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5F4EBB6" w14:textId="029E9402" w:rsidR="00EE36A9" w:rsidRPr="00FB713B" w:rsidRDefault="00EE36A9" w:rsidP="00EE36A9">
      <w:pPr>
        <w:jc w:val="center"/>
        <w:rPr>
          <w:rFonts w:ascii="Times New Roman" w:hAnsi="Times New Roman" w:cs="Times New Roman"/>
          <w:sz w:val="28"/>
          <w:szCs w:val="28"/>
        </w:rPr>
      </w:pPr>
      <w:bookmarkStart w:id="0" w:name="_Hlk209726261"/>
      <w:bookmarkEnd w:id="0"/>
      <w:r w:rsidRPr="00A57929">
        <w:rPr>
          <w:rFonts w:ascii="Times New Roman" w:hAnsi="Times New Roman" w:cs="Times New Roman"/>
          <w:sz w:val="28"/>
          <w:szCs w:val="28"/>
        </w:rPr>
        <w:t>Казахстанско-Британский технический университет</w:t>
      </w:r>
    </w:p>
    <w:p w14:paraId="29DD502E" w14:textId="77777777" w:rsidR="00EE36A9" w:rsidRPr="00A57929" w:rsidRDefault="00EE36A9" w:rsidP="009434E6">
      <w:pPr>
        <w:rPr>
          <w:rFonts w:ascii="Times New Roman" w:hAnsi="Times New Roman" w:cs="Times New Roman"/>
          <w:sz w:val="28"/>
          <w:szCs w:val="28"/>
        </w:rPr>
      </w:pPr>
    </w:p>
    <w:p w14:paraId="4F19EE24" w14:textId="77777777" w:rsidR="00EE36A9" w:rsidRPr="001B64AF" w:rsidRDefault="00EE36A9" w:rsidP="009434E6">
      <w:pPr>
        <w:rPr>
          <w:rFonts w:ascii="Times New Roman" w:hAnsi="Times New Roman" w:cs="Times New Roman"/>
          <w:sz w:val="28"/>
          <w:szCs w:val="28"/>
        </w:rPr>
      </w:pPr>
    </w:p>
    <w:p w14:paraId="77A931F4" w14:textId="77777777" w:rsidR="00EE36A9" w:rsidRPr="00A57929" w:rsidRDefault="00EE36A9" w:rsidP="009434E6">
      <w:pPr>
        <w:rPr>
          <w:rFonts w:ascii="Times New Roman" w:hAnsi="Times New Roman" w:cs="Times New Roman"/>
          <w:sz w:val="28"/>
          <w:szCs w:val="28"/>
        </w:rPr>
      </w:pPr>
    </w:p>
    <w:p w14:paraId="43FA748F" w14:textId="77777777" w:rsidR="00EE36A9" w:rsidRPr="00A57929" w:rsidRDefault="00EE36A9" w:rsidP="00EE36A9">
      <w:pPr>
        <w:jc w:val="center"/>
        <w:rPr>
          <w:rFonts w:ascii="Times New Roman" w:hAnsi="Times New Roman" w:cs="Times New Roman"/>
          <w:sz w:val="28"/>
          <w:szCs w:val="28"/>
        </w:rPr>
      </w:pPr>
    </w:p>
    <w:p w14:paraId="622F8202" w14:textId="47824316" w:rsidR="00EE36A9" w:rsidRPr="00A57929" w:rsidRDefault="00EE36A9" w:rsidP="00EE36A9">
      <w:pPr>
        <w:jc w:val="center"/>
        <w:rPr>
          <w:rFonts w:ascii="Times New Roman" w:hAnsi="Times New Roman" w:cs="Times New Roman"/>
          <w:b/>
          <w:bCs/>
          <w:sz w:val="28"/>
          <w:szCs w:val="28"/>
        </w:rPr>
      </w:pPr>
      <w:r w:rsidRPr="00A57929">
        <w:rPr>
          <w:rFonts w:ascii="Times New Roman" w:hAnsi="Times New Roman" w:cs="Times New Roman"/>
          <w:b/>
          <w:bCs/>
          <w:sz w:val="28"/>
          <w:szCs w:val="28"/>
        </w:rPr>
        <w:t>САРСЕНОВА АДЕЛЬ АСКАРБЕКОВНА</w:t>
      </w:r>
    </w:p>
    <w:p w14:paraId="39C51177" w14:textId="77777777" w:rsidR="00EE36A9" w:rsidRPr="00A57929" w:rsidRDefault="00EE36A9" w:rsidP="009434E6">
      <w:pPr>
        <w:rPr>
          <w:rFonts w:ascii="Times New Roman" w:hAnsi="Times New Roman" w:cs="Times New Roman"/>
          <w:sz w:val="28"/>
          <w:szCs w:val="28"/>
          <w:lang w:val="kk-KZ"/>
        </w:rPr>
      </w:pPr>
    </w:p>
    <w:p w14:paraId="09CA237C" w14:textId="77777777" w:rsidR="00EE36A9" w:rsidRPr="00A57929" w:rsidRDefault="00EE36A9" w:rsidP="009434E6">
      <w:pPr>
        <w:rPr>
          <w:rFonts w:ascii="Times New Roman" w:hAnsi="Times New Roman" w:cs="Times New Roman"/>
          <w:sz w:val="28"/>
          <w:szCs w:val="28"/>
        </w:rPr>
      </w:pPr>
    </w:p>
    <w:p w14:paraId="7CA9AF18" w14:textId="3D10C43D" w:rsidR="00166793" w:rsidRPr="00166793" w:rsidRDefault="00166793" w:rsidP="00166793">
      <w:pPr>
        <w:jc w:val="center"/>
        <w:rPr>
          <w:rFonts w:ascii="Times New Roman" w:hAnsi="Times New Roman" w:cs="Times New Roman"/>
          <w:b/>
          <w:bCs/>
          <w:sz w:val="28"/>
          <w:szCs w:val="28"/>
        </w:rPr>
      </w:pPr>
      <w:r w:rsidRPr="00166793">
        <w:rPr>
          <w:rFonts w:ascii="Times New Roman" w:hAnsi="Times New Roman" w:cs="Times New Roman"/>
          <w:b/>
          <w:bCs/>
          <w:sz w:val="28"/>
          <w:szCs w:val="28"/>
        </w:rPr>
        <w:t>Разработка комплексных расчетов PVT-сво</w:t>
      </w:r>
      <w:r w:rsidR="001B64AF">
        <w:rPr>
          <w:rFonts w:ascii="Times New Roman" w:hAnsi="Times New Roman" w:cs="Times New Roman"/>
          <w:b/>
          <w:bCs/>
          <w:sz w:val="28"/>
          <w:szCs w:val="28"/>
        </w:rPr>
        <w:t>й</w:t>
      </w:r>
      <w:r w:rsidRPr="00166793">
        <w:rPr>
          <w:rFonts w:ascii="Times New Roman" w:hAnsi="Times New Roman" w:cs="Times New Roman"/>
          <w:b/>
          <w:bCs/>
          <w:sz w:val="28"/>
          <w:szCs w:val="28"/>
        </w:rPr>
        <w:t>с</w:t>
      </w:r>
      <w:r w:rsidR="001B64AF">
        <w:rPr>
          <w:rFonts w:ascii="Times New Roman" w:hAnsi="Times New Roman" w:cs="Times New Roman"/>
          <w:b/>
          <w:bCs/>
          <w:sz w:val="28"/>
          <w:szCs w:val="28"/>
        </w:rPr>
        <w:t>т</w:t>
      </w:r>
      <w:r w:rsidRPr="00166793">
        <w:rPr>
          <w:rFonts w:ascii="Times New Roman" w:hAnsi="Times New Roman" w:cs="Times New Roman"/>
          <w:b/>
          <w:bCs/>
          <w:sz w:val="28"/>
          <w:szCs w:val="28"/>
        </w:rPr>
        <w:t>в для точного описания флюида при композиционном моделировании</w:t>
      </w:r>
    </w:p>
    <w:p w14:paraId="3E0886D2" w14:textId="70BCD4F3" w:rsidR="00EE36A9" w:rsidRPr="00A57929" w:rsidRDefault="00EE36A9" w:rsidP="009434E6">
      <w:pPr>
        <w:rPr>
          <w:rFonts w:ascii="Times New Roman" w:hAnsi="Times New Roman" w:cs="Times New Roman"/>
          <w:sz w:val="28"/>
          <w:szCs w:val="28"/>
        </w:rPr>
      </w:pPr>
    </w:p>
    <w:p w14:paraId="238AC5F3" w14:textId="77777777" w:rsidR="00EE36A9" w:rsidRPr="00A57929" w:rsidRDefault="00EE36A9" w:rsidP="009434E6">
      <w:pPr>
        <w:rPr>
          <w:rFonts w:ascii="Times New Roman" w:hAnsi="Times New Roman" w:cs="Times New Roman"/>
          <w:sz w:val="28"/>
          <w:szCs w:val="28"/>
        </w:rPr>
      </w:pPr>
    </w:p>
    <w:p w14:paraId="1F16585F" w14:textId="61683AF1" w:rsidR="00EE36A9" w:rsidRPr="00A57929" w:rsidRDefault="001B64AF" w:rsidP="00542BD6">
      <w:pPr>
        <w:jc w:val="center"/>
        <w:rPr>
          <w:rFonts w:ascii="Times New Roman" w:hAnsi="Times New Roman" w:cs="Times New Roman"/>
          <w:sz w:val="28"/>
          <w:szCs w:val="28"/>
        </w:rPr>
      </w:pPr>
      <w:r w:rsidRPr="001B64AF">
        <w:rPr>
          <w:rFonts w:ascii="Times New Roman" w:hAnsi="Times New Roman" w:cs="Times New Roman"/>
          <w:sz w:val="28"/>
          <w:szCs w:val="28"/>
        </w:rPr>
        <w:t>8D07201</w:t>
      </w:r>
      <w:r>
        <w:rPr>
          <w:rFonts w:ascii="Times New Roman" w:hAnsi="Times New Roman" w:cs="Times New Roman"/>
          <w:sz w:val="28"/>
          <w:szCs w:val="28"/>
        </w:rPr>
        <w:t xml:space="preserve"> - </w:t>
      </w:r>
      <w:r w:rsidR="00542BD6" w:rsidRPr="00A57929">
        <w:rPr>
          <w:rFonts w:ascii="Times New Roman" w:hAnsi="Times New Roman" w:cs="Times New Roman"/>
          <w:sz w:val="28"/>
          <w:szCs w:val="28"/>
        </w:rPr>
        <w:t>Нефтегазовое дело</w:t>
      </w:r>
    </w:p>
    <w:p w14:paraId="2A628A09" w14:textId="77777777" w:rsidR="00542BD6" w:rsidRPr="00A57929" w:rsidRDefault="00542BD6" w:rsidP="009434E6">
      <w:pPr>
        <w:rPr>
          <w:rFonts w:ascii="Times New Roman" w:hAnsi="Times New Roman" w:cs="Times New Roman"/>
          <w:sz w:val="28"/>
          <w:szCs w:val="28"/>
        </w:rPr>
      </w:pPr>
    </w:p>
    <w:p w14:paraId="37E7E179" w14:textId="77777777" w:rsidR="001E03E2" w:rsidRDefault="00542BD6" w:rsidP="001B64AF">
      <w:pPr>
        <w:spacing w:after="0"/>
        <w:jc w:val="center"/>
        <w:rPr>
          <w:rFonts w:ascii="Times New Roman" w:hAnsi="Times New Roman" w:cs="Times New Roman"/>
          <w:sz w:val="28"/>
          <w:szCs w:val="28"/>
          <w:lang w:val="kk-KZ"/>
        </w:rPr>
      </w:pPr>
      <w:r w:rsidRPr="00A57929">
        <w:rPr>
          <w:rFonts w:ascii="Times New Roman" w:hAnsi="Times New Roman" w:cs="Times New Roman"/>
          <w:sz w:val="28"/>
          <w:szCs w:val="28"/>
        </w:rPr>
        <w:t xml:space="preserve">Диссертация на соискание степени </w:t>
      </w:r>
    </w:p>
    <w:p w14:paraId="03B936A3" w14:textId="255E90DB" w:rsidR="00542BD6" w:rsidRPr="00A57929" w:rsidRDefault="00542BD6" w:rsidP="001B64AF">
      <w:pPr>
        <w:spacing w:after="0"/>
        <w:jc w:val="center"/>
        <w:rPr>
          <w:rFonts w:ascii="Times New Roman" w:hAnsi="Times New Roman" w:cs="Times New Roman"/>
          <w:sz w:val="28"/>
          <w:szCs w:val="28"/>
        </w:rPr>
      </w:pPr>
      <w:r w:rsidRPr="00A57929">
        <w:rPr>
          <w:rFonts w:ascii="Times New Roman" w:hAnsi="Times New Roman" w:cs="Times New Roman"/>
          <w:sz w:val="28"/>
          <w:szCs w:val="28"/>
        </w:rPr>
        <w:t>доктора философии (</w:t>
      </w:r>
      <w:r w:rsidRPr="00A57929">
        <w:rPr>
          <w:rFonts w:ascii="Times New Roman" w:hAnsi="Times New Roman" w:cs="Times New Roman"/>
          <w:sz w:val="28"/>
          <w:szCs w:val="28"/>
          <w:lang w:val="en-US"/>
        </w:rPr>
        <w:t>PhD</w:t>
      </w:r>
      <w:r w:rsidRPr="00A57929">
        <w:rPr>
          <w:rFonts w:ascii="Times New Roman" w:hAnsi="Times New Roman" w:cs="Times New Roman"/>
          <w:sz w:val="28"/>
          <w:szCs w:val="28"/>
        </w:rPr>
        <w:t>)</w:t>
      </w:r>
    </w:p>
    <w:p w14:paraId="6CDCE710" w14:textId="77777777" w:rsidR="00542BD6" w:rsidRPr="001B64AF" w:rsidRDefault="00542BD6" w:rsidP="009434E6">
      <w:pPr>
        <w:rPr>
          <w:rFonts w:ascii="Times New Roman" w:hAnsi="Times New Roman" w:cs="Times New Roman"/>
          <w:sz w:val="28"/>
          <w:szCs w:val="28"/>
        </w:rPr>
      </w:pPr>
    </w:p>
    <w:p w14:paraId="7EAE96C9" w14:textId="77777777" w:rsidR="00542BD6" w:rsidRPr="001B64AF" w:rsidRDefault="00542BD6" w:rsidP="009434E6">
      <w:pPr>
        <w:rPr>
          <w:rFonts w:ascii="Times New Roman" w:hAnsi="Times New Roman" w:cs="Times New Roman"/>
          <w:sz w:val="28"/>
          <w:szCs w:val="28"/>
        </w:rPr>
      </w:pPr>
    </w:p>
    <w:p w14:paraId="273F590A" w14:textId="77777777" w:rsidR="00542BD6" w:rsidRPr="00D0512A" w:rsidRDefault="00542BD6" w:rsidP="009434E6">
      <w:pPr>
        <w:rPr>
          <w:rFonts w:ascii="Times New Roman" w:hAnsi="Times New Roman" w:cs="Times New Roman"/>
          <w:sz w:val="28"/>
          <w:szCs w:val="28"/>
        </w:rPr>
      </w:pPr>
    </w:p>
    <w:p w14:paraId="2BE41B75" w14:textId="77777777" w:rsidR="003F3E78" w:rsidRPr="00D0512A" w:rsidRDefault="003F3E78" w:rsidP="009434E6">
      <w:pPr>
        <w:rPr>
          <w:rFonts w:ascii="Times New Roman" w:hAnsi="Times New Roman" w:cs="Times New Roman"/>
          <w:sz w:val="28"/>
          <w:szCs w:val="28"/>
        </w:rPr>
      </w:pPr>
    </w:p>
    <w:p w14:paraId="2D57361C" w14:textId="1E4A6B8B" w:rsidR="00EE36A9" w:rsidRPr="00CA47C2" w:rsidRDefault="001B64AF" w:rsidP="00CA47C2">
      <w:pPr>
        <w:ind w:left="4962"/>
        <w:rPr>
          <w:rFonts w:ascii="Times New Roman" w:hAnsi="Times New Roman" w:cs="Times New Roman"/>
          <w:sz w:val="28"/>
          <w:szCs w:val="28"/>
          <w:lang w:val="kk-KZ"/>
        </w:rPr>
      </w:pPr>
      <w:r>
        <w:rPr>
          <w:rFonts w:ascii="Times New Roman" w:hAnsi="Times New Roman" w:cs="Times New Roman"/>
          <w:sz w:val="28"/>
          <w:szCs w:val="28"/>
        </w:rPr>
        <w:t>Н</w:t>
      </w:r>
      <w:r w:rsidR="00542BD6" w:rsidRPr="00A57929">
        <w:rPr>
          <w:rFonts w:ascii="Times New Roman" w:hAnsi="Times New Roman" w:cs="Times New Roman"/>
          <w:sz w:val="28"/>
          <w:szCs w:val="28"/>
        </w:rPr>
        <w:t>аучный консультант</w:t>
      </w:r>
      <w:r>
        <w:rPr>
          <w:rFonts w:ascii="Times New Roman" w:hAnsi="Times New Roman" w:cs="Times New Roman"/>
          <w:sz w:val="28"/>
          <w:szCs w:val="28"/>
        </w:rPr>
        <w:t>:</w:t>
      </w:r>
      <w:r w:rsidR="00542BD6" w:rsidRPr="00A57929">
        <w:rPr>
          <w:rFonts w:ascii="Times New Roman" w:hAnsi="Times New Roman" w:cs="Times New Roman"/>
          <w:sz w:val="28"/>
          <w:szCs w:val="28"/>
        </w:rPr>
        <w:t xml:space="preserve"> </w:t>
      </w:r>
      <w:r w:rsidR="00CA47C2" w:rsidRPr="00CA47C2">
        <w:rPr>
          <w:rFonts w:ascii="Times New Roman" w:hAnsi="Times New Roman" w:cs="Times New Roman"/>
          <w:sz w:val="28"/>
          <w:szCs w:val="28"/>
        </w:rPr>
        <w:t>доктор</w:t>
      </w:r>
      <w:r w:rsidR="00CA47C2" w:rsidRPr="00004B89">
        <w:rPr>
          <w:rFonts w:ascii="Times New Roman" w:hAnsi="Times New Roman" w:cs="Times New Roman"/>
          <w:sz w:val="24"/>
          <w:szCs w:val="24"/>
        </w:rPr>
        <w:t xml:space="preserve"> PhD</w:t>
      </w:r>
      <w:r w:rsidR="00CA47C2">
        <w:rPr>
          <w:rFonts w:ascii="Times New Roman" w:hAnsi="Times New Roman" w:cs="Times New Roman"/>
          <w:sz w:val="24"/>
          <w:szCs w:val="24"/>
        </w:rPr>
        <w:t>,</w:t>
      </w:r>
      <w:r w:rsidR="00CA47C2" w:rsidRPr="00004B89">
        <w:rPr>
          <w:rFonts w:ascii="Times New Roman" w:hAnsi="Times New Roman" w:cs="Times New Roman"/>
          <w:sz w:val="24"/>
          <w:szCs w:val="24"/>
        </w:rPr>
        <w:t xml:space="preserve"> </w:t>
      </w:r>
      <w:r w:rsidRPr="00CA47C2">
        <w:rPr>
          <w:rFonts w:ascii="Times New Roman" w:hAnsi="Times New Roman" w:cs="Times New Roman"/>
          <w:sz w:val="28"/>
          <w:szCs w:val="28"/>
        </w:rPr>
        <w:t>ассоциированный</w:t>
      </w:r>
      <w:r w:rsidR="00CA47C2" w:rsidRPr="00CA47C2">
        <w:rPr>
          <w:rFonts w:ascii="Times New Roman" w:hAnsi="Times New Roman" w:cs="Times New Roman"/>
          <w:sz w:val="28"/>
          <w:szCs w:val="28"/>
        </w:rPr>
        <w:t>-профессор</w:t>
      </w:r>
      <w:r w:rsidR="00CA47C2" w:rsidRPr="00CA47C2">
        <w:rPr>
          <w:rFonts w:ascii="Times New Roman" w:hAnsi="Times New Roman" w:cs="Times New Roman"/>
          <w:sz w:val="28"/>
          <w:szCs w:val="28"/>
          <w:lang w:val="kk-KZ"/>
        </w:rPr>
        <w:t xml:space="preserve"> </w:t>
      </w:r>
      <w:r w:rsidR="00CA47C2" w:rsidRPr="00CA47C2">
        <w:rPr>
          <w:rFonts w:ascii="Times New Roman" w:hAnsi="Times New Roman" w:cs="Times New Roman"/>
          <w:sz w:val="28"/>
          <w:szCs w:val="28"/>
        </w:rPr>
        <w:t>Исмаилова Д</w:t>
      </w:r>
      <w:r w:rsidR="00CA47C2" w:rsidRPr="00CA47C2">
        <w:rPr>
          <w:rFonts w:ascii="Times New Roman" w:hAnsi="Times New Roman" w:cs="Times New Roman"/>
          <w:sz w:val="28"/>
          <w:szCs w:val="28"/>
          <w:lang w:val="kk-KZ"/>
        </w:rPr>
        <w:t>.</w:t>
      </w:r>
      <w:r w:rsidR="00CA47C2" w:rsidRPr="00CA47C2">
        <w:rPr>
          <w:rFonts w:ascii="Times New Roman" w:hAnsi="Times New Roman" w:cs="Times New Roman"/>
          <w:sz w:val="28"/>
          <w:szCs w:val="28"/>
        </w:rPr>
        <w:t xml:space="preserve"> А</w:t>
      </w:r>
      <w:r w:rsidR="00CA47C2" w:rsidRPr="00CA47C2">
        <w:rPr>
          <w:rFonts w:ascii="Times New Roman" w:hAnsi="Times New Roman" w:cs="Times New Roman"/>
          <w:sz w:val="28"/>
          <w:szCs w:val="28"/>
          <w:lang w:val="kk-KZ"/>
        </w:rPr>
        <w:t>.</w:t>
      </w:r>
      <w:r>
        <w:rPr>
          <w:rFonts w:ascii="Times New Roman" w:hAnsi="Times New Roman" w:cs="Times New Roman"/>
          <w:sz w:val="28"/>
          <w:szCs w:val="28"/>
          <w:lang w:val="kk-KZ"/>
        </w:rPr>
        <w:t xml:space="preserve"> АО «КБТУ»</w:t>
      </w:r>
    </w:p>
    <w:p w14:paraId="4E0F674C" w14:textId="280C6972" w:rsidR="00CA47C2" w:rsidRPr="001B64AF" w:rsidRDefault="00542BD6" w:rsidP="001B64AF">
      <w:pPr>
        <w:ind w:left="4962"/>
        <w:rPr>
          <w:rFonts w:ascii="Times New Roman" w:hAnsi="Times New Roman" w:cs="Times New Roman"/>
          <w:sz w:val="24"/>
          <w:szCs w:val="24"/>
          <w:lang w:val="kk-KZ"/>
        </w:rPr>
      </w:pPr>
      <w:r w:rsidRPr="00A57929">
        <w:rPr>
          <w:rFonts w:ascii="Times New Roman" w:hAnsi="Times New Roman" w:cs="Times New Roman"/>
          <w:sz w:val="28"/>
          <w:szCs w:val="28"/>
        </w:rPr>
        <w:t>Зарубежный научный консультант</w:t>
      </w:r>
      <w:r w:rsidR="001B64AF">
        <w:rPr>
          <w:rFonts w:ascii="Times New Roman" w:hAnsi="Times New Roman" w:cs="Times New Roman"/>
          <w:sz w:val="28"/>
          <w:szCs w:val="28"/>
        </w:rPr>
        <w:t>:</w:t>
      </w:r>
      <w:r w:rsidRPr="00A57929">
        <w:rPr>
          <w:rFonts w:ascii="Times New Roman" w:hAnsi="Times New Roman" w:cs="Times New Roman"/>
          <w:sz w:val="28"/>
          <w:szCs w:val="28"/>
        </w:rPr>
        <w:t xml:space="preserve"> </w:t>
      </w:r>
      <w:r w:rsidR="001B64AF" w:rsidRPr="00CA47C2">
        <w:rPr>
          <w:rFonts w:ascii="Times New Roman" w:hAnsi="Times New Roman" w:cs="Times New Roman"/>
          <w:sz w:val="28"/>
          <w:szCs w:val="28"/>
        </w:rPr>
        <w:t>ассоциированн</w:t>
      </w:r>
      <w:r w:rsidR="001B64AF">
        <w:rPr>
          <w:rFonts w:ascii="Times New Roman" w:hAnsi="Times New Roman" w:cs="Times New Roman"/>
          <w:sz w:val="28"/>
          <w:szCs w:val="28"/>
        </w:rPr>
        <w:t xml:space="preserve">ый </w:t>
      </w:r>
      <w:r w:rsidR="00CA47C2" w:rsidRPr="00CA47C2">
        <w:rPr>
          <w:rFonts w:ascii="Times New Roman" w:hAnsi="Times New Roman" w:cs="Times New Roman"/>
          <w:sz w:val="28"/>
          <w:szCs w:val="28"/>
        </w:rPr>
        <w:t>профессор</w:t>
      </w:r>
      <w:r w:rsidR="00CA47C2">
        <w:rPr>
          <w:rFonts w:ascii="Times New Roman" w:hAnsi="Times New Roman" w:cs="Times New Roman"/>
          <w:sz w:val="28"/>
          <w:szCs w:val="28"/>
          <w:lang w:val="kk-KZ"/>
        </w:rPr>
        <w:t xml:space="preserve"> </w:t>
      </w:r>
      <w:proofErr w:type="spellStart"/>
      <w:r w:rsidR="00CA47C2">
        <w:rPr>
          <w:rFonts w:ascii="Times New Roman" w:hAnsi="Times New Roman" w:cs="Times New Roman"/>
          <w:sz w:val="28"/>
          <w:szCs w:val="28"/>
          <w:lang w:val="kk-KZ"/>
        </w:rPr>
        <w:t>Ксяолонг</w:t>
      </w:r>
      <w:proofErr w:type="spellEnd"/>
      <w:r w:rsidR="00CA47C2">
        <w:rPr>
          <w:rFonts w:ascii="Times New Roman" w:hAnsi="Times New Roman" w:cs="Times New Roman"/>
          <w:sz w:val="28"/>
          <w:szCs w:val="28"/>
          <w:lang w:val="kk-KZ"/>
        </w:rPr>
        <w:t xml:space="preserve"> </w:t>
      </w:r>
      <w:proofErr w:type="spellStart"/>
      <w:r w:rsidR="00CA47C2">
        <w:rPr>
          <w:rFonts w:ascii="Times New Roman" w:hAnsi="Times New Roman" w:cs="Times New Roman"/>
          <w:sz w:val="28"/>
          <w:szCs w:val="28"/>
          <w:lang w:val="kk-KZ"/>
        </w:rPr>
        <w:t>Инь</w:t>
      </w:r>
      <w:proofErr w:type="spellEnd"/>
      <w:r w:rsidR="00CA47C2">
        <w:rPr>
          <w:rFonts w:ascii="Times New Roman" w:hAnsi="Times New Roman" w:cs="Times New Roman"/>
          <w:sz w:val="28"/>
          <w:szCs w:val="28"/>
          <w:lang w:val="kk-KZ"/>
        </w:rPr>
        <w:t xml:space="preserve"> </w:t>
      </w:r>
      <w:r w:rsidR="00CA47C2">
        <w:rPr>
          <w:rFonts w:ascii="Times New Roman" w:hAnsi="Times New Roman" w:cs="Times New Roman"/>
          <w:sz w:val="28"/>
          <w:szCs w:val="28"/>
        </w:rPr>
        <w:t>(</w:t>
      </w:r>
      <w:bookmarkStart w:id="1" w:name="_Hlk210756877"/>
      <w:r w:rsidR="00C915E3" w:rsidRPr="00C915E3">
        <w:rPr>
          <w:rFonts w:ascii="Times New Roman" w:hAnsi="Times New Roman" w:cs="Times New Roman"/>
          <w:sz w:val="28"/>
          <w:szCs w:val="28"/>
        </w:rPr>
        <w:t>Восточный институт технологий, Нинбо, Китай</w:t>
      </w:r>
      <w:bookmarkEnd w:id="1"/>
      <w:r w:rsidR="00C915E3" w:rsidRPr="00C915E3">
        <w:rPr>
          <w:rFonts w:ascii="Times New Roman" w:hAnsi="Times New Roman" w:cs="Times New Roman"/>
          <w:sz w:val="28"/>
          <w:szCs w:val="28"/>
        </w:rPr>
        <w:t>)</w:t>
      </w:r>
    </w:p>
    <w:p w14:paraId="4BA49D9E" w14:textId="77777777" w:rsidR="00C915E3" w:rsidRPr="00C915E3" w:rsidRDefault="00C915E3" w:rsidP="009434E6">
      <w:pPr>
        <w:rPr>
          <w:rFonts w:ascii="Times New Roman" w:hAnsi="Times New Roman" w:cs="Times New Roman"/>
          <w:sz w:val="28"/>
          <w:szCs w:val="28"/>
          <w:lang w:val="kk-KZ"/>
        </w:rPr>
      </w:pPr>
    </w:p>
    <w:p w14:paraId="3A9586A2" w14:textId="77777777" w:rsidR="001B64AF" w:rsidRDefault="001B64AF" w:rsidP="004E32A0">
      <w:pPr>
        <w:jc w:val="center"/>
        <w:rPr>
          <w:rFonts w:ascii="Times New Roman" w:hAnsi="Times New Roman" w:cs="Times New Roman"/>
          <w:sz w:val="28"/>
          <w:szCs w:val="28"/>
        </w:rPr>
      </w:pPr>
    </w:p>
    <w:p w14:paraId="5CC43AEC" w14:textId="6B0504C9" w:rsidR="004E32A0" w:rsidRDefault="00542BD6" w:rsidP="004E32A0">
      <w:pPr>
        <w:jc w:val="center"/>
        <w:rPr>
          <w:rFonts w:ascii="Times New Roman" w:hAnsi="Times New Roman" w:cs="Times New Roman"/>
          <w:sz w:val="28"/>
          <w:szCs w:val="28"/>
          <w:lang w:val="kk-KZ"/>
        </w:rPr>
      </w:pPr>
      <w:r w:rsidRPr="00A57929">
        <w:rPr>
          <w:rFonts w:ascii="Times New Roman" w:hAnsi="Times New Roman" w:cs="Times New Roman"/>
          <w:sz w:val="28"/>
          <w:szCs w:val="28"/>
        </w:rPr>
        <w:t>Алматы 2025</w:t>
      </w:r>
    </w:p>
    <w:bookmarkStart w:id="2" w:name="_Toc156771576" w:displacedByCustomXml="next"/>
    <w:sdt>
      <w:sdtPr>
        <w:rPr>
          <w:rFonts w:asciiTheme="minorHAnsi" w:eastAsiaTheme="minorHAnsi" w:hAnsiTheme="minorHAnsi" w:cstheme="minorBidi"/>
          <w:b/>
          <w:bCs/>
          <w:color w:val="auto"/>
          <w:kern w:val="2"/>
          <w:sz w:val="22"/>
          <w:szCs w:val="22"/>
          <w:lang w:val="ru-RU" w:eastAsia="en-US"/>
          <w14:ligatures w14:val="standardContextual"/>
        </w:rPr>
        <w:id w:val="908653206"/>
        <w:docPartObj>
          <w:docPartGallery w:val="Table of Contents"/>
          <w:docPartUnique/>
        </w:docPartObj>
      </w:sdtPr>
      <w:sdtContent>
        <w:p w14:paraId="5DEF2652" w14:textId="37AF310A" w:rsidR="008A7B02" w:rsidRPr="00525791" w:rsidRDefault="008A7B02">
          <w:pPr>
            <w:pStyle w:val="aff7"/>
            <w:rPr>
              <w:rFonts w:ascii="Times New Roman" w:hAnsi="Times New Roman" w:cs="Times New Roman"/>
              <w:b/>
              <w:bCs/>
              <w:sz w:val="28"/>
              <w:szCs w:val="28"/>
            </w:rPr>
          </w:pPr>
          <w:r w:rsidRPr="00525791">
            <w:rPr>
              <w:rFonts w:ascii="Times New Roman" w:hAnsi="Times New Roman" w:cs="Times New Roman"/>
              <w:b/>
              <w:bCs/>
              <w:sz w:val="28"/>
              <w:szCs w:val="28"/>
              <w:lang w:val="ru-RU"/>
            </w:rPr>
            <w:t>СОДЕРЖАНИЕ</w:t>
          </w:r>
        </w:p>
        <w:p w14:paraId="1D115607" w14:textId="3FE412B9" w:rsidR="00CE23F3" w:rsidRDefault="008A7B02">
          <w:pPr>
            <w:pStyle w:val="11"/>
            <w:tabs>
              <w:tab w:val="right" w:leader="dot" w:pos="9628"/>
            </w:tabs>
            <w:rPr>
              <w:rFonts w:asciiTheme="minorHAnsi" w:eastAsiaTheme="minorEastAsia" w:hAnsiTheme="minorHAnsi" w:cstheme="minorBidi"/>
              <w:noProof/>
              <w:kern w:val="2"/>
              <w:lang w:val="ru-KZ" w:eastAsia="ru-KZ"/>
              <w14:ligatures w14:val="standardContextual"/>
            </w:rPr>
          </w:pPr>
          <w:r w:rsidRPr="00525791">
            <w:rPr>
              <w:b/>
              <w:bCs/>
            </w:rPr>
            <w:fldChar w:fldCharType="begin"/>
          </w:r>
          <w:r w:rsidRPr="00525791">
            <w:rPr>
              <w:b/>
              <w:bCs/>
            </w:rPr>
            <w:instrText xml:space="preserve"> TOC \o "1-3" \h \z \u </w:instrText>
          </w:r>
          <w:r w:rsidRPr="00525791">
            <w:rPr>
              <w:b/>
              <w:bCs/>
            </w:rPr>
            <w:fldChar w:fldCharType="separate"/>
          </w:r>
          <w:hyperlink w:anchor="_Toc214876358" w:history="1">
            <w:r w:rsidR="00CE23F3" w:rsidRPr="00CB6F30">
              <w:rPr>
                <w:rStyle w:val="af8"/>
                <w:b/>
                <w:noProof/>
              </w:rPr>
              <w:t>ВВЕДЕНИЕ</w:t>
            </w:r>
            <w:r w:rsidR="00CE23F3">
              <w:rPr>
                <w:noProof/>
                <w:webHidden/>
              </w:rPr>
              <w:tab/>
            </w:r>
            <w:r w:rsidR="00CE23F3">
              <w:rPr>
                <w:noProof/>
                <w:webHidden/>
              </w:rPr>
              <w:fldChar w:fldCharType="begin"/>
            </w:r>
            <w:r w:rsidR="00CE23F3">
              <w:rPr>
                <w:noProof/>
                <w:webHidden/>
              </w:rPr>
              <w:instrText xml:space="preserve"> PAGEREF _Toc214876358 \h </w:instrText>
            </w:r>
            <w:r w:rsidR="00CE23F3">
              <w:rPr>
                <w:noProof/>
                <w:webHidden/>
              </w:rPr>
            </w:r>
            <w:r w:rsidR="00CE23F3">
              <w:rPr>
                <w:noProof/>
                <w:webHidden/>
              </w:rPr>
              <w:fldChar w:fldCharType="separate"/>
            </w:r>
            <w:r w:rsidR="00CE23F3">
              <w:rPr>
                <w:noProof/>
                <w:webHidden/>
              </w:rPr>
              <w:t>4</w:t>
            </w:r>
            <w:r w:rsidR="00CE23F3">
              <w:rPr>
                <w:noProof/>
                <w:webHidden/>
              </w:rPr>
              <w:fldChar w:fldCharType="end"/>
            </w:r>
          </w:hyperlink>
        </w:p>
        <w:p w14:paraId="3D1E17F2" w14:textId="7A10CEF9" w:rsidR="00CE23F3" w:rsidRDefault="00CE23F3">
          <w:pPr>
            <w:pStyle w:val="11"/>
            <w:tabs>
              <w:tab w:val="right" w:leader="dot" w:pos="9628"/>
            </w:tabs>
            <w:rPr>
              <w:rFonts w:asciiTheme="minorHAnsi" w:eastAsiaTheme="minorEastAsia" w:hAnsiTheme="minorHAnsi" w:cstheme="minorBidi"/>
              <w:noProof/>
              <w:kern w:val="2"/>
              <w:lang w:val="ru-KZ" w:eastAsia="ru-KZ"/>
              <w14:ligatures w14:val="standardContextual"/>
            </w:rPr>
          </w:pPr>
          <w:hyperlink w:anchor="_Toc214876359" w:history="1">
            <w:r w:rsidRPr="00CB6F30">
              <w:rPr>
                <w:rStyle w:val="af8"/>
                <w:b/>
                <w:bCs/>
                <w:noProof/>
              </w:rPr>
              <w:t xml:space="preserve">1 </w:t>
            </w:r>
            <w:r w:rsidRPr="00CB6F30">
              <w:rPr>
                <w:rStyle w:val="af8"/>
                <w:b/>
                <w:bCs/>
                <w:noProof/>
                <w:lang w:val="kk-KZ"/>
              </w:rPr>
              <w:t>Литературный обзор.</w:t>
            </w:r>
            <w:r>
              <w:rPr>
                <w:noProof/>
                <w:webHidden/>
              </w:rPr>
              <w:tab/>
            </w:r>
            <w:r>
              <w:rPr>
                <w:noProof/>
                <w:webHidden/>
              </w:rPr>
              <w:fldChar w:fldCharType="begin"/>
            </w:r>
            <w:r>
              <w:rPr>
                <w:noProof/>
                <w:webHidden/>
              </w:rPr>
              <w:instrText xml:space="preserve"> PAGEREF _Toc214876359 \h </w:instrText>
            </w:r>
            <w:r>
              <w:rPr>
                <w:noProof/>
                <w:webHidden/>
              </w:rPr>
            </w:r>
            <w:r>
              <w:rPr>
                <w:noProof/>
                <w:webHidden/>
              </w:rPr>
              <w:fldChar w:fldCharType="separate"/>
            </w:r>
            <w:r>
              <w:rPr>
                <w:noProof/>
                <w:webHidden/>
              </w:rPr>
              <w:t>18</w:t>
            </w:r>
            <w:r>
              <w:rPr>
                <w:noProof/>
                <w:webHidden/>
              </w:rPr>
              <w:fldChar w:fldCharType="end"/>
            </w:r>
          </w:hyperlink>
        </w:p>
        <w:p w14:paraId="46896ABE" w14:textId="65A0729F" w:rsidR="00CE23F3" w:rsidRDefault="00CE23F3">
          <w:pPr>
            <w:pStyle w:val="23"/>
            <w:tabs>
              <w:tab w:val="right" w:leader="dot" w:pos="9628"/>
            </w:tabs>
            <w:rPr>
              <w:rFonts w:asciiTheme="minorHAnsi" w:eastAsiaTheme="minorEastAsia" w:hAnsiTheme="minorHAnsi" w:cstheme="minorBidi"/>
              <w:noProof/>
              <w:kern w:val="2"/>
              <w:lang w:val="ru-KZ" w:eastAsia="ru-KZ"/>
              <w14:ligatures w14:val="standardContextual"/>
            </w:rPr>
          </w:pPr>
          <w:hyperlink w:anchor="_Toc214876360" w:history="1">
            <w:r w:rsidRPr="00CB6F30">
              <w:rPr>
                <w:rStyle w:val="af8"/>
                <w:b/>
                <w:bCs/>
                <w:noProof/>
                <w:lang w:val="ru-KZ"/>
              </w:rPr>
              <w:t>1.1 Уравнения состояния.</w:t>
            </w:r>
            <w:r>
              <w:rPr>
                <w:noProof/>
                <w:webHidden/>
              </w:rPr>
              <w:tab/>
            </w:r>
            <w:r>
              <w:rPr>
                <w:noProof/>
                <w:webHidden/>
              </w:rPr>
              <w:fldChar w:fldCharType="begin"/>
            </w:r>
            <w:r>
              <w:rPr>
                <w:noProof/>
                <w:webHidden/>
              </w:rPr>
              <w:instrText xml:space="preserve"> PAGEREF _Toc214876360 \h </w:instrText>
            </w:r>
            <w:r>
              <w:rPr>
                <w:noProof/>
                <w:webHidden/>
              </w:rPr>
            </w:r>
            <w:r>
              <w:rPr>
                <w:noProof/>
                <w:webHidden/>
              </w:rPr>
              <w:fldChar w:fldCharType="separate"/>
            </w:r>
            <w:r>
              <w:rPr>
                <w:noProof/>
                <w:webHidden/>
              </w:rPr>
              <w:t>18</w:t>
            </w:r>
            <w:r>
              <w:rPr>
                <w:noProof/>
                <w:webHidden/>
              </w:rPr>
              <w:fldChar w:fldCharType="end"/>
            </w:r>
          </w:hyperlink>
        </w:p>
        <w:p w14:paraId="20D0CDF9" w14:textId="3A8C8F79" w:rsidR="00CE23F3" w:rsidRDefault="00CE23F3">
          <w:pPr>
            <w:pStyle w:val="31"/>
            <w:tabs>
              <w:tab w:val="right" w:leader="dot" w:pos="9628"/>
            </w:tabs>
            <w:rPr>
              <w:rFonts w:asciiTheme="minorHAnsi" w:eastAsiaTheme="minorEastAsia" w:hAnsiTheme="minorHAnsi" w:cstheme="minorBidi"/>
              <w:noProof/>
              <w:kern w:val="2"/>
              <w:lang w:val="ru-KZ" w:eastAsia="ru-KZ"/>
              <w14:ligatures w14:val="standardContextual"/>
            </w:rPr>
          </w:pPr>
          <w:hyperlink w:anchor="_Toc214876361" w:history="1">
            <w:r w:rsidRPr="00CB6F30">
              <w:rPr>
                <w:rStyle w:val="af8"/>
                <w:b/>
                <w:bCs/>
                <w:noProof/>
                <w:lang w:val="ru-RU"/>
              </w:rPr>
              <w:t>1.</w:t>
            </w:r>
            <w:r w:rsidRPr="00CB6F30">
              <w:rPr>
                <w:rStyle w:val="af8"/>
                <w:b/>
                <w:bCs/>
                <w:noProof/>
                <w:lang w:val="kk-KZ"/>
              </w:rPr>
              <w:t>1</w:t>
            </w:r>
            <w:r w:rsidRPr="00CB6F30">
              <w:rPr>
                <w:rStyle w:val="af8"/>
                <w:b/>
                <w:bCs/>
                <w:noProof/>
                <w:lang w:val="ru-RU"/>
              </w:rPr>
              <w:t>.</w:t>
            </w:r>
            <w:r w:rsidRPr="00CB6F30">
              <w:rPr>
                <w:rStyle w:val="af8"/>
                <w:b/>
                <w:bCs/>
                <w:noProof/>
                <w:lang w:val="kk-KZ"/>
              </w:rPr>
              <w:t>1</w:t>
            </w:r>
            <w:r w:rsidRPr="00CB6F30">
              <w:rPr>
                <w:rStyle w:val="af8"/>
                <w:b/>
                <w:bCs/>
                <w:noProof/>
                <w:lang w:val="ru-RU"/>
              </w:rPr>
              <w:t xml:space="preserve"> Разработка уравнений состояния</w:t>
            </w:r>
            <w:r>
              <w:rPr>
                <w:noProof/>
                <w:webHidden/>
              </w:rPr>
              <w:tab/>
            </w:r>
            <w:r>
              <w:rPr>
                <w:noProof/>
                <w:webHidden/>
              </w:rPr>
              <w:fldChar w:fldCharType="begin"/>
            </w:r>
            <w:r>
              <w:rPr>
                <w:noProof/>
                <w:webHidden/>
              </w:rPr>
              <w:instrText xml:space="preserve"> PAGEREF _Toc214876361 \h </w:instrText>
            </w:r>
            <w:r>
              <w:rPr>
                <w:noProof/>
                <w:webHidden/>
              </w:rPr>
            </w:r>
            <w:r>
              <w:rPr>
                <w:noProof/>
                <w:webHidden/>
              </w:rPr>
              <w:fldChar w:fldCharType="separate"/>
            </w:r>
            <w:r>
              <w:rPr>
                <w:noProof/>
                <w:webHidden/>
              </w:rPr>
              <w:t>19</w:t>
            </w:r>
            <w:r>
              <w:rPr>
                <w:noProof/>
                <w:webHidden/>
              </w:rPr>
              <w:fldChar w:fldCharType="end"/>
            </w:r>
          </w:hyperlink>
        </w:p>
        <w:p w14:paraId="057A7FDC" w14:textId="7E950EA8" w:rsidR="00CE23F3" w:rsidRDefault="00CE23F3">
          <w:pPr>
            <w:pStyle w:val="31"/>
            <w:tabs>
              <w:tab w:val="left" w:pos="1440"/>
              <w:tab w:val="right" w:leader="dot" w:pos="9628"/>
            </w:tabs>
            <w:rPr>
              <w:rFonts w:asciiTheme="minorHAnsi" w:eastAsiaTheme="minorEastAsia" w:hAnsiTheme="minorHAnsi" w:cstheme="minorBidi"/>
              <w:noProof/>
              <w:kern w:val="2"/>
              <w:lang w:val="ru-KZ" w:eastAsia="ru-KZ"/>
              <w14:ligatures w14:val="standardContextual"/>
            </w:rPr>
          </w:pPr>
          <w:hyperlink w:anchor="_Toc214876362" w:history="1">
            <w:r w:rsidRPr="00CB6F30">
              <w:rPr>
                <w:rStyle w:val="af8"/>
                <w:b/>
                <w:bCs/>
                <w:noProof/>
                <w:lang w:val="ru-KZ"/>
              </w:rPr>
              <w:t>1.1.2</w:t>
            </w:r>
            <w:r>
              <w:rPr>
                <w:rFonts w:asciiTheme="minorHAnsi" w:eastAsiaTheme="minorEastAsia" w:hAnsiTheme="minorHAnsi" w:cstheme="minorBidi"/>
                <w:noProof/>
                <w:kern w:val="2"/>
                <w:lang w:val="ru-KZ" w:eastAsia="ru-KZ"/>
                <w14:ligatures w14:val="standardContextual"/>
              </w:rPr>
              <w:tab/>
            </w:r>
            <w:r w:rsidRPr="00CB6F30">
              <w:rPr>
                <w:rStyle w:val="af8"/>
                <w:b/>
                <w:bCs/>
                <w:noProof/>
                <w:lang w:val="ru-KZ"/>
              </w:rPr>
              <w:t>Уравнение Ван-дер-Ваальса</w:t>
            </w:r>
            <w:r>
              <w:rPr>
                <w:noProof/>
                <w:webHidden/>
              </w:rPr>
              <w:tab/>
            </w:r>
            <w:r>
              <w:rPr>
                <w:noProof/>
                <w:webHidden/>
              </w:rPr>
              <w:fldChar w:fldCharType="begin"/>
            </w:r>
            <w:r>
              <w:rPr>
                <w:noProof/>
                <w:webHidden/>
              </w:rPr>
              <w:instrText xml:space="preserve"> PAGEREF _Toc214876362 \h </w:instrText>
            </w:r>
            <w:r>
              <w:rPr>
                <w:noProof/>
                <w:webHidden/>
              </w:rPr>
            </w:r>
            <w:r>
              <w:rPr>
                <w:noProof/>
                <w:webHidden/>
              </w:rPr>
              <w:fldChar w:fldCharType="separate"/>
            </w:r>
            <w:r>
              <w:rPr>
                <w:noProof/>
                <w:webHidden/>
              </w:rPr>
              <w:t>21</w:t>
            </w:r>
            <w:r>
              <w:rPr>
                <w:noProof/>
                <w:webHidden/>
              </w:rPr>
              <w:fldChar w:fldCharType="end"/>
            </w:r>
          </w:hyperlink>
        </w:p>
        <w:p w14:paraId="4787C974" w14:textId="0190371A" w:rsidR="00CE23F3" w:rsidRDefault="00CE23F3">
          <w:pPr>
            <w:pStyle w:val="23"/>
            <w:tabs>
              <w:tab w:val="right" w:leader="dot" w:pos="9628"/>
            </w:tabs>
            <w:rPr>
              <w:rFonts w:asciiTheme="minorHAnsi" w:eastAsiaTheme="minorEastAsia" w:hAnsiTheme="minorHAnsi" w:cstheme="minorBidi"/>
              <w:noProof/>
              <w:kern w:val="2"/>
              <w:lang w:val="ru-KZ" w:eastAsia="ru-KZ"/>
              <w14:ligatures w14:val="standardContextual"/>
            </w:rPr>
          </w:pPr>
          <w:hyperlink w:anchor="_Toc214876363" w:history="1">
            <w:r w:rsidRPr="00CB6F30">
              <w:rPr>
                <w:rStyle w:val="af8"/>
                <w:b/>
                <w:bCs/>
                <w:noProof/>
                <w:lang w:val="ru-RU"/>
              </w:rPr>
              <w:t>1.</w:t>
            </w:r>
            <w:r w:rsidRPr="00CB6F30">
              <w:rPr>
                <w:rStyle w:val="af8"/>
                <w:b/>
                <w:bCs/>
                <w:noProof/>
                <w:lang w:val="kk-KZ"/>
              </w:rPr>
              <w:t>1</w:t>
            </w:r>
            <w:r w:rsidRPr="00CB6F30">
              <w:rPr>
                <w:rStyle w:val="af8"/>
                <w:b/>
                <w:bCs/>
                <w:noProof/>
                <w:lang w:val="ru-RU"/>
              </w:rPr>
              <w:t>.</w:t>
            </w:r>
            <w:r w:rsidRPr="00CB6F30">
              <w:rPr>
                <w:rStyle w:val="af8"/>
                <w:b/>
                <w:bCs/>
                <w:noProof/>
                <w:lang w:val="kk-KZ"/>
              </w:rPr>
              <w:t>3</w:t>
            </w:r>
            <w:r w:rsidRPr="00CB6F30">
              <w:rPr>
                <w:rStyle w:val="af8"/>
                <w:b/>
                <w:bCs/>
                <w:noProof/>
                <w:lang w:val="ru-RU"/>
              </w:rPr>
              <w:t xml:space="preserve"> Уравнение Редлиха-Квонга.</w:t>
            </w:r>
            <w:r>
              <w:rPr>
                <w:noProof/>
                <w:webHidden/>
              </w:rPr>
              <w:tab/>
            </w:r>
            <w:r>
              <w:rPr>
                <w:noProof/>
                <w:webHidden/>
              </w:rPr>
              <w:fldChar w:fldCharType="begin"/>
            </w:r>
            <w:r>
              <w:rPr>
                <w:noProof/>
                <w:webHidden/>
              </w:rPr>
              <w:instrText xml:space="preserve"> PAGEREF _Toc214876363 \h </w:instrText>
            </w:r>
            <w:r>
              <w:rPr>
                <w:noProof/>
                <w:webHidden/>
              </w:rPr>
            </w:r>
            <w:r>
              <w:rPr>
                <w:noProof/>
                <w:webHidden/>
              </w:rPr>
              <w:fldChar w:fldCharType="separate"/>
            </w:r>
            <w:r>
              <w:rPr>
                <w:noProof/>
                <w:webHidden/>
              </w:rPr>
              <w:t>21</w:t>
            </w:r>
            <w:r>
              <w:rPr>
                <w:noProof/>
                <w:webHidden/>
              </w:rPr>
              <w:fldChar w:fldCharType="end"/>
            </w:r>
          </w:hyperlink>
        </w:p>
        <w:p w14:paraId="3F483943" w14:textId="2227BBB6" w:rsidR="00CE23F3" w:rsidRDefault="00CE23F3">
          <w:pPr>
            <w:pStyle w:val="31"/>
            <w:tabs>
              <w:tab w:val="right" w:leader="dot" w:pos="9628"/>
            </w:tabs>
            <w:rPr>
              <w:rFonts w:asciiTheme="minorHAnsi" w:eastAsiaTheme="minorEastAsia" w:hAnsiTheme="minorHAnsi" w:cstheme="minorBidi"/>
              <w:noProof/>
              <w:kern w:val="2"/>
              <w:lang w:val="ru-KZ" w:eastAsia="ru-KZ"/>
              <w14:ligatures w14:val="standardContextual"/>
            </w:rPr>
          </w:pPr>
          <w:hyperlink w:anchor="_Toc214876364" w:history="1">
            <w:r w:rsidRPr="00CB6F30">
              <w:rPr>
                <w:rStyle w:val="af8"/>
                <w:b/>
                <w:bCs/>
                <w:noProof/>
                <w:lang w:val="ru-RU"/>
              </w:rPr>
              <w:t>1.1.4 Уравнение состояния Соаве-Редлиха-Квонга (SRK EOS)</w:t>
            </w:r>
            <w:r>
              <w:rPr>
                <w:noProof/>
                <w:webHidden/>
              </w:rPr>
              <w:tab/>
            </w:r>
            <w:r>
              <w:rPr>
                <w:noProof/>
                <w:webHidden/>
              </w:rPr>
              <w:fldChar w:fldCharType="begin"/>
            </w:r>
            <w:r>
              <w:rPr>
                <w:noProof/>
                <w:webHidden/>
              </w:rPr>
              <w:instrText xml:space="preserve"> PAGEREF _Toc214876364 \h </w:instrText>
            </w:r>
            <w:r>
              <w:rPr>
                <w:noProof/>
                <w:webHidden/>
              </w:rPr>
            </w:r>
            <w:r>
              <w:rPr>
                <w:noProof/>
                <w:webHidden/>
              </w:rPr>
              <w:fldChar w:fldCharType="separate"/>
            </w:r>
            <w:r>
              <w:rPr>
                <w:noProof/>
                <w:webHidden/>
              </w:rPr>
              <w:t>23</w:t>
            </w:r>
            <w:r>
              <w:rPr>
                <w:noProof/>
                <w:webHidden/>
              </w:rPr>
              <w:fldChar w:fldCharType="end"/>
            </w:r>
          </w:hyperlink>
        </w:p>
        <w:p w14:paraId="50C99C2D" w14:textId="16DAE30C" w:rsidR="00CE23F3" w:rsidRDefault="00CE23F3">
          <w:pPr>
            <w:pStyle w:val="31"/>
            <w:tabs>
              <w:tab w:val="right" w:leader="dot" w:pos="9628"/>
            </w:tabs>
            <w:rPr>
              <w:rFonts w:asciiTheme="minorHAnsi" w:eastAsiaTheme="minorEastAsia" w:hAnsiTheme="minorHAnsi" w:cstheme="minorBidi"/>
              <w:noProof/>
              <w:kern w:val="2"/>
              <w:lang w:val="ru-KZ" w:eastAsia="ru-KZ"/>
              <w14:ligatures w14:val="standardContextual"/>
            </w:rPr>
          </w:pPr>
          <w:hyperlink w:anchor="_Toc214876365" w:history="1">
            <w:r w:rsidRPr="00CB6F30">
              <w:rPr>
                <w:rStyle w:val="af8"/>
                <w:b/>
                <w:bCs/>
                <w:noProof/>
                <w:lang w:val="ru-RU"/>
              </w:rPr>
              <w:t>1.</w:t>
            </w:r>
            <w:r w:rsidRPr="00CB6F30">
              <w:rPr>
                <w:rStyle w:val="af8"/>
                <w:b/>
                <w:bCs/>
                <w:noProof/>
                <w:lang w:val="kk-KZ"/>
              </w:rPr>
              <w:t>1</w:t>
            </w:r>
            <w:r w:rsidRPr="00CB6F30">
              <w:rPr>
                <w:rStyle w:val="af8"/>
                <w:b/>
                <w:bCs/>
                <w:noProof/>
                <w:lang w:val="ru-RU"/>
              </w:rPr>
              <w:t>.</w:t>
            </w:r>
            <w:r w:rsidRPr="00CB6F30">
              <w:rPr>
                <w:rStyle w:val="af8"/>
                <w:b/>
                <w:bCs/>
                <w:noProof/>
                <w:lang w:val="kk-KZ"/>
              </w:rPr>
              <w:t>5</w:t>
            </w:r>
            <w:r w:rsidRPr="00CB6F30">
              <w:rPr>
                <w:rStyle w:val="af8"/>
                <w:b/>
                <w:bCs/>
                <w:noProof/>
                <w:lang w:val="ru-RU"/>
              </w:rPr>
              <w:t xml:space="preserve"> Уравнение состояния Пенга-Робинсона.</w:t>
            </w:r>
            <w:r>
              <w:rPr>
                <w:noProof/>
                <w:webHidden/>
              </w:rPr>
              <w:tab/>
            </w:r>
            <w:r>
              <w:rPr>
                <w:noProof/>
                <w:webHidden/>
              </w:rPr>
              <w:fldChar w:fldCharType="begin"/>
            </w:r>
            <w:r>
              <w:rPr>
                <w:noProof/>
                <w:webHidden/>
              </w:rPr>
              <w:instrText xml:space="preserve"> PAGEREF _Toc214876365 \h </w:instrText>
            </w:r>
            <w:r>
              <w:rPr>
                <w:noProof/>
                <w:webHidden/>
              </w:rPr>
            </w:r>
            <w:r>
              <w:rPr>
                <w:noProof/>
                <w:webHidden/>
              </w:rPr>
              <w:fldChar w:fldCharType="separate"/>
            </w:r>
            <w:r>
              <w:rPr>
                <w:noProof/>
                <w:webHidden/>
              </w:rPr>
              <w:t>23</w:t>
            </w:r>
            <w:r>
              <w:rPr>
                <w:noProof/>
                <w:webHidden/>
              </w:rPr>
              <w:fldChar w:fldCharType="end"/>
            </w:r>
          </w:hyperlink>
        </w:p>
        <w:p w14:paraId="61794635" w14:textId="01170664" w:rsidR="00CE23F3" w:rsidRDefault="00CE23F3">
          <w:pPr>
            <w:pStyle w:val="31"/>
            <w:tabs>
              <w:tab w:val="right" w:leader="dot" w:pos="9628"/>
            </w:tabs>
            <w:rPr>
              <w:rFonts w:asciiTheme="minorHAnsi" w:eastAsiaTheme="minorEastAsia" w:hAnsiTheme="minorHAnsi" w:cstheme="minorBidi"/>
              <w:noProof/>
              <w:kern w:val="2"/>
              <w:lang w:val="ru-KZ" w:eastAsia="ru-KZ"/>
              <w14:ligatures w14:val="standardContextual"/>
            </w:rPr>
          </w:pPr>
          <w:hyperlink w:anchor="_Toc214876366" w:history="1">
            <w:r w:rsidRPr="00CB6F30">
              <w:rPr>
                <w:rStyle w:val="af8"/>
                <w:b/>
                <w:bCs/>
                <w:noProof/>
                <w:lang w:val="ru-RU"/>
              </w:rPr>
              <w:t xml:space="preserve">1.1.6 Характеризация плюс фракций </w:t>
            </w:r>
            <m:oMath>
              <m:r>
                <m:rPr>
                  <m:sty m:val="bi"/>
                </m:rPr>
                <w:rPr>
                  <w:rStyle w:val="af8"/>
                  <w:rFonts w:ascii="Cambria Math" w:hAnsi="Cambria Math"/>
                  <w:noProof/>
                </w:rPr>
                <m:t>C</m:t>
              </m:r>
              <m:r>
                <m:rPr>
                  <m:sty m:val="bi"/>
                </m:rPr>
                <w:rPr>
                  <w:rStyle w:val="af8"/>
                  <w:rFonts w:ascii="Cambria Math" w:hAnsi="Cambria Math"/>
                  <w:noProof/>
                </w:rPr>
                <m:t>7</m:t>
              </m:r>
              <m:r>
                <m:rPr>
                  <m:sty m:val="bi"/>
                </m:rPr>
                <w:rPr>
                  <w:rStyle w:val="af8"/>
                  <w:rFonts w:ascii="Cambria Math" w:hAnsi="Cambria Math"/>
                  <w:noProof/>
                  <w:lang w:val="ru-RU"/>
                </w:rPr>
                <m:t>+</m:t>
              </m:r>
            </m:oMath>
            <w:r w:rsidRPr="00CB6F30">
              <w:rPr>
                <w:rStyle w:val="af8"/>
                <w:b/>
                <w:bCs/>
                <w:noProof/>
                <w:lang w:val="ru-RU"/>
              </w:rPr>
              <w:t xml:space="preserve"> методом деления и группирования.</w:t>
            </w:r>
            <w:r>
              <w:rPr>
                <w:noProof/>
                <w:webHidden/>
              </w:rPr>
              <w:tab/>
            </w:r>
            <w:r>
              <w:rPr>
                <w:noProof/>
                <w:webHidden/>
              </w:rPr>
              <w:fldChar w:fldCharType="begin"/>
            </w:r>
            <w:r>
              <w:rPr>
                <w:noProof/>
                <w:webHidden/>
              </w:rPr>
              <w:instrText xml:space="preserve"> PAGEREF _Toc214876366 \h </w:instrText>
            </w:r>
            <w:r>
              <w:rPr>
                <w:noProof/>
                <w:webHidden/>
              </w:rPr>
            </w:r>
            <w:r>
              <w:rPr>
                <w:noProof/>
                <w:webHidden/>
              </w:rPr>
              <w:fldChar w:fldCharType="separate"/>
            </w:r>
            <w:r>
              <w:rPr>
                <w:noProof/>
                <w:webHidden/>
              </w:rPr>
              <w:t>25</w:t>
            </w:r>
            <w:r>
              <w:rPr>
                <w:noProof/>
                <w:webHidden/>
              </w:rPr>
              <w:fldChar w:fldCharType="end"/>
            </w:r>
          </w:hyperlink>
        </w:p>
        <w:p w14:paraId="0487539F" w14:textId="620CB828" w:rsidR="00CE23F3" w:rsidRDefault="00CE23F3">
          <w:pPr>
            <w:pStyle w:val="11"/>
            <w:tabs>
              <w:tab w:val="right" w:leader="dot" w:pos="9628"/>
            </w:tabs>
            <w:rPr>
              <w:rFonts w:asciiTheme="minorHAnsi" w:eastAsiaTheme="minorEastAsia" w:hAnsiTheme="minorHAnsi" w:cstheme="minorBidi"/>
              <w:noProof/>
              <w:kern w:val="2"/>
              <w:lang w:val="ru-KZ" w:eastAsia="ru-KZ"/>
              <w14:ligatures w14:val="standardContextual"/>
            </w:rPr>
          </w:pPr>
          <w:hyperlink w:anchor="_Toc214876367" w:history="1">
            <w:r w:rsidRPr="00CB6F30">
              <w:rPr>
                <w:rStyle w:val="af8"/>
                <w:b/>
                <w:bCs/>
                <w:noProof/>
              </w:rPr>
              <w:t>2</w:t>
            </w:r>
            <w:r w:rsidRPr="00CB6F30">
              <w:rPr>
                <w:rStyle w:val="af8"/>
                <w:b/>
                <w:bCs/>
                <w:noProof/>
                <w:lang w:val="kk-KZ"/>
              </w:rPr>
              <w:t xml:space="preserve"> </w:t>
            </w:r>
            <w:r w:rsidRPr="00CB6F30">
              <w:rPr>
                <w:rStyle w:val="af8"/>
                <w:b/>
                <w:bCs/>
                <w:noProof/>
              </w:rPr>
              <w:t>Лампинг плюс фракций</w:t>
            </w:r>
            <w:r>
              <w:rPr>
                <w:noProof/>
                <w:webHidden/>
              </w:rPr>
              <w:tab/>
            </w:r>
            <w:r>
              <w:rPr>
                <w:noProof/>
                <w:webHidden/>
              </w:rPr>
              <w:fldChar w:fldCharType="begin"/>
            </w:r>
            <w:r>
              <w:rPr>
                <w:noProof/>
                <w:webHidden/>
              </w:rPr>
              <w:instrText xml:space="preserve"> PAGEREF _Toc214876367 \h </w:instrText>
            </w:r>
            <w:r>
              <w:rPr>
                <w:noProof/>
                <w:webHidden/>
              </w:rPr>
            </w:r>
            <w:r>
              <w:rPr>
                <w:noProof/>
                <w:webHidden/>
              </w:rPr>
              <w:fldChar w:fldCharType="separate"/>
            </w:r>
            <w:r>
              <w:rPr>
                <w:noProof/>
                <w:webHidden/>
              </w:rPr>
              <w:t>26</w:t>
            </w:r>
            <w:r>
              <w:rPr>
                <w:noProof/>
                <w:webHidden/>
              </w:rPr>
              <w:fldChar w:fldCharType="end"/>
            </w:r>
          </w:hyperlink>
        </w:p>
        <w:p w14:paraId="569FB19C" w14:textId="6927CC85" w:rsidR="00CE23F3" w:rsidRDefault="00CE23F3">
          <w:pPr>
            <w:pStyle w:val="23"/>
            <w:tabs>
              <w:tab w:val="right" w:leader="dot" w:pos="9628"/>
            </w:tabs>
            <w:rPr>
              <w:rFonts w:asciiTheme="minorHAnsi" w:eastAsiaTheme="minorEastAsia" w:hAnsiTheme="minorHAnsi" w:cstheme="minorBidi"/>
              <w:noProof/>
              <w:kern w:val="2"/>
              <w:lang w:val="ru-KZ" w:eastAsia="ru-KZ"/>
              <w14:ligatures w14:val="standardContextual"/>
            </w:rPr>
          </w:pPr>
          <w:hyperlink w:anchor="_Toc214876368" w:history="1">
            <w:r w:rsidRPr="00CB6F30">
              <w:rPr>
                <w:rStyle w:val="af8"/>
                <w:b/>
                <w:bCs/>
                <w:noProof/>
              </w:rPr>
              <w:t>2.1. Корреляция Кеслера и Ли</w:t>
            </w:r>
            <w:r>
              <w:rPr>
                <w:noProof/>
                <w:webHidden/>
              </w:rPr>
              <w:tab/>
            </w:r>
            <w:r>
              <w:rPr>
                <w:noProof/>
                <w:webHidden/>
              </w:rPr>
              <w:fldChar w:fldCharType="begin"/>
            </w:r>
            <w:r>
              <w:rPr>
                <w:noProof/>
                <w:webHidden/>
              </w:rPr>
              <w:instrText xml:space="preserve"> PAGEREF _Toc214876368 \h </w:instrText>
            </w:r>
            <w:r>
              <w:rPr>
                <w:noProof/>
                <w:webHidden/>
              </w:rPr>
            </w:r>
            <w:r>
              <w:rPr>
                <w:noProof/>
                <w:webHidden/>
              </w:rPr>
              <w:fldChar w:fldCharType="separate"/>
            </w:r>
            <w:r>
              <w:rPr>
                <w:noProof/>
                <w:webHidden/>
              </w:rPr>
              <w:t>26</w:t>
            </w:r>
            <w:r>
              <w:rPr>
                <w:noProof/>
                <w:webHidden/>
              </w:rPr>
              <w:fldChar w:fldCharType="end"/>
            </w:r>
          </w:hyperlink>
        </w:p>
        <w:p w14:paraId="476D8603" w14:textId="7DC53351" w:rsidR="00CE23F3" w:rsidRDefault="00CE23F3">
          <w:pPr>
            <w:pStyle w:val="23"/>
            <w:tabs>
              <w:tab w:val="right" w:leader="dot" w:pos="9628"/>
            </w:tabs>
            <w:rPr>
              <w:rFonts w:asciiTheme="minorHAnsi" w:eastAsiaTheme="minorEastAsia" w:hAnsiTheme="minorHAnsi" w:cstheme="minorBidi"/>
              <w:noProof/>
              <w:kern w:val="2"/>
              <w:lang w:val="ru-KZ" w:eastAsia="ru-KZ"/>
              <w14:ligatures w14:val="standardContextual"/>
            </w:rPr>
          </w:pPr>
          <w:hyperlink w:anchor="_Toc214876369" w:history="1">
            <w:r w:rsidRPr="00CB6F30">
              <w:rPr>
                <w:rStyle w:val="af8"/>
                <w:b/>
                <w:bCs/>
                <w:noProof/>
              </w:rPr>
              <w:t>2.2. Корреляция Риази и Доберт</w:t>
            </w:r>
            <w:r>
              <w:rPr>
                <w:noProof/>
                <w:webHidden/>
              </w:rPr>
              <w:tab/>
            </w:r>
            <w:r>
              <w:rPr>
                <w:noProof/>
                <w:webHidden/>
              </w:rPr>
              <w:fldChar w:fldCharType="begin"/>
            </w:r>
            <w:r>
              <w:rPr>
                <w:noProof/>
                <w:webHidden/>
              </w:rPr>
              <w:instrText xml:space="preserve"> PAGEREF _Toc214876369 \h </w:instrText>
            </w:r>
            <w:r>
              <w:rPr>
                <w:noProof/>
                <w:webHidden/>
              </w:rPr>
            </w:r>
            <w:r>
              <w:rPr>
                <w:noProof/>
                <w:webHidden/>
              </w:rPr>
              <w:fldChar w:fldCharType="separate"/>
            </w:r>
            <w:r>
              <w:rPr>
                <w:noProof/>
                <w:webHidden/>
              </w:rPr>
              <w:t>27</w:t>
            </w:r>
            <w:r>
              <w:rPr>
                <w:noProof/>
                <w:webHidden/>
              </w:rPr>
              <w:fldChar w:fldCharType="end"/>
            </w:r>
          </w:hyperlink>
        </w:p>
        <w:p w14:paraId="4FBB00D9" w14:textId="0E685D1B" w:rsidR="00CE23F3" w:rsidRDefault="00CE23F3">
          <w:pPr>
            <w:pStyle w:val="23"/>
            <w:tabs>
              <w:tab w:val="right" w:leader="dot" w:pos="9628"/>
            </w:tabs>
            <w:rPr>
              <w:rFonts w:asciiTheme="minorHAnsi" w:eastAsiaTheme="minorEastAsia" w:hAnsiTheme="minorHAnsi" w:cstheme="minorBidi"/>
              <w:noProof/>
              <w:kern w:val="2"/>
              <w:lang w:val="ru-KZ" w:eastAsia="ru-KZ"/>
              <w14:ligatures w14:val="standardContextual"/>
            </w:rPr>
          </w:pPr>
          <w:hyperlink w:anchor="_Toc214876370" w:history="1">
            <w:r w:rsidRPr="00CB6F30">
              <w:rPr>
                <w:rStyle w:val="af8"/>
                <w:b/>
                <w:bCs/>
                <w:noProof/>
              </w:rPr>
              <w:t xml:space="preserve">2.3. Характеризация плюс фракций </w:t>
            </w:r>
            <m:oMath>
              <m:r>
                <m:rPr>
                  <m:sty m:val="bi"/>
                </m:rPr>
                <w:rPr>
                  <w:rStyle w:val="af8"/>
                  <w:rFonts w:ascii="Cambria Math" w:hAnsi="Cambria Math"/>
                  <w:noProof/>
                </w:rPr>
                <m:t>C</m:t>
              </m:r>
              <m:r>
                <m:rPr>
                  <m:sty m:val="bi"/>
                </m:rPr>
                <w:rPr>
                  <w:rStyle w:val="af8"/>
                  <w:rFonts w:ascii="Cambria Math" w:hAnsi="Cambria Math"/>
                  <w:noProof/>
                </w:rPr>
                <m:t>7+</m:t>
              </m:r>
            </m:oMath>
            <w:r w:rsidRPr="00CB6F30">
              <w:rPr>
                <w:rStyle w:val="af8"/>
                <w:b/>
                <w:bCs/>
                <w:noProof/>
              </w:rPr>
              <w:t xml:space="preserve"> методом деления и группирования</w:t>
            </w:r>
            <w:r>
              <w:rPr>
                <w:noProof/>
                <w:webHidden/>
              </w:rPr>
              <w:tab/>
            </w:r>
            <w:r>
              <w:rPr>
                <w:noProof/>
                <w:webHidden/>
              </w:rPr>
              <w:fldChar w:fldCharType="begin"/>
            </w:r>
            <w:r>
              <w:rPr>
                <w:noProof/>
                <w:webHidden/>
              </w:rPr>
              <w:instrText xml:space="preserve"> PAGEREF _Toc214876370 \h </w:instrText>
            </w:r>
            <w:r>
              <w:rPr>
                <w:noProof/>
                <w:webHidden/>
              </w:rPr>
            </w:r>
            <w:r>
              <w:rPr>
                <w:noProof/>
                <w:webHidden/>
              </w:rPr>
              <w:fldChar w:fldCharType="separate"/>
            </w:r>
            <w:r>
              <w:rPr>
                <w:noProof/>
                <w:webHidden/>
              </w:rPr>
              <w:t>28</w:t>
            </w:r>
            <w:r>
              <w:rPr>
                <w:noProof/>
                <w:webHidden/>
              </w:rPr>
              <w:fldChar w:fldCharType="end"/>
            </w:r>
          </w:hyperlink>
        </w:p>
        <w:p w14:paraId="541C63EA" w14:textId="2CCAC290" w:rsidR="00CE23F3" w:rsidRDefault="00CE23F3">
          <w:pPr>
            <w:pStyle w:val="23"/>
            <w:tabs>
              <w:tab w:val="right" w:leader="dot" w:pos="9628"/>
            </w:tabs>
            <w:rPr>
              <w:rFonts w:asciiTheme="minorHAnsi" w:eastAsiaTheme="minorEastAsia" w:hAnsiTheme="minorHAnsi" w:cstheme="minorBidi"/>
              <w:noProof/>
              <w:kern w:val="2"/>
              <w:lang w:val="ru-KZ" w:eastAsia="ru-KZ"/>
              <w14:ligatures w14:val="standardContextual"/>
            </w:rPr>
          </w:pPr>
          <w:hyperlink w:anchor="_Toc214876371" w:history="1">
            <w:r w:rsidRPr="00CB6F30">
              <w:rPr>
                <w:rStyle w:val="af8"/>
                <w:b/>
                <w:bCs/>
                <w:noProof/>
              </w:rPr>
              <w:t>2.4. Метод разбиения по Катцу</w:t>
            </w:r>
            <w:r>
              <w:rPr>
                <w:noProof/>
                <w:webHidden/>
              </w:rPr>
              <w:tab/>
            </w:r>
            <w:r>
              <w:rPr>
                <w:noProof/>
                <w:webHidden/>
              </w:rPr>
              <w:fldChar w:fldCharType="begin"/>
            </w:r>
            <w:r>
              <w:rPr>
                <w:noProof/>
                <w:webHidden/>
              </w:rPr>
              <w:instrText xml:space="preserve"> PAGEREF _Toc214876371 \h </w:instrText>
            </w:r>
            <w:r>
              <w:rPr>
                <w:noProof/>
                <w:webHidden/>
              </w:rPr>
            </w:r>
            <w:r>
              <w:rPr>
                <w:noProof/>
                <w:webHidden/>
              </w:rPr>
              <w:fldChar w:fldCharType="separate"/>
            </w:r>
            <w:r>
              <w:rPr>
                <w:noProof/>
                <w:webHidden/>
              </w:rPr>
              <w:t>29</w:t>
            </w:r>
            <w:r>
              <w:rPr>
                <w:noProof/>
                <w:webHidden/>
              </w:rPr>
              <w:fldChar w:fldCharType="end"/>
            </w:r>
          </w:hyperlink>
        </w:p>
        <w:p w14:paraId="6031F51A" w14:textId="2B5268FE" w:rsidR="00CE23F3" w:rsidRDefault="00CE23F3">
          <w:pPr>
            <w:pStyle w:val="23"/>
            <w:tabs>
              <w:tab w:val="right" w:leader="dot" w:pos="9628"/>
            </w:tabs>
            <w:rPr>
              <w:rFonts w:asciiTheme="minorHAnsi" w:eastAsiaTheme="minorEastAsia" w:hAnsiTheme="minorHAnsi" w:cstheme="minorBidi"/>
              <w:noProof/>
              <w:kern w:val="2"/>
              <w:lang w:val="ru-KZ" w:eastAsia="ru-KZ"/>
              <w14:ligatures w14:val="standardContextual"/>
            </w:rPr>
          </w:pPr>
          <w:hyperlink w:anchor="_Toc214876372" w:history="1">
            <w:r w:rsidRPr="00CB6F30">
              <w:rPr>
                <w:rStyle w:val="af8"/>
                <w:b/>
                <w:bCs/>
                <w:noProof/>
              </w:rPr>
              <w:t>2.5. Метод разбиения по Лоренцу</w:t>
            </w:r>
            <w:r>
              <w:rPr>
                <w:noProof/>
                <w:webHidden/>
              </w:rPr>
              <w:tab/>
            </w:r>
            <w:r>
              <w:rPr>
                <w:noProof/>
                <w:webHidden/>
              </w:rPr>
              <w:fldChar w:fldCharType="begin"/>
            </w:r>
            <w:r>
              <w:rPr>
                <w:noProof/>
                <w:webHidden/>
              </w:rPr>
              <w:instrText xml:space="preserve"> PAGEREF _Toc214876372 \h </w:instrText>
            </w:r>
            <w:r>
              <w:rPr>
                <w:noProof/>
                <w:webHidden/>
              </w:rPr>
            </w:r>
            <w:r>
              <w:rPr>
                <w:noProof/>
                <w:webHidden/>
              </w:rPr>
              <w:fldChar w:fldCharType="separate"/>
            </w:r>
            <w:r>
              <w:rPr>
                <w:noProof/>
                <w:webHidden/>
              </w:rPr>
              <w:t>29</w:t>
            </w:r>
            <w:r>
              <w:rPr>
                <w:noProof/>
                <w:webHidden/>
              </w:rPr>
              <w:fldChar w:fldCharType="end"/>
            </w:r>
          </w:hyperlink>
        </w:p>
        <w:p w14:paraId="7794D244" w14:textId="794A07EF" w:rsidR="00CE23F3" w:rsidRDefault="00CE23F3">
          <w:pPr>
            <w:pStyle w:val="23"/>
            <w:tabs>
              <w:tab w:val="right" w:leader="dot" w:pos="9628"/>
            </w:tabs>
            <w:rPr>
              <w:rFonts w:asciiTheme="minorHAnsi" w:eastAsiaTheme="minorEastAsia" w:hAnsiTheme="minorHAnsi" w:cstheme="minorBidi"/>
              <w:noProof/>
              <w:kern w:val="2"/>
              <w:lang w:val="ru-KZ" w:eastAsia="ru-KZ"/>
              <w14:ligatures w14:val="standardContextual"/>
            </w:rPr>
          </w:pPr>
          <w:hyperlink w:anchor="_Toc214876373" w:history="1">
            <w:r w:rsidRPr="00CB6F30">
              <w:rPr>
                <w:rStyle w:val="af8"/>
                <w:b/>
                <w:bCs/>
                <w:noProof/>
              </w:rPr>
              <w:t>2.6. Метод разбиения по Педерсену</w:t>
            </w:r>
            <w:r>
              <w:rPr>
                <w:noProof/>
                <w:webHidden/>
              </w:rPr>
              <w:tab/>
            </w:r>
            <w:r>
              <w:rPr>
                <w:noProof/>
                <w:webHidden/>
              </w:rPr>
              <w:fldChar w:fldCharType="begin"/>
            </w:r>
            <w:r>
              <w:rPr>
                <w:noProof/>
                <w:webHidden/>
              </w:rPr>
              <w:instrText xml:space="preserve"> PAGEREF _Toc214876373 \h </w:instrText>
            </w:r>
            <w:r>
              <w:rPr>
                <w:noProof/>
                <w:webHidden/>
              </w:rPr>
            </w:r>
            <w:r>
              <w:rPr>
                <w:noProof/>
                <w:webHidden/>
              </w:rPr>
              <w:fldChar w:fldCharType="separate"/>
            </w:r>
            <w:r>
              <w:rPr>
                <w:noProof/>
                <w:webHidden/>
              </w:rPr>
              <w:t>30</w:t>
            </w:r>
            <w:r>
              <w:rPr>
                <w:noProof/>
                <w:webHidden/>
              </w:rPr>
              <w:fldChar w:fldCharType="end"/>
            </w:r>
          </w:hyperlink>
        </w:p>
        <w:p w14:paraId="23536328" w14:textId="55DB0D22" w:rsidR="00CE23F3" w:rsidRDefault="00CE23F3">
          <w:pPr>
            <w:pStyle w:val="23"/>
            <w:tabs>
              <w:tab w:val="right" w:leader="dot" w:pos="9628"/>
            </w:tabs>
            <w:rPr>
              <w:rFonts w:asciiTheme="minorHAnsi" w:eastAsiaTheme="minorEastAsia" w:hAnsiTheme="minorHAnsi" w:cstheme="minorBidi"/>
              <w:noProof/>
              <w:kern w:val="2"/>
              <w:lang w:val="ru-KZ" w:eastAsia="ru-KZ"/>
              <w14:ligatures w14:val="standardContextual"/>
            </w:rPr>
          </w:pPr>
          <w:hyperlink w:anchor="_Toc214876374" w:history="1">
            <w:r w:rsidRPr="00CB6F30">
              <w:rPr>
                <w:rStyle w:val="af8"/>
                <w:b/>
                <w:bCs/>
                <w:noProof/>
              </w:rPr>
              <w:t>2.7. Метод разбиениия по Ахмеду.</w:t>
            </w:r>
            <w:r>
              <w:rPr>
                <w:noProof/>
                <w:webHidden/>
              </w:rPr>
              <w:tab/>
            </w:r>
            <w:r>
              <w:rPr>
                <w:noProof/>
                <w:webHidden/>
              </w:rPr>
              <w:fldChar w:fldCharType="begin"/>
            </w:r>
            <w:r>
              <w:rPr>
                <w:noProof/>
                <w:webHidden/>
              </w:rPr>
              <w:instrText xml:space="preserve"> PAGEREF _Toc214876374 \h </w:instrText>
            </w:r>
            <w:r>
              <w:rPr>
                <w:noProof/>
                <w:webHidden/>
              </w:rPr>
            </w:r>
            <w:r>
              <w:rPr>
                <w:noProof/>
                <w:webHidden/>
              </w:rPr>
              <w:fldChar w:fldCharType="separate"/>
            </w:r>
            <w:r>
              <w:rPr>
                <w:noProof/>
                <w:webHidden/>
              </w:rPr>
              <w:t>30</w:t>
            </w:r>
            <w:r>
              <w:rPr>
                <w:noProof/>
                <w:webHidden/>
              </w:rPr>
              <w:fldChar w:fldCharType="end"/>
            </w:r>
          </w:hyperlink>
        </w:p>
        <w:p w14:paraId="510FB119" w14:textId="722C052A" w:rsidR="00CE23F3" w:rsidRDefault="00CE23F3">
          <w:pPr>
            <w:pStyle w:val="23"/>
            <w:tabs>
              <w:tab w:val="right" w:leader="dot" w:pos="9628"/>
            </w:tabs>
            <w:rPr>
              <w:rFonts w:asciiTheme="minorHAnsi" w:eastAsiaTheme="minorEastAsia" w:hAnsiTheme="minorHAnsi" w:cstheme="minorBidi"/>
              <w:noProof/>
              <w:kern w:val="2"/>
              <w:lang w:val="ru-KZ" w:eastAsia="ru-KZ"/>
              <w14:ligatures w14:val="standardContextual"/>
            </w:rPr>
          </w:pPr>
          <w:hyperlink w:anchor="_Toc214876375" w:history="1">
            <w:r w:rsidRPr="00CB6F30">
              <w:rPr>
                <w:rStyle w:val="af8"/>
                <w:b/>
                <w:bCs/>
                <w:noProof/>
              </w:rPr>
              <w:t>2.8 Метод разбиения Уитсона.</w:t>
            </w:r>
            <w:r>
              <w:rPr>
                <w:noProof/>
                <w:webHidden/>
              </w:rPr>
              <w:tab/>
            </w:r>
            <w:r>
              <w:rPr>
                <w:noProof/>
                <w:webHidden/>
              </w:rPr>
              <w:fldChar w:fldCharType="begin"/>
            </w:r>
            <w:r>
              <w:rPr>
                <w:noProof/>
                <w:webHidden/>
              </w:rPr>
              <w:instrText xml:space="preserve"> PAGEREF _Toc214876375 \h </w:instrText>
            </w:r>
            <w:r>
              <w:rPr>
                <w:noProof/>
                <w:webHidden/>
              </w:rPr>
            </w:r>
            <w:r>
              <w:rPr>
                <w:noProof/>
                <w:webHidden/>
              </w:rPr>
              <w:fldChar w:fldCharType="separate"/>
            </w:r>
            <w:r>
              <w:rPr>
                <w:noProof/>
                <w:webHidden/>
              </w:rPr>
              <w:t>31</w:t>
            </w:r>
            <w:r>
              <w:rPr>
                <w:noProof/>
                <w:webHidden/>
              </w:rPr>
              <w:fldChar w:fldCharType="end"/>
            </w:r>
          </w:hyperlink>
        </w:p>
        <w:p w14:paraId="6209F56E" w14:textId="2B926310" w:rsidR="00CE23F3" w:rsidRDefault="00CE23F3">
          <w:pPr>
            <w:pStyle w:val="23"/>
            <w:tabs>
              <w:tab w:val="right" w:leader="dot" w:pos="9628"/>
            </w:tabs>
            <w:rPr>
              <w:rFonts w:asciiTheme="minorHAnsi" w:eastAsiaTheme="minorEastAsia" w:hAnsiTheme="minorHAnsi" w:cstheme="minorBidi"/>
              <w:noProof/>
              <w:kern w:val="2"/>
              <w:lang w:val="ru-KZ" w:eastAsia="ru-KZ"/>
              <w14:ligatures w14:val="standardContextual"/>
            </w:rPr>
          </w:pPr>
          <w:hyperlink w:anchor="_Toc214876376" w:history="1">
            <w:r w:rsidRPr="00CB6F30">
              <w:rPr>
                <w:rStyle w:val="af8"/>
                <w:b/>
                <w:bCs/>
                <w:noProof/>
              </w:rPr>
              <w:t>2.9 Модифицированный метод разбиения Катца</w:t>
            </w:r>
            <w:r>
              <w:rPr>
                <w:noProof/>
                <w:webHidden/>
              </w:rPr>
              <w:tab/>
            </w:r>
            <w:r>
              <w:rPr>
                <w:noProof/>
                <w:webHidden/>
              </w:rPr>
              <w:fldChar w:fldCharType="begin"/>
            </w:r>
            <w:r>
              <w:rPr>
                <w:noProof/>
                <w:webHidden/>
              </w:rPr>
              <w:instrText xml:space="preserve"> PAGEREF _Toc214876376 \h </w:instrText>
            </w:r>
            <w:r>
              <w:rPr>
                <w:noProof/>
                <w:webHidden/>
              </w:rPr>
            </w:r>
            <w:r>
              <w:rPr>
                <w:noProof/>
                <w:webHidden/>
              </w:rPr>
              <w:fldChar w:fldCharType="separate"/>
            </w:r>
            <w:r>
              <w:rPr>
                <w:noProof/>
                <w:webHidden/>
              </w:rPr>
              <w:t>32</w:t>
            </w:r>
            <w:r>
              <w:rPr>
                <w:noProof/>
                <w:webHidden/>
              </w:rPr>
              <w:fldChar w:fldCharType="end"/>
            </w:r>
          </w:hyperlink>
        </w:p>
        <w:p w14:paraId="331965A3" w14:textId="58B19A9B" w:rsidR="00CE23F3" w:rsidRDefault="00CE23F3">
          <w:pPr>
            <w:pStyle w:val="23"/>
            <w:tabs>
              <w:tab w:val="right" w:leader="dot" w:pos="9628"/>
            </w:tabs>
            <w:rPr>
              <w:rFonts w:asciiTheme="minorHAnsi" w:eastAsiaTheme="minorEastAsia" w:hAnsiTheme="minorHAnsi" w:cstheme="minorBidi"/>
              <w:noProof/>
              <w:kern w:val="2"/>
              <w:lang w:val="ru-KZ" w:eastAsia="ru-KZ"/>
              <w14:ligatures w14:val="standardContextual"/>
            </w:rPr>
          </w:pPr>
          <w:hyperlink w:anchor="_Toc214876377" w:history="1">
            <w:r w:rsidRPr="00CB6F30">
              <w:rPr>
                <w:rStyle w:val="af8"/>
                <w:b/>
                <w:bCs/>
                <w:noProof/>
              </w:rPr>
              <w:t xml:space="preserve">2.10 </w:t>
            </w:r>
            <w:r w:rsidRPr="00CB6F30">
              <w:rPr>
                <w:rStyle w:val="af8"/>
                <w:b/>
                <w:bCs/>
                <w:noProof/>
                <w:lang w:val="kk-KZ"/>
              </w:rPr>
              <w:t>Схема лампирования Уитсона</w:t>
            </w:r>
            <w:r>
              <w:rPr>
                <w:noProof/>
                <w:webHidden/>
              </w:rPr>
              <w:tab/>
            </w:r>
            <w:r>
              <w:rPr>
                <w:noProof/>
                <w:webHidden/>
              </w:rPr>
              <w:fldChar w:fldCharType="begin"/>
            </w:r>
            <w:r>
              <w:rPr>
                <w:noProof/>
                <w:webHidden/>
              </w:rPr>
              <w:instrText xml:space="preserve"> PAGEREF _Toc214876377 \h </w:instrText>
            </w:r>
            <w:r>
              <w:rPr>
                <w:noProof/>
                <w:webHidden/>
              </w:rPr>
            </w:r>
            <w:r>
              <w:rPr>
                <w:noProof/>
                <w:webHidden/>
              </w:rPr>
              <w:fldChar w:fldCharType="separate"/>
            </w:r>
            <w:r>
              <w:rPr>
                <w:noProof/>
                <w:webHidden/>
              </w:rPr>
              <w:t>33</w:t>
            </w:r>
            <w:r>
              <w:rPr>
                <w:noProof/>
                <w:webHidden/>
              </w:rPr>
              <w:fldChar w:fldCharType="end"/>
            </w:r>
          </w:hyperlink>
        </w:p>
        <w:p w14:paraId="705CEE89" w14:textId="7D5A6E2B" w:rsidR="00CE23F3" w:rsidRDefault="00CE23F3">
          <w:pPr>
            <w:pStyle w:val="23"/>
            <w:tabs>
              <w:tab w:val="right" w:leader="dot" w:pos="9628"/>
            </w:tabs>
            <w:rPr>
              <w:rFonts w:asciiTheme="minorHAnsi" w:eastAsiaTheme="minorEastAsia" w:hAnsiTheme="minorHAnsi" w:cstheme="minorBidi"/>
              <w:noProof/>
              <w:kern w:val="2"/>
              <w:lang w:val="ru-KZ" w:eastAsia="ru-KZ"/>
              <w14:ligatures w14:val="standardContextual"/>
            </w:rPr>
          </w:pPr>
          <w:hyperlink w:anchor="_Toc214876378" w:history="1">
            <w:r w:rsidRPr="00CB6F30">
              <w:rPr>
                <w:rStyle w:val="af8"/>
                <w:b/>
                <w:bCs/>
                <w:noProof/>
              </w:rPr>
              <w:t>2.11 Правила смешивания Ли</w:t>
            </w:r>
            <w:r>
              <w:rPr>
                <w:noProof/>
                <w:webHidden/>
              </w:rPr>
              <w:tab/>
            </w:r>
            <w:r>
              <w:rPr>
                <w:noProof/>
                <w:webHidden/>
              </w:rPr>
              <w:fldChar w:fldCharType="begin"/>
            </w:r>
            <w:r>
              <w:rPr>
                <w:noProof/>
                <w:webHidden/>
              </w:rPr>
              <w:instrText xml:space="preserve"> PAGEREF _Toc214876378 \h </w:instrText>
            </w:r>
            <w:r>
              <w:rPr>
                <w:noProof/>
                <w:webHidden/>
              </w:rPr>
            </w:r>
            <w:r>
              <w:rPr>
                <w:noProof/>
                <w:webHidden/>
              </w:rPr>
              <w:fldChar w:fldCharType="separate"/>
            </w:r>
            <w:r>
              <w:rPr>
                <w:noProof/>
                <w:webHidden/>
              </w:rPr>
              <w:t>34</w:t>
            </w:r>
            <w:r>
              <w:rPr>
                <w:noProof/>
                <w:webHidden/>
              </w:rPr>
              <w:fldChar w:fldCharType="end"/>
            </w:r>
          </w:hyperlink>
        </w:p>
        <w:p w14:paraId="3837F32F" w14:textId="134791DA" w:rsidR="00CE23F3" w:rsidRDefault="00CE23F3">
          <w:pPr>
            <w:pStyle w:val="23"/>
            <w:tabs>
              <w:tab w:val="right" w:leader="dot" w:pos="9628"/>
            </w:tabs>
            <w:rPr>
              <w:rFonts w:asciiTheme="minorHAnsi" w:eastAsiaTheme="minorEastAsia" w:hAnsiTheme="minorHAnsi" w:cstheme="minorBidi"/>
              <w:noProof/>
              <w:kern w:val="2"/>
              <w:lang w:val="ru-KZ" w:eastAsia="ru-KZ"/>
              <w14:ligatures w14:val="standardContextual"/>
            </w:rPr>
          </w:pPr>
          <w:hyperlink w:anchor="_Toc214876379" w:history="1">
            <w:r w:rsidRPr="00CB6F30">
              <w:rPr>
                <w:rStyle w:val="af8"/>
                <w:b/>
                <w:noProof/>
              </w:rPr>
              <w:t xml:space="preserve">2.12 </w:t>
            </w:r>
            <w:r w:rsidRPr="00CB6F30">
              <w:rPr>
                <w:rStyle w:val="af8"/>
                <w:b/>
                <w:noProof/>
                <w:lang w:val="kk-KZ"/>
              </w:rPr>
              <w:t>Схема группирования Бехренса и Сэндлера</w:t>
            </w:r>
            <w:r>
              <w:rPr>
                <w:noProof/>
                <w:webHidden/>
              </w:rPr>
              <w:tab/>
            </w:r>
            <w:r>
              <w:rPr>
                <w:noProof/>
                <w:webHidden/>
              </w:rPr>
              <w:fldChar w:fldCharType="begin"/>
            </w:r>
            <w:r>
              <w:rPr>
                <w:noProof/>
                <w:webHidden/>
              </w:rPr>
              <w:instrText xml:space="preserve"> PAGEREF _Toc214876379 \h </w:instrText>
            </w:r>
            <w:r>
              <w:rPr>
                <w:noProof/>
                <w:webHidden/>
              </w:rPr>
            </w:r>
            <w:r>
              <w:rPr>
                <w:noProof/>
                <w:webHidden/>
              </w:rPr>
              <w:fldChar w:fldCharType="separate"/>
            </w:r>
            <w:r>
              <w:rPr>
                <w:noProof/>
                <w:webHidden/>
              </w:rPr>
              <w:t>34</w:t>
            </w:r>
            <w:r>
              <w:rPr>
                <w:noProof/>
                <w:webHidden/>
              </w:rPr>
              <w:fldChar w:fldCharType="end"/>
            </w:r>
          </w:hyperlink>
        </w:p>
        <w:p w14:paraId="55791DD3" w14:textId="5E74BB6C" w:rsidR="00CE23F3" w:rsidRDefault="00CE23F3">
          <w:pPr>
            <w:pStyle w:val="23"/>
            <w:tabs>
              <w:tab w:val="right" w:leader="dot" w:pos="9628"/>
            </w:tabs>
            <w:rPr>
              <w:rFonts w:asciiTheme="minorHAnsi" w:eastAsiaTheme="minorEastAsia" w:hAnsiTheme="minorHAnsi" w:cstheme="minorBidi"/>
              <w:noProof/>
              <w:kern w:val="2"/>
              <w:lang w:val="ru-KZ" w:eastAsia="ru-KZ"/>
              <w14:ligatures w14:val="standardContextual"/>
            </w:rPr>
          </w:pPr>
          <w:hyperlink w:anchor="_Toc214876380" w:history="1">
            <w:r w:rsidRPr="00CB6F30">
              <w:rPr>
                <w:rStyle w:val="af8"/>
                <w:b/>
                <w:bCs/>
                <w:noProof/>
              </w:rPr>
              <w:t>2.13. Правила смешивания Хонга</w:t>
            </w:r>
            <w:r>
              <w:rPr>
                <w:noProof/>
                <w:webHidden/>
              </w:rPr>
              <w:tab/>
            </w:r>
            <w:r>
              <w:rPr>
                <w:noProof/>
                <w:webHidden/>
              </w:rPr>
              <w:fldChar w:fldCharType="begin"/>
            </w:r>
            <w:r>
              <w:rPr>
                <w:noProof/>
                <w:webHidden/>
              </w:rPr>
              <w:instrText xml:space="preserve"> PAGEREF _Toc214876380 \h </w:instrText>
            </w:r>
            <w:r>
              <w:rPr>
                <w:noProof/>
                <w:webHidden/>
              </w:rPr>
            </w:r>
            <w:r>
              <w:rPr>
                <w:noProof/>
                <w:webHidden/>
              </w:rPr>
              <w:fldChar w:fldCharType="separate"/>
            </w:r>
            <w:r>
              <w:rPr>
                <w:noProof/>
                <w:webHidden/>
              </w:rPr>
              <w:t>35</w:t>
            </w:r>
            <w:r>
              <w:rPr>
                <w:noProof/>
                <w:webHidden/>
              </w:rPr>
              <w:fldChar w:fldCharType="end"/>
            </w:r>
          </w:hyperlink>
        </w:p>
        <w:p w14:paraId="227A19FF" w14:textId="23B87F45" w:rsidR="00CE23F3" w:rsidRDefault="00CE23F3">
          <w:pPr>
            <w:pStyle w:val="23"/>
            <w:tabs>
              <w:tab w:val="right" w:leader="dot" w:pos="9628"/>
            </w:tabs>
            <w:rPr>
              <w:rFonts w:asciiTheme="minorHAnsi" w:eastAsiaTheme="minorEastAsia" w:hAnsiTheme="minorHAnsi" w:cstheme="minorBidi"/>
              <w:noProof/>
              <w:kern w:val="2"/>
              <w:lang w:val="ru-KZ" w:eastAsia="ru-KZ"/>
              <w14:ligatures w14:val="standardContextual"/>
            </w:rPr>
          </w:pPr>
          <w:hyperlink w:anchor="_Toc214876381" w:history="1">
            <w:r w:rsidRPr="00CB6F30">
              <w:rPr>
                <w:rStyle w:val="af8"/>
                <w:b/>
                <w:bCs/>
                <w:noProof/>
              </w:rPr>
              <w:t>2.14. Метод группирования Катца</w:t>
            </w:r>
            <w:r>
              <w:rPr>
                <w:noProof/>
                <w:webHidden/>
              </w:rPr>
              <w:tab/>
            </w:r>
            <w:r>
              <w:rPr>
                <w:noProof/>
                <w:webHidden/>
              </w:rPr>
              <w:fldChar w:fldCharType="begin"/>
            </w:r>
            <w:r>
              <w:rPr>
                <w:noProof/>
                <w:webHidden/>
              </w:rPr>
              <w:instrText xml:space="preserve"> PAGEREF _Toc214876381 \h </w:instrText>
            </w:r>
            <w:r>
              <w:rPr>
                <w:noProof/>
                <w:webHidden/>
              </w:rPr>
            </w:r>
            <w:r>
              <w:rPr>
                <w:noProof/>
                <w:webHidden/>
              </w:rPr>
              <w:fldChar w:fldCharType="separate"/>
            </w:r>
            <w:r>
              <w:rPr>
                <w:noProof/>
                <w:webHidden/>
              </w:rPr>
              <w:t>36</w:t>
            </w:r>
            <w:r>
              <w:rPr>
                <w:noProof/>
                <w:webHidden/>
              </w:rPr>
              <w:fldChar w:fldCharType="end"/>
            </w:r>
          </w:hyperlink>
        </w:p>
        <w:p w14:paraId="41440628" w14:textId="64697353" w:rsidR="00CE23F3" w:rsidRDefault="00CE23F3">
          <w:pPr>
            <w:pStyle w:val="23"/>
            <w:tabs>
              <w:tab w:val="right" w:leader="dot" w:pos="9628"/>
            </w:tabs>
            <w:rPr>
              <w:rFonts w:asciiTheme="minorHAnsi" w:eastAsiaTheme="minorEastAsia" w:hAnsiTheme="minorHAnsi" w:cstheme="minorBidi"/>
              <w:noProof/>
              <w:kern w:val="2"/>
              <w:lang w:val="ru-KZ" w:eastAsia="ru-KZ"/>
              <w14:ligatures w14:val="standardContextual"/>
            </w:rPr>
          </w:pPr>
          <w:hyperlink w:anchor="_Toc214876382" w:history="1">
            <w:r w:rsidRPr="00CB6F30">
              <w:rPr>
                <w:rStyle w:val="af8"/>
                <w:b/>
                <w:bCs/>
                <w:noProof/>
              </w:rPr>
              <w:t>2.15. Метод группирования Педерсона</w:t>
            </w:r>
            <w:r>
              <w:rPr>
                <w:noProof/>
                <w:webHidden/>
              </w:rPr>
              <w:tab/>
            </w:r>
            <w:r>
              <w:rPr>
                <w:noProof/>
                <w:webHidden/>
              </w:rPr>
              <w:fldChar w:fldCharType="begin"/>
            </w:r>
            <w:r>
              <w:rPr>
                <w:noProof/>
                <w:webHidden/>
              </w:rPr>
              <w:instrText xml:space="preserve"> PAGEREF _Toc214876382 \h </w:instrText>
            </w:r>
            <w:r>
              <w:rPr>
                <w:noProof/>
                <w:webHidden/>
              </w:rPr>
            </w:r>
            <w:r>
              <w:rPr>
                <w:noProof/>
                <w:webHidden/>
              </w:rPr>
              <w:fldChar w:fldCharType="separate"/>
            </w:r>
            <w:r>
              <w:rPr>
                <w:noProof/>
                <w:webHidden/>
              </w:rPr>
              <w:t>36</w:t>
            </w:r>
            <w:r>
              <w:rPr>
                <w:noProof/>
                <w:webHidden/>
              </w:rPr>
              <w:fldChar w:fldCharType="end"/>
            </w:r>
          </w:hyperlink>
        </w:p>
        <w:p w14:paraId="69AD010C" w14:textId="3537CBED" w:rsidR="00CE23F3" w:rsidRDefault="00CE23F3">
          <w:pPr>
            <w:pStyle w:val="23"/>
            <w:tabs>
              <w:tab w:val="right" w:leader="dot" w:pos="9628"/>
            </w:tabs>
            <w:rPr>
              <w:rFonts w:asciiTheme="minorHAnsi" w:eastAsiaTheme="minorEastAsia" w:hAnsiTheme="minorHAnsi" w:cstheme="minorBidi"/>
              <w:noProof/>
              <w:kern w:val="2"/>
              <w:lang w:val="ru-KZ" w:eastAsia="ru-KZ"/>
              <w14:ligatures w14:val="standardContextual"/>
            </w:rPr>
          </w:pPr>
          <w:hyperlink w:anchor="_Toc214876383" w:history="1">
            <w:r w:rsidRPr="00CB6F30">
              <w:rPr>
                <w:rStyle w:val="af8"/>
                <w:b/>
                <w:bCs/>
                <w:noProof/>
              </w:rPr>
              <w:t>2.16. Метод группирования Ахмеда</w:t>
            </w:r>
            <w:r>
              <w:rPr>
                <w:noProof/>
                <w:webHidden/>
              </w:rPr>
              <w:tab/>
            </w:r>
            <w:r>
              <w:rPr>
                <w:noProof/>
                <w:webHidden/>
              </w:rPr>
              <w:fldChar w:fldCharType="begin"/>
            </w:r>
            <w:r>
              <w:rPr>
                <w:noProof/>
                <w:webHidden/>
              </w:rPr>
              <w:instrText xml:space="preserve"> PAGEREF _Toc214876383 \h </w:instrText>
            </w:r>
            <w:r>
              <w:rPr>
                <w:noProof/>
                <w:webHidden/>
              </w:rPr>
            </w:r>
            <w:r>
              <w:rPr>
                <w:noProof/>
                <w:webHidden/>
              </w:rPr>
              <w:fldChar w:fldCharType="separate"/>
            </w:r>
            <w:r>
              <w:rPr>
                <w:noProof/>
                <w:webHidden/>
              </w:rPr>
              <w:t>37</w:t>
            </w:r>
            <w:r>
              <w:rPr>
                <w:noProof/>
                <w:webHidden/>
              </w:rPr>
              <w:fldChar w:fldCharType="end"/>
            </w:r>
          </w:hyperlink>
        </w:p>
        <w:p w14:paraId="2D0E255E" w14:textId="14D41C2D" w:rsidR="00CE23F3" w:rsidRDefault="00CE23F3">
          <w:pPr>
            <w:pStyle w:val="11"/>
            <w:tabs>
              <w:tab w:val="right" w:leader="dot" w:pos="9628"/>
            </w:tabs>
            <w:rPr>
              <w:rFonts w:asciiTheme="minorHAnsi" w:eastAsiaTheme="minorEastAsia" w:hAnsiTheme="minorHAnsi" w:cstheme="minorBidi"/>
              <w:noProof/>
              <w:kern w:val="2"/>
              <w:lang w:val="ru-KZ" w:eastAsia="ru-KZ"/>
              <w14:ligatures w14:val="standardContextual"/>
            </w:rPr>
          </w:pPr>
          <w:hyperlink w:anchor="_Toc214876384" w:history="1">
            <w:r w:rsidRPr="00CB6F30">
              <w:rPr>
                <w:rStyle w:val="af8"/>
                <w:b/>
                <w:bCs/>
                <w:noProof/>
                <w:lang w:val="ru-RU"/>
              </w:rPr>
              <w:t xml:space="preserve">3 </w:t>
            </w:r>
            <w:r w:rsidRPr="00CB6F30">
              <w:rPr>
                <w:rStyle w:val="af8"/>
                <w:b/>
                <w:bCs/>
                <w:noProof/>
                <w:lang w:val="kk-KZ"/>
              </w:rPr>
              <w:t>Сравнительный обзор методов делампинга</w:t>
            </w:r>
            <w:r>
              <w:rPr>
                <w:noProof/>
                <w:webHidden/>
              </w:rPr>
              <w:tab/>
            </w:r>
            <w:r>
              <w:rPr>
                <w:noProof/>
                <w:webHidden/>
              </w:rPr>
              <w:fldChar w:fldCharType="begin"/>
            </w:r>
            <w:r>
              <w:rPr>
                <w:noProof/>
                <w:webHidden/>
              </w:rPr>
              <w:instrText xml:space="preserve"> PAGEREF _Toc214876384 \h </w:instrText>
            </w:r>
            <w:r>
              <w:rPr>
                <w:noProof/>
                <w:webHidden/>
              </w:rPr>
            </w:r>
            <w:r>
              <w:rPr>
                <w:noProof/>
                <w:webHidden/>
              </w:rPr>
              <w:fldChar w:fldCharType="separate"/>
            </w:r>
            <w:r>
              <w:rPr>
                <w:noProof/>
                <w:webHidden/>
              </w:rPr>
              <w:t>37</w:t>
            </w:r>
            <w:r>
              <w:rPr>
                <w:noProof/>
                <w:webHidden/>
              </w:rPr>
              <w:fldChar w:fldCharType="end"/>
            </w:r>
          </w:hyperlink>
        </w:p>
        <w:p w14:paraId="12BC523B" w14:textId="2EED0EA6" w:rsidR="00CE23F3" w:rsidRDefault="00CE23F3">
          <w:pPr>
            <w:pStyle w:val="23"/>
            <w:tabs>
              <w:tab w:val="right" w:leader="dot" w:pos="9628"/>
            </w:tabs>
            <w:rPr>
              <w:rFonts w:asciiTheme="minorHAnsi" w:eastAsiaTheme="minorEastAsia" w:hAnsiTheme="minorHAnsi" w:cstheme="minorBidi"/>
              <w:noProof/>
              <w:kern w:val="2"/>
              <w:lang w:val="ru-KZ" w:eastAsia="ru-KZ"/>
              <w14:ligatures w14:val="standardContextual"/>
            </w:rPr>
          </w:pPr>
          <w:hyperlink w:anchor="_Toc214876385" w:history="1">
            <w:r w:rsidRPr="00CB6F30">
              <w:rPr>
                <w:rStyle w:val="af8"/>
                <w:noProof/>
                <w:lang w:val="ru-RU"/>
              </w:rPr>
              <w:t>3.1. Композиционный делампинг:</w:t>
            </w:r>
            <w:r>
              <w:rPr>
                <w:noProof/>
                <w:webHidden/>
              </w:rPr>
              <w:tab/>
            </w:r>
            <w:r>
              <w:rPr>
                <w:noProof/>
                <w:webHidden/>
              </w:rPr>
              <w:fldChar w:fldCharType="begin"/>
            </w:r>
            <w:r>
              <w:rPr>
                <w:noProof/>
                <w:webHidden/>
              </w:rPr>
              <w:instrText xml:space="preserve"> PAGEREF _Toc214876385 \h </w:instrText>
            </w:r>
            <w:r>
              <w:rPr>
                <w:noProof/>
                <w:webHidden/>
              </w:rPr>
            </w:r>
            <w:r>
              <w:rPr>
                <w:noProof/>
                <w:webHidden/>
              </w:rPr>
              <w:fldChar w:fldCharType="separate"/>
            </w:r>
            <w:r>
              <w:rPr>
                <w:noProof/>
                <w:webHidden/>
              </w:rPr>
              <w:t>38</w:t>
            </w:r>
            <w:r>
              <w:rPr>
                <w:noProof/>
                <w:webHidden/>
              </w:rPr>
              <w:fldChar w:fldCharType="end"/>
            </w:r>
          </w:hyperlink>
        </w:p>
        <w:p w14:paraId="5DAB550F" w14:textId="5C328BA2" w:rsidR="00CE23F3" w:rsidRDefault="00CE23F3">
          <w:pPr>
            <w:pStyle w:val="23"/>
            <w:tabs>
              <w:tab w:val="right" w:leader="dot" w:pos="9628"/>
            </w:tabs>
            <w:rPr>
              <w:rFonts w:asciiTheme="minorHAnsi" w:eastAsiaTheme="minorEastAsia" w:hAnsiTheme="minorHAnsi" w:cstheme="minorBidi"/>
              <w:noProof/>
              <w:kern w:val="2"/>
              <w:lang w:val="ru-KZ" w:eastAsia="ru-KZ"/>
              <w14:ligatures w14:val="standardContextual"/>
            </w:rPr>
          </w:pPr>
          <w:hyperlink w:anchor="_Toc214876386" w:history="1">
            <w:r w:rsidRPr="00CB6F30">
              <w:rPr>
                <w:rStyle w:val="af8"/>
                <w:noProof/>
                <w:lang w:val="ru-RU"/>
              </w:rPr>
              <w:t>3.2. Делампинг модели «черной нефти» (</w:t>
            </w:r>
            <w:r w:rsidRPr="00CB6F30">
              <w:rPr>
                <w:rStyle w:val="af8"/>
                <w:noProof/>
              </w:rPr>
              <w:t>Black</w:t>
            </w:r>
            <w:r w:rsidRPr="00CB6F30">
              <w:rPr>
                <w:rStyle w:val="af8"/>
                <w:noProof/>
                <w:lang w:val="ru-RU"/>
              </w:rPr>
              <w:t xml:space="preserve"> </w:t>
            </w:r>
            <w:r w:rsidRPr="00CB6F30">
              <w:rPr>
                <w:rStyle w:val="af8"/>
                <w:noProof/>
              </w:rPr>
              <w:t>Oil</w:t>
            </w:r>
            <w:r w:rsidRPr="00CB6F30">
              <w:rPr>
                <w:rStyle w:val="af8"/>
                <w:noProof/>
                <w:lang w:val="ru-RU"/>
              </w:rPr>
              <w:t>):</w:t>
            </w:r>
            <w:r>
              <w:rPr>
                <w:noProof/>
                <w:webHidden/>
              </w:rPr>
              <w:tab/>
            </w:r>
            <w:r>
              <w:rPr>
                <w:noProof/>
                <w:webHidden/>
              </w:rPr>
              <w:fldChar w:fldCharType="begin"/>
            </w:r>
            <w:r>
              <w:rPr>
                <w:noProof/>
                <w:webHidden/>
              </w:rPr>
              <w:instrText xml:space="preserve"> PAGEREF _Toc214876386 \h </w:instrText>
            </w:r>
            <w:r>
              <w:rPr>
                <w:noProof/>
                <w:webHidden/>
              </w:rPr>
            </w:r>
            <w:r>
              <w:rPr>
                <w:noProof/>
                <w:webHidden/>
              </w:rPr>
              <w:fldChar w:fldCharType="separate"/>
            </w:r>
            <w:r>
              <w:rPr>
                <w:noProof/>
                <w:webHidden/>
              </w:rPr>
              <w:t>44</w:t>
            </w:r>
            <w:r>
              <w:rPr>
                <w:noProof/>
                <w:webHidden/>
              </w:rPr>
              <w:fldChar w:fldCharType="end"/>
            </w:r>
          </w:hyperlink>
        </w:p>
        <w:p w14:paraId="10EB0010" w14:textId="65A64478" w:rsidR="00CE23F3" w:rsidRDefault="00CE23F3">
          <w:pPr>
            <w:pStyle w:val="23"/>
            <w:tabs>
              <w:tab w:val="right" w:leader="dot" w:pos="9628"/>
            </w:tabs>
            <w:rPr>
              <w:rFonts w:asciiTheme="minorHAnsi" w:eastAsiaTheme="minorEastAsia" w:hAnsiTheme="minorHAnsi" w:cstheme="minorBidi"/>
              <w:noProof/>
              <w:kern w:val="2"/>
              <w:lang w:val="ru-KZ" w:eastAsia="ru-KZ"/>
              <w14:ligatures w14:val="standardContextual"/>
            </w:rPr>
          </w:pPr>
          <w:hyperlink w:anchor="_Toc214876387" w:history="1">
            <w:r w:rsidRPr="00CB6F30">
              <w:rPr>
                <w:rStyle w:val="af8"/>
                <w:b/>
                <w:bCs/>
                <w:noProof/>
                <w:lang w:val="ru-RU"/>
              </w:rPr>
              <w:t>3.3. Динамический делампинг.</w:t>
            </w:r>
            <w:r>
              <w:rPr>
                <w:noProof/>
                <w:webHidden/>
              </w:rPr>
              <w:tab/>
            </w:r>
            <w:r>
              <w:rPr>
                <w:noProof/>
                <w:webHidden/>
              </w:rPr>
              <w:fldChar w:fldCharType="begin"/>
            </w:r>
            <w:r>
              <w:rPr>
                <w:noProof/>
                <w:webHidden/>
              </w:rPr>
              <w:instrText xml:space="preserve"> PAGEREF _Toc214876387 \h </w:instrText>
            </w:r>
            <w:r>
              <w:rPr>
                <w:noProof/>
                <w:webHidden/>
              </w:rPr>
            </w:r>
            <w:r>
              <w:rPr>
                <w:noProof/>
                <w:webHidden/>
              </w:rPr>
              <w:fldChar w:fldCharType="separate"/>
            </w:r>
            <w:r>
              <w:rPr>
                <w:noProof/>
                <w:webHidden/>
              </w:rPr>
              <w:t>49</w:t>
            </w:r>
            <w:r>
              <w:rPr>
                <w:noProof/>
                <w:webHidden/>
              </w:rPr>
              <w:fldChar w:fldCharType="end"/>
            </w:r>
          </w:hyperlink>
        </w:p>
        <w:p w14:paraId="226E1099" w14:textId="56632556" w:rsidR="00CE23F3" w:rsidRDefault="00CE23F3">
          <w:pPr>
            <w:pStyle w:val="23"/>
            <w:tabs>
              <w:tab w:val="right" w:leader="dot" w:pos="9628"/>
            </w:tabs>
            <w:rPr>
              <w:rFonts w:asciiTheme="minorHAnsi" w:eastAsiaTheme="minorEastAsia" w:hAnsiTheme="minorHAnsi" w:cstheme="minorBidi"/>
              <w:noProof/>
              <w:kern w:val="2"/>
              <w:lang w:val="ru-KZ" w:eastAsia="ru-KZ"/>
              <w14:ligatures w14:val="standardContextual"/>
            </w:rPr>
          </w:pPr>
          <w:hyperlink w:anchor="_Toc214876388" w:history="1">
            <w:r w:rsidRPr="00CB6F30">
              <w:rPr>
                <w:rStyle w:val="af8"/>
                <w:b/>
                <w:bCs/>
                <w:noProof/>
                <w:lang w:val="ru-RU"/>
              </w:rPr>
              <w:t>3.4. Композиционный делампинг.</w:t>
            </w:r>
            <w:r>
              <w:rPr>
                <w:noProof/>
                <w:webHidden/>
              </w:rPr>
              <w:tab/>
            </w:r>
            <w:r>
              <w:rPr>
                <w:noProof/>
                <w:webHidden/>
              </w:rPr>
              <w:fldChar w:fldCharType="begin"/>
            </w:r>
            <w:r>
              <w:rPr>
                <w:noProof/>
                <w:webHidden/>
              </w:rPr>
              <w:instrText xml:space="preserve"> PAGEREF _Toc214876388 \h </w:instrText>
            </w:r>
            <w:r>
              <w:rPr>
                <w:noProof/>
                <w:webHidden/>
              </w:rPr>
            </w:r>
            <w:r>
              <w:rPr>
                <w:noProof/>
                <w:webHidden/>
              </w:rPr>
              <w:fldChar w:fldCharType="separate"/>
            </w:r>
            <w:r>
              <w:rPr>
                <w:noProof/>
                <w:webHidden/>
              </w:rPr>
              <w:t>51</w:t>
            </w:r>
            <w:r>
              <w:rPr>
                <w:noProof/>
                <w:webHidden/>
              </w:rPr>
              <w:fldChar w:fldCharType="end"/>
            </w:r>
          </w:hyperlink>
        </w:p>
        <w:p w14:paraId="737F8C8E" w14:textId="6A6C4196" w:rsidR="00CE23F3" w:rsidRDefault="00CE23F3">
          <w:pPr>
            <w:pStyle w:val="23"/>
            <w:tabs>
              <w:tab w:val="right" w:leader="dot" w:pos="9628"/>
            </w:tabs>
            <w:rPr>
              <w:rFonts w:asciiTheme="minorHAnsi" w:eastAsiaTheme="minorEastAsia" w:hAnsiTheme="minorHAnsi" w:cstheme="minorBidi"/>
              <w:noProof/>
              <w:kern w:val="2"/>
              <w:lang w:val="ru-KZ" w:eastAsia="ru-KZ"/>
              <w14:ligatures w14:val="standardContextual"/>
            </w:rPr>
          </w:pPr>
          <w:hyperlink w:anchor="_Toc214876389" w:history="1">
            <w:r w:rsidRPr="00CB6F30">
              <w:rPr>
                <w:rStyle w:val="af8"/>
                <w:noProof/>
              </w:rPr>
              <w:t>Выводы по разделу</w:t>
            </w:r>
            <w:r w:rsidRPr="00CB6F30">
              <w:rPr>
                <w:rStyle w:val="af8"/>
                <w:noProof/>
                <w:lang w:val="kk-KZ"/>
              </w:rPr>
              <w:t xml:space="preserve"> 3</w:t>
            </w:r>
            <w:r>
              <w:rPr>
                <w:noProof/>
                <w:webHidden/>
              </w:rPr>
              <w:tab/>
            </w:r>
            <w:r>
              <w:rPr>
                <w:noProof/>
                <w:webHidden/>
              </w:rPr>
              <w:fldChar w:fldCharType="begin"/>
            </w:r>
            <w:r>
              <w:rPr>
                <w:noProof/>
                <w:webHidden/>
              </w:rPr>
              <w:instrText xml:space="preserve"> PAGEREF _Toc214876389 \h </w:instrText>
            </w:r>
            <w:r>
              <w:rPr>
                <w:noProof/>
                <w:webHidden/>
              </w:rPr>
            </w:r>
            <w:r>
              <w:rPr>
                <w:noProof/>
                <w:webHidden/>
              </w:rPr>
              <w:fldChar w:fldCharType="separate"/>
            </w:r>
            <w:r>
              <w:rPr>
                <w:noProof/>
                <w:webHidden/>
              </w:rPr>
              <w:t>64</w:t>
            </w:r>
            <w:r>
              <w:rPr>
                <w:noProof/>
                <w:webHidden/>
              </w:rPr>
              <w:fldChar w:fldCharType="end"/>
            </w:r>
          </w:hyperlink>
        </w:p>
        <w:p w14:paraId="7F400EA8" w14:textId="334B6E8C" w:rsidR="00CE23F3" w:rsidRDefault="00CE23F3">
          <w:pPr>
            <w:pStyle w:val="23"/>
            <w:tabs>
              <w:tab w:val="left" w:pos="960"/>
              <w:tab w:val="right" w:leader="dot" w:pos="9628"/>
            </w:tabs>
            <w:rPr>
              <w:rFonts w:asciiTheme="minorHAnsi" w:eastAsiaTheme="minorEastAsia" w:hAnsiTheme="minorHAnsi" w:cstheme="minorBidi"/>
              <w:noProof/>
              <w:kern w:val="2"/>
              <w:lang w:val="ru-KZ" w:eastAsia="ru-KZ"/>
              <w14:ligatures w14:val="standardContextual"/>
            </w:rPr>
          </w:pPr>
          <w:hyperlink w:anchor="_Toc214876390" w:history="1">
            <w:r w:rsidRPr="00CB6F30">
              <w:rPr>
                <w:rStyle w:val="af8"/>
                <w:b/>
                <w:bCs/>
                <w:noProof/>
              </w:rPr>
              <w:t>4.1</w:t>
            </w:r>
            <w:r>
              <w:rPr>
                <w:rFonts w:asciiTheme="minorHAnsi" w:eastAsiaTheme="minorEastAsia" w:hAnsiTheme="minorHAnsi" w:cstheme="minorBidi"/>
                <w:noProof/>
                <w:kern w:val="2"/>
                <w:lang w:val="ru-KZ" w:eastAsia="ru-KZ"/>
                <w14:ligatures w14:val="standardContextual"/>
              </w:rPr>
              <w:tab/>
            </w:r>
            <w:r w:rsidRPr="00CB6F30">
              <w:rPr>
                <w:rStyle w:val="af8"/>
                <w:b/>
                <w:bCs/>
                <w:noProof/>
                <w:lang w:val="kk-KZ"/>
              </w:rPr>
              <w:t xml:space="preserve">Моделирование уравнения состояния </w:t>
            </w:r>
            <w:r w:rsidRPr="00CB6F30">
              <w:rPr>
                <w:rStyle w:val="af8"/>
                <w:b/>
                <w:bCs/>
                <w:noProof/>
              </w:rPr>
              <w:t>PVT для композиционной модели</w:t>
            </w:r>
            <w:r>
              <w:rPr>
                <w:noProof/>
                <w:webHidden/>
              </w:rPr>
              <w:tab/>
            </w:r>
            <w:r>
              <w:rPr>
                <w:noProof/>
                <w:webHidden/>
              </w:rPr>
              <w:fldChar w:fldCharType="begin"/>
            </w:r>
            <w:r>
              <w:rPr>
                <w:noProof/>
                <w:webHidden/>
              </w:rPr>
              <w:instrText xml:space="preserve"> PAGEREF _Toc214876390 \h </w:instrText>
            </w:r>
            <w:r>
              <w:rPr>
                <w:noProof/>
                <w:webHidden/>
              </w:rPr>
            </w:r>
            <w:r>
              <w:rPr>
                <w:noProof/>
                <w:webHidden/>
              </w:rPr>
              <w:fldChar w:fldCharType="separate"/>
            </w:r>
            <w:r>
              <w:rPr>
                <w:noProof/>
                <w:webHidden/>
              </w:rPr>
              <w:t>83</w:t>
            </w:r>
            <w:r>
              <w:rPr>
                <w:noProof/>
                <w:webHidden/>
              </w:rPr>
              <w:fldChar w:fldCharType="end"/>
            </w:r>
          </w:hyperlink>
        </w:p>
        <w:p w14:paraId="577F3299" w14:textId="021460D4" w:rsidR="00CE23F3" w:rsidRDefault="00CE23F3">
          <w:pPr>
            <w:pStyle w:val="23"/>
            <w:tabs>
              <w:tab w:val="left" w:pos="960"/>
              <w:tab w:val="right" w:leader="dot" w:pos="9628"/>
            </w:tabs>
            <w:rPr>
              <w:rFonts w:asciiTheme="minorHAnsi" w:eastAsiaTheme="minorEastAsia" w:hAnsiTheme="minorHAnsi" w:cstheme="minorBidi"/>
              <w:noProof/>
              <w:kern w:val="2"/>
              <w:lang w:val="ru-KZ" w:eastAsia="ru-KZ"/>
              <w14:ligatures w14:val="standardContextual"/>
            </w:rPr>
          </w:pPr>
          <w:hyperlink w:anchor="_Toc214876391" w:history="1">
            <w:r w:rsidRPr="00CB6F30">
              <w:rPr>
                <w:rStyle w:val="af8"/>
                <w:b/>
                <w:bCs/>
                <w:noProof/>
              </w:rPr>
              <w:t>4.2</w:t>
            </w:r>
            <w:r>
              <w:rPr>
                <w:rFonts w:asciiTheme="minorHAnsi" w:eastAsiaTheme="minorEastAsia" w:hAnsiTheme="minorHAnsi" w:cstheme="minorBidi"/>
                <w:noProof/>
                <w:kern w:val="2"/>
                <w:lang w:val="ru-KZ" w:eastAsia="ru-KZ"/>
                <w14:ligatures w14:val="standardContextual"/>
              </w:rPr>
              <w:tab/>
            </w:r>
            <w:r w:rsidRPr="00CB6F30">
              <w:rPr>
                <w:rStyle w:val="af8"/>
                <w:b/>
                <w:bCs/>
                <w:noProof/>
              </w:rPr>
              <w:t>Результаты композиционного моделирования трех различных схем лампинга</w:t>
            </w:r>
            <w:r>
              <w:rPr>
                <w:noProof/>
                <w:webHidden/>
              </w:rPr>
              <w:tab/>
            </w:r>
            <w:r>
              <w:rPr>
                <w:noProof/>
                <w:webHidden/>
              </w:rPr>
              <w:fldChar w:fldCharType="begin"/>
            </w:r>
            <w:r>
              <w:rPr>
                <w:noProof/>
                <w:webHidden/>
              </w:rPr>
              <w:instrText xml:space="preserve"> PAGEREF _Toc214876391 \h </w:instrText>
            </w:r>
            <w:r>
              <w:rPr>
                <w:noProof/>
                <w:webHidden/>
              </w:rPr>
            </w:r>
            <w:r>
              <w:rPr>
                <w:noProof/>
                <w:webHidden/>
              </w:rPr>
              <w:fldChar w:fldCharType="separate"/>
            </w:r>
            <w:r>
              <w:rPr>
                <w:noProof/>
                <w:webHidden/>
              </w:rPr>
              <w:t>91</w:t>
            </w:r>
            <w:r>
              <w:rPr>
                <w:noProof/>
                <w:webHidden/>
              </w:rPr>
              <w:fldChar w:fldCharType="end"/>
            </w:r>
          </w:hyperlink>
        </w:p>
        <w:p w14:paraId="45C50341" w14:textId="5F2AC023" w:rsidR="00CE23F3" w:rsidRDefault="00CE23F3">
          <w:pPr>
            <w:pStyle w:val="11"/>
            <w:tabs>
              <w:tab w:val="left" w:pos="480"/>
              <w:tab w:val="right" w:leader="dot" w:pos="9628"/>
            </w:tabs>
            <w:rPr>
              <w:rFonts w:asciiTheme="minorHAnsi" w:eastAsiaTheme="minorEastAsia" w:hAnsiTheme="minorHAnsi" w:cstheme="minorBidi"/>
              <w:noProof/>
              <w:kern w:val="2"/>
              <w:lang w:val="ru-KZ" w:eastAsia="ru-KZ"/>
              <w14:ligatures w14:val="standardContextual"/>
            </w:rPr>
          </w:pPr>
          <w:hyperlink w:anchor="_Toc214876392" w:history="1">
            <w:r w:rsidRPr="00CB6F30">
              <w:rPr>
                <w:rStyle w:val="af8"/>
                <w:b/>
                <w:bCs/>
                <w:noProof/>
              </w:rPr>
              <w:t>5</w:t>
            </w:r>
            <w:r>
              <w:rPr>
                <w:rFonts w:asciiTheme="minorHAnsi" w:eastAsiaTheme="minorEastAsia" w:hAnsiTheme="minorHAnsi" w:cstheme="minorBidi"/>
                <w:noProof/>
                <w:kern w:val="2"/>
                <w:lang w:val="ru-KZ" w:eastAsia="ru-KZ"/>
                <w14:ligatures w14:val="standardContextual"/>
              </w:rPr>
              <w:tab/>
            </w:r>
            <w:r w:rsidRPr="00CB6F30">
              <w:rPr>
                <w:rStyle w:val="af8"/>
                <w:b/>
                <w:bCs/>
                <w:noProof/>
              </w:rPr>
              <w:t>П</w:t>
            </w:r>
            <w:r w:rsidRPr="00CB6F30">
              <w:rPr>
                <w:rStyle w:val="af8"/>
                <w:b/>
                <w:bCs/>
                <w:noProof/>
                <w:lang w:val="ru-KZ"/>
              </w:rPr>
              <w:t xml:space="preserve">рограммное обеспечение </w:t>
            </w:r>
            <w:r w:rsidRPr="00CB6F30">
              <w:rPr>
                <w:rStyle w:val="af8"/>
                <w:b/>
                <w:bCs/>
                <w:noProof/>
              </w:rPr>
              <w:t>«PVT симулятор для точного описания флюида»</w:t>
            </w:r>
            <w:r>
              <w:rPr>
                <w:noProof/>
                <w:webHidden/>
              </w:rPr>
              <w:tab/>
            </w:r>
            <w:r>
              <w:rPr>
                <w:noProof/>
                <w:webHidden/>
              </w:rPr>
              <w:fldChar w:fldCharType="begin"/>
            </w:r>
            <w:r>
              <w:rPr>
                <w:noProof/>
                <w:webHidden/>
              </w:rPr>
              <w:instrText xml:space="preserve"> PAGEREF _Toc214876392 \h </w:instrText>
            </w:r>
            <w:r>
              <w:rPr>
                <w:noProof/>
                <w:webHidden/>
              </w:rPr>
            </w:r>
            <w:r>
              <w:rPr>
                <w:noProof/>
                <w:webHidden/>
              </w:rPr>
              <w:fldChar w:fldCharType="separate"/>
            </w:r>
            <w:r>
              <w:rPr>
                <w:noProof/>
                <w:webHidden/>
              </w:rPr>
              <w:t>94</w:t>
            </w:r>
            <w:r>
              <w:rPr>
                <w:noProof/>
                <w:webHidden/>
              </w:rPr>
              <w:fldChar w:fldCharType="end"/>
            </w:r>
          </w:hyperlink>
        </w:p>
        <w:p w14:paraId="321AAF21" w14:textId="2D0ABDEB" w:rsidR="00CE23F3" w:rsidRDefault="00CE23F3">
          <w:pPr>
            <w:pStyle w:val="23"/>
            <w:tabs>
              <w:tab w:val="left" w:pos="960"/>
              <w:tab w:val="right" w:leader="dot" w:pos="9628"/>
            </w:tabs>
            <w:rPr>
              <w:rFonts w:asciiTheme="minorHAnsi" w:eastAsiaTheme="minorEastAsia" w:hAnsiTheme="minorHAnsi" w:cstheme="minorBidi"/>
              <w:noProof/>
              <w:kern w:val="2"/>
              <w:lang w:val="ru-KZ" w:eastAsia="ru-KZ"/>
              <w14:ligatures w14:val="standardContextual"/>
            </w:rPr>
          </w:pPr>
          <w:hyperlink w:anchor="_Toc214876393" w:history="1">
            <w:r w:rsidRPr="00CB6F30">
              <w:rPr>
                <w:rStyle w:val="af8"/>
                <w:b/>
                <w:bCs/>
                <w:noProof/>
              </w:rPr>
              <w:t>5.1</w:t>
            </w:r>
            <w:r>
              <w:rPr>
                <w:rFonts w:asciiTheme="minorHAnsi" w:eastAsiaTheme="minorEastAsia" w:hAnsiTheme="minorHAnsi" w:cstheme="minorBidi"/>
                <w:noProof/>
                <w:kern w:val="2"/>
                <w:lang w:val="ru-KZ" w:eastAsia="ru-KZ"/>
                <w14:ligatures w14:val="standardContextual"/>
              </w:rPr>
              <w:tab/>
            </w:r>
            <w:r w:rsidRPr="00CB6F30">
              <w:rPr>
                <w:rStyle w:val="af8"/>
                <w:b/>
                <w:bCs/>
                <w:noProof/>
              </w:rPr>
              <w:t>Область применения</w:t>
            </w:r>
            <w:r>
              <w:rPr>
                <w:noProof/>
                <w:webHidden/>
              </w:rPr>
              <w:tab/>
            </w:r>
            <w:r>
              <w:rPr>
                <w:noProof/>
                <w:webHidden/>
              </w:rPr>
              <w:fldChar w:fldCharType="begin"/>
            </w:r>
            <w:r>
              <w:rPr>
                <w:noProof/>
                <w:webHidden/>
              </w:rPr>
              <w:instrText xml:space="preserve"> PAGEREF _Toc214876393 \h </w:instrText>
            </w:r>
            <w:r>
              <w:rPr>
                <w:noProof/>
                <w:webHidden/>
              </w:rPr>
            </w:r>
            <w:r>
              <w:rPr>
                <w:noProof/>
                <w:webHidden/>
              </w:rPr>
              <w:fldChar w:fldCharType="separate"/>
            </w:r>
            <w:r>
              <w:rPr>
                <w:noProof/>
                <w:webHidden/>
              </w:rPr>
              <w:t>94</w:t>
            </w:r>
            <w:r>
              <w:rPr>
                <w:noProof/>
                <w:webHidden/>
              </w:rPr>
              <w:fldChar w:fldCharType="end"/>
            </w:r>
          </w:hyperlink>
        </w:p>
        <w:p w14:paraId="44BD48A6" w14:textId="683FC6DF" w:rsidR="00CE23F3" w:rsidRDefault="00CE23F3">
          <w:pPr>
            <w:pStyle w:val="23"/>
            <w:tabs>
              <w:tab w:val="left" w:pos="960"/>
              <w:tab w:val="right" w:leader="dot" w:pos="9628"/>
            </w:tabs>
            <w:rPr>
              <w:rFonts w:asciiTheme="minorHAnsi" w:eastAsiaTheme="minorEastAsia" w:hAnsiTheme="minorHAnsi" w:cstheme="minorBidi"/>
              <w:noProof/>
              <w:kern w:val="2"/>
              <w:lang w:val="ru-KZ" w:eastAsia="ru-KZ"/>
              <w14:ligatures w14:val="standardContextual"/>
            </w:rPr>
          </w:pPr>
          <w:hyperlink w:anchor="_Toc214876394" w:history="1">
            <w:r w:rsidRPr="00CB6F30">
              <w:rPr>
                <w:rStyle w:val="af8"/>
                <w:b/>
                <w:bCs/>
                <w:noProof/>
              </w:rPr>
              <w:t>5.2</w:t>
            </w:r>
            <w:r>
              <w:rPr>
                <w:rFonts w:asciiTheme="minorHAnsi" w:eastAsiaTheme="minorEastAsia" w:hAnsiTheme="minorHAnsi" w:cstheme="minorBidi"/>
                <w:noProof/>
                <w:kern w:val="2"/>
                <w:lang w:val="ru-KZ" w:eastAsia="ru-KZ"/>
                <w14:ligatures w14:val="standardContextual"/>
              </w:rPr>
              <w:tab/>
            </w:r>
            <w:r w:rsidRPr="00CB6F30">
              <w:rPr>
                <w:rStyle w:val="af8"/>
                <w:b/>
                <w:bCs/>
                <w:noProof/>
              </w:rPr>
              <w:t>Функциональные возможности модулей программы</w:t>
            </w:r>
            <w:r>
              <w:rPr>
                <w:noProof/>
                <w:webHidden/>
              </w:rPr>
              <w:tab/>
            </w:r>
            <w:r>
              <w:rPr>
                <w:noProof/>
                <w:webHidden/>
              </w:rPr>
              <w:fldChar w:fldCharType="begin"/>
            </w:r>
            <w:r>
              <w:rPr>
                <w:noProof/>
                <w:webHidden/>
              </w:rPr>
              <w:instrText xml:space="preserve"> PAGEREF _Toc214876394 \h </w:instrText>
            </w:r>
            <w:r>
              <w:rPr>
                <w:noProof/>
                <w:webHidden/>
              </w:rPr>
            </w:r>
            <w:r>
              <w:rPr>
                <w:noProof/>
                <w:webHidden/>
              </w:rPr>
              <w:fldChar w:fldCharType="separate"/>
            </w:r>
            <w:r>
              <w:rPr>
                <w:noProof/>
                <w:webHidden/>
              </w:rPr>
              <w:t>94</w:t>
            </w:r>
            <w:r>
              <w:rPr>
                <w:noProof/>
                <w:webHidden/>
              </w:rPr>
              <w:fldChar w:fldCharType="end"/>
            </w:r>
          </w:hyperlink>
        </w:p>
        <w:p w14:paraId="2C98E2F8" w14:textId="036B7A54" w:rsidR="00CE23F3" w:rsidRDefault="00CE23F3">
          <w:pPr>
            <w:pStyle w:val="23"/>
            <w:tabs>
              <w:tab w:val="right" w:leader="dot" w:pos="9628"/>
            </w:tabs>
            <w:rPr>
              <w:rFonts w:asciiTheme="minorHAnsi" w:eastAsiaTheme="minorEastAsia" w:hAnsiTheme="minorHAnsi" w:cstheme="minorBidi"/>
              <w:noProof/>
              <w:kern w:val="2"/>
              <w:lang w:val="ru-KZ" w:eastAsia="ru-KZ"/>
              <w14:ligatures w14:val="standardContextual"/>
            </w:rPr>
          </w:pPr>
          <w:hyperlink w:anchor="_Toc214876395" w:history="1">
            <w:r w:rsidRPr="00CB6F30">
              <w:rPr>
                <w:rStyle w:val="af8"/>
                <w:b/>
                <w:bCs/>
                <w:noProof/>
              </w:rPr>
              <w:t>5.3. Основные технические характеристики</w:t>
            </w:r>
            <w:r>
              <w:rPr>
                <w:noProof/>
                <w:webHidden/>
              </w:rPr>
              <w:tab/>
            </w:r>
            <w:r>
              <w:rPr>
                <w:noProof/>
                <w:webHidden/>
              </w:rPr>
              <w:fldChar w:fldCharType="begin"/>
            </w:r>
            <w:r>
              <w:rPr>
                <w:noProof/>
                <w:webHidden/>
              </w:rPr>
              <w:instrText xml:space="preserve"> PAGEREF _Toc214876395 \h </w:instrText>
            </w:r>
            <w:r>
              <w:rPr>
                <w:noProof/>
                <w:webHidden/>
              </w:rPr>
            </w:r>
            <w:r>
              <w:rPr>
                <w:noProof/>
                <w:webHidden/>
              </w:rPr>
              <w:fldChar w:fldCharType="separate"/>
            </w:r>
            <w:r>
              <w:rPr>
                <w:noProof/>
                <w:webHidden/>
              </w:rPr>
              <w:t>94</w:t>
            </w:r>
            <w:r>
              <w:rPr>
                <w:noProof/>
                <w:webHidden/>
              </w:rPr>
              <w:fldChar w:fldCharType="end"/>
            </w:r>
          </w:hyperlink>
        </w:p>
        <w:p w14:paraId="004815B2" w14:textId="4034CD66" w:rsidR="00CE23F3" w:rsidRDefault="00CE23F3">
          <w:pPr>
            <w:pStyle w:val="23"/>
            <w:tabs>
              <w:tab w:val="right" w:leader="dot" w:pos="9628"/>
            </w:tabs>
            <w:rPr>
              <w:rFonts w:asciiTheme="minorHAnsi" w:eastAsiaTheme="minorEastAsia" w:hAnsiTheme="minorHAnsi" w:cstheme="minorBidi"/>
              <w:noProof/>
              <w:kern w:val="2"/>
              <w:lang w:val="ru-KZ" w:eastAsia="ru-KZ"/>
              <w14:ligatures w14:val="standardContextual"/>
            </w:rPr>
          </w:pPr>
          <w:hyperlink w:anchor="_Toc214876396" w:history="1">
            <w:r w:rsidRPr="00CB6F30">
              <w:rPr>
                <w:rStyle w:val="af8"/>
                <w:b/>
                <w:bCs/>
                <w:noProof/>
                <w:lang w:val="kk-KZ"/>
              </w:rPr>
              <w:t>Глава 6</w:t>
            </w:r>
            <w:r w:rsidRPr="00CB6F30">
              <w:rPr>
                <w:rStyle w:val="af8"/>
                <w:b/>
                <w:bCs/>
                <w:noProof/>
                <w:lang w:val="ru-RU"/>
              </w:rPr>
              <w:t>. Разработка и применение алгоритмов делампинга для получения компонентной модели Казахстанской нефти.</w:t>
            </w:r>
            <w:r>
              <w:rPr>
                <w:noProof/>
                <w:webHidden/>
              </w:rPr>
              <w:tab/>
            </w:r>
            <w:r>
              <w:rPr>
                <w:noProof/>
                <w:webHidden/>
              </w:rPr>
              <w:fldChar w:fldCharType="begin"/>
            </w:r>
            <w:r>
              <w:rPr>
                <w:noProof/>
                <w:webHidden/>
              </w:rPr>
              <w:instrText xml:space="preserve"> PAGEREF _Toc214876396 \h </w:instrText>
            </w:r>
            <w:r>
              <w:rPr>
                <w:noProof/>
                <w:webHidden/>
              </w:rPr>
            </w:r>
            <w:r>
              <w:rPr>
                <w:noProof/>
                <w:webHidden/>
              </w:rPr>
              <w:fldChar w:fldCharType="separate"/>
            </w:r>
            <w:r>
              <w:rPr>
                <w:noProof/>
                <w:webHidden/>
              </w:rPr>
              <w:t>98</w:t>
            </w:r>
            <w:r>
              <w:rPr>
                <w:noProof/>
                <w:webHidden/>
              </w:rPr>
              <w:fldChar w:fldCharType="end"/>
            </w:r>
          </w:hyperlink>
        </w:p>
        <w:p w14:paraId="6874F9B8" w14:textId="7713CAF3" w:rsidR="00CE23F3" w:rsidRDefault="00CE23F3">
          <w:pPr>
            <w:pStyle w:val="23"/>
            <w:tabs>
              <w:tab w:val="right" w:leader="dot" w:pos="9628"/>
            </w:tabs>
            <w:rPr>
              <w:rFonts w:asciiTheme="minorHAnsi" w:eastAsiaTheme="minorEastAsia" w:hAnsiTheme="minorHAnsi" w:cstheme="minorBidi"/>
              <w:noProof/>
              <w:kern w:val="2"/>
              <w:lang w:val="ru-KZ" w:eastAsia="ru-KZ"/>
              <w14:ligatures w14:val="standardContextual"/>
            </w:rPr>
          </w:pPr>
          <w:hyperlink w:anchor="_Toc214876397" w:history="1">
            <w:r w:rsidRPr="00CB6F30">
              <w:rPr>
                <w:rStyle w:val="af8"/>
                <w:b/>
                <w:bCs/>
                <w:noProof/>
                <w:lang w:val="kk-KZ"/>
              </w:rPr>
              <w:t>6.1 А</w:t>
            </w:r>
            <w:r w:rsidRPr="00CB6F30">
              <w:rPr>
                <w:rStyle w:val="af8"/>
                <w:b/>
                <w:bCs/>
                <w:noProof/>
                <w:lang w:val="ru-RU"/>
              </w:rPr>
              <w:t>нализ последних исследований и публикаций.</w:t>
            </w:r>
            <w:r>
              <w:rPr>
                <w:noProof/>
                <w:webHidden/>
              </w:rPr>
              <w:tab/>
            </w:r>
            <w:r>
              <w:rPr>
                <w:noProof/>
                <w:webHidden/>
              </w:rPr>
              <w:fldChar w:fldCharType="begin"/>
            </w:r>
            <w:r>
              <w:rPr>
                <w:noProof/>
                <w:webHidden/>
              </w:rPr>
              <w:instrText xml:space="preserve"> PAGEREF _Toc214876397 \h </w:instrText>
            </w:r>
            <w:r>
              <w:rPr>
                <w:noProof/>
                <w:webHidden/>
              </w:rPr>
            </w:r>
            <w:r>
              <w:rPr>
                <w:noProof/>
                <w:webHidden/>
              </w:rPr>
              <w:fldChar w:fldCharType="separate"/>
            </w:r>
            <w:r>
              <w:rPr>
                <w:noProof/>
                <w:webHidden/>
              </w:rPr>
              <w:t>98</w:t>
            </w:r>
            <w:r>
              <w:rPr>
                <w:noProof/>
                <w:webHidden/>
              </w:rPr>
              <w:fldChar w:fldCharType="end"/>
            </w:r>
          </w:hyperlink>
        </w:p>
        <w:p w14:paraId="6A9D008D" w14:textId="217D67D0" w:rsidR="00CE23F3" w:rsidRDefault="00CE23F3">
          <w:pPr>
            <w:pStyle w:val="23"/>
            <w:tabs>
              <w:tab w:val="right" w:leader="dot" w:pos="9628"/>
            </w:tabs>
            <w:rPr>
              <w:rFonts w:asciiTheme="minorHAnsi" w:eastAsiaTheme="minorEastAsia" w:hAnsiTheme="minorHAnsi" w:cstheme="minorBidi"/>
              <w:noProof/>
              <w:kern w:val="2"/>
              <w:lang w:val="ru-KZ" w:eastAsia="ru-KZ"/>
              <w14:ligatures w14:val="standardContextual"/>
            </w:rPr>
          </w:pPr>
          <w:hyperlink w:anchor="_Toc214876398" w:history="1">
            <w:r w:rsidRPr="00CB6F30">
              <w:rPr>
                <w:rStyle w:val="af8"/>
                <w:b/>
                <w:bCs/>
                <w:noProof/>
              </w:rPr>
              <w:t>6.2 Применение делампига</w:t>
            </w:r>
            <w:r w:rsidRPr="00CB6F30">
              <w:rPr>
                <w:rStyle w:val="af8"/>
                <w:noProof/>
              </w:rPr>
              <w:t>.</w:t>
            </w:r>
            <w:r>
              <w:rPr>
                <w:noProof/>
                <w:webHidden/>
              </w:rPr>
              <w:tab/>
            </w:r>
            <w:r>
              <w:rPr>
                <w:noProof/>
                <w:webHidden/>
              </w:rPr>
              <w:fldChar w:fldCharType="begin"/>
            </w:r>
            <w:r>
              <w:rPr>
                <w:noProof/>
                <w:webHidden/>
              </w:rPr>
              <w:instrText xml:space="preserve"> PAGEREF _Toc214876398 \h </w:instrText>
            </w:r>
            <w:r>
              <w:rPr>
                <w:noProof/>
                <w:webHidden/>
              </w:rPr>
            </w:r>
            <w:r>
              <w:rPr>
                <w:noProof/>
                <w:webHidden/>
              </w:rPr>
              <w:fldChar w:fldCharType="separate"/>
            </w:r>
            <w:r>
              <w:rPr>
                <w:noProof/>
                <w:webHidden/>
              </w:rPr>
              <w:t>101</w:t>
            </w:r>
            <w:r>
              <w:rPr>
                <w:noProof/>
                <w:webHidden/>
              </w:rPr>
              <w:fldChar w:fldCharType="end"/>
            </w:r>
          </w:hyperlink>
        </w:p>
        <w:p w14:paraId="242B215A" w14:textId="3A2E2A0D" w:rsidR="00CE23F3" w:rsidRDefault="00CE23F3">
          <w:pPr>
            <w:pStyle w:val="23"/>
            <w:tabs>
              <w:tab w:val="right" w:leader="dot" w:pos="9628"/>
            </w:tabs>
            <w:rPr>
              <w:rFonts w:asciiTheme="minorHAnsi" w:eastAsiaTheme="minorEastAsia" w:hAnsiTheme="minorHAnsi" w:cstheme="minorBidi"/>
              <w:noProof/>
              <w:kern w:val="2"/>
              <w:lang w:val="ru-KZ" w:eastAsia="ru-KZ"/>
              <w14:ligatures w14:val="standardContextual"/>
            </w:rPr>
          </w:pPr>
          <w:hyperlink w:anchor="_Toc214876399" w:history="1">
            <w:r w:rsidRPr="00CB6F30">
              <w:rPr>
                <w:rStyle w:val="af8"/>
                <w:b/>
                <w:bCs/>
                <w:noProof/>
              </w:rPr>
              <w:t>6.3 Методы и материалы</w:t>
            </w:r>
            <w:r w:rsidRPr="00CB6F30">
              <w:rPr>
                <w:rStyle w:val="af8"/>
                <w:noProof/>
              </w:rPr>
              <w:t>.</w:t>
            </w:r>
            <w:r>
              <w:rPr>
                <w:noProof/>
                <w:webHidden/>
              </w:rPr>
              <w:tab/>
            </w:r>
            <w:r>
              <w:rPr>
                <w:noProof/>
                <w:webHidden/>
              </w:rPr>
              <w:fldChar w:fldCharType="begin"/>
            </w:r>
            <w:r>
              <w:rPr>
                <w:noProof/>
                <w:webHidden/>
              </w:rPr>
              <w:instrText xml:space="preserve"> PAGEREF _Toc214876399 \h </w:instrText>
            </w:r>
            <w:r>
              <w:rPr>
                <w:noProof/>
                <w:webHidden/>
              </w:rPr>
            </w:r>
            <w:r>
              <w:rPr>
                <w:noProof/>
                <w:webHidden/>
              </w:rPr>
              <w:fldChar w:fldCharType="separate"/>
            </w:r>
            <w:r>
              <w:rPr>
                <w:noProof/>
                <w:webHidden/>
              </w:rPr>
              <w:t>102</w:t>
            </w:r>
            <w:r>
              <w:rPr>
                <w:noProof/>
                <w:webHidden/>
              </w:rPr>
              <w:fldChar w:fldCharType="end"/>
            </w:r>
          </w:hyperlink>
        </w:p>
        <w:p w14:paraId="25AB4467" w14:textId="39706E7B" w:rsidR="00CE23F3" w:rsidRDefault="00CE23F3">
          <w:pPr>
            <w:pStyle w:val="23"/>
            <w:tabs>
              <w:tab w:val="right" w:leader="dot" w:pos="9628"/>
            </w:tabs>
            <w:rPr>
              <w:rFonts w:asciiTheme="minorHAnsi" w:eastAsiaTheme="minorEastAsia" w:hAnsiTheme="minorHAnsi" w:cstheme="minorBidi"/>
              <w:noProof/>
              <w:kern w:val="2"/>
              <w:lang w:val="ru-KZ" w:eastAsia="ru-KZ"/>
              <w14:ligatures w14:val="standardContextual"/>
            </w:rPr>
          </w:pPr>
          <w:hyperlink w:anchor="_Toc214876400" w:history="1">
            <w:r w:rsidRPr="00CB6F30">
              <w:rPr>
                <w:rStyle w:val="af8"/>
                <w:b/>
                <w:bCs/>
                <w:noProof/>
                <w:lang w:val="kk-KZ"/>
              </w:rPr>
              <w:t>6.</w:t>
            </w:r>
            <w:r w:rsidRPr="00CB6F30">
              <w:rPr>
                <w:rStyle w:val="af8"/>
                <w:b/>
                <w:bCs/>
                <w:noProof/>
              </w:rPr>
              <w:t>4</w:t>
            </w:r>
            <w:r w:rsidRPr="00CB6F30">
              <w:rPr>
                <w:rStyle w:val="af8"/>
                <w:b/>
                <w:bCs/>
                <w:noProof/>
                <w:lang w:val="kk-KZ"/>
              </w:rPr>
              <w:t>. Эксперимент р</w:t>
            </w:r>
            <w:r w:rsidRPr="00CB6F30">
              <w:rPr>
                <w:rStyle w:val="af8"/>
                <w:b/>
                <w:bCs/>
                <w:noProof/>
              </w:rPr>
              <w:t>асширени</w:t>
            </w:r>
            <w:r w:rsidRPr="00CB6F30">
              <w:rPr>
                <w:rStyle w:val="af8"/>
                <w:b/>
                <w:bCs/>
                <w:noProof/>
                <w:lang w:val="kk-KZ"/>
              </w:rPr>
              <w:t>я</w:t>
            </w:r>
            <w:r w:rsidRPr="00CB6F30">
              <w:rPr>
                <w:rStyle w:val="af8"/>
                <w:b/>
                <w:bCs/>
                <w:noProof/>
              </w:rPr>
              <w:t xml:space="preserve"> при постоянной массе.</w:t>
            </w:r>
            <w:r>
              <w:rPr>
                <w:noProof/>
                <w:webHidden/>
              </w:rPr>
              <w:tab/>
            </w:r>
            <w:r>
              <w:rPr>
                <w:noProof/>
                <w:webHidden/>
              </w:rPr>
              <w:fldChar w:fldCharType="begin"/>
            </w:r>
            <w:r>
              <w:rPr>
                <w:noProof/>
                <w:webHidden/>
              </w:rPr>
              <w:instrText xml:space="preserve"> PAGEREF _Toc214876400 \h </w:instrText>
            </w:r>
            <w:r>
              <w:rPr>
                <w:noProof/>
                <w:webHidden/>
              </w:rPr>
            </w:r>
            <w:r>
              <w:rPr>
                <w:noProof/>
                <w:webHidden/>
              </w:rPr>
              <w:fldChar w:fldCharType="separate"/>
            </w:r>
            <w:r>
              <w:rPr>
                <w:noProof/>
                <w:webHidden/>
              </w:rPr>
              <w:t>104</w:t>
            </w:r>
            <w:r>
              <w:rPr>
                <w:noProof/>
                <w:webHidden/>
              </w:rPr>
              <w:fldChar w:fldCharType="end"/>
            </w:r>
          </w:hyperlink>
        </w:p>
        <w:p w14:paraId="366BDA91" w14:textId="42ED376B" w:rsidR="00CE23F3" w:rsidRDefault="00CE23F3">
          <w:pPr>
            <w:pStyle w:val="23"/>
            <w:tabs>
              <w:tab w:val="right" w:leader="dot" w:pos="9628"/>
            </w:tabs>
            <w:rPr>
              <w:rFonts w:asciiTheme="minorHAnsi" w:eastAsiaTheme="minorEastAsia" w:hAnsiTheme="minorHAnsi" w:cstheme="minorBidi"/>
              <w:noProof/>
              <w:kern w:val="2"/>
              <w:lang w:val="ru-KZ" w:eastAsia="ru-KZ"/>
              <w14:ligatures w14:val="standardContextual"/>
            </w:rPr>
          </w:pPr>
          <w:hyperlink w:anchor="_Toc214876401" w:history="1">
            <w:r w:rsidRPr="00CB6F30">
              <w:rPr>
                <w:rStyle w:val="af8"/>
                <w:b/>
                <w:bCs/>
                <w:noProof/>
              </w:rPr>
              <w:t>6.5. Определение состава компонентов</w:t>
            </w:r>
            <w:r w:rsidRPr="00CB6F30">
              <w:rPr>
                <w:rStyle w:val="af8"/>
                <w:noProof/>
              </w:rPr>
              <w:t>.</w:t>
            </w:r>
            <w:r>
              <w:rPr>
                <w:noProof/>
                <w:webHidden/>
              </w:rPr>
              <w:tab/>
            </w:r>
            <w:r>
              <w:rPr>
                <w:noProof/>
                <w:webHidden/>
              </w:rPr>
              <w:fldChar w:fldCharType="begin"/>
            </w:r>
            <w:r>
              <w:rPr>
                <w:noProof/>
                <w:webHidden/>
              </w:rPr>
              <w:instrText xml:space="preserve"> PAGEREF _Toc214876401 \h </w:instrText>
            </w:r>
            <w:r>
              <w:rPr>
                <w:noProof/>
                <w:webHidden/>
              </w:rPr>
            </w:r>
            <w:r>
              <w:rPr>
                <w:noProof/>
                <w:webHidden/>
              </w:rPr>
              <w:fldChar w:fldCharType="separate"/>
            </w:r>
            <w:r>
              <w:rPr>
                <w:noProof/>
                <w:webHidden/>
              </w:rPr>
              <w:t>106</w:t>
            </w:r>
            <w:r>
              <w:rPr>
                <w:noProof/>
                <w:webHidden/>
              </w:rPr>
              <w:fldChar w:fldCharType="end"/>
            </w:r>
          </w:hyperlink>
        </w:p>
        <w:p w14:paraId="62ACBA86" w14:textId="73ABD0B1" w:rsidR="00CE23F3" w:rsidRDefault="00CE23F3">
          <w:pPr>
            <w:pStyle w:val="23"/>
            <w:tabs>
              <w:tab w:val="right" w:leader="dot" w:pos="9628"/>
            </w:tabs>
            <w:rPr>
              <w:rFonts w:asciiTheme="minorHAnsi" w:eastAsiaTheme="minorEastAsia" w:hAnsiTheme="minorHAnsi" w:cstheme="minorBidi"/>
              <w:noProof/>
              <w:kern w:val="2"/>
              <w:lang w:val="ru-KZ" w:eastAsia="ru-KZ"/>
              <w14:ligatures w14:val="standardContextual"/>
            </w:rPr>
          </w:pPr>
          <w:hyperlink w:anchor="_Toc214876402" w:history="1">
            <w:r w:rsidRPr="00CB6F30">
              <w:rPr>
                <w:rStyle w:val="af8"/>
                <w:b/>
                <w:bCs/>
                <w:noProof/>
              </w:rPr>
              <w:t>6.6. Процедура лампинга для фракции C</w:t>
            </w:r>
            <w:r w:rsidRPr="00CB6F30">
              <w:rPr>
                <w:rStyle w:val="af8"/>
                <w:b/>
                <w:bCs/>
                <w:noProof/>
                <w:vertAlign w:val="subscript"/>
              </w:rPr>
              <w:t>7+</w:t>
            </w:r>
            <w:r w:rsidRPr="00CB6F30">
              <w:rPr>
                <w:rStyle w:val="af8"/>
                <w:b/>
                <w:bCs/>
                <w:noProof/>
                <w:lang w:val="kk-KZ"/>
              </w:rPr>
              <w:t>.</w:t>
            </w:r>
            <w:r>
              <w:rPr>
                <w:noProof/>
                <w:webHidden/>
              </w:rPr>
              <w:tab/>
            </w:r>
            <w:r>
              <w:rPr>
                <w:noProof/>
                <w:webHidden/>
              </w:rPr>
              <w:fldChar w:fldCharType="begin"/>
            </w:r>
            <w:r>
              <w:rPr>
                <w:noProof/>
                <w:webHidden/>
              </w:rPr>
              <w:instrText xml:space="preserve"> PAGEREF _Toc214876402 \h </w:instrText>
            </w:r>
            <w:r>
              <w:rPr>
                <w:noProof/>
                <w:webHidden/>
              </w:rPr>
            </w:r>
            <w:r>
              <w:rPr>
                <w:noProof/>
                <w:webHidden/>
              </w:rPr>
              <w:fldChar w:fldCharType="separate"/>
            </w:r>
            <w:r>
              <w:rPr>
                <w:noProof/>
                <w:webHidden/>
              </w:rPr>
              <w:t>107</w:t>
            </w:r>
            <w:r>
              <w:rPr>
                <w:noProof/>
                <w:webHidden/>
              </w:rPr>
              <w:fldChar w:fldCharType="end"/>
            </w:r>
          </w:hyperlink>
        </w:p>
        <w:p w14:paraId="177C9C52" w14:textId="31FE375E" w:rsidR="00CE23F3" w:rsidRDefault="00CE23F3">
          <w:pPr>
            <w:pStyle w:val="11"/>
            <w:tabs>
              <w:tab w:val="right" w:leader="dot" w:pos="9628"/>
            </w:tabs>
            <w:rPr>
              <w:rFonts w:asciiTheme="minorHAnsi" w:eastAsiaTheme="minorEastAsia" w:hAnsiTheme="minorHAnsi" w:cstheme="minorBidi"/>
              <w:noProof/>
              <w:kern w:val="2"/>
              <w:lang w:val="ru-KZ" w:eastAsia="ru-KZ"/>
              <w14:ligatures w14:val="standardContextual"/>
            </w:rPr>
          </w:pPr>
          <w:hyperlink w:anchor="_Toc214876403" w:history="1">
            <w:r w:rsidRPr="00CB6F30">
              <w:rPr>
                <w:rStyle w:val="af8"/>
                <w:b/>
                <w:bCs/>
                <w:noProof/>
              </w:rPr>
              <w:t>СПИСОК ИСПОЛЬЗОВАННЫХ ИСТОЧНИКОВ</w:t>
            </w:r>
            <w:r>
              <w:rPr>
                <w:noProof/>
                <w:webHidden/>
              </w:rPr>
              <w:tab/>
            </w:r>
            <w:r>
              <w:rPr>
                <w:noProof/>
                <w:webHidden/>
              </w:rPr>
              <w:fldChar w:fldCharType="begin"/>
            </w:r>
            <w:r>
              <w:rPr>
                <w:noProof/>
                <w:webHidden/>
              </w:rPr>
              <w:instrText xml:space="preserve"> PAGEREF _Toc214876403 \h </w:instrText>
            </w:r>
            <w:r>
              <w:rPr>
                <w:noProof/>
                <w:webHidden/>
              </w:rPr>
            </w:r>
            <w:r>
              <w:rPr>
                <w:noProof/>
                <w:webHidden/>
              </w:rPr>
              <w:fldChar w:fldCharType="separate"/>
            </w:r>
            <w:r>
              <w:rPr>
                <w:noProof/>
                <w:webHidden/>
              </w:rPr>
              <w:t>124</w:t>
            </w:r>
            <w:r>
              <w:rPr>
                <w:noProof/>
                <w:webHidden/>
              </w:rPr>
              <w:fldChar w:fldCharType="end"/>
            </w:r>
          </w:hyperlink>
        </w:p>
        <w:p w14:paraId="3A9E0BEE" w14:textId="2285B003" w:rsidR="008A7B02" w:rsidRDefault="008A7B02">
          <w:r w:rsidRPr="00525791">
            <w:rPr>
              <w:b/>
              <w:bCs/>
            </w:rPr>
            <w:fldChar w:fldCharType="end"/>
          </w:r>
        </w:p>
      </w:sdtContent>
    </w:sdt>
    <w:p w14:paraId="6B13BB79" w14:textId="6EF9804B" w:rsidR="008A7B02" w:rsidRPr="0023765E" w:rsidRDefault="00202DB3" w:rsidP="0023765E">
      <w:pPr>
        <w:pStyle w:val="1"/>
        <w:jc w:val="center"/>
        <w:rPr>
          <w:rFonts w:ascii="Times New Roman" w:hAnsi="Times New Roman" w:cs="Times New Roman"/>
          <w:b/>
          <w:color w:val="auto"/>
          <w:sz w:val="28"/>
          <w:szCs w:val="28"/>
          <w:lang w:val="kk-KZ"/>
        </w:rPr>
      </w:pPr>
      <w:r>
        <w:rPr>
          <w:rFonts w:ascii="Times New Roman" w:hAnsi="Times New Roman" w:cs="Times New Roman"/>
          <w:b/>
          <w:color w:val="auto"/>
          <w:sz w:val="28"/>
          <w:szCs w:val="28"/>
        </w:rPr>
        <w:br w:type="page"/>
      </w:r>
    </w:p>
    <w:p w14:paraId="18763267" w14:textId="7C94599B" w:rsidR="00B43BE3" w:rsidRPr="00B27E0C" w:rsidRDefault="005649E2" w:rsidP="00E118DA">
      <w:pPr>
        <w:pStyle w:val="1"/>
        <w:jc w:val="center"/>
        <w:rPr>
          <w:rFonts w:ascii="Times New Roman" w:hAnsi="Times New Roman" w:cs="Times New Roman"/>
          <w:b/>
          <w:color w:val="auto"/>
          <w:sz w:val="28"/>
          <w:szCs w:val="28"/>
        </w:rPr>
      </w:pPr>
      <w:bookmarkStart w:id="3" w:name="_Toc214876358"/>
      <w:r w:rsidRPr="00A57929">
        <w:rPr>
          <w:rFonts w:ascii="Times New Roman" w:hAnsi="Times New Roman" w:cs="Times New Roman"/>
          <w:b/>
          <w:color w:val="auto"/>
          <w:sz w:val="28"/>
          <w:szCs w:val="28"/>
        </w:rPr>
        <w:lastRenderedPageBreak/>
        <w:t>ВВЕДЕНИЕ</w:t>
      </w:r>
      <w:bookmarkEnd w:id="2"/>
      <w:bookmarkEnd w:id="3"/>
    </w:p>
    <w:p w14:paraId="2A62C992" w14:textId="34E38BC7" w:rsidR="005649E2" w:rsidRPr="008C5862" w:rsidRDefault="005649E2" w:rsidP="005649E2">
      <w:pPr>
        <w:spacing w:line="240" w:lineRule="auto"/>
        <w:ind w:firstLine="709"/>
        <w:rPr>
          <w:rFonts w:ascii="Times New Roman" w:hAnsi="Times New Roman" w:cs="Times New Roman"/>
          <w:b/>
          <w:sz w:val="28"/>
          <w:szCs w:val="28"/>
          <w:lang w:val="kk-KZ"/>
        </w:rPr>
      </w:pPr>
      <w:r w:rsidRPr="00A57929">
        <w:rPr>
          <w:rFonts w:ascii="Times New Roman" w:hAnsi="Times New Roman" w:cs="Times New Roman"/>
          <w:b/>
          <w:sz w:val="28"/>
          <w:szCs w:val="28"/>
        </w:rPr>
        <w:t>О</w:t>
      </w:r>
      <w:proofErr w:type="spellStart"/>
      <w:r w:rsidR="008C5862">
        <w:rPr>
          <w:rFonts w:ascii="Times New Roman" w:hAnsi="Times New Roman" w:cs="Times New Roman"/>
          <w:b/>
          <w:sz w:val="28"/>
          <w:szCs w:val="28"/>
          <w:lang w:val="kk-KZ"/>
        </w:rPr>
        <w:t>сновное</w:t>
      </w:r>
      <w:proofErr w:type="spellEnd"/>
      <w:r w:rsidR="008C5862">
        <w:rPr>
          <w:rFonts w:ascii="Times New Roman" w:hAnsi="Times New Roman" w:cs="Times New Roman"/>
          <w:b/>
          <w:sz w:val="28"/>
          <w:szCs w:val="28"/>
          <w:lang w:val="kk-KZ"/>
        </w:rPr>
        <w:t xml:space="preserve"> </w:t>
      </w:r>
      <w:proofErr w:type="spellStart"/>
      <w:r w:rsidR="008C5862">
        <w:rPr>
          <w:rFonts w:ascii="Times New Roman" w:hAnsi="Times New Roman" w:cs="Times New Roman"/>
          <w:b/>
          <w:sz w:val="28"/>
          <w:szCs w:val="28"/>
          <w:lang w:val="kk-KZ"/>
        </w:rPr>
        <w:t>содержание</w:t>
      </w:r>
      <w:proofErr w:type="spellEnd"/>
      <w:r w:rsidR="008C5862">
        <w:rPr>
          <w:rFonts w:ascii="Times New Roman" w:hAnsi="Times New Roman" w:cs="Times New Roman"/>
          <w:b/>
          <w:sz w:val="28"/>
          <w:szCs w:val="28"/>
          <w:lang w:val="kk-KZ"/>
        </w:rPr>
        <w:t xml:space="preserve"> </w:t>
      </w:r>
      <w:proofErr w:type="spellStart"/>
      <w:r w:rsidR="008C5862">
        <w:rPr>
          <w:rFonts w:ascii="Times New Roman" w:hAnsi="Times New Roman" w:cs="Times New Roman"/>
          <w:b/>
          <w:sz w:val="28"/>
          <w:szCs w:val="28"/>
          <w:lang w:val="kk-KZ"/>
        </w:rPr>
        <w:t>работы</w:t>
      </w:r>
      <w:proofErr w:type="spellEnd"/>
      <w:r w:rsidR="008C5862">
        <w:rPr>
          <w:rFonts w:ascii="Times New Roman" w:hAnsi="Times New Roman" w:cs="Times New Roman"/>
          <w:b/>
          <w:sz w:val="28"/>
          <w:szCs w:val="28"/>
          <w:lang w:val="kk-KZ"/>
        </w:rPr>
        <w:t>.</w:t>
      </w:r>
    </w:p>
    <w:p w14:paraId="490CC70D" w14:textId="1DE4CD4F" w:rsidR="005649E2" w:rsidRPr="00A57929" w:rsidRDefault="00C35214" w:rsidP="00F36A2A">
      <w:pPr>
        <w:spacing w:after="0" w:line="240" w:lineRule="auto"/>
        <w:ind w:firstLine="709"/>
        <w:jc w:val="both"/>
        <w:rPr>
          <w:rFonts w:ascii="Times New Roman" w:hAnsi="Times New Roman" w:cs="Times New Roman"/>
          <w:sz w:val="28"/>
          <w:szCs w:val="28"/>
        </w:rPr>
      </w:pPr>
      <w:r w:rsidRPr="00C35214">
        <w:rPr>
          <w:rFonts w:ascii="Times New Roman" w:hAnsi="Times New Roman" w:cs="Times New Roman"/>
          <w:color w:val="000000" w:themeColor="text1"/>
          <w:sz w:val="28"/>
          <w:szCs w:val="28"/>
        </w:rPr>
        <w:t xml:space="preserve">В данной диссертационной работе разработан алгоритм точного описания флюида как результата гидродинамического моделирования на основе решения уравнения состояния на примере проб </w:t>
      </w:r>
      <w:r w:rsidR="00346C90">
        <w:rPr>
          <w:rFonts w:ascii="Times New Roman" w:hAnsi="Times New Roman" w:cs="Times New Roman"/>
          <w:color w:val="000000" w:themeColor="text1"/>
          <w:sz w:val="28"/>
          <w:szCs w:val="28"/>
        </w:rPr>
        <w:t>нефтей</w:t>
      </w:r>
      <w:r w:rsidR="00346C90">
        <w:rPr>
          <w:rFonts w:ascii="Times New Roman" w:hAnsi="Times New Roman" w:cs="Times New Roman"/>
          <w:color w:val="000000" w:themeColor="text1"/>
          <w:sz w:val="28"/>
          <w:szCs w:val="28"/>
          <w:lang w:val="kk-KZ"/>
        </w:rPr>
        <w:t xml:space="preserve"> </w:t>
      </w:r>
      <w:proofErr w:type="spellStart"/>
      <w:r w:rsidR="00346C90">
        <w:rPr>
          <w:rFonts w:ascii="Times New Roman" w:hAnsi="Times New Roman" w:cs="Times New Roman"/>
          <w:color w:val="000000" w:themeColor="text1"/>
          <w:sz w:val="28"/>
          <w:szCs w:val="28"/>
          <w:lang w:val="kk-KZ"/>
        </w:rPr>
        <w:t>казахстанских</w:t>
      </w:r>
      <w:proofErr w:type="spellEnd"/>
      <w:r w:rsidRPr="00C35214">
        <w:rPr>
          <w:rFonts w:ascii="Times New Roman" w:hAnsi="Times New Roman" w:cs="Times New Roman"/>
          <w:color w:val="000000" w:themeColor="text1"/>
          <w:sz w:val="28"/>
          <w:szCs w:val="28"/>
        </w:rPr>
        <w:t xml:space="preserve"> месторождений</w:t>
      </w:r>
      <w:r w:rsidR="005649E2" w:rsidRPr="00C35214">
        <w:rPr>
          <w:rFonts w:ascii="Times New Roman" w:hAnsi="Times New Roman" w:cs="Times New Roman"/>
          <w:color w:val="000000" w:themeColor="text1"/>
          <w:sz w:val="28"/>
          <w:szCs w:val="28"/>
        </w:rPr>
        <w:t xml:space="preserve">. </w:t>
      </w:r>
      <w:r>
        <w:rPr>
          <w:rFonts w:ascii="Times New Roman" w:hAnsi="Times New Roman" w:cs="Times New Roman"/>
          <w:sz w:val="28"/>
          <w:szCs w:val="28"/>
        </w:rPr>
        <w:t xml:space="preserve">Таким образом, </w:t>
      </w:r>
      <w:r w:rsidR="005649E2" w:rsidRPr="00A57929">
        <w:rPr>
          <w:rFonts w:ascii="Times New Roman" w:hAnsi="Times New Roman" w:cs="Times New Roman"/>
          <w:sz w:val="28"/>
          <w:szCs w:val="28"/>
        </w:rPr>
        <w:t>полученная модель описывает</w:t>
      </w:r>
      <w:r w:rsidR="000D2E69" w:rsidRPr="00A57929">
        <w:rPr>
          <w:rFonts w:ascii="Times New Roman" w:hAnsi="Times New Roman" w:cs="Times New Roman"/>
          <w:sz w:val="28"/>
          <w:szCs w:val="28"/>
          <w:lang w:val="kk-KZ"/>
        </w:rPr>
        <w:t xml:space="preserve"> </w:t>
      </w:r>
      <w:r w:rsidR="00E02387" w:rsidRPr="00A57929">
        <w:rPr>
          <w:rFonts w:ascii="Times New Roman" w:hAnsi="Times New Roman" w:cs="Times New Roman"/>
          <w:iCs/>
          <w:sz w:val="28"/>
          <w:szCs w:val="28"/>
        </w:rPr>
        <w:t xml:space="preserve">состав </w:t>
      </w:r>
      <w:r w:rsidR="00E02387" w:rsidRPr="00A57929">
        <w:rPr>
          <w:rFonts w:ascii="Times New Roman" w:hAnsi="Times New Roman" w:cs="Times New Roman"/>
          <w:iCs/>
          <w:sz w:val="28"/>
          <w:szCs w:val="28"/>
          <w:lang w:val="kk-KZ"/>
        </w:rPr>
        <w:t>и</w:t>
      </w:r>
      <w:r w:rsidR="00E02387" w:rsidRPr="00A57929">
        <w:rPr>
          <w:rFonts w:ascii="Times New Roman" w:hAnsi="Times New Roman" w:cs="Times New Roman"/>
          <w:iCs/>
          <w:sz w:val="28"/>
          <w:szCs w:val="28"/>
        </w:rPr>
        <w:t xml:space="preserve"> </w:t>
      </w:r>
      <w:r w:rsidR="00346C90">
        <w:rPr>
          <w:rFonts w:ascii="Times New Roman" w:hAnsi="Times New Roman" w:cs="Times New Roman"/>
          <w:iCs/>
          <w:sz w:val="28"/>
          <w:szCs w:val="28"/>
        </w:rPr>
        <w:t>фазовое</w:t>
      </w:r>
      <w:r w:rsidR="00E02387" w:rsidRPr="00A57929">
        <w:rPr>
          <w:rFonts w:ascii="Times New Roman" w:hAnsi="Times New Roman" w:cs="Times New Roman"/>
          <w:iCs/>
          <w:sz w:val="28"/>
          <w:szCs w:val="28"/>
        </w:rPr>
        <w:t xml:space="preserve"> </w:t>
      </w:r>
      <w:r w:rsidR="00346C90">
        <w:rPr>
          <w:rFonts w:ascii="Times New Roman" w:hAnsi="Times New Roman" w:cs="Times New Roman"/>
          <w:iCs/>
          <w:sz w:val="28"/>
          <w:szCs w:val="28"/>
        </w:rPr>
        <w:t>поведение</w:t>
      </w:r>
      <w:r w:rsidR="00E02387" w:rsidRPr="00A57929">
        <w:rPr>
          <w:rFonts w:ascii="Times New Roman" w:hAnsi="Times New Roman" w:cs="Times New Roman"/>
          <w:iCs/>
          <w:sz w:val="28"/>
          <w:szCs w:val="28"/>
        </w:rPr>
        <w:t xml:space="preserve"> </w:t>
      </w:r>
      <w:r w:rsidR="00754646" w:rsidRPr="00A57929">
        <w:rPr>
          <w:rFonts w:ascii="Times New Roman" w:hAnsi="Times New Roman" w:cs="Times New Roman"/>
          <w:iCs/>
          <w:sz w:val="28"/>
          <w:szCs w:val="28"/>
        </w:rPr>
        <w:t xml:space="preserve">углеводородов </w:t>
      </w:r>
      <w:r w:rsidR="00E02387" w:rsidRPr="00A57929">
        <w:rPr>
          <w:rFonts w:ascii="Times New Roman" w:hAnsi="Times New Roman" w:cs="Times New Roman"/>
          <w:iCs/>
          <w:sz w:val="28"/>
          <w:szCs w:val="28"/>
        </w:rPr>
        <w:t>в пласте, что важно для проектирования поверхностных объектов.</w:t>
      </w:r>
    </w:p>
    <w:p w14:paraId="6FA13772" w14:textId="061760F1" w:rsidR="00772166" w:rsidRDefault="005649E2" w:rsidP="00F36A2A">
      <w:pPr>
        <w:spacing w:after="0" w:line="240" w:lineRule="auto"/>
        <w:ind w:firstLine="709"/>
        <w:jc w:val="both"/>
        <w:rPr>
          <w:rFonts w:ascii="Times New Roman" w:hAnsi="Times New Roman" w:cs="Times New Roman"/>
          <w:sz w:val="28"/>
          <w:szCs w:val="28"/>
        </w:rPr>
      </w:pPr>
      <w:r w:rsidRPr="00A57929">
        <w:rPr>
          <w:rFonts w:ascii="Times New Roman" w:hAnsi="Times New Roman" w:cs="Times New Roman"/>
          <w:sz w:val="28"/>
          <w:szCs w:val="28"/>
        </w:rPr>
        <w:t xml:space="preserve">Для </w:t>
      </w:r>
      <w:r w:rsidR="00E02387" w:rsidRPr="00A57929">
        <w:rPr>
          <w:rFonts w:ascii="Times New Roman" w:hAnsi="Times New Roman" w:cs="Times New Roman"/>
          <w:sz w:val="28"/>
          <w:szCs w:val="28"/>
        </w:rPr>
        <w:t xml:space="preserve">валидации </w:t>
      </w:r>
      <w:r w:rsidRPr="00A57929">
        <w:rPr>
          <w:rFonts w:ascii="Times New Roman" w:hAnsi="Times New Roman" w:cs="Times New Roman"/>
          <w:sz w:val="28"/>
          <w:szCs w:val="28"/>
        </w:rPr>
        <w:t>численного решения использовал</w:t>
      </w:r>
      <w:r w:rsidR="00F41746" w:rsidRPr="00A57929">
        <w:rPr>
          <w:rFonts w:ascii="Times New Roman" w:hAnsi="Times New Roman" w:cs="Times New Roman"/>
          <w:sz w:val="28"/>
          <w:szCs w:val="28"/>
        </w:rPr>
        <w:t>ось</w:t>
      </w:r>
      <w:r w:rsidR="00E02387" w:rsidRPr="00A57929">
        <w:rPr>
          <w:rFonts w:ascii="Times New Roman" w:hAnsi="Times New Roman" w:cs="Times New Roman"/>
          <w:sz w:val="28"/>
          <w:szCs w:val="28"/>
        </w:rPr>
        <w:t xml:space="preserve"> программн</w:t>
      </w:r>
      <w:r w:rsidR="00F41746" w:rsidRPr="00A57929">
        <w:rPr>
          <w:rFonts w:ascii="Times New Roman" w:hAnsi="Times New Roman" w:cs="Times New Roman"/>
          <w:sz w:val="28"/>
          <w:szCs w:val="28"/>
        </w:rPr>
        <w:t>ое</w:t>
      </w:r>
      <w:r w:rsidR="00E02387" w:rsidRPr="00A57929">
        <w:rPr>
          <w:rFonts w:ascii="Times New Roman" w:hAnsi="Times New Roman" w:cs="Times New Roman"/>
          <w:sz w:val="28"/>
          <w:szCs w:val="28"/>
        </w:rPr>
        <w:t xml:space="preserve"> обеспечени</w:t>
      </w:r>
      <w:r w:rsidR="00F41746" w:rsidRPr="00A57929">
        <w:rPr>
          <w:rFonts w:ascii="Times New Roman" w:hAnsi="Times New Roman" w:cs="Times New Roman"/>
          <w:sz w:val="28"/>
          <w:szCs w:val="28"/>
        </w:rPr>
        <w:t>е</w:t>
      </w:r>
      <w:r w:rsidR="00E02387" w:rsidRPr="00A57929">
        <w:rPr>
          <w:rFonts w:ascii="Times New Roman" w:hAnsi="Times New Roman" w:cs="Times New Roman"/>
          <w:sz w:val="28"/>
          <w:szCs w:val="28"/>
        </w:rPr>
        <w:t xml:space="preserve"> </w:t>
      </w:r>
      <w:proofErr w:type="spellStart"/>
      <w:r w:rsidR="00E02387" w:rsidRPr="00A57929">
        <w:rPr>
          <w:rFonts w:ascii="Times New Roman" w:hAnsi="Times New Roman" w:cs="Times New Roman"/>
          <w:sz w:val="28"/>
          <w:szCs w:val="28"/>
          <w:lang w:val="en-US"/>
        </w:rPr>
        <w:t>PVTsim</w:t>
      </w:r>
      <w:proofErr w:type="spellEnd"/>
      <w:r w:rsidR="00E02387" w:rsidRPr="00A57929">
        <w:rPr>
          <w:rFonts w:ascii="Times New Roman" w:hAnsi="Times New Roman" w:cs="Times New Roman"/>
          <w:sz w:val="28"/>
          <w:szCs w:val="28"/>
        </w:rPr>
        <w:t xml:space="preserve"> </w:t>
      </w:r>
      <w:r w:rsidR="00E02387" w:rsidRPr="00A57929">
        <w:rPr>
          <w:rFonts w:ascii="Times New Roman" w:hAnsi="Times New Roman" w:cs="Times New Roman"/>
          <w:sz w:val="28"/>
          <w:szCs w:val="28"/>
          <w:lang w:val="en-US"/>
        </w:rPr>
        <w:t>Nova</w:t>
      </w:r>
      <w:r w:rsidRPr="00A57929">
        <w:rPr>
          <w:rFonts w:ascii="Times New Roman" w:hAnsi="Times New Roman" w:cs="Times New Roman"/>
          <w:sz w:val="28"/>
          <w:szCs w:val="28"/>
        </w:rPr>
        <w:t xml:space="preserve">. </w:t>
      </w:r>
      <w:r w:rsidR="00754646" w:rsidRPr="00A57929">
        <w:rPr>
          <w:rFonts w:ascii="Times New Roman" w:hAnsi="Times New Roman" w:cs="Times New Roman"/>
          <w:sz w:val="28"/>
          <w:szCs w:val="28"/>
        </w:rPr>
        <w:t>На данной программе была п</w:t>
      </w:r>
      <w:r w:rsidRPr="00A57929">
        <w:rPr>
          <w:rFonts w:ascii="Times New Roman" w:hAnsi="Times New Roman" w:cs="Times New Roman"/>
          <w:sz w:val="28"/>
          <w:szCs w:val="28"/>
        </w:rPr>
        <w:t xml:space="preserve">роведена численная реализация и верификация метода на основе параметров, полученных из </w:t>
      </w:r>
      <w:proofErr w:type="spellStart"/>
      <w:r w:rsidR="00E02387" w:rsidRPr="00A57929">
        <w:rPr>
          <w:rFonts w:ascii="Times New Roman" w:hAnsi="Times New Roman" w:cs="Times New Roman"/>
          <w:sz w:val="28"/>
          <w:szCs w:val="28"/>
          <w:lang w:val="kk-KZ"/>
        </w:rPr>
        <w:t>лабораторных</w:t>
      </w:r>
      <w:proofErr w:type="spellEnd"/>
      <w:r w:rsidR="00E02387" w:rsidRPr="00A57929">
        <w:rPr>
          <w:rFonts w:ascii="Times New Roman" w:hAnsi="Times New Roman" w:cs="Times New Roman"/>
          <w:sz w:val="28"/>
          <w:szCs w:val="28"/>
          <w:lang w:val="kk-KZ"/>
        </w:rPr>
        <w:t xml:space="preserve"> </w:t>
      </w:r>
      <w:proofErr w:type="spellStart"/>
      <w:r w:rsidR="00E02387" w:rsidRPr="00A57929">
        <w:rPr>
          <w:rFonts w:ascii="Times New Roman" w:hAnsi="Times New Roman" w:cs="Times New Roman"/>
          <w:sz w:val="28"/>
          <w:szCs w:val="28"/>
          <w:lang w:val="kk-KZ"/>
        </w:rPr>
        <w:t>исследований</w:t>
      </w:r>
      <w:proofErr w:type="spellEnd"/>
      <w:r w:rsidR="00E02387" w:rsidRPr="00A57929">
        <w:rPr>
          <w:rFonts w:ascii="Times New Roman" w:hAnsi="Times New Roman" w:cs="Times New Roman"/>
          <w:sz w:val="28"/>
          <w:szCs w:val="28"/>
          <w:lang w:val="kk-KZ"/>
        </w:rPr>
        <w:t xml:space="preserve"> </w:t>
      </w:r>
      <w:proofErr w:type="spellStart"/>
      <w:r w:rsidR="00E02387" w:rsidRPr="00A57929">
        <w:rPr>
          <w:rFonts w:ascii="Times New Roman" w:hAnsi="Times New Roman" w:cs="Times New Roman"/>
          <w:sz w:val="28"/>
          <w:szCs w:val="28"/>
          <w:lang w:val="kk-KZ"/>
        </w:rPr>
        <w:t>глубинных</w:t>
      </w:r>
      <w:proofErr w:type="spellEnd"/>
      <w:r w:rsidR="00E02387" w:rsidRPr="00A57929">
        <w:rPr>
          <w:rFonts w:ascii="Times New Roman" w:hAnsi="Times New Roman" w:cs="Times New Roman"/>
          <w:sz w:val="28"/>
          <w:szCs w:val="28"/>
          <w:lang w:val="kk-KZ"/>
        </w:rPr>
        <w:t xml:space="preserve"> </w:t>
      </w:r>
      <w:proofErr w:type="spellStart"/>
      <w:r w:rsidR="00E02387" w:rsidRPr="00A57929">
        <w:rPr>
          <w:rFonts w:ascii="Times New Roman" w:hAnsi="Times New Roman" w:cs="Times New Roman"/>
          <w:sz w:val="28"/>
          <w:szCs w:val="28"/>
          <w:lang w:val="kk-KZ"/>
        </w:rPr>
        <w:t>проб</w:t>
      </w:r>
      <w:proofErr w:type="spellEnd"/>
      <w:r w:rsidR="00E02387" w:rsidRPr="00A57929">
        <w:rPr>
          <w:rFonts w:ascii="Times New Roman" w:hAnsi="Times New Roman" w:cs="Times New Roman"/>
          <w:sz w:val="28"/>
          <w:szCs w:val="28"/>
          <w:lang w:val="kk-KZ"/>
        </w:rPr>
        <w:t xml:space="preserve"> </w:t>
      </w:r>
      <w:proofErr w:type="spellStart"/>
      <w:r w:rsidR="00E02387" w:rsidRPr="00A57929">
        <w:rPr>
          <w:rFonts w:ascii="Times New Roman" w:hAnsi="Times New Roman" w:cs="Times New Roman"/>
          <w:sz w:val="28"/>
          <w:szCs w:val="28"/>
          <w:lang w:val="kk-KZ"/>
        </w:rPr>
        <w:t>нефти</w:t>
      </w:r>
      <w:proofErr w:type="spellEnd"/>
      <w:r w:rsidR="00C215F3" w:rsidRPr="00A57929">
        <w:rPr>
          <w:rFonts w:ascii="Times New Roman" w:hAnsi="Times New Roman" w:cs="Times New Roman"/>
          <w:sz w:val="28"/>
          <w:szCs w:val="28"/>
          <w:lang w:val="kk-KZ"/>
        </w:rPr>
        <w:t xml:space="preserve">, </w:t>
      </w:r>
      <w:proofErr w:type="spellStart"/>
      <w:r w:rsidR="00C215F3" w:rsidRPr="00792EF3">
        <w:rPr>
          <w:rFonts w:ascii="Times New Roman" w:hAnsi="Times New Roman" w:cs="Times New Roman"/>
          <w:sz w:val="28"/>
          <w:szCs w:val="28"/>
          <w:lang w:val="kk-KZ"/>
        </w:rPr>
        <w:t>таких</w:t>
      </w:r>
      <w:proofErr w:type="spellEnd"/>
      <w:r w:rsidR="00C215F3" w:rsidRPr="00792EF3">
        <w:rPr>
          <w:rFonts w:ascii="Times New Roman" w:hAnsi="Times New Roman" w:cs="Times New Roman"/>
          <w:sz w:val="28"/>
          <w:szCs w:val="28"/>
          <w:lang w:val="kk-KZ"/>
        </w:rPr>
        <w:t xml:space="preserve"> </w:t>
      </w:r>
      <w:proofErr w:type="spellStart"/>
      <w:r w:rsidR="00C215F3" w:rsidRPr="00792EF3">
        <w:rPr>
          <w:rFonts w:ascii="Times New Roman" w:hAnsi="Times New Roman" w:cs="Times New Roman"/>
          <w:sz w:val="28"/>
          <w:szCs w:val="28"/>
          <w:lang w:val="kk-KZ"/>
        </w:rPr>
        <w:t>как</w:t>
      </w:r>
      <w:proofErr w:type="spellEnd"/>
      <w:r w:rsidR="00C215F3" w:rsidRPr="00792EF3">
        <w:rPr>
          <w:rFonts w:ascii="Times New Roman" w:hAnsi="Times New Roman" w:cs="Times New Roman"/>
          <w:sz w:val="28"/>
          <w:szCs w:val="28"/>
          <w:lang w:val="kk-KZ"/>
        </w:rPr>
        <w:t xml:space="preserve"> </w:t>
      </w:r>
      <w:proofErr w:type="spellStart"/>
      <w:r w:rsidR="00792EF3">
        <w:rPr>
          <w:rFonts w:ascii="Times New Roman" w:hAnsi="Times New Roman" w:cs="Times New Roman"/>
          <w:sz w:val="28"/>
          <w:szCs w:val="28"/>
          <w:lang w:val="kk-KZ"/>
        </w:rPr>
        <w:t>однократное</w:t>
      </w:r>
      <w:proofErr w:type="spellEnd"/>
      <w:r w:rsidR="00792EF3">
        <w:rPr>
          <w:rFonts w:ascii="Times New Roman" w:hAnsi="Times New Roman" w:cs="Times New Roman"/>
          <w:sz w:val="28"/>
          <w:szCs w:val="28"/>
          <w:lang w:val="kk-KZ"/>
        </w:rPr>
        <w:t xml:space="preserve"> </w:t>
      </w:r>
      <w:proofErr w:type="spellStart"/>
      <w:r w:rsidR="00792EF3">
        <w:rPr>
          <w:rFonts w:ascii="Times New Roman" w:hAnsi="Times New Roman" w:cs="Times New Roman"/>
          <w:sz w:val="28"/>
          <w:szCs w:val="28"/>
          <w:lang w:val="kk-KZ"/>
        </w:rPr>
        <w:t>разгазирование</w:t>
      </w:r>
      <w:proofErr w:type="spellEnd"/>
      <w:r w:rsidR="00792EF3">
        <w:rPr>
          <w:rFonts w:ascii="Times New Roman" w:hAnsi="Times New Roman" w:cs="Times New Roman"/>
          <w:sz w:val="28"/>
          <w:szCs w:val="28"/>
          <w:lang w:val="kk-KZ"/>
        </w:rPr>
        <w:t xml:space="preserve">, </w:t>
      </w:r>
      <w:proofErr w:type="spellStart"/>
      <w:r w:rsidR="00C215F3" w:rsidRPr="00792EF3">
        <w:rPr>
          <w:rFonts w:ascii="Times New Roman" w:hAnsi="Times New Roman" w:cs="Times New Roman"/>
          <w:sz w:val="28"/>
          <w:szCs w:val="28"/>
          <w:lang w:val="kk-KZ"/>
        </w:rPr>
        <w:t>дифференциальное</w:t>
      </w:r>
      <w:proofErr w:type="spellEnd"/>
      <w:r w:rsidR="00C215F3" w:rsidRPr="00792EF3">
        <w:rPr>
          <w:rFonts w:ascii="Times New Roman" w:hAnsi="Times New Roman" w:cs="Times New Roman"/>
          <w:sz w:val="28"/>
          <w:szCs w:val="28"/>
          <w:lang w:val="kk-KZ"/>
        </w:rPr>
        <w:t xml:space="preserve"> </w:t>
      </w:r>
      <w:proofErr w:type="spellStart"/>
      <w:r w:rsidR="00C215F3" w:rsidRPr="00792EF3">
        <w:rPr>
          <w:rFonts w:ascii="Times New Roman" w:hAnsi="Times New Roman" w:cs="Times New Roman"/>
          <w:sz w:val="28"/>
          <w:szCs w:val="28"/>
          <w:lang w:val="kk-KZ"/>
        </w:rPr>
        <w:t>разгазирование</w:t>
      </w:r>
      <w:proofErr w:type="spellEnd"/>
      <w:r w:rsidR="00792EF3" w:rsidRPr="00792EF3">
        <w:rPr>
          <w:rFonts w:ascii="Times New Roman" w:hAnsi="Times New Roman" w:cs="Times New Roman"/>
          <w:sz w:val="28"/>
          <w:szCs w:val="28"/>
          <w:lang w:val="kk-KZ"/>
        </w:rPr>
        <w:t xml:space="preserve">, </w:t>
      </w:r>
      <w:proofErr w:type="spellStart"/>
      <w:r w:rsidR="00792EF3">
        <w:rPr>
          <w:rFonts w:ascii="Times New Roman" w:hAnsi="Times New Roman" w:cs="Times New Roman"/>
          <w:sz w:val="28"/>
          <w:szCs w:val="28"/>
          <w:lang w:val="kk-KZ"/>
        </w:rPr>
        <w:t>исследования</w:t>
      </w:r>
      <w:proofErr w:type="spellEnd"/>
      <w:r w:rsidR="00792EF3" w:rsidRPr="00792EF3">
        <w:rPr>
          <w:rFonts w:ascii="Times New Roman" w:hAnsi="Times New Roman" w:cs="Times New Roman"/>
          <w:sz w:val="28"/>
          <w:szCs w:val="28"/>
          <w:lang w:val="kk-KZ"/>
        </w:rPr>
        <w:t xml:space="preserve"> </w:t>
      </w:r>
      <w:proofErr w:type="spellStart"/>
      <w:r w:rsidR="00792EF3" w:rsidRPr="00792EF3">
        <w:rPr>
          <w:rFonts w:ascii="Times New Roman" w:hAnsi="Times New Roman" w:cs="Times New Roman"/>
          <w:sz w:val="28"/>
          <w:szCs w:val="28"/>
          <w:lang w:val="kk-KZ"/>
        </w:rPr>
        <w:t>при</w:t>
      </w:r>
      <w:proofErr w:type="spellEnd"/>
      <w:r w:rsidR="00792EF3" w:rsidRPr="00792EF3">
        <w:rPr>
          <w:rFonts w:ascii="Times New Roman" w:hAnsi="Times New Roman" w:cs="Times New Roman"/>
          <w:sz w:val="28"/>
          <w:szCs w:val="28"/>
          <w:lang w:val="kk-KZ"/>
        </w:rPr>
        <w:t xml:space="preserve"> </w:t>
      </w:r>
      <w:proofErr w:type="spellStart"/>
      <w:r w:rsidR="00792EF3" w:rsidRPr="00792EF3">
        <w:rPr>
          <w:rFonts w:ascii="Times New Roman" w:hAnsi="Times New Roman" w:cs="Times New Roman"/>
          <w:sz w:val="28"/>
          <w:szCs w:val="28"/>
          <w:lang w:val="kk-KZ"/>
        </w:rPr>
        <w:t>постоянной</w:t>
      </w:r>
      <w:proofErr w:type="spellEnd"/>
      <w:r w:rsidR="00792EF3" w:rsidRPr="00792EF3">
        <w:rPr>
          <w:rFonts w:ascii="Times New Roman" w:hAnsi="Times New Roman" w:cs="Times New Roman"/>
          <w:sz w:val="28"/>
          <w:szCs w:val="28"/>
          <w:lang w:val="kk-KZ"/>
        </w:rPr>
        <w:t xml:space="preserve"> </w:t>
      </w:r>
      <w:proofErr w:type="spellStart"/>
      <w:r w:rsidR="00792EF3" w:rsidRPr="00792EF3">
        <w:rPr>
          <w:rFonts w:ascii="Times New Roman" w:hAnsi="Times New Roman" w:cs="Times New Roman"/>
          <w:sz w:val="28"/>
          <w:szCs w:val="28"/>
          <w:lang w:val="kk-KZ"/>
        </w:rPr>
        <w:t>массе</w:t>
      </w:r>
      <w:proofErr w:type="spellEnd"/>
      <w:r w:rsidR="00792EF3">
        <w:rPr>
          <w:rFonts w:ascii="Times New Roman" w:hAnsi="Times New Roman" w:cs="Times New Roman"/>
          <w:sz w:val="28"/>
          <w:szCs w:val="28"/>
          <w:lang w:val="kk-KZ"/>
        </w:rPr>
        <w:t xml:space="preserve">, </w:t>
      </w:r>
      <w:proofErr w:type="spellStart"/>
      <w:r w:rsidR="00792EF3">
        <w:rPr>
          <w:rFonts w:ascii="Times New Roman" w:hAnsi="Times New Roman" w:cs="Times New Roman"/>
          <w:sz w:val="28"/>
          <w:szCs w:val="28"/>
          <w:lang w:val="kk-KZ"/>
        </w:rPr>
        <w:t>сепараторный</w:t>
      </w:r>
      <w:proofErr w:type="spellEnd"/>
      <w:r w:rsidR="00792EF3">
        <w:rPr>
          <w:rFonts w:ascii="Times New Roman" w:hAnsi="Times New Roman" w:cs="Times New Roman"/>
          <w:sz w:val="28"/>
          <w:szCs w:val="28"/>
          <w:lang w:val="kk-KZ"/>
        </w:rPr>
        <w:t xml:space="preserve"> тест</w:t>
      </w:r>
      <w:r w:rsidRPr="00792EF3">
        <w:rPr>
          <w:rFonts w:ascii="Times New Roman" w:hAnsi="Times New Roman" w:cs="Times New Roman"/>
          <w:sz w:val="28"/>
          <w:szCs w:val="28"/>
        </w:rPr>
        <w:t>.</w:t>
      </w:r>
      <w:r w:rsidRPr="00A57929">
        <w:rPr>
          <w:rFonts w:ascii="Times New Roman" w:hAnsi="Times New Roman" w:cs="Times New Roman"/>
          <w:sz w:val="28"/>
          <w:szCs w:val="28"/>
        </w:rPr>
        <w:t xml:space="preserve"> </w:t>
      </w:r>
      <w:r w:rsidRPr="00B43BE3">
        <w:rPr>
          <w:rFonts w:ascii="Times New Roman" w:hAnsi="Times New Roman" w:cs="Times New Roman"/>
          <w:sz w:val="28"/>
          <w:szCs w:val="28"/>
        </w:rPr>
        <w:t xml:space="preserve">Были проведены два численных эксперимента с различными </w:t>
      </w:r>
      <w:proofErr w:type="spellStart"/>
      <w:r w:rsidRPr="00B43BE3">
        <w:rPr>
          <w:rFonts w:ascii="Times New Roman" w:hAnsi="Times New Roman" w:cs="Times New Roman"/>
          <w:sz w:val="28"/>
          <w:szCs w:val="28"/>
        </w:rPr>
        <w:t>данны</w:t>
      </w:r>
      <w:proofErr w:type="spellEnd"/>
      <w:r w:rsidR="00E02387" w:rsidRPr="00B43BE3">
        <w:rPr>
          <w:rFonts w:ascii="Times New Roman" w:hAnsi="Times New Roman" w:cs="Times New Roman"/>
          <w:sz w:val="28"/>
          <w:szCs w:val="28"/>
          <w:lang w:val="kk-KZ"/>
        </w:rPr>
        <w:t>ми</w:t>
      </w:r>
      <w:r w:rsidR="00B43BE3" w:rsidRPr="00B43BE3">
        <w:rPr>
          <w:rFonts w:ascii="Times New Roman" w:hAnsi="Times New Roman" w:cs="Times New Roman"/>
          <w:sz w:val="28"/>
          <w:szCs w:val="28"/>
          <w:lang w:val="kk-KZ"/>
        </w:rPr>
        <w:t xml:space="preserve"> </w:t>
      </w:r>
      <w:proofErr w:type="spellStart"/>
      <w:r w:rsidR="00B43BE3" w:rsidRPr="00B43BE3">
        <w:rPr>
          <w:rFonts w:ascii="Times New Roman" w:hAnsi="Times New Roman" w:cs="Times New Roman"/>
          <w:sz w:val="28"/>
          <w:szCs w:val="28"/>
          <w:lang w:val="kk-KZ"/>
        </w:rPr>
        <w:t>глубинных</w:t>
      </w:r>
      <w:proofErr w:type="spellEnd"/>
      <w:r w:rsidR="00B43BE3" w:rsidRPr="00B43BE3">
        <w:rPr>
          <w:rFonts w:ascii="Times New Roman" w:hAnsi="Times New Roman" w:cs="Times New Roman"/>
          <w:sz w:val="28"/>
          <w:szCs w:val="28"/>
          <w:lang w:val="kk-KZ"/>
        </w:rPr>
        <w:t xml:space="preserve"> </w:t>
      </w:r>
      <w:proofErr w:type="spellStart"/>
      <w:r w:rsidR="00B43BE3" w:rsidRPr="00B43BE3">
        <w:rPr>
          <w:rFonts w:ascii="Times New Roman" w:hAnsi="Times New Roman" w:cs="Times New Roman"/>
          <w:sz w:val="28"/>
          <w:szCs w:val="28"/>
          <w:lang w:val="kk-KZ"/>
        </w:rPr>
        <w:t>проб</w:t>
      </w:r>
      <w:proofErr w:type="spellEnd"/>
      <w:r w:rsidRPr="00B43BE3">
        <w:rPr>
          <w:rFonts w:ascii="Times New Roman" w:hAnsi="Times New Roman" w:cs="Times New Roman"/>
          <w:sz w:val="28"/>
          <w:szCs w:val="28"/>
        </w:rPr>
        <w:t>.</w:t>
      </w:r>
    </w:p>
    <w:p w14:paraId="5B8D1A10" w14:textId="30029F2C" w:rsidR="000D2E69" w:rsidRDefault="005649E2" w:rsidP="00772166">
      <w:pPr>
        <w:spacing w:line="240" w:lineRule="auto"/>
        <w:ind w:firstLine="706"/>
        <w:jc w:val="both"/>
        <w:rPr>
          <w:rFonts w:ascii="Times New Roman" w:hAnsi="Times New Roman" w:cs="Times New Roman"/>
          <w:iCs/>
          <w:sz w:val="28"/>
          <w:szCs w:val="28"/>
          <w:lang w:val="kk-KZ"/>
        </w:rPr>
      </w:pPr>
      <w:r w:rsidRPr="00A57929">
        <w:rPr>
          <w:rFonts w:ascii="Times New Roman" w:hAnsi="Times New Roman" w:cs="Times New Roman"/>
          <w:sz w:val="28"/>
          <w:szCs w:val="28"/>
        </w:rPr>
        <w:t>В рамках работы был</w:t>
      </w:r>
      <w:r w:rsidRPr="00A57929">
        <w:rPr>
          <w:rFonts w:ascii="Times New Roman" w:hAnsi="Times New Roman" w:cs="Times New Roman"/>
          <w:sz w:val="28"/>
          <w:szCs w:val="28"/>
          <w:lang w:val="kk-KZ"/>
        </w:rPr>
        <w:t>о</w:t>
      </w:r>
      <w:r w:rsidRPr="00A57929">
        <w:rPr>
          <w:rFonts w:ascii="Times New Roman" w:hAnsi="Times New Roman" w:cs="Times New Roman"/>
          <w:sz w:val="28"/>
          <w:szCs w:val="28"/>
        </w:rPr>
        <w:t xml:space="preserve"> разработан</w:t>
      </w:r>
      <w:r w:rsidRPr="00A57929">
        <w:rPr>
          <w:rFonts w:ascii="Times New Roman" w:hAnsi="Times New Roman" w:cs="Times New Roman"/>
          <w:sz w:val="28"/>
          <w:szCs w:val="28"/>
          <w:lang w:val="kk-KZ"/>
        </w:rPr>
        <w:t xml:space="preserve">о </w:t>
      </w:r>
      <w:proofErr w:type="spellStart"/>
      <w:r w:rsidRPr="00A57929">
        <w:rPr>
          <w:rFonts w:ascii="Times New Roman" w:hAnsi="Times New Roman" w:cs="Times New Roman"/>
          <w:sz w:val="28"/>
          <w:szCs w:val="28"/>
          <w:lang w:val="kk-KZ"/>
        </w:rPr>
        <w:t>программное</w:t>
      </w:r>
      <w:proofErr w:type="spellEnd"/>
      <w:r w:rsidR="00E02387" w:rsidRPr="00A57929">
        <w:rPr>
          <w:rFonts w:ascii="Times New Roman" w:hAnsi="Times New Roman" w:cs="Times New Roman"/>
          <w:sz w:val="28"/>
          <w:szCs w:val="28"/>
          <w:lang w:val="kk-KZ"/>
        </w:rPr>
        <w:t xml:space="preserve"> </w:t>
      </w:r>
      <w:proofErr w:type="spellStart"/>
      <w:r w:rsidR="00E02387" w:rsidRPr="00A57929">
        <w:rPr>
          <w:rFonts w:ascii="Times New Roman" w:hAnsi="Times New Roman" w:cs="Times New Roman"/>
          <w:sz w:val="28"/>
          <w:szCs w:val="28"/>
          <w:lang w:val="kk-KZ"/>
        </w:rPr>
        <w:t>обеспечение</w:t>
      </w:r>
      <w:proofErr w:type="spellEnd"/>
      <w:r w:rsidR="00E02387" w:rsidRPr="00A57929">
        <w:rPr>
          <w:rFonts w:ascii="Times New Roman" w:hAnsi="Times New Roman" w:cs="Times New Roman"/>
          <w:sz w:val="28"/>
          <w:szCs w:val="28"/>
          <w:lang w:val="kk-KZ"/>
        </w:rPr>
        <w:t xml:space="preserve"> </w:t>
      </w:r>
      <w:r w:rsidR="00E02387" w:rsidRPr="00A57929">
        <w:rPr>
          <w:rFonts w:ascii="Times New Roman" w:hAnsi="Times New Roman" w:cs="Times New Roman"/>
          <w:sz w:val="28"/>
          <w:szCs w:val="28"/>
        </w:rPr>
        <w:t>«PVT симулятор для точного описания флюида»</w:t>
      </w:r>
      <w:r w:rsidRPr="00A57929">
        <w:rPr>
          <w:rFonts w:ascii="Times New Roman" w:hAnsi="Times New Roman" w:cs="Times New Roman"/>
          <w:sz w:val="28"/>
          <w:szCs w:val="28"/>
        </w:rPr>
        <w:t xml:space="preserve">, </w:t>
      </w:r>
      <w:proofErr w:type="spellStart"/>
      <w:r w:rsidR="00E02387" w:rsidRPr="00A57929">
        <w:rPr>
          <w:rFonts w:ascii="Times New Roman" w:hAnsi="Times New Roman" w:cs="Times New Roman"/>
          <w:sz w:val="28"/>
          <w:szCs w:val="28"/>
        </w:rPr>
        <w:t>позволяющ</w:t>
      </w:r>
      <w:r w:rsidR="00E02387" w:rsidRPr="00A57929">
        <w:rPr>
          <w:rFonts w:ascii="Times New Roman" w:hAnsi="Times New Roman" w:cs="Times New Roman"/>
          <w:sz w:val="28"/>
          <w:szCs w:val="28"/>
          <w:lang w:val="kk-KZ"/>
        </w:rPr>
        <w:t>ее</w:t>
      </w:r>
      <w:proofErr w:type="spellEnd"/>
      <w:r w:rsidR="00E02387" w:rsidRPr="00A57929">
        <w:rPr>
          <w:rFonts w:ascii="Times New Roman" w:hAnsi="Times New Roman" w:cs="Times New Roman"/>
          <w:sz w:val="28"/>
          <w:szCs w:val="28"/>
        </w:rPr>
        <w:t xml:space="preserve"> получить </w:t>
      </w:r>
      <w:r w:rsidR="00E02387" w:rsidRPr="00A57929">
        <w:rPr>
          <w:rFonts w:ascii="Times New Roman" w:hAnsi="Times New Roman" w:cs="Times New Roman"/>
          <w:iCs/>
          <w:sz w:val="28"/>
          <w:szCs w:val="28"/>
        </w:rPr>
        <w:t>расчет критических параметров нефти, удельного веса, ацентрического фактора, коэффициента бинарного взаимодействия, определение равновесных фаз многокомпонентной смеси при изменении давления и температуры, выполнение разделения и группирования для компонентов выше Гептан+; расчет давления насыщения, и давления точки росы.</w:t>
      </w:r>
    </w:p>
    <w:p w14:paraId="2FC6BC16" w14:textId="293384F8" w:rsidR="008C5862" w:rsidRDefault="008C5862" w:rsidP="008C5862">
      <w:pPr>
        <w:spacing w:line="240" w:lineRule="auto"/>
        <w:ind w:firstLine="706"/>
        <w:jc w:val="both"/>
        <w:rPr>
          <w:rFonts w:ascii="Times New Roman" w:hAnsi="Times New Roman" w:cs="Times New Roman"/>
          <w:b/>
          <w:bCs/>
          <w:iCs/>
          <w:sz w:val="28"/>
          <w:szCs w:val="28"/>
        </w:rPr>
      </w:pPr>
      <w:r>
        <w:rPr>
          <w:rFonts w:ascii="Times New Roman" w:hAnsi="Times New Roman" w:cs="Times New Roman"/>
          <w:b/>
          <w:bCs/>
          <w:iCs/>
          <w:sz w:val="28"/>
          <w:szCs w:val="28"/>
        </w:rPr>
        <w:t>Основание и исходными данные для разработки темы.</w:t>
      </w:r>
      <w:r w:rsidR="00493CD1">
        <w:rPr>
          <w:rFonts w:ascii="Times New Roman" w:hAnsi="Times New Roman" w:cs="Times New Roman"/>
          <w:b/>
          <w:bCs/>
          <w:iCs/>
          <w:sz w:val="28"/>
          <w:szCs w:val="28"/>
        </w:rPr>
        <w:t xml:space="preserve"> </w:t>
      </w:r>
    </w:p>
    <w:p w14:paraId="22640B2F" w14:textId="0A591C27" w:rsidR="007F2931" w:rsidRDefault="001D14CF" w:rsidP="00F36A2A">
      <w:pPr>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 xml:space="preserve">Традиционно физико-химические свойства пластовых флюидов (давление насыщения, коэффициенты сжимаемости, фазовые соотношения и др.) определяются в условиях специализированных </w:t>
      </w:r>
      <w:r>
        <w:rPr>
          <w:rFonts w:ascii="Times New Roman" w:hAnsi="Times New Roman" w:cs="Times New Roman"/>
          <w:iCs/>
          <w:sz w:val="28"/>
          <w:szCs w:val="28"/>
          <w:lang w:val="en-US"/>
        </w:rPr>
        <w:t>PVT</w:t>
      </w:r>
      <w:r w:rsidRPr="001D14CF">
        <w:rPr>
          <w:rFonts w:ascii="Times New Roman" w:hAnsi="Times New Roman" w:cs="Times New Roman"/>
          <w:iCs/>
          <w:sz w:val="28"/>
          <w:szCs w:val="28"/>
        </w:rPr>
        <w:t>-</w:t>
      </w:r>
      <w:r>
        <w:rPr>
          <w:rFonts w:ascii="Times New Roman" w:hAnsi="Times New Roman" w:cs="Times New Roman"/>
          <w:iCs/>
          <w:sz w:val="28"/>
          <w:szCs w:val="28"/>
          <w:lang w:val="kk-KZ"/>
        </w:rPr>
        <w:t xml:space="preserve"> </w:t>
      </w:r>
      <w:r>
        <w:rPr>
          <w:rFonts w:ascii="Times New Roman" w:hAnsi="Times New Roman" w:cs="Times New Roman"/>
          <w:iCs/>
          <w:sz w:val="28"/>
          <w:szCs w:val="28"/>
        </w:rPr>
        <w:t>лабораторий на основе экспериментальных исследований. Однако, такие исследования требуют значительн</w:t>
      </w:r>
      <w:r w:rsidR="007F2931">
        <w:rPr>
          <w:rFonts w:ascii="Times New Roman" w:hAnsi="Times New Roman" w:cs="Times New Roman"/>
          <w:iCs/>
          <w:sz w:val="28"/>
          <w:szCs w:val="28"/>
        </w:rPr>
        <w:t>ых временных затрат и больших финансовых ресурсов. Кроме того, неточн</w:t>
      </w:r>
      <w:r w:rsidR="00D0512A">
        <w:rPr>
          <w:rFonts w:ascii="Times New Roman" w:hAnsi="Times New Roman" w:cs="Times New Roman"/>
          <w:iCs/>
          <w:sz w:val="28"/>
          <w:szCs w:val="28"/>
        </w:rPr>
        <w:t>ость</w:t>
      </w:r>
      <w:r w:rsidR="007F2931">
        <w:rPr>
          <w:rFonts w:ascii="Times New Roman" w:hAnsi="Times New Roman" w:cs="Times New Roman"/>
          <w:iCs/>
          <w:sz w:val="28"/>
          <w:szCs w:val="28"/>
        </w:rPr>
        <w:t xml:space="preserve"> измерительных приборов, нарушений условий эксперимента, ошибки при обработке данных, а также человеческий фактор могут приводить к некорректным результатам.</w:t>
      </w:r>
    </w:p>
    <w:p w14:paraId="6E0BBDFC" w14:textId="77777777" w:rsidR="00D60CC0" w:rsidRDefault="007F2931" w:rsidP="00F36A2A">
      <w:pPr>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 xml:space="preserve">Использование компьютерного моделирования и расширенных </w:t>
      </w:r>
      <w:r>
        <w:rPr>
          <w:rFonts w:ascii="Times New Roman" w:hAnsi="Times New Roman" w:cs="Times New Roman"/>
          <w:iCs/>
          <w:sz w:val="28"/>
          <w:szCs w:val="28"/>
          <w:lang w:val="en-US"/>
        </w:rPr>
        <w:t>PVT</w:t>
      </w:r>
      <w:r w:rsidRPr="007F2931">
        <w:rPr>
          <w:rFonts w:ascii="Times New Roman" w:hAnsi="Times New Roman" w:cs="Times New Roman"/>
          <w:iCs/>
          <w:sz w:val="28"/>
          <w:szCs w:val="28"/>
        </w:rPr>
        <w:t xml:space="preserve"> </w:t>
      </w:r>
      <w:r>
        <w:rPr>
          <w:rFonts w:ascii="Times New Roman" w:hAnsi="Times New Roman" w:cs="Times New Roman"/>
          <w:iCs/>
          <w:sz w:val="28"/>
          <w:szCs w:val="28"/>
        </w:rPr>
        <w:t>–</w:t>
      </w:r>
      <w:r w:rsidRPr="007F2931">
        <w:rPr>
          <w:rFonts w:ascii="Times New Roman" w:hAnsi="Times New Roman" w:cs="Times New Roman"/>
          <w:iCs/>
          <w:sz w:val="28"/>
          <w:szCs w:val="28"/>
        </w:rPr>
        <w:t xml:space="preserve"> </w:t>
      </w:r>
      <w:r>
        <w:rPr>
          <w:rFonts w:ascii="Times New Roman" w:hAnsi="Times New Roman" w:cs="Times New Roman"/>
          <w:iCs/>
          <w:sz w:val="28"/>
          <w:szCs w:val="28"/>
        </w:rPr>
        <w:t>расчетов позволяет существенно сократить время и стоимость исследований, при этом обеспечивая высокую степень достоверности результатов. Существующие корреляции и упрощенные методы зачастую не дают корректного описания сложных многокомпонентных систем, особенно для нефтей Казахстана, характеризующихся высоким содержанием тяжелых углеводородных фракций (</w:t>
      </w:r>
      <w:r>
        <w:rPr>
          <w:rFonts w:ascii="Times New Roman" w:hAnsi="Times New Roman" w:cs="Times New Roman"/>
          <w:iCs/>
          <w:sz w:val="28"/>
          <w:szCs w:val="28"/>
          <w:lang w:val="en-US"/>
        </w:rPr>
        <w:t>C</w:t>
      </w:r>
      <w:r w:rsidRPr="007F2931">
        <w:rPr>
          <w:rFonts w:ascii="Times New Roman" w:hAnsi="Times New Roman" w:cs="Times New Roman"/>
          <w:iCs/>
          <w:sz w:val="28"/>
          <w:szCs w:val="28"/>
        </w:rPr>
        <w:t xml:space="preserve">7+) </w:t>
      </w:r>
      <w:r>
        <w:rPr>
          <w:rFonts w:ascii="Times New Roman" w:hAnsi="Times New Roman" w:cs="Times New Roman"/>
          <w:iCs/>
          <w:sz w:val="28"/>
          <w:szCs w:val="28"/>
        </w:rPr>
        <w:t xml:space="preserve">и значительным варьированием компонентного состава. В таких условиях традиционные методы группировки не всегда позволяют получить адекватную модель, что приводит к снижению точности прогнозов при композиционном моделировании. </w:t>
      </w:r>
    </w:p>
    <w:p w14:paraId="3FD4A91C" w14:textId="77777777" w:rsidR="00D60CC0" w:rsidRDefault="00D60CC0" w:rsidP="00F36A2A">
      <w:pPr>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lastRenderedPageBreak/>
        <w:t xml:space="preserve">В Казахстане количество специализированных </w:t>
      </w:r>
      <w:r>
        <w:rPr>
          <w:rFonts w:ascii="Times New Roman" w:hAnsi="Times New Roman" w:cs="Times New Roman"/>
          <w:iCs/>
          <w:sz w:val="28"/>
          <w:szCs w:val="28"/>
          <w:lang w:val="en-US"/>
        </w:rPr>
        <w:t>PVT</w:t>
      </w:r>
      <w:r w:rsidRPr="00D60CC0">
        <w:rPr>
          <w:rFonts w:ascii="Times New Roman" w:hAnsi="Times New Roman" w:cs="Times New Roman"/>
          <w:iCs/>
          <w:sz w:val="28"/>
          <w:szCs w:val="28"/>
        </w:rPr>
        <w:t xml:space="preserve"> – </w:t>
      </w:r>
      <w:r>
        <w:rPr>
          <w:rFonts w:ascii="Times New Roman" w:hAnsi="Times New Roman" w:cs="Times New Roman"/>
          <w:iCs/>
          <w:sz w:val="28"/>
          <w:szCs w:val="28"/>
        </w:rPr>
        <w:t xml:space="preserve">лабораторий ограничено, а проведение комплексных экспериментов сопровождается проблемами логистики и высокой стоимостью. Например, при подготовке к ряду проектов данные лабораторных исследований были доступны с задержкой, что усложняло процесс построения моделей. Это обуславливает актуальность разработки алгоритмов расширенных </w:t>
      </w:r>
      <w:r>
        <w:rPr>
          <w:rFonts w:ascii="Times New Roman" w:hAnsi="Times New Roman" w:cs="Times New Roman"/>
          <w:iCs/>
          <w:sz w:val="28"/>
          <w:szCs w:val="28"/>
          <w:lang w:val="en-US"/>
        </w:rPr>
        <w:t>PVT</w:t>
      </w:r>
      <w:r w:rsidRPr="00D60CC0">
        <w:rPr>
          <w:rFonts w:ascii="Times New Roman" w:hAnsi="Times New Roman" w:cs="Times New Roman"/>
          <w:iCs/>
          <w:sz w:val="28"/>
          <w:szCs w:val="28"/>
        </w:rPr>
        <w:t>-</w:t>
      </w:r>
      <w:r>
        <w:rPr>
          <w:rFonts w:ascii="Times New Roman" w:hAnsi="Times New Roman" w:cs="Times New Roman"/>
          <w:iCs/>
          <w:sz w:val="28"/>
          <w:szCs w:val="28"/>
        </w:rPr>
        <w:t>расчетов, позволяющих восполнять дефицит экспериментальной информации и получать точное описание флюидов для целей композиционного моделирования.</w:t>
      </w:r>
    </w:p>
    <w:p w14:paraId="210B24A5" w14:textId="0794B636" w:rsidR="001D14CF" w:rsidRPr="001D14CF" w:rsidRDefault="00D60CC0" w:rsidP="00F36A2A">
      <w:pPr>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 xml:space="preserve">В рамках данной работы ставится задача разработать численные методы и программные инструменты для выполнения расширенных </w:t>
      </w:r>
      <w:r>
        <w:rPr>
          <w:rFonts w:ascii="Times New Roman" w:hAnsi="Times New Roman" w:cs="Times New Roman"/>
          <w:iCs/>
          <w:sz w:val="28"/>
          <w:szCs w:val="28"/>
          <w:lang w:val="en-US"/>
        </w:rPr>
        <w:t>PVT</w:t>
      </w:r>
      <w:r w:rsidRPr="00D60CC0">
        <w:rPr>
          <w:rFonts w:ascii="Times New Roman" w:hAnsi="Times New Roman" w:cs="Times New Roman"/>
          <w:iCs/>
          <w:sz w:val="28"/>
          <w:szCs w:val="28"/>
        </w:rPr>
        <w:t>-</w:t>
      </w:r>
      <w:r>
        <w:rPr>
          <w:rFonts w:ascii="Times New Roman" w:hAnsi="Times New Roman" w:cs="Times New Roman"/>
          <w:iCs/>
          <w:sz w:val="28"/>
          <w:szCs w:val="28"/>
        </w:rPr>
        <w:t xml:space="preserve">расчетов, включая: </w:t>
      </w:r>
      <w:proofErr w:type="spellStart"/>
      <w:r>
        <w:rPr>
          <w:rFonts w:ascii="Times New Roman" w:hAnsi="Times New Roman" w:cs="Times New Roman"/>
          <w:iCs/>
          <w:sz w:val="28"/>
          <w:szCs w:val="28"/>
        </w:rPr>
        <w:t>характеризацию</w:t>
      </w:r>
      <w:proofErr w:type="spellEnd"/>
      <w:r>
        <w:rPr>
          <w:rFonts w:ascii="Times New Roman" w:hAnsi="Times New Roman" w:cs="Times New Roman"/>
          <w:iCs/>
          <w:sz w:val="28"/>
          <w:szCs w:val="28"/>
        </w:rPr>
        <w:t xml:space="preserve"> тяжелых фракций, </w:t>
      </w:r>
      <w:r w:rsidR="00D0512A">
        <w:rPr>
          <w:rFonts w:ascii="Times New Roman" w:hAnsi="Times New Roman" w:cs="Times New Roman"/>
          <w:iCs/>
          <w:sz w:val="28"/>
          <w:szCs w:val="28"/>
        </w:rPr>
        <w:t>адаптацию</w:t>
      </w:r>
      <w:r>
        <w:rPr>
          <w:rFonts w:ascii="Times New Roman" w:hAnsi="Times New Roman" w:cs="Times New Roman"/>
          <w:iCs/>
          <w:sz w:val="28"/>
          <w:szCs w:val="28"/>
        </w:rPr>
        <w:t xml:space="preserve"> уравнений состояния с учетом региональной специфики пластовых флюидов, а также процедуры группировки и </w:t>
      </w:r>
      <w:proofErr w:type="spellStart"/>
      <w:r>
        <w:rPr>
          <w:rFonts w:ascii="Times New Roman" w:hAnsi="Times New Roman" w:cs="Times New Roman"/>
          <w:iCs/>
          <w:sz w:val="28"/>
          <w:szCs w:val="28"/>
        </w:rPr>
        <w:t>делампинга</w:t>
      </w:r>
      <w:proofErr w:type="spellEnd"/>
      <w:r>
        <w:rPr>
          <w:rFonts w:ascii="Times New Roman" w:hAnsi="Times New Roman" w:cs="Times New Roman"/>
          <w:iCs/>
          <w:sz w:val="28"/>
          <w:szCs w:val="28"/>
        </w:rPr>
        <w:t xml:space="preserve"> компонентов. Это позволит повысить точность описания фазового поведения нефтяных систем и обеспечит более надежные результаты при прогнозировании разработки месторождений. </w:t>
      </w:r>
      <w:r w:rsidR="007F2931">
        <w:rPr>
          <w:rFonts w:ascii="Times New Roman" w:hAnsi="Times New Roman" w:cs="Times New Roman"/>
          <w:iCs/>
          <w:sz w:val="28"/>
          <w:szCs w:val="28"/>
        </w:rPr>
        <w:t xml:space="preserve"> </w:t>
      </w:r>
    </w:p>
    <w:p w14:paraId="55F5769A" w14:textId="099F0B2E" w:rsidR="008C5862" w:rsidRDefault="008C5862" w:rsidP="008C5862">
      <w:pPr>
        <w:spacing w:line="240" w:lineRule="auto"/>
        <w:ind w:firstLine="706"/>
        <w:jc w:val="both"/>
        <w:rPr>
          <w:rFonts w:ascii="Times New Roman" w:hAnsi="Times New Roman" w:cs="Times New Roman"/>
          <w:b/>
          <w:bCs/>
          <w:iCs/>
          <w:sz w:val="28"/>
          <w:szCs w:val="28"/>
        </w:rPr>
      </w:pPr>
      <w:r>
        <w:rPr>
          <w:rFonts w:ascii="Times New Roman" w:hAnsi="Times New Roman" w:cs="Times New Roman"/>
          <w:b/>
          <w:bCs/>
          <w:iCs/>
          <w:sz w:val="28"/>
          <w:szCs w:val="28"/>
        </w:rPr>
        <w:t xml:space="preserve"> Обоснование необходимости проведения данной научно-исследовательской работы.</w:t>
      </w:r>
    </w:p>
    <w:p w14:paraId="5E68ADE1" w14:textId="03BB1DCE" w:rsidR="001A48AB" w:rsidRDefault="00C32136" w:rsidP="001E03E2">
      <w:pPr>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В Республике Казахстан значительная часть нефтяных запасов связана с трудноизвлекаемыми углеводород</w:t>
      </w:r>
      <w:r w:rsidR="001A48AB">
        <w:rPr>
          <w:rFonts w:ascii="Times New Roman" w:hAnsi="Times New Roman" w:cs="Times New Roman"/>
          <w:iCs/>
          <w:sz w:val="28"/>
          <w:szCs w:val="28"/>
        </w:rPr>
        <w:t>ами</w:t>
      </w:r>
      <w:r>
        <w:rPr>
          <w:rFonts w:ascii="Times New Roman" w:hAnsi="Times New Roman" w:cs="Times New Roman"/>
          <w:iCs/>
          <w:sz w:val="28"/>
          <w:szCs w:val="28"/>
        </w:rPr>
        <w:t>, для которых характерен сложный состав пластовых флюидов с высоким содержанием тяжелых фракций (</w:t>
      </w:r>
      <w:r>
        <w:rPr>
          <w:rFonts w:ascii="Times New Roman" w:hAnsi="Times New Roman" w:cs="Times New Roman"/>
          <w:iCs/>
          <w:sz w:val="28"/>
          <w:szCs w:val="28"/>
          <w:lang w:val="en-US"/>
        </w:rPr>
        <w:t>C</w:t>
      </w:r>
      <w:r w:rsidRPr="00D0512A">
        <w:rPr>
          <w:rFonts w:ascii="Times New Roman" w:hAnsi="Times New Roman" w:cs="Times New Roman"/>
          <w:iCs/>
          <w:sz w:val="28"/>
          <w:szCs w:val="28"/>
          <w:vertAlign w:val="subscript"/>
        </w:rPr>
        <w:t>7+</w:t>
      </w:r>
      <w:r w:rsidRPr="00C32136">
        <w:rPr>
          <w:rFonts w:ascii="Times New Roman" w:hAnsi="Times New Roman" w:cs="Times New Roman"/>
          <w:iCs/>
          <w:sz w:val="28"/>
          <w:szCs w:val="28"/>
        </w:rPr>
        <w:t>)</w:t>
      </w:r>
      <w:r>
        <w:rPr>
          <w:rFonts w:ascii="Times New Roman" w:hAnsi="Times New Roman" w:cs="Times New Roman"/>
          <w:iCs/>
          <w:sz w:val="28"/>
          <w:szCs w:val="28"/>
        </w:rPr>
        <w:t>, газовых примесей (</w:t>
      </w:r>
      <w:r>
        <w:rPr>
          <w:rFonts w:ascii="Times New Roman" w:hAnsi="Times New Roman" w:cs="Times New Roman"/>
          <w:iCs/>
          <w:sz w:val="28"/>
          <w:szCs w:val="28"/>
          <w:lang w:val="en-US"/>
        </w:rPr>
        <w:t>CO</w:t>
      </w:r>
      <w:r w:rsidRPr="00C32136">
        <w:rPr>
          <w:rFonts w:ascii="Times New Roman" w:hAnsi="Times New Roman" w:cs="Times New Roman"/>
          <w:iCs/>
          <w:sz w:val="28"/>
          <w:szCs w:val="28"/>
          <w:vertAlign w:val="subscript"/>
        </w:rPr>
        <w:t>2</w:t>
      </w:r>
      <w:r w:rsidRPr="00C32136">
        <w:rPr>
          <w:rFonts w:ascii="Times New Roman" w:hAnsi="Times New Roman" w:cs="Times New Roman"/>
          <w:iCs/>
          <w:sz w:val="28"/>
          <w:szCs w:val="28"/>
        </w:rPr>
        <w:t xml:space="preserve">, </w:t>
      </w:r>
      <w:r>
        <w:rPr>
          <w:rFonts w:ascii="Times New Roman" w:hAnsi="Times New Roman" w:cs="Times New Roman"/>
          <w:iCs/>
          <w:sz w:val="28"/>
          <w:szCs w:val="28"/>
          <w:lang w:val="en-US"/>
        </w:rPr>
        <w:t>H</w:t>
      </w:r>
      <w:r w:rsidRPr="00C32136">
        <w:rPr>
          <w:rFonts w:ascii="Times New Roman" w:hAnsi="Times New Roman" w:cs="Times New Roman"/>
          <w:iCs/>
          <w:sz w:val="28"/>
          <w:szCs w:val="28"/>
          <w:vertAlign w:val="subscript"/>
        </w:rPr>
        <w:t>2</w:t>
      </w:r>
      <w:r>
        <w:rPr>
          <w:rFonts w:ascii="Times New Roman" w:hAnsi="Times New Roman" w:cs="Times New Roman"/>
          <w:iCs/>
          <w:sz w:val="28"/>
          <w:szCs w:val="28"/>
          <w:lang w:val="en-US"/>
        </w:rPr>
        <w:t>S</w:t>
      </w:r>
      <w:r w:rsidRPr="00C32136">
        <w:rPr>
          <w:rFonts w:ascii="Times New Roman" w:hAnsi="Times New Roman" w:cs="Times New Roman"/>
          <w:iCs/>
          <w:sz w:val="28"/>
          <w:szCs w:val="28"/>
        </w:rPr>
        <w:t xml:space="preserve">, </w:t>
      </w:r>
      <w:r>
        <w:rPr>
          <w:rFonts w:ascii="Times New Roman" w:hAnsi="Times New Roman" w:cs="Times New Roman"/>
          <w:iCs/>
          <w:sz w:val="28"/>
          <w:szCs w:val="28"/>
          <w:lang w:val="en-US"/>
        </w:rPr>
        <w:t>N</w:t>
      </w:r>
      <w:r w:rsidRPr="00C32136">
        <w:rPr>
          <w:rFonts w:ascii="Times New Roman" w:hAnsi="Times New Roman" w:cs="Times New Roman"/>
          <w:iCs/>
          <w:sz w:val="28"/>
          <w:szCs w:val="28"/>
          <w:vertAlign w:val="subscript"/>
        </w:rPr>
        <w:t>2</w:t>
      </w:r>
      <w:r>
        <w:rPr>
          <w:rFonts w:ascii="Times New Roman" w:hAnsi="Times New Roman" w:cs="Times New Roman"/>
          <w:iCs/>
          <w:sz w:val="28"/>
          <w:szCs w:val="28"/>
        </w:rPr>
        <w:t>)</w:t>
      </w:r>
      <w:r w:rsidRPr="00C32136">
        <w:rPr>
          <w:rFonts w:ascii="Times New Roman" w:hAnsi="Times New Roman" w:cs="Times New Roman"/>
          <w:iCs/>
          <w:sz w:val="28"/>
          <w:szCs w:val="28"/>
        </w:rPr>
        <w:t xml:space="preserve"> </w:t>
      </w:r>
      <w:r>
        <w:rPr>
          <w:rFonts w:ascii="Times New Roman" w:hAnsi="Times New Roman" w:cs="Times New Roman"/>
          <w:iCs/>
          <w:sz w:val="28"/>
          <w:szCs w:val="28"/>
          <w:lang w:val="kk-KZ"/>
        </w:rPr>
        <w:t xml:space="preserve">и </w:t>
      </w:r>
      <w:r>
        <w:rPr>
          <w:rFonts w:ascii="Times New Roman" w:hAnsi="Times New Roman" w:cs="Times New Roman"/>
          <w:iCs/>
          <w:sz w:val="28"/>
          <w:szCs w:val="28"/>
        </w:rPr>
        <w:t xml:space="preserve">выраженной региональной спецификой. Для повышения точности прогнозов разработки и построения надежных моделей месторождений необходимо исследовать фазовое поведение таких флюидов и разработать методы их корректного описания. Существует необходимость в создании расширенных </w:t>
      </w:r>
      <w:r>
        <w:rPr>
          <w:rFonts w:ascii="Times New Roman" w:hAnsi="Times New Roman" w:cs="Times New Roman"/>
          <w:iCs/>
          <w:sz w:val="28"/>
          <w:szCs w:val="28"/>
          <w:lang w:val="en-US"/>
        </w:rPr>
        <w:t>PVT</w:t>
      </w:r>
      <w:r w:rsidRPr="00C32136">
        <w:rPr>
          <w:rFonts w:ascii="Times New Roman" w:hAnsi="Times New Roman" w:cs="Times New Roman"/>
          <w:iCs/>
          <w:sz w:val="28"/>
          <w:szCs w:val="28"/>
        </w:rPr>
        <w:t>-</w:t>
      </w:r>
      <w:r>
        <w:rPr>
          <w:rFonts w:ascii="Times New Roman" w:hAnsi="Times New Roman" w:cs="Times New Roman"/>
          <w:iCs/>
          <w:sz w:val="28"/>
          <w:szCs w:val="28"/>
        </w:rPr>
        <w:t>расчетов, обеспечивающих воспроизведение экспериментальных данных и позволяющих использовать их при композиционном моделировании</w:t>
      </w:r>
      <w:r w:rsidR="001A48AB">
        <w:rPr>
          <w:rFonts w:ascii="Times New Roman" w:hAnsi="Times New Roman" w:cs="Times New Roman"/>
          <w:iCs/>
          <w:sz w:val="28"/>
          <w:szCs w:val="28"/>
        </w:rPr>
        <w:t xml:space="preserve">. </w:t>
      </w:r>
    </w:p>
    <w:p w14:paraId="0167CCE6" w14:textId="5737FE59" w:rsidR="001A48AB" w:rsidRDefault="001A48AB" w:rsidP="001E03E2">
      <w:pPr>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 xml:space="preserve">Имеющиеся эмпирические корреляции и стандартные процедуры группировки в большинстве случаев рассчитаны на упрощенные или идеализированные системы и не отражают сложность реальных нефтей Казахстана. Это приводит к существенным погрешностям при флэш-расчетах, снижает точность моделирования и ограничивает возможность выбора оптимальной стратегии разработки. </w:t>
      </w:r>
    </w:p>
    <w:p w14:paraId="35E3BA0E" w14:textId="7D58D3B5" w:rsidR="00C32136" w:rsidRPr="00C32136" w:rsidRDefault="001A48AB" w:rsidP="008C5862">
      <w:pPr>
        <w:spacing w:line="240" w:lineRule="auto"/>
        <w:ind w:firstLine="706"/>
        <w:jc w:val="both"/>
        <w:rPr>
          <w:rFonts w:ascii="Times New Roman" w:hAnsi="Times New Roman" w:cs="Times New Roman"/>
          <w:iCs/>
          <w:sz w:val="28"/>
          <w:szCs w:val="28"/>
          <w:lang w:val="kk-KZ"/>
        </w:rPr>
      </w:pPr>
      <w:r>
        <w:rPr>
          <w:rFonts w:ascii="Times New Roman" w:hAnsi="Times New Roman" w:cs="Times New Roman"/>
          <w:iCs/>
          <w:sz w:val="28"/>
          <w:szCs w:val="28"/>
        </w:rPr>
        <w:t xml:space="preserve">Таким образом, в настоящее время в Республике Казахстан и во всем мире необходимы исследования, направленные на разработку альтернативных методов расширенных </w:t>
      </w:r>
      <w:r>
        <w:rPr>
          <w:rFonts w:ascii="Times New Roman" w:hAnsi="Times New Roman" w:cs="Times New Roman"/>
          <w:iCs/>
          <w:sz w:val="28"/>
          <w:szCs w:val="28"/>
          <w:lang w:val="en-US"/>
        </w:rPr>
        <w:t>PVT</w:t>
      </w:r>
      <w:r w:rsidRPr="001A48AB">
        <w:rPr>
          <w:rFonts w:ascii="Times New Roman" w:hAnsi="Times New Roman" w:cs="Times New Roman"/>
          <w:iCs/>
          <w:sz w:val="28"/>
          <w:szCs w:val="28"/>
        </w:rPr>
        <w:t>-</w:t>
      </w:r>
      <w:r>
        <w:rPr>
          <w:rFonts w:ascii="Times New Roman" w:hAnsi="Times New Roman" w:cs="Times New Roman"/>
          <w:iCs/>
          <w:sz w:val="28"/>
          <w:szCs w:val="28"/>
        </w:rPr>
        <w:t>расчетов, которые обеспечат точное описание флюидов для композиционного моделирования. Другими словами, необходим поиск такого подхода, который будет одновременно достоверным и эффективным с точки зрения временных, финансовых и вычислительных затрат.</w:t>
      </w:r>
      <w:r w:rsidR="00C32136">
        <w:rPr>
          <w:rFonts w:ascii="Times New Roman" w:hAnsi="Times New Roman" w:cs="Times New Roman"/>
          <w:iCs/>
          <w:sz w:val="28"/>
          <w:szCs w:val="28"/>
          <w:lang w:val="kk-KZ"/>
        </w:rPr>
        <w:t xml:space="preserve"> </w:t>
      </w:r>
    </w:p>
    <w:p w14:paraId="2D2745A5" w14:textId="1E2281BF" w:rsidR="001A48AB" w:rsidRDefault="001A48AB" w:rsidP="008C5862">
      <w:pPr>
        <w:spacing w:line="240" w:lineRule="auto"/>
        <w:ind w:firstLine="706"/>
        <w:jc w:val="both"/>
        <w:rPr>
          <w:rFonts w:ascii="Times New Roman" w:hAnsi="Times New Roman" w:cs="Times New Roman"/>
          <w:b/>
          <w:bCs/>
          <w:iCs/>
          <w:sz w:val="28"/>
          <w:szCs w:val="28"/>
        </w:rPr>
      </w:pPr>
      <w:r>
        <w:rPr>
          <w:rFonts w:ascii="Times New Roman" w:hAnsi="Times New Roman" w:cs="Times New Roman"/>
          <w:b/>
          <w:bCs/>
          <w:iCs/>
          <w:sz w:val="28"/>
          <w:szCs w:val="28"/>
        </w:rPr>
        <w:t>Сведения о планируемом научно-техническом уровне разработки</w:t>
      </w:r>
    </w:p>
    <w:p w14:paraId="26819733" w14:textId="0F363F4E" w:rsidR="00D96596" w:rsidRDefault="00D96596" w:rsidP="00D54C79">
      <w:pPr>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lastRenderedPageBreak/>
        <w:t xml:space="preserve">Научные результаты, полученные в рамках выполнения данной диссертационной работы, позволят разрабатывать и использовать расширенные </w:t>
      </w:r>
      <w:r>
        <w:rPr>
          <w:rFonts w:ascii="Times New Roman" w:hAnsi="Times New Roman" w:cs="Times New Roman"/>
          <w:iCs/>
          <w:sz w:val="28"/>
          <w:szCs w:val="28"/>
          <w:lang w:val="en-US"/>
        </w:rPr>
        <w:t>PVT</w:t>
      </w:r>
      <w:r w:rsidRPr="00D96596">
        <w:rPr>
          <w:rFonts w:ascii="Times New Roman" w:hAnsi="Times New Roman" w:cs="Times New Roman"/>
          <w:iCs/>
          <w:sz w:val="28"/>
          <w:szCs w:val="28"/>
        </w:rPr>
        <w:t>-</w:t>
      </w:r>
      <w:r>
        <w:rPr>
          <w:rFonts w:ascii="Times New Roman" w:hAnsi="Times New Roman" w:cs="Times New Roman"/>
          <w:iCs/>
          <w:sz w:val="28"/>
          <w:szCs w:val="28"/>
        </w:rPr>
        <w:t xml:space="preserve">расчеты для получения достоверных характеристик пластовых флюидов. Будут созданы алгоритмы для более точной </w:t>
      </w:r>
      <w:proofErr w:type="spellStart"/>
      <w:r>
        <w:rPr>
          <w:rFonts w:ascii="Times New Roman" w:hAnsi="Times New Roman" w:cs="Times New Roman"/>
          <w:iCs/>
          <w:sz w:val="28"/>
          <w:szCs w:val="28"/>
        </w:rPr>
        <w:t>характеризации</w:t>
      </w:r>
      <w:proofErr w:type="spellEnd"/>
      <w:r>
        <w:rPr>
          <w:rFonts w:ascii="Times New Roman" w:hAnsi="Times New Roman" w:cs="Times New Roman"/>
          <w:iCs/>
          <w:sz w:val="28"/>
          <w:szCs w:val="28"/>
        </w:rPr>
        <w:t xml:space="preserve"> тяжелых углеводородных фракций (</w:t>
      </w:r>
      <w:r>
        <w:rPr>
          <w:rFonts w:ascii="Times New Roman" w:hAnsi="Times New Roman" w:cs="Times New Roman"/>
          <w:iCs/>
          <w:sz w:val="28"/>
          <w:szCs w:val="28"/>
          <w:lang w:val="en-US"/>
        </w:rPr>
        <w:t>C</w:t>
      </w:r>
      <w:r w:rsidRPr="00D54C79">
        <w:rPr>
          <w:rFonts w:ascii="Times New Roman" w:hAnsi="Times New Roman" w:cs="Times New Roman"/>
          <w:iCs/>
          <w:sz w:val="28"/>
          <w:szCs w:val="28"/>
          <w:vertAlign w:val="subscript"/>
        </w:rPr>
        <w:t>7+</w:t>
      </w:r>
      <w:r>
        <w:rPr>
          <w:rFonts w:ascii="Times New Roman" w:hAnsi="Times New Roman" w:cs="Times New Roman"/>
          <w:iCs/>
          <w:sz w:val="28"/>
          <w:szCs w:val="28"/>
        </w:rPr>
        <w:t>)</w:t>
      </w:r>
      <w:r>
        <w:rPr>
          <w:rFonts w:ascii="Times New Roman" w:hAnsi="Times New Roman" w:cs="Times New Roman"/>
          <w:iCs/>
          <w:sz w:val="28"/>
          <w:szCs w:val="28"/>
          <w:lang w:val="kk-KZ"/>
        </w:rPr>
        <w:t xml:space="preserve">, а </w:t>
      </w:r>
      <w:r>
        <w:rPr>
          <w:rFonts w:ascii="Times New Roman" w:hAnsi="Times New Roman" w:cs="Times New Roman"/>
          <w:iCs/>
          <w:sz w:val="28"/>
          <w:szCs w:val="28"/>
        </w:rPr>
        <w:t xml:space="preserve">также процедуры </w:t>
      </w:r>
      <w:proofErr w:type="spellStart"/>
      <w:r>
        <w:rPr>
          <w:rFonts w:ascii="Times New Roman" w:hAnsi="Times New Roman" w:cs="Times New Roman"/>
          <w:iCs/>
          <w:sz w:val="28"/>
          <w:szCs w:val="28"/>
        </w:rPr>
        <w:t>делампинга</w:t>
      </w:r>
      <w:proofErr w:type="spellEnd"/>
      <w:r>
        <w:rPr>
          <w:rFonts w:ascii="Times New Roman" w:hAnsi="Times New Roman" w:cs="Times New Roman"/>
          <w:iCs/>
          <w:sz w:val="28"/>
          <w:szCs w:val="28"/>
        </w:rPr>
        <w:t xml:space="preserve"> для перехода от упрощенных моделей к детализированным составам.</w:t>
      </w:r>
    </w:p>
    <w:p w14:paraId="38176A7A" w14:textId="6488868F" w:rsidR="00D96596" w:rsidRDefault="00D96596" w:rsidP="001E03E2">
      <w:pPr>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Разработка данных методов обеспечит возможность более корректного описания фазового поведения сложных многокомпонентных смесей, характерных для нефтей Казахстана, включая системы с высоким содержанием тяжелых фракций и присутствием кислых газов (</w:t>
      </w:r>
      <w:r>
        <w:rPr>
          <w:rFonts w:ascii="Times New Roman" w:hAnsi="Times New Roman" w:cs="Times New Roman"/>
          <w:iCs/>
          <w:sz w:val="28"/>
          <w:szCs w:val="28"/>
          <w:lang w:val="en-US"/>
        </w:rPr>
        <w:t>CO</w:t>
      </w:r>
      <w:r w:rsidRPr="00D96596">
        <w:rPr>
          <w:rFonts w:ascii="Times New Roman" w:hAnsi="Times New Roman" w:cs="Times New Roman"/>
          <w:iCs/>
          <w:sz w:val="28"/>
          <w:szCs w:val="28"/>
          <w:vertAlign w:val="subscript"/>
        </w:rPr>
        <w:t>2</w:t>
      </w:r>
      <w:r w:rsidRPr="00D96596">
        <w:rPr>
          <w:rFonts w:ascii="Times New Roman" w:hAnsi="Times New Roman" w:cs="Times New Roman"/>
          <w:iCs/>
          <w:sz w:val="28"/>
          <w:szCs w:val="28"/>
        </w:rPr>
        <w:t xml:space="preserve">, </w:t>
      </w:r>
      <w:r>
        <w:rPr>
          <w:rFonts w:ascii="Times New Roman" w:hAnsi="Times New Roman" w:cs="Times New Roman"/>
          <w:iCs/>
          <w:sz w:val="28"/>
          <w:szCs w:val="28"/>
          <w:lang w:val="en-US"/>
        </w:rPr>
        <w:t>H</w:t>
      </w:r>
      <w:r w:rsidRPr="00D96596">
        <w:rPr>
          <w:rFonts w:ascii="Times New Roman" w:hAnsi="Times New Roman" w:cs="Times New Roman"/>
          <w:iCs/>
          <w:sz w:val="28"/>
          <w:szCs w:val="28"/>
          <w:vertAlign w:val="subscript"/>
        </w:rPr>
        <w:t>2</w:t>
      </w:r>
      <w:r>
        <w:rPr>
          <w:rFonts w:ascii="Times New Roman" w:hAnsi="Times New Roman" w:cs="Times New Roman"/>
          <w:iCs/>
          <w:sz w:val="28"/>
          <w:szCs w:val="28"/>
          <w:lang w:val="en-US"/>
        </w:rPr>
        <w:t>S</w:t>
      </w:r>
      <w:r w:rsidRPr="00D96596">
        <w:rPr>
          <w:rFonts w:ascii="Times New Roman" w:hAnsi="Times New Roman" w:cs="Times New Roman"/>
          <w:iCs/>
          <w:sz w:val="28"/>
          <w:szCs w:val="28"/>
        </w:rPr>
        <w:t xml:space="preserve">, </w:t>
      </w:r>
      <w:r>
        <w:rPr>
          <w:rFonts w:ascii="Times New Roman" w:hAnsi="Times New Roman" w:cs="Times New Roman"/>
          <w:iCs/>
          <w:sz w:val="28"/>
          <w:szCs w:val="28"/>
          <w:lang w:val="en-US"/>
        </w:rPr>
        <w:t>N</w:t>
      </w:r>
      <w:r w:rsidRPr="00D96596">
        <w:rPr>
          <w:rFonts w:ascii="Times New Roman" w:hAnsi="Times New Roman" w:cs="Times New Roman"/>
          <w:iCs/>
          <w:sz w:val="28"/>
          <w:szCs w:val="28"/>
          <w:vertAlign w:val="subscript"/>
        </w:rPr>
        <w:t>2</w:t>
      </w:r>
      <w:r w:rsidRPr="00D96596">
        <w:rPr>
          <w:rFonts w:ascii="Times New Roman" w:hAnsi="Times New Roman" w:cs="Times New Roman"/>
          <w:iCs/>
          <w:sz w:val="28"/>
          <w:szCs w:val="28"/>
        </w:rPr>
        <w:t xml:space="preserve">). </w:t>
      </w:r>
      <w:r w:rsidR="00063298">
        <w:rPr>
          <w:rFonts w:ascii="Times New Roman" w:hAnsi="Times New Roman" w:cs="Times New Roman"/>
          <w:iCs/>
          <w:sz w:val="28"/>
          <w:szCs w:val="28"/>
        </w:rPr>
        <w:t xml:space="preserve">Ожидается что результаты исследования позволят повысить точность </w:t>
      </w:r>
      <w:proofErr w:type="spellStart"/>
      <w:r w:rsidR="00063298">
        <w:rPr>
          <w:rFonts w:ascii="Times New Roman" w:hAnsi="Times New Roman" w:cs="Times New Roman"/>
          <w:iCs/>
          <w:sz w:val="28"/>
          <w:szCs w:val="28"/>
        </w:rPr>
        <w:t>флеш</w:t>
      </w:r>
      <w:proofErr w:type="spellEnd"/>
      <w:r w:rsidR="00063298">
        <w:rPr>
          <w:rFonts w:ascii="Times New Roman" w:hAnsi="Times New Roman" w:cs="Times New Roman"/>
          <w:iCs/>
          <w:sz w:val="28"/>
          <w:szCs w:val="28"/>
        </w:rPr>
        <w:t>-расчетов в условиях высоких давлений и температур, а также при процессах закачки газов и воды.</w:t>
      </w:r>
    </w:p>
    <w:p w14:paraId="45FC81DE" w14:textId="39213E02" w:rsidR="00063298" w:rsidRPr="00D96596" w:rsidRDefault="00063298" w:rsidP="008C5862">
      <w:pPr>
        <w:spacing w:line="240" w:lineRule="auto"/>
        <w:ind w:firstLine="706"/>
        <w:jc w:val="both"/>
        <w:rPr>
          <w:rFonts w:ascii="Times New Roman" w:hAnsi="Times New Roman" w:cs="Times New Roman"/>
          <w:iCs/>
          <w:sz w:val="28"/>
          <w:szCs w:val="28"/>
        </w:rPr>
      </w:pPr>
      <w:r>
        <w:rPr>
          <w:rFonts w:ascii="Times New Roman" w:hAnsi="Times New Roman" w:cs="Times New Roman"/>
          <w:iCs/>
          <w:sz w:val="28"/>
          <w:szCs w:val="28"/>
        </w:rPr>
        <w:t>Таким образом, научные результаты работы будут иметь стратегическое значение для композиционного моделирования: они обеспечат повышение точности прогнозов разработки месторождений, снизят неопределенность при выбо</w:t>
      </w:r>
      <w:r w:rsidR="00D0512A">
        <w:rPr>
          <w:rFonts w:ascii="Times New Roman" w:hAnsi="Times New Roman" w:cs="Times New Roman"/>
          <w:iCs/>
          <w:sz w:val="28"/>
          <w:szCs w:val="28"/>
        </w:rPr>
        <w:t>ре</w:t>
      </w:r>
      <w:r>
        <w:rPr>
          <w:rFonts w:ascii="Times New Roman" w:hAnsi="Times New Roman" w:cs="Times New Roman"/>
          <w:iCs/>
          <w:sz w:val="28"/>
          <w:szCs w:val="28"/>
        </w:rPr>
        <w:t xml:space="preserve"> стратегии истощения и создадут предпосылки для интеграции пластового моделирования на основе достоверного описания флюидов. </w:t>
      </w:r>
    </w:p>
    <w:p w14:paraId="07060685" w14:textId="1A2589E1" w:rsidR="008C5862" w:rsidRDefault="008C5862" w:rsidP="008C5862">
      <w:pPr>
        <w:spacing w:line="240" w:lineRule="auto"/>
        <w:ind w:firstLine="706"/>
        <w:jc w:val="both"/>
        <w:rPr>
          <w:rFonts w:ascii="Times New Roman" w:hAnsi="Times New Roman" w:cs="Times New Roman"/>
          <w:b/>
          <w:bCs/>
          <w:iCs/>
          <w:sz w:val="28"/>
          <w:szCs w:val="28"/>
          <w:lang w:val="kk-KZ"/>
        </w:rPr>
      </w:pPr>
      <w:r>
        <w:rPr>
          <w:rFonts w:ascii="Times New Roman" w:hAnsi="Times New Roman" w:cs="Times New Roman"/>
          <w:b/>
          <w:bCs/>
          <w:iCs/>
          <w:sz w:val="28"/>
          <w:szCs w:val="28"/>
        </w:rPr>
        <w:t>Патентные исследования и выводы из них.</w:t>
      </w:r>
    </w:p>
    <w:p w14:paraId="2CD1B7E6" w14:textId="5ACFB1AA" w:rsidR="003D000C" w:rsidRPr="00C32EF6" w:rsidRDefault="003D000C" w:rsidP="008C5862">
      <w:pPr>
        <w:spacing w:line="240" w:lineRule="auto"/>
        <w:ind w:firstLine="706"/>
        <w:jc w:val="both"/>
        <w:rPr>
          <w:rFonts w:ascii="Times New Roman" w:hAnsi="Times New Roman" w:cs="Times New Roman"/>
          <w:iCs/>
          <w:sz w:val="28"/>
          <w:szCs w:val="28"/>
        </w:rPr>
      </w:pPr>
      <w:r>
        <w:rPr>
          <w:rFonts w:ascii="Times New Roman" w:hAnsi="Times New Roman" w:cs="Times New Roman"/>
          <w:iCs/>
          <w:sz w:val="28"/>
          <w:szCs w:val="28"/>
        </w:rPr>
        <w:t xml:space="preserve">В рамках </w:t>
      </w:r>
      <w:r w:rsidR="0080752D">
        <w:rPr>
          <w:rFonts w:ascii="Times New Roman" w:hAnsi="Times New Roman" w:cs="Times New Roman"/>
          <w:iCs/>
          <w:sz w:val="28"/>
          <w:szCs w:val="28"/>
        </w:rPr>
        <w:t>выполнения данной диссертационной работы было получено авторское свидетельство № 49353 от 2 сентября 2024 г.</w:t>
      </w:r>
      <w:r w:rsidR="00C32EF6">
        <w:rPr>
          <w:rFonts w:ascii="Times New Roman" w:hAnsi="Times New Roman" w:cs="Times New Roman"/>
          <w:iCs/>
          <w:sz w:val="28"/>
          <w:szCs w:val="28"/>
          <w:lang w:val="kk-KZ"/>
        </w:rPr>
        <w:t xml:space="preserve"> Программа </w:t>
      </w:r>
      <w:proofErr w:type="spellStart"/>
      <w:r w:rsidR="00C32EF6">
        <w:rPr>
          <w:rFonts w:ascii="Times New Roman" w:hAnsi="Times New Roman" w:cs="Times New Roman"/>
          <w:iCs/>
          <w:sz w:val="28"/>
          <w:szCs w:val="28"/>
          <w:lang w:val="kk-KZ"/>
        </w:rPr>
        <w:t>для</w:t>
      </w:r>
      <w:proofErr w:type="spellEnd"/>
      <w:r w:rsidR="00C32EF6">
        <w:rPr>
          <w:rFonts w:ascii="Times New Roman" w:hAnsi="Times New Roman" w:cs="Times New Roman"/>
          <w:iCs/>
          <w:sz w:val="28"/>
          <w:szCs w:val="28"/>
          <w:lang w:val="kk-KZ"/>
        </w:rPr>
        <w:t xml:space="preserve"> ЭВМ. </w:t>
      </w:r>
      <w:r w:rsidR="00C32EF6">
        <w:rPr>
          <w:rFonts w:ascii="Times New Roman" w:hAnsi="Times New Roman" w:cs="Times New Roman"/>
          <w:iCs/>
          <w:sz w:val="28"/>
          <w:szCs w:val="28"/>
          <w:lang w:val="en-US"/>
        </w:rPr>
        <w:t>PVT</w:t>
      </w:r>
      <w:r w:rsidR="00C32EF6" w:rsidRPr="00C32EF6">
        <w:rPr>
          <w:rFonts w:ascii="Times New Roman" w:hAnsi="Times New Roman" w:cs="Times New Roman"/>
          <w:iCs/>
          <w:sz w:val="28"/>
          <w:szCs w:val="28"/>
        </w:rPr>
        <w:t xml:space="preserve"> </w:t>
      </w:r>
      <w:r w:rsidR="00C32EF6">
        <w:rPr>
          <w:rFonts w:ascii="Times New Roman" w:hAnsi="Times New Roman" w:cs="Times New Roman"/>
          <w:iCs/>
          <w:sz w:val="28"/>
          <w:szCs w:val="28"/>
        </w:rPr>
        <w:t xml:space="preserve">симулятор для точного описания флюида. </w:t>
      </w:r>
    </w:p>
    <w:p w14:paraId="0D386703" w14:textId="6E7556EB" w:rsidR="008C5862" w:rsidRDefault="008C5862" w:rsidP="008C5862">
      <w:pPr>
        <w:spacing w:line="240" w:lineRule="auto"/>
        <w:ind w:firstLine="706"/>
        <w:jc w:val="both"/>
        <w:rPr>
          <w:rFonts w:ascii="Times New Roman" w:hAnsi="Times New Roman" w:cs="Times New Roman"/>
          <w:b/>
          <w:bCs/>
          <w:iCs/>
          <w:sz w:val="28"/>
          <w:szCs w:val="28"/>
        </w:rPr>
      </w:pPr>
      <w:r>
        <w:rPr>
          <w:rFonts w:ascii="Times New Roman" w:hAnsi="Times New Roman" w:cs="Times New Roman"/>
          <w:b/>
          <w:bCs/>
          <w:iCs/>
          <w:sz w:val="28"/>
          <w:szCs w:val="28"/>
        </w:rPr>
        <w:t>Сведения о метрологическом обеспечении диссертации.</w:t>
      </w:r>
    </w:p>
    <w:p w14:paraId="36850044" w14:textId="7141E8E9" w:rsidR="00063298" w:rsidRPr="00063298" w:rsidRDefault="00063298" w:rsidP="00063298">
      <w:pPr>
        <w:spacing w:line="240" w:lineRule="auto"/>
        <w:ind w:firstLine="706"/>
        <w:jc w:val="both"/>
        <w:rPr>
          <w:rFonts w:ascii="Times New Roman" w:hAnsi="Times New Roman" w:cs="Times New Roman"/>
          <w:iCs/>
          <w:sz w:val="28"/>
          <w:szCs w:val="28"/>
        </w:rPr>
      </w:pPr>
      <w:r>
        <w:rPr>
          <w:rFonts w:ascii="Times New Roman" w:hAnsi="Times New Roman" w:cs="Times New Roman"/>
          <w:iCs/>
          <w:sz w:val="28"/>
          <w:szCs w:val="28"/>
        </w:rPr>
        <w:t xml:space="preserve">Лабораторные исследования проводились в условиях специализированных </w:t>
      </w:r>
      <w:r>
        <w:rPr>
          <w:rFonts w:ascii="Times New Roman" w:hAnsi="Times New Roman" w:cs="Times New Roman"/>
          <w:iCs/>
          <w:sz w:val="28"/>
          <w:szCs w:val="28"/>
          <w:lang w:val="en-US"/>
        </w:rPr>
        <w:t>PVT</w:t>
      </w:r>
      <w:r w:rsidRPr="001D14CF">
        <w:rPr>
          <w:rFonts w:ascii="Times New Roman" w:hAnsi="Times New Roman" w:cs="Times New Roman"/>
          <w:iCs/>
          <w:sz w:val="28"/>
          <w:szCs w:val="28"/>
        </w:rPr>
        <w:t>-</w:t>
      </w:r>
      <w:r>
        <w:rPr>
          <w:rFonts w:ascii="Times New Roman" w:hAnsi="Times New Roman" w:cs="Times New Roman"/>
          <w:iCs/>
          <w:sz w:val="28"/>
          <w:szCs w:val="28"/>
          <w:lang w:val="kk-KZ"/>
        </w:rPr>
        <w:t xml:space="preserve"> </w:t>
      </w:r>
      <w:r>
        <w:rPr>
          <w:rFonts w:ascii="Times New Roman" w:hAnsi="Times New Roman" w:cs="Times New Roman"/>
          <w:iCs/>
          <w:sz w:val="28"/>
          <w:szCs w:val="28"/>
        </w:rPr>
        <w:t>лабораторий Казахстана. Компьютерное моделирование глубинных проб проводилось в компьютерной лаборатории Колорадской горной школы.</w:t>
      </w:r>
    </w:p>
    <w:p w14:paraId="031155C4" w14:textId="11521861" w:rsidR="00554AD8" w:rsidRDefault="005649E2" w:rsidP="00554AD8">
      <w:pPr>
        <w:spacing w:after="0" w:line="240" w:lineRule="auto"/>
        <w:ind w:firstLine="709"/>
        <w:jc w:val="both"/>
        <w:rPr>
          <w:rFonts w:ascii="Times New Roman" w:hAnsi="Times New Roman" w:cs="Times New Roman"/>
          <w:b/>
          <w:sz w:val="28"/>
          <w:szCs w:val="28"/>
        </w:rPr>
      </w:pPr>
      <w:r w:rsidRPr="00A57929">
        <w:rPr>
          <w:rFonts w:ascii="Times New Roman" w:hAnsi="Times New Roman" w:cs="Times New Roman"/>
          <w:b/>
          <w:sz w:val="28"/>
          <w:szCs w:val="28"/>
        </w:rPr>
        <w:t>Актуальность</w:t>
      </w:r>
      <w:bookmarkStart w:id="4" w:name="_Hlk154385212"/>
      <w:r w:rsidR="008C5862">
        <w:rPr>
          <w:rFonts w:ascii="Times New Roman" w:hAnsi="Times New Roman" w:cs="Times New Roman"/>
          <w:b/>
          <w:sz w:val="28"/>
          <w:szCs w:val="28"/>
        </w:rPr>
        <w:t xml:space="preserve">. </w:t>
      </w:r>
    </w:p>
    <w:p w14:paraId="3FA09C10" w14:textId="1E63B8B1" w:rsidR="00554AD8" w:rsidRPr="00554AD8" w:rsidRDefault="00554AD8" w:rsidP="00554AD8">
      <w:pPr>
        <w:spacing w:after="0" w:line="240" w:lineRule="auto"/>
        <w:ind w:firstLine="709"/>
        <w:jc w:val="both"/>
        <w:rPr>
          <w:rFonts w:ascii="Times New Roman" w:hAnsi="Times New Roman" w:cs="Times New Roman"/>
          <w:bCs/>
          <w:sz w:val="28"/>
          <w:szCs w:val="28"/>
          <w:lang w:val="ru-KZ"/>
        </w:rPr>
      </w:pPr>
      <w:bookmarkStart w:id="5" w:name="_Hlk214638480"/>
      <w:r w:rsidRPr="00554AD8">
        <w:rPr>
          <w:rFonts w:ascii="Times New Roman" w:hAnsi="Times New Roman" w:cs="Times New Roman"/>
          <w:bCs/>
          <w:sz w:val="28"/>
          <w:szCs w:val="28"/>
          <w:lang w:val="ru-KZ"/>
        </w:rPr>
        <w:t xml:space="preserve">Пластовые флюиды нефтяных месторождений представляют собой сложные многокомпонентные смеси, включающие не только широкий спектр углеводородов, но и </w:t>
      </w:r>
      <w:proofErr w:type="spellStart"/>
      <w:r w:rsidRPr="00554AD8">
        <w:rPr>
          <w:rFonts w:ascii="Times New Roman" w:hAnsi="Times New Roman" w:cs="Times New Roman"/>
          <w:bCs/>
          <w:sz w:val="28"/>
          <w:szCs w:val="28"/>
          <w:lang w:val="ru-KZ"/>
        </w:rPr>
        <w:t>неуглеводородные</w:t>
      </w:r>
      <w:proofErr w:type="spellEnd"/>
      <w:r w:rsidRPr="00554AD8">
        <w:rPr>
          <w:rFonts w:ascii="Times New Roman" w:hAnsi="Times New Roman" w:cs="Times New Roman"/>
          <w:bCs/>
          <w:sz w:val="28"/>
          <w:szCs w:val="28"/>
          <w:lang w:val="ru-KZ"/>
        </w:rPr>
        <w:t xml:space="preserve"> компоненты. Их состав и свойства существенно варьируют</w:t>
      </w:r>
      <w:r>
        <w:rPr>
          <w:rFonts w:ascii="Times New Roman" w:hAnsi="Times New Roman" w:cs="Times New Roman"/>
          <w:bCs/>
          <w:sz w:val="28"/>
          <w:szCs w:val="28"/>
          <w:lang w:val="ru-KZ"/>
        </w:rPr>
        <w:t>ся</w:t>
      </w:r>
      <w:r w:rsidRPr="00554AD8">
        <w:rPr>
          <w:rFonts w:ascii="Times New Roman" w:hAnsi="Times New Roman" w:cs="Times New Roman"/>
          <w:bCs/>
          <w:sz w:val="28"/>
          <w:szCs w:val="28"/>
          <w:lang w:val="ru-KZ"/>
        </w:rPr>
        <w:t xml:space="preserve"> в зависимости от геологического строения, глубины залегания и термобарических условий месторождения. В силу этого поведение пластовых флюидов в процессе разработки месторождений не является универсальным и требует индивидуального описания.</w:t>
      </w:r>
    </w:p>
    <w:p w14:paraId="0F8FF578" w14:textId="77777777" w:rsidR="00554AD8" w:rsidRPr="00554AD8" w:rsidRDefault="00554AD8" w:rsidP="00554AD8">
      <w:pPr>
        <w:spacing w:after="0" w:line="240" w:lineRule="auto"/>
        <w:ind w:firstLine="709"/>
        <w:jc w:val="both"/>
        <w:rPr>
          <w:rFonts w:ascii="Times New Roman" w:hAnsi="Times New Roman" w:cs="Times New Roman"/>
          <w:bCs/>
          <w:sz w:val="28"/>
          <w:szCs w:val="28"/>
          <w:lang w:val="ru-KZ"/>
        </w:rPr>
      </w:pPr>
      <w:r w:rsidRPr="00554AD8">
        <w:rPr>
          <w:rFonts w:ascii="Times New Roman" w:hAnsi="Times New Roman" w:cs="Times New Roman"/>
          <w:bCs/>
          <w:sz w:val="28"/>
          <w:szCs w:val="28"/>
          <w:lang w:val="ru-KZ"/>
        </w:rPr>
        <w:t>Для получения достоверных характеристик флюида используются лабораторные PVT-исследования. Однако отбор и анализ глубинных проб сопряжены с рядом трудностей: высокими затратами, длительностью проведения, необходимостью специализированного оборудования и риском нарушения репрезентативности образцов. В большинстве случаев лабораторные данные охватывают только ограниченный диапазон давлений и составов, что не позволяет напрямую использовать их для моделирования разработки залежи.</w:t>
      </w:r>
    </w:p>
    <w:p w14:paraId="20C8C666" w14:textId="51F78D93" w:rsidR="00554AD8" w:rsidRPr="00554AD8" w:rsidRDefault="00554AD8" w:rsidP="00554AD8">
      <w:pPr>
        <w:spacing w:after="0" w:line="240" w:lineRule="auto"/>
        <w:ind w:firstLine="709"/>
        <w:jc w:val="both"/>
        <w:rPr>
          <w:rFonts w:ascii="Times New Roman" w:hAnsi="Times New Roman" w:cs="Times New Roman"/>
          <w:bCs/>
          <w:sz w:val="28"/>
          <w:szCs w:val="28"/>
          <w:lang w:val="ru-KZ"/>
        </w:rPr>
      </w:pPr>
      <w:r w:rsidRPr="00554AD8">
        <w:rPr>
          <w:rFonts w:ascii="Times New Roman" w:hAnsi="Times New Roman" w:cs="Times New Roman"/>
          <w:bCs/>
          <w:sz w:val="28"/>
          <w:szCs w:val="28"/>
          <w:lang w:val="ru-KZ"/>
        </w:rPr>
        <w:lastRenderedPageBreak/>
        <w:t>В этих условиях ключевым инструментом прогнозирования фазового поведения флюидов являются уравнения состояния (EOS). Их применение обеспечивает возможность расчёта фазовых свойств в широком диапазоне термобарических условий и позволяет восполнять недостаток экспериментальных данных. Однако многочисленные исследования показывают, что универсального уравнения состояния, способного одинаково точно описывать все типы нефтяных систем, не существует.</w:t>
      </w:r>
      <w:r>
        <w:rPr>
          <w:rFonts w:ascii="Times New Roman" w:hAnsi="Times New Roman" w:cs="Times New Roman"/>
          <w:bCs/>
          <w:sz w:val="28"/>
          <w:szCs w:val="28"/>
          <w:lang w:val="ru-KZ"/>
        </w:rPr>
        <w:t xml:space="preserve"> Множество исследований</w:t>
      </w:r>
      <w:r w:rsidRPr="00554AD8">
        <w:rPr>
          <w:rFonts w:ascii="Times New Roman" w:hAnsi="Times New Roman" w:cs="Times New Roman"/>
          <w:bCs/>
          <w:sz w:val="28"/>
          <w:szCs w:val="28"/>
          <w:lang w:val="ru-KZ"/>
        </w:rPr>
        <w:t xml:space="preserve"> отмечают необходимость обязательной калибровки уравнений состояния, а также корректировки бинарных коэффициентов взаимодействия, особенно для систем с тяжёлой фракцией C7+. Точность фазовых расчётов определяется не только моделью EOS, но и качеством группировки тяжёлой фракции и процедуры восстановления (</w:t>
      </w:r>
      <w:proofErr w:type="spellStart"/>
      <w:r w:rsidRPr="00554AD8">
        <w:rPr>
          <w:rFonts w:ascii="Times New Roman" w:hAnsi="Times New Roman" w:cs="Times New Roman"/>
          <w:bCs/>
          <w:sz w:val="28"/>
          <w:szCs w:val="28"/>
          <w:lang w:val="ru-KZ"/>
        </w:rPr>
        <w:t>делампинга</w:t>
      </w:r>
      <w:proofErr w:type="spellEnd"/>
      <w:r w:rsidRPr="00554AD8">
        <w:rPr>
          <w:rFonts w:ascii="Times New Roman" w:hAnsi="Times New Roman" w:cs="Times New Roman"/>
          <w:bCs/>
          <w:sz w:val="28"/>
          <w:szCs w:val="28"/>
          <w:lang w:val="ru-KZ"/>
        </w:rPr>
        <w:t>) детализированного состава.</w:t>
      </w:r>
    </w:p>
    <w:p w14:paraId="59C8513E" w14:textId="7650C62D" w:rsidR="00554AD8" w:rsidRPr="00554AD8" w:rsidRDefault="00554AD8" w:rsidP="00554AD8">
      <w:pPr>
        <w:spacing w:after="0" w:line="240" w:lineRule="auto"/>
        <w:ind w:firstLine="709"/>
        <w:jc w:val="both"/>
        <w:rPr>
          <w:rFonts w:ascii="Times New Roman" w:hAnsi="Times New Roman" w:cs="Times New Roman"/>
          <w:bCs/>
          <w:sz w:val="28"/>
          <w:szCs w:val="28"/>
          <w:lang w:val="ru-KZ"/>
        </w:rPr>
      </w:pPr>
      <w:r w:rsidRPr="00554AD8">
        <w:rPr>
          <w:rFonts w:ascii="Times New Roman" w:hAnsi="Times New Roman" w:cs="Times New Roman"/>
          <w:bCs/>
          <w:sz w:val="28"/>
          <w:szCs w:val="28"/>
          <w:lang w:val="ru-KZ"/>
        </w:rPr>
        <w:t xml:space="preserve">Существующие алгоритмы группирования и </w:t>
      </w:r>
      <w:proofErr w:type="spellStart"/>
      <w:r w:rsidRPr="00554AD8">
        <w:rPr>
          <w:rFonts w:ascii="Times New Roman" w:hAnsi="Times New Roman" w:cs="Times New Roman"/>
          <w:bCs/>
          <w:sz w:val="28"/>
          <w:szCs w:val="28"/>
          <w:lang w:val="ru-KZ"/>
        </w:rPr>
        <w:t>делампинга</w:t>
      </w:r>
      <w:proofErr w:type="spellEnd"/>
      <w:r w:rsidRPr="00554AD8">
        <w:rPr>
          <w:rFonts w:ascii="Times New Roman" w:hAnsi="Times New Roman" w:cs="Times New Roman"/>
          <w:bCs/>
          <w:sz w:val="28"/>
          <w:szCs w:val="28"/>
          <w:lang w:val="ru-KZ"/>
        </w:rPr>
        <w:t>, реализованные в промышленных симуляторах (</w:t>
      </w:r>
      <w:proofErr w:type="spellStart"/>
      <w:r w:rsidRPr="00554AD8">
        <w:rPr>
          <w:rFonts w:ascii="Times New Roman" w:hAnsi="Times New Roman" w:cs="Times New Roman"/>
          <w:bCs/>
          <w:sz w:val="28"/>
          <w:szCs w:val="28"/>
          <w:lang w:val="ru-KZ"/>
        </w:rPr>
        <w:t>PVTsim</w:t>
      </w:r>
      <w:proofErr w:type="spellEnd"/>
      <w:r w:rsidRPr="00554AD8">
        <w:rPr>
          <w:rFonts w:ascii="Times New Roman" w:hAnsi="Times New Roman" w:cs="Times New Roman"/>
          <w:bCs/>
          <w:sz w:val="28"/>
          <w:szCs w:val="28"/>
          <w:lang w:val="ru-KZ"/>
        </w:rPr>
        <w:t>, Eclipse, CMG), разрабатывались и верифицировались преимущественно на нефтях Северного моря, Калифорнии и Ближнего Востока. Эти флюиды отличаются более лёгким составом, иным распределением тяжёлых фракций и меньшим содержанием смолисто-асфальтеновых компонентов. Прямое применение таких методов к нефтям Казахстана, которые характеризуются более тяжёлой фракцией, приводит к искажению фазового поведения и снижению достоверности композиционного моделирования.</w:t>
      </w:r>
      <w:r>
        <w:rPr>
          <w:rFonts w:ascii="Times New Roman" w:hAnsi="Times New Roman" w:cs="Times New Roman"/>
          <w:bCs/>
          <w:sz w:val="28"/>
          <w:szCs w:val="28"/>
          <w:lang w:val="ru-KZ"/>
        </w:rPr>
        <w:t xml:space="preserve"> </w:t>
      </w:r>
      <w:r w:rsidRPr="00554AD8">
        <w:rPr>
          <w:rFonts w:ascii="Times New Roman" w:hAnsi="Times New Roman" w:cs="Times New Roman"/>
          <w:bCs/>
          <w:sz w:val="28"/>
          <w:szCs w:val="28"/>
          <w:lang w:val="ru-KZ"/>
        </w:rPr>
        <w:t xml:space="preserve">Поэтому актуальной является задача адаптации алгоритмов группировки и </w:t>
      </w:r>
      <w:proofErr w:type="spellStart"/>
      <w:r w:rsidRPr="00554AD8">
        <w:rPr>
          <w:rFonts w:ascii="Times New Roman" w:hAnsi="Times New Roman" w:cs="Times New Roman"/>
          <w:bCs/>
          <w:sz w:val="28"/>
          <w:szCs w:val="28"/>
          <w:lang w:val="ru-KZ"/>
        </w:rPr>
        <w:t>делампинга</w:t>
      </w:r>
      <w:proofErr w:type="spellEnd"/>
      <w:r w:rsidRPr="00554AD8">
        <w:rPr>
          <w:rFonts w:ascii="Times New Roman" w:hAnsi="Times New Roman" w:cs="Times New Roman"/>
          <w:bCs/>
          <w:sz w:val="28"/>
          <w:szCs w:val="28"/>
          <w:lang w:val="ru-KZ"/>
        </w:rPr>
        <w:t xml:space="preserve"> под региональные особенности пластовых флюидов Казахстана. Применение стандартных подходов, описанных в литературе, не всегда обеспечивает достоверность фазовых расчётов и устойчивость композиционного моделирования.</w:t>
      </w:r>
    </w:p>
    <w:p w14:paraId="3559FD94" w14:textId="6D83EB19" w:rsidR="005649E2" w:rsidRPr="008C5862" w:rsidRDefault="00554AD8" w:rsidP="00F36A2A">
      <w:pPr>
        <w:spacing w:after="0" w:line="240" w:lineRule="auto"/>
        <w:ind w:firstLine="709"/>
        <w:jc w:val="both"/>
        <w:rPr>
          <w:rFonts w:ascii="Times New Roman" w:hAnsi="Times New Roman" w:cs="Times New Roman"/>
          <w:b/>
          <w:sz w:val="28"/>
          <w:szCs w:val="28"/>
        </w:rPr>
      </w:pPr>
      <w:r w:rsidRPr="00554AD8">
        <w:rPr>
          <w:rFonts w:ascii="Times New Roman" w:hAnsi="Times New Roman" w:cs="Times New Roman"/>
          <w:sz w:val="28"/>
          <w:szCs w:val="28"/>
        </w:rPr>
        <w:t>Значимость корректного описания PVT-свойств подтверждается тем, что такие данные играют ключевую роль в работе инженеров-разработчиков.</w:t>
      </w:r>
      <w:r>
        <w:rPr>
          <w:rFonts w:ascii="Times New Roman" w:hAnsi="Times New Roman" w:cs="Times New Roman"/>
          <w:sz w:val="28"/>
          <w:szCs w:val="28"/>
          <w:lang w:val="kk-KZ"/>
        </w:rPr>
        <w:t xml:space="preserve"> </w:t>
      </w:r>
      <w:r w:rsidRPr="00554AD8">
        <w:rPr>
          <w:rFonts w:ascii="Times New Roman" w:hAnsi="Times New Roman" w:cs="Times New Roman"/>
          <w:sz w:val="28"/>
          <w:szCs w:val="28"/>
        </w:rPr>
        <w:t xml:space="preserve">Математическое и компьютерное моделирование глубинных проб является важным и </w:t>
      </w:r>
      <w:proofErr w:type="gramStart"/>
      <w:r w:rsidRPr="00554AD8">
        <w:rPr>
          <w:rFonts w:ascii="Times New Roman" w:hAnsi="Times New Roman" w:cs="Times New Roman"/>
          <w:sz w:val="28"/>
          <w:szCs w:val="28"/>
        </w:rPr>
        <w:t>динамично развивающимся</w:t>
      </w:r>
      <w:proofErr w:type="gramEnd"/>
      <w:r w:rsidRPr="00554AD8">
        <w:rPr>
          <w:rFonts w:ascii="Times New Roman" w:hAnsi="Times New Roman" w:cs="Times New Roman"/>
          <w:sz w:val="28"/>
          <w:szCs w:val="28"/>
        </w:rPr>
        <w:t xml:space="preserve"> направлением современной нефтегазовой</w:t>
      </w:r>
      <w:r>
        <w:rPr>
          <w:rFonts w:ascii="Times New Roman" w:hAnsi="Times New Roman" w:cs="Times New Roman"/>
          <w:sz w:val="28"/>
          <w:szCs w:val="28"/>
          <w:lang w:val="kk-KZ"/>
        </w:rPr>
        <w:t xml:space="preserve"> </w:t>
      </w:r>
      <w:r w:rsidR="00754646" w:rsidRPr="00A57929">
        <w:rPr>
          <w:rFonts w:ascii="Times New Roman" w:hAnsi="Times New Roman" w:cs="Times New Roman"/>
          <w:sz w:val="28"/>
          <w:szCs w:val="28"/>
        </w:rPr>
        <w:t>индустрии</w:t>
      </w:r>
      <w:r w:rsidR="005649E2" w:rsidRPr="00A57929">
        <w:rPr>
          <w:rFonts w:ascii="Times New Roman" w:hAnsi="Times New Roman" w:cs="Times New Roman"/>
          <w:sz w:val="28"/>
          <w:szCs w:val="28"/>
        </w:rPr>
        <w:t>. Это направление не только позволяет решать значимые научно-технические задачи, но также проводить теоретические и экспериментальные исследования с интенсивным использованием вычислительных технологий.</w:t>
      </w:r>
    </w:p>
    <w:p w14:paraId="0D27B9CC" w14:textId="6B37B945" w:rsidR="00754646" w:rsidRPr="00A57929" w:rsidRDefault="00554AD8" w:rsidP="00554AD8">
      <w:pPr>
        <w:spacing w:after="0" w:line="240" w:lineRule="auto"/>
        <w:ind w:firstLine="706"/>
        <w:jc w:val="both"/>
        <w:rPr>
          <w:rFonts w:ascii="Times New Roman" w:hAnsi="Times New Roman" w:cs="Times New Roman"/>
          <w:sz w:val="28"/>
          <w:szCs w:val="28"/>
          <w:lang w:val="ru-KZ"/>
        </w:rPr>
      </w:pPr>
      <w:r w:rsidRPr="00554AD8">
        <w:rPr>
          <w:rFonts w:ascii="Times New Roman" w:hAnsi="Times New Roman" w:cs="Times New Roman"/>
          <w:sz w:val="28"/>
          <w:szCs w:val="28"/>
        </w:rPr>
        <w:t>За последние десятилетия наблюдается активное развитие методов компьютерного моделирования флюидов в пластовых условиях</w:t>
      </w:r>
      <w:r>
        <w:rPr>
          <w:rFonts w:ascii="Times New Roman" w:hAnsi="Times New Roman" w:cs="Times New Roman"/>
          <w:sz w:val="28"/>
          <w:szCs w:val="28"/>
        </w:rPr>
        <w:t>, что</w:t>
      </w:r>
      <w:r w:rsidR="005649E2" w:rsidRPr="00A57929">
        <w:rPr>
          <w:rFonts w:ascii="Times New Roman" w:hAnsi="Times New Roman" w:cs="Times New Roman"/>
          <w:sz w:val="28"/>
          <w:szCs w:val="28"/>
        </w:rPr>
        <w:t xml:space="preserve"> ста</w:t>
      </w:r>
      <w:r>
        <w:rPr>
          <w:rFonts w:ascii="Times New Roman" w:hAnsi="Times New Roman" w:cs="Times New Roman"/>
          <w:sz w:val="28"/>
          <w:szCs w:val="28"/>
        </w:rPr>
        <w:t xml:space="preserve">ло </w:t>
      </w:r>
      <w:r w:rsidR="005649E2" w:rsidRPr="00A57929">
        <w:rPr>
          <w:rFonts w:ascii="Times New Roman" w:hAnsi="Times New Roman" w:cs="Times New Roman"/>
          <w:sz w:val="28"/>
          <w:szCs w:val="28"/>
        </w:rPr>
        <w:t xml:space="preserve">неотъемлемой частью решения прикладных задач в нефтяной промышленности. </w:t>
      </w:r>
      <w:r w:rsidR="005649E2" w:rsidRPr="00D0512A">
        <w:rPr>
          <w:rFonts w:ascii="Times New Roman" w:hAnsi="Times New Roman" w:cs="Times New Roman"/>
          <w:sz w:val="28"/>
          <w:szCs w:val="28"/>
        </w:rPr>
        <w:t xml:space="preserve">Создание реалистичных моделей </w:t>
      </w:r>
      <w:r w:rsidR="00C215F3" w:rsidRPr="00D0512A">
        <w:rPr>
          <w:rFonts w:ascii="Times New Roman" w:hAnsi="Times New Roman" w:cs="Times New Roman"/>
          <w:sz w:val="28"/>
          <w:szCs w:val="28"/>
        </w:rPr>
        <w:t xml:space="preserve">пластовых флюидов </w:t>
      </w:r>
      <w:r w:rsidR="005649E2" w:rsidRPr="00D0512A">
        <w:rPr>
          <w:rFonts w:ascii="Times New Roman" w:hAnsi="Times New Roman" w:cs="Times New Roman"/>
          <w:sz w:val="28"/>
          <w:szCs w:val="28"/>
        </w:rPr>
        <w:t xml:space="preserve">играет важную роль </w:t>
      </w:r>
      <w:r w:rsidR="00F41746" w:rsidRPr="00D0512A">
        <w:rPr>
          <w:rFonts w:ascii="Times New Roman" w:hAnsi="Times New Roman" w:cs="Times New Roman"/>
          <w:sz w:val="28"/>
          <w:szCs w:val="28"/>
        </w:rPr>
        <w:t xml:space="preserve">при композиционном </w:t>
      </w:r>
      <w:r w:rsidR="00921C0C" w:rsidRPr="00D0512A">
        <w:rPr>
          <w:rFonts w:ascii="Times New Roman" w:hAnsi="Times New Roman" w:cs="Times New Roman"/>
          <w:sz w:val="28"/>
          <w:szCs w:val="28"/>
        </w:rPr>
        <w:t>моделировании</w:t>
      </w:r>
      <w:r w:rsidR="00F30DBD" w:rsidRPr="00D0512A">
        <w:rPr>
          <w:rFonts w:ascii="Times New Roman" w:hAnsi="Times New Roman" w:cs="Times New Roman"/>
          <w:sz w:val="28"/>
          <w:szCs w:val="28"/>
        </w:rPr>
        <w:t xml:space="preserve"> </w:t>
      </w:r>
      <w:proofErr w:type="spellStart"/>
      <w:r w:rsidR="00754646" w:rsidRPr="00D0512A">
        <w:rPr>
          <w:rFonts w:ascii="Times New Roman" w:hAnsi="Times New Roman" w:cs="Times New Roman"/>
          <w:sz w:val="28"/>
          <w:szCs w:val="28"/>
          <w:lang w:val="kk-KZ"/>
        </w:rPr>
        <w:t>месторождений</w:t>
      </w:r>
      <w:proofErr w:type="spellEnd"/>
      <w:r w:rsidR="00754646" w:rsidRPr="00D0512A">
        <w:rPr>
          <w:rFonts w:ascii="Times New Roman" w:hAnsi="Times New Roman" w:cs="Times New Roman"/>
          <w:sz w:val="28"/>
          <w:szCs w:val="28"/>
          <w:lang w:val="kk-KZ"/>
        </w:rPr>
        <w:t>.</w:t>
      </w:r>
      <w:r w:rsidR="00754646" w:rsidRPr="00A57929">
        <w:rPr>
          <w:rFonts w:ascii="Times New Roman" w:hAnsi="Times New Roman" w:cs="Times New Roman"/>
          <w:sz w:val="28"/>
          <w:szCs w:val="28"/>
          <w:lang w:val="kk-KZ"/>
        </w:rPr>
        <w:t xml:space="preserve"> В </w:t>
      </w:r>
      <w:proofErr w:type="spellStart"/>
      <w:r w:rsidR="00754646" w:rsidRPr="00A57929">
        <w:rPr>
          <w:rFonts w:ascii="Times New Roman" w:hAnsi="Times New Roman" w:cs="Times New Roman"/>
          <w:sz w:val="28"/>
          <w:szCs w:val="28"/>
          <w:lang w:val="kk-KZ"/>
        </w:rPr>
        <w:t>связи</w:t>
      </w:r>
      <w:proofErr w:type="spellEnd"/>
      <w:r w:rsidR="00754646" w:rsidRPr="00A57929">
        <w:rPr>
          <w:rFonts w:ascii="Times New Roman" w:hAnsi="Times New Roman" w:cs="Times New Roman"/>
          <w:sz w:val="28"/>
          <w:szCs w:val="28"/>
          <w:lang w:val="kk-KZ"/>
        </w:rPr>
        <w:t xml:space="preserve"> с </w:t>
      </w:r>
      <w:proofErr w:type="spellStart"/>
      <w:r w:rsidR="00754646" w:rsidRPr="00A57929">
        <w:rPr>
          <w:rFonts w:ascii="Times New Roman" w:hAnsi="Times New Roman" w:cs="Times New Roman"/>
          <w:sz w:val="28"/>
          <w:szCs w:val="28"/>
          <w:lang w:val="kk-KZ"/>
        </w:rPr>
        <w:t>растущим</w:t>
      </w:r>
      <w:proofErr w:type="spellEnd"/>
      <w:r w:rsidR="00754646" w:rsidRPr="00A57929">
        <w:rPr>
          <w:rFonts w:ascii="Times New Roman" w:hAnsi="Times New Roman" w:cs="Times New Roman"/>
          <w:sz w:val="28"/>
          <w:szCs w:val="28"/>
          <w:lang w:val="kk-KZ"/>
        </w:rPr>
        <w:t xml:space="preserve"> </w:t>
      </w:r>
      <w:proofErr w:type="spellStart"/>
      <w:r w:rsidR="00754646" w:rsidRPr="00A57929">
        <w:rPr>
          <w:rFonts w:ascii="Times New Roman" w:hAnsi="Times New Roman" w:cs="Times New Roman"/>
          <w:sz w:val="28"/>
          <w:szCs w:val="28"/>
          <w:lang w:val="kk-KZ"/>
        </w:rPr>
        <w:t>числом</w:t>
      </w:r>
      <w:proofErr w:type="spellEnd"/>
      <w:r w:rsidR="00754646" w:rsidRPr="00A57929">
        <w:rPr>
          <w:rFonts w:ascii="Times New Roman" w:hAnsi="Times New Roman" w:cs="Times New Roman"/>
          <w:sz w:val="28"/>
          <w:szCs w:val="28"/>
          <w:lang w:val="kk-KZ"/>
        </w:rPr>
        <w:t xml:space="preserve"> </w:t>
      </w:r>
      <w:proofErr w:type="spellStart"/>
      <w:r w:rsidR="00754646" w:rsidRPr="00A57929">
        <w:rPr>
          <w:rFonts w:ascii="Times New Roman" w:hAnsi="Times New Roman" w:cs="Times New Roman"/>
          <w:sz w:val="28"/>
          <w:szCs w:val="28"/>
          <w:lang w:val="kk-KZ"/>
        </w:rPr>
        <w:t>примнений</w:t>
      </w:r>
      <w:proofErr w:type="spellEnd"/>
      <w:r w:rsidR="00754646" w:rsidRPr="00A57929">
        <w:rPr>
          <w:rFonts w:ascii="Times New Roman" w:hAnsi="Times New Roman" w:cs="Times New Roman"/>
          <w:sz w:val="28"/>
          <w:szCs w:val="28"/>
          <w:lang w:val="kk-KZ"/>
        </w:rPr>
        <w:t xml:space="preserve"> в </w:t>
      </w:r>
      <w:proofErr w:type="spellStart"/>
      <w:r w:rsidR="00754646" w:rsidRPr="00A57929">
        <w:rPr>
          <w:rFonts w:ascii="Times New Roman" w:hAnsi="Times New Roman" w:cs="Times New Roman"/>
          <w:sz w:val="28"/>
          <w:szCs w:val="28"/>
          <w:lang w:val="kk-KZ"/>
        </w:rPr>
        <w:t>области</w:t>
      </w:r>
      <w:proofErr w:type="spellEnd"/>
      <w:r w:rsidR="00754646" w:rsidRPr="00A57929">
        <w:rPr>
          <w:rFonts w:ascii="Times New Roman" w:hAnsi="Times New Roman" w:cs="Times New Roman"/>
          <w:sz w:val="28"/>
          <w:szCs w:val="28"/>
          <w:lang w:val="kk-KZ"/>
        </w:rPr>
        <w:t xml:space="preserve"> </w:t>
      </w:r>
      <w:proofErr w:type="spellStart"/>
      <w:r w:rsidR="00754646" w:rsidRPr="00A57929">
        <w:rPr>
          <w:rFonts w:ascii="Times New Roman" w:hAnsi="Times New Roman" w:cs="Times New Roman"/>
          <w:sz w:val="28"/>
          <w:szCs w:val="28"/>
          <w:lang w:val="kk-KZ"/>
        </w:rPr>
        <w:t>моделирования</w:t>
      </w:r>
      <w:proofErr w:type="spellEnd"/>
      <w:r w:rsidR="00754646" w:rsidRPr="00A57929">
        <w:rPr>
          <w:rFonts w:ascii="Times New Roman" w:hAnsi="Times New Roman" w:cs="Times New Roman"/>
          <w:sz w:val="28"/>
          <w:szCs w:val="28"/>
          <w:lang w:val="kk-KZ"/>
        </w:rPr>
        <w:t xml:space="preserve"> </w:t>
      </w:r>
      <w:proofErr w:type="spellStart"/>
      <w:r w:rsidR="00754646" w:rsidRPr="00A57929">
        <w:rPr>
          <w:rFonts w:ascii="Times New Roman" w:hAnsi="Times New Roman" w:cs="Times New Roman"/>
          <w:sz w:val="28"/>
          <w:szCs w:val="28"/>
          <w:lang w:val="kk-KZ"/>
        </w:rPr>
        <w:t>нефтяных</w:t>
      </w:r>
      <w:proofErr w:type="spellEnd"/>
      <w:r w:rsidR="00754646" w:rsidRPr="00A57929">
        <w:rPr>
          <w:rFonts w:ascii="Times New Roman" w:hAnsi="Times New Roman" w:cs="Times New Roman"/>
          <w:sz w:val="28"/>
          <w:szCs w:val="28"/>
          <w:lang w:val="kk-KZ"/>
        </w:rPr>
        <w:t xml:space="preserve"> </w:t>
      </w:r>
      <w:proofErr w:type="spellStart"/>
      <w:r w:rsidR="00754646" w:rsidRPr="00A57929">
        <w:rPr>
          <w:rFonts w:ascii="Times New Roman" w:hAnsi="Times New Roman" w:cs="Times New Roman"/>
          <w:sz w:val="28"/>
          <w:szCs w:val="28"/>
          <w:lang w:val="kk-KZ"/>
        </w:rPr>
        <w:t>местоорождений</w:t>
      </w:r>
      <w:proofErr w:type="spellEnd"/>
      <w:r w:rsidR="00754646" w:rsidRPr="00A57929">
        <w:rPr>
          <w:rFonts w:ascii="Times New Roman" w:hAnsi="Times New Roman" w:cs="Times New Roman"/>
          <w:sz w:val="28"/>
          <w:szCs w:val="28"/>
          <w:lang w:val="kk-KZ"/>
        </w:rPr>
        <w:t xml:space="preserve"> и </w:t>
      </w:r>
      <w:proofErr w:type="spellStart"/>
      <w:r w:rsidR="00754646" w:rsidRPr="00A57929">
        <w:rPr>
          <w:rFonts w:ascii="Times New Roman" w:hAnsi="Times New Roman" w:cs="Times New Roman"/>
          <w:sz w:val="28"/>
          <w:szCs w:val="28"/>
          <w:lang w:val="kk-KZ"/>
        </w:rPr>
        <w:t>промышленных</w:t>
      </w:r>
      <w:proofErr w:type="spellEnd"/>
      <w:r w:rsidR="00754646" w:rsidRPr="00A57929">
        <w:rPr>
          <w:rFonts w:ascii="Times New Roman" w:hAnsi="Times New Roman" w:cs="Times New Roman"/>
          <w:sz w:val="28"/>
          <w:szCs w:val="28"/>
          <w:lang w:val="kk-KZ"/>
        </w:rPr>
        <w:t xml:space="preserve"> </w:t>
      </w:r>
      <w:proofErr w:type="spellStart"/>
      <w:r w:rsidR="00754646" w:rsidRPr="00A57929">
        <w:rPr>
          <w:rFonts w:ascii="Times New Roman" w:hAnsi="Times New Roman" w:cs="Times New Roman"/>
          <w:sz w:val="28"/>
          <w:szCs w:val="28"/>
          <w:lang w:val="kk-KZ"/>
        </w:rPr>
        <w:t>процессов</w:t>
      </w:r>
      <w:proofErr w:type="spellEnd"/>
      <w:r w:rsidR="00754646" w:rsidRPr="00A57929">
        <w:rPr>
          <w:rFonts w:ascii="Times New Roman" w:hAnsi="Times New Roman" w:cs="Times New Roman"/>
          <w:sz w:val="28"/>
          <w:szCs w:val="28"/>
          <w:lang w:val="kk-KZ"/>
        </w:rPr>
        <w:t xml:space="preserve"> </w:t>
      </w:r>
      <w:proofErr w:type="spellStart"/>
      <w:r w:rsidR="00754646" w:rsidRPr="00A57929">
        <w:rPr>
          <w:rFonts w:ascii="Times New Roman" w:hAnsi="Times New Roman" w:cs="Times New Roman"/>
          <w:sz w:val="28"/>
          <w:szCs w:val="28"/>
          <w:lang w:val="kk-KZ"/>
        </w:rPr>
        <w:t>требуется</w:t>
      </w:r>
      <w:proofErr w:type="spellEnd"/>
      <w:r w:rsidR="00754646" w:rsidRPr="00A57929">
        <w:rPr>
          <w:rFonts w:ascii="Times New Roman" w:hAnsi="Times New Roman" w:cs="Times New Roman"/>
          <w:sz w:val="28"/>
          <w:szCs w:val="28"/>
          <w:lang w:val="kk-KZ"/>
        </w:rPr>
        <w:t xml:space="preserve"> </w:t>
      </w:r>
      <w:proofErr w:type="spellStart"/>
      <w:r w:rsidR="00754646" w:rsidRPr="00A57929">
        <w:rPr>
          <w:rFonts w:ascii="Times New Roman" w:hAnsi="Times New Roman" w:cs="Times New Roman"/>
          <w:sz w:val="28"/>
          <w:szCs w:val="28"/>
          <w:lang w:val="kk-KZ"/>
        </w:rPr>
        <w:t>расчет</w:t>
      </w:r>
      <w:proofErr w:type="spellEnd"/>
      <w:r w:rsidR="00754646" w:rsidRPr="00A57929">
        <w:rPr>
          <w:rFonts w:ascii="Times New Roman" w:hAnsi="Times New Roman" w:cs="Times New Roman"/>
          <w:sz w:val="28"/>
          <w:szCs w:val="28"/>
          <w:lang w:val="kk-KZ"/>
        </w:rPr>
        <w:t xml:space="preserve"> </w:t>
      </w:r>
      <w:proofErr w:type="spellStart"/>
      <w:r w:rsidR="00754646" w:rsidRPr="00A57929">
        <w:rPr>
          <w:rFonts w:ascii="Times New Roman" w:hAnsi="Times New Roman" w:cs="Times New Roman"/>
          <w:sz w:val="28"/>
          <w:szCs w:val="28"/>
          <w:lang w:val="kk-KZ"/>
        </w:rPr>
        <w:t>фазового</w:t>
      </w:r>
      <w:proofErr w:type="spellEnd"/>
      <w:r w:rsidR="00754646" w:rsidRPr="00A57929">
        <w:rPr>
          <w:rFonts w:ascii="Times New Roman" w:hAnsi="Times New Roman" w:cs="Times New Roman"/>
          <w:sz w:val="28"/>
          <w:szCs w:val="28"/>
          <w:lang w:val="kk-KZ"/>
        </w:rPr>
        <w:t xml:space="preserve"> </w:t>
      </w:r>
      <w:proofErr w:type="spellStart"/>
      <w:r w:rsidR="00754646" w:rsidRPr="00A57929">
        <w:rPr>
          <w:rFonts w:ascii="Times New Roman" w:hAnsi="Times New Roman" w:cs="Times New Roman"/>
          <w:sz w:val="28"/>
          <w:szCs w:val="28"/>
          <w:lang w:val="kk-KZ"/>
        </w:rPr>
        <w:t>равновесия</w:t>
      </w:r>
      <w:proofErr w:type="spellEnd"/>
      <w:r w:rsidR="00754646" w:rsidRPr="00A57929">
        <w:rPr>
          <w:rFonts w:ascii="Times New Roman" w:hAnsi="Times New Roman" w:cs="Times New Roman"/>
          <w:sz w:val="28"/>
          <w:szCs w:val="28"/>
          <w:lang w:val="kk-KZ"/>
        </w:rPr>
        <w:t xml:space="preserve"> </w:t>
      </w:r>
      <w:proofErr w:type="spellStart"/>
      <w:r w:rsidR="00754646" w:rsidRPr="00A57929">
        <w:rPr>
          <w:rFonts w:ascii="Times New Roman" w:hAnsi="Times New Roman" w:cs="Times New Roman"/>
          <w:sz w:val="28"/>
          <w:szCs w:val="28"/>
          <w:lang w:val="kk-KZ"/>
        </w:rPr>
        <w:t>сложных</w:t>
      </w:r>
      <w:proofErr w:type="spellEnd"/>
      <w:r w:rsidR="00754646" w:rsidRPr="00A57929">
        <w:rPr>
          <w:rFonts w:ascii="Times New Roman" w:hAnsi="Times New Roman" w:cs="Times New Roman"/>
          <w:sz w:val="28"/>
          <w:szCs w:val="28"/>
          <w:lang w:val="kk-KZ"/>
        </w:rPr>
        <w:t xml:space="preserve"> </w:t>
      </w:r>
      <w:proofErr w:type="spellStart"/>
      <w:r w:rsidR="00754646" w:rsidRPr="00A57929">
        <w:rPr>
          <w:rFonts w:ascii="Times New Roman" w:hAnsi="Times New Roman" w:cs="Times New Roman"/>
          <w:sz w:val="28"/>
          <w:szCs w:val="28"/>
          <w:lang w:val="kk-KZ"/>
        </w:rPr>
        <w:t>смесей</w:t>
      </w:r>
      <w:proofErr w:type="spellEnd"/>
      <w:r w:rsidR="00754646" w:rsidRPr="00A57929">
        <w:rPr>
          <w:rFonts w:ascii="Times New Roman" w:hAnsi="Times New Roman" w:cs="Times New Roman"/>
          <w:sz w:val="28"/>
          <w:szCs w:val="28"/>
          <w:lang w:val="kk-KZ"/>
        </w:rPr>
        <w:t xml:space="preserve">, </w:t>
      </w:r>
      <w:proofErr w:type="spellStart"/>
      <w:r w:rsidR="00754646" w:rsidRPr="00A57929">
        <w:rPr>
          <w:rFonts w:ascii="Times New Roman" w:hAnsi="Times New Roman" w:cs="Times New Roman"/>
          <w:sz w:val="28"/>
          <w:szCs w:val="28"/>
          <w:lang w:val="kk-KZ"/>
        </w:rPr>
        <w:t>включающих</w:t>
      </w:r>
      <w:proofErr w:type="spellEnd"/>
      <w:r w:rsidR="00754646" w:rsidRPr="00A57929">
        <w:rPr>
          <w:rFonts w:ascii="Times New Roman" w:hAnsi="Times New Roman" w:cs="Times New Roman"/>
          <w:sz w:val="28"/>
          <w:szCs w:val="28"/>
          <w:lang w:val="kk-KZ"/>
        </w:rPr>
        <w:t xml:space="preserve"> </w:t>
      </w:r>
      <w:proofErr w:type="spellStart"/>
      <w:r w:rsidR="00754646" w:rsidRPr="00A57929">
        <w:rPr>
          <w:rFonts w:ascii="Times New Roman" w:hAnsi="Times New Roman" w:cs="Times New Roman"/>
          <w:sz w:val="28"/>
          <w:szCs w:val="28"/>
          <w:lang w:val="kk-KZ"/>
        </w:rPr>
        <w:t>воду</w:t>
      </w:r>
      <w:proofErr w:type="spellEnd"/>
      <w:r w:rsidR="00754646" w:rsidRPr="00A57929">
        <w:rPr>
          <w:rFonts w:ascii="Times New Roman" w:hAnsi="Times New Roman" w:cs="Times New Roman"/>
          <w:sz w:val="28"/>
          <w:szCs w:val="28"/>
          <w:lang w:val="kk-KZ"/>
        </w:rPr>
        <w:t xml:space="preserve">, </w:t>
      </w:r>
      <w:proofErr w:type="spellStart"/>
      <w:r w:rsidR="00754646" w:rsidRPr="00A57929">
        <w:rPr>
          <w:rFonts w:ascii="Times New Roman" w:hAnsi="Times New Roman" w:cs="Times New Roman"/>
          <w:sz w:val="28"/>
          <w:szCs w:val="28"/>
          <w:lang w:val="kk-KZ"/>
        </w:rPr>
        <w:t>неуглеводородные</w:t>
      </w:r>
      <w:proofErr w:type="spellEnd"/>
      <w:r w:rsidR="00754646" w:rsidRPr="00A57929">
        <w:rPr>
          <w:rFonts w:ascii="Times New Roman" w:hAnsi="Times New Roman" w:cs="Times New Roman"/>
          <w:sz w:val="28"/>
          <w:szCs w:val="28"/>
          <w:lang w:val="kk-KZ"/>
        </w:rPr>
        <w:t xml:space="preserve"> газы и </w:t>
      </w:r>
      <w:proofErr w:type="spellStart"/>
      <w:r w:rsidR="00754646" w:rsidRPr="00A57929">
        <w:rPr>
          <w:rFonts w:ascii="Times New Roman" w:hAnsi="Times New Roman" w:cs="Times New Roman"/>
          <w:sz w:val="28"/>
          <w:szCs w:val="28"/>
          <w:lang w:val="kk-KZ"/>
        </w:rPr>
        <w:t>углеводородов</w:t>
      </w:r>
      <w:proofErr w:type="spellEnd"/>
      <w:r w:rsidR="00754646" w:rsidRPr="00A57929">
        <w:rPr>
          <w:rFonts w:ascii="Times New Roman" w:hAnsi="Times New Roman" w:cs="Times New Roman"/>
          <w:sz w:val="28"/>
          <w:szCs w:val="28"/>
          <w:lang w:val="kk-KZ"/>
        </w:rPr>
        <w:t xml:space="preserve">. </w:t>
      </w:r>
      <w:r w:rsidR="00754646" w:rsidRPr="00A57929">
        <w:rPr>
          <w:rFonts w:ascii="Times New Roman" w:hAnsi="Times New Roman" w:cs="Times New Roman"/>
          <w:sz w:val="28"/>
          <w:szCs w:val="28"/>
          <w:lang w:val="ru-KZ"/>
        </w:rPr>
        <w:t xml:space="preserve">Одним из примеров является моделирование газоконденсатных месторождений с высокими давлением и температурой, </w:t>
      </w:r>
      <w:r w:rsidRPr="00554AD8">
        <w:rPr>
          <w:rFonts w:ascii="Times New Roman" w:hAnsi="Times New Roman" w:cs="Times New Roman"/>
          <w:sz w:val="28"/>
          <w:szCs w:val="28"/>
        </w:rPr>
        <w:t>или моделирование добычи тяжёлой нефти с применением тепловых методов и растворителей</w:t>
      </w:r>
      <w:r>
        <w:rPr>
          <w:rFonts w:ascii="Times New Roman" w:hAnsi="Times New Roman" w:cs="Times New Roman"/>
          <w:sz w:val="28"/>
          <w:szCs w:val="28"/>
        </w:rPr>
        <w:t>.</w:t>
      </w:r>
    </w:p>
    <w:p w14:paraId="1590D626" w14:textId="2BE8CE9B" w:rsidR="00754646" w:rsidRPr="00A57929" w:rsidRDefault="00754646" w:rsidP="00F36A2A">
      <w:pPr>
        <w:spacing w:after="0" w:line="240" w:lineRule="auto"/>
        <w:ind w:firstLine="709"/>
        <w:jc w:val="both"/>
        <w:rPr>
          <w:rFonts w:ascii="Times New Roman" w:hAnsi="Times New Roman" w:cs="Times New Roman"/>
          <w:sz w:val="28"/>
          <w:szCs w:val="28"/>
          <w:lang w:val="ru-KZ"/>
        </w:rPr>
      </w:pPr>
      <w:r w:rsidRPr="00A57929">
        <w:rPr>
          <w:rFonts w:ascii="Times New Roman" w:hAnsi="Times New Roman" w:cs="Times New Roman"/>
          <w:sz w:val="28"/>
          <w:szCs w:val="28"/>
          <w:lang w:val="ru-KZ"/>
        </w:rPr>
        <w:lastRenderedPageBreak/>
        <w:t>Наиболее ресурсоёмкой частью композиционного моделирования является флэш-расчёт фазовых составов. Его приходится выполнять на каждом временном шаге во всех ячейках модели: количество ячеек достигает 10⁵–10⁶, а число временных шагов — 10²–10³. При этом затраты процессорного времени растут очень быстро с увеличением числа компонентов флюида. Поэтому использовать реальные составы нефти, содержащие сотни компонентов, невозможно.</w:t>
      </w:r>
    </w:p>
    <w:p w14:paraId="07D166F7" w14:textId="50491BDD" w:rsidR="00C215F3" w:rsidRPr="00A57929" w:rsidRDefault="00C215F3" w:rsidP="00F36A2A">
      <w:pPr>
        <w:spacing w:after="0" w:line="240" w:lineRule="auto"/>
        <w:ind w:firstLine="709"/>
        <w:jc w:val="both"/>
        <w:rPr>
          <w:rFonts w:ascii="Times New Roman" w:hAnsi="Times New Roman" w:cs="Times New Roman"/>
          <w:sz w:val="28"/>
          <w:szCs w:val="28"/>
          <w:lang w:val="ru-KZ"/>
        </w:rPr>
      </w:pPr>
      <w:r w:rsidRPr="00A57929">
        <w:rPr>
          <w:rFonts w:ascii="Times New Roman" w:hAnsi="Times New Roman" w:cs="Times New Roman"/>
          <w:sz w:val="28"/>
          <w:szCs w:val="28"/>
          <w:lang w:val="ru-KZ"/>
        </w:rPr>
        <w:t xml:space="preserve">Анализ современной научной литературы </w:t>
      </w:r>
      <w:r w:rsidR="00484430" w:rsidRPr="00A57929">
        <w:rPr>
          <w:rFonts w:ascii="Times New Roman" w:hAnsi="Times New Roman" w:cs="Times New Roman"/>
          <w:sz w:val="28"/>
          <w:szCs w:val="28"/>
          <w:lang w:val="ru-KZ"/>
        </w:rPr>
        <w:t xml:space="preserve">в базе </w:t>
      </w:r>
      <w:proofErr w:type="spellStart"/>
      <w:r w:rsidR="00484430" w:rsidRPr="00A57929">
        <w:rPr>
          <w:rFonts w:ascii="Times New Roman" w:hAnsi="Times New Roman" w:cs="Times New Roman"/>
          <w:sz w:val="28"/>
          <w:szCs w:val="28"/>
          <w:lang w:val="en-US"/>
        </w:rPr>
        <w:t>OnePetro</w:t>
      </w:r>
      <w:proofErr w:type="spellEnd"/>
      <w:r w:rsidR="00484430" w:rsidRPr="00A57929">
        <w:rPr>
          <w:rFonts w:ascii="Times New Roman" w:hAnsi="Times New Roman" w:cs="Times New Roman"/>
          <w:sz w:val="28"/>
          <w:szCs w:val="28"/>
        </w:rPr>
        <w:t xml:space="preserve"> (онлайн-библиотека технической литературы для нефтегазовой промышленности) </w:t>
      </w:r>
      <w:r w:rsidRPr="00A57929">
        <w:rPr>
          <w:rFonts w:ascii="Times New Roman" w:hAnsi="Times New Roman" w:cs="Times New Roman"/>
          <w:sz w:val="28"/>
          <w:szCs w:val="28"/>
          <w:lang w:val="ru-KZ"/>
        </w:rPr>
        <w:t>выявил устойчивую тенденцию роста числа публикаций, посвящённых вопросам композиционного моделирования в нефтегазовой индустрии. На рисунке 1 представлена динамика публикационной активности за период 1996–2024 гг.</w:t>
      </w:r>
    </w:p>
    <w:p w14:paraId="3616109F" w14:textId="74267117" w:rsidR="00C215F3" w:rsidRPr="00A57929" w:rsidRDefault="00C215F3" w:rsidP="00554AD8">
      <w:pPr>
        <w:spacing w:after="0" w:line="240" w:lineRule="auto"/>
        <w:ind w:firstLine="709"/>
        <w:jc w:val="both"/>
        <w:rPr>
          <w:rFonts w:ascii="Times New Roman" w:hAnsi="Times New Roman" w:cs="Times New Roman"/>
          <w:sz w:val="28"/>
          <w:szCs w:val="28"/>
          <w:lang w:val="ru-KZ"/>
        </w:rPr>
      </w:pPr>
      <w:r w:rsidRPr="00A57929">
        <w:rPr>
          <w:rFonts w:ascii="Times New Roman" w:hAnsi="Times New Roman" w:cs="Times New Roman"/>
          <w:sz w:val="28"/>
          <w:szCs w:val="28"/>
          <w:lang w:val="ru-KZ"/>
        </w:rPr>
        <w:t>В конце 1990-х годов количество публикаций находилось на уровне 650–870 статей в год, что отражает начальный этап систематизации исследований в данной области. С начала 2000-х годов наблюдается постепенное увеличение интереса, при этом рубеж в 1000 публикаций был впервые превышен в 2005 году.</w:t>
      </w:r>
      <w:r w:rsidR="00484430" w:rsidRPr="00A57929">
        <w:rPr>
          <w:rFonts w:ascii="Times New Roman" w:hAnsi="Times New Roman" w:cs="Times New Roman"/>
          <w:sz w:val="28"/>
          <w:szCs w:val="28"/>
          <w:lang w:val="ru-KZ"/>
        </w:rPr>
        <w:t xml:space="preserve"> </w:t>
      </w:r>
      <w:r w:rsidRPr="00A57929">
        <w:rPr>
          <w:rFonts w:ascii="Times New Roman" w:hAnsi="Times New Roman" w:cs="Times New Roman"/>
          <w:sz w:val="28"/>
          <w:szCs w:val="28"/>
          <w:lang w:val="ru-KZ"/>
        </w:rPr>
        <w:t>Особенно интенсивный рост отмечается в период после 2010 года, когда количество работ стабильно увеличивалось, достигнув значений свыше 2000 публикаций в год. Максимальный показатель был зафиксирован в 2024 году — 2364 статьи, что свидетельствует о значительном расширении исследовательской базы и росте интереса к проблемам точного описания фазового поведения пластовых флюидов.</w:t>
      </w:r>
    </w:p>
    <w:p w14:paraId="078870A4" w14:textId="77777777" w:rsidR="00C215F3" w:rsidRPr="00A57929" w:rsidRDefault="00C215F3" w:rsidP="00554AD8">
      <w:pPr>
        <w:spacing w:after="0" w:line="240" w:lineRule="auto"/>
        <w:ind w:firstLine="709"/>
        <w:jc w:val="both"/>
        <w:rPr>
          <w:rFonts w:ascii="Times New Roman" w:hAnsi="Times New Roman" w:cs="Times New Roman"/>
          <w:sz w:val="28"/>
          <w:szCs w:val="28"/>
          <w:lang w:val="ru-KZ"/>
        </w:rPr>
      </w:pPr>
      <w:r w:rsidRPr="00A57929">
        <w:rPr>
          <w:rFonts w:ascii="Times New Roman" w:hAnsi="Times New Roman" w:cs="Times New Roman"/>
          <w:sz w:val="28"/>
          <w:szCs w:val="28"/>
          <w:lang w:val="ru-KZ"/>
        </w:rPr>
        <w:t>Таким образом, публикационная динамика подтверждает возрастающую роль композиционного моделирования в современных исследованиях, что связано с необходимостью повышения точности инженерных расчётов, разработки методов управления добычей и внедрения технологий повышения нефтеотдачи.</w:t>
      </w:r>
    </w:p>
    <w:p w14:paraId="214F7C35" w14:textId="77777777" w:rsidR="00C215F3" w:rsidRPr="00A57929" w:rsidRDefault="00C215F3" w:rsidP="00D101AF">
      <w:pPr>
        <w:spacing w:line="240" w:lineRule="auto"/>
        <w:ind w:firstLine="706"/>
        <w:jc w:val="both"/>
        <w:rPr>
          <w:rFonts w:ascii="Times New Roman" w:hAnsi="Times New Roman" w:cs="Times New Roman"/>
          <w:sz w:val="28"/>
          <w:szCs w:val="28"/>
          <w:lang w:val="ru-KZ"/>
        </w:rPr>
      </w:pPr>
    </w:p>
    <w:p w14:paraId="569AF6A7" w14:textId="6F36B876" w:rsidR="00C215F3" w:rsidRPr="00A57929" w:rsidRDefault="00C215F3" w:rsidP="00D101AF">
      <w:pPr>
        <w:spacing w:line="240" w:lineRule="auto"/>
        <w:ind w:firstLine="706"/>
        <w:jc w:val="both"/>
        <w:rPr>
          <w:rFonts w:ascii="Times New Roman" w:hAnsi="Times New Roman" w:cs="Times New Roman"/>
          <w:sz w:val="28"/>
          <w:szCs w:val="28"/>
          <w:lang w:val="ru-KZ"/>
        </w:rPr>
      </w:pPr>
      <w:r w:rsidRPr="00A57929">
        <w:rPr>
          <w:rFonts w:ascii="Times New Roman" w:hAnsi="Times New Roman" w:cs="Times New Roman"/>
          <w:noProof/>
          <w:sz w:val="28"/>
          <w:szCs w:val="28"/>
          <w:lang w:val="ru-KZ"/>
        </w:rPr>
        <w:drawing>
          <wp:inline distT="0" distB="0" distL="0" distR="0" wp14:anchorId="7B61BE7F" wp14:editId="0FE9FEB4">
            <wp:extent cx="5486326" cy="2721532"/>
            <wp:effectExtent l="0" t="0" r="635" b="3175"/>
            <wp:docPr id="190816656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166566" name="Рисунок 1908166566"/>
                    <pic:cNvPicPr/>
                  </pic:nvPicPr>
                  <pic:blipFill>
                    <a:blip r:embed="rId6" cstate="print">
                      <a:extLst>
                        <a:ext uri="{28A0092B-C50C-407E-A947-70E740481C1C}">
                          <a14:useLocalDpi xmlns:a14="http://schemas.microsoft.com/office/drawing/2010/main" val="0"/>
                        </a:ext>
                      </a:extLst>
                    </a:blip>
                    <a:stretch>
                      <a:fillRect/>
                    </a:stretch>
                  </pic:blipFill>
                  <pic:spPr>
                    <a:xfrm>
                      <a:off x="0" y="0"/>
                      <a:ext cx="5510044" cy="2733297"/>
                    </a:xfrm>
                    <a:prstGeom prst="rect">
                      <a:avLst/>
                    </a:prstGeom>
                  </pic:spPr>
                </pic:pic>
              </a:graphicData>
            </a:graphic>
          </wp:inline>
        </w:drawing>
      </w:r>
    </w:p>
    <w:p w14:paraId="62F05A33" w14:textId="73333578" w:rsidR="00484430" w:rsidRPr="00A57929" w:rsidRDefault="00C215F3" w:rsidP="00970932">
      <w:pPr>
        <w:spacing w:line="240" w:lineRule="auto"/>
        <w:ind w:firstLine="706"/>
        <w:jc w:val="both"/>
        <w:rPr>
          <w:rFonts w:ascii="Times New Roman" w:hAnsi="Times New Roman" w:cs="Times New Roman"/>
          <w:sz w:val="28"/>
          <w:szCs w:val="28"/>
          <w:lang w:val="ru-KZ"/>
        </w:rPr>
      </w:pPr>
      <w:r w:rsidRPr="00A57929">
        <w:rPr>
          <w:rFonts w:ascii="Times New Roman" w:hAnsi="Times New Roman" w:cs="Times New Roman"/>
          <w:sz w:val="28"/>
          <w:szCs w:val="28"/>
          <w:lang w:val="ru-KZ"/>
        </w:rPr>
        <w:t>Рисунок 1 - Рост числа публикаций по композиционному моделированию</w:t>
      </w:r>
      <w:bookmarkEnd w:id="4"/>
    </w:p>
    <w:p w14:paraId="1FFEDAE7" w14:textId="4AEC1241" w:rsidR="00BD373A" w:rsidRPr="00A57929" w:rsidRDefault="00BD373A" w:rsidP="00554AD8">
      <w:pPr>
        <w:spacing w:line="240" w:lineRule="auto"/>
        <w:ind w:firstLine="284"/>
        <w:jc w:val="both"/>
        <w:rPr>
          <w:rFonts w:ascii="Times New Roman" w:hAnsi="Times New Roman" w:cs="Times New Roman"/>
          <w:sz w:val="28"/>
          <w:szCs w:val="28"/>
          <w:lang w:val="ru-KZ"/>
        </w:rPr>
      </w:pPr>
      <w:r w:rsidRPr="00A57929">
        <w:rPr>
          <w:rFonts w:ascii="Times New Roman" w:hAnsi="Times New Roman" w:cs="Times New Roman"/>
          <w:sz w:val="28"/>
          <w:szCs w:val="28"/>
          <w:lang w:val="ru-KZ"/>
        </w:rPr>
        <w:lastRenderedPageBreak/>
        <w:t xml:space="preserve">Данный факт подтверждается тем, что поиск по ключевому слову «композиционное моделирование» в базе </w:t>
      </w:r>
      <w:proofErr w:type="spellStart"/>
      <w:r w:rsidRPr="00A57929">
        <w:rPr>
          <w:rFonts w:ascii="Times New Roman" w:hAnsi="Times New Roman" w:cs="Times New Roman"/>
          <w:sz w:val="28"/>
          <w:szCs w:val="28"/>
          <w:lang w:val="ru-KZ"/>
        </w:rPr>
        <w:t>OnePetro</w:t>
      </w:r>
      <w:proofErr w:type="spellEnd"/>
      <w:r w:rsidRPr="00A57929">
        <w:rPr>
          <w:rFonts w:ascii="Times New Roman" w:hAnsi="Times New Roman" w:cs="Times New Roman"/>
          <w:sz w:val="28"/>
          <w:szCs w:val="28"/>
          <w:lang w:val="ru-KZ"/>
        </w:rPr>
        <w:t xml:space="preserve"> выявил 49 159 публикаций, распределённых по различным областям нефтегазовой науки и практики</w:t>
      </w:r>
      <w:r w:rsidR="00554AD8">
        <w:rPr>
          <w:rFonts w:ascii="Times New Roman" w:hAnsi="Times New Roman" w:cs="Times New Roman"/>
          <w:sz w:val="28"/>
          <w:szCs w:val="28"/>
          <w:lang w:val="ru-KZ"/>
        </w:rPr>
        <w:t xml:space="preserve"> рис. 2.</w:t>
      </w:r>
    </w:p>
    <w:p w14:paraId="29FDFA80" w14:textId="08A54AEA" w:rsidR="005649E2" w:rsidRPr="00B85AA6" w:rsidRDefault="00B85AA6" w:rsidP="00B85AA6">
      <w:pPr>
        <w:spacing w:line="240" w:lineRule="auto"/>
        <w:ind w:firstLine="284"/>
        <w:jc w:val="both"/>
        <w:rPr>
          <w:rFonts w:ascii="Times New Roman" w:hAnsi="Times New Roman" w:cs="Times New Roman"/>
          <w:sz w:val="28"/>
          <w:szCs w:val="28"/>
          <w:highlight w:val="yellow"/>
          <w:lang w:val="ru-KZ"/>
        </w:rPr>
      </w:pPr>
      <w:r>
        <w:rPr>
          <w:rFonts w:ascii="Times New Roman" w:hAnsi="Times New Roman" w:cs="Times New Roman"/>
          <w:noProof/>
          <w:sz w:val="28"/>
          <w:szCs w:val="28"/>
          <w:lang w:val="ru-KZ"/>
        </w:rPr>
        <w:drawing>
          <wp:inline distT="0" distB="0" distL="0" distR="0" wp14:anchorId="69ACDCAD" wp14:editId="5B60C402">
            <wp:extent cx="6119464" cy="3391231"/>
            <wp:effectExtent l="0" t="0" r="0" b="0"/>
            <wp:docPr id="315996546" name="Рисунок 3" descr="Изображение выглядит как текст, снимок экрана, Красочность, Шрифт&#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996546" name="Рисунок 3" descr="Изображение выглядит как текст, снимок экрана, Красочность, Шрифт&#10;&#10;Содержимое, созданное искусственным интеллектом, может быть неверным."/>
                    <pic:cNvPicPr/>
                  </pic:nvPicPr>
                  <pic:blipFill rotWithShape="1">
                    <a:blip r:embed="rId7" cstate="print">
                      <a:extLst>
                        <a:ext uri="{28A0092B-C50C-407E-A947-70E740481C1C}">
                          <a14:useLocalDpi xmlns:a14="http://schemas.microsoft.com/office/drawing/2010/main" val="0"/>
                        </a:ext>
                      </a:extLst>
                    </a:blip>
                    <a:srcRect t="4596"/>
                    <a:stretch>
                      <a:fillRect/>
                    </a:stretch>
                  </pic:blipFill>
                  <pic:spPr bwMode="auto">
                    <a:xfrm>
                      <a:off x="0" y="0"/>
                      <a:ext cx="6124209" cy="3393861"/>
                    </a:xfrm>
                    <a:prstGeom prst="rect">
                      <a:avLst/>
                    </a:prstGeom>
                    <a:ln>
                      <a:noFill/>
                    </a:ln>
                    <a:extLst>
                      <a:ext uri="{53640926-AAD7-44D8-BBD7-CCE9431645EC}">
                        <a14:shadowObscured xmlns:a14="http://schemas.microsoft.com/office/drawing/2010/main"/>
                      </a:ext>
                    </a:extLst>
                  </pic:spPr>
                </pic:pic>
              </a:graphicData>
            </a:graphic>
          </wp:inline>
        </w:drawing>
      </w:r>
    </w:p>
    <w:p w14:paraId="254AFF20" w14:textId="492A3CDA" w:rsidR="00602D40" w:rsidRPr="00761B13" w:rsidRDefault="00BD373A" w:rsidP="00602D40">
      <w:pPr>
        <w:spacing w:line="240" w:lineRule="auto"/>
        <w:jc w:val="center"/>
        <w:rPr>
          <w:rFonts w:ascii="Times New Roman" w:hAnsi="Times New Roman" w:cs="Times New Roman"/>
          <w:sz w:val="28"/>
          <w:szCs w:val="28"/>
        </w:rPr>
      </w:pPr>
      <w:r w:rsidRPr="00A57929">
        <w:rPr>
          <w:rFonts w:ascii="Times New Roman" w:hAnsi="Times New Roman" w:cs="Times New Roman"/>
          <w:sz w:val="28"/>
          <w:szCs w:val="28"/>
        </w:rPr>
        <w:t xml:space="preserve">Рисунок 2 – Распределение публикаций по ключевому слову «композиционное моделирование» в базе данных </w:t>
      </w:r>
      <w:proofErr w:type="spellStart"/>
      <w:r w:rsidRPr="00A57929">
        <w:rPr>
          <w:rFonts w:ascii="Times New Roman" w:hAnsi="Times New Roman" w:cs="Times New Roman"/>
          <w:sz w:val="28"/>
          <w:szCs w:val="28"/>
          <w:lang w:val="en-US"/>
        </w:rPr>
        <w:t>OnePetro</w:t>
      </w:r>
      <w:proofErr w:type="spellEnd"/>
    </w:p>
    <w:bookmarkEnd w:id="5"/>
    <w:p w14:paraId="0A20B096" w14:textId="77777777" w:rsidR="00BC13AC" w:rsidRDefault="003711EC" w:rsidP="00BC13AC">
      <w:pPr>
        <w:spacing w:after="0" w:line="240" w:lineRule="auto"/>
        <w:ind w:firstLine="709"/>
        <w:jc w:val="both"/>
        <w:rPr>
          <w:rFonts w:ascii="Times New Roman" w:hAnsi="Times New Roman" w:cs="Times New Roman"/>
          <w:b/>
          <w:bCs/>
          <w:iCs/>
          <w:sz w:val="28"/>
          <w:szCs w:val="28"/>
        </w:rPr>
      </w:pPr>
      <w:proofErr w:type="spellStart"/>
      <w:r>
        <w:rPr>
          <w:rFonts w:ascii="Times New Roman" w:hAnsi="Times New Roman" w:cs="Times New Roman"/>
          <w:b/>
          <w:bCs/>
          <w:iCs/>
          <w:sz w:val="28"/>
          <w:szCs w:val="28"/>
          <w:lang w:val="kk-KZ"/>
        </w:rPr>
        <w:t>Оценка</w:t>
      </w:r>
      <w:proofErr w:type="spellEnd"/>
      <w:r>
        <w:rPr>
          <w:rFonts w:ascii="Times New Roman" w:hAnsi="Times New Roman" w:cs="Times New Roman"/>
          <w:b/>
          <w:bCs/>
          <w:iCs/>
          <w:sz w:val="28"/>
          <w:szCs w:val="28"/>
          <w:lang w:val="kk-KZ"/>
        </w:rPr>
        <w:t xml:space="preserve"> </w:t>
      </w:r>
      <w:proofErr w:type="spellStart"/>
      <w:r>
        <w:rPr>
          <w:rFonts w:ascii="Times New Roman" w:hAnsi="Times New Roman" w:cs="Times New Roman"/>
          <w:b/>
          <w:bCs/>
          <w:iCs/>
          <w:sz w:val="28"/>
          <w:szCs w:val="28"/>
          <w:lang w:val="kk-KZ"/>
        </w:rPr>
        <w:t>современного</w:t>
      </w:r>
      <w:proofErr w:type="spellEnd"/>
      <w:r>
        <w:rPr>
          <w:rFonts w:ascii="Times New Roman" w:hAnsi="Times New Roman" w:cs="Times New Roman"/>
          <w:b/>
          <w:bCs/>
          <w:iCs/>
          <w:sz w:val="28"/>
          <w:szCs w:val="28"/>
          <w:lang w:val="kk-KZ"/>
        </w:rPr>
        <w:t xml:space="preserve"> </w:t>
      </w:r>
      <w:proofErr w:type="spellStart"/>
      <w:r>
        <w:rPr>
          <w:rFonts w:ascii="Times New Roman" w:hAnsi="Times New Roman" w:cs="Times New Roman"/>
          <w:b/>
          <w:bCs/>
          <w:iCs/>
          <w:sz w:val="28"/>
          <w:szCs w:val="28"/>
          <w:lang w:val="kk-KZ"/>
        </w:rPr>
        <w:t>состояния</w:t>
      </w:r>
      <w:proofErr w:type="spellEnd"/>
      <w:r>
        <w:rPr>
          <w:rFonts w:ascii="Times New Roman" w:hAnsi="Times New Roman" w:cs="Times New Roman"/>
          <w:b/>
          <w:bCs/>
          <w:iCs/>
          <w:sz w:val="28"/>
          <w:szCs w:val="28"/>
          <w:lang w:val="kk-KZ"/>
        </w:rPr>
        <w:t xml:space="preserve"> </w:t>
      </w:r>
      <w:proofErr w:type="spellStart"/>
      <w:r>
        <w:rPr>
          <w:rFonts w:ascii="Times New Roman" w:hAnsi="Times New Roman" w:cs="Times New Roman"/>
          <w:b/>
          <w:bCs/>
          <w:iCs/>
          <w:sz w:val="28"/>
          <w:szCs w:val="28"/>
          <w:lang w:val="kk-KZ"/>
        </w:rPr>
        <w:t>решаемой</w:t>
      </w:r>
      <w:proofErr w:type="spellEnd"/>
      <w:r>
        <w:rPr>
          <w:rFonts w:ascii="Times New Roman" w:hAnsi="Times New Roman" w:cs="Times New Roman"/>
          <w:b/>
          <w:bCs/>
          <w:iCs/>
          <w:sz w:val="28"/>
          <w:szCs w:val="28"/>
          <w:lang w:val="kk-KZ"/>
        </w:rPr>
        <w:t xml:space="preserve"> </w:t>
      </w:r>
      <w:proofErr w:type="spellStart"/>
      <w:r>
        <w:rPr>
          <w:rFonts w:ascii="Times New Roman" w:hAnsi="Times New Roman" w:cs="Times New Roman"/>
          <w:b/>
          <w:bCs/>
          <w:iCs/>
          <w:sz w:val="28"/>
          <w:szCs w:val="28"/>
          <w:lang w:val="kk-KZ"/>
        </w:rPr>
        <w:t>научной</w:t>
      </w:r>
      <w:proofErr w:type="spellEnd"/>
      <w:r>
        <w:rPr>
          <w:rFonts w:ascii="Times New Roman" w:hAnsi="Times New Roman" w:cs="Times New Roman"/>
          <w:b/>
          <w:bCs/>
          <w:iCs/>
          <w:sz w:val="28"/>
          <w:szCs w:val="28"/>
          <w:lang w:val="kk-KZ"/>
        </w:rPr>
        <w:t xml:space="preserve"> </w:t>
      </w:r>
      <w:proofErr w:type="spellStart"/>
      <w:r>
        <w:rPr>
          <w:rFonts w:ascii="Times New Roman" w:hAnsi="Times New Roman" w:cs="Times New Roman"/>
          <w:b/>
          <w:bCs/>
          <w:iCs/>
          <w:sz w:val="28"/>
          <w:szCs w:val="28"/>
          <w:lang w:val="kk-KZ"/>
        </w:rPr>
        <w:t>или</w:t>
      </w:r>
      <w:proofErr w:type="spellEnd"/>
      <w:r>
        <w:rPr>
          <w:rFonts w:ascii="Times New Roman" w:hAnsi="Times New Roman" w:cs="Times New Roman"/>
          <w:b/>
          <w:bCs/>
          <w:iCs/>
          <w:sz w:val="28"/>
          <w:szCs w:val="28"/>
          <w:lang w:val="kk-KZ"/>
        </w:rPr>
        <w:t xml:space="preserve"> </w:t>
      </w:r>
      <w:proofErr w:type="spellStart"/>
      <w:r>
        <w:rPr>
          <w:rFonts w:ascii="Times New Roman" w:hAnsi="Times New Roman" w:cs="Times New Roman"/>
          <w:b/>
          <w:bCs/>
          <w:iCs/>
          <w:sz w:val="28"/>
          <w:szCs w:val="28"/>
          <w:lang w:val="kk-KZ"/>
        </w:rPr>
        <w:t>научно-технологической</w:t>
      </w:r>
      <w:proofErr w:type="spellEnd"/>
      <w:r>
        <w:rPr>
          <w:rFonts w:ascii="Times New Roman" w:hAnsi="Times New Roman" w:cs="Times New Roman"/>
          <w:b/>
          <w:bCs/>
          <w:iCs/>
          <w:sz w:val="28"/>
          <w:szCs w:val="28"/>
          <w:lang w:val="kk-KZ"/>
        </w:rPr>
        <w:t xml:space="preserve"> </w:t>
      </w:r>
      <w:proofErr w:type="spellStart"/>
      <w:r>
        <w:rPr>
          <w:rFonts w:ascii="Times New Roman" w:hAnsi="Times New Roman" w:cs="Times New Roman"/>
          <w:b/>
          <w:bCs/>
          <w:iCs/>
          <w:sz w:val="28"/>
          <w:szCs w:val="28"/>
          <w:lang w:val="kk-KZ"/>
        </w:rPr>
        <w:t>проблемы</w:t>
      </w:r>
      <w:proofErr w:type="spellEnd"/>
      <w:r>
        <w:rPr>
          <w:rFonts w:ascii="Times New Roman" w:hAnsi="Times New Roman" w:cs="Times New Roman"/>
          <w:b/>
          <w:bCs/>
          <w:iCs/>
          <w:sz w:val="28"/>
          <w:szCs w:val="28"/>
          <w:lang w:val="kk-KZ"/>
        </w:rPr>
        <w:t xml:space="preserve"> </w:t>
      </w:r>
      <w:r>
        <w:rPr>
          <w:rFonts w:ascii="Times New Roman" w:hAnsi="Times New Roman" w:cs="Times New Roman"/>
          <w:b/>
          <w:bCs/>
          <w:iCs/>
          <w:sz w:val="28"/>
          <w:szCs w:val="28"/>
        </w:rPr>
        <w:t>(задачи).</w:t>
      </w:r>
      <w:r w:rsidR="00BC13AC">
        <w:rPr>
          <w:rFonts w:ascii="Times New Roman" w:hAnsi="Times New Roman" w:cs="Times New Roman"/>
          <w:b/>
          <w:bCs/>
          <w:iCs/>
          <w:sz w:val="28"/>
          <w:szCs w:val="28"/>
        </w:rPr>
        <w:t xml:space="preserve"> </w:t>
      </w:r>
      <w:r w:rsidR="00554AD8" w:rsidRPr="00554AD8">
        <w:rPr>
          <w:rFonts w:ascii="Times New Roman" w:hAnsi="Times New Roman" w:cs="Times New Roman"/>
          <w:sz w:val="28"/>
          <w:szCs w:val="28"/>
          <w:lang w:val="ru-KZ"/>
        </w:rPr>
        <w:t>В настоящее время в мировой практике разработки углеводородных месторождений наблюдается устойчивый рост интереса к методам точного описания фазового поведения пластовых флюидов. Достоверные PVT-свойства являются критически важными для расчётов фазовых равновесий, прогнозирования разработки и выбора эффективных технологий добычи.</w:t>
      </w:r>
    </w:p>
    <w:p w14:paraId="1C5DBDC4" w14:textId="76A09929" w:rsidR="00554AD8" w:rsidRPr="00BC13AC" w:rsidRDefault="00554AD8" w:rsidP="00BC13AC">
      <w:pPr>
        <w:spacing w:after="0" w:line="240" w:lineRule="auto"/>
        <w:ind w:firstLine="709"/>
        <w:jc w:val="both"/>
        <w:rPr>
          <w:rFonts w:ascii="Times New Roman" w:hAnsi="Times New Roman" w:cs="Times New Roman"/>
          <w:b/>
          <w:bCs/>
          <w:iCs/>
          <w:sz w:val="28"/>
          <w:szCs w:val="28"/>
        </w:rPr>
      </w:pPr>
      <w:r w:rsidRPr="00554AD8">
        <w:rPr>
          <w:rFonts w:ascii="Times New Roman" w:hAnsi="Times New Roman" w:cs="Times New Roman"/>
          <w:sz w:val="28"/>
          <w:szCs w:val="28"/>
          <w:lang w:val="ru-KZ"/>
        </w:rPr>
        <w:t>Особенно высокие требования к точности фазовых расчётов предъявляют современные методы повышения нефтеотдачи, включая проекты смешивающегося вытеснения, закачки газа, а также тепловые методы разработки высоковязких нефтей. В этих процессах существенно изменяются состав, плотность, вязкость и фазовые границы флюида, что требует корректного моделирования термодинамических свойств при широком диапазоне давлений и температур.</w:t>
      </w:r>
    </w:p>
    <w:p w14:paraId="1E2C3EB5" w14:textId="6BEC7F16" w:rsidR="00554AD8" w:rsidRPr="00554AD8" w:rsidRDefault="00554AD8" w:rsidP="00BC13AC">
      <w:pPr>
        <w:spacing w:after="0" w:line="240" w:lineRule="auto"/>
        <w:ind w:firstLine="708"/>
        <w:jc w:val="both"/>
        <w:rPr>
          <w:rFonts w:ascii="Times New Roman" w:hAnsi="Times New Roman" w:cs="Times New Roman"/>
          <w:sz w:val="28"/>
          <w:szCs w:val="28"/>
          <w:lang w:val="ru-KZ"/>
        </w:rPr>
      </w:pPr>
      <w:r w:rsidRPr="00554AD8">
        <w:rPr>
          <w:rFonts w:ascii="Times New Roman" w:hAnsi="Times New Roman" w:cs="Times New Roman"/>
          <w:sz w:val="28"/>
          <w:szCs w:val="28"/>
          <w:lang w:val="ru-KZ"/>
        </w:rPr>
        <w:t>В этой связи композиционное гидродинамическое моделирование занимает ключевое место в современных инженерных подходах, поскольку позволяет учитывать изменение состава флюида во времени и пространстве, моделировать фазовые переходы, характерные для термических и газовых методов.</w:t>
      </w:r>
    </w:p>
    <w:p w14:paraId="226E6033" w14:textId="7211C3CE" w:rsidR="00554AD8" w:rsidRPr="00554AD8" w:rsidRDefault="00554AD8" w:rsidP="00BC13AC">
      <w:pPr>
        <w:spacing w:after="0" w:line="240" w:lineRule="auto"/>
        <w:ind w:firstLine="708"/>
        <w:jc w:val="both"/>
        <w:rPr>
          <w:rFonts w:ascii="Times New Roman" w:hAnsi="Times New Roman" w:cs="Times New Roman"/>
          <w:sz w:val="28"/>
          <w:szCs w:val="28"/>
          <w:lang w:val="ru-KZ"/>
        </w:rPr>
      </w:pPr>
      <w:r w:rsidRPr="00554AD8">
        <w:rPr>
          <w:rFonts w:ascii="Times New Roman" w:hAnsi="Times New Roman" w:cs="Times New Roman"/>
          <w:sz w:val="28"/>
          <w:szCs w:val="28"/>
          <w:lang w:val="ru-KZ"/>
        </w:rPr>
        <w:t xml:space="preserve">Широкое внедрение композиционного моделирования привело к активному развитию методов построения моделей фазового поведения. Однако </w:t>
      </w:r>
      <w:r w:rsidRPr="00554AD8">
        <w:rPr>
          <w:rFonts w:ascii="Times New Roman" w:hAnsi="Times New Roman" w:cs="Times New Roman"/>
          <w:sz w:val="28"/>
          <w:szCs w:val="28"/>
          <w:lang w:val="ru-KZ"/>
        </w:rPr>
        <w:lastRenderedPageBreak/>
        <w:t xml:space="preserve">современное состояние исследований демонстрирует ряд нерешённых проблем. Несмотря на широкое применение уравнений состояния, многочисленные </w:t>
      </w:r>
      <w:proofErr w:type="gramStart"/>
      <w:r w:rsidRPr="00554AD8">
        <w:rPr>
          <w:rFonts w:ascii="Times New Roman" w:hAnsi="Times New Roman" w:cs="Times New Roman"/>
          <w:sz w:val="28"/>
          <w:szCs w:val="28"/>
          <w:lang w:val="ru-KZ"/>
        </w:rPr>
        <w:t>работы  показывают</w:t>
      </w:r>
      <w:proofErr w:type="gramEnd"/>
      <w:r w:rsidRPr="00554AD8">
        <w:rPr>
          <w:rFonts w:ascii="Times New Roman" w:hAnsi="Times New Roman" w:cs="Times New Roman"/>
          <w:sz w:val="28"/>
          <w:szCs w:val="28"/>
          <w:lang w:val="ru-KZ"/>
        </w:rPr>
        <w:t>, что универсального</w:t>
      </w:r>
      <w:r>
        <w:rPr>
          <w:rFonts w:ascii="Times New Roman" w:hAnsi="Times New Roman" w:cs="Times New Roman"/>
          <w:sz w:val="28"/>
          <w:szCs w:val="28"/>
          <w:lang w:val="ru-KZ"/>
        </w:rPr>
        <w:t xml:space="preserve"> уравнения</w:t>
      </w:r>
      <w:r w:rsidRPr="00554AD8">
        <w:rPr>
          <w:rFonts w:ascii="Times New Roman" w:hAnsi="Times New Roman" w:cs="Times New Roman"/>
          <w:sz w:val="28"/>
          <w:szCs w:val="28"/>
          <w:lang w:val="ru-KZ"/>
        </w:rPr>
        <w:t>, способного одинаково точно описывать все типы пластовых флюидов, не существует. Параметры уравнения состояния требуют обязательной настройки под конкретную систему, особенно при наличии тяжелых фракций, асфальтенов, смол и парафинов.</w:t>
      </w:r>
    </w:p>
    <w:p w14:paraId="7F6D5213" w14:textId="6CBD2213" w:rsidR="00554AD8" w:rsidRPr="00554AD8" w:rsidRDefault="00554AD8" w:rsidP="00BC13AC">
      <w:pPr>
        <w:spacing w:after="0" w:line="240" w:lineRule="auto"/>
        <w:ind w:firstLine="708"/>
        <w:jc w:val="both"/>
        <w:rPr>
          <w:rFonts w:ascii="Times New Roman" w:hAnsi="Times New Roman" w:cs="Times New Roman"/>
          <w:sz w:val="28"/>
          <w:szCs w:val="28"/>
          <w:lang w:val="ru-KZ"/>
        </w:rPr>
      </w:pPr>
      <w:r w:rsidRPr="00554AD8">
        <w:rPr>
          <w:rFonts w:ascii="Times New Roman" w:hAnsi="Times New Roman" w:cs="Times New Roman"/>
          <w:sz w:val="28"/>
          <w:szCs w:val="28"/>
          <w:lang w:val="ru-KZ"/>
        </w:rPr>
        <w:t xml:space="preserve">Дополнительные сложности возникают из-за того, что существующие методы калибровки </w:t>
      </w:r>
      <w:r>
        <w:rPr>
          <w:rFonts w:ascii="Times New Roman" w:hAnsi="Times New Roman" w:cs="Times New Roman"/>
          <w:sz w:val="28"/>
          <w:szCs w:val="28"/>
          <w:lang w:val="ru-KZ"/>
        </w:rPr>
        <w:t xml:space="preserve">уравнения состояния </w:t>
      </w:r>
      <w:r w:rsidRPr="00554AD8">
        <w:rPr>
          <w:rFonts w:ascii="Times New Roman" w:hAnsi="Times New Roman" w:cs="Times New Roman"/>
          <w:sz w:val="28"/>
          <w:szCs w:val="28"/>
          <w:lang w:val="ru-KZ"/>
        </w:rPr>
        <w:t xml:space="preserve">и алгоритмы </w:t>
      </w:r>
      <w:proofErr w:type="spellStart"/>
      <w:r w:rsidRPr="00554AD8">
        <w:rPr>
          <w:rFonts w:ascii="Times New Roman" w:hAnsi="Times New Roman" w:cs="Times New Roman"/>
          <w:sz w:val="28"/>
          <w:szCs w:val="28"/>
          <w:lang w:val="ru-KZ"/>
        </w:rPr>
        <w:t>делампинга</w:t>
      </w:r>
      <w:proofErr w:type="spellEnd"/>
      <w:r w:rsidRPr="00554AD8">
        <w:rPr>
          <w:rFonts w:ascii="Times New Roman" w:hAnsi="Times New Roman" w:cs="Times New Roman"/>
          <w:sz w:val="28"/>
          <w:szCs w:val="28"/>
          <w:lang w:val="ru-KZ"/>
        </w:rPr>
        <w:t xml:space="preserve"> были разработаны преимущественно на основе нефтей Северного моря, Калифорнии и Ближнего Востока. Флюиды месторождений Казахстана характеризуются существенно иным распределением тяжелых компонентов, вариациями содержания парафинов, асфальтенов, степенью дегазации, что снижает применимость зарубежных методик и приводит к существенным ошибкам при моделировании.</w:t>
      </w:r>
    </w:p>
    <w:p w14:paraId="1FF2A308" w14:textId="4F328C7C" w:rsidR="00554AD8" w:rsidRPr="00554AD8" w:rsidRDefault="00554AD8" w:rsidP="00BC13AC">
      <w:pPr>
        <w:spacing w:after="0" w:line="240" w:lineRule="auto"/>
        <w:ind w:firstLine="708"/>
        <w:jc w:val="both"/>
        <w:rPr>
          <w:rFonts w:ascii="Times New Roman" w:hAnsi="Times New Roman" w:cs="Times New Roman"/>
          <w:sz w:val="28"/>
          <w:szCs w:val="28"/>
          <w:lang w:val="ru-KZ"/>
        </w:rPr>
      </w:pPr>
      <w:r w:rsidRPr="00554AD8">
        <w:rPr>
          <w:rFonts w:ascii="Times New Roman" w:hAnsi="Times New Roman" w:cs="Times New Roman"/>
          <w:sz w:val="28"/>
          <w:szCs w:val="28"/>
          <w:lang w:val="ru-KZ"/>
        </w:rPr>
        <w:t xml:space="preserve">Ситуация усугубляется ограниченной доступностью расширенных PVT-данных. В Казахстане комплексные исследования (CCE, CVD, CME, </w:t>
      </w:r>
      <w:proofErr w:type="spellStart"/>
      <w:r w:rsidRPr="00554AD8">
        <w:rPr>
          <w:rFonts w:ascii="Times New Roman" w:hAnsi="Times New Roman" w:cs="Times New Roman"/>
          <w:sz w:val="28"/>
          <w:szCs w:val="28"/>
          <w:lang w:val="ru-KZ"/>
        </w:rPr>
        <w:t>Separator</w:t>
      </w:r>
      <w:proofErr w:type="spellEnd"/>
      <w:r w:rsidRPr="00554AD8">
        <w:rPr>
          <w:rFonts w:ascii="Times New Roman" w:hAnsi="Times New Roman" w:cs="Times New Roman"/>
          <w:sz w:val="28"/>
          <w:szCs w:val="28"/>
          <w:lang w:val="ru-KZ"/>
        </w:rPr>
        <w:t xml:space="preserve"> </w:t>
      </w:r>
      <w:proofErr w:type="spellStart"/>
      <w:r w:rsidRPr="00554AD8">
        <w:rPr>
          <w:rFonts w:ascii="Times New Roman" w:hAnsi="Times New Roman" w:cs="Times New Roman"/>
          <w:sz w:val="28"/>
          <w:szCs w:val="28"/>
          <w:lang w:val="ru-KZ"/>
        </w:rPr>
        <w:t>test</w:t>
      </w:r>
      <w:proofErr w:type="spellEnd"/>
      <w:r w:rsidRPr="00554AD8">
        <w:rPr>
          <w:rFonts w:ascii="Times New Roman" w:hAnsi="Times New Roman" w:cs="Times New Roman"/>
          <w:sz w:val="28"/>
          <w:szCs w:val="28"/>
          <w:lang w:val="ru-KZ"/>
        </w:rPr>
        <w:t xml:space="preserve">, </w:t>
      </w:r>
      <w:proofErr w:type="spellStart"/>
      <w:r w:rsidRPr="00554AD8">
        <w:rPr>
          <w:rFonts w:ascii="Times New Roman" w:hAnsi="Times New Roman" w:cs="Times New Roman"/>
          <w:sz w:val="28"/>
          <w:szCs w:val="28"/>
          <w:lang w:val="ru-KZ"/>
        </w:rPr>
        <w:t>Swelling</w:t>
      </w:r>
      <w:proofErr w:type="spellEnd"/>
      <w:r w:rsidRPr="00554AD8">
        <w:rPr>
          <w:rFonts w:ascii="Times New Roman" w:hAnsi="Times New Roman" w:cs="Times New Roman"/>
          <w:sz w:val="28"/>
          <w:szCs w:val="28"/>
          <w:lang w:val="ru-KZ"/>
        </w:rPr>
        <w:t xml:space="preserve"> </w:t>
      </w:r>
      <w:proofErr w:type="spellStart"/>
      <w:r w:rsidRPr="00554AD8">
        <w:rPr>
          <w:rFonts w:ascii="Times New Roman" w:hAnsi="Times New Roman" w:cs="Times New Roman"/>
          <w:sz w:val="28"/>
          <w:szCs w:val="28"/>
          <w:lang w:val="ru-KZ"/>
        </w:rPr>
        <w:t>test</w:t>
      </w:r>
      <w:proofErr w:type="spellEnd"/>
      <w:r w:rsidRPr="00554AD8">
        <w:rPr>
          <w:rFonts w:ascii="Times New Roman" w:hAnsi="Times New Roman" w:cs="Times New Roman"/>
          <w:sz w:val="28"/>
          <w:szCs w:val="28"/>
          <w:lang w:val="ru-KZ"/>
        </w:rPr>
        <w:t xml:space="preserve">) проводятся не на всех месторождениях и требуют значительных затрат. Репрезентативность глубинных проб также часто вызывает вопросы, что приводит к дополнительной неопределённости при построении PVT-моделей. В результате фиктивные или неполные данные приводят к некорректной настройке </w:t>
      </w:r>
      <w:r>
        <w:rPr>
          <w:rFonts w:ascii="Times New Roman" w:hAnsi="Times New Roman" w:cs="Times New Roman"/>
          <w:sz w:val="28"/>
          <w:szCs w:val="28"/>
          <w:lang w:val="ru-KZ"/>
        </w:rPr>
        <w:t>уравнений состояния</w:t>
      </w:r>
      <w:r w:rsidRPr="00554AD8">
        <w:rPr>
          <w:rFonts w:ascii="Times New Roman" w:hAnsi="Times New Roman" w:cs="Times New Roman"/>
          <w:sz w:val="28"/>
          <w:szCs w:val="28"/>
          <w:lang w:val="ru-KZ"/>
        </w:rPr>
        <w:t xml:space="preserve"> и, как следствие, ошибкам в прогнозах разработки.</w:t>
      </w:r>
    </w:p>
    <w:p w14:paraId="3A6534C3" w14:textId="77777777" w:rsidR="00554AD8" w:rsidRPr="00554AD8" w:rsidRDefault="00554AD8" w:rsidP="00BC13AC">
      <w:pPr>
        <w:spacing w:after="0" w:line="240" w:lineRule="auto"/>
        <w:ind w:firstLine="708"/>
        <w:jc w:val="both"/>
        <w:rPr>
          <w:rFonts w:ascii="Times New Roman" w:hAnsi="Times New Roman" w:cs="Times New Roman"/>
          <w:sz w:val="28"/>
          <w:szCs w:val="28"/>
          <w:lang w:val="ru-KZ"/>
        </w:rPr>
      </w:pPr>
      <w:r w:rsidRPr="00554AD8">
        <w:rPr>
          <w:rFonts w:ascii="Times New Roman" w:hAnsi="Times New Roman" w:cs="Times New Roman"/>
          <w:sz w:val="28"/>
          <w:szCs w:val="28"/>
          <w:lang w:val="ru-KZ"/>
        </w:rPr>
        <w:t>Таким образом, современное состояние решаемой научной проблемы характеризуется следующими особенностями:</w:t>
      </w:r>
    </w:p>
    <w:p w14:paraId="57A5E1EC" w14:textId="1AD1566E" w:rsidR="00554AD8" w:rsidRPr="00554AD8" w:rsidRDefault="00554AD8" w:rsidP="00554AD8">
      <w:pPr>
        <w:pStyle w:val="a7"/>
        <w:numPr>
          <w:ilvl w:val="0"/>
          <w:numId w:val="41"/>
        </w:numPr>
        <w:spacing w:after="0" w:line="240" w:lineRule="auto"/>
        <w:jc w:val="both"/>
        <w:rPr>
          <w:rFonts w:ascii="Times New Roman" w:hAnsi="Times New Roman" w:cs="Times New Roman"/>
          <w:sz w:val="28"/>
          <w:szCs w:val="28"/>
          <w:lang w:val="ru-KZ"/>
        </w:rPr>
      </w:pPr>
      <w:r w:rsidRPr="00554AD8">
        <w:rPr>
          <w:rFonts w:ascii="Times New Roman" w:hAnsi="Times New Roman" w:cs="Times New Roman"/>
          <w:sz w:val="28"/>
          <w:szCs w:val="28"/>
          <w:lang w:val="ru-KZ"/>
        </w:rPr>
        <w:t>отсутствие универсального уравнения состояния, способного одинаково точно описывать фазовое поведение различных категорий пластовых флюидов;</w:t>
      </w:r>
    </w:p>
    <w:p w14:paraId="11D906B6" w14:textId="1A09ED4B" w:rsidR="00554AD8" w:rsidRPr="00554AD8" w:rsidRDefault="00554AD8" w:rsidP="00554AD8">
      <w:pPr>
        <w:pStyle w:val="a7"/>
        <w:numPr>
          <w:ilvl w:val="0"/>
          <w:numId w:val="41"/>
        </w:numPr>
        <w:spacing w:after="0" w:line="240" w:lineRule="auto"/>
        <w:jc w:val="both"/>
        <w:rPr>
          <w:rFonts w:ascii="Times New Roman" w:hAnsi="Times New Roman" w:cs="Times New Roman"/>
          <w:sz w:val="28"/>
          <w:szCs w:val="28"/>
          <w:lang w:val="ru-KZ"/>
        </w:rPr>
      </w:pPr>
      <w:r w:rsidRPr="00554AD8">
        <w:rPr>
          <w:rFonts w:ascii="Times New Roman" w:hAnsi="Times New Roman" w:cs="Times New Roman"/>
          <w:sz w:val="28"/>
          <w:szCs w:val="28"/>
          <w:lang w:val="ru-KZ"/>
        </w:rPr>
        <w:t xml:space="preserve">ограниченная применимость зарубежных корреляций и </w:t>
      </w:r>
      <w:proofErr w:type="spellStart"/>
      <w:r w:rsidRPr="00554AD8">
        <w:rPr>
          <w:rFonts w:ascii="Times New Roman" w:hAnsi="Times New Roman" w:cs="Times New Roman"/>
          <w:sz w:val="28"/>
          <w:szCs w:val="28"/>
          <w:lang w:val="ru-KZ"/>
        </w:rPr>
        <w:t>делампинг</w:t>
      </w:r>
      <w:proofErr w:type="spellEnd"/>
      <w:r w:rsidRPr="00554AD8">
        <w:rPr>
          <w:rFonts w:ascii="Times New Roman" w:hAnsi="Times New Roman" w:cs="Times New Roman"/>
          <w:sz w:val="28"/>
          <w:szCs w:val="28"/>
          <w:lang w:val="ru-KZ"/>
        </w:rPr>
        <w:t>-методов к особенностям казахстанских нефтей;</w:t>
      </w:r>
    </w:p>
    <w:p w14:paraId="4DE31DC7" w14:textId="0B5F1AC9" w:rsidR="00554AD8" w:rsidRPr="00554AD8" w:rsidRDefault="00554AD8" w:rsidP="00554AD8">
      <w:pPr>
        <w:pStyle w:val="a7"/>
        <w:numPr>
          <w:ilvl w:val="0"/>
          <w:numId w:val="41"/>
        </w:numPr>
        <w:spacing w:after="0" w:line="240" w:lineRule="auto"/>
        <w:jc w:val="both"/>
        <w:rPr>
          <w:rFonts w:ascii="Times New Roman" w:hAnsi="Times New Roman" w:cs="Times New Roman"/>
          <w:sz w:val="28"/>
          <w:szCs w:val="28"/>
          <w:lang w:val="ru-KZ"/>
        </w:rPr>
      </w:pPr>
      <w:r w:rsidRPr="00554AD8">
        <w:rPr>
          <w:rFonts w:ascii="Times New Roman" w:hAnsi="Times New Roman" w:cs="Times New Roman"/>
          <w:sz w:val="28"/>
          <w:szCs w:val="28"/>
          <w:lang w:val="ru-KZ"/>
        </w:rPr>
        <w:t>дефицит достоверных и репрезентативных PVT-данных, необходимых для настройки EOS-моделей;</w:t>
      </w:r>
    </w:p>
    <w:p w14:paraId="1CFA34D6" w14:textId="6F358C86" w:rsidR="00554AD8" w:rsidRPr="00554AD8" w:rsidRDefault="00554AD8" w:rsidP="00554AD8">
      <w:pPr>
        <w:pStyle w:val="a7"/>
        <w:numPr>
          <w:ilvl w:val="0"/>
          <w:numId w:val="41"/>
        </w:numPr>
        <w:spacing w:after="0" w:line="240" w:lineRule="auto"/>
        <w:jc w:val="both"/>
        <w:rPr>
          <w:rFonts w:ascii="Times New Roman" w:hAnsi="Times New Roman" w:cs="Times New Roman"/>
          <w:sz w:val="28"/>
          <w:szCs w:val="28"/>
          <w:lang w:val="ru-KZ"/>
        </w:rPr>
      </w:pPr>
      <w:r w:rsidRPr="00554AD8">
        <w:rPr>
          <w:rFonts w:ascii="Times New Roman" w:hAnsi="Times New Roman" w:cs="Times New Roman"/>
          <w:sz w:val="28"/>
          <w:szCs w:val="28"/>
          <w:lang w:val="ru-KZ"/>
        </w:rPr>
        <w:t>высокая чувствительность фазовых расчётов к методам группировки тяжелых фракций и коэффициентам бинарных взаимодействий;</w:t>
      </w:r>
    </w:p>
    <w:p w14:paraId="45C9AB8A" w14:textId="2D0EE670" w:rsidR="00554AD8" w:rsidRPr="00554AD8" w:rsidRDefault="00554AD8" w:rsidP="00554AD8">
      <w:pPr>
        <w:pStyle w:val="a7"/>
        <w:numPr>
          <w:ilvl w:val="0"/>
          <w:numId w:val="41"/>
        </w:numPr>
        <w:spacing w:after="0" w:line="240" w:lineRule="auto"/>
        <w:jc w:val="both"/>
        <w:rPr>
          <w:rFonts w:ascii="Times New Roman" w:hAnsi="Times New Roman" w:cs="Times New Roman"/>
          <w:sz w:val="28"/>
          <w:szCs w:val="28"/>
          <w:lang w:val="ru-KZ"/>
        </w:rPr>
      </w:pPr>
      <w:r w:rsidRPr="00554AD8">
        <w:rPr>
          <w:rFonts w:ascii="Times New Roman" w:hAnsi="Times New Roman" w:cs="Times New Roman"/>
          <w:sz w:val="28"/>
          <w:szCs w:val="28"/>
          <w:lang w:val="ru-KZ"/>
        </w:rPr>
        <w:t>усиление требований к точности фазовых моделей в связи с развитием газовых, смешивающихся и тепловых методов увеличения нефтеотдачи;</w:t>
      </w:r>
    </w:p>
    <w:p w14:paraId="64C6B701" w14:textId="54BCF5E4" w:rsidR="00554AD8" w:rsidRPr="00554AD8" w:rsidRDefault="00554AD8" w:rsidP="00554AD8">
      <w:pPr>
        <w:pStyle w:val="a7"/>
        <w:numPr>
          <w:ilvl w:val="0"/>
          <w:numId w:val="41"/>
        </w:numPr>
        <w:spacing w:after="0" w:line="240" w:lineRule="auto"/>
        <w:jc w:val="both"/>
        <w:rPr>
          <w:rFonts w:ascii="Times New Roman" w:hAnsi="Times New Roman" w:cs="Times New Roman"/>
          <w:sz w:val="28"/>
          <w:szCs w:val="28"/>
          <w:lang w:val="ru-KZ"/>
        </w:rPr>
      </w:pPr>
      <w:r w:rsidRPr="00554AD8">
        <w:rPr>
          <w:rFonts w:ascii="Times New Roman" w:hAnsi="Times New Roman" w:cs="Times New Roman"/>
          <w:sz w:val="28"/>
          <w:szCs w:val="28"/>
          <w:lang w:val="ru-KZ"/>
        </w:rPr>
        <w:t>существенная неопределённость при композиционном моделировании, возникающая из-за неполного описания фазового поведения.</w:t>
      </w:r>
    </w:p>
    <w:p w14:paraId="6D1FBBD7" w14:textId="714E9A7E" w:rsidR="00554AD8" w:rsidRPr="00554AD8" w:rsidRDefault="00554AD8" w:rsidP="00554AD8">
      <w:pPr>
        <w:spacing w:after="0" w:line="240" w:lineRule="auto"/>
        <w:ind w:firstLine="284"/>
        <w:jc w:val="both"/>
        <w:rPr>
          <w:rFonts w:ascii="Times New Roman" w:hAnsi="Times New Roman" w:cs="Times New Roman"/>
          <w:sz w:val="28"/>
          <w:szCs w:val="28"/>
          <w:lang w:val="ru-KZ"/>
        </w:rPr>
      </w:pPr>
      <w:r w:rsidRPr="00554AD8">
        <w:rPr>
          <w:rFonts w:ascii="Times New Roman" w:hAnsi="Times New Roman" w:cs="Times New Roman"/>
          <w:sz w:val="28"/>
          <w:szCs w:val="28"/>
          <w:lang w:val="ru-KZ"/>
        </w:rPr>
        <w:t>Все эти факторы обуславливают необходимость разработки комплексного алгоритма расширенных PVT-расчётов, который обеспечит корректное описание свойств флюидов и повышение точности композиционного моделирования для условий месторождений Казахстана.</w:t>
      </w:r>
    </w:p>
    <w:p w14:paraId="55736376" w14:textId="2AA4DE5B" w:rsidR="005649E2" w:rsidRPr="0001143D" w:rsidRDefault="005649E2" w:rsidP="001B4790">
      <w:pPr>
        <w:spacing w:after="0" w:line="240" w:lineRule="auto"/>
        <w:ind w:firstLine="709"/>
        <w:jc w:val="both"/>
        <w:rPr>
          <w:rFonts w:ascii="Times New Roman" w:hAnsi="Times New Roman" w:cs="Times New Roman"/>
          <w:sz w:val="28"/>
          <w:szCs w:val="28"/>
        </w:rPr>
      </w:pPr>
      <w:r w:rsidRPr="0001143D">
        <w:rPr>
          <w:rFonts w:ascii="Times New Roman" w:hAnsi="Times New Roman" w:cs="Times New Roman"/>
          <w:b/>
          <w:sz w:val="28"/>
          <w:szCs w:val="28"/>
        </w:rPr>
        <w:t>Связь</w:t>
      </w:r>
      <w:r w:rsidR="008C5862">
        <w:rPr>
          <w:rFonts w:ascii="Times New Roman" w:hAnsi="Times New Roman" w:cs="Times New Roman"/>
          <w:b/>
          <w:sz w:val="28"/>
          <w:szCs w:val="28"/>
        </w:rPr>
        <w:t xml:space="preserve"> данной </w:t>
      </w:r>
      <w:r w:rsidR="00C83968">
        <w:rPr>
          <w:rFonts w:ascii="Times New Roman" w:hAnsi="Times New Roman" w:cs="Times New Roman"/>
          <w:b/>
          <w:sz w:val="28"/>
          <w:szCs w:val="28"/>
        </w:rPr>
        <w:t>работы с другими научно-исследовательскими работами</w:t>
      </w:r>
      <w:r w:rsidRPr="0001143D">
        <w:rPr>
          <w:rFonts w:ascii="Times New Roman" w:hAnsi="Times New Roman" w:cs="Times New Roman"/>
          <w:b/>
          <w:sz w:val="28"/>
          <w:szCs w:val="28"/>
        </w:rPr>
        <w:t xml:space="preserve">. </w:t>
      </w:r>
      <w:r w:rsidRPr="0001143D">
        <w:rPr>
          <w:rFonts w:ascii="Times New Roman" w:hAnsi="Times New Roman" w:cs="Times New Roman"/>
          <w:sz w:val="28"/>
          <w:szCs w:val="28"/>
        </w:rPr>
        <w:t xml:space="preserve">Диссертационная работа выполнена </w:t>
      </w:r>
      <w:bookmarkStart w:id="6" w:name="_Hlk149869594"/>
      <w:r w:rsidRPr="0001143D">
        <w:rPr>
          <w:rFonts w:ascii="Times New Roman" w:hAnsi="Times New Roman" w:cs="Times New Roman"/>
          <w:sz w:val="28"/>
          <w:szCs w:val="28"/>
        </w:rPr>
        <w:t xml:space="preserve">в соответствии с планами </w:t>
      </w:r>
      <w:r w:rsidRPr="0001143D">
        <w:rPr>
          <w:rFonts w:ascii="Times New Roman" w:hAnsi="Times New Roman" w:cs="Times New Roman"/>
          <w:sz w:val="28"/>
          <w:szCs w:val="28"/>
        </w:rPr>
        <w:lastRenderedPageBreak/>
        <w:t>научно–исследовательской работы К</w:t>
      </w:r>
      <w:r w:rsidR="000F460C">
        <w:rPr>
          <w:rFonts w:ascii="Times New Roman" w:hAnsi="Times New Roman" w:cs="Times New Roman"/>
          <w:sz w:val="28"/>
          <w:szCs w:val="28"/>
        </w:rPr>
        <w:t>омитета</w:t>
      </w:r>
      <w:r w:rsidRPr="0001143D">
        <w:rPr>
          <w:rFonts w:ascii="Times New Roman" w:hAnsi="Times New Roman" w:cs="Times New Roman"/>
          <w:sz w:val="28"/>
          <w:szCs w:val="28"/>
        </w:rPr>
        <w:t xml:space="preserve"> </w:t>
      </w:r>
      <w:r w:rsidR="000F460C">
        <w:rPr>
          <w:rFonts w:ascii="Times New Roman" w:hAnsi="Times New Roman" w:cs="Times New Roman"/>
          <w:sz w:val="28"/>
          <w:szCs w:val="28"/>
        </w:rPr>
        <w:t xml:space="preserve">науки </w:t>
      </w:r>
      <w:r w:rsidRPr="0001143D">
        <w:rPr>
          <w:rFonts w:ascii="Times New Roman" w:hAnsi="Times New Roman" w:cs="Times New Roman"/>
          <w:sz w:val="28"/>
          <w:szCs w:val="28"/>
        </w:rPr>
        <w:t>МОН РК по</w:t>
      </w:r>
      <w:r w:rsidRPr="0001143D">
        <w:rPr>
          <w:rFonts w:ascii="Times New Roman" w:hAnsi="Times New Roman" w:cs="Times New Roman"/>
          <w:b/>
          <w:sz w:val="28"/>
          <w:szCs w:val="28"/>
        </w:rPr>
        <w:t xml:space="preserve"> </w:t>
      </w:r>
      <w:r w:rsidRPr="0001143D">
        <w:rPr>
          <w:rFonts w:ascii="Times New Roman" w:hAnsi="Times New Roman" w:cs="Times New Roman"/>
          <w:sz w:val="28"/>
          <w:szCs w:val="28"/>
        </w:rPr>
        <w:t>проекту «</w:t>
      </w:r>
      <w:proofErr w:type="spellStart"/>
      <w:r w:rsidR="00BB5712">
        <w:rPr>
          <w:rFonts w:ascii="Times New Roman" w:hAnsi="Times New Roman" w:cs="Times New Roman"/>
          <w:sz w:val="28"/>
          <w:szCs w:val="28"/>
          <w:lang w:val="kk-KZ"/>
        </w:rPr>
        <w:t>Разработка</w:t>
      </w:r>
      <w:proofErr w:type="spellEnd"/>
      <w:r w:rsidR="00BB5712">
        <w:rPr>
          <w:rFonts w:ascii="Times New Roman" w:hAnsi="Times New Roman" w:cs="Times New Roman"/>
          <w:sz w:val="28"/>
          <w:szCs w:val="28"/>
          <w:lang w:val="kk-KZ"/>
        </w:rPr>
        <w:t xml:space="preserve"> </w:t>
      </w:r>
      <w:proofErr w:type="spellStart"/>
      <w:r w:rsidR="00BB5712">
        <w:rPr>
          <w:rFonts w:ascii="Times New Roman" w:hAnsi="Times New Roman" w:cs="Times New Roman"/>
          <w:sz w:val="28"/>
          <w:szCs w:val="28"/>
          <w:lang w:val="kk-KZ"/>
        </w:rPr>
        <w:t>расширенных</w:t>
      </w:r>
      <w:proofErr w:type="spellEnd"/>
      <w:r w:rsidR="00BB5712">
        <w:rPr>
          <w:rFonts w:ascii="Times New Roman" w:hAnsi="Times New Roman" w:cs="Times New Roman"/>
          <w:sz w:val="28"/>
          <w:szCs w:val="28"/>
          <w:lang w:val="kk-KZ"/>
        </w:rPr>
        <w:t xml:space="preserve"> </w:t>
      </w:r>
      <w:r w:rsidR="00BB5712">
        <w:rPr>
          <w:rFonts w:ascii="Times New Roman" w:hAnsi="Times New Roman" w:cs="Times New Roman"/>
          <w:sz w:val="28"/>
          <w:szCs w:val="28"/>
          <w:lang w:val="en-US"/>
        </w:rPr>
        <w:t>PVT</w:t>
      </w:r>
      <w:r w:rsidR="00BB5712" w:rsidRPr="00BB5712">
        <w:rPr>
          <w:rFonts w:ascii="Times New Roman" w:hAnsi="Times New Roman" w:cs="Times New Roman"/>
          <w:sz w:val="28"/>
          <w:szCs w:val="28"/>
        </w:rPr>
        <w:t>-</w:t>
      </w:r>
      <w:proofErr w:type="spellStart"/>
      <w:r w:rsidR="00BB5712">
        <w:rPr>
          <w:rFonts w:ascii="Times New Roman" w:hAnsi="Times New Roman" w:cs="Times New Roman"/>
          <w:sz w:val="28"/>
          <w:szCs w:val="28"/>
          <w:lang w:val="kk-KZ"/>
        </w:rPr>
        <w:t>расчетов</w:t>
      </w:r>
      <w:proofErr w:type="spellEnd"/>
      <w:r w:rsidR="00BB5712">
        <w:rPr>
          <w:rFonts w:ascii="Times New Roman" w:hAnsi="Times New Roman" w:cs="Times New Roman"/>
          <w:sz w:val="28"/>
          <w:szCs w:val="28"/>
          <w:lang w:val="kk-KZ"/>
        </w:rPr>
        <w:t xml:space="preserve"> </w:t>
      </w:r>
      <w:proofErr w:type="spellStart"/>
      <w:r w:rsidR="00BB5712">
        <w:rPr>
          <w:rFonts w:ascii="Times New Roman" w:hAnsi="Times New Roman" w:cs="Times New Roman"/>
          <w:sz w:val="28"/>
          <w:szCs w:val="28"/>
          <w:lang w:val="kk-KZ"/>
        </w:rPr>
        <w:t>для</w:t>
      </w:r>
      <w:proofErr w:type="spellEnd"/>
      <w:r w:rsidR="00BB5712">
        <w:rPr>
          <w:rFonts w:ascii="Times New Roman" w:hAnsi="Times New Roman" w:cs="Times New Roman"/>
          <w:sz w:val="28"/>
          <w:szCs w:val="28"/>
          <w:lang w:val="kk-KZ"/>
        </w:rPr>
        <w:t xml:space="preserve"> </w:t>
      </w:r>
      <w:proofErr w:type="spellStart"/>
      <w:r w:rsidR="00BB5712">
        <w:rPr>
          <w:rFonts w:ascii="Times New Roman" w:hAnsi="Times New Roman" w:cs="Times New Roman"/>
          <w:sz w:val="28"/>
          <w:szCs w:val="28"/>
          <w:lang w:val="kk-KZ"/>
        </w:rPr>
        <w:t>получения</w:t>
      </w:r>
      <w:proofErr w:type="spellEnd"/>
      <w:r w:rsidR="00BB5712">
        <w:rPr>
          <w:rFonts w:ascii="Times New Roman" w:hAnsi="Times New Roman" w:cs="Times New Roman"/>
          <w:sz w:val="28"/>
          <w:szCs w:val="28"/>
          <w:lang w:val="kk-KZ"/>
        </w:rPr>
        <w:t xml:space="preserve"> </w:t>
      </w:r>
      <w:proofErr w:type="spellStart"/>
      <w:r w:rsidR="00BB5712">
        <w:rPr>
          <w:rFonts w:ascii="Times New Roman" w:hAnsi="Times New Roman" w:cs="Times New Roman"/>
          <w:sz w:val="28"/>
          <w:szCs w:val="28"/>
          <w:lang w:val="kk-KZ"/>
        </w:rPr>
        <w:t>точного</w:t>
      </w:r>
      <w:proofErr w:type="spellEnd"/>
      <w:r w:rsidR="00BB5712">
        <w:rPr>
          <w:rFonts w:ascii="Times New Roman" w:hAnsi="Times New Roman" w:cs="Times New Roman"/>
          <w:sz w:val="28"/>
          <w:szCs w:val="28"/>
          <w:lang w:val="kk-KZ"/>
        </w:rPr>
        <w:t xml:space="preserve"> </w:t>
      </w:r>
      <w:proofErr w:type="spellStart"/>
      <w:r w:rsidR="00BB5712">
        <w:rPr>
          <w:rFonts w:ascii="Times New Roman" w:hAnsi="Times New Roman" w:cs="Times New Roman"/>
          <w:sz w:val="28"/>
          <w:szCs w:val="28"/>
          <w:lang w:val="kk-KZ"/>
        </w:rPr>
        <w:t>описания</w:t>
      </w:r>
      <w:proofErr w:type="spellEnd"/>
      <w:r w:rsidR="00BB5712">
        <w:rPr>
          <w:rFonts w:ascii="Times New Roman" w:hAnsi="Times New Roman" w:cs="Times New Roman"/>
          <w:sz w:val="28"/>
          <w:szCs w:val="28"/>
          <w:lang w:val="kk-KZ"/>
        </w:rPr>
        <w:t xml:space="preserve"> </w:t>
      </w:r>
      <w:proofErr w:type="spellStart"/>
      <w:r w:rsidR="00BB5712">
        <w:rPr>
          <w:rFonts w:ascii="Times New Roman" w:hAnsi="Times New Roman" w:cs="Times New Roman"/>
          <w:sz w:val="28"/>
          <w:szCs w:val="28"/>
          <w:lang w:val="kk-KZ"/>
        </w:rPr>
        <w:t>флюида</w:t>
      </w:r>
      <w:proofErr w:type="spellEnd"/>
      <w:r w:rsidR="00BB5712">
        <w:rPr>
          <w:rFonts w:ascii="Times New Roman" w:hAnsi="Times New Roman" w:cs="Times New Roman"/>
          <w:sz w:val="28"/>
          <w:szCs w:val="28"/>
          <w:lang w:val="kk-KZ"/>
        </w:rPr>
        <w:t xml:space="preserve"> </w:t>
      </w:r>
      <w:proofErr w:type="spellStart"/>
      <w:r w:rsidR="00BB5712">
        <w:rPr>
          <w:rFonts w:ascii="Times New Roman" w:hAnsi="Times New Roman" w:cs="Times New Roman"/>
          <w:sz w:val="28"/>
          <w:szCs w:val="28"/>
          <w:lang w:val="kk-KZ"/>
        </w:rPr>
        <w:t>для</w:t>
      </w:r>
      <w:proofErr w:type="spellEnd"/>
      <w:r w:rsidR="00BB5712">
        <w:rPr>
          <w:rFonts w:ascii="Times New Roman" w:hAnsi="Times New Roman" w:cs="Times New Roman"/>
          <w:sz w:val="28"/>
          <w:szCs w:val="28"/>
          <w:lang w:val="kk-KZ"/>
        </w:rPr>
        <w:t xml:space="preserve"> </w:t>
      </w:r>
      <w:proofErr w:type="spellStart"/>
      <w:r w:rsidR="00BB5712">
        <w:rPr>
          <w:rFonts w:ascii="Times New Roman" w:hAnsi="Times New Roman" w:cs="Times New Roman"/>
          <w:sz w:val="28"/>
          <w:szCs w:val="28"/>
          <w:lang w:val="kk-KZ"/>
        </w:rPr>
        <w:t>композиционного</w:t>
      </w:r>
      <w:proofErr w:type="spellEnd"/>
      <w:r w:rsidR="00BB5712">
        <w:rPr>
          <w:rFonts w:ascii="Times New Roman" w:hAnsi="Times New Roman" w:cs="Times New Roman"/>
          <w:sz w:val="28"/>
          <w:szCs w:val="28"/>
          <w:lang w:val="kk-KZ"/>
        </w:rPr>
        <w:t xml:space="preserve"> </w:t>
      </w:r>
      <w:proofErr w:type="spellStart"/>
      <w:r w:rsidR="00BB5712">
        <w:rPr>
          <w:rFonts w:ascii="Times New Roman" w:hAnsi="Times New Roman" w:cs="Times New Roman"/>
          <w:sz w:val="28"/>
          <w:szCs w:val="28"/>
          <w:lang w:val="kk-KZ"/>
        </w:rPr>
        <w:t>моделирования</w:t>
      </w:r>
      <w:proofErr w:type="spellEnd"/>
      <w:r w:rsidRPr="0001143D">
        <w:rPr>
          <w:rFonts w:ascii="Times New Roman" w:hAnsi="Times New Roman" w:cs="Times New Roman"/>
          <w:sz w:val="28"/>
          <w:szCs w:val="28"/>
        </w:rPr>
        <w:t>» (20</w:t>
      </w:r>
      <w:r w:rsidR="00A602F7">
        <w:rPr>
          <w:rFonts w:ascii="Times New Roman" w:hAnsi="Times New Roman" w:cs="Times New Roman"/>
          <w:sz w:val="28"/>
          <w:szCs w:val="28"/>
          <w:lang w:val="kk-KZ"/>
        </w:rPr>
        <w:t>22</w:t>
      </w:r>
      <w:r w:rsidRPr="0001143D">
        <w:rPr>
          <w:rFonts w:ascii="Times New Roman" w:hAnsi="Times New Roman" w:cs="Times New Roman"/>
          <w:sz w:val="28"/>
          <w:szCs w:val="28"/>
        </w:rPr>
        <w:t>–202</w:t>
      </w:r>
      <w:r w:rsidR="00A602F7">
        <w:rPr>
          <w:rFonts w:ascii="Times New Roman" w:hAnsi="Times New Roman" w:cs="Times New Roman"/>
          <w:sz w:val="28"/>
          <w:szCs w:val="28"/>
          <w:lang w:val="kk-KZ"/>
        </w:rPr>
        <w:t>4</w:t>
      </w:r>
      <w:r w:rsidRPr="0001143D">
        <w:rPr>
          <w:rFonts w:ascii="Times New Roman" w:hAnsi="Times New Roman" w:cs="Times New Roman"/>
          <w:sz w:val="28"/>
          <w:szCs w:val="28"/>
        </w:rPr>
        <w:t>) гг.</w:t>
      </w:r>
      <w:r w:rsidR="00A602F7">
        <w:rPr>
          <w:rFonts w:ascii="Times New Roman" w:hAnsi="Times New Roman" w:cs="Times New Roman"/>
          <w:sz w:val="28"/>
          <w:szCs w:val="28"/>
          <w:lang w:val="kk-KZ"/>
        </w:rPr>
        <w:t xml:space="preserve"> ИРН</w:t>
      </w:r>
      <w:r w:rsidRPr="0001143D">
        <w:rPr>
          <w:rFonts w:ascii="Times New Roman" w:hAnsi="Times New Roman" w:cs="Times New Roman"/>
          <w:sz w:val="28"/>
          <w:szCs w:val="28"/>
        </w:rPr>
        <w:t xml:space="preserve"> </w:t>
      </w:r>
      <w:r w:rsidR="00A602F7">
        <w:rPr>
          <w:rFonts w:ascii="Times New Roman" w:hAnsi="Times New Roman" w:cs="Times New Roman"/>
          <w:sz w:val="28"/>
          <w:szCs w:val="28"/>
          <w:lang w:val="en-US"/>
        </w:rPr>
        <w:t>AP</w:t>
      </w:r>
      <w:r w:rsidR="00A602F7" w:rsidRPr="00A602F7">
        <w:rPr>
          <w:rFonts w:ascii="Times New Roman" w:hAnsi="Times New Roman" w:cs="Times New Roman"/>
          <w:sz w:val="28"/>
          <w:szCs w:val="28"/>
        </w:rPr>
        <w:t>14870017-</w:t>
      </w:r>
      <w:r w:rsidR="00A602F7">
        <w:rPr>
          <w:rFonts w:ascii="Times New Roman" w:hAnsi="Times New Roman" w:cs="Times New Roman"/>
          <w:sz w:val="28"/>
          <w:szCs w:val="28"/>
          <w:lang w:val="en-US"/>
        </w:rPr>
        <w:t>OT</w:t>
      </w:r>
      <w:r w:rsidR="00A602F7" w:rsidRPr="00A602F7">
        <w:rPr>
          <w:rFonts w:ascii="Times New Roman" w:hAnsi="Times New Roman" w:cs="Times New Roman"/>
          <w:sz w:val="28"/>
          <w:szCs w:val="28"/>
        </w:rPr>
        <w:t>-24</w:t>
      </w:r>
      <w:r w:rsidRPr="0001143D">
        <w:rPr>
          <w:rFonts w:ascii="Times New Roman" w:hAnsi="Times New Roman" w:cs="Times New Roman"/>
          <w:sz w:val="28"/>
          <w:szCs w:val="28"/>
        </w:rPr>
        <w:t>) под руководством проф</w:t>
      </w:r>
      <w:r w:rsidR="00C26ABC">
        <w:rPr>
          <w:rFonts w:ascii="Times New Roman" w:hAnsi="Times New Roman" w:cs="Times New Roman"/>
          <w:sz w:val="28"/>
          <w:szCs w:val="28"/>
        </w:rPr>
        <w:t>ессора</w:t>
      </w:r>
      <w:r w:rsidRPr="0001143D">
        <w:rPr>
          <w:rFonts w:ascii="Times New Roman" w:hAnsi="Times New Roman" w:cs="Times New Roman"/>
          <w:sz w:val="28"/>
          <w:szCs w:val="28"/>
        </w:rPr>
        <w:t xml:space="preserve"> </w:t>
      </w:r>
      <w:r w:rsidR="00A602F7">
        <w:rPr>
          <w:rFonts w:ascii="Times New Roman" w:hAnsi="Times New Roman" w:cs="Times New Roman"/>
          <w:sz w:val="28"/>
          <w:szCs w:val="28"/>
        </w:rPr>
        <w:t>Исмаилов</w:t>
      </w:r>
      <w:r w:rsidR="000F460C">
        <w:rPr>
          <w:rFonts w:ascii="Times New Roman" w:hAnsi="Times New Roman" w:cs="Times New Roman"/>
          <w:sz w:val="28"/>
          <w:szCs w:val="28"/>
        </w:rPr>
        <w:t>ой</w:t>
      </w:r>
      <w:r w:rsidRPr="0001143D">
        <w:rPr>
          <w:rFonts w:ascii="Times New Roman" w:hAnsi="Times New Roman" w:cs="Times New Roman"/>
          <w:sz w:val="28"/>
          <w:szCs w:val="28"/>
        </w:rPr>
        <w:t xml:space="preserve"> </w:t>
      </w:r>
      <w:r w:rsidR="00A602F7">
        <w:rPr>
          <w:rFonts w:ascii="Times New Roman" w:hAnsi="Times New Roman" w:cs="Times New Roman"/>
          <w:sz w:val="28"/>
          <w:szCs w:val="28"/>
        </w:rPr>
        <w:t>Д</w:t>
      </w:r>
      <w:r w:rsidRPr="0001143D">
        <w:rPr>
          <w:rFonts w:ascii="Times New Roman" w:hAnsi="Times New Roman" w:cs="Times New Roman"/>
          <w:sz w:val="28"/>
          <w:szCs w:val="28"/>
        </w:rPr>
        <w:t>.</w:t>
      </w:r>
      <w:r w:rsidR="00A602F7">
        <w:rPr>
          <w:rFonts w:ascii="Times New Roman" w:hAnsi="Times New Roman" w:cs="Times New Roman"/>
          <w:sz w:val="28"/>
          <w:szCs w:val="28"/>
        </w:rPr>
        <w:t>А</w:t>
      </w:r>
      <w:r w:rsidRPr="0001143D">
        <w:rPr>
          <w:rFonts w:ascii="Times New Roman" w:hAnsi="Times New Roman" w:cs="Times New Roman"/>
          <w:sz w:val="28"/>
          <w:szCs w:val="28"/>
        </w:rPr>
        <w:t>.</w:t>
      </w:r>
      <w:r w:rsidR="000F460C">
        <w:rPr>
          <w:rFonts w:ascii="Times New Roman" w:hAnsi="Times New Roman" w:cs="Times New Roman"/>
          <w:sz w:val="28"/>
          <w:szCs w:val="28"/>
        </w:rPr>
        <w:t xml:space="preserve"> Дополнительн</w:t>
      </w:r>
      <w:r w:rsidR="00035621">
        <w:rPr>
          <w:rFonts w:ascii="Times New Roman" w:hAnsi="Times New Roman" w:cs="Times New Roman"/>
          <w:sz w:val="28"/>
          <w:szCs w:val="28"/>
        </w:rPr>
        <w:t>о исследования проводились</w:t>
      </w:r>
      <w:r w:rsidR="000F460C">
        <w:rPr>
          <w:rFonts w:ascii="Times New Roman" w:hAnsi="Times New Roman" w:cs="Times New Roman"/>
          <w:sz w:val="28"/>
          <w:szCs w:val="28"/>
        </w:rPr>
        <w:t xml:space="preserve"> в рамках </w:t>
      </w:r>
      <w:r w:rsidR="000F460C" w:rsidRPr="000F460C">
        <w:rPr>
          <w:rFonts w:ascii="Times New Roman" w:hAnsi="Times New Roman" w:cs="Times New Roman"/>
          <w:sz w:val="28"/>
          <w:szCs w:val="28"/>
        </w:rPr>
        <w:t xml:space="preserve">ПЦФ </w:t>
      </w:r>
      <w:r w:rsidR="000F460C" w:rsidRPr="000F460C">
        <w:rPr>
          <w:rFonts w:ascii="Times New Roman" w:hAnsi="Times New Roman" w:cs="Times New Roman"/>
          <w:sz w:val="28"/>
          <w:szCs w:val="28"/>
          <w:lang w:val="en-US"/>
        </w:rPr>
        <w:t>BR</w:t>
      </w:r>
      <w:r w:rsidR="000F460C" w:rsidRPr="000F460C">
        <w:rPr>
          <w:rFonts w:ascii="Times New Roman" w:hAnsi="Times New Roman" w:cs="Times New Roman"/>
          <w:sz w:val="28"/>
          <w:szCs w:val="28"/>
        </w:rPr>
        <w:t xml:space="preserve">21882241 «Исследование и разработка комплексной системы улавливания и хранения </w:t>
      </w:r>
      <w:r w:rsidR="000F460C" w:rsidRPr="000F460C">
        <w:rPr>
          <w:rFonts w:ascii="Times New Roman" w:hAnsi="Times New Roman" w:cs="Times New Roman"/>
          <w:sz w:val="28"/>
          <w:szCs w:val="28"/>
          <w:lang w:val="en-US"/>
        </w:rPr>
        <w:t>CO</w:t>
      </w:r>
      <w:r w:rsidR="000F460C" w:rsidRPr="000F460C">
        <w:rPr>
          <w:rFonts w:ascii="Times New Roman" w:hAnsi="Times New Roman" w:cs="Times New Roman"/>
          <w:sz w:val="28"/>
          <w:szCs w:val="28"/>
          <w:vertAlign w:val="subscript"/>
        </w:rPr>
        <w:t>2</w:t>
      </w:r>
      <w:r w:rsidR="000F460C" w:rsidRPr="000F460C">
        <w:rPr>
          <w:rFonts w:ascii="Times New Roman" w:hAnsi="Times New Roman" w:cs="Times New Roman"/>
          <w:sz w:val="28"/>
          <w:szCs w:val="28"/>
        </w:rPr>
        <w:t xml:space="preserve"> </w:t>
      </w:r>
      <w:proofErr w:type="spellStart"/>
      <w:r w:rsidR="000F460C" w:rsidRPr="000F460C">
        <w:rPr>
          <w:rFonts w:ascii="Times New Roman" w:hAnsi="Times New Roman" w:cs="Times New Roman"/>
          <w:sz w:val="28"/>
          <w:szCs w:val="28"/>
          <w:lang w:val="kk-KZ"/>
        </w:rPr>
        <w:t>на</w:t>
      </w:r>
      <w:proofErr w:type="spellEnd"/>
      <w:r w:rsidR="000F460C" w:rsidRPr="000F460C">
        <w:rPr>
          <w:rFonts w:ascii="Times New Roman" w:hAnsi="Times New Roman" w:cs="Times New Roman"/>
          <w:sz w:val="28"/>
          <w:szCs w:val="28"/>
          <w:lang w:val="kk-KZ"/>
        </w:rPr>
        <w:t xml:space="preserve"> </w:t>
      </w:r>
      <w:proofErr w:type="spellStart"/>
      <w:r w:rsidR="000F460C" w:rsidRPr="000F460C">
        <w:rPr>
          <w:rFonts w:ascii="Times New Roman" w:hAnsi="Times New Roman" w:cs="Times New Roman"/>
          <w:sz w:val="28"/>
          <w:szCs w:val="28"/>
          <w:lang w:val="kk-KZ"/>
        </w:rPr>
        <w:t>промышленных</w:t>
      </w:r>
      <w:proofErr w:type="spellEnd"/>
      <w:r w:rsidR="000F460C" w:rsidRPr="000F460C">
        <w:rPr>
          <w:rFonts w:ascii="Times New Roman" w:hAnsi="Times New Roman" w:cs="Times New Roman"/>
          <w:sz w:val="28"/>
          <w:szCs w:val="28"/>
          <w:lang w:val="kk-KZ"/>
        </w:rPr>
        <w:t xml:space="preserve"> </w:t>
      </w:r>
      <w:proofErr w:type="spellStart"/>
      <w:r w:rsidR="000F460C" w:rsidRPr="000F460C">
        <w:rPr>
          <w:rFonts w:ascii="Times New Roman" w:hAnsi="Times New Roman" w:cs="Times New Roman"/>
          <w:sz w:val="28"/>
          <w:szCs w:val="28"/>
          <w:lang w:val="kk-KZ"/>
        </w:rPr>
        <w:t>объектах</w:t>
      </w:r>
      <w:proofErr w:type="spellEnd"/>
      <w:r w:rsidR="000F460C" w:rsidRPr="000F460C">
        <w:rPr>
          <w:rFonts w:ascii="Times New Roman" w:hAnsi="Times New Roman" w:cs="Times New Roman"/>
          <w:sz w:val="28"/>
          <w:szCs w:val="28"/>
          <w:lang w:val="kk-KZ"/>
        </w:rPr>
        <w:t xml:space="preserve"> </w:t>
      </w:r>
      <w:proofErr w:type="spellStart"/>
      <w:r w:rsidR="000F460C" w:rsidRPr="000F460C">
        <w:rPr>
          <w:rFonts w:ascii="Times New Roman" w:hAnsi="Times New Roman" w:cs="Times New Roman"/>
          <w:sz w:val="28"/>
          <w:szCs w:val="28"/>
          <w:lang w:val="kk-KZ"/>
        </w:rPr>
        <w:t>Республики</w:t>
      </w:r>
      <w:proofErr w:type="spellEnd"/>
      <w:r w:rsidR="000F460C" w:rsidRPr="000F460C">
        <w:rPr>
          <w:rFonts w:ascii="Times New Roman" w:hAnsi="Times New Roman" w:cs="Times New Roman"/>
          <w:sz w:val="28"/>
          <w:szCs w:val="28"/>
          <w:lang w:val="kk-KZ"/>
        </w:rPr>
        <w:t xml:space="preserve"> </w:t>
      </w:r>
      <w:proofErr w:type="spellStart"/>
      <w:r w:rsidR="000F460C" w:rsidRPr="000F460C">
        <w:rPr>
          <w:rFonts w:ascii="Times New Roman" w:hAnsi="Times New Roman" w:cs="Times New Roman"/>
          <w:sz w:val="28"/>
          <w:szCs w:val="28"/>
          <w:lang w:val="kk-KZ"/>
        </w:rPr>
        <w:t>Казахстан</w:t>
      </w:r>
      <w:proofErr w:type="spellEnd"/>
      <w:r w:rsidR="000F460C" w:rsidRPr="000F460C">
        <w:rPr>
          <w:rFonts w:ascii="Times New Roman" w:hAnsi="Times New Roman" w:cs="Times New Roman"/>
          <w:sz w:val="28"/>
          <w:szCs w:val="28"/>
          <w:lang w:val="kk-KZ"/>
        </w:rPr>
        <w:t xml:space="preserve"> </w:t>
      </w:r>
      <w:proofErr w:type="spellStart"/>
      <w:r w:rsidR="000F460C" w:rsidRPr="000F460C">
        <w:rPr>
          <w:rFonts w:ascii="Times New Roman" w:hAnsi="Times New Roman" w:cs="Times New Roman"/>
          <w:sz w:val="28"/>
          <w:szCs w:val="28"/>
          <w:lang w:val="kk-KZ"/>
        </w:rPr>
        <w:t>для</w:t>
      </w:r>
      <w:proofErr w:type="spellEnd"/>
      <w:r w:rsidR="000F460C" w:rsidRPr="000F460C">
        <w:rPr>
          <w:rFonts w:ascii="Times New Roman" w:hAnsi="Times New Roman" w:cs="Times New Roman"/>
          <w:sz w:val="28"/>
          <w:szCs w:val="28"/>
          <w:lang w:val="kk-KZ"/>
        </w:rPr>
        <w:t xml:space="preserve"> </w:t>
      </w:r>
      <w:proofErr w:type="spellStart"/>
      <w:r w:rsidR="000F460C" w:rsidRPr="000F460C">
        <w:rPr>
          <w:rFonts w:ascii="Times New Roman" w:hAnsi="Times New Roman" w:cs="Times New Roman"/>
          <w:sz w:val="28"/>
          <w:szCs w:val="28"/>
          <w:lang w:val="kk-KZ"/>
        </w:rPr>
        <w:t>сокращения</w:t>
      </w:r>
      <w:proofErr w:type="spellEnd"/>
      <w:r w:rsidR="000F460C" w:rsidRPr="000F460C">
        <w:rPr>
          <w:rFonts w:ascii="Times New Roman" w:hAnsi="Times New Roman" w:cs="Times New Roman"/>
          <w:sz w:val="28"/>
          <w:szCs w:val="28"/>
          <w:lang w:val="kk-KZ"/>
        </w:rPr>
        <w:t xml:space="preserve"> </w:t>
      </w:r>
      <w:proofErr w:type="spellStart"/>
      <w:r w:rsidR="000F460C" w:rsidRPr="000F460C">
        <w:rPr>
          <w:rFonts w:ascii="Times New Roman" w:hAnsi="Times New Roman" w:cs="Times New Roman"/>
          <w:sz w:val="28"/>
          <w:szCs w:val="28"/>
          <w:lang w:val="kk-KZ"/>
        </w:rPr>
        <w:t>выбросов</w:t>
      </w:r>
      <w:proofErr w:type="spellEnd"/>
      <w:r w:rsidR="000F460C" w:rsidRPr="000F460C">
        <w:rPr>
          <w:rFonts w:ascii="Times New Roman" w:hAnsi="Times New Roman" w:cs="Times New Roman"/>
          <w:sz w:val="28"/>
          <w:szCs w:val="28"/>
          <w:lang w:val="kk-KZ"/>
        </w:rPr>
        <w:t xml:space="preserve"> </w:t>
      </w:r>
      <w:proofErr w:type="spellStart"/>
      <w:r w:rsidR="000F460C" w:rsidRPr="000F460C">
        <w:rPr>
          <w:rFonts w:ascii="Times New Roman" w:hAnsi="Times New Roman" w:cs="Times New Roman"/>
          <w:sz w:val="28"/>
          <w:szCs w:val="28"/>
          <w:lang w:val="kk-KZ"/>
        </w:rPr>
        <w:t>парниковых</w:t>
      </w:r>
      <w:proofErr w:type="spellEnd"/>
      <w:r w:rsidR="000F460C" w:rsidRPr="000F460C">
        <w:rPr>
          <w:rFonts w:ascii="Times New Roman" w:hAnsi="Times New Roman" w:cs="Times New Roman"/>
          <w:sz w:val="28"/>
          <w:szCs w:val="28"/>
          <w:lang w:val="kk-KZ"/>
        </w:rPr>
        <w:t xml:space="preserve"> </w:t>
      </w:r>
      <w:proofErr w:type="spellStart"/>
      <w:r w:rsidR="000F460C" w:rsidRPr="000F460C">
        <w:rPr>
          <w:rFonts w:ascii="Times New Roman" w:hAnsi="Times New Roman" w:cs="Times New Roman"/>
          <w:sz w:val="28"/>
          <w:szCs w:val="28"/>
          <w:lang w:val="kk-KZ"/>
        </w:rPr>
        <w:t>газов</w:t>
      </w:r>
      <w:proofErr w:type="spellEnd"/>
      <w:r w:rsidR="000F460C" w:rsidRPr="000F460C">
        <w:rPr>
          <w:rFonts w:ascii="Times New Roman" w:hAnsi="Times New Roman" w:cs="Times New Roman"/>
          <w:sz w:val="28"/>
          <w:szCs w:val="28"/>
        </w:rPr>
        <w:t>»</w:t>
      </w:r>
      <w:r w:rsidR="000F460C" w:rsidRPr="000F460C">
        <w:rPr>
          <w:rFonts w:ascii="Times New Roman" w:hAnsi="Times New Roman" w:cs="Times New Roman"/>
          <w:sz w:val="28"/>
          <w:szCs w:val="28"/>
          <w:lang w:val="kk-KZ"/>
        </w:rPr>
        <w:t xml:space="preserve"> </w:t>
      </w:r>
      <w:r w:rsidR="000F460C" w:rsidRPr="000F460C">
        <w:rPr>
          <w:rFonts w:ascii="Times New Roman" w:hAnsi="Times New Roman" w:cs="Times New Roman"/>
          <w:sz w:val="28"/>
          <w:szCs w:val="28"/>
        </w:rPr>
        <w:t>(2023-2025 гг.)</w:t>
      </w:r>
      <w:r w:rsidR="000F460C">
        <w:rPr>
          <w:rFonts w:ascii="Times New Roman" w:hAnsi="Times New Roman" w:cs="Times New Roman"/>
          <w:sz w:val="28"/>
          <w:szCs w:val="28"/>
        </w:rPr>
        <w:t>.</w:t>
      </w:r>
      <w:r w:rsidR="000F460C" w:rsidRPr="000F460C">
        <w:rPr>
          <w:rFonts w:ascii="Times New Roman" w:hAnsi="Times New Roman" w:cs="Times New Roman"/>
          <w:sz w:val="28"/>
          <w:szCs w:val="28"/>
        </w:rPr>
        <w:t xml:space="preserve"> </w:t>
      </w:r>
      <w:r w:rsidR="00035621">
        <w:rPr>
          <w:rFonts w:ascii="Times New Roman" w:hAnsi="Times New Roman" w:cs="Times New Roman"/>
          <w:sz w:val="28"/>
          <w:szCs w:val="28"/>
        </w:rPr>
        <w:t>Полученные р</w:t>
      </w:r>
      <w:r w:rsidRPr="0001143D">
        <w:rPr>
          <w:rFonts w:ascii="Times New Roman" w:hAnsi="Times New Roman" w:cs="Times New Roman"/>
          <w:sz w:val="28"/>
          <w:szCs w:val="28"/>
        </w:rPr>
        <w:t>езультаты послужили основой для</w:t>
      </w:r>
      <w:r w:rsidR="00035621">
        <w:rPr>
          <w:rFonts w:ascii="Times New Roman" w:hAnsi="Times New Roman" w:cs="Times New Roman"/>
          <w:sz w:val="28"/>
          <w:szCs w:val="28"/>
        </w:rPr>
        <w:t xml:space="preserve"> отдельных</w:t>
      </w:r>
      <w:r w:rsidRPr="0001143D">
        <w:rPr>
          <w:rFonts w:ascii="Times New Roman" w:hAnsi="Times New Roman" w:cs="Times New Roman"/>
          <w:sz w:val="28"/>
          <w:szCs w:val="28"/>
        </w:rPr>
        <w:t xml:space="preserve"> разделов </w:t>
      </w:r>
      <w:r w:rsidR="00035621">
        <w:rPr>
          <w:rFonts w:ascii="Times New Roman" w:hAnsi="Times New Roman" w:cs="Times New Roman"/>
          <w:sz w:val="28"/>
          <w:szCs w:val="28"/>
        </w:rPr>
        <w:t>настоящей</w:t>
      </w:r>
      <w:r w:rsidRPr="0001143D">
        <w:rPr>
          <w:rFonts w:ascii="Times New Roman" w:hAnsi="Times New Roman" w:cs="Times New Roman"/>
          <w:sz w:val="28"/>
          <w:szCs w:val="28"/>
        </w:rPr>
        <w:t xml:space="preserve"> диссертации. </w:t>
      </w:r>
    </w:p>
    <w:bookmarkEnd w:id="6"/>
    <w:p w14:paraId="2127DF8D" w14:textId="411BE676" w:rsidR="005649E2" w:rsidRPr="00721CF0" w:rsidRDefault="005649E2" w:rsidP="001B4790">
      <w:pPr>
        <w:spacing w:after="0" w:line="240" w:lineRule="auto"/>
        <w:ind w:firstLine="709"/>
        <w:jc w:val="both"/>
        <w:rPr>
          <w:rFonts w:ascii="Times New Roman" w:hAnsi="Times New Roman" w:cs="Times New Roman"/>
          <w:bCs/>
          <w:sz w:val="28"/>
          <w:szCs w:val="28"/>
        </w:rPr>
      </w:pPr>
      <w:r w:rsidRPr="00C83968">
        <w:rPr>
          <w:rFonts w:ascii="Times New Roman" w:hAnsi="Times New Roman" w:cs="Times New Roman"/>
          <w:b/>
          <w:sz w:val="28"/>
          <w:szCs w:val="28"/>
        </w:rPr>
        <w:t>Целью</w:t>
      </w:r>
      <w:r w:rsidRPr="00721CF0">
        <w:rPr>
          <w:rFonts w:ascii="Times New Roman" w:hAnsi="Times New Roman" w:cs="Times New Roman"/>
          <w:bCs/>
          <w:sz w:val="28"/>
          <w:szCs w:val="28"/>
        </w:rPr>
        <w:t xml:space="preserve"> данной</w:t>
      </w:r>
      <w:r w:rsidR="00BD7297" w:rsidRPr="00721CF0">
        <w:rPr>
          <w:rFonts w:ascii="Times New Roman" w:hAnsi="Times New Roman" w:cs="Times New Roman"/>
          <w:bCs/>
          <w:sz w:val="28"/>
          <w:szCs w:val="28"/>
          <w:lang w:val="kk-KZ"/>
        </w:rPr>
        <w:t xml:space="preserve"> </w:t>
      </w:r>
      <w:r w:rsidRPr="00721CF0">
        <w:rPr>
          <w:rFonts w:ascii="Times New Roman" w:hAnsi="Times New Roman" w:cs="Times New Roman"/>
          <w:bCs/>
          <w:sz w:val="28"/>
          <w:szCs w:val="28"/>
        </w:rPr>
        <w:t xml:space="preserve">диссертационной работы является создание алгоритма </w:t>
      </w:r>
      <w:r w:rsidR="00721CF0" w:rsidRPr="00721CF0">
        <w:rPr>
          <w:rFonts w:ascii="Times New Roman" w:hAnsi="Times New Roman" w:cs="Times New Roman"/>
          <w:bCs/>
          <w:sz w:val="28"/>
          <w:szCs w:val="28"/>
        </w:rPr>
        <w:t>и исследование</w:t>
      </w:r>
      <w:r w:rsidRPr="00721CF0">
        <w:rPr>
          <w:rFonts w:ascii="Times New Roman" w:hAnsi="Times New Roman" w:cs="Times New Roman"/>
          <w:bCs/>
          <w:sz w:val="28"/>
          <w:szCs w:val="28"/>
        </w:rPr>
        <w:t xml:space="preserve"> методов численно-аналитического решения </w:t>
      </w:r>
      <w:proofErr w:type="spellStart"/>
      <w:r w:rsidR="00BD7297" w:rsidRPr="00721CF0">
        <w:rPr>
          <w:rFonts w:ascii="Times New Roman" w:hAnsi="Times New Roman" w:cs="Times New Roman"/>
          <w:bCs/>
          <w:sz w:val="28"/>
          <w:szCs w:val="28"/>
          <w:lang w:val="kk-KZ"/>
        </w:rPr>
        <w:t>уравнения</w:t>
      </w:r>
      <w:proofErr w:type="spellEnd"/>
      <w:r w:rsidR="00BD7297" w:rsidRPr="00721CF0">
        <w:rPr>
          <w:rFonts w:ascii="Times New Roman" w:hAnsi="Times New Roman" w:cs="Times New Roman"/>
          <w:bCs/>
          <w:sz w:val="28"/>
          <w:szCs w:val="28"/>
          <w:lang w:val="kk-KZ"/>
        </w:rPr>
        <w:t xml:space="preserve"> </w:t>
      </w:r>
      <w:proofErr w:type="spellStart"/>
      <w:r w:rsidR="00BD7297" w:rsidRPr="00721CF0">
        <w:rPr>
          <w:rFonts w:ascii="Times New Roman" w:hAnsi="Times New Roman" w:cs="Times New Roman"/>
          <w:bCs/>
          <w:sz w:val="28"/>
          <w:szCs w:val="28"/>
          <w:lang w:val="kk-KZ"/>
        </w:rPr>
        <w:t>состояния</w:t>
      </w:r>
      <w:proofErr w:type="spellEnd"/>
      <w:r w:rsidR="00721CF0" w:rsidRPr="00721CF0">
        <w:rPr>
          <w:rFonts w:ascii="Times New Roman" w:hAnsi="Times New Roman" w:cs="Times New Roman"/>
          <w:bCs/>
          <w:sz w:val="28"/>
          <w:szCs w:val="28"/>
          <w:lang w:val="kk-KZ"/>
        </w:rPr>
        <w:t xml:space="preserve">, </w:t>
      </w:r>
      <w:proofErr w:type="spellStart"/>
      <w:r w:rsidR="00721CF0" w:rsidRPr="00721CF0">
        <w:rPr>
          <w:rFonts w:ascii="Times New Roman" w:hAnsi="Times New Roman" w:cs="Times New Roman"/>
          <w:bCs/>
          <w:sz w:val="28"/>
          <w:szCs w:val="28"/>
          <w:lang w:val="kk-KZ"/>
        </w:rPr>
        <w:t>обеспечивающих</w:t>
      </w:r>
      <w:proofErr w:type="spellEnd"/>
      <w:r w:rsidR="00721CF0" w:rsidRPr="00721CF0">
        <w:rPr>
          <w:rFonts w:ascii="Times New Roman" w:hAnsi="Times New Roman" w:cs="Times New Roman"/>
          <w:bCs/>
          <w:sz w:val="28"/>
          <w:szCs w:val="28"/>
        </w:rPr>
        <w:t xml:space="preserve"> точное</w:t>
      </w:r>
      <w:r w:rsidR="00BD7297" w:rsidRPr="00721CF0">
        <w:rPr>
          <w:rFonts w:ascii="Times New Roman" w:hAnsi="Times New Roman" w:cs="Times New Roman"/>
          <w:bCs/>
          <w:sz w:val="28"/>
          <w:szCs w:val="28"/>
          <w:lang w:val="kk-KZ"/>
        </w:rPr>
        <w:t xml:space="preserve"> </w:t>
      </w:r>
      <w:proofErr w:type="spellStart"/>
      <w:r w:rsidR="00BD7297" w:rsidRPr="00721CF0">
        <w:rPr>
          <w:rFonts w:ascii="Times New Roman" w:hAnsi="Times New Roman" w:cs="Times New Roman"/>
          <w:bCs/>
          <w:sz w:val="28"/>
          <w:szCs w:val="28"/>
          <w:lang w:val="kk-KZ"/>
        </w:rPr>
        <w:t>описани</w:t>
      </w:r>
      <w:r w:rsidR="00721CF0" w:rsidRPr="00721CF0">
        <w:rPr>
          <w:rFonts w:ascii="Times New Roman" w:hAnsi="Times New Roman" w:cs="Times New Roman"/>
          <w:bCs/>
          <w:sz w:val="28"/>
          <w:szCs w:val="28"/>
          <w:lang w:val="kk-KZ"/>
        </w:rPr>
        <w:t>е</w:t>
      </w:r>
      <w:proofErr w:type="spellEnd"/>
      <w:r w:rsidR="00BD7297" w:rsidRPr="00721CF0">
        <w:rPr>
          <w:rFonts w:ascii="Times New Roman" w:hAnsi="Times New Roman" w:cs="Times New Roman"/>
          <w:bCs/>
          <w:sz w:val="28"/>
          <w:szCs w:val="28"/>
          <w:lang w:val="kk-KZ"/>
        </w:rPr>
        <w:t xml:space="preserve"> </w:t>
      </w:r>
      <w:proofErr w:type="spellStart"/>
      <w:r w:rsidR="00BD7297" w:rsidRPr="00721CF0">
        <w:rPr>
          <w:rFonts w:ascii="Times New Roman" w:hAnsi="Times New Roman" w:cs="Times New Roman"/>
          <w:bCs/>
          <w:sz w:val="28"/>
          <w:szCs w:val="28"/>
          <w:lang w:val="kk-KZ"/>
        </w:rPr>
        <w:t>характеристик</w:t>
      </w:r>
      <w:proofErr w:type="spellEnd"/>
      <w:r w:rsidR="00BD7297" w:rsidRPr="00721CF0">
        <w:rPr>
          <w:rFonts w:ascii="Times New Roman" w:hAnsi="Times New Roman" w:cs="Times New Roman"/>
          <w:bCs/>
          <w:sz w:val="28"/>
          <w:szCs w:val="28"/>
          <w:lang w:val="kk-KZ"/>
        </w:rPr>
        <w:t xml:space="preserve"> </w:t>
      </w:r>
      <w:proofErr w:type="spellStart"/>
      <w:r w:rsidR="00BD7297" w:rsidRPr="00721CF0">
        <w:rPr>
          <w:rFonts w:ascii="Times New Roman" w:hAnsi="Times New Roman" w:cs="Times New Roman"/>
          <w:bCs/>
          <w:sz w:val="28"/>
          <w:szCs w:val="28"/>
          <w:lang w:val="kk-KZ"/>
        </w:rPr>
        <w:t>пластовых</w:t>
      </w:r>
      <w:proofErr w:type="spellEnd"/>
      <w:r w:rsidR="00BD7297" w:rsidRPr="00721CF0">
        <w:rPr>
          <w:rFonts w:ascii="Times New Roman" w:hAnsi="Times New Roman" w:cs="Times New Roman"/>
          <w:bCs/>
          <w:sz w:val="28"/>
          <w:szCs w:val="28"/>
          <w:lang w:val="kk-KZ"/>
        </w:rPr>
        <w:t xml:space="preserve"> </w:t>
      </w:r>
      <w:proofErr w:type="spellStart"/>
      <w:r w:rsidR="00BD7297" w:rsidRPr="00721CF0">
        <w:rPr>
          <w:rFonts w:ascii="Times New Roman" w:hAnsi="Times New Roman" w:cs="Times New Roman"/>
          <w:bCs/>
          <w:sz w:val="28"/>
          <w:szCs w:val="28"/>
          <w:lang w:val="kk-KZ"/>
        </w:rPr>
        <w:t>флюидов</w:t>
      </w:r>
      <w:proofErr w:type="spellEnd"/>
      <w:r w:rsidRPr="00721CF0">
        <w:rPr>
          <w:rFonts w:ascii="Times New Roman" w:hAnsi="Times New Roman" w:cs="Times New Roman"/>
          <w:bCs/>
          <w:sz w:val="28"/>
          <w:szCs w:val="28"/>
        </w:rPr>
        <w:t>.</w:t>
      </w:r>
    </w:p>
    <w:p w14:paraId="0103BBF5" w14:textId="0C097E57" w:rsidR="000B1ED4" w:rsidRPr="00B85AA6" w:rsidRDefault="005649E2" w:rsidP="001B4790">
      <w:pPr>
        <w:spacing w:after="0" w:line="240" w:lineRule="auto"/>
        <w:ind w:firstLine="706"/>
        <w:jc w:val="both"/>
        <w:rPr>
          <w:rFonts w:ascii="Times New Roman" w:hAnsi="Times New Roman" w:cs="Times New Roman"/>
          <w:b/>
          <w:sz w:val="28"/>
          <w:szCs w:val="28"/>
          <w:lang w:val="kk-KZ"/>
        </w:rPr>
      </w:pPr>
      <w:r w:rsidRPr="00721CF0">
        <w:rPr>
          <w:rFonts w:ascii="Times New Roman" w:hAnsi="Times New Roman" w:cs="Times New Roman"/>
          <w:sz w:val="28"/>
          <w:szCs w:val="28"/>
        </w:rPr>
        <w:t xml:space="preserve">Для достижения цели </w:t>
      </w:r>
      <w:r w:rsidR="00721CF0" w:rsidRPr="00721CF0">
        <w:rPr>
          <w:rFonts w:ascii="Times New Roman" w:hAnsi="Times New Roman" w:cs="Times New Roman"/>
          <w:sz w:val="28"/>
          <w:szCs w:val="28"/>
        </w:rPr>
        <w:t>были</w:t>
      </w:r>
      <w:r w:rsidRPr="00721CF0">
        <w:rPr>
          <w:rFonts w:ascii="Times New Roman" w:hAnsi="Times New Roman" w:cs="Times New Roman"/>
          <w:sz w:val="28"/>
          <w:szCs w:val="28"/>
        </w:rPr>
        <w:t xml:space="preserve"> </w:t>
      </w:r>
      <w:r w:rsidR="00721CF0" w:rsidRPr="00721CF0">
        <w:rPr>
          <w:rFonts w:ascii="Times New Roman" w:hAnsi="Times New Roman" w:cs="Times New Roman"/>
          <w:sz w:val="28"/>
          <w:szCs w:val="28"/>
        </w:rPr>
        <w:t xml:space="preserve">поставлены </w:t>
      </w:r>
      <w:r w:rsidRPr="00721CF0">
        <w:rPr>
          <w:rFonts w:ascii="Times New Roman" w:hAnsi="Times New Roman" w:cs="Times New Roman"/>
          <w:sz w:val="28"/>
          <w:szCs w:val="28"/>
        </w:rPr>
        <w:t xml:space="preserve">следующие </w:t>
      </w:r>
      <w:r w:rsidRPr="000B1ED4">
        <w:rPr>
          <w:rFonts w:ascii="Times New Roman" w:hAnsi="Times New Roman" w:cs="Times New Roman"/>
          <w:b/>
          <w:sz w:val="28"/>
          <w:szCs w:val="28"/>
        </w:rPr>
        <w:t>задачи:</w:t>
      </w:r>
    </w:p>
    <w:p w14:paraId="7A65A19D" w14:textId="77E44F2C" w:rsidR="005649E2" w:rsidRPr="00C26ABC" w:rsidRDefault="005649E2" w:rsidP="001B4790">
      <w:pPr>
        <w:numPr>
          <w:ilvl w:val="0"/>
          <w:numId w:val="19"/>
        </w:numPr>
        <w:tabs>
          <w:tab w:val="clear" w:pos="720"/>
          <w:tab w:val="num" w:pos="993"/>
        </w:tabs>
        <w:spacing w:after="0" w:line="240" w:lineRule="auto"/>
        <w:ind w:left="0" w:firstLine="709"/>
        <w:jc w:val="both"/>
        <w:rPr>
          <w:rFonts w:ascii="Times New Roman" w:hAnsi="Times New Roman" w:cs="Times New Roman"/>
          <w:sz w:val="28"/>
          <w:szCs w:val="28"/>
        </w:rPr>
      </w:pPr>
      <w:bookmarkStart w:id="7" w:name="_Hlk154386310"/>
      <w:r w:rsidRPr="00C26ABC">
        <w:rPr>
          <w:rFonts w:ascii="Times New Roman" w:hAnsi="Times New Roman" w:cs="Times New Roman"/>
          <w:sz w:val="28"/>
          <w:szCs w:val="28"/>
        </w:rPr>
        <w:t>исследовать существующие методы аналитического и численного решения уравнен</w:t>
      </w:r>
      <w:r w:rsidR="00721CF0" w:rsidRPr="00C26ABC">
        <w:rPr>
          <w:rFonts w:ascii="Times New Roman" w:hAnsi="Times New Roman" w:cs="Times New Roman"/>
          <w:sz w:val="28"/>
          <w:szCs w:val="28"/>
        </w:rPr>
        <w:t>ия состояния</w:t>
      </w:r>
      <w:r w:rsidRPr="00C26ABC">
        <w:rPr>
          <w:rFonts w:ascii="Times New Roman" w:hAnsi="Times New Roman" w:cs="Times New Roman"/>
          <w:sz w:val="28"/>
          <w:szCs w:val="28"/>
        </w:rPr>
        <w:t>, провести анализ существующих моделей, описывающих</w:t>
      </w:r>
      <w:r w:rsidR="00721CF0" w:rsidRPr="00C26ABC">
        <w:rPr>
          <w:rFonts w:ascii="Times New Roman" w:hAnsi="Times New Roman" w:cs="Times New Roman"/>
          <w:sz w:val="28"/>
          <w:szCs w:val="28"/>
        </w:rPr>
        <w:t xml:space="preserve"> поведение пластовых флюидов</w:t>
      </w:r>
      <w:r w:rsidRPr="00C26ABC">
        <w:rPr>
          <w:rFonts w:ascii="Times New Roman" w:hAnsi="Times New Roman" w:cs="Times New Roman"/>
          <w:sz w:val="28"/>
          <w:szCs w:val="28"/>
        </w:rPr>
        <w:t xml:space="preserve">; </w:t>
      </w:r>
    </w:p>
    <w:p w14:paraId="27F603A4" w14:textId="2E118ED9" w:rsidR="005649E2" w:rsidRPr="00C26ABC" w:rsidRDefault="005649E2">
      <w:pPr>
        <w:numPr>
          <w:ilvl w:val="0"/>
          <w:numId w:val="19"/>
        </w:numPr>
        <w:tabs>
          <w:tab w:val="clear" w:pos="720"/>
          <w:tab w:val="num" w:pos="993"/>
        </w:tabs>
        <w:spacing w:after="0" w:line="240" w:lineRule="auto"/>
        <w:ind w:left="0" w:firstLine="709"/>
        <w:jc w:val="both"/>
        <w:rPr>
          <w:rFonts w:ascii="Times New Roman" w:hAnsi="Times New Roman" w:cs="Times New Roman"/>
          <w:sz w:val="28"/>
          <w:szCs w:val="28"/>
        </w:rPr>
      </w:pPr>
      <w:r w:rsidRPr="00C26ABC">
        <w:rPr>
          <w:rFonts w:ascii="Times New Roman" w:hAnsi="Times New Roman" w:cs="Times New Roman"/>
          <w:sz w:val="28"/>
          <w:szCs w:val="28"/>
        </w:rPr>
        <w:t>разработать эффективный алгоритм численного решения, провести численную реализацию с последующей верификацией</w:t>
      </w:r>
      <w:r w:rsidR="00721CF0" w:rsidRPr="00C26ABC">
        <w:rPr>
          <w:rFonts w:ascii="Times New Roman" w:hAnsi="Times New Roman" w:cs="Times New Roman"/>
          <w:sz w:val="28"/>
          <w:szCs w:val="28"/>
        </w:rPr>
        <w:t xml:space="preserve"> уравнения</w:t>
      </w:r>
      <w:r w:rsidRPr="00C26ABC">
        <w:rPr>
          <w:rFonts w:ascii="Times New Roman" w:hAnsi="Times New Roman" w:cs="Times New Roman"/>
          <w:sz w:val="28"/>
          <w:szCs w:val="28"/>
        </w:rPr>
        <w:t>;</w:t>
      </w:r>
    </w:p>
    <w:p w14:paraId="23F66AF2" w14:textId="77777777" w:rsidR="005649E2" w:rsidRPr="00C26ABC" w:rsidRDefault="005649E2">
      <w:pPr>
        <w:numPr>
          <w:ilvl w:val="0"/>
          <w:numId w:val="19"/>
        </w:numPr>
        <w:tabs>
          <w:tab w:val="clear" w:pos="720"/>
          <w:tab w:val="num" w:pos="993"/>
        </w:tabs>
        <w:spacing w:after="0" w:line="240" w:lineRule="auto"/>
        <w:ind w:left="0" w:firstLine="709"/>
        <w:jc w:val="both"/>
        <w:rPr>
          <w:rFonts w:ascii="Times New Roman" w:hAnsi="Times New Roman" w:cs="Times New Roman"/>
          <w:sz w:val="28"/>
          <w:szCs w:val="28"/>
        </w:rPr>
      </w:pPr>
      <w:r w:rsidRPr="00C26ABC">
        <w:rPr>
          <w:rFonts w:ascii="Times New Roman" w:hAnsi="Times New Roman" w:cs="Times New Roman"/>
          <w:sz w:val="28"/>
          <w:szCs w:val="28"/>
        </w:rPr>
        <w:t xml:space="preserve">построить визуализации результатов вычислительных процессов с помощью автоматизированного интерфейса. </w:t>
      </w:r>
    </w:p>
    <w:p w14:paraId="43150C22" w14:textId="6F881E0D" w:rsidR="009A2947" w:rsidRPr="003B232E" w:rsidRDefault="005649E2" w:rsidP="001B4790">
      <w:pPr>
        <w:spacing w:after="0" w:line="240" w:lineRule="auto"/>
        <w:ind w:firstLine="709"/>
        <w:jc w:val="both"/>
        <w:rPr>
          <w:rFonts w:ascii="Times New Roman" w:eastAsiaTheme="minorEastAsia" w:hAnsi="Times New Roman" w:cs="Times New Roman"/>
          <w:kern w:val="24"/>
          <w:sz w:val="28"/>
          <w:szCs w:val="28"/>
        </w:rPr>
      </w:pPr>
      <w:bookmarkStart w:id="8" w:name="_Hlk154386605"/>
      <w:bookmarkEnd w:id="7"/>
      <w:r w:rsidRPr="003B232E">
        <w:rPr>
          <w:rFonts w:ascii="Times New Roman" w:eastAsiaTheme="minorEastAsia" w:hAnsi="Times New Roman" w:cs="Times New Roman"/>
          <w:b/>
          <w:bCs/>
          <w:kern w:val="24"/>
          <w:sz w:val="28"/>
          <w:szCs w:val="28"/>
        </w:rPr>
        <w:t>Объект</w:t>
      </w:r>
      <w:r w:rsidR="00C83968" w:rsidRPr="003B232E">
        <w:rPr>
          <w:rFonts w:ascii="Times New Roman" w:eastAsiaTheme="minorEastAsia" w:hAnsi="Times New Roman" w:cs="Times New Roman"/>
          <w:b/>
          <w:bCs/>
          <w:kern w:val="24"/>
          <w:sz w:val="28"/>
          <w:szCs w:val="28"/>
        </w:rPr>
        <w:t>ом</w:t>
      </w:r>
      <w:r w:rsidRPr="003B232E">
        <w:rPr>
          <w:rFonts w:ascii="Times New Roman" w:eastAsiaTheme="minorEastAsia" w:hAnsi="Times New Roman" w:cs="Times New Roman"/>
          <w:b/>
          <w:bCs/>
          <w:kern w:val="24"/>
          <w:sz w:val="28"/>
          <w:szCs w:val="28"/>
        </w:rPr>
        <w:t xml:space="preserve"> исследования</w:t>
      </w:r>
      <w:r w:rsidR="00C83968" w:rsidRPr="003B232E">
        <w:rPr>
          <w:rFonts w:ascii="Times New Roman" w:eastAsiaTheme="minorEastAsia" w:hAnsi="Times New Roman" w:cs="Times New Roman"/>
          <w:b/>
          <w:bCs/>
          <w:kern w:val="24"/>
          <w:sz w:val="28"/>
          <w:szCs w:val="28"/>
        </w:rPr>
        <w:t xml:space="preserve"> </w:t>
      </w:r>
      <w:r w:rsidR="003B232E" w:rsidRPr="003B232E">
        <w:rPr>
          <w:rFonts w:ascii="Times New Roman" w:eastAsiaTheme="minorEastAsia" w:hAnsi="Times New Roman" w:cs="Times New Roman"/>
          <w:kern w:val="24"/>
          <w:sz w:val="28"/>
          <w:szCs w:val="28"/>
        </w:rPr>
        <w:t xml:space="preserve">выступает смесь углеводородов месторождений </w:t>
      </w:r>
      <w:r w:rsidR="00093C23">
        <w:rPr>
          <w:rFonts w:ascii="Times New Roman" w:eastAsiaTheme="minorEastAsia" w:hAnsi="Times New Roman" w:cs="Times New Roman"/>
          <w:kern w:val="24"/>
          <w:sz w:val="28"/>
          <w:szCs w:val="28"/>
          <w:lang w:val="en-US"/>
        </w:rPr>
        <w:t>A</w:t>
      </w:r>
      <w:r w:rsidR="00093C23" w:rsidRPr="00093C23">
        <w:rPr>
          <w:rFonts w:ascii="Times New Roman" w:eastAsiaTheme="minorEastAsia" w:hAnsi="Times New Roman" w:cs="Times New Roman"/>
          <w:kern w:val="24"/>
          <w:sz w:val="28"/>
          <w:szCs w:val="28"/>
        </w:rPr>
        <w:t xml:space="preserve"> </w:t>
      </w:r>
      <w:r w:rsidR="00093C23">
        <w:rPr>
          <w:rFonts w:ascii="Times New Roman" w:eastAsiaTheme="minorEastAsia" w:hAnsi="Times New Roman" w:cs="Times New Roman"/>
          <w:kern w:val="24"/>
          <w:sz w:val="28"/>
          <w:szCs w:val="28"/>
          <w:lang w:val="kk-KZ"/>
        </w:rPr>
        <w:t xml:space="preserve">и </w:t>
      </w:r>
      <w:r w:rsidR="00093C23">
        <w:rPr>
          <w:rFonts w:ascii="Times New Roman" w:eastAsiaTheme="minorEastAsia" w:hAnsi="Times New Roman" w:cs="Times New Roman"/>
          <w:kern w:val="24"/>
          <w:sz w:val="28"/>
          <w:szCs w:val="28"/>
          <w:lang w:val="en-US"/>
        </w:rPr>
        <w:t>B</w:t>
      </w:r>
      <w:r w:rsidR="003B232E" w:rsidRPr="003B232E">
        <w:rPr>
          <w:rFonts w:ascii="Times New Roman" w:eastAsiaTheme="minorEastAsia" w:hAnsi="Times New Roman" w:cs="Times New Roman"/>
          <w:kern w:val="24"/>
          <w:sz w:val="28"/>
          <w:szCs w:val="28"/>
        </w:rPr>
        <w:t xml:space="preserve">, </w:t>
      </w:r>
      <w:proofErr w:type="spellStart"/>
      <w:r w:rsidR="003B232E" w:rsidRPr="003B232E">
        <w:rPr>
          <w:rFonts w:ascii="Times New Roman" w:eastAsiaTheme="minorEastAsia" w:hAnsi="Times New Roman" w:cs="Times New Roman"/>
          <w:kern w:val="24"/>
          <w:sz w:val="28"/>
          <w:szCs w:val="28"/>
          <w:lang w:val="kk-KZ"/>
        </w:rPr>
        <w:t>полученная</w:t>
      </w:r>
      <w:proofErr w:type="spellEnd"/>
      <w:r w:rsidR="003B232E" w:rsidRPr="003B232E">
        <w:rPr>
          <w:rFonts w:ascii="Times New Roman" w:eastAsiaTheme="minorEastAsia" w:hAnsi="Times New Roman" w:cs="Times New Roman"/>
          <w:kern w:val="24"/>
          <w:sz w:val="28"/>
          <w:szCs w:val="28"/>
          <w:lang w:val="kk-KZ"/>
        </w:rPr>
        <w:t xml:space="preserve"> </w:t>
      </w:r>
      <w:proofErr w:type="spellStart"/>
      <w:r w:rsidR="003B232E" w:rsidRPr="003B232E">
        <w:rPr>
          <w:rFonts w:ascii="Times New Roman" w:eastAsiaTheme="minorEastAsia" w:hAnsi="Times New Roman" w:cs="Times New Roman"/>
          <w:kern w:val="24"/>
          <w:sz w:val="28"/>
          <w:szCs w:val="28"/>
          <w:lang w:val="kk-KZ"/>
        </w:rPr>
        <w:t>путем</w:t>
      </w:r>
      <w:proofErr w:type="spellEnd"/>
      <w:r w:rsidR="003B232E" w:rsidRPr="003B232E">
        <w:rPr>
          <w:rFonts w:ascii="Times New Roman" w:eastAsiaTheme="minorEastAsia" w:hAnsi="Times New Roman" w:cs="Times New Roman"/>
          <w:kern w:val="24"/>
          <w:sz w:val="28"/>
          <w:szCs w:val="28"/>
          <w:lang w:val="kk-KZ"/>
        </w:rPr>
        <w:t xml:space="preserve"> </w:t>
      </w:r>
      <w:proofErr w:type="spellStart"/>
      <w:r w:rsidR="003B232E" w:rsidRPr="003B232E">
        <w:rPr>
          <w:rFonts w:ascii="Times New Roman" w:eastAsiaTheme="minorEastAsia" w:hAnsi="Times New Roman" w:cs="Times New Roman"/>
          <w:kern w:val="24"/>
          <w:sz w:val="28"/>
          <w:szCs w:val="28"/>
          <w:lang w:val="kk-KZ"/>
        </w:rPr>
        <w:t>извлечения</w:t>
      </w:r>
      <w:proofErr w:type="spellEnd"/>
      <w:r w:rsidR="003B232E" w:rsidRPr="003B232E">
        <w:rPr>
          <w:rFonts w:ascii="Times New Roman" w:eastAsiaTheme="minorEastAsia" w:hAnsi="Times New Roman" w:cs="Times New Roman"/>
          <w:kern w:val="24"/>
          <w:sz w:val="28"/>
          <w:szCs w:val="28"/>
          <w:lang w:val="kk-KZ"/>
        </w:rPr>
        <w:t xml:space="preserve"> </w:t>
      </w:r>
      <w:r w:rsidR="00721CF0" w:rsidRPr="003B232E">
        <w:rPr>
          <w:rFonts w:ascii="Times New Roman" w:eastAsiaTheme="minorEastAsia" w:hAnsi="Times New Roman" w:cs="Times New Roman"/>
          <w:kern w:val="24"/>
          <w:sz w:val="28"/>
          <w:szCs w:val="28"/>
        </w:rPr>
        <w:t>глубинны</w:t>
      </w:r>
      <w:r w:rsidR="003B232E" w:rsidRPr="003B232E">
        <w:rPr>
          <w:rFonts w:ascii="Times New Roman" w:eastAsiaTheme="minorEastAsia" w:hAnsi="Times New Roman" w:cs="Times New Roman"/>
          <w:kern w:val="24"/>
          <w:sz w:val="28"/>
          <w:szCs w:val="28"/>
          <w:lang w:val="kk-KZ"/>
        </w:rPr>
        <w:t>х</w:t>
      </w:r>
      <w:r w:rsidR="00721CF0" w:rsidRPr="003B232E">
        <w:rPr>
          <w:rFonts w:ascii="Times New Roman" w:eastAsiaTheme="minorEastAsia" w:hAnsi="Times New Roman" w:cs="Times New Roman"/>
          <w:kern w:val="24"/>
          <w:sz w:val="28"/>
          <w:szCs w:val="28"/>
        </w:rPr>
        <w:t xml:space="preserve"> проб</w:t>
      </w:r>
      <w:r w:rsidRPr="003B232E">
        <w:rPr>
          <w:rFonts w:ascii="Times New Roman" w:eastAsiaTheme="minorEastAsia" w:hAnsi="Times New Roman" w:cs="Times New Roman"/>
          <w:kern w:val="24"/>
          <w:sz w:val="28"/>
          <w:szCs w:val="28"/>
        </w:rPr>
        <w:t>.</w:t>
      </w:r>
    </w:p>
    <w:bookmarkEnd w:id="8"/>
    <w:p w14:paraId="7F75E10E" w14:textId="46D9B872" w:rsidR="005649E2" w:rsidRPr="002D2F2D" w:rsidRDefault="005649E2" w:rsidP="001B4790">
      <w:pPr>
        <w:spacing w:after="0" w:line="240" w:lineRule="auto"/>
        <w:ind w:firstLine="706"/>
        <w:jc w:val="both"/>
        <w:rPr>
          <w:rFonts w:ascii="Times New Roman" w:hAnsi="Times New Roman" w:cs="Times New Roman"/>
          <w:sz w:val="28"/>
          <w:szCs w:val="28"/>
        </w:rPr>
      </w:pPr>
      <w:r w:rsidRPr="002D2F2D">
        <w:rPr>
          <w:rFonts w:ascii="Times New Roman" w:hAnsi="Times New Roman" w:cs="Times New Roman"/>
          <w:b/>
          <w:bCs/>
          <w:sz w:val="28"/>
          <w:szCs w:val="28"/>
        </w:rPr>
        <w:t>Предметом исследования</w:t>
      </w:r>
      <w:r w:rsidRPr="002D2F2D">
        <w:rPr>
          <w:rFonts w:ascii="Times New Roman" w:hAnsi="Times New Roman" w:cs="Times New Roman"/>
          <w:sz w:val="28"/>
          <w:szCs w:val="28"/>
        </w:rPr>
        <w:t xml:space="preserve"> является</w:t>
      </w:r>
      <w:r w:rsidR="00C048FB" w:rsidRPr="002D2F2D">
        <w:rPr>
          <w:rFonts w:ascii="Times New Roman" w:hAnsi="Times New Roman" w:cs="Times New Roman"/>
          <w:sz w:val="28"/>
          <w:szCs w:val="28"/>
          <w:lang w:val="kk-KZ"/>
        </w:rPr>
        <w:t xml:space="preserve"> </w:t>
      </w:r>
      <w:proofErr w:type="spellStart"/>
      <w:r w:rsidR="00C048FB" w:rsidRPr="002D2F2D">
        <w:rPr>
          <w:rFonts w:ascii="Times New Roman" w:hAnsi="Times New Roman" w:cs="Times New Roman"/>
          <w:sz w:val="28"/>
          <w:szCs w:val="28"/>
          <w:lang w:val="kk-KZ"/>
        </w:rPr>
        <w:t>компонентный</w:t>
      </w:r>
      <w:proofErr w:type="spellEnd"/>
      <w:r w:rsidR="00C048FB" w:rsidRPr="002D2F2D">
        <w:rPr>
          <w:rFonts w:ascii="Times New Roman" w:hAnsi="Times New Roman" w:cs="Times New Roman"/>
          <w:sz w:val="28"/>
          <w:szCs w:val="28"/>
          <w:lang w:val="kk-KZ"/>
        </w:rPr>
        <w:t xml:space="preserve"> состав и </w:t>
      </w:r>
      <w:r w:rsidR="00C048FB" w:rsidRPr="002D2F2D">
        <w:rPr>
          <w:rFonts w:ascii="Times New Roman" w:hAnsi="Times New Roman" w:cs="Times New Roman"/>
          <w:sz w:val="28"/>
          <w:szCs w:val="28"/>
          <w:lang w:val="en-US"/>
        </w:rPr>
        <w:t>PVT</w:t>
      </w:r>
      <w:r w:rsidR="00C048FB" w:rsidRPr="002D2F2D">
        <w:rPr>
          <w:rFonts w:ascii="Times New Roman" w:hAnsi="Times New Roman" w:cs="Times New Roman"/>
          <w:sz w:val="28"/>
          <w:szCs w:val="28"/>
        </w:rPr>
        <w:t xml:space="preserve">-поведение исследуемых флюидов, методики </w:t>
      </w:r>
      <w:proofErr w:type="spellStart"/>
      <w:r w:rsidR="00C048FB" w:rsidRPr="002D2F2D">
        <w:rPr>
          <w:rFonts w:ascii="Times New Roman" w:hAnsi="Times New Roman" w:cs="Times New Roman"/>
          <w:sz w:val="28"/>
          <w:szCs w:val="28"/>
        </w:rPr>
        <w:t>характеризации</w:t>
      </w:r>
      <w:proofErr w:type="spellEnd"/>
      <w:r w:rsidR="00C048FB" w:rsidRPr="002D2F2D">
        <w:rPr>
          <w:rFonts w:ascii="Times New Roman" w:hAnsi="Times New Roman" w:cs="Times New Roman"/>
          <w:sz w:val="28"/>
          <w:szCs w:val="28"/>
        </w:rPr>
        <w:t xml:space="preserve"> тяжелой</w:t>
      </w:r>
      <w:r w:rsidRPr="002D2F2D">
        <w:rPr>
          <w:rFonts w:ascii="Times New Roman" w:hAnsi="Times New Roman" w:cs="Times New Roman"/>
          <w:sz w:val="28"/>
          <w:szCs w:val="28"/>
        </w:rPr>
        <w:t xml:space="preserve"> </w:t>
      </w:r>
      <w:r w:rsidR="00C048FB" w:rsidRPr="002D2F2D">
        <w:rPr>
          <w:rFonts w:ascii="Times New Roman" w:hAnsi="Times New Roman" w:cs="Times New Roman"/>
          <w:sz w:val="28"/>
          <w:szCs w:val="28"/>
          <w:lang w:val="en-US"/>
        </w:rPr>
        <w:t>C</w:t>
      </w:r>
      <w:r w:rsidR="00C048FB" w:rsidRPr="002D2F2D">
        <w:rPr>
          <w:rFonts w:ascii="Times New Roman" w:hAnsi="Times New Roman" w:cs="Times New Roman"/>
          <w:sz w:val="28"/>
          <w:szCs w:val="28"/>
          <w:vertAlign w:val="subscript"/>
        </w:rPr>
        <w:t>7</w:t>
      </w:r>
      <w:r w:rsidR="009D7D82" w:rsidRPr="002D2F2D">
        <w:rPr>
          <w:rFonts w:ascii="Times New Roman" w:hAnsi="Times New Roman" w:cs="Times New Roman"/>
          <w:sz w:val="28"/>
          <w:szCs w:val="28"/>
          <w:vertAlign w:val="subscript"/>
          <w:lang w:val="kk-KZ"/>
        </w:rPr>
        <w:t>+</w:t>
      </w:r>
      <w:r w:rsidR="009D7D82" w:rsidRPr="002D2F2D">
        <w:rPr>
          <w:rFonts w:ascii="Times New Roman" w:hAnsi="Times New Roman" w:cs="Times New Roman"/>
          <w:sz w:val="28"/>
          <w:szCs w:val="28"/>
          <w:lang w:val="kk-KZ"/>
        </w:rPr>
        <w:t xml:space="preserve"> </w:t>
      </w:r>
      <w:proofErr w:type="spellStart"/>
      <w:r w:rsidR="009D7D82" w:rsidRPr="002D2F2D">
        <w:rPr>
          <w:rFonts w:ascii="Times New Roman" w:hAnsi="Times New Roman" w:cs="Times New Roman"/>
          <w:sz w:val="28"/>
          <w:szCs w:val="28"/>
          <w:lang w:val="kk-KZ"/>
        </w:rPr>
        <w:t>фракци</w:t>
      </w:r>
      <w:r w:rsidR="009A2947" w:rsidRPr="002D2F2D">
        <w:rPr>
          <w:rFonts w:ascii="Times New Roman" w:hAnsi="Times New Roman" w:cs="Times New Roman"/>
          <w:sz w:val="28"/>
          <w:szCs w:val="28"/>
          <w:lang w:val="kk-KZ"/>
        </w:rPr>
        <w:t>и</w:t>
      </w:r>
      <w:proofErr w:type="spellEnd"/>
      <w:r w:rsidR="00C048FB" w:rsidRPr="002D2F2D">
        <w:rPr>
          <w:rFonts w:ascii="Times New Roman" w:hAnsi="Times New Roman" w:cs="Times New Roman"/>
          <w:sz w:val="28"/>
          <w:szCs w:val="28"/>
        </w:rPr>
        <w:t>, а также математическое описание фазовых равновесий уравнениями состояния с подбором и калибровкой параметров</w:t>
      </w:r>
      <w:r w:rsidR="002D2F2D" w:rsidRPr="002D2F2D">
        <w:rPr>
          <w:rFonts w:ascii="Times New Roman" w:hAnsi="Times New Roman" w:cs="Times New Roman"/>
          <w:sz w:val="28"/>
          <w:szCs w:val="28"/>
        </w:rPr>
        <w:t>, включающих</w:t>
      </w:r>
      <w:r w:rsidR="00C048FB" w:rsidRPr="002D2F2D">
        <w:rPr>
          <w:rFonts w:ascii="Times New Roman" w:hAnsi="Times New Roman" w:cs="Times New Roman"/>
          <w:sz w:val="28"/>
          <w:szCs w:val="28"/>
        </w:rPr>
        <w:t xml:space="preserve"> критические свойства, ацентрический фактор</w:t>
      </w:r>
      <w:r w:rsidR="002D2F2D" w:rsidRPr="002D2F2D">
        <w:rPr>
          <w:rFonts w:ascii="Times New Roman" w:hAnsi="Times New Roman" w:cs="Times New Roman"/>
          <w:sz w:val="28"/>
          <w:szCs w:val="28"/>
        </w:rPr>
        <w:t xml:space="preserve"> и коэффициенты</w:t>
      </w:r>
      <w:r w:rsidR="00C048FB" w:rsidRPr="002D2F2D">
        <w:rPr>
          <w:rFonts w:ascii="Times New Roman" w:hAnsi="Times New Roman" w:cs="Times New Roman"/>
          <w:sz w:val="28"/>
          <w:szCs w:val="28"/>
        </w:rPr>
        <w:t xml:space="preserve"> бинарн</w:t>
      </w:r>
      <w:r w:rsidR="002D2F2D" w:rsidRPr="002D2F2D">
        <w:rPr>
          <w:rFonts w:ascii="Times New Roman" w:hAnsi="Times New Roman" w:cs="Times New Roman"/>
          <w:sz w:val="28"/>
          <w:szCs w:val="28"/>
        </w:rPr>
        <w:t>ого</w:t>
      </w:r>
      <w:r w:rsidR="00C048FB" w:rsidRPr="002D2F2D">
        <w:rPr>
          <w:rFonts w:ascii="Times New Roman" w:hAnsi="Times New Roman" w:cs="Times New Roman"/>
          <w:sz w:val="28"/>
          <w:szCs w:val="28"/>
        </w:rPr>
        <w:t xml:space="preserve"> взаимодействия</w:t>
      </w:r>
      <w:r w:rsidRPr="002D2F2D">
        <w:rPr>
          <w:rFonts w:ascii="Times New Roman" w:hAnsi="Times New Roman" w:cs="Times New Roman"/>
          <w:sz w:val="28"/>
          <w:szCs w:val="28"/>
        </w:rPr>
        <w:t>.</w:t>
      </w:r>
      <w:r w:rsidR="008C0FA9" w:rsidRPr="002D2F2D">
        <w:rPr>
          <w:rFonts w:ascii="Times New Roman" w:hAnsi="Times New Roman" w:cs="Times New Roman"/>
          <w:sz w:val="28"/>
          <w:szCs w:val="28"/>
        </w:rPr>
        <w:t xml:space="preserve"> </w:t>
      </w:r>
    </w:p>
    <w:p w14:paraId="7E52C5E4" w14:textId="6A81DC19" w:rsidR="00C83968" w:rsidRPr="002D2F2D" w:rsidRDefault="00C83968" w:rsidP="001B4790">
      <w:pPr>
        <w:spacing w:after="0" w:line="240" w:lineRule="auto"/>
        <w:ind w:firstLine="709"/>
        <w:jc w:val="both"/>
        <w:rPr>
          <w:rFonts w:ascii="Times New Roman" w:hAnsi="Times New Roman" w:cs="Times New Roman"/>
          <w:b/>
          <w:sz w:val="28"/>
          <w:szCs w:val="28"/>
        </w:rPr>
      </w:pPr>
      <w:r w:rsidRPr="002D2F2D">
        <w:rPr>
          <w:rFonts w:ascii="Times New Roman" w:hAnsi="Times New Roman" w:cs="Times New Roman"/>
          <w:b/>
          <w:sz w:val="28"/>
          <w:szCs w:val="28"/>
        </w:rPr>
        <w:t>Научная гипотеза</w:t>
      </w:r>
      <w:r w:rsidR="00CA56F3" w:rsidRPr="002D2F2D">
        <w:rPr>
          <w:rFonts w:ascii="Times New Roman" w:hAnsi="Times New Roman" w:cs="Times New Roman"/>
          <w:b/>
          <w:sz w:val="28"/>
          <w:szCs w:val="28"/>
        </w:rPr>
        <w:t xml:space="preserve"> </w:t>
      </w:r>
    </w:p>
    <w:p w14:paraId="50ADAB7F" w14:textId="0DBAD493" w:rsidR="00C83968" w:rsidRPr="002D2F2D" w:rsidRDefault="00C25367" w:rsidP="001B4790">
      <w:pPr>
        <w:spacing w:after="0" w:line="240" w:lineRule="auto"/>
        <w:ind w:firstLine="709"/>
        <w:jc w:val="both"/>
        <w:rPr>
          <w:rFonts w:ascii="Times New Roman" w:hAnsi="Times New Roman" w:cs="Times New Roman"/>
          <w:bCs/>
          <w:sz w:val="28"/>
          <w:szCs w:val="28"/>
        </w:rPr>
      </w:pPr>
      <w:r w:rsidRPr="002D2F2D">
        <w:rPr>
          <w:rFonts w:ascii="Times New Roman" w:hAnsi="Times New Roman" w:cs="Times New Roman"/>
          <w:bCs/>
          <w:sz w:val="28"/>
          <w:szCs w:val="28"/>
        </w:rPr>
        <w:t>Цель данной диссертационной работы будет достигнута, если разработанный алгоритм и применяемые численно-аналитические методы решения уравнения состояния позволят с достаточной точностью определять ключевые характеристики пластовых флюидов – давление насыщения, фазовые соотношения, коэффициенты сжимаемости, критические параметры, ацентрический фактор и бинарные коэффициенты взаимодействия. Реализация такого подхода обеспечит более корректное описание фазового поведения сложных многокомпонентных систем и повысит достоверность результатов композиционного моделирования.</w:t>
      </w:r>
    </w:p>
    <w:p w14:paraId="6847E4BF" w14:textId="69873327" w:rsidR="005649E2" w:rsidRPr="0001536D" w:rsidRDefault="005649E2" w:rsidP="001B4790">
      <w:pPr>
        <w:spacing w:after="0" w:line="240" w:lineRule="auto"/>
        <w:ind w:firstLine="706"/>
        <w:jc w:val="both"/>
        <w:rPr>
          <w:rFonts w:ascii="Times New Roman" w:hAnsi="Times New Roman" w:cs="Times New Roman"/>
          <w:b/>
          <w:sz w:val="28"/>
          <w:szCs w:val="28"/>
          <w:lang w:val="kk-KZ"/>
        </w:rPr>
      </w:pPr>
      <w:r w:rsidRPr="0001536D">
        <w:rPr>
          <w:rFonts w:ascii="Times New Roman" w:hAnsi="Times New Roman" w:cs="Times New Roman"/>
          <w:b/>
          <w:sz w:val="28"/>
          <w:szCs w:val="28"/>
        </w:rPr>
        <w:t>Метод</w:t>
      </w:r>
      <w:r w:rsidR="00C83968" w:rsidRPr="0001536D">
        <w:rPr>
          <w:rFonts w:ascii="Times New Roman" w:hAnsi="Times New Roman" w:cs="Times New Roman"/>
          <w:b/>
          <w:sz w:val="28"/>
          <w:szCs w:val="28"/>
        </w:rPr>
        <w:t>ологическая база</w:t>
      </w:r>
    </w:p>
    <w:p w14:paraId="5110B0D6" w14:textId="14E58664" w:rsidR="008A0F04" w:rsidRPr="007F6952" w:rsidRDefault="008A0F04" w:rsidP="001B4790">
      <w:pPr>
        <w:spacing w:after="0" w:line="240" w:lineRule="auto"/>
        <w:ind w:firstLine="284"/>
        <w:jc w:val="both"/>
        <w:rPr>
          <w:rFonts w:ascii="Times New Roman" w:hAnsi="Times New Roman" w:cs="Times New Roman"/>
          <w:sz w:val="28"/>
          <w:szCs w:val="28"/>
        </w:rPr>
      </w:pPr>
      <w:r w:rsidRPr="0001536D">
        <w:rPr>
          <w:rFonts w:ascii="Times New Roman" w:hAnsi="Times New Roman" w:cs="Times New Roman"/>
          <w:bCs/>
          <w:sz w:val="28"/>
          <w:szCs w:val="28"/>
          <w:lang w:val="kk-KZ"/>
        </w:rPr>
        <w:t>В</w:t>
      </w:r>
      <w:r w:rsidR="00C83968" w:rsidRPr="0001536D">
        <w:rPr>
          <w:rFonts w:ascii="Times New Roman" w:hAnsi="Times New Roman" w:cs="Times New Roman"/>
          <w:bCs/>
          <w:sz w:val="28"/>
          <w:szCs w:val="28"/>
          <w:lang w:val="kk-KZ"/>
        </w:rPr>
        <w:t xml:space="preserve"> </w:t>
      </w:r>
      <w:proofErr w:type="spellStart"/>
      <w:r w:rsidR="00C83968" w:rsidRPr="0001536D">
        <w:rPr>
          <w:rFonts w:ascii="Times New Roman" w:hAnsi="Times New Roman" w:cs="Times New Roman"/>
          <w:bCs/>
          <w:sz w:val="28"/>
          <w:szCs w:val="28"/>
          <w:lang w:val="kk-KZ"/>
        </w:rPr>
        <w:t>рамках</w:t>
      </w:r>
      <w:proofErr w:type="spellEnd"/>
      <w:r w:rsidRPr="0001536D">
        <w:rPr>
          <w:rFonts w:ascii="Times New Roman" w:hAnsi="Times New Roman" w:cs="Times New Roman"/>
          <w:bCs/>
          <w:sz w:val="28"/>
          <w:szCs w:val="28"/>
          <w:lang w:val="kk-KZ"/>
        </w:rPr>
        <w:t xml:space="preserve"> </w:t>
      </w:r>
      <w:r w:rsidRPr="0001536D">
        <w:rPr>
          <w:rFonts w:ascii="Times New Roman" w:hAnsi="Times New Roman" w:cs="Times New Roman"/>
          <w:bCs/>
          <w:sz w:val="28"/>
          <w:szCs w:val="28"/>
        </w:rPr>
        <w:t xml:space="preserve">данной </w:t>
      </w:r>
      <w:r w:rsidR="00564B51" w:rsidRPr="0001536D">
        <w:rPr>
          <w:rFonts w:ascii="Times New Roman" w:hAnsi="Times New Roman" w:cs="Times New Roman"/>
          <w:sz w:val="28"/>
          <w:szCs w:val="28"/>
        </w:rPr>
        <w:t>диссертации</w:t>
      </w:r>
      <w:r w:rsidR="00564B51" w:rsidRPr="0001536D">
        <w:rPr>
          <w:rFonts w:ascii="Times New Roman" w:hAnsi="Times New Roman" w:cs="Times New Roman"/>
          <w:b/>
          <w:bCs/>
          <w:sz w:val="28"/>
          <w:szCs w:val="28"/>
        </w:rPr>
        <w:t xml:space="preserve"> </w:t>
      </w:r>
      <w:r w:rsidR="00564B51" w:rsidRPr="0001536D">
        <w:rPr>
          <w:rFonts w:ascii="Times New Roman" w:hAnsi="Times New Roman" w:cs="Times New Roman"/>
          <w:sz w:val="28"/>
          <w:szCs w:val="28"/>
        </w:rPr>
        <w:t>для</w:t>
      </w:r>
      <w:r w:rsidR="00C83968" w:rsidRPr="0001536D">
        <w:rPr>
          <w:rFonts w:ascii="Times New Roman" w:hAnsi="Times New Roman" w:cs="Times New Roman"/>
          <w:sz w:val="28"/>
          <w:szCs w:val="28"/>
        </w:rPr>
        <w:t xml:space="preserve"> достижения поставленных целей</w:t>
      </w:r>
      <w:r w:rsidR="00564B51" w:rsidRPr="0001536D">
        <w:rPr>
          <w:rFonts w:ascii="Times New Roman" w:hAnsi="Times New Roman" w:cs="Times New Roman"/>
          <w:sz w:val="28"/>
          <w:szCs w:val="28"/>
        </w:rPr>
        <w:t xml:space="preserve"> исследования </w:t>
      </w:r>
      <w:proofErr w:type="spellStart"/>
      <w:r w:rsidR="00D528AC" w:rsidRPr="0001536D">
        <w:rPr>
          <w:rFonts w:ascii="Times New Roman" w:hAnsi="Times New Roman" w:cs="Times New Roman"/>
          <w:sz w:val="28"/>
          <w:szCs w:val="28"/>
          <w:lang w:val="kk-KZ"/>
        </w:rPr>
        <w:t>были</w:t>
      </w:r>
      <w:proofErr w:type="spellEnd"/>
      <w:r w:rsidR="00D528AC" w:rsidRPr="0001536D">
        <w:rPr>
          <w:rFonts w:ascii="Times New Roman" w:hAnsi="Times New Roman" w:cs="Times New Roman"/>
          <w:sz w:val="28"/>
          <w:szCs w:val="28"/>
          <w:lang w:val="kk-KZ"/>
        </w:rPr>
        <w:t xml:space="preserve"> </w:t>
      </w:r>
      <w:proofErr w:type="spellStart"/>
      <w:r w:rsidR="00D528AC" w:rsidRPr="0001536D">
        <w:rPr>
          <w:rFonts w:ascii="Times New Roman" w:hAnsi="Times New Roman" w:cs="Times New Roman"/>
          <w:sz w:val="28"/>
          <w:szCs w:val="28"/>
          <w:lang w:val="kk-KZ"/>
        </w:rPr>
        <w:t>использов</w:t>
      </w:r>
      <w:r w:rsidR="00C83968" w:rsidRPr="0001536D">
        <w:rPr>
          <w:rFonts w:ascii="Times New Roman" w:hAnsi="Times New Roman" w:cs="Times New Roman"/>
          <w:sz w:val="28"/>
          <w:szCs w:val="28"/>
          <w:lang w:val="kk-KZ"/>
        </w:rPr>
        <w:t>ались</w:t>
      </w:r>
      <w:proofErr w:type="spellEnd"/>
      <w:r w:rsidR="00C83968" w:rsidRPr="0001536D">
        <w:rPr>
          <w:rFonts w:ascii="Times New Roman" w:hAnsi="Times New Roman" w:cs="Times New Roman"/>
          <w:sz w:val="28"/>
          <w:szCs w:val="28"/>
          <w:lang w:val="kk-KZ"/>
        </w:rPr>
        <w:t>:</w:t>
      </w:r>
      <w:r w:rsidR="00D528AC" w:rsidRPr="0001536D">
        <w:rPr>
          <w:rFonts w:ascii="Times New Roman" w:hAnsi="Times New Roman" w:cs="Times New Roman"/>
          <w:sz w:val="28"/>
          <w:szCs w:val="28"/>
          <w:lang w:val="kk-KZ"/>
        </w:rPr>
        <w:t xml:space="preserve"> </w:t>
      </w:r>
      <w:proofErr w:type="spellStart"/>
      <w:r w:rsidR="00D528AC" w:rsidRPr="0001536D">
        <w:rPr>
          <w:rFonts w:ascii="Times New Roman" w:hAnsi="Times New Roman" w:cs="Times New Roman"/>
          <w:sz w:val="28"/>
          <w:szCs w:val="28"/>
          <w:lang w:val="kk-KZ"/>
        </w:rPr>
        <w:t>лабораторные</w:t>
      </w:r>
      <w:proofErr w:type="spellEnd"/>
      <w:r w:rsidR="00D528AC" w:rsidRPr="0001536D">
        <w:rPr>
          <w:rFonts w:ascii="Times New Roman" w:hAnsi="Times New Roman" w:cs="Times New Roman"/>
          <w:sz w:val="28"/>
          <w:szCs w:val="28"/>
        </w:rPr>
        <w:t xml:space="preserve"> </w:t>
      </w:r>
      <w:proofErr w:type="spellStart"/>
      <w:r w:rsidR="00D528AC" w:rsidRPr="0001536D">
        <w:rPr>
          <w:rFonts w:ascii="Times New Roman" w:hAnsi="Times New Roman" w:cs="Times New Roman"/>
          <w:sz w:val="28"/>
          <w:szCs w:val="28"/>
          <w:lang w:val="kk-KZ"/>
        </w:rPr>
        <w:t>данные</w:t>
      </w:r>
      <w:proofErr w:type="spellEnd"/>
      <w:r w:rsidR="00D528AC" w:rsidRPr="0001536D">
        <w:rPr>
          <w:rFonts w:ascii="Times New Roman" w:hAnsi="Times New Roman" w:cs="Times New Roman"/>
          <w:sz w:val="28"/>
          <w:szCs w:val="28"/>
          <w:lang w:val="kk-KZ"/>
        </w:rPr>
        <w:t xml:space="preserve"> </w:t>
      </w:r>
      <w:proofErr w:type="spellStart"/>
      <w:r w:rsidR="00D528AC" w:rsidRPr="0001536D">
        <w:rPr>
          <w:rFonts w:ascii="Times New Roman" w:hAnsi="Times New Roman" w:cs="Times New Roman"/>
          <w:sz w:val="28"/>
          <w:szCs w:val="28"/>
          <w:lang w:val="kk-KZ"/>
        </w:rPr>
        <w:t>глубинной</w:t>
      </w:r>
      <w:proofErr w:type="spellEnd"/>
      <w:r w:rsidR="00D528AC" w:rsidRPr="0001536D">
        <w:rPr>
          <w:rFonts w:ascii="Times New Roman" w:hAnsi="Times New Roman" w:cs="Times New Roman"/>
          <w:sz w:val="28"/>
          <w:szCs w:val="28"/>
          <w:lang w:val="kk-KZ"/>
        </w:rPr>
        <w:t xml:space="preserve"> </w:t>
      </w:r>
      <w:proofErr w:type="spellStart"/>
      <w:r w:rsidR="00D528AC" w:rsidRPr="0001536D">
        <w:rPr>
          <w:rFonts w:ascii="Times New Roman" w:hAnsi="Times New Roman" w:cs="Times New Roman"/>
          <w:sz w:val="28"/>
          <w:szCs w:val="28"/>
          <w:lang w:val="kk-KZ"/>
        </w:rPr>
        <w:t>пробы</w:t>
      </w:r>
      <w:proofErr w:type="spellEnd"/>
      <w:r w:rsidR="00D528AC" w:rsidRPr="0001536D">
        <w:rPr>
          <w:rFonts w:ascii="Times New Roman" w:hAnsi="Times New Roman" w:cs="Times New Roman"/>
          <w:sz w:val="28"/>
          <w:szCs w:val="28"/>
          <w:lang w:val="kk-KZ"/>
        </w:rPr>
        <w:t xml:space="preserve"> </w:t>
      </w:r>
      <w:proofErr w:type="spellStart"/>
      <w:r w:rsidR="00D528AC" w:rsidRPr="0001536D">
        <w:rPr>
          <w:rFonts w:ascii="Times New Roman" w:hAnsi="Times New Roman" w:cs="Times New Roman"/>
          <w:sz w:val="28"/>
          <w:szCs w:val="28"/>
          <w:lang w:val="kk-KZ"/>
        </w:rPr>
        <w:t>нефти</w:t>
      </w:r>
      <w:proofErr w:type="spellEnd"/>
      <w:r w:rsidR="00D528AC" w:rsidRPr="0001536D">
        <w:rPr>
          <w:rFonts w:ascii="Times New Roman" w:hAnsi="Times New Roman" w:cs="Times New Roman"/>
          <w:sz w:val="28"/>
          <w:szCs w:val="28"/>
          <w:lang w:val="kk-KZ"/>
        </w:rPr>
        <w:t xml:space="preserve">, </w:t>
      </w:r>
      <w:r w:rsidR="00E37C26" w:rsidRPr="0001536D">
        <w:rPr>
          <w:rFonts w:ascii="Times New Roman" w:hAnsi="Times New Roman" w:cs="Times New Roman"/>
          <w:sz w:val="28"/>
          <w:szCs w:val="28"/>
        </w:rPr>
        <w:t>кото</w:t>
      </w:r>
      <w:r w:rsidR="00C83968" w:rsidRPr="0001536D">
        <w:rPr>
          <w:rFonts w:ascii="Times New Roman" w:hAnsi="Times New Roman" w:cs="Times New Roman"/>
          <w:sz w:val="28"/>
          <w:szCs w:val="28"/>
        </w:rPr>
        <w:t>рые</w:t>
      </w:r>
      <w:r w:rsidR="00E37C26" w:rsidRPr="0001536D">
        <w:rPr>
          <w:rFonts w:ascii="Times New Roman" w:hAnsi="Times New Roman" w:cs="Times New Roman"/>
          <w:sz w:val="28"/>
          <w:szCs w:val="28"/>
        </w:rPr>
        <w:t xml:space="preserve"> включал</w:t>
      </w:r>
      <w:r w:rsidR="00C83968" w:rsidRPr="0001536D">
        <w:rPr>
          <w:rFonts w:ascii="Times New Roman" w:hAnsi="Times New Roman" w:cs="Times New Roman"/>
          <w:sz w:val="28"/>
          <w:szCs w:val="28"/>
          <w:lang w:val="kk-KZ"/>
        </w:rPr>
        <w:t>и</w:t>
      </w:r>
      <w:r w:rsidR="00E37C26" w:rsidRPr="0001536D">
        <w:rPr>
          <w:rFonts w:ascii="Times New Roman" w:hAnsi="Times New Roman" w:cs="Times New Roman"/>
          <w:sz w:val="28"/>
          <w:szCs w:val="28"/>
        </w:rPr>
        <w:t xml:space="preserve"> в себя валидацию глубинной пробы, однократное </w:t>
      </w:r>
      <w:proofErr w:type="spellStart"/>
      <w:r w:rsidR="00E37C26" w:rsidRPr="0001536D">
        <w:rPr>
          <w:rFonts w:ascii="Times New Roman" w:hAnsi="Times New Roman" w:cs="Times New Roman"/>
          <w:sz w:val="28"/>
          <w:szCs w:val="28"/>
        </w:rPr>
        <w:t>разгазирование</w:t>
      </w:r>
      <w:proofErr w:type="spellEnd"/>
      <w:r w:rsidR="00E37C26" w:rsidRPr="0001536D">
        <w:rPr>
          <w:rFonts w:ascii="Times New Roman" w:hAnsi="Times New Roman" w:cs="Times New Roman"/>
          <w:sz w:val="28"/>
          <w:szCs w:val="28"/>
        </w:rPr>
        <w:t xml:space="preserve"> (стандартная сепарация) пластового флюида, расширение при постоянной массе (</w:t>
      </w:r>
      <w:r w:rsidR="00E37C26" w:rsidRPr="0001536D">
        <w:rPr>
          <w:rFonts w:ascii="Times New Roman" w:hAnsi="Times New Roman" w:cs="Times New Roman"/>
          <w:sz w:val="28"/>
          <w:szCs w:val="28"/>
          <w:lang w:val="en-US"/>
        </w:rPr>
        <w:t>CCE</w:t>
      </w:r>
      <w:r w:rsidR="00E37C26" w:rsidRPr="0001536D">
        <w:rPr>
          <w:rFonts w:ascii="Times New Roman" w:hAnsi="Times New Roman" w:cs="Times New Roman"/>
          <w:sz w:val="28"/>
          <w:szCs w:val="28"/>
        </w:rPr>
        <w:t xml:space="preserve">), дифференциально-ступенчатое </w:t>
      </w:r>
      <w:proofErr w:type="spellStart"/>
      <w:r w:rsidR="00E37C26" w:rsidRPr="0001536D">
        <w:rPr>
          <w:rFonts w:ascii="Times New Roman" w:hAnsi="Times New Roman" w:cs="Times New Roman"/>
          <w:sz w:val="28"/>
          <w:szCs w:val="28"/>
        </w:rPr>
        <w:t>разгазирование</w:t>
      </w:r>
      <w:proofErr w:type="spellEnd"/>
      <w:r w:rsidR="00E37C26" w:rsidRPr="0001536D">
        <w:rPr>
          <w:rFonts w:ascii="Times New Roman" w:hAnsi="Times New Roman" w:cs="Times New Roman"/>
          <w:sz w:val="28"/>
          <w:szCs w:val="28"/>
        </w:rPr>
        <w:t xml:space="preserve"> (</w:t>
      </w:r>
      <w:r w:rsidR="00E37C26" w:rsidRPr="0001536D">
        <w:rPr>
          <w:rFonts w:ascii="Times New Roman" w:hAnsi="Times New Roman" w:cs="Times New Roman"/>
          <w:sz w:val="28"/>
          <w:szCs w:val="28"/>
          <w:lang w:val="en-US"/>
        </w:rPr>
        <w:t>DV</w:t>
      </w:r>
      <w:r w:rsidR="00E37C26" w:rsidRPr="0001536D">
        <w:rPr>
          <w:rFonts w:ascii="Times New Roman" w:hAnsi="Times New Roman" w:cs="Times New Roman"/>
          <w:sz w:val="28"/>
          <w:szCs w:val="28"/>
        </w:rPr>
        <w:t>)</w:t>
      </w:r>
      <w:r w:rsidR="00C83968" w:rsidRPr="0001536D">
        <w:rPr>
          <w:rFonts w:ascii="Times New Roman" w:hAnsi="Times New Roman" w:cs="Times New Roman"/>
          <w:sz w:val="28"/>
          <w:szCs w:val="28"/>
        </w:rPr>
        <w:t>;</w:t>
      </w:r>
      <w:r w:rsidR="00D528AC" w:rsidRPr="0001536D">
        <w:rPr>
          <w:rFonts w:ascii="Times New Roman" w:hAnsi="Times New Roman" w:cs="Times New Roman"/>
          <w:sz w:val="28"/>
          <w:szCs w:val="28"/>
        </w:rPr>
        <w:t xml:space="preserve"> </w:t>
      </w:r>
      <w:proofErr w:type="spellStart"/>
      <w:r w:rsidR="00DB3CC2" w:rsidRPr="0001536D">
        <w:rPr>
          <w:rFonts w:ascii="Times New Roman" w:hAnsi="Times New Roman" w:cs="Times New Roman"/>
          <w:sz w:val="28"/>
          <w:szCs w:val="28"/>
          <w:lang w:val="kk-KZ"/>
        </w:rPr>
        <w:lastRenderedPageBreak/>
        <w:t>компьютерное</w:t>
      </w:r>
      <w:proofErr w:type="spellEnd"/>
      <w:r w:rsidR="00DB3CC2" w:rsidRPr="0001536D">
        <w:rPr>
          <w:rFonts w:ascii="Times New Roman" w:hAnsi="Times New Roman" w:cs="Times New Roman"/>
          <w:sz w:val="28"/>
          <w:szCs w:val="28"/>
          <w:lang w:val="kk-KZ"/>
        </w:rPr>
        <w:t xml:space="preserve"> </w:t>
      </w:r>
      <w:proofErr w:type="spellStart"/>
      <w:r w:rsidR="00DB3CC2" w:rsidRPr="0001536D">
        <w:rPr>
          <w:rFonts w:ascii="Times New Roman" w:hAnsi="Times New Roman" w:cs="Times New Roman"/>
          <w:sz w:val="28"/>
          <w:szCs w:val="28"/>
          <w:lang w:val="kk-KZ"/>
        </w:rPr>
        <w:t>моделирование</w:t>
      </w:r>
      <w:proofErr w:type="spellEnd"/>
      <w:r w:rsidR="00DB3CC2" w:rsidRPr="0001536D">
        <w:rPr>
          <w:rFonts w:ascii="Times New Roman" w:hAnsi="Times New Roman" w:cs="Times New Roman"/>
          <w:sz w:val="28"/>
          <w:szCs w:val="28"/>
          <w:lang w:val="kk-KZ"/>
        </w:rPr>
        <w:t xml:space="preserve"> в </w:t>
      </w:r>
      <w:proofErr w:type="spellStart"/>
      <w:r w:rsidR="00D528AC" w:rsidRPr="0001536D">
        <w:rPr>
          <w:rFonts w:ascii="Times New Roman" w:hAnsi="Times New Roman" w:cs="Times New Roman"/>
          <w:sz w:val="28"/>
          <w:szCs w:val="28"/>
          <w:lang w:val="kk-KZ"/>
        </w:rPr>
        <w:t>программно</w:t>
      </w:r>
      <w:r w:rsidR="00DB3CC2" w:rsidRPr="0001536D">
        <w:rPr>
          <w:rFonts w:ascii="Times New Roman" w:hAnsi="Times New Roman" w:cs="Times New Roman"/>
          <w:sz w:val="28"/>
          <w:szCs w:val="28"/>
          <w:lang w:val="kk-KZ"/>
        </w:rPr>
        <w:t>м</w:t>
      </w:r>
      <w:proofErr w:type="spellEnd"/>
      <w:r w:rsidR="00D528AC" w:rsidRPr="0001536D">
        <w:rPr>
          <w:rFonts w:ascii="Times New Roman" w:hAnsi="Times New Roman" w:cs="Times New Roman"/>
          <w:sz w:val="28"/>
          <w:szCs w:val="28"/>
          <w:lang w:val="kk-KZ"/>
        </w:rPr>
        <w:t xml:space="preserve"> </w:t>
      </w:r>
      <w:proofErr w:type="spellStart"/>
      <w:r w:rsidR="00D528AC" w:rsidRPr="0001536D">
        <w:rPr>
          <w:rFonts w:ascii="Times New Roman" w:hAnsi="Times New Roman" w:cs="Times New Roman"/>
          <w:sz w:val="28"/>
          <w:szCs w:val="28"/>
          <w:lang w:val="kk-KZ"/>
        </w:rPr>
        <w:t>обеспечени</w:t>
      </w:r>
      <w:r w:rsidR="00DB3CC2" w:rsidRPr="0001536D">
        <w:rPr>
          <w:rFonts w:ascii="Times New Roman" w:hAnsi="Times New Roman" w:cs="Times New Roman"/>
          <w:sz w:val="28"/>
          <w:szCs w:val="28"/>
          <w:lang w:val="kk-KZ"/>
        </w:rPr>
        <w:t>и</w:t>
      </w:r>
      <w:proofErr w:type="spellEnd"/>
      <w:r w:rsidR="00D528AC" w:rsidRPr="0001536D">
        <w:rPr>
          <w:rFonts w:ascii="Times New Roman" w:hAnsi="Times New Roman" w:cs="Times New Roman"/>
          <w:sz w:val="28"/>
          <w:szCs w:val="28"/>
          <w:lang w:val="kk-KZ"/>
        </w:rPr>
        <w:t xml:space="preserve"> </w:t>
      </w:r>
      <w:proofErr w:type="spellStart"/>
      <w:r w:rsidR="00D528AC" w:rsidRPr="0001536D">
        <w:rPr>
          <w:rFonts w:ascii="Times New Roman" w:hAnsi="Times New Roman" w:cs="Times New Roman"/>
          <w:sz w:val="28"/>
          <w:szCs w:val="28"/>
          <w:lang w:val="en-US"/>
        </w:rPr>
        <w:t>PVTsim</w:t>
      </w:r>
      <w:proofErr w:type="spellEnd"/>
      <w:r w:rsidR="00DB3CC2" w:rsidRPr="0001536D">
        <w:rPr>
          <w:rFonts w:ascii="Times New Roman" w:hAnsi="Times New Roman" w:cs="Times New Roman"/>
          <w:sz w:val="28"/>
          <w:szCs w:val="28"/>
        </w:rPr>
        <w:t xml:space="preserve"> </w:t>
      </w:r>
      <w:r w:rsidR="00DB3CC2" w:rsidRPr="0001536D">
        <w:rPr>
          <w:rFonts w:ascii="Times New Roman" w:hAnsi="Times New Roman" w:cs="Times New Roman"/>
          <w:sz w:val="28"/>
          <w:szCs w:val="28"/>
          <w:lang w:val="en-US"/>
        </w:rPr>
        <w:t>Nova</w:t>
      </w:r>
      <w:r w:rsidR="00D528AC" w:rsidRPr="0001536D">
        <w:rPr>
          <w:rFonts w:ascii="Times New Roman" w:hAnsi="Times New Roman" w:cs="Times New Roman"/>
          <w:sz w:val="28"/>
          <w:szCs w:val="28"/>
        </w:rPr>
        <w:t xml:space="preserve"> </w:t>
      </w:r>
      <w:proofErr w:type="spellStart"/>
      <w:r w:rsidR="00D528AC" w:rsidRPr="0001536D">
        <w:rPr>
          <w:rFonts w:ascii="Times New Roman" w:hAnsi="Times New Roman" w:cs="Times New Roman"/>
          <w:sz w:val="28"/>
          <w:szCs w:val="28"/>
          <w:lang w:val="kk-KZ"/>
        </w:rPr>
        <w:t>для</w:t>
      </w:r>
      <w:proofErr w:type="spellEnd"/>
      <w:r w:rsidR="00DB3CC2" w:rsidRPr="0001536D">
        <w:rPr>
          <w:rFonts w:ascii="Times New Roman" w:hAnsi="Times New Roman" w:cs="Times New Roman"/>
          <w:sz w:val="28"/>
          <w:szCs w:val="28"/>
          <w:lang w:val="kk-KZ"/>
        </w:rPr>
        <w:t xml:space="preserve"> </w:t>
      </w:r>
      <w:r w:rsidR="00F43785" w:rsidRPr="0001536D">
        <w:rPr>
          <w:rFonts w:ascii="Times New Roman" w:hAnsi="Times New Roman" w:cs="Times New Roman"/>
          <w:sz w:val="28"/>
          <w:szCs w:val="28"/>
          <w:lang w:val="kk-KZ"/>
        </w:rPr>
        <w:t>е</w:t>
      </w:r>
      <w:r w:rsidR="00F43785" w:rsidRPr="0001536D">
        <w:rPr>
          <w:rFonts w:ascii="Times New Roman" w:hAnsi="Times New Roman" w:cs="Times New Roman"/>
          <w:sz w:val="28"/>
          <w:szCs w:val="28"/>
        </w:rPr>
        <w:t xml:space="preserve">ё </w:t>
      </w:r>
      <w:proofErr w:type="spellStart"/>
      <w:r w:rsidR="00DB3CC2" w:rsidRPr="0001536D">
        <w:rPr>
          <w:rFonts w:ascii="Times New Roman" w:hAnsi="Times New Roman" w:cs="Times New Roman"/>
          <w:sz w:val="28"/>
          <w:szCs w:val="28"/>
          <w:lang w:val="kk-KZ"/>
        </w:rPr>
        <w:t>характеризации</w:t>
      </w:r>
      <w:proofErr w:type="spellEnd"/>
      <w:r w:rsidR="0001536D" w:rsidRPr="0001536D">
        <w:rPr>
          <w:rFonts w:ascii="Times New Roman" w:hAnsi="Times New Roman" w:cs="Times New Roman"/>
          <w:sz w:val="28"/>
          <w:szCs w:val="28"/>
          <w:lang w:val="kk-KZ"/>
        </w:rPr>
        <w:t xml:space="preserve"> и</w:t>
      </w:r>
      <w:r w:rsidR="00610613" w:rsidRPr="0001536D">
        <w:rPr>
          <w:rFonts w:ascii="Times New Roman" w:hAnsi="Times New Roman" w:cs="Times New Roman"/>
          <w:sz w:val="28"/>
          <w:szCs w:val="28"/>
          <w:lang w:val="kk-KZ"/>
        </w:rPr>
        <w:t xml:space="preserve"> </w:t>
      </w:r>
      <w:proofErr w:type="spellStart"/>
      <w:r w:rsidR="00610613" w:rsidRPr="0001536D">
        <w:rPr>
          <w:rFonts w:ascii="Times New Roman" w:hAnsi="Times New Roman" w:cs="Times New Roman"/>
          <w:sz w:val="28"/>
          <w:szCs w:val="28"/>
          <w:lang w:val="kk-KZ"/>
        </w:rPr>
        <w:t>аналитические</w:t>
      </w:r>
      <w:proofErr w:type="spellEnd"/>
      <w:r w:rsidR="00610613" w:rsidRPr="0001536D">
        <w:rPr>
          <w:rFonts w:ascii="Times New Roman" w:hAnsi="Times New Roman" w:cs="Times New Roman"/>
          <w:sz w:val="28"/>
          <w:szCs w:val="28"/>
          <w:lang w:val="kk-KZ"/>
        </w:rPr>
        <w:t xml:space="preserve"> методы</w:t>
      </w:r>
      <w:r w:rsidR="00DB3CC2" w:rsidRPr="0001536D">
        <w:rPr>
          <w:rFonts w:ascii="Times New Roman" w:hAnsi="Times New Roman" w:cs="Times New Roman"/>
          <w:sz w:val="28"/>
          <w:szCs w:val="28"/>
          <w:lang w:val="kk-KZ"/>
        </w:rPr>
        <w:t>.</w:t>
      </w:r>
      <w:r w:rsidR="00DB3CC2">
        <w:rPr>
          <w:rFonts w:ascii="Times New Roman" w:hAnsi="Times New Roman" w:cs="Times New Roman"/>
          <w:sz w:val="28"/>
          <w:szCs w:val="28"/>
          <w:lang w:val="kk-KZ"/>
        </w:rPr>
        <w:t xml:space="preserve"> </w:t>
      </w:r>
      <w:r w:rsidR="00D528AC">
        <w:rPr>
          <w:rFonts w:ascii="Times New Roman" w:hAnsi="Times New Roman" w:cs="Times New Roman"/>
          <w:sz w:val="28"/>
          <w:szCs w:val="28"/>
          <w:lang w:val="kk-KZ"/>
        </w:rPr>
        <w:t xml:space="preserve"> </w:t>
      </w:r>
    </w:p>
    <w:p w14:paraId="5388A830" w14:textId="77777777" w:rsidR="00C35214" w:rsidRPr="0001536D" w:rsidRDefault="005649E2" w:rsidP="001B4790">
      <w:pPr>
        <w:spacing w:after="0" w:line="240" w:lineRule="auto"/>
        <w:ind w:firstLine="706"/>
        <w:jc w:val="both"/>
        <w:rPr>
          <w:rFonts w:ascii="Times New Roman" w:hAnsi="Times New Roman" w:cs="Times New Roman"/>
          <w:b/>
          <w:sz w:val="28"/>
          <w:szCs w:val="28"/>
        </w:rPr>
      </w:pPr>
      <w:r w:rsidRPr="0001536D">
        <w:rPr>
          <w:rFonts w:ascii="Times New Roman" w:hAnsi="Times New Roman" w:cs="Times New Roman"/>
          <w:b/>
          <w:sz w:val="28"/>
          <w:szCs w:val="28"/>
        </w:rPr>
        <w:t>Н</w:t>
      </w:r>
      <w:r w:rsidR="008C5862" w:rsidRPr="0001536D">
        <w:rPr>
          <w:rFonts w:ascii="Times New Roman" w:hAnsi="Times New Roman" w:cs="Times New Roman"/>
          <w:b/>
          <w:sz w:val="28"/>
          <w:szCs w:val="28"/>
        </w:rPr>
        <w:t>аучная новизна</w:t>
      </w:r>
      <w:r w:rsidRPr="0001536D">
        <w:rPr>
          <w:rFonts w:ascii="Times New Roman" w:hAnsi="Times New Roman" w:cs="Times New Roman"/>
          <w:b/>
          <w:sz w:val="28"/>
          <w:szCs w:val="28"/>
        </w:rPr>
        <w:t xml:space="preserve"> </w:t>
      </w:r>
      <w:bookmarkStart w:id="9" w:name="_Hlk154078484"/>
    </w:p>
    <w:p w14:paraId="2A1159EF" w14:textId="6A7FF8CA" w:rsidR="00C35214" w:rsidRPr="00493CD1" w:rsidRDefault="00C35214" w:rsidP="001B4790">
      <w:pPr>
        <w:tabs>
          <w:tab w:val="left" w:pos="454"/>
        </w:tabs>
        <w:spacing w:after="0" w:line="240" w:lineRule="auto"/>
        <w:ind w:firstLine="709"/>
        <w:jc w:val="both"/>
        <w:rPr>
          <w:rFonts w:ascii="Times New Roman" w:hAnsi="Times New Roman" w:cs="Times New Roman"/>
          <w:color w:val="000000" w:themeColor="text1"/>
          <w:sz w:val="28"/>
          <w:szCs w:val="28"/>
        </w:rPr>
      </w:pPr>
      <w:r w:rsidRPr="00C35214">
        <w:rPr>
          <w:rFonts w:ascii="Times New Roman" w:hAnsi="Times New Roman" w:cs="Times New Roman"/>
          <w:color w:val="000000" w:themeColor="text1"/>
          <w:sz w:val="28"/>
          <w:szCs w:val="28"/>
        </w:rPr>
        <w:t>Научная новизна данной диссертационной работы заключается в разработке алгоритма точного описания смеси углеводородов (</w:t>
      </w:r>
      <w:proofErr w:type="spellStart"/>
      <w:r w:rsidRPr="00C35214">
        <w:rPr>
          <w:rFonts w:ascii="Times New Roman" w:hAnsi="Times New Roman" w:cs="Times New Roman"/>
          <w:color w:val="000000" w:themeColor="text1"/>
          <w:sz w:val="28"/>
          <w:szCs w:val="28"/>
        </w:rPr>
        <w:t>делампинг</w:t>
      </w:r>
      <w:proofErr w:type="spellEnd"/>
      <w:r w:rsidRPr="00C35214">
        <w:rPr>
          <w:rFonts w:ascii="Times New Roman" w:hAnsi="Times New Roman" w:cs="Times New Roman"/>
          <w:color w:val="000000" w:themeColor="text1"/>
          <w:sz w:val="28"/>
          <w:szCs w:val="28"/>
        </w:rPr>
        <w:t xml:space="preserve">) после процедуры упрощения (группирования) нефти путем модификации уравнения состояния </w:t>
      </w:r>
      <w:proofErr w:type="spellStart"/>
      <w:r w:rsidRPr="00C35214">
        <w:rPr>
          <w:rFonts w:ascii="Times New Roman" w:hAnsi="Times New Roman" w:cs="Times New Roman"/>
          <w:color w:val="000000" w:themeColor="text1"/>
          <w:sz w:val="28"/>
          <w:szCs w:val="28"/>
        </w:rPr>
        <w:t>Пенга</w:t>
      </w:r>
      <w:proofErr w:type="spellEnd"/>
      <w:r w:rsidRPr="00C35214">
        <w:rPr>
          <w:rFonts w:ascii="Times New Roman" w:hAnsi="Times New Roman" w:cs="Times New Roman"/>
          <w:color w:val="000000" w:themeColor="text1"/>
          <w:sz w:val="28"/>
          <w:szCs w:val="28"/>
        </w:rPr>
        <w:t xml:space="preserve">-Робинсона для проб нефти месторождений </w:t>
      </w:r>
      <w:r w:rsidR="0001536D">
        <w:rPr>
          <w:rFonts w:ascii="Times New Roman" w:hAnsi="Times New Roman" w:cs="Times New Roman"/>
          <w:color w:val="000000" w:themeColor="text1"/>
          <w:sz w:val="28"/>
          <w:szCs w:val="28"/>
        </w:rPr>
        <w:t>А и Б</w:t>
      </w:r>
      <w:r w:rsidRPr="00C35214">
        <w:rPr>
          <w:rFonts w:ascii="Times New Roman" w:hAnsi="Times New Roman" w:cs="Times New Roman"/>
          <w:color w:val="000000" w:themeColor="text1"/>
          <w:sz w:val="28"/>
          <w:szCs w:val="28"/>
        </w:rPr>
        <w:t>; а также создания численного алгоритма проведения расчетов (программное обеспечение).</w:t>
      </w:r>
    </w:p>
    <w:bookmarkEnd w:id="9"/>
    <w:p w14:paraId="6243B819" w14:textId="3ECBBD8C" w:rsidR="00F83681" w:rsidRPr="00493CD1" w:rsidRDefault="005649E2" w:rsidP="00493CD1">
      <w:pPr>
        <w:spacing w:line="240" w:lineRule="auto"/>
        <w:ind w:firstLine="567"/>
        <w:jc w:val="both"/>
        <w:rPr>
          <w:rStyle w:val="af8"/>
          <w:rFonts w:ascii="Times New Roman" w:hAnsi="Times New Roman" w:cs="Times New Roman"/>
          <w:color w:val="auto"/>
          <w:sz w:val="28"/>
          <w:szCs w:val="28"/>
          <w:highlight w:val="yellow"/>
          <w:u w:val="none"/>
        </w:rPr>
      </w:pPr>
      <w:r w:rsidRPr="0001536D">
        <w:rPr>
          <w:rStyle w:val="af8"/>
          <w:rFonts w:ascii="Times New Roman" w:hAnsi="Times New Roman" w:cs="Times New Roman"/>
          <w:b/>
          <w:color w:val="auto"/>
          <w:sz w:val="28"/>
          <w:szCs w:val="28"/>
          <w:u w:val="none"/>
        </w:rPr>
        <w:t>Практическая значимость исследования</w:t>
      </w:r>
      <w:r w:rsidRPr="00F83681">
        <w:rPr>
          <w:rStyle w:val="af8"/>
          <w:rFonts w:ascii="Times New Roman" w:hAnsi="Times New Roman" w:cs="Times New Roman"/>
          <w:bCs/>
          <w:color w:val="auto"/>
          <w:sz w:val="28"/>
          <w:szCs w:val="28"/>
          <w:u w:val="none"/>
        </w:rPr>
        <w:t xml:space="preserve"> </w:t>
      </w:r>
      <w:proofErr w:type="spellStart"/>
      <w:r w:rsidR="00F83681" w:rsidRPr="00F83681">
        <w:rPr>
          <w:rStyle w:val="af8"/>
          <w:rFonts w:ascii="Times New Roman" w:hAnsi="Times New Roman" w:cs="Times New Roman"/>
          <w:bCs/>
          <w:color w:val="auto"/>
          <w:sz w:val="28"/>
          <w:szCs w:val="28"/>
          <w:u w:val="none"/>
          <w:lang w:val="kk-KZ"/>
        </w:rPr>
        <w:t>работы</w:t>
      </w:r>
      <w:proofErr w:type="spellEnd"/>
      <w:r w:rsidR="00F83681" w:rsidRPr="00F83681">
        <w:rPr>
          <w:rStyle w:val="af8"/>
          <w:rFonts w:ascii="Times New Roman" w:hAnsi="Times New Roman" w:cs="Times New Roman"/>
          <w:bCs/>
          <w:color w:val="auto"/>
          <w:sz w:val="28"/>
          <w:szCs w:val="28"/>
          <w:u w:val="none"/>
          <w:lang w:val="kk-KZ"/>
        </w:rPr>
        <w:t xml:space="preserve"> </w:t>
      </w:r>
      <w:proofErr w:type="spellStart"/>
      <w:r w:rsidR="00F83681" w:rsidRPr="00F83681">
        <w:rPr>
          <w:rStyle w:val="af8"/>
          <w:rFonts w:ascii="Times New Roman" w:hAnsi="Times New Roman" w:cs="Times New Roman"/>
          <w:bCs/>
          <w:color w:val="auto"/>
          <w:sz w:val="28"/>
          <w:szCs w:val="28"/>
          <w:u w:val="none"/>
          <w:lang w:val="kk-KZ"/>
        </w:rPr>
        <w:t>заключается</w:t>
      </w:r>
      <w:proofErr w:type="spellEnd"/>
      <w:r w:rsidR="00F83681">
        <w:rPr>
          <w:rStyle w:val="af8"/>
          <w:rFonts w:ascii="Times New Roman" w:hAnsi="Times New Roman" w:cs="Times New Roman"/>
          <w:bCs/>
          <w:color w:val="auto"/>
          <w:sz w:val="28"/>
          <w:szCs w:val="28"/>
          <w:u w:val="none"/>
          <w:lang w:val="kk-KZ"/>
        </w:rPr>
        <w:t xml:space="preserve"> в </w:t>
      </w:r>
      <w:proofErr w:type="spellStart"/>
      <w:r w:rsidR="00F83681">
        <w:rPr>
          <w:rStyle w:val="af8"/>
          <w:rFonts w:ascii="Times New Roman" w:hAnsi="Times New Roman" w:cs="Times New Roman"/>
          <w:bCs/>
          <w:color w:val="auto"/>
          <w:sz w:val="28"/>
          <w:szCs w:val="28"/>
          <w:u w:val="none"/>
          <w:lang w:val="kk-KZ"/>
        </w:rPr>
        <w:t>повышении</w:t>
      </w:r>
      <w:proofErr w:type="spellEnd"/>
      <w:r w:rsidR="00F83681">
        <w:rPr>
          <w:rStyle w:val="af8"/>
          <w:rFonts w:ascii="Times New Roman" w:hAnsi="Times New Roman" w:cs="Times New Roman"/>
          <w:bCs/>
          <w:color w:val="auto"/>
          <w:sz w:val="28"/>
          <w:szCs w:val="28"/>
          <w:u w:val="none"/>
          <w:lang w:val="kk-KZ"/>
        </w:rPr>
        <w:t xml:space="preserve"> </w:t>
      </w:r>
      <w:proofErr w:type="spellStart"/>
      <w:r w:rsidR="00F83681">
        <w:rPr>
          <w:rStyle w:val="af8"/>
          <w:rFonts w:ascii="Times New Roman" w:hAnsi="Times New Roman" w:cs="Times New Roman"/>
          <w:bCs/>
          <w:color w:val="auto"/>
          <w:sz w:val="28"/>
          <w:szCs w:val="28"/>
          <w:u w:val="none"/>
          <w:lang w:val="kk-KZ"/>
        </w:rPr>
        <w:t>точности</w:t>
      </w:r>
      <w:proofErr w:type="spellEnd"/>
      <w:r w:rsidR="00F83681">
        <w:rPr>
          <w:rStyle w:val="af8"/>
          <w:rFonts w:ascii="Times New Roman" w:hAnsi="Times New Roman" w:cs="Times New Roman"/>
          <w:bCs/>
          <w:color w:val="auto"/>
          <w:sz w:val="28"/>
          <w:szCs w:val="28"/>
          <w:u w:val="none"/>
          <w:lang w:val="kk-KZ"/>
        </w:rPr>
        <w:t xml:space="preserve"> </w:t>
      </w:r>
      <w:proofErr w:type="spellStart"/>
      <w:r w:rsidR="00F83681">
        <w:rPr>
          <w:rStyle w:val="af8"/>
          <w:rFonts w:ascii="Times New Roman" w:hAnsi="Times New Roman" w:cs="Times New Roman"/>
          <w:bCs/>
          <w:color w:val="auto"/>
          <w:sz w:val="28"/>
          <w:szCs w:val="28"/>
          <w:u w:val="none"/>
          <w:lang w:val="kk-KZ"/>
        </w:rPr>
        <w:t>инженерных</w:t>
      </w:r>
      <w:proofErr w:type="spellEnd"/>
      <w:r w:rsidR="00F83681">
        <w:rPr>
          <w:rStyle w:val="af8"/>
          <w:rFonts w:ascii="Times New Roman" w:hAnsi="Times New Roman" w:cs="Times New Roman"/>
          <w:bCs/>
          <w:color w:val="auto"/>
          <w:sz w:val="28"/>
          <w:szCs w:val="28"/>
          <w:u w:val="none"/>
          <w:lang w:val="kk-KZ"/>
        </w:rPr>
        <w:t xml:space="preserve"> </w:t>
      </w:r>
      <w:proofErr w:type="spellStart"/>
      <w:r w:rsidR="00F83681">
        <w:rPr>
          <w:rStyle w:val="af8"/>
          <w:rFonts w:ascii="Times New Roman" w:hAnsi="Times New Roman" w:cs="Times New Roman"/>
          <w:bCs/>
          <w:color w:val="auto"/>
          <w:sz w:val="28"/>
          <w:szCs w:val="28"/>
          <w:u w:val="none"/>
          <w:lang w:val="kk-KZ"/>
        </w:rPr>
        <w:t>решений</w:t>
      </w:r>
      <w:proofErr w:type="spellEnd"/>
      <w:r w:rsidR="00F83681">
        <w:rPr>
          <w:rStyle w:val="af8"/>
          <w:rFonts w:ascii="Times New Roman" w:hAnsi="Times New Roman" w:cs="Times New Roman"/>
          <w:bCs/>
          <w:color w:val="auto"/>
          <w:sz w:val="28"/>
          <w:szCs w:val="28"/>
          <w:u w:val="none"/>
          <w:lang w:val="kk-KZ"/>
        </w:rPr>
        <w:t xml:space="preserve"> </w:t>
      </w:r>
      <w:proofErr w:type="spellStart"/>
      <w:r w:rsidR="00F83681">
        <w:rPr>
          <w:rStyle w:val="af8"/>
          <w:rFonts w:ascii="Times New Roman" w:hAnsi="Times New Roman" w:cs="Times New Roman"/>
          <w:bCs/>
          <w:color w:val="auto"/>
          <w:sz w:val="28"/>
          <w:szCs w:val="28"/>
          <w:u w:val="none"/>
          <w:lang w:val="kk-KZ"/>
        </w:rPr>
        <w:t>при</w:t>
      </w:r>
      <w:proofErr w:type="spellEnd"/>
      <w:r w:rsidR="00F83681">
        <w:rPr>
          <w:rStyle w:val="af8"/>
          <w:rFonts w:ascii="Times New Roman" w:hAnsi="Times New Roman" w:cs="Times New Roman"/>
          <w:bCs/>
          <w:color w:val="auto"/>
          <w:sz w:val="28"/>
          <w:szCs w:val="28"/>
          <w:u w:val="none"/>
          <w:lang w:val="kk-KZ"/>
        </w:rPr>
        <w:t xml:space="preserve"> </w:t>
      </w:r>
      <w:proofErr w:type="spellStart"/>
      <w:r w:rsidR="00F83681">
        <w:rPr>
          <w:rStyle w:val="af8"/>
          <w:rFonts w:ascii="Times New Roman" w:hAnsi="Times New Roman" w:cs="Times New Roman"/>
          <w:bCs/>
          <w:color w:val="auto"/>
          <w:sz w:val="28"/>
          <w:szCs w:val="28"/>
          <w:u w:val="none"/>
          <w:lang w:val="kk-KZ"/>
        </w:rPr>
        <w:t>разработке</w:t>
      </w:r>
      <w:proofErr w:type="spellEnd"/>
      <w:r w:rsidR="00F83681">
        <w:rPr>
          <w:rStyle w:val="af8"/>
          <w:rFonts w:ascii="Times New Roman" w:hAnsi="Times New Roman" w:cs="Times New Roman"/>
          <w:bCs/>
          <w:color w:val="auto"/>
          <w:sz w:val="28"/>
          <w:szCs w:val="28"/>
          <w:u w:val="none"/>
          <w:lang w:val="kk-KZ"/>
        </w:rPr>
        <w:t xml:space="preserve"> </w:t>
      </w:r>
      <w:proofErr w:type="spellStart"/>
      <w:r w:rsidR="00F83681">
        <w:rPr>
          <w:rStyle w:val="af8"/>
          <w:rFonts w:ascii="Times New Roman" w:hAnsi="Times New Roman" w:cs="Times New Roman"/>
          <w:bCs/>
          <w:color w:val="auto"/>
          <w:sz w:val="28"/>
          <w:szCs w:val="28"/>
          <w:u w:val="none"/>
          <w:lang w:val="kk-KZ"/>
        </w:rPr>
        <w:t>нефтяных</w:t>
      </w:r>
      <w:proofErr w:type="spellEnd"/>
      <w:r w:rsidR="00F83681">
        <w:rPr>
          <w:rStyle w:val="af8"/>
          <w:rFonts w:ascii="Times New Roman" w:hAnsi="Times New Roman" w:cs="Times New Roman"/>
          <w:bCs/>
          <w:color w:val="auto"/>
          <w:sz w:val="28"/>
          <w:szCs w:val="28"/>
          <w:u w:val="none"/>
          <w:lang w:val="kk-KZ"/>
        </w:rPr>
        <w:t xml:space="preserve"> </w:t>
      </w:r>
      <w:proofErr w:type="spellStart"/>
      <w:r w:rsidR="00F83681">
        <w:rPr>
          <w:rStyle w:val="af8"/>
          <w:rFonts w:ascii="Times New Roman" w:hAnsi="Times New Roman" w:cs="Times New Roman"/>
          <w:bCs/>
          <w:color w:val="auto"/>
          <w:sz w:val="28"/>
          <w:szCs w:val="28"/>
          <w:u w:val="none"/>
          <w:lang w:val="kk-KZ"/>
        </w:rPr>
        <w:t>месторождений</w:t>
      </w:r>
      <w:proofErr w:type="spellEnd"/>
      <w:r w:rsidR="00F83681">
        <w:rPr>
          <w:rStyle w:val="af8"/>
          <w:rFonts w:ascii="Times New Roman" w:hAnsi="Times New Roman" w:cs="Times New Roman"/>
          <w:bCs/>
          <w:color w:val="auto"/>
          <w:sz w:val="28"/>
          <w:szCs w:val="28"/>
          <w:u w:val="none"/>
          <w:lang w:val="kk-KZ"/>
        </w:rPr>
        <w:t xml:space="preserve"> </w:t>
      </w:r>
      <w:proofErr w:type="spellStart"/>
      <w:r w:rsidR="00F83681">
        <w:rPr>
          <w:rStyle w:val="af8"/>
          <w:rFonts w:ascii="Times New Roman" w:hAnsi="Times New Roman" w:cs="Times New Roman"/>
          <w:bCs/>
          <w:color w:val="auto"/>
          <w:sz w:val="28"/>
          <w:szCs w:val="28"/>
          <w:u w:val="none"/>
          <w:lang w:val="kk-KZ"/>
        </w:rPr>
        <w:t>за</w:t>
      </w:r>
      <w:proofErr w:type="spellEnd"/>
      <w:r w:rsidR="00F83681">
        <w:rPr>
          <w:rStyle w:val="af8"/>
          <w:rFonts w:ascii="Times New Roman" w:hAnsi="Times New Roman" w:cs="Times New Roman"/>
          <w:bCs/>
          <w:color w:val="auto"/>
          <w:sz w:val="28"/>
          <w:szCs w:val="28"/>
          <w:u w:val="none"/>
          <w:lang w:val="kk-KZ"/>
        </w:rPr>
        <w:t xml:space="preserve"> счет </w:t>
      </w:r>
      <w:proofErr w:type="spellStart"/>
      <w:r w:rsidR="00F83681">
        <w:rPr>
          <w:rStyle w:val="af8"/>
          <w:rFonts w:ascii="Times New Roman" w:hAnsi="Times New Roman" w:cs="Times New Roman"/>
          <w:bCs/>
          <w:color w:val="auto"/>
          <w:sz w:val="28"/>
          <w:szCs w:val="28"/>
          <w:u w:val="none"/>
          <w:lang w:val="kk-KZ"/>
        </w:rPr>
        <w:t>использования</w:t>
      </w:r>
      <w:proofErr w:type="spellEnd"/>
      <w:r w:rsidR="00F83681">
        <w:rPr>
          <w:rStyle w:val="af8"/>
          <w:rFonts w:ascii="Times New Roman" w:hAnsi="Times New Roman" w:cs="Times New Roman"/>
          <w:bCs/>
          <w:color w:val="auto"/>
          <w:sz w:val="28"/>
          <w:szCs w:val="28"/>
          <w:u w:val="none"/>
          <w:lang w:val="kk-KZ"/>
        </w:rPr>
        <w:t xml:space="preserve"> </w:t>
      </w:r>
      <w:proofErr w:type="spellStart"/>
      <w:r w:rsidR="00F83681">
        <w:rPr>
          <w:rStyle w:val="af8"/>
          <w:rFonts w:ascii="Times New Roman" w:hAnsi="Times New Roman" w:cs="Times New Roman"/>
          <w:bCs/>
          <w:color w:val="auto"/>
          <w:sz w:val="28"/>
          <w:szCs w:val="28"/>
          <w:u w:val="none"/>
          <w:lang w:val="kk-KZ"/>
        </w:rPr>
        <w:t>достоверных</w:t>
      </w:r>
      <w:proofErr w:type="spellEnd"/>
      <w:r w:rsidR="00F83681">
        <w:rPr>
          <w:rStyle w:val="af8"/>
          <w:rFonts w:ascii="Times New Roman" w:hAnsi="Times New Roman" w:cs="Times New Roman"/>
          <w:bCs/>
          <w:color w:val="auto"/>
          <w:sz w:val="28"/>
          <w:szCs w:val="28"/>
          <w:u w:val="none"/>
          <w:lang w:val="kk-KZ"/>
        </w:rPr>
        <w:t xml:space="preserve"> </w:t>
      </w:r>
      <w:r w:rsidR="00F83681">
        <w:rPr>
          <w:rStyle w:val="af8"/>
          <w:rFonts w:ascii="Times New Roman" w:hAnsi="Times New Roman" w:cs="Times New Roman"/>
          <w:bCs/>
          <w:color w:val="auto"/>
          <w:sz w:val="28"/>
          <w:szCs w:val="28"/>
          <w:u w:val="none"/>
          <w:lang w:val="en-US"/>
        </w:rPr>
        <w:t>PVT</w:t>
      </w:r>
      <w:r w:rsidR="00F83681" w:rsidRPr="00F83681">
        <w:rPr>
          <w:rStyle w:val="af8"/>
          <w:rFonts w:ascii="Times New Roman" w:hAnsi="Times New Roman" w:cs="Times New Roman"/>
          <w:bCs/>
          <w:color w:val="auto"/>
          <w:sz w:val="28"/>
          <w:szCs w:val="28"/>
          <w:u w:val="none"/>
        </w:rPr>
        <w:t>-</w:t>
      </w:r>
      <w:proofErr w:type="spellStart"/>
      <w:r w:rsidR="00F83681">
        <w:rPr>
          <w:rStyle w:val="af8"/>
          <w:rFonts w:ascii="Times New Roman" w:hAnsi="Times New Roman" w:cs="Times New Roman"/>
          <w:bCs/>
          <w:color w:val="auto"/>
          <w:sz w:val="28"/>
          <w:szCs w:val="28"/>
          <w:u w:val="none"/>
          <w:lang w:val="kk-KZ"/>
        </w:rPr>
        <w:t>свойств</w:t>
      </w:r>
      <w:proofErr w:type="spellEnd"/>
      <w:r w:rsidR="00F83681">
        <w:rPr>
          <w:rStyle w:val="af8"/>
          <w:rFonts w:ascii="Times New Roman" w:hAnsi="Times New Roman" w:cs="Times New Roman"/>
          <w:bCs/>
          <w:color w:val="auto"/>
          <w:sz w:val="28"/>
          <w:szCs w:val="28"/>
          <w:u w:val="none"/>
          <w:lang w:val="kk-KZ"/>
        </w:rPr>
        <w:t xml:space="preserve">, </w:t>
      </w:r>
      <w:proofErr w:type="spellStart"/>
      <w:r w:rsidR="00F83681">
        <w:rPr>
          <w:rStyle w:val="af8"/>
          <w:rFonts w:ascii="Times New Roman" w:hAnsi="Times New Roman" w:cs="Times New Roman"/>
          <w:bCs/>
          <w:color w:val="auto"/>
          <w:sz w:val="28"/>
          <w:szCs w:val="28"/>
          <w:u w:val="none"/>
          <w:lang w:val="kk-KZ"/>
        </w:rPr>
        <w:t>что</w:t>
      </w:r>
      <w:proofErr w:type="spellEnd"/>
      <w:r w:rsidR="00F83681">
        <w:rPr>
          <w:rStyle w:val="af8"/>
          <w:rFonts w:ascii="Times New Roman" w:hAnsi="Times New Roman" w:cs="Times New Roman"/>
          <w:bCs/>
          <w:color w:val="auto"/>
          <w:sz w:val="28"/>
          <w:szCs w:val="28"/>
          <w:u w:val="none"/>
          <w:lang w:val="kk-KZ"/>
        </w:rPr>
        <w:t xml:space="preserve"> </w:t>
      </w:r>
      <w:proofErr w:type="spellStart"/>
      <w:r w:rsidR="00F83681">
        <w:rPr>
          <w:rStyle w:val="af8"/>
          <w:rFonts w:ascii="Times New Roman" w:hAnsi="Times New Roman" w:cs="Times New Roman"/>
          <w:bCs/>
          <w:color w:val="auto"/>
          <w:sz w:val="28"/>
          <w:szCs w:val="28"/>
          <w:u w:val="none"/>
          <w:lang w:val="kk-KZ"/>
        </w:rPr>
        <w:t>обеспечивает</w:t>
      </w:r>
      <w:proofErr w:type="spellEnd"/>
      <w:r w:rsidR="00F83681">
        <w:rPr>
          <w:rStyle w:val="af8"/>
          <w:rFonts w:ascii="Times New Roman" w:hAnsi="Times New Roman" w:cs="Times New Roman"/>
          <w:bCs/>
          <w:color w:val="auto"/>
          <w:sz w:val="28"/>
          <w:szCs w:val="28"/>
          <w:u w:val="none"/>
          <w:lang w:val="kk-KZ"/>
        </w:rPr>
        <w:t xml:space="preserve"> </w:t>
      </w:r>
      <w:proofErr w:type="spellStart"/>
      <w:r w:rsidR="00F83681">
        <w:rPr>
          <w:rStyle w:val="af8"/>
          <w:rFonts w:ascii="Times New Roman" w:hAnsi="Times New Roman" w:cs="Times New Roman"/>
          <w:bCs/>
          <w:color w:val="auto"/>
          <w:sz w:val="28"/>
          <w:szCs w:val="28"/>
          <w:u w:val="none"/>
          <w:lang w:val="kk-KZ"/>
        </w:rPr>
        <w:t>корректную</w:t>
      </w:r>
      <w:proofErr w:type="spellEnd"/>
      <w:r w:rsidR="00F83681">
        <w:rPr>
          <w:rStyle w:val="af8"/>
          <w:rFonts w:ascii="Times New Roman" w:hAnsi="Times New Roman" w:cs="Times New Roman"/>
          <w:bCs/>
          <w:color w:val="auto"/>
          <w:sz w:val="28"/>
          <w:szCs w:val="28"/>
          <w:u w:val="none"/>
          <w:lang w:val="kk-KZ"/>
        </w:rPr>
        <w:t xml:space="preserve"> </w:t>
      </w:r>
      <w:proofErr w:type="spellStart"/>
      <w:r w:rsidR="00F83681">
        <w:rPr>
          <w:rStyle w:val="af8"/>
          <w:rFonts w:ascii="Times New Roman" w:hAnsi="Times New Roman" w:cs="Times New Roman"/>
          <w:bCs/>
          <w:color w:val="auto"/>
          <w:sz w:val="28"/>
          <w:szCs w:val="28"/>
          <w:u w:val="none"/>
          <w:lang w:val="kk-KZ"/>
        </w:rPr>
        <w:t>интерпретацию</w:t>
      </w:r>
      <w:proofErr w:type="spellEnd"/>
      <w:r w:rsidR="00F83681">
        <w:rPr>
          <w:rStyle w:val="af8"/>
          <w:rFonts w:ascii="Times New Roman" w:hAnsi="Times New Roman" w:cs="Times New Roman"/>
          <w:bCs/>
          <w:color w:val="auto"/>
          <w:sz w:val="28"/>
          <w:szCs w:val="28"/>
          <w:u w:val="none"/>
          <w:lang w:val="kk-KZ"/>
        </w:rPr>
        <w:t xml:space="preserve"> </w:t>
      </w:r>
      <w:proofErr w:type="spellStart"/>
      <w:r w:rsidR="00F83681">
        <w:rPr>
          <w:rStyle w:val="af8"/>
          <w:rFonts w:ascii="Times New Roman" w:hAnsi="Times New Roman" w:cs="Times New Roman"/>
          <w:bCs/>
          <w:color w:val="auto"/>
          <w:sz w:val="28"/>
          <w:szCs w:val="28"/>
          <w:u w:val="none"/>
          <w:lang w:val="kk-KZ"/>
        </w:rPr>
        <w:t>результатов</w:t>
      </w:r>
      <w:proofErr w:type="spellEnd"/>
      <w:r w:rsidR="00F83681">
        <w:rPr>
          <w:rStyle w:val="af8"/>
          <w:rFonts w:ascii="Times New Roman" w:hAnsi="Times New Roman" w:cs="Times New Roman"/>
          <w:bCs/>
          <w:color w:val="auto"/>
          <w:sz w:val="28"/>
          <w:szCs w:val="28"/>
          <w:u w:val="none"/>
          <w:lang w:val="kk-KZ"/>
        </w:rPr>
        <w:t xml:space="preserve"> </w:t>
      </w:r>
      <w:proofErr w:type="spellStart"/>
      <w:r w:rsidR="00F83681">
        <w:rPr>
          <w:rStyle w:val="af8"/>
          <w:rFonts w:ascii="Times New Roman" w:hAnsi="Times New Roman" w:cs="Times New Roman"/>
          <w:bCs/>
          <w:color w:val="auto"/>
          <w:sz w:val="28"/>
          <w:szCs w:val="28"/>
          <w:u w:val="none"/>
          <w:lang w:val="kk-KZ"/>
        </w:rPr>
        <w:t>испытаний</w:t>
      </w:r>
      <w:proofErr w:type="spellEnd"/>
      <w:r w:rsidR="00F83681">
        <w:rPr>
          <w:rStyle w:val="af8"/>
          <w:rFonts w:ascii="Times New Roman" w:hAnsi="Times New Roman" w:cs="Times New Roman"/>
          <w:bCs/>
          <w:color w:val="auto"/>
          <w:sz w:val="28"/>
          <w:szCs w:val="28"/>
          <w:u w:val="none"/>
          <w:lang w:val="kk-KZ"/>
        </w:rPr>
        <w:t xml:space="preserve"> </w:t>
      </w:r>
      <w:proofErr w:type="spellStart"/>
      <w:r w:rsidR="00F83681">
        <w:rPr>
          <w:rStyle w:val="af8"/>
          <w:rFonts w:ascii="Times New Roman" w:hAnsi="Times New Roman" w:cs="Times New Roman"/>
          <w:bCs/>
          <w:color w:val="auto"/>
          <w:sz w:val="28"/>
          <w:szCs w:val="28"/>
          <w:u w:val="none"/>
          <w:lang w:val="kk-KZ"/>
        </w:rPr>
        <w:t>скважин</w:t>
      </w:r>
      <w:proofErr w:type="spellEnd"/>
      <w:r w:rsidR="00F83681">
        <w:rPr>
          <w:rStyle w:val="af8"/>
          <w:rFonts w:ascii="Times New Roman" w:hAnsi="Times New Roman" w:cs="Times New Roman"/>
          <w:bCs/>
          <w:color w:val="auto"/>
          <w:sz w:val="28"/>
          <w:szCs w:val="28"/>
          <w:u w:val="none"/>
          <w:lang w:val="kk-KZ"/>
        </w:rPr>
        <w:t xml:space="preserve">, </w:t>
      </w:r>
      <w:proofErr w:type="spellStart"/>
      <w:r w:rsidR="00F83681">
        <w:rPr>
          <w:rStyle w:val="af8"/>
          <w:rFonts w:ascii="Times New Roman" w:hAnsi="Times New Roman" w:cs="Times New Roman"/>
          <w:bCs/>
          <w:color w:val="auto"/>
          <w:sz w:val="28"/>
          <w:szCs w:val="28"/>
          <w:u w:val="none"/>
          <w:lang w:val="kk-KZ"/>
        </w:rPr>
        <w:t>оптимизацию</w:t>
      </w:r>
      <w:proofErr w:type="spellEnd"/>
      <w:r w:rsidR="00F83681">
        <w:rPr>
          <w:rStyle w:val="af8"/>
          <w:rFonts w:ascii="Times New Roman" w:hAnsi="Times New Roman" w:cs="Times New Roman"/>
          <w:bCs/>
          <w:color w:val="auto"/>
          <w:sz w:val="28"/>
          <w:szCs w:val="28"/>
          <w:u w:val="none"/>
          <w:lang w:val="kk-KZ"/>
        </w:rPr>
        <w:t xml:space="preserve"> </w:t>
      </w:r>
      <w:proofErr w:type="spellStart"/>
      <w:r w:rsidR="00F83681">
        <w:rPr>
          <w:rStyle w:val="af8"/>
          <w:rFonts w:ascii="Times New Roman" w:hAnsi="Times New Roman" w:cs="Times New Roman"/>
          <w:bCs/>
          <w:color w:val="auto"/>
          <w:sz w:val="28"/>
          <w:szCs w:val="28"/>
          <w:u w:val="none"/>
          <w:lang w:val="kk-KZ"/>
        </w:rPr>
        <w:t>проектирования</w:t>
      </w:r>
      <w:proofErr w:type="spellEnd"/>
      <w:r w:rsidR="00F83681">
        <w:rPr>
          <w:rStyle w:val="af8"/>
          <w:rFonts w:ascii="Times New Roman" w:hAnsi="Times New Roman" w:cs="Times New Roman"/>
          <w:bCs/>
          <w:color w:val="auto"/>
          <w:sz w:val="28"/>
          <w:szCs w:val="28"/>
          <w:u w:val="none"/>
          <w:lang w:val="kk-KZ"/>
        </w:rPr>
        <w:t xml:space="preserve"> </w:t>
      </w:r>
      <w:proofErr w:type="spellStart"/>
      <w:r w:rsidR="00F83681">
        <w:rPr>
          <w:rStyle w:val="af8"/>
          <w:rFonts w:ascii="Times New Roman" w:hAnsi="Times New Roman" w:cs="Times New Roman"/>
          <w:bCs/>
          <w:color w:val="auto"/>
          <w:sz w:val="28"/>
          <w:szCs w:val="28"/>
          <w:u w:val="none"/>
          <w:lang w:val="kk-KZ"/>
        </w:rPr>
        <w:t>заканчиваний</w:t>
      </w:r>
      <w:proofErr w:type="spellEnd"/>
      <w:r w:rsidR="00F83681">
        <w:rPr>
          <w:rStyle w:val="af8"/>
          <w:rFonts w:ascii="Times New Roman" w:hAnsi="Times New Roman" w:cs="Times New Roman"/>
          <w:bCs/>
          <w:color w:val="auto"/>
          <w:sz w:val="28"/>
          <w:szCs w:val="28"/>
          <w:u w:val="none"/>
          <w:lang w:val="kk-KZ"/>
        </w:rPr>
        <w:t xml:space="preserve"> и </w:t>
      </w:r>
      <w:proofErr w:type="spellStart"/>
      <w:r w:rsidR="00F83681">
        <w:rPr>
          <w:rStyle w:val="af8"/>
          <w:rFonts w:ascii="Times New Roman" w:hAnsi="Times New Roman" w:cs="Times New Roman"/>
          <w:bCs/>
          <w:color w:val="auto"/>
          <w:sz w:val="28"/>
          <w:szCs w:val="28"/>
          <w:u w:val="none"/>
          <w:lang w:val="kk-KZ"/>
        </w:rPr>
        <w:t>наземных</w:t>
      </w:r>
      <w:proofErr w:type="spellEnd"/>
      <w:r w:rsidR="00F83681">
        <w:rPr>
          <w:rStyle w:val="af8"/>
          <w:rFonts w:ascii="Times New Roman" w:hAnsi="Times New Roman" w:cs="Times New Roman"/>
          <w:bCs/>
          <w:color w:val="auto"/>
          <w:sz w:val="28"/>
          <w:szCs w:val="28"/>
          <w:u w:val="none"/>
          <w:lang w:val="kk-KZ"/>
        </w:rPr>
        <w:t xml:space="preserve"> </w:t>
      </w:r>
      <w:proofErr w:type="spellStart"/>
      <w:r w:rsidR="00F83681">
        <w:rPr>
          <w:rStyle w:val="af8"/>
          <w:rFonts w:ascii="Times New Roman" w:hAnsi="Times New Roman" w:cs="Times New Roman"/>
          <w:bCs/>
          <w:color w:val="auto"/>
          <w:sz w:val="28"/>
          <w:szCs w:val="28"/>
          <w:u w:val="none"/>
          <w:lang w:val="kk-KZ"/>
        </w:rPr>
        <w:t>установок</w:t>
      </w:r>
      <w:proofErr w:type="spellEnd"/>
      <w:r w:rsidR="00F83681">
        <w:rPr>
          <w:rStyle w:val="af8"/>
          <w:rFonts w:ascii="Times New Roman" w:hAnsi="Times New Roman" w:cs="Times New Roman"/>
          <w:bCs/>
          <w:color w:val="auto"/>
          <w:sz w:val="28"/>
          <w:szCs w:val="28"/>
          <w:u w:val="none"/>
          <w:lang w:val="kk-KZ"/>
        </w:rPr>
        <w:t xml:space="preserve">, а </w:t>
      </w:r>
      <w:proofErr w:type="spellStart"/>
      <w:r w:rsidR="00F83681">
        <w:rPr>
          <w:rStyle w:val="af8"/>
          <w:rFonts w:ascii="Times New Roman" w:hAnsi="Times New Roman" w:cs="Times New Roman"/>
          <w:bCs/>
          <w:color w:val="auto"/>
          <w:sz w:val="28"/>
          <w:szCs w:val="28"/>
          <w:u w:val="none"/>
          <w:lang w:val="kk-KZ"/>
        </w:rPr>
        <w:t>также</w:t>
      </w:r>
      <w:proofErr w:type="spellEnd"/>
      <w:r w:rsidR="00F83681">
        <w:rPr>
          <w:rStyle w:val="af8"/>
          <w:rFonts w:ascii="Times New Roman" w:hAnsi="Times New Roman" w:cs="Times New Roman"/>
          <w:bCs/>
          <w:color w:val="auto"/>
          <w:sz w:val="28"/>
          <w:szCs w:val="28"/>
          <w:u w:val="none"/>
          <w:lang w:val="kk-KZ"/>
        </w:rPr>
        <w:t xml:space="preserve"> </w:t>
      </w:r>
      <w:proofErr w:type="spellStart"/>
      <w:r w:rsidR="00F83681">
        <w:rPr>
          <w:rStyle w:val="af8"/>
          <w:rFonts w:ascii="Times New Roman" w:hAnsi="Times New Roman" w:cs="Times New Roman"/>
          <w:bCs/>
          <w:color w:val="auto"/>
          <w:sz w:val="28"/>
          <w:szCs w:val="28"/>
          <w:u w:val="none"/>
          <w:lang w:val="kk-KZ"/>
        </w:rPr>
        <w:t>более</w:t>
      </w:r>
      <w:proofErr w:type="spellEnd"/>
      <w:r w:rsidR="00F83681">
        <w:rPr>
          <w:rStyle w:val="af8"/>
          <w:rFonts w:ascii="Times New Roman" w:hAnsi="Times New Roman" w:cs="Times New Roman"/>
          <w:bCs/>
          <w:color w:val="auto"/>
          <w:sz w:val="28"/>
          <w:szCs w:val="28"/>
          <w:u w:val="none"/>
          <w:lang w:val="kk-KZ"/>
        </w:rPr>
        <w:t xml:space="preserve"> </w:t>
      </w:r>
      <w:proofErr w:type="spellStart"/>
      <w:r w:rsidR="00F83681">
        <w:rPr>
          <w:rStyle w:val="af8"/>
          <w:rFonts w:ascii="Times New Roman" w:hAnsi="Times New Roman" w:cs="Times New Roman"/>
          <w:bCs/>
          <w:color w:val="auto"/>
          <w:sz w:val="28"/>
          <w:szCs w:val="28"/>
          <w:u w:val="none"/>
          <w:lang w:val="kk-KZ"/>
        </w:rPr>
        <w:t>реалистичную</w:t>
      </w:r>
      <w:proofErr w:type="spellEnd"/>
      <w:r w:rsidR="00F83681">
        <w:rPr>
          <w:rStyle w:val="af8"/>
          <w:rFonts w:ascii="Times New Roman" w:hAnsi="Times New Roman" w:cs="Times New Roman"/>
          <w:bCs/>
          <w:color w:val="auto"/>
          <w:sz w:val="28"/>
          <w:szCs w:val="28"/>
          <w:u w:val="none"/>
          <w:lang w:val="kk-KZ"/>
        </w:rPr>
        <w:t xml:space="preserve"> </w:t>
      </w:r>
      <w:proofErr w:type="spellStart"/>
      <w:r w:rsidR="00F83681">
        <w:rPr>
          <w:rStyle w:val="af8"/>
          <w:rFonts w:ascii="Times New Roman" w:hAnsi="Times New Roman" w:cs="Times New Roman"/>
          <w:bCs/>
          <w:color w:val="auto"/>
          <w:sz w:val="28"/>
          <w:szCs w:val="28"/>
          <w:u w:val="none"/>
          <w:lang w:val="kk-KZ"/>
        </w:rPr>
        <w:t>оценку</w:t>
      </w:r>
      <w:proofErr w:type="spellEnd"/>
      <w:r w:rsidR="00F83681">
        <w:rPr>
          <w:rStyle w:val="af8"/>
          <w:rFonts w:ascii="Times New Roman" w:hAnsi="Times New Roman" w:cs="Times New Roman"/>
          <w:bCs/>
          <w:color w:val="auto"/>
          <w:sz w:val="28"/>
          <w:szCs w:val="28"/>
          <w:u w:val="none"/>
          <w:lang w:val="kk-KZ"/>
        </w:rPr>
        <w:t xml:space="preserve"> </w:t>
      </w:r>
      <w:proofErr w:type="spellStart"/>
      <w:r w:rsidR="00F83681">
        <w:rPr>
          <w:rStyle w:val="af8"/>
          <w:rFonts w:ascii="Times New Roman" w:hAnsi="Times New Roman" w:cs="Times New Roman"/>
          <w:bCs/>
          <w:color w:val="auto"/>
          <w:sz w:val="28"/>
          <w:szCs w:val="28"/>
          <w:u w:val="none"/>
          <w:lang w:val="kk-KZ"/>
        </w:rPr>
        <w:t>запасов</w:t>
      </w:r>
      <w:proofErr w:type="spellEnd"/>
      <w:r w:rsidR="00F83681">
        <w:rPr>
          <w:rStyle w:val="af8"/>
          <w:rFonts w:ascii="Times New Roman" w:hAnsi="Times New Roman" w:cs="Times New Roman"/>
          <w:bCs/>
          <w:color w:val="auto"/>
          <w:sz w:val="28"/>
          <w:szCs w:val="28"/>
          <w:u w:val="none"/>
          <w:lang w:val="kk-KZ"/>
        </w:rPr>
        <w:t xml:space="preserve"> и </w:t>
      </w:r>
      <w:proofErr w:type="spellStart"/>
      <w:r w:rsidR="00F83681">
        <w:rPr>
          <w:rStyle w:val="af8"/>
          <w:rFonts w:ascii="Times New Roman" w:hAnsi="Times New Roman" w:cs="Times New Roman"/>
          <w:bCs/>
          <w:color w:val="auto"/>
          <w:sz w:val="28"/>
          <w:szCs w:val="28"/>
          <w:u w:val="none"/>
          <w:lang w:val="kk-KZ"/>
        </w:rPr>
        <w:t>выбор</w:t>
      </w:r>
      <w:proofErr w:type="spellEnd"/>
      <w:r w:rsidR="00F83681">
        <w:rPr>
          <w:rStyle w:val="af8"/>
          <w:rFonts w:ascii="Times New Roman" w:hAnsi="Times New Roman" w:cs="Times New Roman"/>
          <w:bCs/>
          <w:color w:val="auto"/>
          <w:sz w:val="28"/>
          <w:szCs w:val="28"/>
          <w:u w:val="none"/>
          <w:lang w:val="kk-KZ"/>
        </w:rPr>
        <w:t xml:space="preserve"> </w:t>
      </w:r>
      <w:proofErr w:type="spellStart"/>
      <w:r w:rsidR="00F83681">
        <w:rPr>
          <w:rStyle w:val="af8"/>
          <w:rFonts w:ascii="Times New Roman" w:hAnsi="Times New Roman" w:cs="Times New Roman"/>
          <w:bCs/>
          <w:color w:val="auto"/>
          <w:sz w:val="28"/>
          <w:szCs w:val="28"/>
          <w:u w:val="none"/>
          <w:lang w:val="kk-KZ"/>
        </w:rPr>
        <w:t>эффективной</w:t>
      </w:r>
      <w:proofErr w:type="spellEnd"/>
      <w:r w:rsidR="00F83681">
        <w:rPr>
          <w:rStyle w:val="af8"/>
          <w:rFonts w:ascii="Times New Roman" w:hAnsi="Times New Roman" w:cs="Times New Roman"/>
          <w:bCs/>
          <w:color w:val="auto"/>
          <w:sz w:val="28"/>
          <w:szCs w:val="28"/>
          <w:u w:val="none"/>
          <w:lang w:val="kk-KZ"/>
        </w:rPr>
        <w:t xml:space="preserve"> </w:t>
      </w:r>
      <w:r w:rsidR="00F83681">
        <w:rPr>
          <w:rStyle w:val="af8"/>
          <w:rFonts w:ascii="Times New Roman" w:hAnsi="Times New Roman" w:cs="Times New Roman"/>
          <w:bCs/>
          <w:color w:val="auto"/>
          <w:sz w:val="28"/>
          <w:szCs w:val="28"/>
          <w:u w:val="none"/>
        </w:rPr>
        <w:t xml:space="preserve">стратегии истощения. Работа имеет важное прикладное значение </w:t>
      </w:r>
      <w:r w:rsidR="00493CD1">
        <w:rPr>
          <w:rStyle w:val="af8"/>
          <w:rFonts w:ascii="Times New Roman" w:hAnsi="Times New Roman" w:cs="Times New Roman"/>
          <w:bCs/>
          <w:color w:val="auto"/>
          <w:sz w:val="28"/>
          <w:szCs w:val="28"/>
          <w:u w:val="none"/>
        </w:rPr>
        <w:t>в условиях ограниченной доступности лабораторных данных, когда применение валидированных алгоритмов позволяет снизить неопределенность и повысить надежность принимаемых решений. Дополнительно, адаптация существующих моделей к региональной специфике расширяет возможности их практического применения, что в итоге способствует повышению экономической эффективности процессов планирования, проектирования и эксплуатации.</w:t>
      </w:r>
    </w:p>
    <w:p w14:paraId="67E11826" w14:textId="77777777" w:rsidR="005649E2" w:rsidRPr="00680A28" w:rsidRDefault="005649E2" w:rsidP="005649E2">
      <w:pPr>
        <w:spacing w:line="240" w:lineRule="auto"/>
        <w:ind w:firstLine="706"/>
        <w:jc w:val="both"/>
        <w:rPr>
          <w:rFonts w:ascii="Times New Roman" w:hAnsi="Times New Roman" w:cs="Times New Roman"/>
          <w:b/>
          <w:sz w:val="28"/>
          <w:szCs w:val="28"/>
        </w:rPr>
      </w:pPr>
      <w:r w:rsidRPr="00680A28">
        <w:rPr>
          <w:rFonts w:ascii="Times New Roman" w:hAnsi="Times New Roman" w:cs="Times New Roman"/>
          <w:b/>
          <w:sz w:val="28"/>
          <w:szCs w:val="28"/>
        </w:rPr>
        <w:t>Положения, выносимые на защиту:</w:t>
      </w:r>
    </w:p>
    <w:p w14:paraId="349333D7" w14:textId="614C3FED" w:rsidR="00E309EA" w:rsidRPr="00F216BF" w:rsidRDefault="00E309EA" w:rsidP="00E309EA">
      <w:pPr>
        <w:pStyle w:val="a7"/>
        <w:numPr>
          <w:ilvl w:val="0"/>
          <w:numId w:val="32"/>
        </w:numPr>
        <w:spacing w:line="240" w:lineRule="auto"/>
        <w:jc w:val="both"/>
        <w:rPr>
          <w:rFonts w:ascii="Times New Roman" w:hAnsi="Times New Roman" w:cs="Times New Roman"/>
          <w:bCs/>
          <w:sz w:val="28"/>
          <w:szCs w:val="28"/>
        </w:rPr>
      </w:pPr>
      <w:bookmarkStart w:id="10" w:name="_Hlk154129446"/>
      <w:r w:rsidRPr="00F216BF">
        <w:rPr>
          <w:rFonts w:ascii="Times New Roman" w:hAnsi="Times New Roman" w:cs="Times New Roman"/>
          <w:bCs/>
          <w:sz w:val="28"/>
          <w:szCs w:val="28"/>
        </w:rPr>
        <w:t xml:space="preserve">Разработанный алгоритм расширенных </w:t>
      </w:r>
      <w:r w:rsidRPr="00F216BF">
        <w:rPr>
          <w:rFonts w:ascii="Times New Roman" w:hAnsi="Times New Roman" w:cs="Times New Roman"/>
          <w:bCs/>
          <w:sz w:val="28"/>
          <w:szCs w:val="28"/>
          <w:lang w:val="en-US"/>
        </w:rPr>
        <w:t>PVT</w:t>
      </w:r>
      <w:r w:rsidRPr="00F216BF">
        <w:rPr>
          <w:rFonts w:ascii="Times New Roman" w:hAnsi="Times New Roman" w:cs="Times New Roman"/>
          <w:bCs/>
          <w:sz w:val="28"/>
          <w:szCs w:val="28"/>
        </w:rPr>
        <w:t>-расчетов позволяет с высокой точностью определять ключевые характеристики пластовых флюидов (давление насыщения, фазовые соотношения, коэффициенты сжимаемости) по данным о составе и термодинамических параметрах</w:t>
      </w:r>
    </w:p>
    <w:p w14:paraId="5ED3709A" w14:textId="66E4C306" w:rsidR="00E309EA" w:rsidRPr="00F216BF" w:rsidRDefault="00E309EA" w:rsidP="00E309EA">
      <w:pPr>
        <w:pStyle w:val="a7"/>
        <w:numPr>
          <w:ilvl w:val="0"/>
          <w:numId w:val="32"/>
        </w:numPr>
        <w:spacing w:line="240" w:lineRule="auto"/>
        <w:jc w:val="both"/>
        <w:rPr>
          <w:rFonts w:ascii="Times New Roman" w:hAnsi="Times New Roman" w:cs="Times New Roman"/>
          <w:bCs/>
          <w:sz w:val="28"/>
          <w:szCs w:val="28"/>
        </w:rPr>
      </w:pPr>
      <w:r w:rsidRPr="00F216BF">
        <w:rPr>
          <w:rFonts w:ascii="Times New Roman" w:hAnsi="Times New Roman" w:cs="Times New Roman"/>
          <w:bCs/>
          <w:sz w:val="28"/>
          <w:szCs w:val="28"/>
        </w:rPr>
        <w:t xml:space="preserve">Применение численно-аналитических методов решения уравнения состояния обеспечивает корректное описание фазового поведения сложных многокомпонентных систем, </w:t>
      </w:r>
      <w:r w:rsidR="00AC61DB" w:rsidRPr="00F216BF">
        <w:rPr>
          <w:rFonts w:ascii="Times New Roman" w:hAnsi="Times New Roman" w:cs="Times New Roman"/>
          <w:bCs/>
          <w:sz w:val="28"/>
          <w:szCs w:val="28"/>
        </w:rPr>
        <w:t>включая флюиды с высоким содержанием тяжелых фракций (</w:t>
      </w:r>
      <w:r w:rsidR="00AC61DB" w:rsidRPr="00F216BF">
        <w:rPr>
          <w:rFonts w:ascii="Times New Roman" w:hAnsi="Times New Roman" w:cs="Times New Roman"/>
          <w:bCs/>
          <w:sz w:val="28"/>
          <w:szCs w:val="28"/>
          <w:lang w:val="en-US"/>
        </w:rPr>
        <w:t>C</w:t>
      </w:r>
      <w:r w:rsidR="00AC61DB" w:rsidRPr="00632623">
        <w:rPr>
          <w:rFonts w:ascii="Times New Roman" w:hAnsi="Times New Roman" w:cs="Times New Roman"/>
          <w:bCs/>
          <w:sz w:val="28"/>
          <w:szCs w:val="28"/>
          <w:vertAlign w:val="subscript"/>
        </w:rPr>
        <w:t>7+</w:t>
      </w:r>
      <w:r w:rsidR="00AC61DB" w:rsidRPr="00F216BF">
        <w:rPr>
          <w:rFonts w:ascii="Times New Roman" w:hAnsi="Times New Roman" w:cs="Times New Roman"/>
          <w:bCs/>
          <w:sz w:val="28"/>
          <w:szCs w:val="28"/>
        </w:rPr>
        <w:t xml:space="preserve">) </w:t>
      </w:r>
    </w:p>
    <w:p w14:paraId="46D67744" w14:textId="3AA0962D" w:rsidR="00F94FB8" w:rsidRPr="00F216BF" w:rsidRDefault="00AC61DB" w:rsidP="00E309EA">
      <w:pPr>
        <w:pStyle w:val="a7"/>
        <w:numPr>
          <w:ilvl w:val="0"/>
          <w:numId w:val="32"/>
        </w:numPr>
        <w:spacing w:line="240" w:lineRule="auto"/>
        <w:jc w:val="both"/>
        <w:rPr>
          <w:rFonts w:ascii="Times New Roman" w:hAnsi="Times New Roman" w:cs="Times New Roman"/>
          <w:bCs/>
          <w:sz w:val="28"/>
          <w:szCs w:val="28"/>
        </w:rPr>
      </w:pPr>
      <w:r w:rsidRPr="00F216BF">
        <w:rPr>
          <w:rFonts w:ascii="Times New Roman" w:hAnsi="Times New Roman" w:cs="Times New Roman"/>
          <w:bCs/>
          <w:sz w:val="28"/>
          <w:szCs w:val="28"/>
        </w:rPr>
        <w:t xml:space="preserve">Внедрение процедур группировки и </w:t>
      </w:r>
      <w:proofErr w:type="spellStart"/>
      <w:r w:rsidRPr="00F216BF">
        <w:rPr>
          <w:rFonts w:ascii="Times New Roman" w:hAnsi="Times New Roman" w:cs="Times New Roman"/>
          <w:bCs/>
          <w:sz w:val="28"/>
          <w:szCs w:val="28"/>
        </w:rPr>
        <w:t>делампинга</w:t>
      </w:r>
      <w:proofErr w:type="spellEnd"/>
      <w:r w:rsidRPr="00F216BF">
        <w:rPr>
          <w:rFonts w:ascii="Times New Roman" w:hAnsi="Times New Roman" w:cs="Times New Roman"/>
          <w:bCs/>
          <w:sz w:val="28"/>
          <w:szCs w:val="28"/>
        </w:rPr>
        <w:t xml:space="preserve"> компонентов расширяет возможности использования </w:t>
      </w:r>
      <w:r w:rsidR="00F94FB8" w:rsidRPr="00F216BF">
        <w:rPr>
          <w:rFonts w:ascii="Times New Roman" w:hAnsi="Times New Roman" w:cs="Times New Roman"/>
          <w:bCs/>
          <w:sz w:val="28"/>
          <w:szCs w:val="28"/>
        </w:rPr>
        <w:t>пластовых и поверхностных моделей, обеспечивая переход от упрощенного описания состава к детализированному без потери точности.</w:t>
      </w:r>
    </w:p>
    <w:p w14:paraId="251D611C" w14:textId="13167C7B" w:rsidR="00AC61DB" w:rsidRPr="00F216BF" w:rsidRDefault="00F94FB8" w:rsidP="00E309EA">
      <w:pPr>
        <w:pStyle w:val="a7"/>
        <w:numPr>
          <w:ilvl w:val="0"/>
          <w:numId w:val="32"/>
        </w:numPr>
        <w:spacing w:line="240" w:lineRule="auto"/>
        <w:jc w:val="both"/>
        <w:rPr>
          <w:rFonts w:ascii="Times New Roman" w:hAnsi="Times New Roman" w:cs="Times New Roman"/>
          <w:bCs/>
          <w:sz w:val="28"/>
          <w:szCs w:val="28"/>
        </w:rPr>
      </w:pPr>
      <w:r w:rsidRPr="00F216BF">
        <w:rPr>
          <w:rFonts w:ascii="Times New Roman" w:hAnsi="Times New Roman" w:cs="Times New Roman"/>
          <w:bCs/>
          <w:sz w:val="28"/>
          <w:szCs w:val="28"/>
        </w:rPr>
        <w:t xml:space="preserve">Использование разработанных методов в композиционном моделировании снижает неопределенность при прогнозировании разработки месторождений, </w:t>
      </w:r>
      <w:r w:rsidR="00F216BF" w:rsidRPr="00F216BF">
        <w:rPr>
          <w:rFonts w:ascii="Times New Roman" w:hAnsi="Times New Roman" w:cs="Times New Roman"/>
          <w:bCs/>
          <w:sz w:val="28"/>
          <w:szCs w:val="28"/>
        </w:rPr>
        <w:t>повышает достоверность расчетов фазовых равновесий и способствует выбору оптимальной стратегии извлечения углеводородных запасов.</w:t>
      </w:r>
      <w:r w:rsidR="00AC61DB" w:rsidRPr="00F216BF">
        <w:rPr>
          <w:rFonts w:ascii="Times New Roman" w:hAnsi="Times New Roman" w:cs="Times New Roman"/>
          <w:bCs/>
          <w:sz w:val="28"/>
          <w:szCs w:val="28"/>
        </w:rPr>
        <w:t xml:space="preserve"> </w:t>
      </w:r>
    </w:p>
    <w:p w14:paraId="07716D6E" w14:textId="71E6E1C1" w:rsidR="005649E2" w:rsidRPr="00731FB6" w:rsidRDefault="00610613" w:rsidP="005649E2">
      <w:pPr>
        <w:spacing w:line="240" w:lineRule="auto"/>
        <w:ind w:firstLine="706"/>
        <w:jc w:val="both"/>
        <w:rPr>
          <w:rFonts w:ascii="Times New Roman" w:hAnsi="Times New Roman" w:cs="Times New Roman"/>
          <w:sz w:val="28"/>
          <w:szCs w:val="28"/>
        </w:rPr>
      </w:pPr>
      <w:r w:rsidRPr="00731FB6">
        <w:rPr>
          <w:rFonts w:ascii="Times New Roman" w:hAnsi="Times New Roman" w:cs="Times New Roman"/>
          <w:b/>
          <w:sz w:val="28"/>
          <w:szCs w:val="28"/>
        </w:rPr>
        <w:lastRenderedPageBreak/>
        <w:t xml:space="preserve">Личный вклад автора </w:t>
      </w:r>
      <w:r w:rsidR="00F216BF" w:rsidRPr="00731FB6">
        <w:rPr>
          <w:rFonts w:ascii="Times New Roman" w:hAnsi="Times New Roman" w:cs="Times New Roman"/>
          <w:sz w:val="28"/>
          <w:szCs w:val="28"/>
        </w:rPr>
        <w:t xml:space="preserve">заключается в проведении обзора и анализа литературы по теме диссертационной работы, формулировке цели исследование и постановке задач, разработке алгоритма расширенных </w:t>
      </w:r>
      <w:r w:rsidR="00F216BF" w:rsidRPr="00731FB6">
        <w:rPr>
          <w:rFonts w:ascii="Times New Roman" w:hAnsi="Times New Roman" w:cs="Times New Roman"/>
          <w:sz w:val="28"/>
          <w:szCs w:val="28"/>
          <w:lang w:val="en-US"/>
        </w:rPr>
        <w:t>PVT</w:t>
      </w:r>
      <w:r w:rsidR="00F216BF" w:rsidRPr="00731FB6">
        <w:rPr>
          <w:rFonts w:ascii="Times New Roman" w:hAnsi="Times New Roman" w:cs="Times New Roman"/>
          <w:sz w:val="28"/>
          <w:szCs w:val="28"/>
        </w:rPr>
        <w:t xml:space="preserve">-расчетов, создании численного-аналитических методов решения уравнения состояния, проведении </w:t>
      </w:r>
      <w:proofErr w:type="spellStart"/>
      <w:r w:rsidR="00F216BF" w:rsidRPr="00731FB6">
        <w:rPr>
          <w:rFonts w:ascii="Times New Roman" w:hAnsi="Times New Roman" w:cs="Times New Roman"/>
          <w:sz w:val="28"/>
          <w:szCs w:val="28"/>
        </w:rPr>
        <w:t>характеризации</w:t>
      </w:r>
      <w:proofErr w:type="spellEnd"/>
      <w:r w:rsidR="00F216BF" w:rsidRPr="00731FB6">
        <w:rPr>
          <w:rFonts w:ascii="Times New Roman" w:hAnsi="Times New Roman" w:cs="Times New Roman"/>
          <w:sz w:val="28"/>
          <w:szCs w:val="28"/>
        </w:rPr>
        <w:t xml:space="preserve"> тяжелых фракций (С7+), реализации процедур </w:t>
      </w:r>
      <w:proofErr w:type="spellStart"/>
      <w:r w:rsidR="00F216BF" w:rsidRPr="00731FB6">
        <w:rPr>
          <w:rFonts w:ascii="Times New Roman" w:hAnsi="Times New Roman" w:cs="Times New Roman"/>
          <w:sz w:val="28"/>
          <w:szCs w:val="28"/>
        </w:rPr>
        <w:t>группирровки</w:t>
      </w:r>
      <w:proofErr w:type="spellEnd"/>
      <w:r w:rsidR="00F216BF" w:rsidRPr="00731FB6">
        <w:rPr>
          <w:rFonts w:ascii="Times New Roman" w:hAnsi="Times New Roman" w:cs="Times New Roman"/>
          <w:sz w:val="28"/>
          <w:szCs w:val="28"/>
        </w:rPr>
        <w:t xml:space="preserve"> и </w:t>
      </w:r>
      <w:proofErr w:type="spellStart"/>
      <w:r w:rsidR="00F216BF" w:rsidRPr="00731FB6">
        <w:rPr>
          <w:rFonts w:ascii="Times New Roman" w:hAnsi="Times New Roman" w:cs="Times New Roman"/>
          <w:sz w:val="28"/>
          <w:szCs w:val="28"/>
        </w:rPr>
        <w:t>делампинга</w:t>
      </w:r>
      <w:proofErr w:type="spellEnd"/>
      <w:r w:rsidR="00F216BF" w:rsidRPr="00731FB6">
        <w:rPr>
          <w:rFonts w:ascii="Times New Roman" w:hAnsi="Times New Roman" w:cs="Times New Roman"/>
          <w:sz w:val="28"/>
          <w:szCs w:val="28"/>
        </w:rPr>
        <w:t xml:space="preserve"> компонентов, </w:t>
      </w:r>
      <w:r w:rsidR="00632623">
        <w:rPr>
          <w:rFonts w:ascii="Times New Roman" w:hAnsi="Times New Roman" w:cs="Times New Roman"/>
          <w:sz w:val="28"/>
          <w:szCs w:val="28"/>
        </w:rPr>
        <w:t xml:space="preserve">адаптации </w:t>
      </w:r>
      <w:r w:rsidR="00F216BF" w:rsidRPr="00731FB6">
        <w:rPr>
          <w:rFonts w:ascii="Times New Roman" w:hAnsi="Times New Roman" w:cs="Times New Roman"/>
          <w:sz w:val="28"/>
          <w:szCs w:val="28"/>
        </w:rPr>
        <w:t xml:space="preserve">параметров уравнения состояния для пластовых флюидов Казахстана, выполнении численного моделирования фазового поведения, обработке </w:t>
      </w:r>
      <w:r w:rsidR="00731FB6" w:rsidRPr="00731FB6">
        <w:rPr>
          <w:rFonts w:ascii="Times New Roman" w:hAnsi="Times New Roman" w:cs="Times New Roman"/>
          <w:sz w:val="28"/>
          <w:szCs w:val="28"/>
        </w:rPr>
        <w:t>и анализе полученных результатов, а также в их интерпретации для применения в композиционном моделировании.</w:t>
      </w:r>
    </w:p>
    <w:p w14:paraId="257FD51A" w14:textId="77777777" w:rsidR="005649E2" w:rsidRPr="00632623" w:rsidRDefault="005649E2" w:rsidP="005649E2">
      <w:pPr>
        <w:spacing w:line="240" w:lineRule="auto"/>
        <w:ind w:firstLine="706"/>
        <w:jc w:val="both"/>
        <w:rPr>
          <w:rFonts w:ascii="Times New Roman" w:hAnsi="Times New Roman" w:cs="Times New Roman"/>
          <w:sz w:val="28"/>
          <w:szCs w:val="28"/>
        </w:rPr>
      </w:pPr>
      <w:r w:rsidRPr="00632623">
        <w:rPr>
          <w:rFonts w:ascii="Times New Roman" w:hAnsi="Times New Roman" w:cs="Times New Roman"/>
          <w:b/>
          <w:sz w:val="28"/>
          <w:szCs w:val="28"/>
        </w:rPr>
        <w:t>Достоверность и обоснованность полученных результатов</w:t>
      </w:r>
      <w:r w:rsidRPr="00632623">
        <w:rPr>
          <w:rFonts w:ascii="Times New Roman" w:hAnsi="Times New Roman" w:cs="Times New Roman"/>
          <w:sz w:val="28"/>
          <w:szCs w:val="28"/>
        </w:rPr>
        <w:t xml:space="preserve"> подтверждается публикациями в </w:t>
      </w:r>
      <w:proofErr w:type="spellStart"/>
      <w:r w:rsidRPr="00632623">
        <w:rPr>
          <w:rFonts w:ascii="Times New Roman" w:hAnsi="Times New Roman" w:cs="Times New Roman"/>
          <w:sz w:val="28"/>
          <w:szCs w:val="28"/>
        </w:rPr>
        <w:t>высокоимпактных</w:t>
      </w:r>
      <w:proofErr w:type="spellEnd"/>
      <w:r w:rsidRPr="00632623">
        <w:rPr>
          <w:rFonts w:ascii="Times New Roman" w:hAnsi="Times New Roman" w:cs="Times New Roman"/>
          <w:sz w:val="28"/>
          <w:szCs w:val="28"/>
        </w:rPr>
        <w:t xml:space="preserve"> журналах зарубежного уровня и изданиях, рекомендованных Комитетом по контролю в сфере образования и науки Министерства образования и науки Республики Казахстан, а также участием в работе международных научных конференций.</w:t>
      </w:r>
      <w:bookmarkEnd w:id="10"/>
    </w:p>
    <w:p w14:paraId="341F0C81" w14:textId="27930DC2" w:rsidR="005649E2" w:rsidRPr="00D61425" w:rsidRDefault="005649E2" w:rsidP="005649E2">
      <w:pPr>
        <w:spacing w:line="240" w:lineRule="auto"/>
        <w:ind w:firstLine="706"/>
        <w:jc w:val="both"/>
        <w:rPr>
          <w:rFonts w:ascii="Times New Roman" w:hAnsi="Times New Roman" w:cs="Times New Roman"/>
          <w:sz w:val="28"/>
          <w:szCs w:val="28"/>
          <w:highlight w:val="yellow"/>
        </w:rPr>
      </w:pPr>
      <w:r w:rsidRPr="00D4679C">
        <w:rPr>
          <w:rFonts w:ascii="Times New Roman" w:hAnsi="Times New Roman" w:cs="Times New Roman"/>
          <w:b/>
          <w:sz w:val="28"/>
          <w:szCs w:val="28"/>
        </w:rPr>
        <w:t xml:space="preserve">Апробация диссертационной работы. </w:t>
      </w:r>
      <w:r w:rsidRPr="00D4679C">
        <w:rPr>
          <w:rFonts w:ascii="Times New Roman" w:hAnsi="Times New Roman" w:cs="Times New Roman"/>
          <w:sz w:val="28"/>
          <w:szCs w:val="28"/>
        </w:rPr>
        <w:t xml:space="preserve">Результаты, полученные в диссертационной работе, докладывались и обсуждались </w:t>
      </w:r>
      <w:r w:rsidR="00103F96" w:rsidRPr="00D4679C">
        <w:rPr>
          <w:rFonts w:ascii="Times New Roman" w:eastAsia="Times New Roman" w:hAnsi="Times New Roman" w:cs="Times New Roman"/>
          <w:sz w:val="28"/>
          <w:szCs w:val="28"/>
          <w:lang w:eastAsia="ru-RU"/>
        </w:rPr>
        <w:t>в</w:t>
      </w:r>
      <w:r w:rsidR="00103F96" w:rsidRPr="00DA2788">
        <w:rPr>
          <w:rFonts w:ascii="Times New Roman" w:eastAsia="Times New Roman" w:hAnsi="Times New Roman" w:cs="Times New Roman"/>
          <w:sz w:val="28"/>
          <w:szCs w:val="28"/>
          <w:lang w:eastAsia="ru-RU"/>
        </w:rPr>
        <w:t xml:space="preserve"> международных научных журналах, индексированных в </w:t>
      </w:r>
      <w:proofErr w:type="spellStart"/>
      <w:r w:rsidR="00103F96" w:rsidRPr="00DA2788">
        <w:rPr>
          <w:rFonts w:ascii="Times New Roman" w:eastAsia="Times New Roman" w:hAnsi="Times New Roman" w:cs="Times New Roman"/>
          <w:sz w:val="28"/>
          <w:szCs w:val="28"/>
          <w:lang w:eastAsia="ru-RU"/>
        </w:rPr>
        <w:t>Scopus</w:t>
      </w:r>
      <w:proofErr w:type="spellEnd"/>
      <w:r w:rsidR="00103F96">
        <w:rPr>
          <w:rFonts w:ascii="Times New Roman" w:eastAsia="Times New Roman" w:hAnsi="Times New Roman" w:cs="Times New Roman"/>
          <w:sz w:val="28"/>
          <w:szCs w:val="28"/>
          <w:lang w:val="kk-KZ" w:eastAsia="ru-RU"/>
        </w:rPr>
        <w:t xml:space="preserve"> </w:t>
      </w:r>
      <w:r w:rsidR="00103F96" w:rsidRPr="00DA2788">
        <w:rPr>
          <w:rFonts w:ascii="Times New Roman" w:eastAsia="Times New Roman" w:hAnsi="Times New Roman" w:cs="Times New Roman"/>
          <w:sz w:val="28"/>
          <w:szCs w:val="28"/>
          <w:lang w:eastAsia="ru-RU"/>
        </w:rPr>
        <w:t xml:space="preserve">и Web </w:t>
      </w:r>
      <w:proofErr w:type="spellStart"/>
      <w:r w:rsidR="00103F96" w:rsidRPr="00DA2788">
        <w:rPr>
          <w:rFonts w:ascii="Times New Roman" w:eastAsia="Times New Roman" w:hAnsi="Times New Roman" w:cs="Times New Roman"/>
          <w:sz w:val="28"/>
          <w:szCs w:val="28"/>
          <w:lang w:eastAsia="ru-RU"/>
        </w:rPr>
        <w:t>of</w:t>
      </w:r>
      <w:proofErr w:type="spellEnd"/>
      <w:r w:rsidR="00103F96" w:rsidRPr="00DA2788">
        <w:rPr>
          <w:rFonts w:ascii="Times New Roman" w:eastAsia="Times New Roman" w:hAnsi="Times New Roman" w:cs="Times New Roman"/>
          <w:sz w:val="28"/>
          <w:szCs w:val="28"/>
          <w:lang w:eastAsia="ru-RU"/>
        </w:rPr>
        <w:t xml:space="preserve"> Science</w:t>
      </w:r>
      <w:r w:rsidR="00103F96">
        <w:rPr>
          <w:rFonts w:ascii="Times New Roman" w:eastAsia="Times New Roman" w:hAnsi="Times New Roman" w:cs="Times New Roman"/>
          <w:sz w:val="28"/>
          <w:szCs w:val="28"/>
          <w:lang w:eastAsia="ru-RU"/>
        </w:rPr>
        <w:t xml:space="preserve"> </w:t>
      </w:r>
      <w:r w:rsidR="00D4679C">
        <w:rPr>
          <w:rFonts w:ascii="Times New Roman" w:eastAsia="Times New Roman" w:hAnsi="Times New Roman" w:cs="Times New Roman"/>
          <w:sz w:val="28"/>
          <w:szCs w:val="28"/>
          <w:lang w:eastAsia="ru-RU"/>
        </w:rPr>
        <w:t xml:space="preserve">и в изданиях, </w:t>
      </w:r>
      <w:r w:rsidR="00D4679C" w:rsidRPr="00D4679C">
        <w:rPr>
          <w:rFonts w:ascii="Times New Roman" w:eastAsia="Times New Roman" w:hAnsi="Times New Roman" w:cs="Times New Roman"/>
          <w:sz w:val="28"/>
          <w:szCs w:val="28"/>
          <w:lang w:eastAsia="ru-RU"/>
        </w:rPr>
        <w:t xml:space="preserve">рекомендуемых Комитетом по обеспечению качества в сфере науки и высшего образования Министерства науки и высшего образования Республики Казахстан для публикации основных результатов научной деятельности </w:t>
      </w:r>
      <w:r w:rsidR="00D4679C">
        <w:rPr>
          <w:rFonts w:ascii="Times New Roman" w:eastAsia="Times New Roman" w:hAnsi="Times New Roman" w:cs="Times New Roman"/>
          <w:sz w:val="28"/>
          <w:szCs w:val="28"/>
          <w:lang w:eastAsia="ru-RU"/>
        </w:rPr>
        <w:t>(</w:t>
      </w:r>
      <w:r w:rsidR="00D4679C" w:rsidRPr="00D4679C">
        <w:rPr>
          <w:rFonts w:ascii="Times New Roman" w:eastAsia="Times New Roman" w:hAnsi="Times New Roman" w:cs="Times New Roman"/>
          <w:sz w:val="28"/>
          <w:szCs w:val="28"/>
          <w:lang w:eastAsia="ru-RU"/>
        </w:rPr>
        <w:t>КОКСНВО МНВО РК</w:t>
      </w:r>
      <w:r w:rsidR="00D4679C">
        <w:rPr>
          <w:rFonts w:ascii="Times New Roman" w:eastAsia="Times New Roman" w:hAnsi="Times New Roman" w:cs="Times New Roman"/>
          <w:sz w:val="28"/>
          <w:szCs w:val="28"/>
          <w:lang w:eastAsia="ru-RU"/>
        </w:rPr>
        <w:t>)</w:t>
      </w:r>
      <w:r w:rsidRPr="00D4679C">
        <w:rPr>
          <w:rFonts w:ascii="Times New Roman" w:hAnsi="Times New Roman" w:cs="Times New Roman"/>
          <w:sz w:val="28"/>
          <w:szCs w:val="28"/>
        </w:rPr>
        <w:t xml:space="preserve"> </w:t>
      </w:r>
      <w:r w:rsidR="00D4679C" w:rsidRPr="00D4679C">
        <w:rPr>
          <w:rFonts w:ascii="Times New Roman" w:hAnsi="Times New Roman" w:cs="Times New Roman"/>
          <w:sz w:val="28"/>
          <w:szCs w:val="28"/>
        </w:rPr>
        <w:t xml:space="preserve">и на </w:t>
      </w:r>
      <w:proofErr w:type="spellStart"/>
      <w:r w:rsidR="00D4679C" w:rsidRPr="00D4679C">
        <w:rPr>
          <w:rFonts w:ascii="Times New Roman" w:hAnsi="Times New Roman" w:cs="Times New Roman"/>
          <w:sz w:val="28"/>
          <w:szCs w:val="28"/>
          <w:lang w:val="kk-KZ"/>
        </w:rPr>
        <w:t>на</w:t>
      </w:r>
      <w:proofErr w:type="spellEnd"/>
      <w:r w:rsidR="00D4679C" w:rsidRPr="00D4679C">
        <w:rPr>
          <w:rFonts w:ascii="Times New Roman" w:hAnsi="Times New Roman" w:cs="Times New Roman"/>
          <w:sz w:val="28"/>
          <w:szCs w:val="28"/>
          <w:lang w:val="kk-KZ"/>
        </w:rPr>
        <w:t xml:space="preserve"> </w:t>
      </w:r>
      <w:proofErr w:type="spellStart"/>
      <w:r w:rsidR="00D4679C" w:rsidRPr="00D4679C">
        <w:rPr>
          <w:rFonts w:ascii="Times New Roman" w:hAnsi="Times New Roman" w:cs="Times New Roman"/>
          <w:sz w:val="28"/>
          <w:szCs w:val="28"/>
          <w:lang w:val="kk-KZ"/>
        </w:rPr>
        <w:t>Международной</w:t>
      </w:r>
      <w:proofErr w:type="spellEnd"/>
      <w:r w:rsidR="00D4679C" w:rsidRPr="00D4679C">
        <w:rPr>
          <w:rFonts w:ascii="Times New Roman" w:hAnsi="Times New Roman" w:cs="Times New Roman"/>
          <w:sz w:val="28"/>
          <w:szCs w:val="28"/>
          <w:lang w:val="kk-KZ"/>
        </w:rPr>
        <w:t xml:space="preserve"> </w:t>
      </w:r>
      <w:proofErr w:type="spellStart"/>
      <w:r w:rsidR="00D4679C" w:rsidRPr="00D4679C">
        <w:rPr>
          <w:rFonts w:ascii="Times New Roman" w:hAnsi="Times New Roman" w:cs="Times New Roman"/>
          <w:sz w:val="28"/>
          <w:szCs w:val="28"/>
          <w:lang w:val="kk-KZ"/>
        </w:rPr>
        <w:t>научно-практической</w:t>
      </w:r>
      <w:proofErr w:type="spellEnd"/>
      <w:r w:rsidR="00D4679C" w:rsidRPr="00D4679C">
        <w:rPr>
          <w:rFonts w:ascii="Times New Roman" w:hAnsi="Times New Roman" w:cs="Times New Roman"/>
          <w:sz w:val="28"/>
          <w:szCs w:val="28"/>
          <w:lang w:val="kk-KZ"/>
        </w:rPr>
        <w:t xml:space="preserve"> </w:t>
      </w:r>
      <w:proofErr w:type="spellStart"/>
      <w:r w:rsidR="00D4679C" w:rsidRPr="00D4679C">
        <w:rPr>
          <w:rFonts w:ascii="Times New Roman" w:hAnsi="Times New Roman" w:cs="Times New Roman"/>
          <w:sz w:val="28"/>
          <w:szCs w:val="28"/>
          <w:lang w:val="kk-KZ"/>
        </w:rPr>
        <w:t>конференции</w:t>
      </w:r>
      <w:proofErr w:type="spellEnd"/>
      <w:r w:rsidR="00D4679C" w:rsidRPr="00D4679C">
        <w:rPr>
          <w:rFonts w:ascii="Times New Roman" w:hAnsi="Times New Roman" w:cs="Times New Roman"/>
          <w:sz w:val="28"/>
          <w:szCs w:val="28"/>
          <w:lang w:val="kk-KZ"/>
        </w:rPr>
        <w:t xml:space="preserve"> </w:t>
      </w:r>
      <w:r w:rsidR="00D4679C" w:rsidRPr="00D4679C">
        <w:rPr>
          <w:rFonts w:ascii="Times New Roman" w:hAnsi="Times New Roman" w:cs="Times New Roman"/>
          <w:sz w:val="28"/>
          <w:szCs w:val="28"/>
        </w:rPr>
        <w:t>(</w:t>
      </w:r>
      <w:proofErr w:type="spellStart"/>
      <w:r w:rsidR="00D4679C" w:rsidRPr="00D4679C">
        <w:rPr>
          <w:rFonts w:ascii="Times New Roman" w:eastAsia="Times New Roman" w:hAnsi="Times New Roman" w:cs="Times New Roman"/>
          <w:sz w:val="28"/>
          <w:szCs w:val="28"/>
          <w:lang w:val="kk-KZ" w:eastAsia="ru-RU"/>
        </w:rPr>
        <w:t>Приложение</w:t>
      </w:r>
      <w:proofErr w:type="spellEnd"/>
      <w:r w:rsidR="00D4679C" w:rsidRPr="00D4679C">
        <w:rPr>
          <w:rFonts w:ascii="Times New Roman" w:eastAsia="Times New Roman" w:hAnsi="Times New Roman" w:cs="Times New Roman"/>
          <w:sz w:val="28"/>
          <w:szCs w:val="28"/>
          <w:lang w:val="kk-KZ" w:eastAsia="ru-RU"/>
        </w:rPr>
        <w:t xml:space="preserve"> А</w:t>
      </w:r>
      <w:r w:rsidR="00D4679C" w:rsidRPr="00D4679C">
        <w:rPr>
          <w:rFonts w:ascii="Times New Roman" w:hAnsi="Times New Roman" w:cs="Times New Roman"/>
          <w:sz w:val="28"/>
          <w:szCs w:val="28"/>
        </w:rPr>
        <w:t>)</w:t>
      </w:r>
      <w:r w:rsidR="00D4679C">
        <w:rPr>
          <w:rFonts w:ascii="Times New Roman" w:hAnsi="Times New Roman" w:cs="Times New Roman"/>
          <w:sz w:val="28"/>
          <w:szCs w:val="28"/>
        </w:rPr>
        <w:t>.</w:t>
      </w:r>
    </w:p>
    <w:p w14:paraId="299F7D38" w14:textId="55855806" w:rsidR="005649E2" w:rsidRPr="00346C90" w:rsidRDefault="005649E2" w:rsidP="005649E2">
      <w:pPr>
        <w:shd w:val="clear" w:color="auto" w:fill="FFFFFF"/>
        <w:spacing w:line="240" w:lineRule="auto"/>
        <w:ind w:firstLine="706"/>
        <w:jc w:val="both"/>
        <w:rPr>
          <w:rFonts w:ascii="Times New Roman" w:eastAsia="Times New Roman" w:hAnsi="Times New Roman" w:cs="Times New Roman"/>
          <w:sz w:val="28"/>
          <w:szCs w:val="28"/>
          <w:highlight w:val="yellow"/>
          <w:lang w:val="kk-KZ" w:eastAsia="ru-RU"/>
        </w:rPr>
      </w:pPr>
      <w:r w:rsidRPr="00D4679C">
        <w:rPr>
          <w:rFonts w:ascii="Times New Roman" w:eastAsia="Times New Roman" w:hAnsi="Times New Roman" w:cs="Times New Roman"/>
          <w:b/>
          <w:sz w:val="28"/>
          <w:szCs w:val="28"/>
          <w:lang w:eastAsia="ru-RU"/>
        </w:rPr>
        <w:t xml:space="preserve">Публикации. </w:t>
      </w:r>
      <w:bookmarkStart w:id="11" w:name="_Hlk154078748"/>
      <w:r w:rsidRPr="00DA2788">
        <w:rPr>
          <w:rFonts w:ascii="Times New Roman" w:eastAsia="Times New Roman" w:hAnsi="Times New Roman" w:cs="Times New Roman"/>
          <w:sz w:val="28"/>
          <w:szCs w:val="28"/>
          <w:lang w:eastAsia="ru-RU"/>
        </w:rPr>
        <w:t xml:space="preserve">По материалам диссертационной работы опубликовано </w:t>
      </w:r>
      <w:r w:rsidR="00DA2788" w:rsidRPr="00DA2788">
        <w:rPr>
          <w:rFonts w:ascii="Times New Roman" w:eastAsia="Times New Roman" w:hAnsi="Times New Roman" w:cs="Times New Roman"/>
          <w:sz w:val="28"/>
          <w:szCs w:val="28"/>
          <w:lang w:eastAsia="ru-RU"/>
        </w:rPr>
        <w:t>9</w:t>
      </w:r>
      <w:r w:rsidRPr="00DA2788">
        <w:rPr>
          <w:rFonts w:ascii="Times New Roman" w:eastAsia="Times New Roman" w:hAnsi="Times New Roman" w:cs="Times New Roman"/>
          <w:sz w:val="28"/>
          <w:szCs w:val="28"/>
          <w:lang w:eastAsia="ru-RU"/>
        </w:rPr>
        <w:t xml:space="preserve"> печатных работ в международных научных журналах, индексированных в </w:t>
      </w:r>
      <w:proofErr w:type="spellStart"/>
      <w:r w:rsidRPr="00DA2788">
        <w:rPr>
          <w:rFonts w:ascii="Times New Roman" w:eastAsia="Times New Roman" w:hAnsi="Times New Roman" w:cs="Times New Roman"/>
          <w:sz w:val="28"/>
          <w:szCs w:val="28"/>
          <w:lang w:eastAsia="ru-RU"/>
        </w:rPr>
        <w:t>Scopus</w:t>
      </w:r>
      <w:proofErr w:type="spellEnd"/>
      <w:r w:rsidR="00346C90">
        <w:rPr>
          <w:rFonts w:ascii="Times New Roman" w:eastAsia="Times New Roman" w:hAnsi="Times New Roman" w:cs="Times New Roman"/>
          <w:sz w:val="28"/>
          <w:szCs w:val="28"/>
          <w:lang w:val="kk-KZ" w:eastAsia="ru-RU"/>
        </w:rPr>
        <w:t xml:space="preserve"> </w:t>
      </w:r>
      <w:r w:rsidRPr="00DA2788">
        <w:rPr>
          <w:rFonts w:ascii="Times New Roman" w:eastAsia="Times New Roman" w:hAnsi="Times New Roman" w:cs="Times New Roman"/>
          <w:sz w:val="28"/>
          <w:szCs w:val="28"/>
          <w:lang w:eastAsia="ru-RU"/>
        </w:rPr>
        <w:t xml:space="preserve">и Web </w:t>
      </w:r>
      <w:proofErr w:type="spellStart"/>
      <w:r w:rsidRPr="00DA2788">
        <w:rPr>
          <w:rFonts w:ascii="Times New Roman" w:eastAsia="Times New Roman" w:hAnsi="Times New Roman" w:cs="Times New Roman"/>
          <w:sz w:val="28"/>
          <w:szCs w:val="28"/>
          <w:lang w:eastAsia="ru-RU"/>
        </w:rPr>
        <w:t>of</w:t>
      </w:r>
      <w:proofErr w:type="spellEnd"/>
      <w:r w:rsidRPr="00DA2788">
        <w:rPr>
          <w:rFonts w:ascii="Times New Roman" w:eastAsia="Times New Roman" w:hAnsi="Times New Roman" w:cs="Times New Roman"/>
          <w:sz w:val="28"/>
          <w:szCs w:val="28"/>
          <w:lang w:eastAsia="ru-RU"/>
        </w:rPr>
        <w:t xml:space="preserve"> Science </w:t>
      </w:r>
      <w:r w:rsidRPr="00DA2788">
        <w:rPr>
          <w:rFonts w:ascii="Times New Roman" w:hAnsi="Times New Roman" w:cs="Times New Roman"/>
          <w:sz w:val="28"/>
          <w:szCs w:val="28"/>
        </w:rPr>
        <w:t>(</w:t>
      </w:r>
      <w:r w:rsidR="00DA2788">
        <w:rPr>
          <w:rFonts w:ascii="Times New Roman" w:hAnsi="Times New Roman" w:cs="Times New Roman"/>
          <w:sz w:val="28"/>
          <w:szCs w:val="28"/>
          <w:shd w:val="clear" w:color="auto" w:fill="FFFFFF"/>
          <w:lang w:val="en-US"/>
        </w:rPr>
        <w:t>Q</w:t>
      </w:r>
      <w:r w:rsidR="00DA2788" w:rsidRPr="00DA2788">
        <w:rPr>
          <w:rFonts w:ascii="Times New Roman" w:hAnsi="Times New Roman" w:cs="Times New Roman"/>
          <w:sz w:val="28"/>
          <w:szCs w:val="28"/>
          <w:shd w:val="clear" w:color="auto" w:fill="FFFFFF"/>
        </w:rPr>
        <w:t>2</w:t>
      </w:r>
      <w:r w:rsidR="00346C90" w:rsidRPr="00346C90">
        <w:rPr>
          <w:rFonts w:ascii="Times New Roman" w:hAnsi="Times New Roman" w:cs="Times New Roman"/>
          <w:sz w:val="28"/>
          <w:szCs w:val="28"/>
          <w:shd w:val="clear" w:color="auto" w:fill="FFFFFF"/>
        </w:rPr>
        <w:t xml:space="preserve">, </w:t>
      </w:r>
      <w:r w:rsidR="00346C90">
        <w:rPr>
          <w:rFonts w:ascii="Times New Roman" w:hAnsi="Times New Roman" w:cs="Times New Roman"/>
          <w:sz w:val="28"/>
          <w:szCs w:val="28"/>
          <w:shd w:val="clear" w:color="auto" w:fill="FFFFFF"/>
          <w:lang w:val="en-US"/>
        </w:rPr>
        <w:t>Q</w:t>
      </w:r>
      <w:r w:rsidR="00346C90" w:rsidRPr="00346C90">
        <w:rPr>
          <w:rFonts w:ascii="Times New Roman" w:hAnsi="Times New Roman" w:cs="Times New Roman"/>
          <w:sz w:val="28"/>
          <w:szCs w:val="28"/>
          <w:shd w:val="clear" w:color="auto" w:fill="FFFFFF"/>
        </w:rPr>
        <w:t>3</w:t>
      </w:r>
      <w:r w:rsidRPr="00DA2788">
        <w:rPr>
          <w:rFonts w:ascii="Times New Roman" w:hAnsi="Times New Roman" w:cs="Times New Roman"/>
          <w:color w:val="222222"/>
          <w:sz w:val="28"/>
          <w:szCs w:val="28"/>
          <w:shd w:val="clear" w:color="auto" w:fill="FFFFFF"/>
        </w:rPr>
        <w:t>)</w:t>
      </w:r>
      <w:r w:rsidRPr="00346C90">
        <w:rPr>
          <w:rFonts w:ascii="Times New Roman" w:eastAsia="Times New Roman" w:hAnsi="Times New Roman" w:cs="Times New Roman"/>
          <w:sz w:val="28"/>
          <w:szCs w:val="28"/>
          <w:lang w:eastAsia="ru-RU"/>
        </w:rPr>
        <w:t>]</w:t>
      </w:r>
      <w:r w:rsidRPr="00DA2788">
        <w:rPr>
          <w:rFonts w:ascii="Times New Roman" w:eastAsia="Times New Roman" w:hAnsi="Times New Roman" w:cs="Times New Roman"/>
          <w:sz w:val="28"/>
          <w:szCs w:val="28"/>
          <w:lang w:eastAsia="ru-RU"/>
        </w:rPr>
        <w:t xml:space="preserve"> в журналах из Перечня КСО</w:t>
      </w:r>
      <w:r w:rsidR="00346C90">
        <w:rPr>
          <w:rFonts w:ascii="Times New Roman" w:eastAsia="Times New Roman" w:hAnsi="Times New Roman" w:cs="Times New Roman"/>
          <w:sz w:val="28"/>
          <w:szCs w:val="28"/>
          <w:lang w:val="kk-KZ" w:eastAsia="ru-RU"/>
        </w:rPr>
        <w:t>НВО</w:t>
      </w:r>
      <w:r w:rsidRPr="00DA2788">
        <w:rPr>
          <w:rFonts w:ascii="Times New Roman" w:eastAsia="Times New Roman" w:hAnsi="Times New Roman" w:cs="Times New Roman"/>
          <w:sz w:val="28"/>
          <w:szCs w:val="28"/>
          <w:lang w:eastAsia="ru-RU"/>
        </w:rPr>
        <w:t xml:space="preserve"> МНВО РК </w:t>
      </w:r>
      <w:r w:rsidR="00D4679C" w:rsidRPr="00D4679C">
        <w:rPr>
          <w:rFonts w:ascii="Times New Roman" w:eastAsia="Times New Roman" w:hAnsi="Times New Roman" w:cs="Times New Roman"/>
          <w:sz w:val="28"/>
          <w:szCs w:val="28"/>
          <w:lang w:eastAsia="ru-RU"/>
        </w:rPr>
        <w:t>(</w:t>
      </w:r>
      <w:proofErr w:type="spellStart"/>
      <w:r w:rsidR="00346C90" w:rsidRPr="00D4679C">
        <w:rPr>
          <w:rFonts w:ascii="Times New Roman" w:eastAsia="Times New Roman" w:hAnsi="Times New Roman" w:cs="Times New Roman"/>
          <w:sz w:val="28"/>
          <w:szCs w:val="28"/>
          <w:lang w:val="kk-KZ" w:eastAsia="ru-RU"/>
        </w:rPr>
        <w:t>Приложение</w:t>
      </w:r>
      <w:proofErr w:type="spellEnd"/>
      <w:r w:rsidR="00346C90" w:rsidRPr="00D4679C">
        <w:rPr>
          <w:rFonts w:ascii="Times New Roman" w:eastAsia="Times New Roman" w:hAnsi="Times New Roman" w:cs="Times New Roman"/>
          <w:sz w:val="28"/>
          <w:szCs w:val="28"/>
          <w:lang w:val="kk-KZ" w:eastAsia="ru-RU"/>
        </w:rPr>
        <w:t xml:space="preserve"> А</w:t>
      </w:r>
      <w:r w:rsidR="00D4679C" w:rsidRPr="00D4679C">
        <w:rPr>
          <w:rFonts w:ascii="Times New Roman" w:eastAsia="Times New Roman" w:hAnsi="Times New Roman" w:cs="Times New Roman"/>
          <w:sz w:val="28"/>
          <w:szCs w:val="28"/>
          <w:lang w:eastAsia="ru-RU"/>
        </w:rPr>
        <w:t>)</w:t>
      </w:r>
      <w:r w:rsidRPr="00DA2788">
        <w:rPr>
          <w:rFonts w:ascii="Times New Roman" w:eastAsia="Times New Roman" w:hAnsi="Times New Roman" w:cs="Times New Roman"/>
          <w:sz w:val="28"/>
          <w:szCs w:val="28"/>
          <w:lang w:eastAsia="ru-RU"/>
        </w:rPr>
        <w:t xml:space="preserve"> для опубликования основных результатов диссертации на соискание ученой степени PhD и </w:t>
      </w:r>
      <w:r w:rsidR="00DA2788" w:rsidRPr="00DA2788">
        <w:rPr>
          <w:rFonts w:ascii="Times New Roman" w:eastAsia="Times New Roman" w:hAnsi="Times New Roman" w:cs="Times New Roman"/>
          <w:sz w:val="28"/>
          <w:szCs w:val="28"/>
          <w:lang w:eastAsia="ru-RU"/>
        </w:rPr>
        <w:t>1</w:t>
      </w:r>
      <w:r w:rsidRPr="00DA2788">
        <w:rPr>
          <w:rFonts w:ascii="Times New Roman" w:eastAsia="Times New Roman" w:hAnsi="Times New Roman" w:cs="Times New Roman"/>
          <w:sz w:val="28"/>
          <w:szCs w:val="28"/>
          <w:lang w:eastAsia="ru-RU"/>
        </w:rPr>
        <w:t xml:space="preserve"> работ</w:t>
      </w:r>
      <w:r w:rsidR="00DA2788">
        <w:rPr>
          <w:rFonts w:ascii="Times New Roman" w:eastAsia="Times New Roman" w:hAnsi="Times New Roman" w:cs="Times New Roman"/>
          <w:sz w:val="28"/>
          <w:szCs w:val="28"/>
          <w:lang w:val="kk-KZ" w:eastAsia="ru-RU"/>
        </w:rPr>
        <w:t>а</w:t>
      </w:r>
      <w:r w:rsidRPr="00DA2788">
        <w:rPr>
          <w:rFonts w:ascii="Times New Roman" w:eastAsia="Times New Roman" w:hAnsi="Times New Roman" w:cs="Times New Roman"/>
          <w:sz w:val="28"/>
          <w:szCs w:val="28"/>
          <w:lang w:eastAsia="ru-RU"/>
        </w:rPr>
        <w:t xml:space="preserve"> в материалах Международных научных конференций</w:t>
      </w:r>
      <w:bookmarkEnd w:id="11"/>
      <w:r w:rsidR="00346C90">
        <w:rPr>
          <w:rFonts w:ascii="Times New Roman" w:eastAsia="Times New Roman" w:hAnsi="Times New Roman" w:cs="Times New Roman"/>
          <w:sz w:val="28"/>
          <w:szCs w:val="28"/>
          <w:lang w:val="kk-KZ" w:eastAsia="ru-RU"/>
        </w:rPr>
        <w:t>.</w:t>
      </w:r>
    </w:p>
    <w:p w14:paraId="66939B44" w14:textId="74D79A03" w:rsidR="005649E2" w:rsidRPr="004217D4" w:rsidRDefault="005649E2" w:rsidP="005649E2">
      <w:pPr>
        <w:shd w:val="clear" w:color="auto" w:fill="FFFFFF"/>
        <w:spacing w:line="240" w:lineRule="auto"/>
        <w:ind w:firstLine="706"/>
        <w:jc w:val="both"/>
        <w:rPr>
          <w:rFonts w:ascii="Times New Roman" w:eastAsia="Times New Roman" w:hAnsi="Times New Roman" w:cs="Times New Roman"/>
          <w:sz w:val="28"/>
          <w:szCs w:val="28"/>
          <w:lang w:eastAsia="ru-RU"/>
        </w:rPr>
      </w:pPr>
      <w:r w:rsidRPr="004217D4">
        <w:rPr>
          <w:rFonts w:ascii="Times New Roman" w:eastAsia="Times New Roman" w:hAnsi="Times New Roman" w:cs="Times New Roman"/>
          <w:b/>
          <w:sz w:val="28"/>
          <w:szCs w:val="28"/>
          <w:lang w:eastAsia="ru-RU"/>
        </w:rPr>
        <w:t xml:space="preserve">Объем и структура диссертации. </w:t>
      </w:r>
      <w:r w:rsidRPr="004217D4">
        <w:rPr>
          <w:rFonts w:ascii="Times New Roman" w:eastAsia="Times New Roman" w:hAnsi="Times New Roman" w:cs="Times New Roman"/>
          <w:sz w:val="28"/>
          <w:szCs w:val="28"/>
          <w:lang w:eastAsia="ru-RU"/>
        </w:rPr>
        <w:t xml:space="preserve">Диссертационная работа состоит из введения, </w:t>
      </w:r>
      <w:r w:rsidR="003A7893">
        <w:rPr>
          <w:rFonts w:ascii="Times New Roman" w:eastAsia="Times New Roman" w:hAnsi="Times New Roman" w:cs="Times New Roman"/>
          <w:sz w:val="28"/>
          <w:szCs w:val="28"/>
          <w:lang w:eastAsia="ru-RU"/>
        </w:rPr>
        <w:t>шести</w:t>
      </w:r>
      <w:r w:rsidR="004217D4" w:rsidRPr="004217D4">
        <w:rPr>
          <w:rFonts w:ascii="Times New Roman" w:eastAsia="Times New Roman" w:hAnsi="Times New Roman" w:cs="Times New Roman"/>
          <w:sz w:val="28"/>
          <w:szCs w:val="28"/>
          <w:lang w:eastAsia="ru-RU"/>
        </w:rPr>
        <w:t xml:space="preserve"> </w:t>
      </w:r>
      <w:r w:rsidRPr="004217D4">
        <w:rPr>
          <w:rFonts w:ascii="Times New Roman" w:eastAsia="Times New Roman" w:hAnsi="Times New Roman" w:cs="Times New Roman"/>
          <w:sz w:val="28"/>
          <w:szCs w:val="28"/>
          <w:lang w:eastAsia="ru-RU"/>
        </w:rPr>
        <w:t xml:space="preserve">разделов, заключения, списка использованных источников; содержит </w:t>
      </w:r>
      <w:r w:rsidR="004217D4" w:rsidRPr="004217D4">
        <w:rPr>
          <w:rFonts w:ascii="Times New Roman" w:eastAsia="Times New Roman" w:hAnsi="Times New Roman" w:cs="Times New Roman"/>
          <w:sz w:val="28"/>
          <w:szCs w:val="28"/>
          <w:lang w:eastAsia="ru-RU"/>
        </w:rPr>
        <w:t>130</w:t>
      </w:r>
      <w:r w:rsidRPr="004217D4">
        <w:rPr>
          <w:rFonts w:ascii="Times New Roman" w:eastAsia="Times New Roman" w:hAnsi="Times New Roman" w:cs="Times New Roman"/>
          <w:sz w:val="28"/>
          <w:szCs w:val="28"/>
          <w:lang w:eastAsia="ru-RU"/>
        </w:rPr>
        <w:t xml:space="preserve"> страниц основного текста, включая </w:t>
      </w:r>
      <w:r w:rsidR="004217D4" w:rsidRPr="004217D4">
        <w:rPr>
          <w:rFonts w:ascii="Times New Roman" w:eastAsia="Times New Roman" w:hAnsi="Times New Roman" w:cs="Times New Roman"/>
          <w:sz w:val="28"/>
          <w:szCs w:val="28"/>
          <w:lang w:eastAsia="ru-RU"/>
        </w:rPr>
        <w:t>39</w:t>
      </w:r>
      <w:r w:rsidRPr="004217D4">
        <w:rPr>
          <w:rFonts w:ascii="Times New Roman" w:eastAsia="Times New Roman" w:hAnsi="Times New Roman" w:cs="Times New Roman"/>
          <w:sz w:val="28"/>
          <w:szCs w:val="28"/>
          <w:lang w:eastAsia="ru-RU"/>
        </w:rPr>
        <w:t xml:space="preserve"> рисунков и </w:t>
      </w:r>
      <w:r w:rsidR="004217D4" w:rsidRPr="004217D4">
        <w:rPr>
          <w:rFonts w:ascii="Times New Roman" w:eastAsia="Times New Roman" w:hAnsi="Times New Roman" w:cs="Times New Roman"/>
          <w:sz w:val="28"/>
          <w:szCs w:val="28"/>
          <w:lang w:eastAsia="ru-RU"/>
        </w:rPr>
        <w:t>28</w:t>
      </w:r>
      <w:r w:rsidRPr="004217D4">
        <w:rPr>
          <w:rFonts w:ascii="Times New Roman" w:eastAsia="Times New Roman" w:hAnsi="Times New Roman" w:cs="Times New Roman"/>
          <w:sz w:val="28"/>
          <w:szCs w:val="28"/>
          <w:lang w:eastAsia="ru-RU"/>
        </w:rPr>
        <w:t xml:space="preserve"> таблиц.</w:t>
      </w:r>
    </w:p>
    <w:p w14:paraId="417F0F3A" w14:textId="77777777" w:rsidR="004217D4" w:rsidRPr="004217D4" w:rsidRDefault="004217D4" w:rsidP="004217D4">
      <w:pPr>
        <w:spacing w:after="0" w:line="240" w:lineRule="auto"/>
        <w:ind w:firstLine="706"/>
        <w:jc w:val="both"/>
        <w:rPr>
          <w:rFonts w:ascii="Times New Roman" w:eastAsia="Times New Roman" w:hAnsi="Times New Roman" w:cs="Times New Roman"/>
          <w:sz w:val="28"/>
          <w:szCs w:val="28"/>
          <w:lang w:val="ru-KZ" w:eastAsia="ru-RU"/>
        </w:rPr>
      </w:pPr>
      <w:r w:rsidRPr="004217D4">
        <w:rPr>
          <w:rFonts w:ascii="Times New Roman" w:eastAsia="Times New Roman" w:hAnsi="Times New Roman" w:cs="Times New Roman"/>
          <w:b/>
          <w:bCs/>
          <w:sz w:val="28"/>
          <w:szCs w:val="28"/>
          <w:lang w:val="ru-KZ" w:eastAsia="ru-RU"/>
        </w:rPr>
        <w:t>Во введении</w:t>
      </w:r>
      <w:r w:rsidRPr="004217D4">
        <w:rPr>
          <w:rFonts w:ascii="Times New Roman" w:eastAsia="Times New Roman" w:hAnsi="Times New Roman" w:cs="Times New Roman"/>
          <w:sz w:val="28"/>
          <w:szCs w:val="28"/>
          <w:lang w:val="ru-KZ" w:eastAsia="ru-RU"/>
        </w:rPr>
        <w:t xml:space="preserve"> дана общая характеристика исследуемой проблемы, проведён краткий обзор предметной области в части моделирования фазового поведения пластовых флюидов Казахстанских месторождений. Обоснована актуальность разработки точных процедур </w:t>
      </w:r>
      <w:proofErr w:type="spellStart"/>
      <w:r w:rsidRPr="004217D4">
        <w:rPr>
          <w:rFonts w:ascii="Times New Roman" w:eastAsia="Times New Roman" w:hAnsi="Times New Roman" w:cs="Times New Roman"/>
          <w:sz w:val="28"/>
          <w:szCs w:val="28"/>
          <w:lang w:val="ru-KZ" w:eastAsia="ru-RU"/>
        </w:rPr>
        <w:t>характеризации</w:t>
      </w:r>
      <w:proofErr w:type="spellEnd"/>
      <w:r w:rsidRPr="004217D4">
        <w:rPr>
          <w:rFonts w:ascii="Times New Roman" w:eastAsia="Times New Roman" w:hAnsi="Times New Roman" w:cs="Times New Roman"/>
          <w:sz w:val="28"/>
          <w:szCs w:val="28"/>
          <w:lang w:val="ru-KZ" w:eastAsia="ru-RU"/>
        </w:rPr>
        <w:t xml:space="preserve"> и восстановления компонентного состава C₇+, обозначены ключевые трудности, связанные с применением стандартных EOS-методов. Приведён обзор фундаментальных и современных литературных источников, посвящённых уравнениям состояния, методам </w:t>
      </w:r>
      <w:proofErr w:type="spellStart"/>
      <w:r w:rsidRPr="004217D4">
        <w:rPr>
          <w:rFonts w:ascii="Times New Roman" w:eastAsia="Times New Roman" w:hAnsi="Times New Roman" w:cs="Times New Roman"/>
          <w:sz w:val="28"/>
          <w:szCs w:val="28"/>
          <w:lang w:val="ru-KZ" w:eastAsia="ru-RU"/>
        </w:rPr>
        <w:t>лампинга</w:t>
      </w:r>
      <w:proofErr w:type="spellEnd"/>
      <w:r w:rsidRPr="004217D4">
        <w:rPr>
          <w:rFonts w:ascii="Times New Roman" w:eastAsia="Times New Roman" w:hAnsi="Times New Roman" w:cs="Times New Roman"/>
          <w:sz w:val="28"/>
          <w:szCs w:val="28"/>
          <w:lang w:val="ru-KZ" w:eastAsia="ru-RU"/>
        </w:rPr>
        <w:t xml:space="preserve"> и </w:t>
      </w:r>
      <w:proofErr w:type="spellStart"/>
      <w:r w:rsidRPr="004217D4">
        <w:rPr>
          <w:rFonts w:ascii="Times New Roman" w:eastAsia="Times New Roman" w:hAnsi="Times New Roman" w:cs="Times New Roman"/>
          <w:sz w:val="28"/>
          <w:szCs w:val="28"/>
          <w:lang w:val="ru-KZ" w:eastAsia="ru-RU"/>
        </w:rPr>
        <w:t>делампинга</w:t>
      </w:r>
      <w:proofErr w:type="spellEnd"/>
      <w:r w:rsidRPr="004217D4">
        <w:rPr>
          <w:rFonts w:ascii="Times New Roman" w:eastAsia="Times New Roman" w:hAnsi="Times New Roman" w:cs="Times New Roman"/>
          <w:sz w:val="28"/>
          <w:szCs w:val="28"/>
          <w:lang w:val="ru-KZ" w:eastAsia="ru-RU"/>
        </w:rPr>
        <w:t>, а также проблемам адаптации мировых подходов к региональным нефтям.</w:t>
      </w:r>
    </w:p>
    <w:p w14:paraId="427800C2" w14:textId="77777777" w:rsidR="004217D4" w:rsidRPr="004217D4" w:rsidRDefault="004217D4" w:rsidP="004217D4">
      <w:pPr>
        <w:spacing w:after="0" w:line="240" w:lineRule="auto"/>
        <w:ind w:firstLine="706"/>
        <w:jc w:val="both"/>
        <w:rPr>
          <w:rFonts w:ascii="Times New Roman" w:eastAsia="Times New Roman" w:hAnsi="Times New Roman" w:cs="Times New Roman"/>
          <w:sz w:val="28"/>
          <w:szCs w:val="28"/>
          <w:lang w:val="ru-KZ" w:eastAsia="ru-RU"/>
        </w:rPr>
      </w:pPr>
      <w:r w:rsidRPr="004217D4">
        <w:rPr>
          <w:rFonts w:ascii="Times New Roman" w:eastAsia="Times New Roman" w:hAnsi="Times New Roman" w:cs="Times New Roman"/>
          <w:b/>
          <w:bCs/>
          <w:sz w:val="28"/>
          <w:szCs w:val="28"/>
          <w:lang w:val="ru-KZ" w:eastAsia="ru-RU"/>
        </w:rPr>
        <w:t>Первый раздел</w:t>
      </w:r>
      <w:r w:rsidRPr="004217D4">
        <w:rPr>
          <w:rFonts w:ascii="Times New Roman" w:eastAsia="Times New Roman" w:hAnsi="Times New Roman" w:cs="Times New Roman"/>
          <w:sz w:val="28"/>
          <w:szCs w:val="28"/>
          <w:lang w:val="ru-KZ" w:eastAsia="ru-RU"/>
        </w:rPr>
        <w:t xml:space="preserve"> посвящён комплексному литературному обзору в области уравнений состояния (EOS) и историческому развитию методов </w:t>
      </w:r>
      <w:r w:rsidRPr="004217D4">
        <w:rPr>
          <w:rFonts w:ascii="Times New Roman" w:eastAsia="Times New Roman" w:hAnsi="Times New Roman" w:cs="Times New Roman"/>
          <w:sz w:val="28"/>
          <w:szCs w:val="28"/>
          <w:lang w:val="ru-KZ" w:eastAsia="ru-RU"/>
        </w:rPr>
        <w:lastRenderedPageBreak/>
        <w:t xml:space="preserve">термодинамического моделирования. Рассматриваются основные кубические EOS — Ван-дер-Ваальса, </w:t>
      </w:r>
      <w:proofErr w:type="spellStart"/>
      <w:r w:rsidRPr="004217D4">
        <w:rPr>
          <w:rFonts w:ascii="Times New Roman" w:eastAsia="Times New Roman" w:hAnsi="Times New Roman" w:cs="Times New Roman"/>
          <w:sz w:val="28"/>
          <w:szCs w:val="28"/>
          <w:lang w:val="ru-KZ" w:eastAsia="ru-RU"/>
        </w:rPr>
        <w:t>Редлиха</w:t>
      </w:r>
      <w:proofErr w:type="spellEnd"/>
      <w:r w:rsidRPr="004217D4">
        <w:rPr>
          <w:rFonts w:ascii="Times New Roman" w:eastAsia="Times New Roman" w:hAnsi="Times New Roman" w:cs="Times New Roman"/>
          <w:sz w:val="28"/>
          <w:szCs w:val="28"/>
          <w:lang w:val="ru-KZ" w:eastAsia="ru-RU"/>
        </w:rPr>
        <w:t>–</w:t>
      </w:r>
      <w:proofErr w:type="spellStart"/>
      <w:r w:rsidRPr="004217D4">
        <w:rPr>
          <w:rFonts w:ascii="Times New Roman" w:eastAsia="Times New Roman" w:hAnsi="Times New Roman" w:cs="Times New Roman"/>
          <w:sz w:val="28"/>
          <w:szCs w:val="28"/>
          <w:lang w:val="ru-KZ" w:eastAsia="ru-RU"/>
        </w:rPr>
        <w:t>Квонга</w:t>
      </w:r>
      <w:proofErr w:type="spellEnd"/>
      <w:r w:rsidRPr="004217D4">
        <w:rPr>
          <w:rFonts w:ascii="Times New Roman" w:eastAsia="Times New Roman" w:hAnsi="Times New Roman" w:cs="Times New Roman"/>
          <w:sz w:val="28"/>
          <w:szCs w:val="28"/>
          <w:lang w:val="ru-KZ" w:eastAsia="ru-RU"/>
        </w:rPr>
        <w:t xml:space="preserve">, </w:t>
      </w:r>
      <w:proofErr w:type="spellStart"/>
      <w:r w:rsidRPr="004217D4">
        <w:rPr>
          <w:rFonts w:ascii="Times New Roman" w:eastAsia="Times New Roman" w:hAnsi="Times New Roman" w:cs="Times New Roman"/>
          <w:sz w:val="28"/>
          <w:szCs w:val="28"/>
          <w:lang w:val="ru-KZ" w:eastAsia="ru-RU"/>
        </w:rPr>
        <w:t>Соаве</w:t>
      </w:r>
      <w:proofErr w:type="spellEnd"/>
      <w:r w:rsidRPr="004217D4">
        <w:rPr>
          <w:rFonts w:ascii="Times New Roman" w:eastAsia="Times New Roman" w:hAnsi="Times New Roman" w:cs="Times New Roman"/>
          <w:sz w:val="28"/>
          <w:szCs w:val="28"/>
          <w:lang w:val="ru-KZ" w:eastAsia="ru-RU"/>
        </w:rPr>
        <w:t>–</w:t>
      </w:r>
      <w:proofErr w:type="spellStart"/>
      <w:r w:rsidRPr="004217D4">
        <w:rPr>
          <w:rFonts w:ascii="Times New Roman" w:eastAsia="Times New Roman" w:hAnsi="Times New Roman" w:cs="Times New Roman"/>
          <w:sz w:val="28"/>
          <w:szCs w:val="28"/>
          <w:lang w:val="ru-KZ" w:eastAsia="ru-RU"/>
        </w:rPr>
        <w:t>Редлиха</w:t>
      </w:r>
      <w:proofErr w:type="spellEnd"/>
      <w:r w:rsidRPr="004217D4">
        <w:rPr>
          <w:rFonts w:ascii="Times New Roman" w:eastAsia="Times New Roman" w:hAnsi="Times New Roman" w:cs="Times New Roman"/>
          <w:sz w:val="28"/>
          <w:szCs w:val="28"/>
          <w:lang w:val="ru-KZ" w:eastAsia="ru-RU"/>
        </w:rPr>
        <w:t>–</w:t>
      </w:r>
      <w:proofErr w:type="spellStart"/>
      <w:r w:rsidRPr="004217D4">
        <w:rPr>
          <w:rFonts w:ascii="Times New Roman" w:eastAsia="Times New Roman" w:hAnsi="Times New Roman" w:cs="Times New Roman"/>
          <w:sz w:val="28"/>
          <w:szCs w:val="28"/>
          <w:lang w:val="ru-KZ" w:eastAsia="ru-RU"/>
        </w:rPr>
        <w:t>Квонга</w:t>
      </w:r>
      <w:proofErr w:type="spellEnd"/>
      <w:r w:rsidRPr="004217D4">
        <w:rPr>
          <w:rFonts w:ascii="Times New Roman" w:eastAsia="Times New Roman" w:hAnsi="Times New Roman" w:cs="Times New Roman"/>
          <w:sz w:val="28"/>
          <w:szCs w:val="28"/>
          <w:lang w:val="ru-KZ" w:eastAsia="ru-RU"/>
        </w:rPr>
        <w:t xml:space="preserve"> и </w:t>
      </w:r>
      <w:proofErr w:type="spellStart"/>
      <w:r w:rsidRPr="004217D4">
        <w:rPr>
          <w:rFonts w:ascii="Times New Roman" w:eastAsia="Times New Roman" w:hAnsi="Times New Roman" w:cs="Times New Roman"/>
          <w:sz w:val="28"/>
          <w:szCs w:val="28"/>
          <w:lang w:val="ru-KZ" w:eastAsia="ru-RU"/>
        </w:rPr>
        <w:t>Пенга</w:t>
      </w:r>
      <w:proofErr w:type="spellEnd"/>
      <w:r w:rsidRPr="004217D4">
        <w:rPr>
          <w:rFonts w:ascii="Times New Roman" w:eastAsia="Times New Roman" w:hAnsi="Times New Roman" w:cs="Times New Roman"/>
          <w:sz w:val="28"/>
          <w:szCs w:val="28"/>
          <w:lang w:val="ru-KZ" w:eastAsia="ru-RU"/>
        </w:rPr>
        <w:t xml:space="preserve">–Робинсона, а также их применимость для описания многокомпонентных нефтяных смесей. Детально анализируется проблема </w:t>
      </w:r>
      <w:proofErr w:type="spellStart"/>
      <w:r w:rsidRPr="004217D4">
        <w:rPr>
          <w:rFonts w:ascii="Times New Roman" w:eastAsia="Times New Roman" w:hAnsi="Times New Roman" w:cs="Times New Roman"/>
          <w:sz w:val="28"/>
          <w:szCs w:val="28"/>
          <w:lang w:val="ru-KZ" w:eastAsia="ru-RU"/>
        </w:rPr>
        <w:t>характеризации</w:t>
      </w:r>
      <w:proofErr w:type="spellEnd"/>
      <w:r w:rsidRPr="004217D4">
        <w:rPr>
          <w:rFonts w:ascii="Times New Roman" w:eastAsia="Times New Roman" w:hAnsi="Times New Roman" w:cs="Times New Roman"/>
          <w:sz w:val="28"/>
          <w:szCs w:val="28"/>
          <w:lang w:val="ru-KZ" w:eastAsia="ru-RU"/>
        </w:rPr>
        <w:t xml:space="preserve"> тяжелых фракций C₇+ и существующие подходы к делению и группированию для последующего применения в композиционных моделях.</w:t>
      </w:r>
    </w:p>
    <w:p w14:paraId="10C1E068" w14:textId="77777777" w:rsidR="004217D4" w:rsidRPr="004217D4" w:rsidRDefault="004217D4" w:rsidP="004217D4">
      <w:pPr>
        <w:spacing w:after="0" w:line="240" w:lineRule="auto"/>
        <w:ind w:firstLine="706"/>
        <w:jc w:val="both"/>
        <w:rPr>
          <w:rFonts w:ascii="Times New Roman" w:eastAsia="Times New Roman" w:hAnsi="Times New Roman" w:cs="Times New Roman"/>
          <w:sz w:val="28"/>
          <w:szCs w:val="28"/>
          <w:lang w:val="ru-KZ" w:eastAsia="ru-RU"/>
        </w:rPr>
      </w:pPr>
      <w:r w:rsidRPr="004217D4">
        <w:rPr>
          <w:rFonts w:ascii="Times New Roman" w:eastAsia="Times New Roman" w:hAnsi="Times New Roman" w:cs="Times New Roman"/>
          <w:b/>
          <w:bCs/>
          <w:sz w:val="28"/>
          <w:szCs w:val="28"/>
          <w:lang w:val="ru-KZ" w:eastAsia="ru-RU"/>
        </w:rPr>
        <w:t>Во втором разделе</w:t>
      </w:r>
      <w:r w:rsidRPr="004217D4">
        <w:rPr>
          <w:rFonts w:ascii="Times New Roman" w:eastAsia="Times New Roman" w:hAnsi="Times New Roman" w:cs="Times New Roman"/>
          <w:sz w:val="28"/>
          <w:szCs w:val="28"/>
          <w:lang w:val="ru-KZ" w:eastAsia="ru-RU"/>
        </w:rPr>
        <w:t xml:space="preserve"> приводится систематизированный обзор методов </w:t>
      </w:r>
      <w:proofErr w:type="spellStart"/>
      <w:r w:rsidRPr="004217D4">
        <w:rPr>
          <w:rFonts w:ascii="Times New Roman" w:eastAsia="Times New Roman" w:hAnsi="Times New Roman" w:cs="Times New Roman"/>
          <w:sz w:val="28"/>
          <w:szCs w:val="28"/>
          <w:lang w:val="ru-KZ" w:eastAsia="ru-RU"/>
        </w:rPr>
        <w:t>лампинга</w:t>
      </w:r>
      <w:proofErr w:type="spellEnd"/>
      <w:r w:rsidRPr="004217D4">
        <w:rPr>
          <w:rFonts w:ascii="Times New Roman" w:eastAsia="Times New Roman" w:hAnsi="Times New Roman" w:cs="Times New Roman"/>
          <w:sz w:val="28"/>
          <w:szCs w:val="28"/>
          <w:lang w:val="ru-KZ" w:eastAsia="ru-RU"/>
        </w:rPr>
        <w:t xml:space="preserve"> C₇+-фракции. Рассматриваются классические и современные корреляции </w:t>
      </w:r>
      <w:proofErr w:type="spellStart"/>
      <w:r w:rsidRPr="004217D4">
        <w:rPr>
          <w:rFonts w:ascii="Times New Roman" w:eastAsia="Times New Roman" w:hAnsi="Times New Roman" w:cs="Times New Roman"/>
          <w:sz w:val="28"/>
          <w:szCs w:val="28"/>
          <w:lang w:val="ru-KZ" w:eastAsia="ru-RU"/>
        </w:rPr>
        <w:t>Кеслера</w:t>
      </w:r>
      <w:proofErr w:type="spellEnd"/>
      <w:r w:rsidRPr="004217D4">
        <w:rPr>
          <w:rFonts w:ascii="Times New Roman" w:eastAsia="Times New Roman" w:hAnsi="Times New Roman" w:cs="Times New Roman"/>
          <w:sz w:val="28"/>
          <w:szCs w:val="28"/>
          <w:lang w:val="ru-KZ" w:eastAsia="ru-RU"/>
        </w:rPr>
        <w:t xml:space="preserve">–Ли, </w:t>
      </w:r>
      <w:proofErr w:type="spellStart"/>
      <w:r w:rsidRPr="004217D4">
        <w:rPr>
          <w:rFonts w:ascii="Times New Roman" w:eastAsia="Times New Roman" w:hAnsi="Times New Roman" w:cs="Times New Roman"/>
          <w:sz w:val="28"/>
          <w:szCs w:val="28"/>
          <w:lang w:val="ru-KZ" w:eastAsia="ru-RU"/>
        </w:rPr>
        <w:t>Риази</w:t>
      </w:r>
      <w:proofErr w:type="spellEnd"/>
      <w:r w:rsidRPr="004217D4">
        <w:rPr>
          <w:rFonts w:ascii="Times New Roman" w:eastAsia="Times New Roman" w:hAnsi="Times New Roman" w:cs="Times New Roman"/>
          <w:sz w:val="28"/>
          <w:szCs w:val="28"/>
          <w:lang w:val="ru-KZ" w:eastAsia="ru-RU"/>
        </w:rPr>
        <w:t>–</w:t>
      </w:r>
      <w:proofErr w:type="spellStart"/>
      <w:r w:rsidRPr="004217D4">
        <w:rPr>
          <w:rFonts w:ascii="Times New Roman" w:eastAsia="Times New Roman" w:hAnsi="Times New Roman" w:cs="Times New Roman"/>
          <w:sz w:val="28"/>
          <w:szCs w:val="28"/>
          <w:lang w:val="ru-KZ" w:eastAsia="ru-RU"/>
        </w:rPr>
        <w:t>Дауберта</w:t>
      </w:r>
      <w:proofErr w:type="spellEnd"/>
      <w:r w:rsidRPr="004217D4">
        <w:rPr>
          <w:rFonts w:ascii="Times New Roman" w:eastAsia="Times New Roman" w:hAnsi="Times New Roman" w:cs="Times New Roman"/>
          <w:sz w:val="28"/>
          <w:szCs w:val="28"/>
          <w:lang w:val="ru-KZ" w:eastAsia="ru-RU"/>
        </w:rPr>
        <w:t xml:space="preserve">, а также методы разбиения по Катцу, Лоренцу, Педерсену, Ахмеду и Уитсону. Изложены правила смешивания, методики группирования </w:t>
      </w:r>
      <w:proofErr w:type="spellStart"/>
      <w:r w:rsidRPr="004217D4">
        <w:rPr>
          <w:rFonts w:ascii="Times New Roman" w:eastAsia="Times New Roman" w:hAnsi="Times New Roman" w:cs="Times New Roman"/>
          <w:sz w:val="28"/>
          <w:szCs w:val="28"/>
          <w:lang w:val="ru-KZ" w:eastAsia="ru-RU"/>
        </w:rPr>
        <w:t>Бехренса</w:t>
      </w:r>
      <w:proofErr w:type="spellEnd"/>
      <w:r w:rsidRPr="004217D4">
        <w:rPr>
          <w:rFonts w:ascii="Times New Roman" w:eastAsia="Times New Roman" w:hAnsi="Times New Roman" w:cs="Times New Roman"/>
          <w:sz w:val="28"/>
          <w:szCs w:val="28"/>
          <w:lang w:val="ru-KZ" w:eastAsia="ru-RU"/>
        </w:rPr>
        <w:t xml:space="preserve">–Сэндлера и Хонга, а также модифицированные и адаптированные схемы </w:t>
      </w:r>
      <w:proofErr w:type="spellStart"/>
      <w:r w:rsidRPr="004217D4">
        <w:rPr>
          <w:rFonts w:ascii="Times New Roman" w:eastAsia="Times New Roman" w:hAnsi="Times New Roman" w:cs="Times New Roman"/>
          <w:sz w:val="28"/>
          <w:szCs w:val="28"/>
          <w:lang w:val="ru-KZ" w:eastAsia="ru-RU"/>
        </w:rPr>
        <w:t>лампинга</w:t>
      </w:r>
      <w:proofErr w:type="spellEnd"/>
      <w:r w:rsidRPr="004217D4">
        <w:rPr>
          <w:rFonts w:ascii="Times New Roman" w:eastAsia="Times New Roman" w:hAnsi="Times New Roman" w:cs="Times New Roman"/>
          <w:sz w:val="28"/>
          <w:szCs w:val="28"/>
          <w:lang w:val="ru-KZ" w:eastAsia="ru-RU"/>
        </w:rPr>
        <w:t>, применяемые в современных симуляторах при решении задач разработки месторождения.</w:t>
      </w:r>
    </w:p>
    <w:p w14:paraId="78CAA5A8" w14:textId="77777777" w:rsidR="004217D4" w:rsidRPr="004217D4" w:rsidRDefault="004217D4" w:rsidP="004217D4">
      <w:pPr>
        <w:spacing w:after="0" w:line="240" w:lineRule="auto"/>
        <w:ind w:firstLine="706"/>
        <w:jc w:val="both"/>
        <w:rPr>
          <w:rFonts w:ascii="Times New Roman" w:eastAsia="Times New Roman" w:hAnsi="Times New Roman" w:cs="Times New Roman"/>
          <w:sz w:val="28"/>
          <w:szCs w:val="28"/>
          <w:lang w:val="ru-KZ" w:eastAsia="ru-RU"/>
        </w:rPr>
      </w:pPr>
      <w:r w:rsidRPr="004217D4">
        <w:rPr>
          <w:rFonts w:ascii="Times New Roman" w:eastAsia="Times New Roman" w:hAnsi="Times New Roman" w:cs="Times New Roman"/>
          <w:b/>
          <w:bCs/>
          <w:sz w:val="28"/>
          <w:szCs w:val="28"/>
          <w:lang w:val="ru-KZ" w:eastAsia="ru-RU"/>
        </w:rPr>
        <w:t>Третий раздел</w:t>
      </w:r>
      <w:r w:rsidRPr="004217D4">
        <w:rPr>
          <w:rFonts w:ascii="Times New Roman" w:eastAsia="Times New Roman" w:hAnsi="Times New Roman" w:cs="Times New Roman"/>
          <w:sz w:val="28"/>
          <w:szCs w:val="28"/>
          <w:lang w:val="ru-KZ" w:eastAsia="ru-RU"/>
        </w:rPr>
        <w:t xml:space="preserve"> посвящён сравнительному анализу существующих методов </w:t>
      </w:r>
      <w:proofErr w:type="spellStart"/>
      <w:r w:rsidRPr="004217D4">
        <w:rPr>
          <w:rFonts w:ascii="Times New Roman" w:eastAsia="Times New Roman" w:hAnsi="Times New Roman" w:cs="Times New Roman"/>
          <w:sz w:val="28"/>
          <w:szCs w:val="28"/>
          <w:lang w:val="ru-KZ" w:eastAsia="ru-RU"/>
        </w:rPr>
        <w:t>делампинга</w:t>
      </w:r>
      <w:proofErr w:type="spellEnd"/>
      <w:r w:rsidRPr="004217D4">
        <w:rPr>
          <w:rFonts w:ascii="Times New Roman" w:eastAsia="Times New Roman" w:hAnsi="Times New Roman" w:cs="Times New Roman"/>
          <w:sz w:val="28"/>
          <w:szCs w:val="28"/>
          <w:lang w:val="ru-KZ" w:eastAsia="ru-RU"/>
        </w:rPr>
        <w:t xml:space="preserve">. Рассматриваются композиционный </w:t>
      </w:r>
      <w:proofErr w:type="spellStart"/>
      <w:r w:rsidRPr="004217D4">
        <w:rPr>
          <w:rFonts w:ascii="Times New Roman" w:eastAsia="Times New Roman" w:hAnsi="Times New Roman" w:cs="Times New Roman"/>
          <w:sz w:val="28"/>
          <w:szCs w:val="28"/>
          <w:lang w:val="ru-KZ" w:eastAsia="ru-RU"/>
        </w:rPr>
        <w:t>делампинг</w:t>
      </w:r>
      <w:proofErr w:type="spellEnd"/>
      <w:r w:rsidRPr="004217D4">
        <w:rPr>
          <w:rFonts w:ascii="Times New Roman" w:eastAsia="Times New Roman" w:hAnsi="Times New Roman" w:cs="Times New Roman"/>
          <w:sz w:val="28"/>
          <w:szCs w:val="28"/>
          <w:lang w:val="ru-KZ" w:eastAsia="ru-RU"/>
        </w:rPr>
        <w:t xml:space="preserve">, процедуры восстановления компонентного состава в моделях чёрной нефти (Black Oil </w:t>
      </w:r>
      <w:proofErr w:type="spellStart"/>
      <w:r w:rsidRPr="004217D4">
        <w:rPr>
          <w:rFonts w:ascii="Times New Roman" w:eastAsia="Times New Roman" w:hAnsi="Times New Roman" w:cs="Times New Roman"/>
          <w:sz w:val="28"/>
          <w:szCs w:val="28"/>
          <w:lang w:val="ru-KZ" w:eastAsia="ru-RU"/>
        </w:rPr>
        <w:t>Delumping</w:t>
      </w:r>
      <w:proofErr w:type="spellEnd"/>
      <w:r w:rsidRPr="004217D4">
        <w:rPr>
          <w:rFonts w:ascii="Times New Roman" w:eastAsia="Times New Roman" w:hAnsi="Times New Roman" w:cs="Times New Roman"/>
          <w:sz w:val="28"/>
          <w:szCs w:val="28"/>
          <w:lang w:val="ru-KZ" w:eastAsia="ru-RU"/>
        </w:rPr>
        <w:t>), динамические подходы и современные алгоритмы, применяемые в индустриальных программных комплексах. Приводится сопоставление различных схем по точности восстановления компонентного состава, стабильности результатов и применимости к флюидам Казахстанских месторождений.</w:t>
      </w:r>
    </w:p>
    <w:p w14:paraId="114220DC" w14:textId="77777777" w:rsidR="004217D4" w:rsidRPr="004217D4" w:rsidRDefault="004217D4" w:rsidP="004217D4">
      <w:pPr>
        <w:spacing w:after="0" w:line="240" w:lineRule="auto"/>
        <w:ind w:firstLine="706"/>
        <w:jc w:val="both"/>
        <w:rPr>
          <w:rFonts w:ascii="Times New Roman" w:eastAsia="Times New Roman" w:hAnsi="Times New Roman" w:cs="Times New Roman"/>
          <w:sz w:val="28"/>
          <w:szCs w:val="28"/>
          <w:lang w:val="ru-KZ" w:eastAsia="ru-RU"/>
        </w:rPr>
      </w:pPr>
      <w:r w:rsidRPr="004217D4">
        <w:rPr>
          <w:rFonts w:ascii="Times New Roman" w:eastAsia="Times New Roman" w:hAnsi="Times New Roman" w:cs="Times New Roman"/>
          <w:b/>
          <w:bCs/>
          <w:sz w:val="28"/>
          <w:szCs w:val="28"/>
          <w:lang w:val="ru-KZ" w:eastAsia="ru-RU"/>
        </w:rPr>
        <w:t>В четвёртом разделе</w:t>
      </w:r>
      <w:r w:rsidRPr="004217D4">
        <w:rPr>
          <w:rFonts w:ascii="Times New Roman" w:eastAsia="Times New Roman" w:hAnsi="Times New Roman" w:cs="Times New Roman"/>
          <w:sz w:val="28"/>
          <w:szCs w:val="28"/>
          <w:lang w:val="ru-KZ" w:eastAsia="ru-RU"/>
        </w:rPr>
        <w:t xml:space="preserve"> представлены результаты моделирования уравнения состояния для композиционной модели. Описан процесс настройки параметров EOS, приведены результаты моделирования для трёх различных схем </w:t>
      </w:r>
      <w:proofErr w:type="spellStart"/>
      <w:r w:rsidRPr="004217D4">
        <w:rPr>
          <w:rFonts w:ascii="Times New Roman" w:eastAsia="Times New Roman" w:hAnsi="Times New Roman" w:cs="Times New Roman"/>
          <w:sz w:val="28"/>
          <w:szCs w:val="28"/>
          <w:lang w:val="ru-KZ" w:eastAsia="ru-RU"/>
        </w:rPr>
        <w:t>лампинга</w:t>
      </w:r>
      <w:proofErr w:type="spellEnd"/>
      <w:r w:rsidRPr="004217D4">
        <w:rPr>
          <w:rFonts w:ascii="Times New Roman" w:eastAsia="Times New Roman" w:hAnsi="Times New Roman" w:cs="Times New Roman"/>
          <w:sz w:val="28"/>
          <w:szCs w:val="28"/>
          <w:lang w:val="ru-KZ" w:eastAsia="ru-RU"/>
        </w:rPr>
        <w:t xml:space="preserve"> C₇+, рассмотрены особенности поведения флюидов при варьировании компонентного состава и влиянии выбранной методики группирования на фазовые границы.</w:t>
      </w:r>
    </w:p>
    <w:p w14:paraId="30F35118" w14:textId="77777777" w:rsidR="004217D4" w:rsidRPr="004217D4" w:rsidRDefault="004217D4" w:rsidP="004217D4">
      <w:pPr>
        <w:spacing w:after="0" w:line="240" w:lineRule="auto"/>
        <w:ind w:firstLine="706"/>
        <w:jc w:val="both"/>
        <w:rPr>
          <w:rFonts w:ascii="Times New Roman" w:eastAsia="Times New Roman" w:hAnsi="Times New Roman" w:cs="Times New Roman"/>
          <w:sz w:val="28"/>
          <w:szCs w:val="28"/>
          <w:lang w:val="ru-KZ" w:eastAsia="ru-RU"/>
        </w:rPr>
      </w:pPr>
      <w:r w:rsidRPr="004217D4">
        <w:rPr>
          <w:rFonts w:ascii="Times New Roman" w:eastAsia="Times New Roman" w:hAnsi="Times New Roman" w:cs="Times New Roman"/>
          <w:b/>
          <w:bCs/>
          <w:sz w:val="28"/>
          <w:szCs w:val="28"/>
          <w:lang w:val="ru-KZ" w:eastAsia="ru-RU"/>
        </w:rPr>
        <w:t>Пятый раздел</w:t>
      </w:r>
      <w:r w:rsidRPr="004217D4">
        <w:rPr>
          <w:rFonts w:ascii="Times New Roman" w:eastAsia="Times New Roman" w:hAnsi="Times New Roman" w:cs="Times New Roman"/>
          <w:sz w:val="28"/>
          <w:szCs w:val="28"/>
          <w:lang w:val="ru-KZ" w:eastAsia="ru-RU"/>
        </w:rPr>
        <w:t xml:space="preserve"> содержит описание разработанного программного обеспечения «PVT-симулятор для точного описания флюида». Приведена область применения программы, функциональные возможности модулей, структура интерфейса и основные технические характеристики. Рассмотрены реализованные алгоритмы вычисления критических параметров, термодинамических свойств, </w:t>
      </w:r>
      <w:proofErr w:type="spellStart"/>
      <w:r w:rsidRPr="004217D4">
        <w:rPr>
          <w:rFonts w:ascii="Times New Roman" w:eastAsia="Times New Roman" w:hAnsi="Times New Roman" w:cs="Times New Roman"/>
          <w:sz w:val="28"/>
          <w:szCs w:val="28"/>
          <w:lang w:val="ru-KZ" w:eastAsia="ru-RU"/>
        </w:rPr>
        <w:t>лампинга</w:t>
      </w:r>
      <w:proofErr w:type="spellEnd"/>
      <w:r w:rsidRPr="004217D4">
        <w:rPr>
          <w:rFonts w:ascii="Times New Roman" w:eastAsia="Times New Roman" w:hAnsi="Times New Roman" w:cs="Times New Roman"/>
          <w:sz w:val="28"/>
          <w:szCs w:val="28"/>
          <w:lang w:val="ru-KZ" w:eastAsia="ru-RU"/>
        </w:rPr>
        <w:t xml:space="preserve"> и </w:t>
      </w:r>
      <w:proofErr w:type="spellStart"/>
      <w:r w:rsidRPr="004217D4">
        <w:rPr>
          <w:rFonts w:ascii="Times New Roman" w:eastAsia="Times New Roman" w:hAnsi="Times New Roman" w:cs="Times New Roman"/>
          <w:sz w:val="28"/>
          <w:szCs w:val="28"/>
          <w:lang w:val="ru-KZ" w:eastAsia="ru-RU"/>
        </w:rPr>
        <w:t>делампинга</w:t>
      </w:r>
      <w:proofErr w:type="spellEnd"/>
      <w:r w:rsidRPr="004217D4">
        <w:rPr>
          <w:rFonts w:ascii="Times New Roman" w:eastAsia="Times New Roman" w:hAnsi="Times New Roman" w:cs="Times New Roman"/>
          <w:sz w:val="28"/>
          <w:szCs w:val="28"/>
          <w:lang w:val="ru-KZ" w:eastAsia="ru-RU"/>
        </w:rPr>
        <w:t>.</w:t>
      </w:r>
    </w:p>
    <w:p w14:paraId="017ACFE7" w14:textId="77777777" w:rsidR="004217D4" w:rsidRPr="004217D4" w:rsidRDefault="004217D4" w:rsidP="004217D4">
      <w:pPr>
        <w:spacing w:after="0" w:line="240" w:lineRule="auto"/>
        <w:ind w:firstLine="706"/>
        <w:jc w:val="both"/>
        <w:rPr>
          <w:rFonts w:ascii="Times New Roman" w:eastAsia="Times New Roman" w:hAnsi="Times New Roman" w:cs="Times New Roman"/>
          <w:sz w:val="28"/>
          <w:szCs w:val="28"/>
          <w:lang w:val="ru-KZ" w:eastAsia="ru-RU"/>
        </w:rPr>
      </w:pPr>
      <w:r w:rsidRPr="004217D4">
        <w:rPr>
          <w:rFonts w:ascii="Times New Roman" w:eastAsia="Times New Roman" w:hAnsi="Times New Roman" w:cs="Times New Roman"/>
          <w:b/>
          <w:bCs/>
          <w:sz w:val="28"/>
          <w:szCs w:val="28"/>
          <w:lang w:val="ru-KZ" w:eastAsia="ru-RU"/>
        </w:rPr>
        <w:t>Шестой раздел</w:t>
      </w:r>
      <w:r w:rsidRPr="004217D4">
        <w:rPr>
          <w:rFonts w:ascii="Times New Roman" w:eastAsia="Times New Roman" w:hAnsi="Times New Roman" w:cs="Times New Roman"/>
          <w:sz w:val="28"/>
          <w:szCs w:val="28"/>
          <w:lang w:val="ru-KZ" w:eastAsia="ru-RU"/>
        </w:rPr>
        <w:t xml:space="preserve"> посвящён разработке и применению алгоритмов </w:t>
      </w:r>
      <w:proofErr w:type="spellStart"/>
      <w:r w:rsidRPr="004217D4">
        <w:rPr>
          <w:rFonts w:ascii="Times New Roman" w:eastAsia="Times New Roman" w:hAnsi="Times New Roman" w:cs="Times New Roman"/>
          <w:sz w:val="28"/>
          <w:szCs w:val="28"/>
          <w:lang w:val="ru-KZ" w:eastAsia="ru-RU"/>
        </w:rPr>
        <w:t>делампинга</w:t>
      </w:r>
      <w:proofErr w:type="spellEnd"/>
      <w:r w:rsidRPr="004217D4">
        <w:rPr>
          <w:rFonts w:ascii="Times New Roman" w:eastAsia="Times New Roman" w:hAnsi="Times New Roman" w:cs="Times New Roman"/>
          <w:sz w:val="28"/>
          <w:szCs w:val="28"/>
          <w:lang w:val="ru-KZ" w:eastAsia="ru-RU"/>
        </w:rPr>
        <w:t xml:space="preserve">, адаптированных к флюидам Казахстанских нефтяных месторождений. Представлен метод точного восстановления компонентного состава из агрегированных </w:t>
      </w:r>
      <w:proofErr w:type="spellStart"/>
      <w:r w:rsidRPr="004217D4">
        <w:rPr>
          <w:rFonts w:ascii="Times New Roman" w:eastAsia="Times New Roman" w:hAnsi="Times New Roman" w:cs="Times New Roman"/>
          <w:sz w:val="28"/>
          <w:szCs w:val="28"/>
          <w:lang w:val="ru-KZ" w:eastAsia="ru-RU"/>
        </w:rPr>
        <w:t>псевдокомпонентов</w:t>
      </w:r>
      <w:proofErr w:type="spellEnd"/>
      <w:r w:rsidRPr="004217D4">
        <w:rPr>
          <w:rFonts w:ascii="Times New Roman" w:eastAsia="Times New Roman" w:hAnsi="Times New Roman" w:cs="Times New Roman"/>
          <w:sz w:val="28"/>
          <w:szCs w:val="28"/>
          <w:lang w:val="ru-KZ" w:eastAsia="ru-RU"/>
        </w:rPr>
        <w:t xml:space="preserve">, разработанная процедура </w:t>
      </w:r>
      <w:proofErr w:type="spellStart"/>
      <w:r w:rsidRPr="004217D4">
        <w:rPr>
          <w:rFonts w:ascii="Times New Roman" w:eastAsia="Times New Roman" w:hAnsi="Times New Roman" w:cs="Times New Roman"/>
          <w:sz w:val="28"/>
          <w:szCs w:val="28"/>
          <w:lang w:val="ru-KZ" w:eastAsia="ru-RU"/>
        </w:rPr>
        <w:t>лампинга</w:t>
      </w:r>
      <w:proofErr w:type="spellEnd"/>
      <w:r w:rsidRPr="004217D4">
        <w:rPr>
          <w:rFonts w:ascii="Times New Roman" w:eastAsia="Times New Roman" w:hAnsi="Times New Roman" w:cs="Times New Roman"/>
          <w:sz w:val="28"/>
          <w:szCs w:val="28"/>
          <w:lang w:val="ru-KZ" w:eastAsia="ru-RU"/>
        </w:rPr>
        <w:t xml:space="preserve"> для фракции C₇+ и результаты тестирования алгоритмов на реальных PVT-данных.</w:t>
      </w:r>
    </w:p>
    <w:p w14:paraId="5F867DA6" w14:textId="77777777" w:rsidR="004217D4" w:rsidRPr="004217D4" w:rsidRDefault="004217D4" w:rsidP="004217D4">
      <w:pPr>
        <w:spacing w:after="0" w:line="240" w:lineRule="auto"/>
        <w:ind w:firstLine="706"/>
        <w:jc w:val="both"/>
        <w:rPr>
          <w:rFonts w:ascii="Times New Roman" w:eastAsia="Times New Roman" w:hAnsi="Times New Roman" w:cs="Times New Roman"/>
          <w:sz w:val="28"/>
          <w:szCs w:val="28"/>
          <w:lang w:val="ru-KZ" w:eastAsia="ru-RU"/>
        </w:rPr>
      </w:pPr>
      <w:r w:rsidRPr="004217D4">
        <w:rPr>
          <w:rFonts w:ascii="Times New Roman" w:eastAsia="Times New Roman" w:hAnsi="Times New Roman" w:cs="Times New Roman"/>
          <w:sz w:val="28"/>
          <w:szCs w:val="28"/>
          <w:lang w:val="ru-KZ" w:eastAsia="ru-RU"/>
        </w:rPr>
        <w:t xml:space="preserve">В </w:t>
      </w:r>
      <w:r w:rsidRPr="004217D4">
        <w:rPr>
          <w:rFonts w:ascii="Times New Roman" w:eastAsia="Times New Roman" w:hAnsi="Times New Roman" w:cs="Times New Roman"/>
          <w:b/>
          <w:bCs/>
          <w:sz w:val="28"/>
          <w:szCs w:val="28"/>
          <w:lang w:val="ru-KZ" w:eastAsia="ru-RU"/>
        </w:rPr>
        <w:t>заключении</w:t>
      </w:r>
      <w:r w:rsidRPr="004217D4">
        <w:rPr>
          <w:rFonts w:ascii="Times New Roman" w:eastAsia="Times New Roman" w:hAnsi="Times New Roman" w:cs="Times New Roman"/>
          <w:sz w:val="28"/>
          <w:szCs w:val="28"/>
          <w:lang w:val="ru-KZ" w:eastAsia="ru-RU"/>
        </w:rPr>
        <w:t xml:space="preserve"> сформулированы основные результаты выполненной работы, отражена научная новизна и практическая значимость разработанных методик </w:t>
      </w:r>
      <w:proofErr w:type="spellStart"/>
      <w:r w:rsidRPr="004217D4">
        <w:rPr>
          <w:rFonts w:ascii="Times New Roman" w:eastAsia="Times New Roman" w:hAnsi="Times New Roman" w:cs="Times New Roman"/>
          <w:sz w:val="28"/>
          <w:szCs w:val="28"/>
          <w:lang w:val="ru-KZ" w:eastAsia="ru-RU"/>
        </w:rPr>
        <w:t>лампинга</w:t>
      </w:r>
      <w:proofErr w:type="spellEnd"/>
      <w:r w:rsidRPr="004217D4">
        <w:rPr>
          <w:rFonts w:ascii="Times New Roman" w:eastAsia="Times New Roman" w:hAnsi="Times New Roman" w:cs="Times New Roman"/>
          <w:sz w:val="28"/>
          <w:szCs w:val="28"/>
          <w:lang w:val="ru-KZ" w:eastAsia="ru-RU"/>
        </w:rPr>
        <w:t xml:space="preserve"> и </w:t>
      </w:r>
      <w:proofErr w:type="spellStart"/>
      <w:r w:rsidRPr="004217D4">
        <w:rPr>
          <w:rFonts w:ascii="Times New Roman" w:eastAsia="Times New Roman" w:hAnsi="Times New Roman" w:cs="Times New Roman"/>
          <w:sz w:val="28"/>
          <w:szCs w:val="28"/>
          <w:lang w:val="ru-KZ" w:eastAsia="ru-RU"/>
        </w:rPr>
        <w:t>делампинга</w:t>
      </w:r>
      <w:proofErr w:type="spellEnd"/>
      <w:r w:rsidRPr="004217D4">
        <w:rPr>
          <w:rFonts w:ascii="Times New Roman" w:eastAsia="Times New Roman" w:hAnsi="Times New Roman" w:cs="Times New Roman"/>
          <w:sz w:val="28"/>
          <w:szCs w:val="28"/>
          <w:lang w:val="ru-KZ" w:eastAsia="ru-RU"/>
        </w:rPr>
        <w:t xml:space="preserve">. Дано заключение о возможности интеграции </w:t>
      </w:r>
      <w:r w:rsidRPr="004217D4">
        <w:rPr>
          <w:rFonts w:ascii="Times New Roman" w:eastAsia="Times New Roman" w:hAnsi="Times New Roman" w:cs="Times New Roman"/>
          <w:sz w:val="28"/>
          <w:szCs w:val="28"/>
          <w:lang w:val="ru-KZ" w:eastAsia="ru-RU"/>
        </w:rPr>
        <w:lastRenderedPageBreak/>
        <w:t>созданных алгоритмов в системы PVT-моделирования и композиционной симуляции при проектировании разработки месторождений Казахстана.</w:t>
      </w:r>
    </w:p>
    <w:p w14:paraId="232CD160" w14:textId="5E4A67FA" w:rsidR="00610613" w:rsidRDefault="00610613" w:rsidP="001B4790">
      <w:pPr>
        <w:spacing w:after="0" w:line="240" w:lineRule="auto"/>
        <w:rPr>
          <w:rFonts w:ascii="Times New Roman" w:hAnsi="Times New Roman" w:cs="Times New Roman"/>
          <w:b/>
          <w:bCs/>
          <w:sz w:val="28"/>
          <w:szCs w:val="28"/>
          <w:lang w:val="kk-KZ"/>
        </w:rPr>
      </w:pPr>
      <w:r>
        <w:rPr>
          <w:rFonts w:ascii="Times New Roman" w:hAnsi="Times New Roman" w:cs="Times New Roman"/>
          <w:sz w:val="28"/>
          <w:szCs w:val="28"/>
        </w:rPr>
        <w:tab/>
      </w:r>
      <w:r>
        <w:rPr>
          <w:rFonts w:ascii="Times New Roman" w:hAnsi="Times New Roman" w:cs="Times New Roman"/>
          <w:b/>
          <w:bCs/>
          <w:sz w:val="28"/>
          <w:szCs w:val="28"/>
        </w:rPr>
        <w:t>Основные заключения данной диссертационной работы</w:t>
      </w:r>
      <w:r w:rsidR="00B51111">
        <w:rPr>
          <w:rFonts w:ascii="Times New Roman" w:hAnsi="Times New Roman" w:cs="Times New Roman"/>
          <w:b/>
          <w:bCs/>
          <w:sz w:val="28"/>
          <w:szCs w:val="28"/>
          <w:lang w:val="kk-KZ"/>
        </w:rPr>
        <w:t>.</w:t>
      </w:r>
    </w:p>
    <w:p w14:paraId="4547229B" w14:textId="64EB261C" w:rsidR="00B51111" w:rsidRPr="00B51111" w:rsidRDefault="00B51111" w:rsidP="001B4790">
      <w:pPr>
        <w:spacing w:after="0" w:line="240" w:lineRule="auto"/>
        <w:ind w:firstLine="708"/>
        <w:jc w:val="both"/>
        <w:rPr>
          <w:rFonts w:ascii="Times New Roman" w:hAnsi="Times New Roman" w:cs="Times New Roman"/>
          <w:sz w:val="28"/>
          <w:szCs w:val="28"/>
          <w:lang w:val="kk-KZ"/>
        </w:rPr>
      </w:pPr>
      <w:r w:rsidRPr="00B51111">
        <w:rPr>
          <w:rFonts w:ascii="Times New Roman" w:hAnsi="Times New Roman" w:cs="Times New Roman"/>
          <w:sz w:val="28"/>
          <w:szCs w:val="28"/>
        </w:rPr>
        <w:t xml:space="preserve">Проведен анализ отечественной и зарубежной литературы по вопросам группирования и </w:t>
      </w:r>
      <w:proofErr w:type="spellStart"/>
      <w:r w:rsidRPr="00B51111">
        <w:rPr>
          <w:rFonts w:ascii="Times New Roman" w:hAnsi="Times New Roman" w:cs="Times New Roman"/>
          <w:sz w:val="28"/>
          <w:szCs w:val="28"/>
        </w:rPr>
        <w:t>делампинга</w:t>
      </w:r>
      <w:proofErr w:type="spellEnd"/>
      <w:r w:rsidRPr="00B51111">
        <w:rPr>
          <w:rFonts w:ascii="Times New Roman" w:hAnsi="Times New Roman" w:cs="Times New Roman"/>
          <w:sz w:val="28"/>
          <w:szCs w:val="28"/>
        </w:rPr>
        <w:t xml:space="preserve"> компонентов нефти, что позволило определить основные подходы к упрощению и восстановлению состава флюидов при моделировании. Установлено, что большинство существующих методов не учитывают влияние бинарных коэффициентов взаимодействия (BIP), что приводит к снижению точности расчетов для реальных систем.</w:t>
      </w:r>
    </w:p>
    <w:p w14:paraId="5C02BA43" w14:textId="7C6D0E4B" w:rsidR="00A871F6" w:rsidRDefault="00B51111" w:rsidP="00D4679C">
      <w:pPr>
        <w:spacing w:after="0" w:line="240" w:lineRule="auto"/>
        <w:ind w:firstLine="709"/>
        <w:jc w:val="both"/>
        <w:rPr>
          <w:rFonts w:ascii="Times New Roman" w:hAnsi="Times New Roman" w:cs="Times New Roman"/>
          <w:sz w:val="28"/>
          <w:szCs w:val="28"/>
        </w:rPr>
      </w:pPr>
      <w:r w:rsidRPr="00B51111">
        <w:rPr>
          <w:rFonts w:ascii="Times New Roman" w:hAnsi="Times New Roman" w:cs="Times New Roman"/>
          <w:sz w:val="28"/>
          <w:szCs w:val="28"/>
        </w:rPr>
        <w:t>Выполнены лабораторные PVT-исследования глубинной пробы нефти месторождени</w:t>
      </w:r>
      <w:r>
        <w:rPr>
          <w:rFonts w:ascii="Times New Roman" w:hAnsi="Times New Roman" w:cs="Times New Roman"/>
          <w:sz w:val="28"/>
          <w:szCs w:val="28"/>
        </w:rPr>
        <w:t>й А и Б</w:t>
      </w:r>
      <w:r w:rsidRPr="00B51111">
        <w:rPr>
          <w:rFonts w:ascii="Times New Roman" w:hAnsi="Times New Roman" w:cs="Times New Roman"/>
          <w:sz w:val="28"/>
          <w:szCs w:val="28"/>
        </w:rPr>
        <w:t>, включающие стандартную сепарацию, расширение при постоянной массе и определение давления насыщения. Полученные данные легли в основу численного моделирования и верификации разработанного алгоритма.</w:t>
      </w:r>
    </w:p>
    <w:p w14:paraId="320FFE9D" w14:textId="33B0D81A" w:rsidR="00B51111" w:rsidRDefault="00B51111" w:rsidP="00D4679C">
      <w:pPr>
        <w:spacing w:after="0" w:line="240" w:lineRule="auto"/>
        <w:ind w:firstLine="709"/>
        <w:jc w:val="both"/>
        <w:rPr>
          <w:rFonts w:ascii="Times New Roman" w:hAnsi="Times New Roman" w:cs="Times New Roman"/>
          <w:sz w:val="28"/>
          <w:szCs w:val="28"/>
        </w:rPr>
      </w:pPr>
      <w:r w:rsidRPr="00B51111">
        <w:rPr>
          <w:rFonts w:ascii="Times New Roman" w:hAnsi="Times New Roman" w:cs="Times New Roman"/>
          <w:sz w:val="28"/>
          <w:szCs w:val="28"/>
        </w:rPr>
        <w:t xml:space="preserve">Разработан и реализован </w:t>
      </w:r>
      <w:r w:rsidRPr="00BA1267">
        <w:rPr>
          <w:rFonts w:ascii="Times New Roman" w:hAnsi="Times New Roman" w:cs="Times New Roman"/>
          <w:sz w:val="28"/>
          <w:szCs w:val="28"/>
        </w:rPr>
        <w:t xml:space="preserve">модифицированный алгоритм </w:t>
      </w:r>
      <w:proofErr w:type="spellStart"/>
      <w:r w:rsidRPr="00BA1267">
        <w:rPr>
          <w:rFonts w:ascii="Times New Roman" w:hAnsi="Times New Roman" w:cs="Times New Roman"/>
          <w:sz w:val="28"/>
          <w:szCs w:val="28"/>
        </w:rPr>
        <w:t>делампинга</w:t>
      </w:r>
      <w:proofErr w:type="spellEnd"/>
      <w:r w:rsidRPr="00BA1267">
        <w:rPr>
          <w:rFonts w:ascii="Times New Roman" w:hAnsi="Times New Roman" w:cs="Times New Roman"/>
          <w:sz w:val="28"/>
          <w:szCs w:val="28"/>
        </w:rPr>
        <w:t>, основанный на редукционном подходе, учитывающем ненулевые бинарные коэффициенты взаимодействия.</w:t>
      </w:r>
      <w:r w:rsidRPr="00B51111">
        <w:rPr>
          <w:rFonts w:ascii="Times New Roman" w:hAnsi="Times New Roman" w:cs="Times New Roman"/>
          <w:sz w:val="28"/>
          <w:szCs w:val="28"/>
        </w:rPr>
        <w:t xml:space="preserve"> Предложенная методика обеспечивает аналитическое восстановление детального состава углеводородной смеси на основе ограниченного числа </w:t>
      </w:r>
      <w:proofErr w:type="spellStart"/>
      <w:r w:rsidRPr="00B51111">
        <w:rPr>
          <w:rFonts w:ascii="Times New Roman" w:hAnsi="Times New Roman" w:cs="Times New Roman"/>
          <w:sz w:val="28"/>
          <w:szCs w:val="28"/>
        </w:rPr>
        <w:t>псевдокомпонентов</w:t>
      </w:r>
      <w:proofErr w:type="spellEnd"/>
      <w:r w:rsidRPr="00B51111">
        <w:rPr>
          <w:rFonts w:ascii="Times New Roman" w:hAnsi="Times New Roman" w:cs="Times New Roman"/>
          <w:sz w:val="28"/>
          <w:szCs w:val="28"/>
        </w:rPr>
        <w:t>.</w:t>
      </w:r>
    </w:p>
    <w:p w14:paraId="41CB95EA" w14:textId="71A627DF" w:rsidR="00B51111" w:rsidRDefault="00B51111" w:rsidP="001B4790">
      <w:pPr>
        <w:spacing w:after="0" w:line="240" w:lineRule="auto"/>
        <w:ind w:firstLine="709"/>
        <w:jc w:val="both"/>
        <w:rPr>
          <w:rFonts w:ascii="Times New Roman" w:hAnsi="Times New Roman" w:cs="Times New Roman"/>
          <w:sz w:val="28"/>
          <w:szCs w:val="28"/>
        </w:rPr>
      </w:pPr>
      <w:r w:rsidRPr="00B51111">
        <w:rPr>
          <w:rFonts w:ascii="Times New Roman" w:hAnsi="Times New Roman" w:cs="Times New Roman"/>
          <w:sz w:val="28"/>
          <w:szCs w:val="28"/>
        </w:rPr>
        <w:t xml:space="preserve">Проведено сопоставление лабораторных данных с результатами численного моделирования в </w:t>
      </w:r>
      <w:proofErr w:type="spellStart"/>
      <w:r w:rsidRPr="00B51111">
        <w:rPr>
          <w:rFonts w:ascii="Times New Roman" w:hAnsi="Times New Roman" w:cs="Times New Roman"/>
          <w:sz w:val="28"/>
          <w:szCs w:val="28"/>
        </w:rPr>
        <w:t>PVTsim</w:t>
      </w:r>
      <w:proofErr w:type="spellEnd"/>
      <w:r w:rsidRPr="00B51111">
        <w:rPr>
          <w:rFonts w:ascii="Times New Roman" w:hAnsi="Times New Roman" w:cs="Times New Roman"/>
          <w:sz w:val="28"/>
          <w:szCs w:val="28"/>
        </w:rPr>
        <w:t xml:space="preserve"> Nova. Показано, что отклонение рассчитанных параметров (состав, давление насыщения, объемные свойства) от экспериментальных значений не превышает 5 %, что подтверждает высокую точность предложенной процедуры </w:t>
      </w:r>
      <w:proofErr w:type="spellStart"/>
      <w:r w:rsidRPr="00B51111">
        <w:rPr>
          <w:rFonts w:ascii="Times New Roman" w:hAnsi="Times New Roman" w:cs="Times New Roman"/>
          <w:sz w:val="28"/>
          <w:szCs w:val="28"/>
        </w:rPr>
        <w:t>делампинга</w:t>
      </w:r>
      <w:proofErr w:type="spellEnd"/>
      <w:r>
        <w:rPr>
          <w:rFonts w:ascii="Times New Roman" w:hAnsi="Times New Roman" w:cs="Times New Roman"/>
          <w:sz w:val="28"/>
          <w:szCs w:val="28"/>
        </w:rPr>
        <w:t>.</w:t>
      </w:r>
    </w:p>
    <w:p w14:paraId="5ABDD436" w14:textId="7B1ED03A" w:rsidR="00B51111" w:rsidRPr="00B51111" w:rsidRDefault="00B51111" w:rsidP="001B4790">
      <w:pPr>
        <w:spacing w:after="0" w:line="240" w:lineRule="auto"/>
        <w:ind w:firstLine="709"/>
        <w:jc w:val="both"/>
        <w:rPr>
          <w:rFonts w:ascii="Times New Roman" w:hAnsi="Times New Roman" w:cs="Times New Roman"/>
          <w:sz w:val="28"/>
          <w:szCs w:val="28"/>
        </w:rPr>
      </w:pPr>
      <w:r w:rsidRPr="00B51111">
        <w:rPr>
          <w:rFonts w:ascii="Times New Roman" w:hAnsi="Times New Roman" w:cs="Times New Roman"/>
          <w:sz w:val="28"/>
          <w:szCs w:val="28"/>
        </w:rPr>
        <w:t xml:space="preserve">Создан программный инструмент (численный алгоритм), обеспечивающий автоматизацию процедур группирования, </w:t>
      </w:r>
      <w:proofErr w:type="spellStart"/>
      <w:r w:rsidRPr="00B51111">
        <w:rPr>
          <w:rFonts w:ascii="Times New Roman" w:hAnsi="Times New Roman" w:cs="Times New Roman"/>
          <w:sz w:val="28"/>
          <w:szCs w:val="28"/>
        </w:rPr>
        <w:t>делампинга</w:t>
      </w:r>
      <w:proofErr w:type="spellEnd"/>
      <w:r w:rsidRPr="00B51111">
        <w:rPr>
          <w:rFonts w:ascii="Times New Roman" w:hAnsi="Times New Roman" w:cs="Times New Roman"/>
          <w:sz w:val="28"/>
          <w:szCs w:val="28"/>
        </w:rPr>
        <w:t xml:space="preserve">, расчета фазового равновесия и регрессионной подгонки параметров уравнения состояния </w:t>
      </w:r>
      <w:proofErr w:type="spellStart"/>
      <w:r w:rsidRPr="00B51111">
        <w:rPr>
          <w:rFonts w:ascii="Times New Roman" w:hAnsi="Times New Roman" w:cs="Times New Roman"/>
          <w:sz w:val="28"/>
          <w:szCs w:val="28"/>
        </w:rPr>
        <w:t>Пенга</w:t>
      </w:r>
      <w:proofErr w:type="spellEnd"/>
      <w:r w:rsidRPr="00B51111">
        <w:rPr>
          <w:rFonts w:ascii="Times New Roman" w:hAnsi="Times New Roman" w:cs="Times New Roman"/>
          <w:sz w:val="28"/>
          <w:szCs w:val="28"/>
        </w:rPr>
        <w:t>–Робинсона. Разработанное ПО может быть использовано как самостоятельный расчетный модуль и как источник входных данных для симуляторов месторождений и промысловых систем.</w:t>
      </w:r>
    </w:p>
    <w:p w14:paraId="69DA9F8D" w14:textId="77777777" w:rsidR="00C52498" w:rsidRDefault="00610613" w:rsidP="005649E2">
      <w:pPr>
        <w:rPr>
          <w:rFonts w:ascii="Times New Roman" w:hAnsi="Times New Roman" w:cs="Times New Roman"/>
          <w:b/>
          <w:bCs/>
          <w:sz w:val="28"/>
          <w:szCs w:val="28"/>
        </w:rPr>
      </w:pPr>
      <w:r>
        <w:rPr>
          <w:rFonts w:ascii="Times New Roman" w:hAnsi="Times New Roman" w:cs="Times New Roman"/>
          <w:b/>
          <w:bCs/>
          <w:sz w:val="28"/>
          <w:szCs w:val="28"/>
        </w:rPr>
        <w:tab/>
        <w:t>Краткие выводы по результатам диссертационных исследований</w:t>
      </w:r>
    </w:p>
    <w:p w14:paraId="64929B84" w14:textId="505308CE" w:rsidR="003B4ECF" w:rsidRPr="00D75495" w:rsidRDefault="00E52D9A" w:rsidP="00D4679C">
      <w:pPr>
        <w:spacing w:after="0" w:line="240" w:lineRule="auto"/>
        <w:jc w:val="both"/>
        <w:rPr>
          <w:rFonts w:ascii="Times New Roman" w:hAnsi="Times New Roman" w:cs="Times New Roman"/>
          <w:sz w:val="28"/>
          <w:szCs w:val="28"/>
          <w:highlight w:val="yellow"/>
        </w:rPr>
      </w:pPr>
      <w:r>
        <w:rPr>
          <w:rFonts w:ascii="Times New Roman" w:hAnsi="Times New Roman" w:cs="Times New Roman"/>
          <w:sz w:val="28"/>
          <w:szCs w:val="28"/>
        </w:rPr>
        <w:tab/>
      </w:r>
      <w:r w:rsidRPr="00847829">
        <w:rPr>
          <w:rFonts w:ascii="Times New Roman" w:hAnsi="Times New Roman" w:cs="Times New Roman"/>
          <w:sz w:val="28"/>
          <w:szCs w:val="28"/>
        </w:rPr>
        <w:t>Проведен комплексный анализ отечественной и зарубежной литературы по методам группирования (</w:t>
      </w:r>
      <w:r w:rsidRPr="00847829">
        <w:rPr>
          <w:rFonts w:ascii="Times New Roman" w:hAnsi="Times New Roman" w:cs="Times New Roman"/>
          <w:sz w:val="28"/>
          <w:szCs w:val="28"/>
          <w:lang w:val="en-US"/>
        </w:rPr>
        <w:t>lumping</w:t>
      </w:r>
      <w:r w:rsidRPr="00847829">
        <w:rPr>
          <w:rFonts w:ascii="Times New Roman" w:hAnsi="Times New Roman" w:cs="Times New Roman"/>
          <w:sz w:val="28"/>
          <w:szCs w:val="28"/>
        </w:rPr>
        <w:t xml:space="preserve">) и </w:t>
      </w:r>
      <w:proofErr w:type="spellStart"/>
      <w:r w:rsidRPr="00847829">
        <w:rPr>
          <w:rFonts w:ascii="Times New Roman" w:hAnsi="Times New Roman" w:cs="Times New Roman"/>
          <w:sz w:val="28"/>
          <w:szCs w:val="28"/>
        </w:rPr>
        <w:t>делампинга</w:t>
      </w:r>
      <w:proofErr w:type="spellEnd"/>
      <w:r w:rsidRPr="00847829">
        <w:rPr>
          <w:rFonts w:ascii="Times New Roman" w:hAnsi="Times New Roman" w:cs="Times New Roman"/>
          <w:sz w:val="28"/>
          <w:szCs w:val="28"/>
        </w:rPr>
        <w:t xml:space="preserve"> (</w:t>
      </w:r>
      <w:proofErr w:type="spellStart"/>
      <w:r w:rsidRPr="00847829">
        <w:rPr>
          <w:rFonts w:ascii="Times New Roman" w:hAnsi="Times New Roman" w:cs="Times New Roman"/>
          <w:sz w:val="28"/>
          <w:szCs w:val="28"/>
          <w:lang w:val="en-US"/>
        </w:rPr>
        <w:t>delumping</w:t>
      </w:r>
      <w:proofErr w:type="spellEnd"/>
      <w:r w:rsidRPr="00847829">
        <w:rPr>
          <w:rFonts w:ascii="Times New Roman" w:hAnsi="Times New Roman" w:cs="Times New Roman"/>
          <w:sz w:val="28"/>
          <w:szCs w:val="28"/>
        </w:rPr>
        <w:t xml:space="preserve">) </w:t>
      </w:r>
      <w:proofErr w:type="spellStart"/>
      <w:r w:rsidRPr="00847829">
        <w:rPr>
          <w:rFonts w:ascii="Times New Roman" w:hAnsi="Times New Roman" w:cs="Times New Roman"/>
          <w:sz w:val="28"/>
          <w:szCs w:val="28"/>
        </w:rPr>
        <w:t>углевородных</w:t>
      </w:r>
      <w:proofErr w:type="spellEnd"/>
      <w:r w:rsidRPr="00847829">
        <w:rPr>
          <w:rFonts w:ascii="Times New Roman" w:hAnsi="Times New Roman" w:cs="Times New Roman"/>
          <w:sz w:val="28"/>
          <w:szCs w:val="28"/>
        </w:rPr>
        <w:t xml:space="preserve"> смесей, что позволило определить ключевые недостатки существующих подходов, в частности отсутствие учета ненулевых бинарных коэффициентов взаимодействия (</w:t>
      </w:r>
      <w:r w:rsidRPr="00847829">
        <w:rPr>
          <w:rFonts w:ascii="Times New Roman" w:hAnsi="Times New Roman" w:cs="Times New Roman"/>
          <w:sz w:val="28"/>
          <w:szCs w:val="28"/>
          <w:lang w:val="en-US"/>
        </w:rPr>
        <w:t>BIP</w:t>
      </w:r>
      <w:r w:rsidRPr="00847829">
        <w:rPr>
          <w:rFonts w:ascii="Times New Roman" w:hAnsi="Times New Roman" w:cs="Times New Roman"/>
          <w:sz w:val="28"/>
          <w:szCs w:val="28"/>
        </w:rPr>
        <w:t xml:space="preserve">) и зависимость точности расчетов от способа </w:t>
      </w:r>
      <w:proofErr w:type="spellStart"/>
      <w:r w:rsidRPr="00847829">
        <w:rPr>
          <w:rFonts w:ascii="Times New Roman" w:hAnsi="Times New Roman" w:cs="Times New Roman"/>
          <w:sz w:val="28"/>
          <w:szCs w:val="28"/>
        </w:rPr>
        <w:t>характеризации</w:t>
      </w:r>
      <w:proofErr w:type="spellEnd"/>
      <w:r w:rsidRPr="00847829">
        <w:rPr>
          <w:rFonts w:ascii="Times New Roman" w:hAnsi="Times New Roman" w:cs="Times New Roman"/>
          <w:sz w:val="28"/>
          <w:szCs w:val="28"/>
        </w:rPr>
        <w:t xml:space="preserve"> тяжелых </w:t>
      </w:r>
      <w:r w:rsidR="007945D9" w:rsidRPr="00847829">
        <w:rPr>
          <w:rFonts w:ascii="Times New Roman" w:hAnsi="Times New Roman" w:cs="Times New Roman"/>
          <w:sz w:val="28"/>
          <w:szCs w:val="28"/>
        </w:rPr>
        <w:t>фракций.</w:t>
      </w:r>
    </w:p>
    <w:p w14:paraId="4ED36E9D" w14:textId="1C69CD1F" w:rsidR="007945D9" w:rsidRPr="00847829" w:rsidRDefault="007945D9" w:rsidP="00D4679C">
      <w:pPr>
        <w:spacing w:after="0" w:line="240" w:lineRule="auto"/>
        <w:jc w:val="both"/>
        <w:rPr>
          <w:rFonts w:ascii="Times New Roman" w:hAnsi="Times New Roman" w:cs="Times New Roman"/>
          <w:sz w:val="28"/>
          <w:szCs w:val="28"/>
        </w:rPr>
      </w:pPr>
      <w:r w:rsidRPr="00847829">
        <w:rPr>
          <w:rFonts w:ascii="Times New Roman" w:hAnsi="Times New Roman" w:cs="Times New Roman"/>
          <w:sz w:val="28"/>
          <w:szCs w:val="28"/>
        </w:rPr>
        <w:tab/>
        <w:t xml:space="preserve">Разработан усовершенствованный алгоритм </w:t>
      </w:r>
      <w:proofErr w:type="spellStart"/>
      <w:r w:rsidRPr="00847829">
        <w:rPr>
          <w:rFonts w:ascii="Times New Roman" w:hAnsi="Times New Roman" w:cs="Times New Roman"/>
          <w:sz w:val="28"/>
          <w:szCs w:val="28"/>
        </w:rPr>
        <w:t>делампинга</w:t>
      </w:r>
      <w:proofErr w:type="spellEnd"/>
      <w:r w:rsidRPr="00847829">
        <w:rPr>
          <w:rFonts w:ascii="Times New Roman" w:hAnsi="Times New Roman" w:cs="Times New Roman"/>
          <w:sz w:val="28"/>
          <w:szCs w:val="28"/>
        </w:rPr>
        <w:t xml:space="preserve">, основанный на редукционном подходе и адаптации уравнения состояния </w:t>
      </w:r>
      <w:proofErr w:type="spellStart"/>
      <w:r w:rsidRPr="00847829">
        <w:rPr>
          <w:rFonts w:ascii="Times New Roman" w:hAnsi="Times New Roman" w:cs="Times New Roman"/>
          <w:sz w:val="28"/>
          <w:szCs w:val="28"/>
        </w:rPr>
        <w:t>Пенга</w:t>
      </w:r>
      <w:proofErr w:type="spellEnd"/>
      <w:r w:rsidRPr="00847829">
        <w:rPr>
          <w:rFonts w:ascii="Times New Roman" w:hAnsi="Times New Roman" w:cs="Times New Roman"/>
          <w:sz w:val="28"/>
          <w:szCs w:val="28"/>
        </w:rPr>
        <w:t>-Робинсона (</w:t>
      </w:r>
      <w:r w:rsidRPr="00847829">
        <w:rPr>
          <w:rFonts w:ascii="Times New Roman" w:hAnsi="Times New Roman" w:cs="Times New Roman"/>
          <w:sz w:val="28"/>
          <w:szCs w:val="28"/>
          <w:lang w:val="en-US"/>
        </w:rPr>
        <w:t>PR</w:t>
      </w:r>
      <w:r w:rsidRPr="00847829">
        <w:rPr>
          <w:rFonts w:ascii="Times New Roman" w:hAnsi="Times New Roman" w:cs="Times New Roman"/>
          <w:sz w:val="28"/>
          <w:szCs w:val="28"/>
        </w:rPr>
        <w:t>-</w:t>
      </w:r>
      <w:r w:rsidRPr="00847829">
        <w:rPr>
          <w:rFonts w:ascii="Times New Roman" w:hAnsi="Times New Roman" w:cs="Times New Roman"/>
          <w:sz w:val="28"/>
          <w:szCs w:val="28"/>
          <w:lang w:val="en-US"/>
        </w:rPr>
        <w:t>EOS</w:t>
      </w:r>
      <w:r w:rsidRPr="00847829">
        <w:rPr>
          <w:rFonts w:ascii="Times New Roman" w:hAnsi="Times New Roman" w:cs="Times New Roman"/>
          <w:sz w:val="28"/>
          <w:szCs w:val="28"/>
        </w:rPr>
        <w:t>), который учитывает влияние ненулевых бинарных коэффициентов взаимодействия и обеспечивает более точное восстановление детального состава смеси после процедуры группирования.</w:t>
      </w:r>
    </w:p>
    <w:p w14:paraId="668E7C2D" w14:textId="7F796762" w:rsidR="007945D9" w:rsidRPr="00847829" w:rsidRDefault="007945D9" w:rsidP="00D4679C">
      <w:pPr>
        <w:spacing w:after="0" w:line="240" w:lineRule="auto"/>
        <w:jc w:val="both"/>
        <w:rPr>
          <w:rFonts w:ascii="Times New Roman" w:hAnsi="Times New Roman" w:cs="Times New Roman"/>
          <w:sz w:val="28"/>
          <w:szCs w:val="28"/>
        </w:rPr>
      </w:pPr>
      <w:r w:rsidRPr="00847829">
        <w:rPr>
          <w:rFonts w:ascii="Times New Roman" w:hAnsi="Times New Roman" w:cs="Times New Roman"/>
          <w:sz w:val="28"/>
          <w:szCs w:val="28"/>
        </w:rPr>
        <w:lastRenderedPageBreak/>
        <w:tab/>
        <w:t xml:space="preserve">На основе разработанного алгоритма создано программное обеспечение, позволяющее выполнять автоматизированные расчеты фазового равновесия, </w:t>
      </w:r>
      <w:proofErr w:type="spellStart"/>
      <w:r w:rsidRPr="00847829">
        <w:rPr>
          <w:rFonts w:ascii="Times New Roman" w:hAnsi="Times New Roman" w:cs="Times New Roman"/>
          <w:sz w:val="28"/>
          <w:szCs w:val="28"/>
        </w:rPr>
        <w:t>характеризацию</w:t>
      </w:r>
      <w:proofErr w:type="spellEnd"/>
      <w:r w:rsidRPr="00847829">
        <w:rPr>
          <w:rFonts w:ascii="Times New Roman" w:hAnsi="Times New Roman" w:cs="Times New Roman"/>
          <w:sz w:val="28"/>
          <w:szCs w:val="28"/>
        </w:rPr>
        <w:t xml:space="preserve"> С</w:t>
      </w:r>
      <w:r w:rsidRPr="00847829">
        <w:rPr>
          <w:rFonts w:ascii="Times New Roman" w:hAnsi="Times New Roman" w:cs="Times New Roman"/>
          <w:sz w:val="28"/>
          <w:szCs w:val="28"/>
          <w:vertAlign w:val="subscript"/>
        </w:rPr>
        <w:t>7+</w:t>
      </w:r>
      <w:r w:rsidRPr="00847829">
        <w:rPr>
          <w:rFonts w:ascii="Times New Roman" w:hAnsi="Times New Roman" w:cs="Times New Roman"/>
          <w:sz w:val="28"/>
          <w:szCs w:val="28"/>
        </w:rPr>
        <w:t xml:space="preserve"> фракций, регрессию параметров </w:t>
      </w:r>
      <w:r w:rsidRPr="00847829">
        <w:rPr>
          <w:rFonts w:ascii="Times New Roman" w:hAnsi="Times New Roman" w:cs="Times New Roman"/>
          <w:sz w:val="28"/>
          <w:szCs w:val="28"/>
          <w:lang w:val="en-US"/>
        </w:rPr>
        <w:t>EOS</w:t>
      </w:r>
      <w:r w:rsidRPr="00847829">
        <w:rPr>
          <w:rFonts w:ascii="Times New Roman" w:hAnsi="Times New Roman" w:cs="Times New Roman"/>
          <w:sz w:val="28"/>
          <w:szCs w:val="28"/>
        </w:rPr>
        <w:t xml:space="preserve"> </w:t>
      </w:r>
      <w:r w:rsidRPr="00847829">
        <w:rPr>
          <w:rFonts w:ascii="Times New Roman" w:hAnsi="Times New Roman" w:cs="Times New Roman"/>
          <w:sz w:val="28"/>
          <w:szCs w:val="28"/>
          <w:lang w:val="kk-KZ"/>
        </w:rPr>
        <w:t xml:space="preserve">и экспорт </w:t>
      </w:r>
      <w:r w:rsidRPr="00847829">
        <w:rPr>
          <w:rFonts w:ascii="Times New Roman" w:hAnsi="Times New Roman" w:cs="Times New Roman"/>
          <w:sz w:val="28"/>
          <w:szCs w:val="28"/>
        </w:rPr>
        <w:t>полученных данных в симуляторы месторождения и поверхностных процессов.</w:t>
      </w:r>
    </w:p>
    <w:p w14:paraId="1D5B0793" w14:textId="27A31BB1" w:rsidR="007945D9" w:rsidRPr="00847829" w:rsidRDefault="007945D9" w:rsidP="00D4679C">
      <w:pPr>
        <w:spacing w:after="0" w:line="240" w:lineRule="auto"/>
        <w:jc w:val="both"/>
        <w:rPr>
          <w:rFonts w:ascii="Times New Roman" w:hAnsi="Times New Roman" w:cs="Times New Roman"/>
          <w:sz w:val="28"/>
          <w:szCs w:val="28"/>
        </w:rPr>
      </w:pPr>
      <w:r w:rsidRPr="00847829">
        <w:rPr>
          <w:rFonts w:ascii="Times New Roman" w:hAnsi="Times New Roman" w:cs="Times New Roman"/>
          <w:sz w:val="28"/>
          <w:szCs w:val="28"/>
        </w:rPr>
        <w:tab/>
        <w:t xml:space="preserve">Проведено сравнение расчетных результатов, полученных с помощью </w:t>
      </w:r>
      <w:proofErr w:type="spellStart"/>
      <w:r w:rsidRPr="00847829">
        <w:rPr>
          <w:rFonts w:ascii="Times New Roman" w:hAnsi="Times New Roman" w:cs="Times New Roman"/>
          <w:sz w:val="28"/>
          <w:szCs w:val="28"/>
          <w:lang w:val="en-US"/>
        </w:rPr>
        <w:t>PVTsim</w:t>
      </w:r>
      <w:proofErr w:type="spellEnd"/>
      <w:r w:rsidRPr="00847829">
        <w:rPr>
          <w:rFonts w:ascii="Times New Roman" w:hAnsi="Times New Roman" w:cs="Times New Roman"/>
          <w:sz w:val="28"/>
          <w:szCs w:val="28"/>
        </w:rPr>
        <w:t xml:space="preserve"> </w:t>
      </w:r>
      <w:r w:rsidRPr="00847829">
        <w:rPr>
          <w:rFonts w:ascii="Times New Roman" w:hAnsi="Times New Roman" w:cs="Times New Roman"/>
          <w:sz w:val="28"/>
          <w:szCs w:val="28"/>
          <w:lang w:val="en-US"/>
        </w:rPr>
        <w:t>Nova</w:t>
      </w:r>
      <w:r w:rsidRPr="00847829">
        <w:rPr>
          <w:rFonts w:ascii="Times New Roman" w:hAnsi="Times New Roman" w:cs="Times New Roman"/>
          <w:sz w:val="28"/>
          <w:szCs w:val="28"/>
        </w:rPr>
        <w:t xml:space="preserve"> и созданного численного алгоритма, с лабораторными данными глубинных проб нефти месторождений Казахстана. Среднее </w:t>
      </w:r>
      <w:r w:rsidR="00D75495" w:rsidRPr="00847829">
        <w:rPr>
          <w:rFonts w:ascii="Times New Roman" w:hAnsi="Times New Roman" w:cs="Times New Roman"/>
          <w:sz w:val="28"/>
          <w:szCs w:val="28"/>
        </w:rPr>
        <w:t>отклонение расчетных параметров (давление насыщения, фазовые объемы, вязкость) от экспериментальных данных составило менее 5%, что подтверждает высокую достоверность предложенного метода.</w:t>
      </w:r>
    </w:p>
    <w:p w14:paraId="7F127015" w14:textId="5C326EB0" w:rsidR="00D75495" w:rsidRPr="00847829" w:rsidRDefault="00D75495" w:rsidP="00D4679C">
      <w:pPr>
        <w:spacing w:after="0" w:line="240" w:lineRule="auto"/>
        <w:jc w:val="both"/>
        <w:rPr>
          <w:rFonts w:ascii="Times New Roman" w:hAnsi="Times New Roman" w:cs="Times New Roman"/>
          <w:sz w:val="28"/>
          <w:szCs w:val="28"/>
        </w:rPr>
      </w:pPr>
      <w:r w:rsidRPr="00847829">
        <w:rPr>
          <w:rFonts w:ascii="Times New Roman" w:hAnsi="Times New Roman" w:cs="Times New Roman"/>
          <w:sz w:val="28"/>
          <w:szCs w:val="28"/>
        </w:rPr>
        <w:tab/>
        <w:t xml:space="preserve">Установлено, что применение разработанной процедуры </w:t>
      </w:r>
      <w:proofErr w:type="spellStart"/>
      <w:r w:rsidRPr="00847829">
        <w:rPr>
          <w:rFonts w:ascii="Times New Roman" w:hAnsi="Times New Roman" w:cs="Times New Roman"/>
          <w:sz w:val="28"/>
          <w:szCs w:val="28"/>
        </w:rPr>
        <w:t>делампинга</w:t>
      </w:r>
      <w:proofErr w:type="spellEnd"/>
      <w:r w:rsidRPr="00847829">
        <w:rPr>
          <w:rFonts w:ascii="Times New Roman" w:hAnsi="Times New Roman" w:cs="Times New Roman"/>
          <w:sz w:val="28"/>
          <w:szCs w:val="28"/>
        </w:rPr>
        <w:t xml:space="preserve"> позволяет значительно повысить точность расчета фазовых границ и параметров нефти, что особенно важно при моделировании месторождений с выраженным композиционным градиентом и при высоких давлениях, близких к критическим.</w:t>
      </w:r>
    </w:p>
    <w:p w14:paraId="7DB6FF8E" w14:textId="35812F20" w:rsidR="00D75495" w:rsidRPr="00D75495" w:rsidRDefault="00D75495" w:rsidP="00D4679C">
      <w:pPr>
        <w:spacing w:after="0" w:line="240" w:lineRule="auto"/>
        <w:jc w:val="both"/>
        <w:rPr>
          <w:rFonts w:ascii="Times New Roman" w:hAnsi="Times New Roman" w:cs="Times New Roman"/>
          <w:sz w:val="28"/>
          <w:szCs w:val="28"/>
        </w:rPr>
      </w:pPr>
      <w:r w:rsidRPr="00BA1267">
        <w:rPr>
          <w:rFonts w:ascii="Times New Roman" w:hAnsi="Times New Roman" w:cs="Times New Roman"/>
          <w:sz w:val="28"/>
          <w:szCs w:val="28"/>
        </w:rPr>
        <w:tab/>
        <w:t xml:space="preserve">Разработанная методика обеспечивает взаимодействие между лабораторными данными, моделированием в </w:t>
      </w:r>
      <w:r w:rsidR="00BA1267" w:rsidRPr="00BA1267">
        <w:rPr>
          <w:rFonts w:ascii="Times New Roman" w:hAnsi="Times New Roman" w:cs="Times New Roman"/>
          <w:sz w:val="28"/>
          <w:szCs w:val="28"/>
        </w:rPr>
        <w:t xml:space="preserve">программах гидродинамического моделирования </w:t>
      </w:r>
      <w:r w:rsidRPr="00BA1267">
        <w:rPr>
          <w:rFonts w:ascii="Times New Roman" w:hAnsi="Times New Roman" w:cs="Times New Roman"/>
          <w:sz w:val="28"/>
          <w:szCs w:val="28"/>
        </w:rPr>
        <w:t>и численным алгоритмом, что делает возможным созданием единой цифровой платформы для точного описания свойств пластовых флюидов Казахстана.</w:t>
      </w:r>
    </w:p>
    <w:p w14:paraId="1FFBA71F" w14:textId="77777777" w:rsidR="00C52498" w:rsidRDefault="00C52498" w:rsidP="005649E2">
      <w:pPr>
        <w:rPr>
          <w:rFonts w:ascii="Times New Roman" w:hAnsi="Times New Roman" w:cs="Times New Roman"/>
          <w:b/>
          <w:bCs/>
          <w:sz w:val="28"/>
          <w:szCs w:val="28"/>
        </w:rPr>
      </w:pPr>
      <w:r>
        <w:rPr>
          <w:rFonts w:ascii="Times New Roman" w:hAnsi="Times New Roman" w:cs="Times New Roman"/>
          <w:b/>
          <w:bCs/>
          <w:sz w:val="28"/>
          <w:szCs w:val="28"/>
        </w:rPr>
        <w:tab/>
        <w:t>Оценка полноты решений поставленных задач.</w:t>
      </w:r>
    </w:p>
    <w:p w14:paraId="7D5F7984" w14:textId="00D62E0A" w:rsidR="00731FB6" w:rsidRPr="00731FB6" w:rsidRDefault="00D75495" w:rsidP="00DE5FAB">
      <w:pPr>
        <w:jc w:val="both"/>
        <w:rPr>
          <w:rFonts w:ascii="Times New Roman" w:hAnsi="Times New Roman" w:cs="Times New Roman"/>
          <w:sz w:val="28"/>
          <w:szCs w:val="28"/>
        </w:rPr>
      </w:pPr>
      <w:r w:rsidRPr="00680A28">
        <w:rPr>
          <w:rFonts w:ascii="Times New Roman" w:hAnsi="Times New Roman" w:cs="Times New Roman"/>
          <w:sz w:val="28"/>
          <w:szCs w:val="28"/>
        </w:rPr>
        <w:t xml:space="preserve">Все поставленные в диссертационной работе задачи – включая лабораторные исследования глубинных проб, разработку алгоритма </w:t>
      </w:r>
      <w:proofErr w:type="spellStart"/>
      <w:r w:rsidRPr="00680A28">
        <w:rPr>
          <w:rFonts w:ascii="Times New Roman" w:hAnsi="Times New Roman" w:cs="Times New Roman"/>
          <w:sz w:val="28"/>
          <w:szCs w:val="28"/>
        </w:rPr>
        <w:t>делампинга</w:t>
      </w:r>
      <w:proofErr w:type="spellEnd"/>
      <w:r w:rsidRPr="00680A28">
        <w:rPr>
          <w:rFonts w:ascii="Times New Roman" w:hAnsi="Times New Roman" w:cs="Times New Roman"/>
          <w:sz w:val="28"/>
          <w:szCs w:val="28"/>
        </w:rPr>
        <w:t xml:space="preserve">, адаптацию уравнения </w:t>
      </w:r>
      <w:proofErr w:type="spellStart"/>
      <w:r w:rsidRPr="00680A28">
        <w:rPr>
          <w:rFonts w:ascii="Times New Roman" w:hAnsi="Times New Roman" w:cs="Times New Roman"/>
          <w:sz w:val="28"/>
          <w:szCs w:val="28"/>
        </w:rPr>
        <w:t>Пенга</w:t>
      </w:r>
      <w:proofErr w:type="spellEnd"/>
      <w:r w:rsidRPr="00680A28">
        <w:rPr>
          <w:rFonts w:ascii="Times New Roman" w:hAnsi="Times New Roman" w:cs="Times New Roman"/>
          <w:sz w:val="28"/>
          <w:szCs w:val="28"/>
        </w:rPr>
        <w:t xml:space="preserve">-Робинсона, реализацию программного модуля и верификацию на </w:t>
      </w:r>
      <w:r w:rsidR="00DE5FAB" w:rsidRPr="00680A28">
        <w:rPr>
          <w:rFonts w:ascii="Times New Roman" w:hAnsi="Times New Roman" w:cs="Times New Roman"/>
          <w:sz w:val="28"/>
          <w:szCs w:val="28"/>
        </w:rPr>
        <w:t xml:space="preserve">данных </w:t>
      </w:r>
      <w:r w:rsidR="00DE5FAB" w:rsidRPr="004217D4">
        <w:rPr>
          <w:rFonts w:ascii="Times New Roman" w:hAnsi="Times New Roman" w:cs="Times New Roman"/>
          <w:sz w:val="28"/>
          <w:szCs w:val="28"/>
        </w:rPr>
        <w:t xml:space="preserve">месторождений </w:t>
      </w:r>
      <w:r w:rsidR="00BA1267" w:rsidRPr="004217D4">
        <w:rPr>
          <w:rFonts w:ascii="Times New Roman" w:hAnsi="Times New Roman" w:cs="Times New Roman"/>
          <w:sz w:val="28"/>
          <w:szCs w:val="28"/>
          <w:lang w:val="en-US"/>
        </w:rPr>
        <w:t>X</w:t>
      </w:r>
      <w:r w:rsidR="00DE5FAB" w:rsidRPr="004217D4">
        <w:rPr>
          <w:rFonts w:ascii="Times New Roman" w:hAnsi="Times New Roman" w:cs="Times New Roman"/>
          <w:sz w:val="28"/>
          <w:szCs w:val="28"/>
        </w:rPr>
        <w:t xml:space="preserve"> и </w:t>
      </w:r>
      <w:r w:rsidR="00680A28" w:rsidRPr="004217D4">
        <w:rPr>
          <w:rFonts w:ascii="Times New Roman" w:hAnsi="Times New Roman" w:cs="Times New Roman"/>
          <w:sz w:val="28"/>
          <w:szCs w:val="28"/>
          <w:lang w:val="en-US"/>
        </w:rPr>
        <w:t>Z</w:t>
      </w:r>
      <w:r w:rsidR="00DE5FAB" w:rsidRPr="00680A28">
        <w:rPr>
          <w:rFonts w:ascii="Times New Roman" w:hAnsi="Times New Roman" w:cs="Times New Roman"/>
          <w:sz w:val="28"/>
          <w:szCs w:val="28"/>
        </w:rPr>
        <w:t xml:space="preserve"> – выполнены в полном объеме.</w:t>
      </w:r>
    </w:p>
    <w:p w14:paraId="5136E4CF" w14:textId="710880C3" w:rsidR="00731FB6" w:rsidRDefault="00C52498" w:rsidP="005649E2">
      <w:pPr>
        <w:rPr>
          <w:rFonts w:ascii="Times New Roman" w:hAnsi="Times New Roman" w:cs="Times New Roman"/>
          <w:b/>
          <w:bCs/>
          <w:sz w:val="28"/>
          <w:szCs w:val="28"/>
        </w:rPr>
      </w:pPr>
      <w:r>
        <w:rPr>
          <w:rFonts w:ascii="Times New Roman" w:hAnsi="Times New Roman" w:cs="Times New Roman"/>
          <w:b/>
          <w:bCs/>
          <w:sz w:val="28"/>
          <w:szCs w:val="28"/>
        </w:rPr>
        <w:tab/>
        <w:t>Рекомендации и исходные данные по конкретному использованию результатов.</w:t>
      </w:r>
    </w:p>
    <w:p w14:paraId="2AEA450A" w14:textId="72ED7CDC" w:rsidR="00DE5FAB" w:rsidRDefault="00DE5FAB" w:rsidP="00E118D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Разработанный алгоритм и программное обеспечение могут быть применены:</w:t>
      </w:r>
    </w:p>
    <w:p w14:paraId="62019818" w14:textId="314A20AB" w:rsidR="00DE5FAB" w:rsidRDefault="00DE5FAB" w:rsidP="00E118D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При построении композиционных моделей месторождений в симуляторах (</w:t>
      </w:r>
      <w:r>
        <w:rPr>
          <w:rFonts w:ascii="Times New Roman" w:hAnsi="Times New Roman" w:cs="Times New Roman"/>
          <w:sz w:val="28"/>
          <w:szCs w:val="28"/>
          <w:lang w:val="en-US"/>
        </w:rPr>
        <w:t>ECLIPSE</w:t>
      </w:r>
      <w:r w:rsidRPr="00DE5FAB">
        <w:rPr>
          <w:rFonts w:ascii="Times New Roman" w:hAnsi="Times New Roman" w:cs="Times New Roman"/>
          <w:sz w:val="28"/>
          <w:szCs w:val="28"/>
        </w:rPr>
        <w:t xml:space="preserve">, </w:t>
      </w:r>
      <w:r>
        <w:rPr>
          <w:rFonts w:ascii="Times New Roman" w:hAnsi="Times New Roman" w:cs="Times New Roman"/>
          <w:sz w:val="28"/>
          <w:szCs w:val="28"/>
          <w:lang w:val="en-US"/>
        </w:rPr>
        <w:t>CMG</w:t>
      </w:r>
      <w:r w:rsidRPr="00DE5FAB">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tNavigator</w:t>
      </w:r>
      <w:proofErr w:type="spellEnd"/>
      <w:r w:rsidRPr="00DE5FAB">
        <w:rPr>
          <w:rFonts w:ascii="Times New Roman" w:hAnsi="Times New Roman" w:cs="Times New Roman"/>
          <w:sz w:val="28"/>
          <w:szCs w:val="28"/>
        </w:rPr>
        <w:t xml:space="preserve"> </w:t>
      </w:r>
      <w:r>
        <w:rPr>
          <w:rFonts w:ascii="Times New Roman" w:hAnsi="Times New Roman" w:cs="Times New Roman"/>
          <w:sz w:val="28"/>
          <w:szCs w:val="28"/>
        </w:rPr>
        <w:t>и др.) для уточнения свойств</w:t>
      </w:r>
      <w:r w:rsidR="00680A28">
        <w:rPr>
          <w:rFonts w:ascii="Times New Roman" w:hAnsi="Times New Roman" w:cs="Times New Roman"/>
          <w:sz w:val="28"/>
          <w:szCs w:val="28"/>
        </w:rPr>
        <w:t xml:space="preserve"> пластовых</w:t>
      </w:r>
      <w:r>
        <w:rPr>
          <w:rFonts w:ascii="Times New Roman" w:hAnsi="Times New Roman" w:cs="Times New Roman"/>
          <w:sz w:val="28"/>
          <w:szCs w:val="28"/>
        </w:rPr>
        <w:t xml:space="preserve"> флюидов;</w:t>
      </w:r>
    </w:p>
    <w:p w14:paraId="3013225D" w14:textId="286A4F9C" w:rsidR="00DE5FAB" w:rsidRDefault="00DE5FAB" w:rsidP="00E118D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 xml:space="preserve">В лабораториях </w:t>
      </w:r>
      <w:r>
        <w:rPr>
          <w:rFonts w:ascii="Times New Roman" w:hAnsi="Times New Roman" w:cs="Times New Roman"/>
          <w:sz w:val="28"/>
          <w:szCs w:val="28"/>
          <w:lang w:val="en-US"/>
        </w:rPr>
        <w:t>PVT</w:t>
      </w:r>
      <w:r w:rsidRPr="00DE5FAB">
        <w:rPr>
          <w:rFonts w:ascii="Times New Roman" w:hAnsi="Times New Roman" w:cs="Times New Roman"/>
          <w:sz w:val="28"/>
          <w:szCs w:val="28"/>
        </w:rPr>
        <w:t xml:space="preserve"> – </w:t>
      </w:r>
      <w:r>
        <w:rPr>
          <w:rFonts w:ascii="Times New Roman" w:hAnsi="Times New Roman" w:cs="Times New Roman"/>
          <w:sz w:val="28"/>
          <w:szCs w:val="28"/>
        </w:rPr>
        <w:t xml:space="preserve">исследований при анализе тяжелых фракций нефти и оптимизации процессов </w:t>
      </w:r>
      <w:proofErr w:type="spellStart"/>
      <w:r>
        <w:rPr>
          <w:rFonts w:ascii="Times New Roman" w:hAnsi="Times New Roman" w:cs="Times New Roman"/>
          <w:sz w:val="28"/>
          <w:szCs w:val="28"/>
        </w:rPr>
        <w:t>характеризации</w:t>
      </w:r>
      <w:proofErr w:type="spellEnd"/>
      <w:r>
        <w:rPr>
          <w:rFonts w:ascii="Times New Roman" w:hAnsi="Times New Roman" w:cs="Times New Roman"/>
          <w:sz w:val="28"/>
          <w:szCs w:val="28"/>
        </w:rPr>
        <w:t xml:space="preserve"> С</w:t>
      </w:r>
      <w:r w:rsidRPr="00DE5FAB">
        <w:rPr>
          <w:rFonts w:ascii="Times New Roman" w:hAnsi="Times New Roman" w:cs="Times New Roman"/>
          <w:sz w:val="28"/>
          <w:szCs w:val="28"/>
          <w:vertAlign w:val="subscript"/>
        </w:rPr>
        <w:t>7+</w:t>
      </w:r>
      <w:r>
        <w:rPr>
          <w:rFonts w:ascii="Times New Roman" w:hAnsi="Times New Roman" w:cs="Times New Roman"/>
          <w:sz w:val="28"/>
          <w:szCs w:val="28"/>
        </w:rPr>
        <w:t>;</w:t>
      </w:r>
    </w:p>
    <w:p w14:paraId="0A7FB517" w14:textId="49EB4097" w:rsidR="00DE5FAB" w:rsidRDefault="00DE5FAB" w:rsidP="00E118D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В проектных организациях при моделировании и проектировании систем сбора и подготовки нефти;</w:t>
      </w:r>
    </w:p>
    <w:p w14:paraId="316FC39B" w14:textId="2C37B776" w:rsidR="00DE5FAB" w:rsidRPr="00DE5FAB" w:rsidRDefault="00DE5FAB" w:rsidP="00E118D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680A28">
        <w:rPr>
          <w:rFonts w:ascii="Times New Roman" w:hAnsi="Times New Roman" w:cs="Times New Roman"/>
          <w:sz w:val="28"/>
          <w:szCs w:val="28"/>
        </w:rPr>
        <w:t>В учебных целях в дисциплинах «</w:t>
      </w:r>
      <w:r w:rsidRPr="00680A28">
        <w:rPr>
          <w:rFonts w:ascii="Times New Roman" w:hAnsi="Times New Roman" w:cs="Times New Roman"/>
          <w:sz w:val="28"/>
          <w:szCs w:val="28"/>
          <w:lang w:val="kk-KZ"/>
        </w:rPr>
        <w:t>Физика пласта</w:t>
      </w:r>
      <w:r w:rsidRPr="00680A28">
        <w:rPr>
          <w:rFonts w:ascii="Times New Roman" w:hAnsi="Times New Roman" w:cs="Times New Roman"/>
          <w:sz w:val="28"/>
          <w:szCs w:val="28"/>
        </w:rPr>
        <w:t>», «</w:t>
      </w:r>
      <w:r w:rsidR="001B4790" w:rsidRPr="00680A28">
        <w:rPr>
          <w:rFonts w:ascii="Times New Roman" w:hAnsi="Times New Roman" w:cs="Times New Roman"/>
          <w:sz w:val="28"/>
          <w:szCs w:val="28"/>
        </w:rPr>
        <w:t>Гидродинамическое моделирование</w:t>
      </w:r>
      <w:r w:rsidRPr="00680A28">
        <w:rPr>
          <w:rFonts w:ascii="Times New Roman" w:hAnsi="Times New Roman" w:cs="Times New Roman"/>
          <w:sz w:val="28"/>
          <w:szCs w:val="28"/>
        </w:rPr>
        <w:t>», «</w:t>
      </w:r>
      <w:r w:rsidR="001B4790" w:rsidRPr="00680A28">
        <w:rPr>
          <w:rFonts w:ascii="Times New Roman" w:hAnsi="Times New Roman" w:cs="Times New Roman"/>
          <w:sz w:val="28"/>
          <w:szCs w:val="28"/>
        </w:rPr>
        <w:t>Технология разработки пласта</w:t>
      </w:r>
      <w:r w:rsidRPr="00680A28">
        <w:rPr>
          <w:rFonts w:ascii="Times New Roman" w:hAnsi="Times New Roman" w:cs="Times New Roman"/>
          <w:sz w:val="28"/>
          <w:szCs w:val="28"/>
        </w:rPr>
        <w:t>»</w:t>
      </w:r>
      <w:r w:rsidR="001B4790" w:rsidRPr="00680A28">
        <w:rPr>
          <w:rFonts w:ascii="Times New Roman" w:hAnsi="Times New Roman" w:cs="Times New Roman"/>
          <w:sz w:val="28"/>
          <w:szCs w:val="28"/>
        </w:rPr>
        <w:t xml:space="preserve">, </w:t>
      </w:r>
      <w:r w:rsidR="00680A28" w:rsidRPr="00680A28">
        <w:rPr>
          <w:rFonts w:ascii="Times New Roman" w:hAnsi="Times New Roman" w:cs="Times New Roman"/>
          <w:sz w:val="28"/>
          <w:szCs w:val="28"/>
        </w:rPr>
        <w:t>«Свойства пластовых флюидов»</w:t>
      </w:r>
      <w:r w:rsidRPr="00680A28">
        <w:rPr>
          <w:rFonts w:ascii="Times New Roman" w:hAnsi="Times New Roman" w:cs="Times New Roman"/>
          <w:sz w:val="28"/>
          <w:szCs w:val="28"/>
        </w:rPr>
        <w:t xml:space="preserve"> в вузах нефтегазового профиля.</w:t>
      </w:r>
    </w:p>
    <w:p w14:paraId="5CC6388E" w14:textId="3B74766E" w:rsidR="00C52498" w:rsidRDefault="00C52498" w:rsidP="005649E2">
      <w:pPr>
        <w:rPr>
          <w:rFonts w:ascii="Times New Roman" w:hAnsi="Times New Roman" w:cs="Times New Roman"/>
          <w:b/>
          <w:bCs/>
          <w:sz w:val="28"/>
          <w:szCs w:val="28"/>
        </w:rPr>
      </w:pPr>
      <w:r>
        <w:rPr>
          <w:rFonts w:ascii="Times New Roman" w:hAnsi="Times New Roman" w:cs="Times New Roman"/>
          <w:b/>
          <w:bCs/>
          <w:sz w:val="28"/>
          <w:szCs w:val="28"/>
        </w:rPr>
        <w:tab/>
        <w:t xml:space="preserve">Оценка технико-экономической эффективности внедрения. </w:t>
      </w:r>
    </w:p>
    <w:p w14:paraId="58DCD3E2" w14:textId="39E0C0F5" w:rsidR="00DE5FAB" w:rsidRPr="00DE5FAB" w:rsidRDefault="00D46111" w:rsidP="00D46111">
      <w:pPr>
        <w:jc w:val="both"/>
        <w:rPr>
          <w:rFonts w:ascii="Times New Roman" w:hAnsi="Times New Roman" w:cs="Times New Roman"/>
          <w:sz w:val="28"/>
          <w:szCs w:val="28"/>
        </w:rPr>
      </w:pPr>
      <w:r w:rsidRPr="00680A28">
        <w:rPr>
          <w:rFonts w:ascii="Times New Roman" w:hAnsi="Times New Roman" w:cs="Times New Roman"/>
          <w:sz w:val="28"/>
          <w:szCs w:val="28"/>
        </w:rPr>
        <w:t xml:space="preserve">Применение предложенного алгоритма позволяет снизить зависимость от дорогостоящих лабораторных анализов при </w:t>
      </w:r>
      <w:r w:rsidRPr="00680A28">
        <w:rPr>
          <w:rFonts w:ascii="Times New Roman" w:hAnsi="Times New Roman" w:cs="Times New Roman"/>
          <w:sz w:val="28"/>
          <w:szCs w:val="28"/>
          <w:lang w:val="en-US"/>
        </w:rPr>
        <w:t>PVT</w:t>
      </w:r>
      <w:r w:rsidRPr="00680A28">
        <w:rPr>
          <w:rFonts w:ascii="Times New Roman" w:hAnsi="Times New Roman" w:cs="Times New Roman"/>
          <w:sz w:val="28"/>
          <w:szCs w:val="28"/>
        </w:rPr>
        <w:t xml:space="preserve"> – </w:t>
      </w:r>
      <w:proofErr w:type="spellStart"/>
      <w:r w:rsidRPr="00680A28">
        <w:rPr>
          <w:rFonts w:ascii="Times New Roman" w:hAnsi="Times New Roman" w:cs="Times New Roman"/>
          <w:sz w:val="28"/>
          <w:szCs w:val="28"/>
        </w:rPr>
        <w:t>характеризации</w:t>
      </w:r>
      <w:proofErr w:type="spellEnd"/>
      <w:r w:rsidRPr="00680A28">
        <w:rPr>
          <w:rFonts w:ascii="Times New Roman" w:hAnsi="Times New Roman" w:cs="Times New Roman"/>
          <w:sz w:val="28"/>
          <w:szCs w:val="28"/>
        </w:rPr>
        <w:t xml:space="preserve"> флюидов, </w:t>
      </w:r>
      <w:r w:rsidRPr="00680A28">
        <w:rPr>
          <w:rFonts w:ascii="Times New Roman" w:hAnsi="Times New Roman" w:cs="Times New Roman"/>
          <w:sz w:val="28"/>
          <w:szCs w:val="28"/>
        </w:rPr>
        <w:lastRenderedPageBreak/>
        <w:t>сократить трудозатраты на обработку данных и повысить точность расчетов фазового поведения, что обеспечивает экономию времени и ресурсов при подготовке данных для гидродинамического моделирования.</w:t>
      </w:r>
      <w:r>
        <w:rPr>
          <w:rFonts w:ascii="Times New Roman" w:hAnsi="Times New Roman" w:cs="Times New Roman"/>
          <w:sz w:val="28"/>
          <w:szCs w:val="28"/>
        </w:rPr>
        <w:t xml:space="preserve"> </w:t>
      </w:r>
    </w:p>
    <w:p w14:paraId="73080B34" w14:textId="77777777" w:rsidR="00D46111" w:rsidRDefault="00C52498" w:rsidP="005649E2">
      <w:pPr>
        <w:rPr>
          <w:rFonts w:ascii="Times New Roman" w:hAnsi="Times New Roman" w:cs="Times New Roman"/>
          <w:b/>
          <w:bCs/>
          <w:sz w:val="28"/>
          <w:szCs w:val="28"/>
        </w:rPr>
      </w:pPr>
      <w:r>
        <w:rPr>
          <w:rFonts w:ascii="Times New Roman" w:hAnsi="Times New Roman" w:cs="Times New Roman"/>
          <w:b/>
          <w:bCs/>
          <w:sz w:val="28"/>
          <w:szCs w:val="28"/>
        </w:rPr>
        <w:tab/>
        <w:t>Оценка научного уровня выполненной работы в сравнении с лучшими достижениями в данной области.</w:t>
      </w:r>
    </w:p>
    <w:p w14:paraId="4165359D" w14:textId="25E717F2" w:rsidR="00D46111" w:rsidRPr="00E84154" w:rsidRDefault="00D46111" w:rsidP="00E118DA">
      <w:pPr>
        <w:ind w:firstLine="360"/>
        <w:jc w:val="both"/>
        <w:rPr>
          <w:rFonts w:ascii="Times New Roman" w:hAnsi="Times New Roman" w:cs="Times New Roman"/>
          <w:sz w:val="28"/>
          <w:szCs w:val="28"/>
        </w:rPr>
      </w:pPr>
      <w:r w:rsidRPr="00E118DA">
        <w:rPr>
          <w:rFonts w:ascii="Times New Roman" w:hAnsi="Times New Roman" w:cs="Times New Roman"/>
          <w:sz w:val="28"/>
          <w:szCs w:val="28"/>
        </w:rPr>
        <w:t xml:space="preserve">Разработанный метод представляет собой комплексное исследование в Казахстане, в котором реализована численная модель </w:t>
      </w:r>
      <w:proofErr w:type="spellStart"/>
      <w:r w:rsidRPr="00E118DA">
        <w:rPr>
          <w:rFonts w:ascii="Times New Roman" w:hAnsi="Times New Roman" w:cs="Times New Roman"/>
          <w:sz w:val="28"/>
          <w:szCs w:val="28"/>
        </w:rPr>
        <w:t>делампинга</w:t>
      </w:r>
      <w:proofErr w:type="spellEnd"/>
      <w:r w:rsidRPr="00E118DA">
        <w:rPr>
          <w:rFonts w:ascii="Times New Roman" w:hAnsi="Times New Roman" w:cs="Times New Roman"/>
          <w:sz w:val="28"/>
          <w:szCs w:val="28"/>
        </w:rPr>
        <w:t>, учитывающая ненулевые бинарные коэффициенты взаимодействия и позволяющая получать детальное описание нефти на основе огра</w:t>
      </w:r>
      <w:r w:rsidR="00B13B4D" w:rsidRPr="00E118DA">
        <w:rPr>
          <w:rFonts w:ascii="Times New Roman" w:hAnsi="Times New Roman" w:cs="Times New Roman"/>
          <w:sz w:val="28"/>
          <w:szCs w:val="28"/>
        </w:rPr>
        <w:t>н</w:t>
      </w:r>
      <w:r w:rsidRPr="00E118DA">
        <w:rPr>
          <w:rFonts w:ascii="Times New Roman" w:hAnsi="Times New Roman" w:cs="Times New Roman"/>
          <w:sz w:val="28"/>
          <w:szCs w:val="28"/>
        </w:rPr>
        <w:t xml:space="preserve">иченного числа </w:t>
      </w:r>
      <w:proofErr w:type="spellStart"/>
      <w:r w:rsidRPr="00E118DA">
        <w:rPr>
          <w:rFonts w:ascii="Times New Roman" w:hAnsi="Times New Roman" w:cs="Times New Roman"/>
          <w:sz w:val="28"/>
          <w:szCs w:val="28"/>
        </w:rPr>
        <w:t>псевдокомпонентов</w:t>
      </w:r>
      <w:proofErr w:type="spellEnd"/>
      <w:r w:rsidRPr="00E118DA">
        <w:rPr>
          <w:rFonts w:ascii="Times New Roman" w:hAnsi="Times New Roman" w:cs="Times New Roman"/>
          <w:sz w:val="28"/>
          <w:szCs w:val="28"/>
        </w:rPr>
        <w:t xml:space="preserve">. По уровню научной новизны и практической значимости результаты работы сопоставимы с современными международными исследованиями </w:t>
      </w:r>
      <w:r w:rsidRPr="00E118DA">
        <w:rPr>
          <w:rFonts w:ascii="Times New Roman" w:hAnsi="Times New Roman" w:cs="Times New Roman"/>
          <w:sz w:val="28"/>
          <w:szCs w:val="28"/>
          <w:lang w:val="kk-KZ"/>
        </w:rPr>
        <w:t xml:space="preserve">и </w:t>
      </w:r>
      <w:r w:rsidRPr="00E118DA">
        <w:rPr>
          <w:rFonts w:ascii="Times New Roman" w:hAnsi="Times New Roman" w:cs="Times New Roman"/>
          <w:sz w:val="28"/>
          <w:szCs w:val="28"/>
        </w:rPr>
        <w:t>вносят вклад</w:t>
      </w:r>
      <w:r w:rsidR="00C85349" w:rsidRPr="00E118DA">
        <w:rPr>
          <w:rFonts w:ascii="Times New Roman" w:hAnsi="Times New Roman" w:cs="Times New Roman"/>
          <w:sz w:val="28"/>
          <w:szCs w:val="28"/>
        </w:rPr>
        <w:t xml:space="preserve"> в развитие </w:t>
      </w:r>
      <w:r w:rsidR="00C85349" w:rsidRPr="00E118DA">
        <w:rPr>
          <w:rFonts w:ascii="Times New Roman" w:hAnsi="Times New Roman" w:cs="Times New Roman"/>
          <w:sz w:val="28"/>
          <w:szCs w:val="28"/>
          <w:lang w:val="en-US"/>
        </w:rPr>
        <w:t>PVT</w:t>
      </w:r>
      <w:r w:rsidR="00C85349" w:rsidRPr="00E118DA">
        <w:rPr>
          <w:rFonts w:ascii="Times New Roman" w:hAnsi="Times New Roman" w:cs="Times New Roman"/>
          <w:sz w:val="28"/>
          <w:szCs w:val="28"/>
        </w:rPr>
        <w:t>-моделирования для Казахстанских нефтей.</w:t>
      </w:r>
    </w:p>
    <w:p w14:paraId="76FBB019" w14:textId="155A39B9" w:rsidR="008042EE" w:rsidRPr="003F3E78" w:rsidRDefault="005649E2" w:rsidP="005649E2">
      <w:pPr>
        <w:rPr>
          <w:rFonts w:ascii="Times New Roman" w:hAnsi="Times New Roman" w:cs="Times New Roman"/>
          <w:b/>
          <w:bCs/>
          <w:sz w:val="28"/>
          <w:szCs w:val="28"/>
        </w:rPr>
      </w:pPr>
      <w:r w:rsidRPr="00A57929">
        <w:rPr>
          <w:rFonts w:ascii="Times New Roman" w:hAnsi="Times New Roman" w:cs="Times New Roman"/>
          <w:sz w:val="28"/>
          <w:szCs w:val="28"/>
        </w:rPr>
        <w:br w:type="page"/>
      </w:r>
    </w:p>
    <w:p w14:paraId="09EBDB7D" w14:textId="1ECEC48D" w:rsidR="008537D6" w:rsidRPr="004E32A0" w:rsidRDefault="00FE50F7" w:rsidP="0023765E">
      <w:pPr>
        <w:pStyle w:val="1"/>
        <w:ind w:firstLine="360"/>
        <w:rPr>
          <w:rFonts w:ascii="Times New Roman" w:hAnsi="Times New Roman" w:cs="Times New Roman"/>
          <w:b/>
          <w:bCs/>
          <w:sz w:val="28"/>
          <w:szCs w:val="28"/>
          <w:lang w:val="kk-KZ"/>
        </w:rPr>
      </w:pPr>
      <w:bookmarkStart w:id="12" w:name="_Toc214876359"/>
      <w:r w:rsidRPr="004C4F00">
        <w:rPr>
          <w:rFonts w:ascii="Times New Roman" w:hAnsi="Times New Roman" w:cs="Times New Roman"/>
          <w:b/>
          <w:bCs/>
          <w:sz w:val="28"/>
          <w:szCs w:val="28"/>
        </w:rPr>
        <w:lastRenderedPageBreak/>
        <w:t>1</w:t>
      </w:r>
      <w:r w:rsidR="008042EE" w:rsidRPr="00A57929">
        <w:rPr>
          <w:rFonts w:ascii="Times New Roman" w:hAnsi="Times New Roman" w:cs="Times New Roman"/>
          <w:b/>
          <w:bCs/>
          <w:sz w:val="28"/>
          <w:szCs w:val="28"/>
        </w:rPr>
        <w:t xml:space="preserve"> </w:t>
      </w:r>
      <w:proofErr w:type="spellStart"/>
      <w:r w:rsidR="00A94A16" w:rsidRPr="00A57929">
        <w:rPr>
          <w:rFonts w:ascii="Times New Roman" w:hAnsi="Times New Roman" w:cs="Times New Roman"/>
          <w:b/>
          <w:bCs/>
          <w:sz w:val="28"/>
          <w:szCs w:val="28"/>
          <w:lang w:val="kk-KZ"/>
        </w:rPr>
        <w:t>Литературный</w:t>
      </w:r>
      <w:proofErr w:type="spellEnd"/>
      <w:r w:rsidR="00A94A16" w:rsidRPr="00A57929">
        <w:rPr>
          <w:rFonts w:ascii="Times New Roman" w:hAnsi="Times New Roman" w:cs="Times New Roman"/>
          <w:b/>
          <w:bCs/>
          <w:sz w:val="28"/>
          <w:szCs w:val="28"/>
          <w:lang w:val="kk-KZ"/>
        </w:rPr>
        <w:t xml:space="preserve"> </w:t>
      </w:r>
      <w:proofErr w:type="spellStart"/>
      <w:r w:rsidR="00A94A16" w:rsidRPr="00A57929">
        <w:rPr>
          <w:rFonts w:ascii="Times New Roman" w:hAnsi="Times New Roman" w:cs="Times New Roman"/>
          <w:b/>
          <w:bCs/>
          <w:sz w:val="28"/>
          <w:szCs w:val="28"/>
          <w:lang w:val="kk-KZ"/>
        </w:rPr>
        <w:t>обзор</w:t>
      </w:r>
      <w:proofErr w:type="spellEnd"/>
      <w:r w:rsidR="00A94A16" w:rsidRPr="00A57929">
        <w:rPr>
          <w:rFonts w:ascii="Times New Roman" w:hAnsi="Times New Roman" w:cs="Times New Roman"/>
          <w:b/>
          <w:bCs/>
          <w:sz w:val="28"/>
          <w:szCs w:val="28"/>
          <w:lang w:val="kk-KZ"/>
        </w:rPr>
        <w:t>.</w:t>
      </w:r>
      <w:bookmarkEnd w:id="12"/>
    </w:p>
    <w:p w14:paraId="7E215FEA" w14:textId="5366837A" w:rsidR="004E32A0" w:rsidRDefault="00FE50F7" w:rsidP="0023765E">
      <w:pPr>
        <w:pStyle w:val="2"/>
        <w:ind w:firstLine="360"/>
        <w:rPr>
          <w:rFonts w:ascii="Times New Roman" w:hAnsi="Times New Roman" w:cs="Times New Roman"/>
          <w:b/>
          <w:bCs/>
          <w:sz w:val="28"/>
          <w:szCs w:val="28"/>
          <w:lang w:val="ru-KZ"/>
        </w:rPr>
      </w:pPr>
      <w:bookmarkStart w:id="13" w:name="_Toc214876360"/>
      <w:r>
        <w:rPr>
          <w:rFonts w:ascii="Times New Roman" w:hAnsi="Times New Roman" w:cs="Times New Roman"/>
          <w:b/>
          <w:bCs/>
          <w:sz w:val="28"/>
          <w:szCs w:val="28"/>
          <w:lang w:val="ru-KZ"/>
        </w:rPr>
        <w:t>1.1</w:t>
      </w:r>
      <w:r w:rsidR="00A94A16" w:rsidRPr="00A57929">
        <w:rPr>
          <w:rFonts w:ascii="Times New Roman" w:hAnsi="Times New Roman" w:cs="Times New Roman"/>
          <w:b/>
          <w:bCs/>
          <w:sz w:val="28"/>
          <w:szCs w:val="28"/>
          <w:lang w:val="ru-KZ"/>
        </w:rPr>
        <w:t xml:space="preserve"> Уравнения состояния.</w:t>
      </w:r>
      <w:bookmarkEnd w:id="13"/>
    </w:p>
    <w:p w14:paraId="478994B7" w14:textId="532D0551" w:rsidR="009072EB" w:rsidRDefault="00A50FEF" w:rsidP="0023765E">
      <w:pPr>
        <w:spacing w:after="0" w:line="240" w:lineRule="auto"/>
        <w:ind w:firstLine="709"/>
        <w:jc w:val="both"/>
        <w:rPr>
          <w:rFonts w:ascii="Times New Roman" w:hAnsi="Times New Roman" w:cs="Times New Roman"/>
          <w:sz w:val="28"/>
          <w:szCs w:val="28"/>
          <w:lang w:val="kk-KZ"/>
        </w:rPr>
      </w:pPr>
      <w:r w:rsidRPr="00A57929">
        <w:rPr>
          <w:rFonts w:ascii="Times New Roman" w:hAnsi="Times New Roman" w:cs="Times New Roman"/>
          <w:sz w:val="28"/>
          <w:szCs w:val="28"/>
          <w:lang w:val="ru-KZ"/>
        </w:rPr>
        <w:t>Как хорошо известно, пластов</w:t>
      </w:r>
      <w:r w:rsidR="00771A0D" w:rsidRPr="00A57929">
        <w:rPr>
          <w:rFonts w:ascii="Times New Roman" w:hAnsi="Times New Roman" w:cs="Times New Roman"/>
          <w:sz w:val="28"/>
          <w:szCs w:val="28"/>
          <w:lang w:val="ru-KZ"/>
        </w:rPr>
        <w:t>ые флюиды</w:t>
      </w:r>
      <w:r w:rsidRPr="00A57929">
        <w:rPr>
          <w:rFonts w:ascii="Times New Roman" w:hAnsi="Times New Roman" w:cs="Times New Roman"/>
          <w:sz w:val="28"/>
          <w:szCs w:val="28"/>
          <w:lang w:val="ru-KZ"/>
        </w:rPr>
        <w:t xml:space="preserve"> по своей природе отличается высокой сложностью состава, включая как углеводородные, так и </w:t>
      </w:r>
      <w:proofErr w:type="spellStart"/>
      <w:r w:rsidRPr="00A57929">
        <w:rPr>
          <w:rFonts w:ascii="Times New Roman" w:hAnsi="Times New Roman" w:cs="Times New Roman"/>
          <w:sz w:val="28"/>
          <w:szCs w:val="28"/>
          <w:lang w:val="ru-KZ"/>
        </w:rPr>
        <w:t>неуглеводородные</w:t>
      </w:r>
      <w:proofErr w:type="spellEnd"/>
      <w:r w:rsidRPr="00A57929">
        <w:rPr>
          <w:rFonts w:ascii="Times New Roman" w:hAnsi="Times New Roman" w:cs="Times New Roman"/>
          <w:sz w:val="28"/>
          <w:szCs w:val="28"/>
          <w:lang w:val="ru-KZ"/>
        </w:rPr>
        <w:t xml:space="preserve"> компоненты. Смесь многокомпонентной пластовой жидкости обладает свойствами, которые в значительной степени зависят от взаимодействия различных компонентов</w:t>
      </w:r>
      <w:r w:rsidR="006C132C">
        <w:rPr>
          <w:rFonts w:ascii="Times New Roman" w:hAnsi="Times New Roman" w:cs="Times New Roman"/>
          <w:sz w:val="28"/>
          <w:szCs w:val="28"/>
          <w:lang w:val="ru-KZ"/>
        </w:rPr>
        <w:t xml:space="preserve"> </w:t>
      </w:r>
      <w:r w:rsidR="006C132C" w:rsidRPr="006C132C">
        <w:rPr>
          <w:rFonts w:ascii="Times New Roman" w:hAnsi="Times New Roman" w:cs="Times New Roman"/>
          <w:sz w:val="28"/>
          <w:szCs w:val="28"/>
        </w:rPr>
        <w:t>[1]</w:t>
      </w:r>
      <w:r w:rsidR="00771A0D" w:rsidRPr="00A57929">
        <w:rPr>
          <w:rFonts w:ascii="Times New Roman" w:hAnsi="Times New Roman" w:cs="Times New Roman"/>
          <w:sz w:val="28"/>
          <w:szCs w:val="28"/>
        </w:rPr>
        <w:t>. В зависимости от типа пластовой жидкости и ее уникального состава, физические свойства таких флюидов могут значительно различаться от месторождения к месторождению. Для характеристики пластовых флюидов необходимы данные PVT, которые, как правило, определяются в лабораторных условиях на основе проб, отобранных либо с забоя скважины, либо с поверхности. Однако проведение комплексных PVT-исследований часто требует значительных затрат времени и средств, а отобранные образцы не всегда являются достоверными. Кроме того, сами процедуры отбора и анализа достаточно трудоемки. Поэтому инженеры стремятся находить альтернативные способы прогнозирования PVT-свойств в случае отсутствия экспериментальных данных. В большинстве случаев лабораторные исследования охватывают лишь ограниченную часть траектории изменения состава флюида. Проведение лабораторных исследований для столь широкого диапазона условий является непрактичным. В таких случаях для прогнозирования изменения поведения пластового флюида на всем протяжении изменения состава и диапазона давлений процесса могут использоваться уравнения состояния (EOS). Это особенно актуально в тех случаях, когда процесс включает закачку смешивающихся агентов в пласт</w:t>
      </w:r>
      <w:r w:rsidR="006C132C">
        <w:rPr>
          <w:rFonts w:ascii="Times New Roman" w:hAnsi="Times New Roman" w:cs="Times New Roman"/>
          <w:sz w:val="28"/>
          <w:szCs w:val="28"/>
          <w:lang w:val="kk-KZ"/>
        </w:rPr>
        <w:t xml:space="preserve"> </w:t>
      </w:r>
      <w:r w:rsidR="006C132C" w:rsidRPr="006C132C">
        <w:rPr>
          <w:rFonts w:ascii="Times New Roman" w:hAnsi="Times New Roman" w:cs="Times New Roman"/>
          <w:sz w:val="28"/>
          <w:szCs w:val="28"/>
        </w:rPr>
        <w:t>[2]</w:t>
      </w:r>
      <w:r w:rsidR="00771A0D" w:rsidRPr="00A57929">
        <w:rPr>
          <w:rFonts w:ascii="Times New Roman" w:hAnsi="Times New Roman" w:cs="Times New Roman"/>
          <w:sz w:val="28"/>
          <w:szCs w:val="28"/>
        </w:rPr>
        <w:t xml:space="preserve">. Одним из ключевых преимуществ использования уравнений состояния (EOS) является их широкая применимость к смесям в широком диапазоне температур и давлений. Кроме того, они могут служить инструментом для проверки качества лабораторных данных и достоверности процедур отбора проб флюида. </w:t>
      </w:r>
      <w:r w:rsidR="009072EB" w:rsidRPr="00A57929">
        <w:rPr>
          <w:rFonts w:ascii="Times New Roman" w:eastAsia="Times New Roman" w:hAnsi="Times New Roman" w:cs="Times New Roman"/>
          <w:kern w:val="0"/>
          <w:sz w:val="28"/>
          <w:szCs w:val="28"/>
          <w14:ligatures w14:val="none"/>
        </w:rPr>
        <w:t>Уравнение состояния представляет собой кубическую зависимость, связывающую объем и давление как функции температуры. Оно служит универсальным инструментом для моделирования поведения как чистых веществ, так и сложных углеводородных смесей. Уравнение позволяет учитывать взаимосвязь между давлением, объемом и температурой, точно описывая поведение системы в различных фазовых состояниях — от газа до твердого тела. В отличие от простых корреляций черной нефти, уравнение состояния учитывает влияние состава на фазовые переходы и их особенности.</w:t>
      </w:r>
    </w:p>
    <w:p w14:paraId="49D3BFAD" w14:textId="270A92E9" w:rsidR="00771A0D" w:rsidRPr="009072EB" w:rsidRDefault="00771A0D" w:rsidP="0023765E">
      <w:pPr>
        <w:spacing w:after="0" w:line="240" w:lineRule="auto"/>
        <w:ind w:firstLine="709"/>
        <w:jc w:val="both"/>
        <w:rPr>
          <w:rFonts w:ascii="Times New Roman" w:hAnsi="Times New Roman" w:cs="Times New Roman"/>
          <w:sz w:val="28"/>
          <w:szCs w:val="28"/>
          <w:lang w:val="ru-KZ"/>
        </w:rPr>
      </w:pPr>
      <w:r w:rsidRPr="00A57929">
        <w:rPr>
          <w:rFonts w:ascii="Times New Roman" w:hAnsi="Times New Roman" w:cs="Times New Roman"/>
          <w:sz w:val="28"/>
          <w:szCs w:val="28"/>
        </w:rPr>
        <w:t xml:space="preserve">Тем не менее, при использовании уравнений состояния (EOS) для моделирования пластовой нефти существуют неопределенности, связанные со сложной природой пластовых флюидов. За последние десятилетия был достигнут значительный прогресс в моделировании фазового поведения с использованием моделей EOS. Выполнено множество работ, посвящённых сравнению различных уравнений состояния. В научной литературе широко обсуждается применение моделей EOS для прогнозирования PVT-свойств </w:t>
      </w:r>
      <w:r w:rsidRPr="00A57929">
        <w:rPr>
          <w:rFonts w:ascii="Times New Roman" w:hAnsi="Times New Roman" w:cs="Times New Roman"/>
          <w:sz w:val="28"/>
          <w:szCs w:val="28"/>
        </w:rPr>
        <w:lastRenderedPageBreak/>
        <w:t xml:space="preserve">пластовых флюидов </w:t>
      </w:r>
      <w:r w:rsidR="006C132C" w:rsidRPr="006C132C">
        <w:rPr>
          <w:rFonts w:ascii="Times New Roman" w:hAnsi="Times New Roman" w:cs="Times New Roman"/>
          <w:sz w:val="28"/>
          <w:szCs w:val="28"/>
        </w:rPr>
        <w:t>[3-5]</w:t>
      </w:r>
      <w:r w:rsidRPr="00A57929">
        <w:rPr>
          <w:rFonts w:ascii="Times New Roman" w:hAnsi="Times New Roman" w:cs="Times New Roman"/>
          <w:sz w:val="28"/>
          <w:szCs w:val="28"/>
        </w:rPr>
        <w:t xml:space="preserve">, включая прогноз сложных пластовых жидкостей </w:t>
      </w:r>
      <w:r w:rsidR="006C132C" w:rsidRPr="006C132C">
        <w:rPr>
          <w:rFonts w:ascii="Times New Roman" w:hAnsi="Times New Roman" w:cs="Times New Roman"/>
          <w:sz w:val="28"/>
          <w:szCs w:val="28"/>
        </w:rPr>
        <w:t>[6]</w:t>
      </w:r>
      <w:r w:rsidRPr="00A57929">
        <w:rPr>
          <w:rFonts w:ascii="Times New Roman" w:hAnsi="Times New Roman" w:cs="Times New Roman"/>
          <w:sz w:val="28"/>
          <w:szCs w:val="28"/>
        </w:rPr>
        <w:t>, таких как газоконденсатные системы.</w:t>
      </w:r>
    </w:p>
    <w:p w14:paraId="062CF361" w14:textId="31989A63" w:rsidR="00771A0D" w:rsidRPr="00A57929" w:rsidRDefault="00771A0D" w:rsidP="00F36A2A">
      <w:pPr>
        <w:spacing w:after="0" w:line="240" w:lineRule="auto"/>
        <w:jc w:val="both"/>
        <w:rPr>
          <w:rFonts w:ascii="Times New Roman" w:hAnsi="Times New Roman" w:cs="Times New Roman"/>
          <w:sz w:val="28"/>
          <w:szCs w:val="28"/>
          <w:lang w:val="ru-KZ"/>
        </w:rPr>
      </w:pPr>
      <w:r w:rsidRPr="00A57929">
        <w:rPr>
          <w:rFonts w:ascii="Times New Roman" w:hAnsi="Times New Roman" w:cs="Times New Roman"/>
          <w:sz w:val="28"/>
          <w:szCs w:val="28"/>
          <w:lang w:val="ru-KZ"/>
        </w:rPr>
        <w:t xml:space="preserve">В результате многочисленных исследований было установлено, что не существует универсального уравнения состояния, способного одинаково точно прогнозировать поведение всех видов пластовых флюидов. Уравнения состояния, как правило, требуют корректировки или настройки, как отмечал Коутс </w:t>
      </w:r>
      <w:r w:rsidR="006C132C" w:rsidRPr="006C132C">
        <w:rPr>
          <w:rFonts w:ascii="Times New Roman" w:hAnsi="Times New Roman" w:cs="Times New Roman"/>
          <w:sz w:val="28"/>
          <w:szCs w:val="28"/>
        </w:rPr>
        <w:t>[7]</w:t>
      </w:r>
      <w:r w:rsidRPr="00A57929">
        <w:rPr>
          <w:rFonts w:ascii="Times New Roman" w:hAnsi="Times New Roman" w:cs="Times New Roman"/>
          <w:sz w:val="28"/>
          <w:szCs w:val="28"/>
          <w:lang w:val="ru-KZ"/>
        </w:rPr>
        <w:t>. Даже при достижении приемлемой точности прогноза параметры EOS требуют дополнительной настройки для улучшения соответствия между экспериментальными данными и расчетными результатами.</w:t>
      </w:r>
      <w:r w:rsidR="00150E7B" w:rsidRPr="00A57929">
        <w:rPr>
          <w:rFonts w:ascii="Times New Roman" w:hAnsi="Times New Roman" w:cs="Times New Roman"/>
          <w:sz w:val="28"/>
          <w:szCs w:val="28"/>
          <w:lang w:val="ru-KZ"/>
        </w:rPr>
        <w:t xml:space="preserve"> В</w:t>
      </w:r>
      <w:r w:rsidRPr="00A57929">
        <w:rPr>
          <w:rFonts w:ascii="Times New Roman" w:hAnsi="Times New Roman" w:cs="Times New Roman"/>
          <w:sz w:val="28"/>
          <w:szCs w:val="28"/>
          <w:lang w:val="ru-KZ"/>
        </w:rPr>
        <w:t xml:space="preserve"> литературе также подчеркивается, что точность любой модели EOS во многом зависит от качества экспериментальных данных лабораторного анализа PVT. Кроме того, она определяется согласованностью и точностью процедур отбора проб флюида </w:t>
      </w:r>
      <w:r w:rsidR="006C132C" w:rsidRPr="006C132C">
        <w:rPr>
          <w:rFonts w:ascii="Times New Roman" w:hAnsi="Times New Roman" w:cs="Times New Roman"/>
          <w:sz w:val="28"/>
          <w:szCs w:val="28"/>
        </w:rPr>
        <w:t>[8]</w:t>
      </w:r>
      <w:r w:rsidRPr="00A57929">
        <w:rPr>
          <w:rFonts w:ascii="Times New Roman" w:hAnsi="Times New Roman" w:cs="Times New Roman"/>
          <w:sz w:val="28"/>
          <w:szCs w:val="28"/>
          <w:lang w:val="ru-KZ"/>
        </w:rPr>
        <w:t>. Поэтому для построения достоверной модели уравнения состояния крайне важно иметь надежные экспериментальные PVT-данные.</w:t>
      </w:r>
    </w:p>
    <w:p w14:paraId="4E00828C" w14:textId="3AFB1751" w:rsidR="00A94A16" w:rsidRPr="00A57929" w:rsidRDefault="00A94A16" w:rsidP="00F36A2A">
      <w:pPr>
        <w:spacing w:after="0" w:line="240" w:lineRule="auto"/>
        <w:jc w:val="both"/>
        <w:rPr>
          <w:rFonts w:ascii="Times New Roman" w:hAnsi="Times New Roman" w:cs="Times New Roman"/>
          <w:sz w:val="28"/>
          <w:szCs w:val="28"/>
        </w:rPr>
      </w:pPr>
      <w:r w:rsidRPr="00A57929">
        <w:rPr>
          <w:rFonts w:ascii="Times New Roman" w:hAnsi="Times New Roman" w:cs="Times New Roman"/>
          <w:sz w:val="28"/>
          <w:szCs w:val="28"/>
          <w:lang w:val="ru-KZ"/>
        </w:rPr>
        <w:t>История кубических уравнений насчитывает более 100 лет и начинается с известного уравнения Ван-дер-Ваальса</w:t>
      </w:r>
      <w:r w:rsidR="006C132C">
        <w:rPr>
          <w:rFonts w:ascii="Times New Roman" w:hAnsi="Times New Roman" w:cs="Times New Roman"/>
          <w:sz w:val="28"/>
          <w:szCs w:val="28"/>
          <w:lang w:val="ru-KZ"/>
        </w:rPr>
        <w:t xml:space="preserve"> [9]</w:t>
      </w:r>
      <w:r w:rsidR="00D609F4" w:rsidRPr="00A57929">
        <w:rPr>
          <w:rFonts w:ascii="Times New Roman" w:hAnsi="Times New Roman" w:cs="Times New Roman"/>
          <w:sz w:val="28"/>
          <w:szCs w:val="28"/>
        </w:rPr>
        <w:t xml:space="preserve">. </w:t>
      </w:r>
      <w:r w:rsidRPr="00A57929">
        <w:rPr>
          <w:rFonts w:ascii="Times New Roman" w:hAnsi="Times New Roman" w:cs="Times New Roman"/>
          <w:sz w:val="28"/>
          <w:szCs w:val="28"/>
          <w:lang w:val="ru-KZ"/>
        </w:rPr>
        <w:t xml:space="preserve">В настоящее время в нефтегазовой промышленности используются различные уравнения состояния, однако потребовалось почти целое столетие, чтобы нефтяная отрасль признала данный тип уравнений в качестве полезного инженерного инструмента. Первым кубическим уравнением состояния, получившим широкое распространение, стало уравнение, представленное </w:t>
      </w:r>
      <w:proofErr w:type="spellStart"/>
      <w:r w:rsidRPr="00A57929">
        <w:rPr>
          <w:rFonts w:ascii="Times New Roman" w:hAnsi="Times New Roman" w:cs="Times New Roman"/>
          <w:sz w:val="28"/>
          <w:szCs w:val="28"/>
          <w:lang w:val="ru-KZ"/>
        </w:rPr>
        <w:t>Редлихом</w:t>
      </w:r>
      <w:proofErr w:type="spellEnd"/>
      <w:r w:rsidRPr="00A57929">
        <w:rPr>
          <w:rFonts w:ascii="Times New Roman" w:hAnsi="Times New Roman" w:cs="Times New Roman"/>
          <w:sz w:val="28"/>
          <w:szCs w:val="28"/>
          <w:lang w:val="ru-KZ"/>
        </w:rPr>
        <w:t xml:space="preserve"> и </w:t>
      </w:r>
      <w:proofErr w:type="spellStart"/>
      <w:r w:rsidRPr="00A57929">
        <w:rPr>
          <w:rFonts w:ascii="Times New Roman" w:hAnsi="Times New Roman" w:cs="Times New Roman"/>
          <w:sz w:val="28"/>
          <w:szCs w:val="28"/>
          <w:lang w:val="ru-KZ"/>
        </w:rPr>
        <w:t>Квонгом</w:t>
      </w:r>
      <w:proofErr w:type="spellEnd"/>
      <w:r w:rsidRPr="00A57929">
        <w:rPr>
          <w:rFonts w:ascii="Times New Roman" w:hAnsi="Times New Roman" w:cs="Times New Roman"/>
          <w:sz w:val="28"/>
          <w:szCs w:val="28"/>
          <w:lang w:val="ru-KZ"/>
        </w:rPr>
        <w:t xml:space="preserve"> (1949)</w:t>
      </w:r>
      <w:r w:rsidR="006C132C">
        <w:rPr>
          <w:rFonts w:ascii="Times New Roman" w:hAnsi="Times New Roman" w:cs="Times New Roman"/>
          <w:sz w:val="28"/>
          <w:szCs w:val="28"/>
          <w:lang w:val="ru-KZ"/>
        </w:rPr>
        <w:t xml:space="preserve"> </w:t>
      </w:r>
      <w:r w:rsidR="006C132C" w:rsidRPr="006C132C">
        <w:rPr>
          <w:rFonts w:ascii="Times New Roman" w:hAnsi="Times New Roman" w:cs="Times New Roman"/>
          <w:sz w:val="28"/>
          <w:szCs w:val="28"/>
        </w:rPr>
        <w:t>[10]</w:t>
      </w:r>
      <w:r w:rsidRPr="00A57929">
        <w:rPr>
          <w:rFonts w:ascii="Times New Roman" w:hAnsi="Times New Roman" w:cs="Times New Roman"/>
          <w:sz w:val="28"/>
          <w:szCs w:val="28"/>
          <w:lang w:val="ru-KZ"/>
        </w:rPr>
        <w:t xml:space="preserve">. В 1970-х годах это уравнение было доработано </w:t>
      </w:r>
      <w:proofErr w:type="spellStart"/>
      <w:r w:rsidRPr="00A57929">
        <w:rPr>
          <w:rFonts w:ascii="Times New Roman" w:hAnsi="Times New Roman" w:cs="Times New Roman"/>
          <w:sz w:val="28"/>
          <w:szCs w:val="28"/>
          <w:lang w:val="ru-KZ"/>
        </w:rPr>
        <w:t>Соаве</w:t>
      </w:r>
      <w:proofErr w:type="spellEnd"/>
      <w:r w:rsidRPr="00A57929">
        <w:rPr>
          <w:rFonts w:ascii="Times New Roman" w:hAnsi="Times New Roman" w:cs="Times New Roman"/>
          <w:sz w:val="28"/>
          <w:szCs w:val="28"/>
          <w:lang w:val="ru-KZ"/>
        </w:rPr>
        <w:t xml:space="preserve"> (1972) и </w:t>
      </w:r>
      <w:proofErr w:type="spellStart"/>
      <w:r w:rsidRPr="00A57929">
        <w:rPr>
          <w:rFonts w:ascii="Times New Roman" w:hAnsi="Times New Roman" w:cs="Times New Roman"/>
          <w:sz w:val="28"/>
          <w:szCs w:val="28"/>
          <w:lang w:val="ru-KZ"/>
        </w:rPr>
        <w:t>Пенгом</w:t>
      </w:r>
      <w:proofErr w:type="spellEnd"/>
      <w:r w:rsidRPr="00A57929">
        <w:rPr>
          <w:rFonts w:ascii="Times New Roman" w:hAnsi="Times New Roman" w:cs="Times New Roman"/>
          <w:sz w:val="28"/>
          <w:szCs w:val="28"/>
          <w:lang w:val="ru-KZ"/>
        </w:rPr>
        <w:t xml:space="preserve"> и Робинсоном (1976 и </w:t>
      </w:r>
      <w:proofErr w:type="gramStart"/>
      <w:r w:rsidRPr="00A57929">
        <w:rPr>
          <w:rFonts w:ascii="Times New Roman" w:hAnsi="Times New Roman" w:cs="Times New Roman"/>
          <w:sz w:val="28"/>
          <w:szCs w:val="28"/>
          <w:lang w:val="ru-KZ"/>
        </w:rPr>
        <w:t>1978)</w:t>
      </w:r>
      <w:r w:rsidR="006C132C">
        <w:rPr>
          <w:rFonts w:ascii="Times New Roman" w:hAnsi="Times New Roman" w:cs="Times New Roman"/>
          <w:sz w:val="28"/>
          <w:szCs w:val="28"/>
          <w:lang w:val="ru-KZ"/>
        </w:rPr>
        <w:t>[</w:t>
      </w:r>
      <w:proofErr w:type="gramEnd"/>
      <w:r w:rsidR="006C132C">
        <w:rPr>
          <w:rFonts w:ascii="Times New Roman" w:hAnsi="Times New Roman" w:cs="Times New Roman"/>
          <w:sz w:val="28"/>
          <w:szCs w:val="28"/>
          <w:lang w:val="ru-KZ"/>
        </w:rPr>
        <w:t>11, 12]</w:t>
      </w:r>
      <w:r w:rsidRPr="00A57929">
        <w:rPr>
          <w:rFonts w:ascii="Times New Roman" w:hAnsi="Times New Roman" w:cs="Times New Roman"/>
          <w:sz w:val="28"/>
          <w:szCs w:val="28"/>
          <w:lang w:val="ru-KZ"/>
        </w:rPr>
        <w:t xml:space="preserve">. В 1982 году </w:t>
      </w:r>
      <w:proofErr w:type="spellStart"/>
      <w:r w:rsidRPr="00A57929">
        <w:rPr>
          <w:rFonts w:ascii="Times New Roman" w:hAnsi="Times New Roman" w:cs="Times New Roman"/>
          <w:sz w:val="28"/>
          <w:szCs w:val="28"/>
          <w:lang w:val="ru-KZ"/>
        </w:rPr>
        <w:t>Пенелу</w:t>
      </w:r>
      <w:proofErr w:type="spellEnd"/>
      <w:r w:rsidRPr="00A57929">
        <w:rPr>
          <w:rFonts w:ascii="Times New Roman" w:hAnsi="Times New Roman" w:cs="Times New Roman"/>
          <w:sz w:val="28"/>
          <w:szCs w:val="28"/>
          <w:lang w:val="ru-KZ"/>
        </w:rPr>
        <w:t xml:space="preserve"> и соавторы предложили концепцию поправки на объем, которая позволила улучшить прогноз плотности жидкой фазы для двух ранее разработанных уравнений</w:t>
      </w:r>
      <w:r w:rsidR="006C132C">
        <w:rPr>
          <w:rFonts w:ascii="Times New Roman" w:hAnsi="Times New Roman" w:cs="Times New Roman"/>
          <w:sz w:val="28"/>
          <w:szCs w:val="28"/>
          <w:lang w:val="ru-KZ"/>
        </w:rPr>
        <w:t xml:space="preserve"> [13]</w:t>
      </w:r>
      <w:r w:rsidRPr="00A57929">
        <w:rPr>
          <w:rFonts w:ascii="Times New Roman" w:hAnsi="Times New Roman" w:cs="Times New Roman"/>
          <w:sz w:val="28"/>
          <w:szCs w:val="28"/>
          <w:lang w:val="ru-KZ"/>
        </w:rPr>
        <w:t>. Развитие вычислительной техники позволило за считаные секунды проводить миллионы расчетов фазового равновесия многокомпонентных смесей и физических свойств с использованием уравнений состояния в качестве термодинамической основы.</w:t>
      </w:r>
    </w:p>
    <w:p w14:paraId="42F5B019" w14:textId="741BB028" w:rsidR="00A50FEF" w:rsidRPr="0023765E" w:rsidRDefault="00FE50F7" w:rsidP="009072EB">
      <w:pPr>
        <w:pStyle w:val="af9"/>
        <w:spacing w:line="276" w:lineRule="auto"/>
        <w:ind w:right="283" w:firstLine="710"/>
        <w:jc w:val="both"/>
        <w:outlineLvl w:val="2"/>
        <w:rPr>
          <w:b/>
          <w:bCs/>
          <w:sz w:val="28"/>
          <w:szCs w:val="28"/>
          <w:lang w:val="ru-RU"/>
        </w:rPr>
      </w:pPr>
      <w:bookmarkStart w:id="14" w:name="_Toc214876361"/>
      <w:r w:rsidRPr="004C4F00">
        <w:rPr>
          <w:b/>
          <w:bCs/>
          <w:sz w:val="28"/>
          <w:szCs w:val="28"/>
          <w:lang w:val="ru-RU"/>
        </w:rPr>
        <w:t>1.</w:t>
      </w:r>
      <w:r w:rsidR="009072EB" w:rsidRPr="0023765E">
        <w:rPr>
          <w:b/>
          <w:bCs/>
          <w:sz w:val="28"/>
          <w:szCs w:val="28"/>
          <w:lang w:val="kk-KZ"/>
        </w:rPr>
        <w:t>1</w:t>
      </w:r>
      <w:r w:rsidRPr="004C4F00">
        <w:rPr>
          <w:b/>
          <w:bCs/>
          <w:sz w:val="28"/>
          <w:szCs w:val="28"/>
          <w:lang w:val="ru-RU"/>
        </w:rPr>
        <w:t>.</w:t>
      </w:r>
      <w:r w:rsidR="009072EB" w:rsidRPr="0023765E">
        <w:rPr>
          <w:b/>
          <w:bCs/>
          <w:sz w:val="28"/>
          <w:szCs w:val="28"/>
          <w:lang w:val="kk-KZ"/>
        </w:rPr>
        <w:t>1</w:t>
      </w:r>
      <w:r w:rsidRPr="004C4F00">
        <w:rPr>
          <w:b/>
          <w:bCs/>
          <w:sz w:val="28"/>
          <w:szCs w:val="28"/>
          <w:lang w:val="ru-RU"/>
        </w:rPr>
        <w:t xml:space="preserve"> </w:t>
      </w:r>
      <w:r w:rsidR="00A50FEF" w:rsidRPr="0023765E">
        <w:rPr>
          <w:b/>
          <w:bCs/>
          <w:sz w:val="28"/>
          <w:szCs w:val="28"/>
          <w:lang w:val="ru-RU"/>
        </w:rPr>
        <w:t>Разработка уравнений состояния</w:t>
      </w:r>
      <w:bookmarkEnd w:id="14"/>
      <w:r w:rsidR="00A50FEF" w:rsidRPr="0023765E">
        <w:rPr>
          <w:b/>
          <w:bCs/>
          <w:sz w:val="28"/>
          <w:szCs w:val="28"/>
          <w:lang w:val="ru-RU"/>
        </w:rPr>
        <w:t xml:space="preserve"> </w:t>
      </w:r>
    </w:p>
    <w:p w14:paraId="30B8E4F4" w14:textId="6DC8C48F" w:rsidR="00A06F21" w:rsidRPr="00A57929" w:rsidRDefault="00A94A16" w:rsidP="009D0388">
      <w:pPr>
        <w:pStyle w:val="af9"/>
        <w:ind w:right="283" w:firstLine="709"/>
        <w:jc w:val="both"/>
        <w:rPr>
          <w:sz w:val="28"/>
          <w:szCs w:val="28"/>
          <w:lang w:val="ru-KZ"/>
        </w:rPr>
      </w:pPr>
      <w:r w:rsidRPr="00A57929">
        <w:rPr>
          <w:sz w:val="28"/>
          <w:szCs w:val="28"/>
          <w:lang w:val="ru-RU"/>
        </w:rPr>
        <w:t xml:space="preserve">Первыми, кто предложил усовершенствованную версию уравнения Ван-дер-Ваальса, были </w:t>
      </w:r>
      <w:proofErr w:type="spellStart"/>
      <w:r w:rsidRPr="00A57929">
        <w:rPr>
          <w:sz w:val="28"/>
          <w:szCs w:val="28"/>
          <w:lang w:val="ru-RU"/>
        </w:rPr>
        <w:t>Редлих</w:t>
      </w:r>
      <w:proofErr w:type="spellEnd"/>
      <w:r w:rsidRPr="00A57929">
        <w:rPr>
          <w:sz w:val="28"/>
          <w:szCs w:val="28"/>
          <w:lang w:val="ru-RU"/>
        </w:rPr>
        <w:t xml:space="preserve"> и </w:t>
      </w:r>
      <w:proofErr w:type="spellStart"/>
      <w:r w:rsidRPr="00A57929">
        <w:rPr>
          <w:sz w:val="28"/>
          <w:szCs w:val="28"/>
          <w:lang w:val="ru-RU"/>
        </w:rPr>
        <w:t>Квонг</w:t>
      </w:r>
      <w:proofErr w:type="spellEnd"/>
      <w:r w:rsidR="006D0813" w:rsidRPr="006D0813">
        <w:rPr>
          <w:sz w:val="28"/>
          <w:szCs w:val="28"/>
          <w:lang w:val="ru-RU"/>
        </w:rPr>
        <w:t xml:space="preserve"> [14]</w:t>
      </w:r>
      <w:r w:rsidR="00A06F21" w:rsidRPr="006D0813">
        <w:rPr>
          <w:sz w:val="28"/>
          <w:szCs w:val="28"/>
          <w:lang w:val="ru-RU"/>
        </w:rPr>
        <w:t xml:space="preserve">. </w:t>
      </w:r>
      <w:r w:rsidRPr="00A57929">
        <w:rPr>
          <w:sz w:val="28"/>
          <w:szCs w:val="28"/>
          <w:lang w:val="ru-RU"/>
        </w:rPr>
        <w:t xml:space="preserve">Уравнение состояния </w:t>
      </w:r>
      <w:proofErr w:type="spellStart"/>
      <w:r w:rsidRPr="00A57929">
        <w:rPr>
          <w:sz w:val="28"/>
          <w:szCs w:val="28"/>
          <w:lang w:val="ru-RU"/>
        </w:rPr>
        <w:t>Редлиха-Квонга</w:t>
      </w:r>
      <w:proofErr w:type="spellEnd"/>
      <w:r w:rsidRPr="00A57929">
        <w:rPr>
          <w:sz w:val="28"/>
          <w:szCs w:val="28"/>
          <w:lang w:val="ru-RU"/>
        </w:rPr>
        <w:t xml:space="preserve"> примечательно тем, что в нем была более точно учтена температурная зависимость молекулярного притяжения</w:t>
      </w:r>
      <w:r w:rsidR="00A06F21" w:rsidRPr="00A57929">
        <w:rPr>
          <w:sz w:val="28"/>
          <w:szCs w:val="28"/>
          <w:lang w:val="ru-RU"/>
        </w:rPr>
        <w:t xml:space="preserve">. </w:t>
      </w:r>
      <w:r w:rsidRPr="00A57929">
        <w:rPr>
          <w:sz w:val="28"/>
          <w:szCs w:val="28"/>
          <w:lang w:val="ru-RU"/>
        </w:rPr>
        <w:t xml:space="preserve">С целью повышения точности предсказания давления насыщенных паров и плотностей жидкостей </w:t>
      </w:r>
      <w:proofErr w:type="spellStart"/>
      <w:r w:rsidRPr="00A57929">
        <w:rPr>
          <w:sz w:val="28"/>
          <w:szCs w:val="28"/>
          <w:lang w:val="ru-RU"/>
        </w:rPr>
        <w:t>Соаве</w:t>
      </w:r>
      <w:proofErr w:type="spellEnd"/>
      <w:r w:rsidR="00A06F21" w:rsidRPr="00A57929">
        <w:rPr>
          <w:sz w:val="28"/>
          <w:szCs w:val="28"/>
          <w:lang w:val="ru-RU"/>
        </w:rPr>
        <w:t xml:space="preserve">, </w:t>
      </w:r>
      <w:r w:rsidR="006D0813" w:rsidRPr="006D0813">
        <w:rPr>
          <w:sz w:val="28"/>
          <w:szCs w:val="28"/>
          <w:lang w:val="ru-RU"/>
        </w:rPr>
        <w:t>[11]</w:t>
      </w:r>
      <w:r w:rsidR="00A06F21" w:rsidRPr="006D0813">
        <w:rPr>
          <w:sz w:val="28"/>
          <w:szCs w:val="28"/>
          <w:lang w:val="ru-RU"/>
        </w:rPr>
        <w:t xml:space="preserve"> </w:t>
      </w:r>
      <w:r w:rsidR="00805BC7" w:rsidRPr="00A57929">
        <w:rPr>
          <w:sz w:val="28"/>
          <w:szCs w:val="28"/>
          <w:lang w:val="ru-RU"/>
        </w:rPr>
        <w:t>а</w:t>
      </w:r>
      <w:r w:rsidR="00805BC7" w:rsidRPr="006D0813">
        <w:rPr>
          <w:sz w:val="28"/>
          <w:szCs w:val="28"/>
          <w:lang w:val="ru-RU"/>
        </w:rPr>
        <w:t xml:space="preserve"> </w:t>
      </w:r>
      <w:r w:rsidR="00805BC7" w:rsidRPr="00A57929">
        <w:rPr>
          <w:sz w:val="28"/>
          <w:szCs w:val="28"/>
          <w:lang w:val="ru-RU"/>
        </w:rPr>
        <w:t>позднее</w:t>
      </w:r>
      <w:r w:rsidR="00805BC7" w:rsidRPr="006D0813">
        <w:rPr>
          <w:sz w:val="28"/>
          <w:szCs w:val="28"/>
          <w:lang w:val="ru-RU"/>
        </w:rPr>
        <w:t xml:space="preserve"> </w:t>
      </w:r>
      <w:proofErr w:type="spellStart"/>
      <w:r w:rsidR="00805BC7" w:rsidRPr="00A57929">
        <w:rPr>
          <w:sz w:val="28"/>
          <w:szCs w:val="28"/>
          <w:lang w:val="ru-RU"/>
        </w:rPr>
        <w:t>Пенг</w:t>
      </w:r>
      <w:proofErr w:type="spellEnd"/>
      <w:r w:rsidR="00805BC7" w:rsidRPr="006D0813">
        <w:rPr>
          <w:sz w:val="28"/>
          <w:szCs w:val="28"/>
          <w:lang w:val="ru-RU"/>
        </w:rPr>
        <w:t xml:space="preserve"> </w:t>
      </w:r>
      <w:r w:rsidR="00805BC7" w:rsidRPr="00A57929">
        <w:rPr>
          <w:sz w:val="28"/>
          <w:szCs w:val="28"/>
          <w:lang w:val="ru-RU"/>
        </w:rPr>
        <w:t>и</w:t>
      </w:r>
      <w:r w:rsidR="00805BC7" w:rsidRPr="006D0813">
        <w:rPr>
          <w:sz w:val="28"/>
          <w:szCs w:val="28"/>
          <w:lang w:val="ru-RU"/>
        </w:rPr>
        <w:t xml:space="preserve"> </w:t>
      </w:r>
      <w:r w:rsidR="00805BC7" w:rsidRPr="00A57929">
        <w:rPr>
          <w:sz w:val="28"/>
          <w:szCs w:val="28"/>
          <w:lang w:val="ru-RU"/>
        </w:rPr>
        <w:t>Робинсон</w:t>
      </w:r>
      <w:r w:rsidR="00805BC7" w:rsidRPr="006D0813">
        <w:rPr>
          <w:sz w:val="28"/>
          <w:szCs w:val="28"/>
          <w:lang w:val="ru-RU"/>
        </w:rPr>
        <w:t xml:space="preserve"> </w:t>
      </w:r>
      <w:r w:rsidR="006D0813" w:rsidRPr="006D0813">
        <w:rPr>
          <w:sz w:val="28"/>
          <w:szCs w:val="28"/>
          <w:lang w:val="ru-RU"/>
        </w:rPr>
        <w:t>[12]</w:t>
      </w:r>
      <w:r w:rsidR="00BB671D" w:rsidRPr="006D0813">
        <w:rPr>
          <w:sz w:val="28"/>
          <w:szCs w:val="28"/>
          <w:lang w:val="ru-RU"/>
        </w:rPr>
        <w:t xml:space="preserve"> </w:t>
      </w:r>
      <w:r w:rsidR="00805BC7" w:rsidRPr="00A57929">
        <w:rPr>
          <w:sz w:val="28"/>
          <w:szCs w:val="28"/>
          <w:lang w:val="ru-RU"/>
        </w:rPr>
        <w:t>модифицировали</w:t>
      </w:r>
      <w:r w:rsidR="00805BC7" w:rsidRPr="006D0813">
        <w:rPr>
          <w:sz w:val="28"/>
          <w:szCs w:val="28"/>
          <w:lang w:val="ru-RU"/>
        </w:rPr>
        <w:t xml:space="preserve"> </w:t>
      </w:r>
      <w:r w:rsidR="00805BC7" w:rsidRPr="00A57929">
        <w:rPr>
          <w:sz w:val="28"/>
          <w:szCs w:val="28"/>
          <w:lang w:val="ru-RU"/>
        </w:rPr>
        <w:t>уравнение</w:t>
      </w:r>
      <w:r w:rsidR="00805BC7" w:rsidRPr="006D0813">
        <w:rPr>
          <w:sz w:val="28"/>
          <w:szCs w:val="28"/>
          <w:lang w:val="ru-RU"/>
        </w:rPr>
        <w:t xml:space="preserve"> </w:t>
      </w:r>
      <w:proofErr w:type="spellStart"/>
      <w:r w:rsidR="00805BC7" w:rsidRPr="00A57929">
        <w:rPr>
          <w:sz w:val="28"/>
          <w:szCs w:val="28"/>
          <w:lang w:val="ru-RU"/>
        </w:rPr>
        <w:t>Редлиха</w:t>
      </w:r>
      <w:r w:rsidR="00805BC7" w:rsidRPr="006D0813">
        <w:rPr>
          <w:sz w:val="28"/>
          <w:szCs w:val="28"/>
          <w:lang w:val="ru-RU"/>
        </w:rPr>
        <w:t>-</w:t>
      </w:r>
      <w:r w:rsidR="00805BC7" w:rsidRPr="00A57929">
        <w:rPr>
          <w:sz w:val="28"/>
          <w:szCs w:val="28"/>
          <w:lang w:val="ru-RU"/>
        </w:rPr>
        <w:t>Квонга</w:t>
      </w:r>
      <w:proofErr w:type="spellEnd"/>
      <w:r w:rsidR="006D0813" w:rsidRPr="006D0813">
        <w:rPr>
          <w:sz w:val="28"/>
          <w:szCs w:val="28"/>
          <w:lang w:val="ru-RU"/>
        </w:rPr>
        <w:t xml:space="preserve">. </w:t>
      </w:r>
      <w:r w:rsidR="00805BC7" w:rsidRPr="00A57929">
        <w:rPr>
          <w:sz w:val="28"/>
          <w:szCs w:val="28"/>
          <w:lang w:val="ru-KZ"/>
        </w:rPr>
        <w:t xml:space="preserve">В результате этих доработок было разработано уравнение состояния </w:t>
      </w:r>
      <w:proofErr w:type="spellStart"/>
      <w:r w:rsidR="00805BC7" w:rsidRPr="00A57929">
        <w:rPr>
          <w:sz w:val="28"/>
          <w:szCs w:val="28"/>
          <w:lang w:val="ru-KZ"/>
        </w:rPr>
        <w:t>Соаве-Редлиха-Квонга</w:t>
      </w:r>
      <w:proofErr w:type="spellEnd"/>
      <w:r w:rsidR="00805BC7" w:rsidRPr="00A57929">
        <w:rPr>
          <w:sz w:val="28"/>
          <w:szCs w:val="28"/>
          <w:lang w:val="ru-KZ"/>
        </w:rPr>
        <w:t xml:space="preserve"> (SRK) (1972), которое включало новую температурную зависимость</w:t>
      </w:r>
      <w:r w:rsidR="006D0813">
        <w:rPr>
          <w:sz w:val="28"/>
          <w:szCs w:val="28"/>
          <w:lang w:val="ru-KZ"/>
        </w:rPr>
        <w:t xml:space="preserve"> [11]</w:t>
      </w:r>
      <w:r w:rsidR="00805BC7" w:rsidRPr="00A57929">
        <w:rPr>
          <w:sz w:val="28"/>
          <w:szCs w:val="28"/>
          <w:lang w:val="ru-KZ"/>
        </w:rPr>
        <w:t xml:space="preserve">. Для оценки точности </w:t>
      </w:r>
      <w:proofErr w:type="spellStart"/>
      <w:r w:rsidR="00805BC7" w:rsidRPr="00A57929">
        <w:rPr>
          <w:sz w:val="28"/>
          <w:szCs w:val="28"/>
          <w:lang w:val="ru-KZ"/>
        </w:rPr>
        <w:t>Соаве</w:t>
      </w:r>
      <w:proofErr w:type="spellEnd"/>
      <w:r w:rsidR="00805BC7" w:rsidRPr="00A57929">
        <w:rPr>
          <w:sz w:val="28"/>
          <w:szCs w:val="28"/>
          <w:lang w:val="ru-KZ"/>
        </w:rPr>
        <w:t xml:space="preserve"> проанализировал давления насыщенных паров для различных углеводородов. Данная модификация обеспечила гораздо лучшее соответствие экспериментальным данным и повысила точность предсказания фазового поведения вблизи критической области, превзойдя оригинальное уравнение </w:t>
      </w:r>
      <w:proofErr w:type="spellStart"/>
      <w:r w:rsidR="00805BC7" w:rsidRPr="00A57929">
        <w:rPr>
          <w:sz w:val="28"/>
          <w:szCs w:val="28"/>
          <w:lang w:val="ru-KZ"/>
        </w:rPr>
        <w:t>Редлиха-Квонга</w:t>
      </w:r>
      <w:proofErr w:type="spellEnd"/>
      <w:r w:rsidR="00805BC7" w:rsidRPr="00A57929">
        <w:rPr>
          <w:sz w:val="28"/>
          <w:szCs w:val="28"/>
          <w:lang w:val="ru-KZ"/>
        </w:rPr>
        <w:t xml:space="preserve"> даже с учетом правил смешения. Тем не менее, эта модификация оказалась недостаточно </w:t>
      </w:r>
      <w:r w:rsidR="00805BC7" w:rsidRPr="00A57929">
        <w:rPr>
          <w:sz w:val="28"/>
          <w:szCs w:val="28"/>
          <w:lang w:val="ru-KZ"/>
        </w:rPr>
        <w:lastRenderedPageBreak/>
        <w:t xml:space="preserve">точной для PVT-расчетов при необходимости точного определения объемов, и для таких задач чаще используется метод </w:t>
      </w:r>
      <w:proofErr w:type="spellStart"/>
      <w:r w:rsidR="00805BC7" w:rsidRPr="00A57929">
        <w:rPr>
          <w:sz w:val="28"/>
          <w:szCs w:val="28"/>
          <w:lang w:val="ru-KZ"/>
        </w:rPr>
        <w:t>Пенга</w:t>
      </w:r>
      <w:proofErr w:type="spellEnd"/>
      <w:r w:rsidR="00805BC7" w:rsidRPr="00A57929">
        <w:rPr>
          <w:sz w:val="28"/>
          <w:szCs w:val="28"/>
          <w:lang w:val="ru-KZ"/>
        </w:rPr>
        <w:t xml:space="preserve">-Робинсона. Позднее </w:t>
      </w:r>
      <w:proofErr w:type="spellStart"/>
      <w:r w:rsidR="00805BC7" w:rsidRPr="00A57929">
        <w:rPr>
          <w:sz w:val="28"/>
          <w:szCs w:val="28"/>
          <w:lang w:val="ru-KZ"/>
        </w:rPr>
        <w:t>Пенелу</w:t>
      </w:r>
      <w:proofErr w:type="spellEnd"/>
      <w:r w:rsidR="00805BC7" w:rsidRPr="00A57929">
        <w:rPr>
          <w:sz w:val="28"/>
          <w:szCs w:val="28"/>
          <w:lang w:val="ru-KZ"/>
        </w:rPr>
        <w:t xml:space="preserve"> и соавторы (1982) предложили метод объемного сдвига для повышения точности предсказания объемов в SRK </w:t>
      </w:r>
      <w:r w:rsidR="006D0813" w:rsidRPr="006D0813">
        <w:rPr>
          <w:sz w:val="28"/>
          <w:szCs w:val="28"/>
          <w:lang w:val="ru-RU"/>
        </w:rPr>
        <w:t>[13].</w:t>
      </w:r>
      <w:r w:rsidR="001E0114" w:rsidRPr="00A57929">
        <w:rPr>
          <w:sz w:val="28"/>
          <w:szCs w:val="28"/>
          <w:lang w:val="ru-RU"/>
        </w:rPr>
        <w:t xml:space="preserve"> </w:t>
      </w:r>
      <w:r w:rsidR="00011C50" w:rsidRPr="00A57929">
        <w:rPr>
          <w:sz w:val="28"/>
          <w:szCs w:val="28"/>
          <w:lang w:val="ru-RU"/>
        </w:rPr>
        <w:t xml:space="preserve"> </w:t>
      </w:r>
    </w:p>
    <w:p w14:paraId="64588ABD" w14:textId="530D1C17" w:rsidR="009D0388" w:rsidRDefault="00805BC7" w:rsidP="009D0388">
      <w:pPr>
        <w:pStyle w:val="af9"/>
        <w:ind w:right="276" w:firstLine="709"/>
        <w:jc w:val="both"/>
        <w:rPr>
          <w:sz w:val="28"/>
          <w:szCs w:val="28"/>
          <w:lang w:val="ru-RU"/>
        </w:rPr>
      </w:pPr>
      <w:proofErr w:type="spellStart"/>
      <w:r w:rsidRPr="00A57929">
        <w:rPr>
          <w:sz w:val="28"/>
          <w:szCs w:val="28"/>
          <w:lang w:val="ru-RU"/>
        </w:rPr>
        <w:t>Пенг</w:t>
      </w:r>
      <w:proofErr w:type="spellEnd"/>
      <w:r w:rsidRPr="00A57929">
        <w:rPr>
          <w:sz w:val="28"/>
          <w:szCs w:val="28"/>
          <w:lang w:val="ru-RU"/>
        </w:rPr>
        <w:t xml:space="preserve"> и Робинсон</w:t>
      </w:r>
      <w:r w:rsidR="00A06F21" w:rsidRPr="00A57929">
        <w:rPr>
          <w:sz w:val="28"/>
          <w:szCs w:val="28"/>
          <w:lang w:val="ru-RU"/>
        </w:rPr>
        <w:t xml:space="preserve"> (1976)</w:t>
      </w:r>
      <w:r w:rsidR="00BB623A" w:rsidRPr="00A57929">
        <w:rPr>
          <w:sz w:val="28"/>
          <w:szCs w:val="28"/>
          <w:lang w:val="ru-RU"/>
        </w:rPr>
        <w:t xml:space="preserve"> </w:t>
      </w:r>
      <w:r w:rsidR="006D0813" w:rsidRPr="006D0813">
        <w:rPr>
          <w:sz w:val="28"/>
          <w:szCs w:val="28"/>
          <w:lang w:val="ru-RU"/>
        </w:rPr>
        <w:t xml:space="preserve">[12] </w:t>
      </w:r>
      <w:r w:rsidRPr="00A57929">
        <w:rPr>
          <w:sz w:val="28"/>
          <w:szCs w:val="28"/>
          <w:lang w:val="ru-RU"/>
        </w:rPr>
        <w:t>осознали необходимость модификации параметра молекулярного притяжения и предложили новую форму уравнения состояния, более точно описывающую поведение жидкостей, особенно для улучшения расчета критических свойств и объемов жидких фаз.</w:t>
      </w:r>
      <w:r w:rsidR="00165C11" w:rsidRPr="00A57929">
        <w:rPr>
          <w:sz w:val="28"/>
          <w:szCs w:val="28"/>
          <w:lang w:val="ru-RU"/>
        </w:rPr>
        <w:t xml:space="preserve"> </w:t>
      </w:r>
      <w:r w:rsidRPr="00A57929">
        <w:rPr>
          <w:sz w:val="28"/>
          <w:szCs w:val="28"/>
          <w:lang w:val="ru-RU"/>
        </w:rPr>
        <w:t xml:space="preserve">дальнейшем </w:t>
      </w:r>
      <w:proofErr w:type="spellStart"/>
      <w:r w:rsidRPr="00A57929">
        <w:rPr>
          <w:sz w:val="28"/>
          <w:szCs w:val="28"/>
          <w:lang w:val="ru-RU"/>
        </w:rPr>
        <w:t>Джавери</w:t>
      </w:r>
      <w:proofErr w:type="spellEnd"/>
      <w:r w:rsidRPr="00A57929">
        <w:rPr>
          <w:sz w:val="28"/>
          <w:szCs w:val="28"/>
          <w:lang w:val="ru-RU"/>
        </w:rPr>
        <w:t xml:space="preserve"> и </w:t>
      </w:r>
      <w:proofErr w:type="spellStart"/>
      <w:r w:rsidRPr="00A57929">
        <w:rPr>
          <w:sz w:val="28"/>
          <w:szCs w:val="28"/>
          <w:lang w:val="ru-RU"/>
        </w:rPr>
        <w:t>Янгрен</w:t>
      </w:r>
      <w:proofErr w:type="spellEnd"/>
      <w:r w:rsidRPr="00A57929">
        <w:rPr>
          <w:sz w:val="28"/>
          <w:szCs w:val="28"/>
          <w:lang w:val="ru-RU"/>
        </w:rPr>
        <w:t xml:space="preserve"> </w:t>
      </w:r>
      <w:r w:rsidR="00A06F21" w:rsidRPr="00A57929">
        <w:rPr>
          <w:sz w:val="28"/>
          <w:szCs w:val="28"/>
          <w:lang w:val="ru-RU"/>
        </w:rPr>
        <w:t>(198</w:t>
      </w:r>
      <w:r w:rsidR="00BB623A" w:rsidRPr="00A57929">
        <w:rPr>
          <w:sz w:val="28"/>
          <w:szCs w:val="28"/>
          <w:lang w:val="ru-RU"/>
        </w:rPr>
        <w:t>8</w:t>
      </w:r>
      <w:r w:rsidR="00A06F21" w:rsidRPr="00A57929">
        <w:rPr>
          <w:sz w:val="28"/>
          <w:szCs w:val="28"/>
          <w:lang w:val="ru-RU"/>
        </w:rPr>
        <w:t xml:space="preserve">) </w:t>
      </w:r>
      <w:r w:rsidR="006D0813" w:rsidRPr="006D0813">
        <w:rPr>
          <w:sz w:val="28"/>
          <w:szCs w:val="28"/>
          <w:lang w:val="ru-RU"/>
        </w:rPr>
        <w:t>[15]</w:t>
      </w:r>
      <w:r w:rsidR="00BB623A" w:rsidRPr="00A57929">
        <w:rPr>
          <w:sz w:val="28"/>
          <w:szCs w:val="28"/>
          <w:lang w:val="ru-KZ"/>
        </w:rPr>
        <w:t xml:space="preserve"> </w:t>
      </w:r>
      <w:r w:rsidRPr="00A57929">
        <w:rPr>
          <w:sz w:val="28"/>
          <w:szCs w:val="28"/>
          <w:lang w:val="ru-RU"/>
        </w:rPr>
        <w:t xml:space="preserve">ввели третий параметр для улучшения прогноза объемных свойств, продемонстрировав его эффективность при характеристике </w:t>
      </w:r>
      <w:proofErr w:type="spellStart"/>
      <w:r w:rsidRPr="00A57929">
        <w:rPr>
          <w:sz w:val="28"/>
          <w:szCs w:val="28"/>
          <w:lang w:val="ru-RU"/>
        </w:rPr>
        <w:t>гептановых</w:t>
      </w:r>
      <w:proofErr w:type="spellEnd"/>
      <w:r w:rsidRPr="00A57929">
        <w:rPr>
          <w:sz w:val="28"/>
          <w:szCs w:val="28"/>
          <w:lang w:val="ru-RU"/>
        </w:rPr>
        <w:t xml:space="preserve"> фракций и для повышения точности расчетов газоконденсатных систем</w:t>
      </w:r>
      <w:r w:rsidR="00BD6533" w:rsidRPr="00A57929">
        <w:rPr>
          <w:sz w:val="28"/>
          <w:szCs w:val="28"/>
          <w:lang w:val="ru-RU"/>
        </w:rPr>
        <w:t>.</w:t>
      </w:r>
      <w:r w:rsidR="00760208" w:rsidRPr="00A57929">
        <w:rPr>
          <w:sz w:val="28"/>
          <w:szCs w:val="28"/>
          <w:lang w:val="ru-RU"/>
        </w:rPr>
        <w:t xml:space="preserve"> </w:t>
      </w:r>
      <w:r w:rsidR="00A50FEF" w:rsidRPr="00A57929">
        <w:rPr>
          <w:sz w:val="28"/>
          <w:szCs w:val="28"/>
          <w:lang w:val="ru-RU"/>
        </w:rPr>
        <w:t xml:space="preserve">Преимущество этих уравнений заключается в их способности точно описывать взаимосвязь между температурой, давлением и составом фаз как в бинарных, так и в многокомпонентных системах. Тем не менее, их применение часто ограничивается расчетами давления насыщенного пара, а уравнение </w:t>
      </w:r>
      <w:proofErr w:type="spellStart"/>
      <w:r w:rsidR="00A50FEF" w:rsidRPr="00A57929">
        <w:rPr>
          <w:sz w:val="28"/>
          <w:szCs w:val="28"/>
          <w:lang w:val="ru-RU"/>
        </w:rPr>
        <w:t>Соаве-Редлиха-Квонга</w:t>
      </w:r>
      <w:proofErr w:type="spellEnd"/>
      <w:r w:rsidR="00A50FEF" w:rsidRPr="00A57929">
        <w:rPr>
          <w:sz w:val="28"/>
          <w:szCs w:val="28"/>
          <w:lang w:val="ru-RU"/>
        </w:rPr>
        <w:t xml:space="preserve">, как правило, плохо предсказывает плотности жидкостей. Несмотря на эти ограничения, данные уравнения остаются широко используемыми в инструментах для PVT-моделирования благодаря своей простоте и достаточно высокой точности </w:t>
      </w:r>
      <w:r w:rsidR="006D0813" w:rsidRPr="006D0813">
        <w:rPr>
          <w:sz w:val="28"/>
          <w:szCs w:val="28"/>
          <w:lang w:val="ru-RU"/>
        </w:rPr>
        <w:t>[16]</w:t>
      </w:r>
      <w:r w:rsidR="00DA1EB5" w:rsidRPr="00A57929">
        <w:rPr>
          <w:sz w:val="28"/>
          <w:szCs w:val="28"/>
          <w:lang w:val="ru-RU"/>
        </w:rPr>
        <w:t xml:space="preserve">. </w:t>
      </w:r>
      <w:r w:rsidR="00A50FEF" w:rsidRPr="00A57929">
        <w:rPr>
          <w:sz w:val="28"/>
          <w:szCs w:val="28"/>
          <w:lang w:val="ru-RU"/>
        </w:rPr>
        <w:t xml:space="preserve">Двухпараметрические кубические уравнения состояния доказали свою эффективность при моделировании сложных смесей, содержащих различные типы молекул. </w:t>
      </w:r>
      <w:proofErr w:type="spellStart"/>
      <w:r w:rsidR="00A50FEF" w:rsidRPr="00A57929">
        <w:rPr>
          <w:sz w:val="28"/>
          <w:szCs w:val="28"/>
          <w:lang w:val="ru-RU"/>
        </w:rPr>
        <w:t>Фирузабади</w:t>
      </w:r>
      <w:proofErr w:type="spellEnd"/>
      <w:r w:rsidR="00A50FEF" w:rsidRPr="00A57929">
        <w:rPr>
          <w:sz w:val="28"/>
          <w:szCs w:val="28"/>
          <w:lang w:val="ru-RU"/>
        </w:rPr>
        <w:t xml:space="preserve"> особо подчеркивал важность учета коэффициентов взаимодействия между ключевыми компонентами для более точного описания их совместимости </w:t>
      </w:r>
      <w:r w:rsidR="008367EE" w:rsidRPr="008367EE">
        <w:rPr>
          <w:sz w:val="28"/>
          <w:szCs w:val="28"/>
          <w:lang w:val="ru-RU"/>
        </w:rPr>
        <w:t>[17]</w:t>
      </w:r>
      <w:r w:rsidR="00833F37" w:rsidRPr="00A57929">
        <w:rPr>
          <w:sz w:val="28"/>
          <w:szCs w:val="28"/>
          <w:lang w:val="ru-RU"/>
        </w:rPr>
        <w:t>.</w:t>
      </w:r>
      <w:bookmarkStart w:id="15" w:name="_TOC_250042"/>
    </w:p>
    <w:p w14:paraId="0C86DE1B" w14:textId="02B85CCF" w:rsidR="00A50FEF" w:rsidRPr="009D0388" w:rsidRDefault="00A50FEF" w:rsidP="009D0388">
      <w:pPr>
        <w:pStyle w:val="af9"/>
        <w:ind w:right="276" w:firstLine="709"/>
        <w:jc w:val="both"/>
        <w:rPr>
          <w:sz w:val="28"/>
          <w:szCs w:val="28"/>
          <w:lang w:val="ru-RU"/>
        </w:rPr>
      </w:pPr>
      <w:r w:rsidRPr="009D0388">
        <w:rPr>
          <w:sz w:val="28"/>
          <w:szCs w:val="28"/>
          <w:lang w:val="ru-RU"/>
        </w:rPr>
        <w:t>Введение бинарных коэффициентов взаимодействия (</w:t>
      </w:r>
      <w:r w:rsidRPr="00A57929">
        <w:rPr>
          <w:sz w:val="28"/>
          <w:szCs w:val="28"/>
        </w:rPr>
        <w:t>BIC</w:t>
      </w:r>
      <w:r w:rsidRPr="009D0388">
        <w:rPr>
          <w:sz w:val="28"/>
          <w:szCs w:val="28"/>
          <w:lang w:val="ru-RU"/>
        </w:rPr>
        <w:t xml:space="preserve">) и корреляций, разработанных </w:t>
      </w:r>
      <w:proofErr w:type="spellStart"/>
      <w:r w:rsidRPr="009D0388">
        <w:rPr>
          <w:sz w:val="28"/>
          <w:szCs w:val="28"/>
          <w:lang w:val="ru-RU"/>
        </w:rPr>
        <w:t>Чуэ</w:t>
      </w:r>
      <w:proofErr w:type="spellEnd"/>
      <w:r w:rsidRPr="009D0388">
        <w:rPr>
          <w:sz w:val="28"/>
          <w:szCs w:val="28"/>
          <w:lang w:val="ru-RU"/>
        </w:rPr>
        <w:t xml:space="preserve"> и </w:t>
      </w:r>
      <w:proofErr w:type="spellStart"/>
      <w:r w:rsidRPr="009D0388">
        <w:rPr>
          <w:sz w:val="28"/>
          <w:szCs w:val="28"/>
          <w:lang w:val="ru-RU"/>
        </w:rPr>
        <w:t>Праусницем</w:t>
      </w:r>
      <w:proofErr w:type="spellEnd"/>
      <w:r w:rsidRPr="009D0388">
        <w:rPr>
          <w:sz w:val="28"/>
          <w:szCs w:val="28"/>
          <w:lang w:val="ru-RU"/>
        </w:rPr>
        <w:t xml:space="preserve"> (1967), значительно повысило точность предсказания свойств смесей и упростило определение параметров для отдельных компонентов. </w:t>
      </w:r>
      <w:r w:rsidRPr="00742985">
        <w:rPr>
          <w:sz w:val="28"/>
          <w:szCs w:val="28"/>
          <w:lang w:val="ru-RU"/>
        </w:rPr>
        <w:t>Несмотря на некоторую неточность в расчетах давления насыщенного пара, данные уравнения обеспечивают надежные прогнозы фазового поведения и эффективно отражают взаимосвязи между температурой, давлением и фазовым составом как в бинарных, так и в многокомпонентных системах.</w:t>
      </w:r>
      <w:r w:rsidR="00150E7B" w:rsidRPr="00742985">
        <w:rPr>
          <w:sz w:val="28"/>
          <w:szCs w:val="28"/>
          <w:lang w:val="ru-RU"/>
        </w:rPr>
        <w:t xml:space="preserve"> Кроме того, ими были предложены корреляции для расчета бинарных коэффициентов взаимодействия (</w:t>
      </w:r>
      <w:r w:rsidR="00150E7B" w:rsidRPr="00A57929">
        <w:rPr>
          <w:sz w:val="28"/>
          <w:szCs w:val="28"/>
        </w:rPr>
        <w:t>BIC</w:t>
      </w:r>
      <w:r w:rsidR="00150E7B" w:rsidRPr="00742985">
        <w:rPr>
          <w:sz w:val="28"/>
          <w:szCs w:val="28"/>
          <w:lang w:val="ru-RU"/>
        </w:rPr>
        <w:t>) на основе критических объемов</w:t>
      </w:r>
      <w:r w:rsidR="008367EE" w:rsidRPr="008367EE">
        <w:rPr>
          <w:sz w:val="28"/>
          <w:szCs w:val="28"/>
          <w:lang w:val="ru-RU"/>
        </w:rPr>
        <w:t xml:space="preserve"> [18]</w:t>
      </w:r>
      <w:r w:rsidR="00150E7B" w:rsidRPr="00742985">
        <w:rPr>
          <w:sz w:val="28"/>
          <w:szCs w:val="28"/>
          <w:lang w:val="ru-RU"/>
        </w:rPr>
        <w:t>.</w:t>
      </w:r>
    </w:p>
    <w:p w14:paraId="7DE7B92C" w14:textId="3D72B0D0" w:rsidR="001A155D" w:rsidRPr="00A57929" w:rsidRDefault="001A155D" w:rsidP="008367EE">
      <w:pPr>
        <w:spacing w:after="0" w:line="240" w:lineRule="auto"/>
        <w:ind w:firstLine="708"/>
        <w:jc w:val="both"/>
        <w:rPr>
          <w:rFonts w:ascii="Times New Roman" w:hAnsi="Times New Roman" w:cs="Times New Roman"/>
          <w:sz w:val="28"/>
          <w:szCs w:val="28"/>
          <w:lang w:val="ru-KZ"/>
        </w:rPr>
      </w:pPr>
      <w:r w:rsidRPr="00A57929">
        <w:rPr>
          <w:rFonts w:ascii="Times New Roman" w:hAnsi="Times New Roman" w:cs="Times New Roman"/>
          <w:sz w:val="28"/>
          <w:szCs w:val="28"/>
          <w:lang w:val="ru-KZ"/>
        </w:rPr>
        <w:t xml:space="preserve">В 1970 году </w:t>
      </w:r>
      <w:proofErr w:type="spellStart"/>
      <w:r w:rsidRPr="00A57929">
        <w:rPr>
          <w:rFonts w:ascii="Times New Roman" w:hAnsi="Times New Roman" w:cs="Times New Roman"/>
          <w:sz w:val="28"/>
          <w:szCs w:val="28"/>
          <w:lang w:val="ru-KZ"/>
        </w:rPr>
        <w:t>Зудкевич</w:t>
      </w:r>
      <w:proofErr w:type="spellEnd"/>
      <w:r w:rsidRPr="00A57929">
        <w:rPr>
          <w:rFonts w:ascii="Times New Roman" w:hAnsi="Times New Roman" w:cs="Times New Roman"/>
          <w:sz w:val="28"/>
          <w:szCs w:val="28"/>
          <w:lang w:val="ru-KZ"/>
        </w:rPr>
        <w:t xml:space="preserve"> и </w:t>
      </w:r>
      <w:proofErr w:type="spellStart"/>
      <w:r w:rsidRPr="00A57929">
        <w:rPr>
          <w:rFonts w:ascii="Times New Roman" w:hAnsi="Times New Roman" w:cs="Times New Roman"/>
          <w:sz w:val="28"/>
          <w:szCs w:val="28"/>
          <w:lang w:val="ru-KZ"/>
        </w:rPr>
        <w:t>Джоффе</w:t>
      </w:r>
      <w:proofErr w:type="spellEnd"/>
      <w:r w:rsidRPr="00A57929">
        <w:rPr>
          <w:rFonts w:ascii="Times New Roman" w:hAnsi="Times New Roman" w:cs="Times New Roman"/>
          <w:sz w:val="28"/>
          <w:szCs w:val="28"/>
          <w:lang w:val="ru-KZ"/>
        </w:rPr>
        <w:t xml:space="preserve"> с соавторами внесли дополнительные изменения в уравнение состояния </w:t>
      </w:r>
      <w:proofErr w:type="spellStart"/>
      <w:r w:rsidRPr="00A57929">
        <w:rPr>
          <w:rFonts w:ascii="Times New Roman" w:hAnsi="Times New Roman" w:cs="Times New Roman"/>
          <w:sz w:val="28"/>
          <w:szCs w:val="28"/>
          <w:lang w:val="ru-KZ"/>
        </w:rPr>
        <w:t>Редлиха-Квонга</w:t>
      </w:r>
      <w:proofErr w:type="spellEnd"/>
      <w:r w:rsidRPr="00A57929">
        <w:rPr>
          <w:rFonts w:ascii="Times New Roman" w:hAnsi="Times New Roman" w:cs="Times New Roman"/>
          <w:sz w:val="28"/>
          <w:szCs w:val="28"/>
          <w:lang w:val="ru-KZ"/>
        </w:rPr>
        <w:t xml:space="preserve"> и разработали уравнение </w:t>
      </w:r>
      <w:proofErr w:type="spellStart"/>
      <w:r w:rsidRPr="00A57929">
        <w:rPr>
          <w:rFonts w:ascii="Times New Roman" w:hAnsi="Times New Roman" w:cs="Times New Roman"/>
          <w:sz w:val="28"/>
          <w:szCs w:val="28"/>
          <w:lang w:val="ru-KZ"/>
        </w:rPr>
        <w:t>Зудкевича-Джоффе-Редлиха-Квонга</w:t>
      </w:r>
      <w:proofErr w:type="spellEnd"/>
      <w:r w:rsidRPr="00A57929">
        <w:rPr>
          <w:rFonts w:ascii="Times New Roman" w:hAnsi="Times New Roman" w:cs="Times New Roman"/>
          <w:sz w:val="28"/>
          <w:szCs w:val="28"/>
          <w:lang w:val="ru-KZ"/>
        </w:rPr>
        <w:t xml:space="preserve">, основываясь на работах </w:t>
      </w:r>
      <w:proofErr w:type="spellStart"/>
      <w:r w:rsidRPr="00A57929">
        <w:rPr>
          <w:rFonts w:ascii="Times New Roman" w:hAnsi="Times New Roman" w:cs="Times New Roman"/>
          <w:sz w:val="28"/>
          <w:szCs w:val="28"/>
          <w:lang w:val="ru-KZ"/>
        </w:rPr>
        <w:t>Чуэ</w:t>
      </w:r>
      <w:proofErr w:type="spellEnd"/>
      <w:r w:rsidRPr="00A57929">
        <w:rPr>
          <w:rFonts w:ascii="Times New Roman" w:hAnsi="Times New Roman" w:cs="Times New Roman"/>
          <w:sz w:val="28"/>
          <w:szCs w:val="28"/>
          <w:lang w:val="ru-KZ"/>
        </w:rPr>
        <w:t xml:space="preserve"> и </w:t>
      </w:r>
      <w:proofErr w:type="spellStart"/>
      <w:r w:rsidRPr="00A57929">
        <w:rPr>
          <w:rFonts w:ascii="Times New Roman" w:hAnsi="Times New Roman" w:cs="Times New Roman"/>
          <w:sz w:val="28"/>
          <w:szCs w:val="28"/>
          <w:lang w:val="ru-KZ"/>
        </w:rPr>
        <w:t>Праусница</w:t>
      </w:r>
      <w:proofErr w:type="spellEnd"/>
      <w:r w:rsidRPr="00A57929">
        <w:rPr>
          <w:rFonts w:ascii="Times New Roman" w:hAnsi="Times New Roman" w:cs="Times New Roman"/>
          <w:sz w:val="28"/>
          <w:szCs w:val="28"/>
          <w:lang w:val="ru-KZ"/>
        </w:rPr>
        <w:t xml:space="preserve">. Они предложили, что оба константных параметра в уравнении состояния </w:t>
      </w:r>
      <w:proofErr w:type="spellStart"/>
      <w:r w:rsidRPr="00A57929">
        <w:rPr>
          <w:rFonts w:ascii="Times New Roman" w:hAnsi="Times New Roman" w:cs="Times New Roman"/>
          <w:sz w:val="28"/>
          <w:szCs w:val="28"/>
          <w:lang w:val="ru-KZ"/>
        </w:rPr>
        <w:t>Редлиха-Квонга</w:t>
      </w:r>
      <w:proofErr w:type="spellEnd"/>
      <w:r w:rsidRPr="00A57929">
        <w:rPr>
          <w:rFonts w:ascii="Times New Roman" w:hAnsi="Times New Roman" w:cs="Times New Roman"/>
          <w:sz w:val="28"/>
          <w:szCs w:val="28"/>
          <w:lang w:val="ru-KZ"/>
        </w:rPr>
        <w:t xml:space="preserve"> должны зависеть от температуры. В их работе были приведены значения этих констант для пропана при различных температурах</w:t>
      </w:r>
      <w:r w:rsidR="008367EE">
        <w:rPr>
          <w:rFonts w:ascii="Times New Roman" w:hAnsi="Times New Roman" w:cs="Times New Roman"/>
          <w:sz w:val="28"/>
          <w:szCs w:val="28"/>
          <w:lang w:val="ru-KZ"/>
        </w:rPr>
        <w:t xml:space="preserve"> [19]</w:t>
      </w:r>
      <w:r w:rsidRPr="00A57929">
        <w:rPr>
          <w:rFonts w:ascii="Times New Roman" w:hAnsi="Times New Roman" w:cs="Times New Roman"/>
          <w:sz w:val="28"/>
          <w:szCs w:val="28"/>
          <w:lang w:val="ru-KZ"/>
        </w:rPr>
        <w:t>.</w:t>
      </w:r>
    </w:p>
    <w:p w14:paraId="13C3A06D" w14:textId="269D1734" w:rsidR="00C56601" w:rsidRDefault="001A155D" w:rsidP="008367EE">
      <w:pPr>
        <w:spacing w:after="0" w:line="240" w:lineRule="auto"/>
        <w:ind w:firstLine="708"/>
        <w:jc w:val="both"/>
        <w:rPr>
          <w:rFonts w:ascii="Times New Roman" w:hAnsi="Times New Roman" w:cs="Times New Roman"/>
          <w:sz w:val="28"/>
          <w:szCs w:val="28"/>
          <w:lang w:val="ru-KZ"/>
        </w:rPr>
      </w:pPr>
      <w:r w:rsidRPr="00A57929">
        <w:rPr>
          <w:rFonts w:ascii="Times New Roman" w:hAnsi="Times New Roman" w:cs="Times New Roman"/>
          <w:sz w:val="28"/>
          <w:szCs w:val="28"/>
          <w:lang w:val="ru-KZ"/>
        </w:rPr>
        <w:t xml:space="preserve">В 1979 году обобщённая форма уравнения </w:t>
      </w:r>
      <w:proofErr w:type="spellStart"/>
      <w:r w:rsidRPr="00A57929">
        <w:rPr>
          <w:rFonts w:ascii="Times New Roman" w:hAnsi="Times New Roman" w:cs="Times New Roman"/>
          <w:sz w:val="28"/>
          <w:szCs w:val="28"/>
          <w:lang w:val="ru-KZ"/>
        </w:rPr>
        <w:t>Зудкевича-Джоффе-Редлиха-Квонга</w:t>
      </w:r>
      <w:proofErr w:type="spellEnd"/>
      <w:r w:rsidRPr="00A57929">
        <w:rPr>
          <w:rFonts w:ascii="Times New Roman" w:hAnsi="Times New Roman" w:cs="Times New Roman"/>
          <w:sz w:val="28"/>
          <w:szCs w:val="28"/>
          <w:lang w:val="ru-KZ"/>
        </w:rPr>
        <w:t xml:space="preserve"> была предложена </w:t>
      </w:r>
      <w:proofErr w:type="spellStart"/>
      <w:r w:rsidRPr="00A57929">
        <w:rPr>
          <w:rFonts w:ascii="Times New Roman" w:hAnsi="Times New Roman" w:cs="Times New Roman"/>
          <w:sz w:val="28"/>
          <w:szCs w:val="28"/>
          <w:lang w:val="ru-KZ"/>
        </w:rPr>
        <w:t>Ярборо</w:t>
      </w:r>
      <w:proofErr w:type="spellEnd"/>
      <w:r w:rsidRPr="00A57929">
        <w:rPr>
          <w:rFonts w:ascii="Times New Roman" w:hAnsi="Times New Roman" w:cs="Times New Roman"/>
          <w:sz w:val="28"/>
          <w:szCs w:val="28"/>
          <w:lang w:val="ru-KZ"/>
        </w:rPr>
        <w:t xml:space="preserve">. В своей работе он использовал обобщённые корреляции для расчета плотности насыщенной жидкости и летучести </w:t>
      </w:r>
      <w:r w:rsidRPr="00A57929">
        <w:rPr>
          <w:rFonts w:ascii="Times New Roman" w:hAnsi="Times New Roman" w:cs="Times New Roman"/>
          <w:sz w:val="28"/>
          <w:szCs w:val="28"/>
          <w:lang w:val="ru-KZ"/>
        </w:rPr>
        <w:lastRenderedPageBreak/>
        <w:t xml:space="preserve">насыщенной жидкости вместо данных по чистым компонентам, а также сравнил измеренные и рассчитанные плотности смесей, которые не были охвачены исследованиями </w:t>
      </w:r>
      <w:proofErr w:type="spellStart"/>
      <w:r w:rsidRPr="00A57929">
        <w:rPr>
          <w:rFonts w:ascii="Times New Roman" w:hAnsi="Times New Roman" w:cs="Times New Roman"/>
          <w:sz w:val="28"/>
          <w:szCs w:val="28"/>
          <w:lang w:val="ru-KZ"/>
        </w:rPr>
        <w:t>Зудкевича</w:t>
      </w:r>
      <w:proofErr w:type="spellEnd"/>
      <w:r w:rsidRPr="00A57929">
        <w:rPr>
          <w:rFonts w:ascii="Times New Roman" w:hAnsi="Times New Roman" w:cs="Times New Roman"/>
          <w:sz w:val="28"/>
          <w:szCs w:val="28"/>
          <w:lang w:val="ru-KZ"/>
        </w:rPr>
        <w:t xml:space="preserve"> и </w:t>
      </w:r>
      <w:proofErr w:type="spellStart"/>
      <w:r w:rsidRPr="00A57929">
        <w:rPr>
          <w:rFonts w:ascii="Times New Roman" w:hAnsi="Times New Roman" w:cs="Times New Roman"/>
          <w:sz w:val="28"/>
          <w:szCs w:val="28"/>
          <w:lang w:val="ru-KZ"/>
        </w:rPr>
        <w:t>Джоффе</w:t>
      </w:r>
      <w:proofErr w:type="spellEnd"/>
      <w:r w:rsidRPr="00A57929">
        <w:rPr>
          <w:rFonts w:ascii="Times New Roman" w:hAnsi="Times New Roman" w:cs="Times New Roman"/>
          <w:sz w:val="28"/>
          <w:szCs w:val="28"/>
          <w:lang w:val="ru-KZ"/>
        </w:rPr>
        <w:t xml:space="preserve">. </w:t>
      </w:r>
      <w:proofErr w:type="spellStart"/>
      <w:r w:rsidRPr="00A57929">
        <w:rPr>
          <w:rFonts w:ascii="Times New Roman" w:hAnsi="Times New Roman" w:cs="Times New Roman"/>
          <w:sz w:val="28"/>
          <w:szCs w:val="28"/>
          <w:lang w:val="ru-KZ"/>
        </w:rPr>
        <w:t>Ярборо</w:t>
      </w:r>
      <w:proofErr w:type="spellEnd"/>
      <w:r w:rsidRPr="00A57929">
        <w:rPr>
          <w:rFonts w:ascii="Times New Roman" w:hAnsi="Times New Roman" w:cs="Times New Roman"/>
          <w:sz w:val="28"/>
          <w:szCs w:val="28"/>
          <w:lang w:val="ru-KZ"/>
        </w:rPr>
        <w:t xml:space="preserve"> ввёл нелинейные корректирующие члены для постоянных A и B.</w:t>
      </w:r>
      <w:r w:rsidR="008367EE">
        <w:rPr>
          <w:rFonts w:ascii="Times New Roman" w:hAnsi="Times New Roman" w:cs="Times New Roman"/>
          <w:sz w:val="28"/>
          <w:szCs w:val="28"/>
          <w:lang w:val="ru-KZ"/>
        </w:rPr>
        <w:t xml:space="preserve"> </w:t>
      </w:r>
      <w:r w:rsidRPr="00A57929">
        <w:rPr>
          <w:rFonts w:ascii="Times New Roman" w:hAnsi="Times New Roman" w:cs="Times New Roman"/>
          <w:sz w:val="28"/>
          <w:szCs w:val="28"/>
          <w:lang w:val="ru-KZ"/>
        </w:rPr>
        <w:t xml:space="preserve">Для температур выше критической он предложил использовать те же значения констант, что и в работе </w:t>
      </w:r>
      <w:proofErr w:type="spellStart"/>
      <w:r w:rsidRPr="00A57929">
        <w:rPr>
          <w:rFonts w:ascii="Times New Roman" w:hAnsi="Times New Roman" w:cs="Times New Roman"/>
          <w:sz w:val="28"/>
          <w:szCs w:val="28"/>
          <w:lang w:val="ru-KZ"/>
        </w:rPr>
        <w:t>Зудкевича</w:t>
      </w:r>
      <w:proofErr w:type="spellEnd"/>
      <w:r w:rsidRPr="00A57929">
        <w:rPr>
          <w:rFonts w:ascii="Times New Roman" w:hAnsi="Times New Roman" w:cs="Times New Roman"/>
          <w:sz w:val="28"/>
          <w:szCs w:val="28"/>
          <w:lang w:val="ru-KZ"/>
        </w:rPr>
        <w:t xml:space="preserve"> и </w:t>
      </w:r>
      <w:proofErr w:type="spellStart"/>
      <w:r w:rsidRPr="00A57929">
        <w:rPr>
          <w:rFonts w:ascii="Times New Roman" w:hAnsi="Times New Roman" w:cs="Times New Roman"/>
          <w:sz w:val="28"/>
          <w:szCs w:val="28"/>
          <w:lang w:val="ru-KZ"/>
        </w:rPr>
        <w:t>Джоффе</w:t>
      </w:r>
      <w:proofErr w:type="spellEnd"/>
      <w:r w:rsidRPr="00A57929">
        <w:rPr>
          <w:rFonts w:ascii="Times New Roman" w:hAnsi="Times New Roman" w:cs="Times New Roman"/>
          <w:sz w:val="28"/>
          <w:szCs w:val="28"/>
          <w:lang w:val="ru-KZ"/>
        </w:rPr>
        <w:t xml:space="preserve"> — 0,4278 и 0,0867. Для смесей он также определял бинарные коэффициенты взаимодействия (BIC) примерно таким же образом, как это было предложено </w:t>
      </w:r>
      <w:proofErr w:type="spellStart"/>
      <w:r w:rsidRPr="00A57929">
        <w:rPr>
          <w:rFonts w:ascii="Times New Roman" w:hAnsi="Times New Roman" w:cs="Times New Roman"/>
          <w:sz w:val="28"/>
          <w:szCs w:val="28"/>
          <w:lang w:val="ru-KZ"/>
        </w:rPr>
        <w:t>Зудкевичем</w:t>
      </w:r>
      <w:proofErr w:type="spellEnd"/>
      <w:r w:rsidRPr="00A57929">
        <w:rPr>
          <w:rFonts w:ascii="Times New Roman" w:hAnsi="Times New Roman" w:cs="Times New Roman"/>
          <w:sz w:val="28"/>
          <w:szCs w:val="28"/>
          <w:lang w:val="ru-KZ"/>
        </w:rPr>
        <w:t xml:space="preserve"> и </w:t>
      </w:r>
      <w:proofErr w:type="spellStart"/>
      <w:r w:rsidRPr="00A57929">
        <w:rPr>
          <w:rFonts w:ascii="Times New Roman" w:hAnsi="Times New Roman" w:cs="Times New Roman"/>
          <w:sz w:val="28"/>
          <w:szCs w:val="28"/>
          <w:lang w:val="ru-KZ"/>
        </w:rPr>
        <w:t>Джоффе</w:t>
      </w:r>
      <w:proofErr w:type="spellEnd"/>
      <w:r w:rsidR="008367EE">
        <w:rPr>
          <w:rFonts w:ascii="Times New Roman" w:hAnsi="Times New Roman" w:cs="Times New Roman"/>
          <w:sz w:val="28"/>
          <w:szCs w:val="28"/>
          <w:lang w:val="ru-KZ"/>
        </w:rPr>
        <w:t xml:space="preserve"> [20]</w:t>
      </w:r>
      <w:r w:rsidRPr="00A57929">
        <w:rPr>
          <w:rFonts w:ascii="Times New Roman" w:hAnsi="Times New Roman" w:cs="Times New Roman"/>
          <w:sz w:val="28"/>
          <w:szCs w:val="28"/>
          <w:lang w:val="ru-KZ"/>
        </w:rPr>
        <w:t>.</w:t>
      </w:r>
      <w:bookmarkStart w:id="16" w:name="_TOC_250041"/>
      <w:bookmarkEnd w:id="15"/>
    </w:p>
    <w:p w14:paraId="38D22DE1" w14:textId="6FE66C77" w:rsidR="001418E7" w:rsidRPr="0023765E" w:rsidRDefault="001418E7" w:rsidP="0023765E">
      <w:pPr>
        <w:pStyle w:val="af9"/>
        <w:numPr>
          <w:ilvl w:val="2"/>
          <w:numId w:val="38"/>
        </w:numPr>
        <w:jc w:val="both"/>
        <w:outlineLvl w:val="2"/>
        <w:rPr>
          <w:b/>
          <w:bCs/>
          <w:sz w:val="28"/>
          <w:szCs w:val="28"/>
          <w:lang w:val="ru-KZ"/>
        </w:rPr>
      </w:pPr>
      <w:bookmarkStart w:id="17" w:name="_Toc214876362"/>
      <w:bookmarkEnd w:id="16"/>
      <w:r w:rsidRPr="0023765E">
        <w:rPr>
          <w:b/>
          <w:bCs/>
          <w:sz w:val="28"/>
          <w:szCs w:val="28"/>
          <w:lang w:val="ru-KZ"/>
        </w:rPr>
        <w:t>Уравнение Ван-дер-Ваальса</w:t>
      </w:r>
      <w:bookmarkEnd w:id="17"/>
    </w:p>
    <w:p w14:paraId="15C39659" w14:textId="7A696846" w:rsidR="002118F7" w:rsidRPr="00A57929" w:rsidRDefault="002118F7" w:rsidP="003F3E78">
      <w:pPr>
        <w:pStyle w:val="af9"/>
        <w:jc w:val="both"/>
        <w:rPr>
          <w:sz w:val="28"/>
          <w:szCs w:val="28"/>
          <w:lang w:val="ru-KZ"/>
        </w:rPr>
      </w:pPr>
      <w:r w:rsidRPr="00A57929">
        <w:rPr>
          <w:sz w:val="28"/>
          <w:szCs w:val="28"/>
          <w:lang w:val="ru-KZ"/>
        </w:rPr>
        <w:t>Уравнение Ван-дер-Ваальса (VDW EOS), предложенное в 1873 году, стало первой математической формулировкой, которая радикально изменила представление о поведении реальных газов. Эта модель значительно повысила точность описания свойств газа по сравнению с идеализированными моделями. Разработка данного уравнения ввела два принципиально важных уточнения в классическую теорию:</w:t>
      </w:r>
    </w:p>
    <w:p w14:paraId="0B6B81D1" w14:textId="0F028CF6" w:rsidR="002118F7" w:rsidRPr="00A57929" w:rsidRDefault="002118F7" w:rsidP="009072EB">
      <w:pPr>
        <w:pStyle w:val="af9"/>
        <w:numPr>
          <w:ilvl w:val="1"/>
          <w:numId w:val="14"/>
        </w:numPr>
        <w:spacing w:line="276" w:lineRule="auto"/>
        <w:jc w:val="both"/>
        <w:rPr>
          <w:sz w:val="28"/>
          <w:szCs w:val="28"/>
          <w:lang w:val="ru-KZ"/>
        </w:rPr>
      </w:pPr>
      <w:r w:rsidRPr="00A57929">
        <w:rPr>
          <w:sz w:val="28"/>
          <w:szCs w:val="28"/>
          <w:lang w:val="ru-KZ"/>
        </w:rPr>
        <w:t>Учитывается конечный объем молекул.</w:t>
      </w:r>
    </w:p>
    <w:p w14:paraId="365FEC38" w14:textId="2D7651BD" w:rsidR="002118F7" w:rsidRPr="00A57929" w:rsidRDefault="002118F7" w:rsidP="009072EB">
      <w:pPr>
        <w:pStyle w:val="af9"/>
        <w:numPr>
          <w:ilvl w:val="1"/>
          <w:numId w:val="14"/>
        </w:numPr>
        <w:spacing w:line="276" w:lineRule="auto"/>
        <w:jc w:val="both"/>
        <w:rPr>
          <w:sz w:val="28"/>
          <w:szCs w:val="28"/>
          <w:lang w:val="ru-KZ"/>
        </w:rPr>
      </w:pPr>
      <w:r w:rsidRPr="00A57929">
        <w:rPr>
          <w:sz w:val="28"/>
          <w:szCs w:val="28"/>
          <w:lang w:val="ru-KZ"/>
        </w:rPr>
        <w:t>Существуют межмолекулярные силы, которые влияют на поведение газов, хотя они значительно слабее взаимодействий в конденсированных средах.</w:t>
      </w:r>
    </w:p>
    <w:p w14:paraId="18F5EA27" w14:textId="77777777" w:rsidR="002118F7" w:rsidRPr="00A57929" w:rsidRDefault="002118F7" w:rsidP="0023765E">
      <w:pPr>
        <w:pStyle w:val="af9"/>
        <w:spacing w:line="276" w:lineRule="auto"/>
        <w:jc w:val="both"/>
        <w:rPr>
          <w:sz w:val="28"/>
          <w:szCs w:val="28"/>
          <w:lang w:val="ru-KZ"/>
        </w:rPr>
      </w:pPr>
      <w:r w:rsidRPr="00A57929">
        <w:rPr>
          <w:sz w:val="28"/>
          <w:szCs w:val="28"/>
          <w:lang w:val="ru-KZ"/>
        </w:rPr>
        <w:t>В результате этих допущений в уравнение были введены два новых параметра:</w:t>
      </w:r>
    </w:p>
    <w:p w14:paraId="2D248A6C" w14:textId="6DD359FB" w:rsidR="002118F7" w:rsidRPr="00A57929" w:rsidRDefault="002118F7" w:rsidP="0023765E">
      <w:pPr>
        <w:pStyle w:val="af9"/>
        <w:spacing w:line="276" w:lineRule="auto"/>
        <w:ind w:left="720"/>
        <w:jc w:val="both"/>
        <w:rPr>
          <w:sz w:val="28"/>
          <w:szCs w:val="28"/>
          <w:lang w:val="ru-KZ"/>
        </w:rPr>
      </w:pPr>
      <w:r w:rsidRPr="0023765E">
        <w:rPr>
          <w:sz w:val="28"/>
          <w:szCs w:val="28"/>
          <w:lang w:val="ru-KZ"/>
        </w:rPr>
        <w:t>a</w:t>
      </w:r>
      <w:r w:rsidRPr="00A57929">
        <w:rPr>
          <w:sz w:val="28"/>
          <w:szCs w:val="28"/>
          <w:lang w:val="ru-KZ"/>
        </w:rPr>
        <w:t xml:space="preserve"> — коэффициент, характеризующий интенсивность межмолекулярного</w:t>
      </w:r>
      <w:r w:rsidR="0026425C" w:rsidRPr="00A57929">
        <w:rPr>
          <w:sz w:val="28"/>
          <w:szCs w:val="28"/>
          <w:lang w:val="ru-KZ"/>
        </w:rPr>
        <w:t xml:space="preserve"> </w:t>
      </w:r>
      <w:r w:rsidRPr="00A57929">
        <w:rPr>
          <w:sz w:val="28"/>
          <w:szCs w:val="28"/>
          <w:lang w:val="ru-KZ"/>
        </w:rPr>
        <w:t>притяжения (индивидуален для каждого вещества);</w:t>
      </w:r>
    </w:p>
    <w:p w14:paraId="6DDF2A2C" w14:textId="77777777" w:rsidR="002118F7" w:rsidRPr="00A57929" w:rsidRDefault="002118F7" w:rsidP="0023765E">
      <w:pPr>
        <w:pStyle w:val="af9"/>
        <w:spacing w:line="276" w:lineRule="auto"/>
        <w:ind w:left="720"/>
        <w:jc w:val="both"/>
        <w:rPr>
          <w:sz w:val="28"/>
          <w:szCs w:val="28"/>
          <w:lang w:val="ru-KZ"/>
        </w:rPr>
      </w:pPr>
      <w:r w:rsidRPr="0023765E">
        <w:rPr>
          <w:sz w:val="28"/>
          <w:szCs w:val="28"/>
          <w:lang w:val="ru-KZ"/>
        </w:rPr>
        <w:t>b</w:t>
      </w:r>
      <w:r w:rsidRPr="00A57929">
        <w:rPr>
          <w:sz w:val="28"/>
          <w:szCs w:val="28"/>
          <w:lang w:val="ru-KZ"/>
        </w:rPr>
        <w:t xml:space="preserve"> — параметр, учитывающий объем, занимаемый молекулами.</w:t>
      </w:r>
    </w:p>
    <w:p w14:paraId="2561CB21" w14:textId="77777777" w:rsidR="002118F7" w:rsidRDefault="002118F7" w:rsidP="00964A5B">
      <w:pPr>
        <w:pStyle w:val="af9"/>
        <w:spacing w:line="276" w:lineRule="auto"/>
        <w:jc w:val="both"/>
        <w:rPr>
          <w:sz w:val="28"/>
          <w:szCs w:val="28"/>
          <w:lang w:val="ru-KZ"/>
        </w:rPr>
      </w:pPr>
      <w:r w:rsidRPr="00A57929">
        <w:rPr>
          <w:sz w:val="28"/>
          <w:szCs w:val="28"/>
          <w:lang w:val="ru-KZ"/>
        </w:rPr>
        <w:t>Эти нововведения позволили формуле Ван-дер-Ваальса стать важным инструментом в термодинамике и молекулярной физике.</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0"/>
        <w:gridCol w:w="3115"/>
      </w:tblGrid>
      <w:tr w:rsidR="00C30384" w:rsidRPr="00764A86" w14:paraId="2A2EC4F3" w14:textId="77777777" w:rsidTr="00556212">
        <w:tc>
          <w:tcPr>
            <w:tcW w:w="6230" w:type="dxa"/>
          </w:tcPr>
          <w:p w14:paraId="19A79272" w14:textId="07A157F2" w:rsidR="00C30384" w:rsidRPr="00764A86" w:rsidRDefault="00C30384" w:rsidP="00880D84">
            <w:pPr>
              <w:rPr>
                <w:rFonts w:ascii="Times New Roman" w:eastAsiaTheme="minorEastAsia" w:hAnsi="Times New Roman" w:cs="Times New Roman"/>
                <w:i/>
                <w:sz w:val="28"/>
                <w:szCs w:val="28"/>
                <w:lang w:val="en-US"/>
              </w:rPr>
            </w:pPr>
            <m:oMathPara>
              <m:oMath>
                <m:r>
                  <w:rPr>
                    <w:rFonts w:ascii="Cambria Math" w:hAnsi="Cambria Math"/>
                    <w:sz w:val="28"/>
                    <w:szCs w:val="28"/>
                    <w:lang w:val="ru-RU"/>
                  </w:rPr>
                  <m:t>P</m:t>
                </m:r>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RT</m:t>
                    </m:r>
                  </m:num>
                  <m:den>
                    <m:r>
                      <w:rPr>
                        <w:rFonts w:ascii="Cambria Math" w:hAnsi="Cambria Math"/>
                        <w:sz w:val="28"/>
                        <w:szCs w:val="28"/>
                      </w:rPr>
                      <m:t>V-b</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a</m:t>
                    </m:r>
                  </m:num>
                  <m:den>
                    <m:sSup>
                      <m:sSupPr>
                        <m:ctrlPr>
                          <w:rPr>
                            <w:rFonts w:ascii="Cambria Math" w:hAnsi="Cambria Math"/>
                            <w:i/>
                            <w:sz w:val="28"/>
                            <w:szCs w:val="28"/>
                          </w:rPr>
                        </m:ctrlPr>
                      </m:sSupPr>
                      <m:e>
                        <m:r>
                          <w:rPr>
                            <w:rFonts w:ascii="Cambria Math" w:hAnsi="Cambria Math"/>
                            <w:sz w:val="28"/>
                            <w:szCs w:val="28"/>
                          </w:rPr>
                          <m:t>V</m:t>
                        </m:r>
                      </m:e>
                      <m:sup>
                        <m:r>
                          <w:rPr>
                            <w:rFonts w:ascii="Cambria Math" w:hAnsi="Cambria Math"/>
                            <w:sz w:val="28"/>
                            <w:szCs w:val="28"/>
                          </w:rPr>
                          <m:t>2</m:t>
                        </m:r>
                      </m:sup>
                    </m:sSup>
                  </m:den>
                </m:f>
                <m:r>
                  <w:rPr>
                    <w:rFonts w:ascii="Cambria Math" w:hAnsi="Cambria Math"/>
                    <w:sz w:val="28"/>
                    <w:szCs w:val="28"/>
                  </w:rPr>
                  <m:t xml:space="preserve">  </m:t>
                </m:r>
              </m:oMath>
            </m:oMathPara>
          </w:p>
        </w:tc>
        <w:tc>
          <w:tcPr>
            <w:tcW w:w="3115" w:type="dxa"/>
            <w:vAlign w:val="center"/>
          </w:tcPr>
          <w:p w14:paraId="4CA9D3CA" w14:textId="5078112D" w:rsidR="00C30384" w:rsidRPr="00764A86" w:rsidRDefault="00C30384" w:rsidP="00880D84">
            <w:pPr>
              <w:jc w:val="right"/>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764A86">
              <w:rPr>
                <w:rFonts w:ascii="Times New Roman" w:hAnsi="Times New Roman" w:cs="Times New Roman"/>
                <w:sz w:val="28"/>
                <w:szCs w:val="28"/>
                <w:lang w:val="en-US"/>
              </w:rPr>
              <w:t>(</w:t>
            </w:r>
            <w:r>
              <w:rPr>
                <w:rFonts w:ascii="Times New Roman" w:hAnsi="Times New Roman" w:cs="Times New Roman"/>
                <w:sz w:val="28"/>
                <w:szCs w:val="28"/>
                <w:lang w:val="en-US"/>
              </w:rPr>
              <w:t>1</w:t>
            </w:r>
            <w:r w:rsidRPr="00764A86">
              <w:rPr>
                <w:rFonts w:ascii="Times New Roman" w:hAnsi="Times New Roman" w:cs="Times New Roman"/>
                <w:sz w:val="28"/>
                <w:szCs w:val="28"/>
                <w:lang w:val="en-US"/>
              </w:rPr>
              <w:t>)</w:t>
            </w:r>
          </w:p>
        </w:tc>
      </w:tr>
    </w:tbl>
    <w:p w14:paraId="57010D99" w14:textId="59B69A0A" w:rsidR="00A06F21" w:rsidRPr="00A57929" w:rsidRDefault="002118F7" w:rsidP="00451671">
      <w:pPr>
        <w:spacing w:before="164" w:line="276" w:lineRule="auto"/>
        <w:rPr>
          <w:rFonts w:ascii="Times New Roman" w:hAnsi="Times New Roman" w:cs="Times New Roman"/>
          <w:w w:val="105"/>
          <w:position w:val="-16"/>
          <w:sz w:val="28"/>
          <w:szCs w:val="28"/>
        </w:rPr>
      </w:pPr>
      <w:r w:rsidRPr="00A57929">
        <w:rPr>
          <w:rFonts w:ascii="Times New Roman" w:hAnsi="Times New Roman" w:cs="Times New Roman"/>
          <w:w w:val="105"/>
          <w:position w:val="-16"/>
          <w:sz w:val="28"/>
          <w:szCs w:val="28"/>
        </w:rPr>
        <w:t>Где</w:t>
      </w:r>
      <w:r w:rsidR="00451671" w:rsidRPr="00A57929">
        <w:rPr>
          <w:rFonts w:ascii="Times New Roman" w:hAnsi="Times New Roman" w:cs="Times New Roman"/>
          <w:w w:val="105"/>
          <w:position w:val="-16"/>
          <w:sz w:val="28"/>
          <w:szCs w:val="28"/>
        </w:rPr>
        <w:t>:</w:t>
      </w:r>
    </w:p>
    <w:p w14:paraId="125CE687" w14:textId="71119C3F" w:rsidR="00A06F21" w:rsidRPr="00A57929" w:rsidRDefault="00A06F21" w:rsidP="00B6351E">
      <w:pPr>
        <w:pStyle w:val="af9"/>
        <w:spacing w:before="31" w:line="276" w:lineRule="auto"/>
        <w:ind w:left="1698"/>
        <w:rPr>
          <w:sz w:val="28"/>
          <w:szCs w:val="28"/>
          <w:lang w:val="ru-RU"/>
        </w:rPr>
      </w:pPr>
      <w:r w:rsidRPr="00A57929">
        <w:rPr>
          <w:sz w:val="28"/>
          <w:szCs w:val="28"/>
        </w:rPr>
        <w:t>V</w:t>
      </w:r>
      <w:r w:rsidR="00451671" w:rsidRPr="00A57929">
        <w:rPr>
          <w:sz w:val="28"/>
          <w:szCs w:val="28"/>
          <w:lang w:val="ru-RU"/>
        </w:rPr>
        <w:t xml:space="preserve"> </w:t>
      </w:r>
      <w:proofErr w:type="gramStart"/>
      <w:r w:rsidR="00451671" w:rsidRPr="00A57929">
        <w:rPr>
          <w:sz w:val="28"/>
          <w:szCs w:val="28"/>
          <w:lang w:val="ru-RU"/>
        </w:rPr>
        <w:t xml:space="preserve">- </w:t>
      </w:r>
      <w:r w:rsidRPr="00A57929">
        <w:rPr>
          <w:spacing w:val="-6"/>
          <w:sz w:val="28"/>
          <w:szCs w:val="28"/>
          <w:lang w:val="ru-RU"/>
        </w:rPr>
        <w:t xml:space="preserve"> </w:t>
      </w:r>
      <w:r w:rsidR="002118F7" w:rsidRPr="00A57929">
        <w:rPr>
          <w:sz w:val="28"/>
          <w:szCs w:val="28"/>
          <w:lang w:val="ru-RU"/>
        </w:rPr>
        <w:t>о</w:t>
      </w:r>
      <w:proofErr w:type="spellStart"/>
      <w:r w:rsidR="002118F7" w:rsidRPr="00A57929">
        <w:rPr>
          <w:sz w:val="28"/>
          <w:szCs w:val="28"/>
          <w:lang w:val="kk-KZ"/>
        </w:rPr>
        <w:t>бъем</w:t>
      </w:r>
      <w:proofErr w:type="spellEnd"/>
      <w:proofErr w:type="gramEnd"/>
      <w:r w:rsidRPr="00A57929">
        <w:rPr>
          <w:sz w:val="28"/>
          <w:szCs w:val="28"/>
          <w:lang w:val="ru-RU"/>
        </w:rPr>
        <w:t>,</w:t>
      </w:r>
      <w:r w:rsidRPr="00A57929">
        <w:rPr>
          <w:spacing w:val="-4"/>
          <w:sz w:val="28"/>
          <w:szCs w:val="28"/>
          <w:lang w:val="ru-RU"/>
        </w:rPr>
        <w:t xml:space="preserve"> </w:t>
      </w:r>
      <w:r w:rsidRPr="00A57929">
        <w:rPr>
          <w:spacing w:val="-2"/>
          <w:sz w:val="28"/>
          <w:szCs w:val="28"/>
        </w:rPr>
        <w:t>ft</w:t>
      </w:r>
      <w:r w:rsidRPr="00A57929">
        <w:rPr>
          <w:spacing w:val="-2"/>
          <w:sz w:val="28"/>
          <w:szCs w:val="28"/>
          <w:vertAlign w:val="superscript"/>
          <w:lang w:val="ru-RU"/>
        </w:rPr>
        <w:t>3</w:t>
      </w:r>
      <w:r w:rsidRPr="00A57929">
        <w:rPr>
          <w:spacing w:val="-2"/>
          <w:sz w:val="28"/>
          <w:szCs w:val="28"/>
          <w:lang w:val="ru-RU"/>
        </w:rPr>
        <w:t>/</w:t>
      </w:r>
      <w:proofErr w:type="gramStart"/>
      <w:r w:rsidRPr="00A57929">
        <w:rPr>
          <w:spacing w:val="-2"/>
          <w:sz w:val="28"/>
          <w:szCs w:val="28"/>
        </w:rPr>
        <w:t>mol</w:t>
      </w:r>
      <w:r w:rsidR="0032170D" w:rsidRPr="00A57929">
        <w:rPr>
          <w:spacing w:val="-2"/>
          <w:sz w:val="28"/>
          <w:szCs w:val="28"/>
          <w:lang w:val="ru-RU"/>
        </w:rPr>
        <w:t>;</w:t>
      </w:r>
      <w:proofErr w:type="gramEnd"/>
    </w:p>
    <w:p w14:paraId="61E98BB1" w14:textId="4F05BFD3" w:rsidR="0032170D" w:rsidRPr="00A57929" w:rsidRDefault="00A06F21" w:rsidP="00B6351E">
      <w:pPr>
        <w:pStyle w:val="af9"/>
        <w:spacing w:before="4" w:line="276" w:lineRule="auto"/>
        <w:ind w:left="1698" w:right="2717"/>
        <w:rPr>
          <w:sz w:val="28"/>
          <w:szCs w:val="28"/>
          <w:lang w:val="ru-RU"/>
        </w:rPr>
      </w:pPr>
      <w:r w:rsidRPr="00A57929">
        <w:rPr>
          <w:sz w:val="28"/>
          <w:szCs w:val="28"/>
        </w:rPr>
        <w:t>R</w:t>
      </w:r>
      <w:r w:rsidRPr="00A57929">
        <w:rPr>
          <w:spacing w:val="-13"/>
          <w:sz w:val="28"/>
          <w:szCs w:val="28"/>
          <w:lang w:val="ru-RU"/>
        </w:rPr>
        <w:t xml:space="preserve"> </w:t>
      </w:r>
      <w:r w:rsidR="00451671" w:rsidRPr="00A57929">
        <w:rPr>
          <w:spacing w:val="-13"/>
          <w:sz w:val="28"/>
          <w:szCs w:val="28"/>
          <w:lang w:val="ru-RU"/>
        </w:rPr>
        <w:t xml:space="preserve">- </w:t>
      </w:r>
      <w:r w:rsidR="002118F7" w:rsidRPr="00A57929">
        <w:rPr>
          <w:sz w:val="28"/>
          <w:szCs w:val="28"/>
          <w:lang w:val="ru-RU"/>
        </w:rPr>
        <w:t xml:space="preserve">универсальная газовая </w:t>
      </w:r>
      <w:proofErr w:type="gramStart"/>
      <w:r w:rsidR="002118F7" w:rsidRPr="00A57929">
        <w:rPr>
          <w:sz w:val="28"/>
          <w:szCs w:val="28"/>
          <w:lang w:val="ru-RU"/>
        </w:rPr>
        <w:t>постоянная</w:t>
      </w:r>
      <w:r w:rsidR="0032170D" w:rsidRPr="00A57929">
        <w:rPr>
          <w:sz w:val="28"/>
          <w:szCs w:val="28"/>
          <w:lang w:val="ru-RU"/>
        </w:rPr>
        <w:t>;</w:t>
      </w:r>
      <w:proofErr w:type="gramEnd"/>
    </w:p>
    <w:p w14:paraId="11047F5F" w14:textId="6E8F5127" w:rsidR="00A06F21" w:rsidRPr="00A57929" w:rsidRDefault="00A06F21" w:rsidP="00B6351E">
      <w:pPr>
        <w:pStyle w:val="af9"/>
        <w:spacing w:before="4" w:line="276" w:lineRule="auto"/>
        <w:ind w:left="1698" w:right="2717"/>
        <w:rPr>
          <w:sz w:val="28"/>
          <w:szCs w:val="28"/>
          <w:lang w:val="ru-RU"/>
        </w:rPr>
      </w:pPr>
      <w:r w:rsidRPr="00A57929">
        <w:rPr>
          <w:sz w:val="28"/>
          <w:szCs w:val="28"/>
        </w:rPr>
        <w:t>p</w:t>
      </w:r>
      <w:r w:rsidRPr="00A57929">
        <w:rPr>
          <w:sz w:val="28"/>
          <w:szCs w:val="28"/>
          <w:lang w:val="ru-RU"/>
        </w:rPr>
        <w:t xml:space="preserve"> </w:t>
      </w:r>
      <w:r w:rsidR="002118F7" w:rsidRPr="00A57929">
        <w:rPr>
          <w:sz w:val="28"/>
          <w:szCs w:val="28"/>
          <w:lang w:val="kk-KZ"/>
        </w:rPr>
        <w:t xml:space="preserve">- </w:t>
      </w:r>
      <w:r w:rsidR="002118F7" w:rsidRPr="00A57929">
        <w:rPr>
          <w:sz w:val="28"/>
          <w:szCs w:val="28"/>
          <w:lang w:val="ru-RU"/>
        </w:rPr>
        <w:t>давление</w:t>
      </w:r>
      <w:r w:rsidRPr="00A57929">
        <w:rPr>
          <w:sz w:val="28"/>
          <w:szCs w:val="28"/>
          <w:lang w:val="ru-RU"/>
        </w:rPr>
        <w:t xml:space="preserve">, </w:t>
      </w:r>
      <w:proofErr w:type="gramStart"/>
      <w:r w:rsidRPr="00A57929">
        <w:rPr>
          <w:sz w:val="28"/>
          <w:szCs w:val="28"/>
        </w:rPr>
        <w:t>psia</w:t>
      </w:r>
      <w:r w:rsidR="00B608A9" w:rsidRPr="00A57929">
        <w:rPr>
          <w:sz w:val="28"/>
          <w:szCs w:val="28"/>
          <w:lang w:val="ru-RU"/>
        </w:rPr>
        <w:t>;</w:t>
      </w:r>
      <w:proofErr w:type="gramEnd"/>
    </w:p>
    <w:p w14:paraId="05F4CC92" w14:textId="4CB5D422" w:rsidR="00A12A8A" w:rsidRPr="00A57929" w:rsidRDefault="00A06F21" w:rsidP="00BE245E">
      <w:pPr>
        <w:pStyle w:val="af9"/>
        <w:spacing w:line="276" w:lineRule="auto"/>
        <w:ind w:left="1698"/>
        <w:rPr>
          <w:sz w:val="28"/>
          <w:szCs w:val="28"/>
          <w:lang w:val="ru-RU"/>
        </w:rPr>
      </w:pPr>
      <w:r w:rsidRPr="00A57929">
        <w:rPr>
          <w:sz w:val="28"/>
          <w:szCs w:val="28"/>
        </w:rPr>
        <w:t>T</w:t>
      </w:r>
      <w:r w:rsidRPr="00A57929">
        <w:rPr>
          <w:spacing w:val="-8"/>
          <w:sz w:val="28"/>
          <w:szCs w:val="28"/>
          <w:lang w:val="ru-RU"/>
        </w:rPr>
        <w:t xml:space="preserve"> </w:t>
      </w:r>
      <w:r w:rsidR="000C1F5A" w:rsidRPr="00A57929">
        <w:rPr>
          <w:spacing w:val="-8"/>
          <w:sz w:val="28"/>
          <w:szCs w:val="28"/>
          <w:lang w:val="ru-RU"/>
        </w:rPr>
        <w:t xml:space="preserve">- </w:t>
      </w:r>
      <w:r w:rsidR="002118F7" w:rsidRPr="00A57929">
        <w:rPr>
          <w:sz w:val="28"/>
          <w:szCs w:val="28"/>
          <w:lang w:val="ru-RU"/>
        </w:rPr>
        <w:t>температура</w:t>
      </w:r>
      <w:r w:rsidRPr="00A57929">
        <w:rPr>
          <w:sz w:val="28"/>
          <w:szCs w:val="28"/>
          <w:lang w:val="ru-RU"/>
        </w:rPr>
        <w:t>,</w:t>
      </w:r>
      <w:r w:rsidRPr="00A57929">
        <w:rPr>
          <w:spacing w:val="-3"/>
          <w:sz w:val="28"/>
          <w:szCs w:val="28"/>
          <w:lang w:val="ru-RU"/>
        </w:rPr>
        <w:t xml:space="preserve"> </w:t>
      </w:r>
      <w:r w:rsidRPr="00A57929">
        <w:rPr>
          <w:spacing w:val="-5"/>
          <w:sz w:val="28"/>
          <w:szCs w:val="28"/>
          <w:lang w:val="ru-RU"/>
        </w:rPr>
        <w:t>°</w:t>
      </w:r>
      <w:r w:rsidRPr="00A57929">
        <w:rPr>
          <w:spacing w:val="-5"/>
          <w:sz w:val="28"/>
          <w:szCs w:val="28"/>
        </w:rPr>
        <w:t>R</w:t>
      </w:r>
      <w:r w:rsidR="00B608A9" w:rsidRPr="00A57929">
        <w:rPr>
          <w:spacing w:val="-5"/>
          <w:sz w:val="28"/>
          <w:szCs w:val="28"/>
          <w:lang w:val="ru-RU"/>
        </w:rPr>
        <w:t>.</w:t>
      </w:r>
    </w:p>
    <w:p w14:paraId="25138693" w14:textId="3C99DEBE" w:rsidR="00E62BC0" w:rsidRPr="009D0388" w:rsidRDefault="002118F7" w:rsidP="009D0388">
      <w:pPr>
        <w:pStyle w:val="af9"/>
        <w:spacing w:line="276" w:lineRule="auto"/>
        <w:ind w:right="281" w:firstLine="710"/>
        <w:jc w:val="both"/>
        <w:rPr>
          <w:sz w:val="28"/>
          <w:szCs w:val="28"/>
          <w:lang w:val="kk-KZ"/>
        </w:rPr>
      </w:pPr>
      <w:r w:rsidRPr="00A57929">
        <w:rPr>
          <w:sz w:val="28"/>
          <w:szCs w:val="28"/>
          <w:lang w:val="ru-KZ"/>
        </w:rPr>
        <w:t>Уравнение Ван-дер-Ваальса стало значительным достижением в понимании поведения реальных газов благодаря введению двух ключевых поправок, которых не было в законе идеального газа</w:t>
      </w:r>
      <w:r w:rsidR="005F0C26">
        <w:rPr>
          <w:sz w:val="28"/>
          <w:szCs w:val="28"/>
          <w:lang w:val="ru-KZ"/>
        </w:rPr>
        <w:t xml:space="preserve"> [9]</w:t>
      </w:r>
      <w:r w:rsidR="00492BD7" w:rsidRPr="005F0C26">
        <w:rPr>
          <w:sz w:val="28"/>
          <w:szCs w:val="28"/>
          <w:lang w:val="ru-RU"/>
        </w:rPr>
        <w:t xml:space="preserve">. </w:t>
      </w:r>
      <w:bookmarkStart w:id="18" w:name="_TOC_250040"/>
    </w:p>
    <w:p w14:paraId="5DFD9E6E" w14:textId="1708033D" w:rsidR="009D0388" w:rsidRPr="0023765E" w:rsidRDefault="004841E1" w:rsidP="004841E1">
      <w:pPr>
        <w:pStyle w:val="af9"/>
        <w:ind w:right="281" w:firstLine="710"/>
        <w:jc w:val="both"/>
        <w:outlineLvl w:val="1"/>
        <w:rPr>
          <w:b/>
          <w:bCs/>
          <w:sz w:val="28"/>
          <w:szCs w:val="28"/>
          <w:lang w:val="ru-RU"/>
        </w:rPr>
      </w:pPr>
      <w:bookmarkStart w:id="19" w:name="_Toc214876363"/>
      <w:r w:rsidRPr="004C4F00">
        <w:rPr>
          <w:b/>
          <w:bCs/>
          <w:sz w:val="28"/>
          <w:szCs w:val="28"/>
          <w:lang w:val="ru-RU"/>
        </w:rPr>
        <w:t>1.</w:t>
      </w:r>
      <w:r w:rsidR="009072EB" w:rsidRPr="0023765E">
        <w:rPr>
          <w:b/>
          <w:bCs/>
          <w:sz w:val="28"/>
          <w:szCs w:val="28"/>
          <w:lang w:val="kk-KZ"/>
        </w:rPr>
        <w:t>1</w:t>
      </w:r>
      <w:r w:rsidRPr="004C4F00">
        <w:rPr>
          <w:b/>
          <w:bCs/>
          <w:sz w:val="28"/>
          <w:szCs w:val="28"/>
          <w:lang w:val="ru-RU"/>
        </w:rPr>
        <w:t>.</w:t>
      </w:r>
      <w:r w:rsidR="009072EB" w:rsidRPr="0023765E">
        <w:rPr>
          <w:b/>
          <w:bCs/>
          <w:sz w:val="28"/>
          <w:szCs w:val="28"/>
          <w:lang w:val="kk-KZ"/>
        </w:rPr>
        <w:t>3</w:t>
      </w:r>
      <w:r w:rsidRPr="004C4F00">
        <w:rPr>
          <w:b/>
          <w:bCs/>
          <w:sz w:val="28"/>
          <w:szCs w:val="28"/>
          <w:lang w:val="ru-RU"/>
        </w:rPr>
        <w:t xml:space="preserve"> </w:t>
      </w:r>
      <w:r w:rsidR="0026425C" w:rsidRPr="0023765E">
        <w:rPr>
          <w:b/>
          <w:bCs/>
          <w:sz w:val="28"/>
          <w:szCs w:val="28"/>
          <w:lang w:val="ru-RU"/>
        </w:rPr>
        <w:t xml:space="preserve">Уравнение </w:t>
      </w:r>
      <w:proofErr w:type="spellStart"/>
      <w:r w:rsidR="0026425C" w:rsidRPr="0023765E">
        <w:rPr>
          <w:b/>
          <w:bCs/>
          <w:sz w:val="28"/>
          <w:szCs w:val="28"/>
          <w:lang w:val="ru-RU"/>
        </w:rPr>
        <w:t>Редлиха</w:t>
      </w:r>
      <w:r w:rsidR="001418E7" w:rsidRPr="0023765E">
        <w:rPr>
          <w:b/>
          <w:bCs/>
          <w:sz w:val="28"/>
          <w:szCs w:val="28"/>
          <w:lang w:val="ru-RU"/>
        </w:rPr>
        <w:t>-</w:t>
      </w:r>
      <w:r w:rsidR="0026425C" w:rsidRPr="0023765E">
        <w:rPr>
          <w:b/>
          <w:bCs/>
          <w:sz w:val="28"/>
          <w:szCs w:val="28"/>
          <w:lang w:val="ru-RU"/>
        </w:rPr>
        <w:t>Квонга</w:t>
      </w:r>
      <w:proofErr w:type="spellEnd"/>
      <w:r w:rsidR="001418E7" w:rsidRPr="0023765E">
        <w:rPr>
          <w:b/>
          <w:bCs/>
          <w:sz w:val="28"/>
          <w:szCs w:val="28"/>
          <w:lang w:val="ru-RU"/>
        </w:rPr>
        <w:t>.</w:t>
      </w:r>
      <w:bookmarkEnd w:id="19"/>
      <w:r w:rsidR="0026425C" w:rsidRPr="0023765E">
        <w:rPr>
          <w:b/>
          <w:bCs/>
          <w:sz w:val="28"/>
          <w:szCs w:val="28"/>
          <w:lang w:val="ru-RU"/>
        </w:rPr>
        <w:t xml:space="preserve"> </w:t>
      </w:r>
      <w:bookmarkEnd w:id="18"/>
    </w:p>
    <w:p w14:paraId="71B08A29" w14:textId="06F0C68C" w:rsidR="002118F7" w:rsidRPr="009D0388" w:rsidRDefault="002118F7" w:rsidP="009D0388">
      <w:pPr>
        <w:pStyle w:val="af9"/>
        <w:ind w:right="281" w:firstLine="710"/>
        <w:jc w:val="both"/>
        <w:rPr>
          <w:b/>
          <w:bCs/>
          <w:sz w:val="28"/>
          <w:szCs w:val="28"/>
          <w:lang w:val="ru-RU"/>
        </w:rPr>
      </w:pPr>
      <w:r w:rsidRPr="00A57929">
        <w:rPr>
          <w:sz w:val="28"/>
          <w:szCs w:val="28"/>
          <w:lang w:val="ru-KZ"/>
        </w:rPr>
        <w:t xml:space="preserve">Потребовалось почти целое столетие, прежде чем в уравнение состояния Ван-дер-Ваальса были внесены успешные усовершенствования. Это стало возможным благодаря введению эмпирического температурного </w:t>
      </w:r>
      <w:r w:rsidRPr="00A57929">
        <w:rPr>
          <w:sz w:val="28"/>
          <w:szCs w:val="28"/>
          <w:lang w:val="ru-KZ"/>
        </w:rPr>
        <w:lastRenderedPageBreak/>
        <w:t xml:space="preserve">коррекционного фактора для параметра притяжения </w:t>
      </w:r>
      <w:r w:rsidRPr="00A57929">
        <w:rPr>
          <w:b/>
          <w:bCs/>
          <w:sz w:val="28"/>
          <w:szCs w:val="28"/>
          <w:lang w:val="ru-KZ"/>
        </w:rPr>
        <w:t>a</w:t>
      </w:r>
      <w:r w:rsidRPr="00A57929">
        <w:rPr>
          <w:sz w:val="28"/>
          <w:szCs w:val="28"/>
          <w:lang w:val="ru-KZ"/>
        </w:rPr>
        <w:t xml:space="preserve">, предложенного Ван-дер-Ваальсом. В то же время попыток усовершенствовать параметр </w:t>
      </w:r>
      <w:proofErr w:type="spellStart"/>
      <w:r w:rsidRPr="00A57929">
        <w:rPr>
          <w:sz w:val="28"/>
          <w:szCs w:val="28"/>
          <w:lang w:val="ru-KZ"/>
        </w:rPr>
        <w:t>сообъемов</w:t>
      </w:r>
      <w:proofErr w:type="spellEnd"/>
      <w:r w:rsidRPr="00A57929">
        <w:rPr>
          <w:sz w:val="28"/>
          <w:szCs w:val="28"/>
          <w:lang w:val="ru-KZ"/>
        </w:rPr>
        <w:t xml:space="preserve"> </w:t>
      </w:r>
      <w:r w:rsidRPr="00A57929">
        <w:rPr>
          <w:b/>
          <w:bCs/>
          <w:sz w:val="28"/>
          <w:szCs w:val="28"/>
          <w:lang w:val="ru-KZ"/>
        </w:rPr>
        <w:t>b</w:t>
      </w:r>
      <w:r w:rsidRPr="00A57929">
        <w:rPr>
          <w:sz w:val="28"/>
          <w:szCs w:val="28"/>
          <w:lang w:val="ru-KZ"/>
        </w:rPr>
        <w:t xml:space="preserve"> предпринималось значительно меньше.</w:t>
      </w:r>
    </w:p>
    <w:p w14:paraId="4244BA4E" w14:textId="7F80D6A7" w:rsidR="00F032AE" w:rsidRPr="00A57929" w:rsidRDefault="002118F7" w:rsidP="00F36A2A">
      <w:pPr>
        <w:pStyle w:val="af9"/>
        <w:ind w:right="280" w:firstLine="708"/>
        <w:jc w:val="both"/>
        <w:rPr>
          <w:sz w:val="28"/>
          <w:szCs w:val="28"/>
          <w:lang w:val="ru-KZ"/>
        </w:rPr>
      </w:pPr>
      <w:r w:rsidRPr="00A57929">
        <w:rPr>
          <w:sz w:val="28"/>
          <w:szCs w:val="28"/>
          <w:lang w:val="ru-KZ"/>
        </w:rPr>
        <w:t xml:space="preserve">Несмотря на свою простоту и интуитивную понятность, уравнение Ван-дер-Ваальса демонстрировало существенные расхождения с экспериментальными данными, особенно вблизи критической точки и при высоких давлениях. Первое значительное и успешное усовершенствование параметра притяжения было предложено в 1949 году с публикацией уравнения состояния </w:t>
      </w:r>
      <w:proofErr w:type="spellStart"/>
      <w:r w:rsidRPr="00A57929">
        <w:rPr>
          <w:sz w:val="28"/>
          <w:szCs w:val="28"/>
          <w:lang w:val="ru-KZ"/>
        </w:rPr>
        <w:t>Редлиха-Квонга</w:t>
      </w:r>
      <w:proofErr w:type="spellEnd"/>
      <w:r w:rsidRPr="00A57929">
        <w:rPr>
          <w:sz w:val="28"/>
          <w:szCs w:val="28"/>
          <w:lang w:val="ru-KZ"/>
        </w:rPr>
        <w:t xml:space="preserve">. </w:t>
      </w:r>
      <w:proofErr w:type="spellStart"/>
      <w:r w:rsidRPr="00A57929">
        <w:rPr>
          <w:sz w:val="28"/>
          <w:szCs w:val="28"/>
          <w:lang w:val="ru-KZ"/>
        </w:rPr>
        <w:t>Редлих</w:t>
      </w:r>
      <w:proofErr w:type="spellEnd"/>
      <w:r w:rsidRPr="00A57929">
        <w:rPr>
          <w:sz w:val="28"/>
          <w:szCs w:val="28"/>
          <w:lang w:val="ru-KZ"/>
        </w:rPr>
        <w:t xml:space="preserve"> и </w:t>
      </w:r>
      <w:proofErr w:type="spellStart"/>
      <w:r w:rsidRPr="00A57929">
        <w:rPr>
          <w:sz w:val="28"/>
          <w:szCs w:val="28"/>
          <w:lang w:val="ru-KZ"/>
        </w:rPr>
        <w:t>Квонг</w:t>
      </w:r>
      <w:proofErr w:type="spellEnd"/>
      <w:r w:rsidRPr="00A57929">
        <w:rPr>
          <w:sz w:val="28"/>
          <w:szCs w:val="28"/>
          <w:lang w:val="ru-KZ"/>
        </w:rPr>
        <w:t xml:space="preserve"> поставили перед собой задачу повысить точность расчетов при сохранении относительной простоты уравнения. Их подход заключался в модификации выражения для учета межмолекулярных сил притяжения, введенного Ван-дер-Ваальсом</w:t>
      </w:r>
      <w:r w:rsidR="005F0C26">
        <w:rPr>
          <w:sz w:val="28"/>
          <w:szCs w:val="28"/>
          <w:lang w:val="ru-KZ"/>
        </w:rPr>
        <w:t xml:space="preserve"> [21]</w:t>
      </w:r>
      <w:r w:rsidR="00823BE7" w:rsidRPr="00A57929">
        <w:rPr>
          <w:sz w:val="28"/>
          <w:szCs w:val="28"/>
          <w:lang w:val="kk-KZ"/>
        </w:rPr>
        <w:t>.</w:t>
      </w:r>
      <w:r w:rsidR="00823BE7" w:rsidRPr="00A57929">
        <w:rPr>
          <w:sz w:val="28"/>
          <w:szCs w:val="28"/>
          <w:lang w:val="ru-RU"/>
        </w:rPr>
        <w:t xml:space="preserve"> </w:t>
      </w:r>
    </w:p>
    <w:p w14:paraId="2ED2D393" w14:textId="2BA25828" w:rsidR="005A7743" w:rsidRPr="00E91F7B" w:rsidRDefault="002118F7" w:rsidP="00F36A2A">
      <w:pPr>
        <w:pStyle w:val="af9"/>
        <w:ind w:right="278" w:firstLine="709"/>
        <w:jc w:val="both"/>
        <w:rPr>
          <w:sz w:val="28"/>
          <w:szCs w:val="28"/>
          <w:lang w:val="ru-RU"/>
        </w:rPr>
      </w:pPr>
      <w:r w:rsidRPr="00A57929">
        <w:rPr>
          <w:sz w:val="28"/>
          <w:szCs w:val="28"/>
          <w:lang w:val="ru-KZ"/>
        </w:rPr>
        <w:t xml:space="preserve">Уравнение состояния </w:t>
      </w:r>
      <w:proofErr w:type="spellStart"/>
      <w:r w:rsidRPr="00A57929">
        <w:rPr>
          <w:sz w:val="28"/>
          <w:szCs w:val="28"/>
          <w:lang w:val="ru-KZ"/>
        </w:rPr>
        <w:t>Редлиха-Квонга</w:t>
      </w:r>
      <w:proofErr w:type="spellEnd"/>
      <w:r w:rsidRPr="00A57929">
        <w:rPr>
          <w:sz w:val="28"/>
          <w:szCs w:val="28"/>
          <w:lang w:val="ru-KZ"/>
        </w:rPr>
        <w:t xml:space="preserve">, предложенное в 1949 году Отто </w:t>
      </w:r>
      <w:proofErr w:type="spellStart"/>
      <w:r w:rsidRPr="00A57929">
        <w:rPr>
          <w:sz w:val="28"/>
          <w:szCs w:val="28"/>
          <w:lang w:val="ru-KZ"/>
        </w:rPr>
        <w:t>Редлихом</w:t>
      </w:r>
      <w:proofErr w:type="spellEnd"/>
      <w:r w:rsidRPr="00A57929">
        <w:rPr>
          <w:sz w:val="28"/>
          <w:szCs w:val="28"/>
          <w:lang w:val="ru-KZ"/>
        </w:rPr>
        <w:t xml:space="preserve"> и Дж. Н. С. </w:t>
      </w:r>
      <w:proofErr w:type="spellStart"/>
      <w:r w:rsidRPr="00A57929">
        <w:rPr>
          <w:sz w:val="28"/>
          <w:szCs w:val="28"/>
          <w:lang w:val="ru-KZ"/>
        </w:rPr>
        <w:t>Квонгом</w:t>
      </w:r>
      <w:proofErr w:type="spellEnd"/>
      <w:r w:rsidRPr="00A57929">
        <w:rPr>
          <w:sz w:val="28"/>
          <w:szCs w:val="28"/>
          <w:lang w:val="ru-KZ"/>
        </w:rPr>
        <w:t>, стало важным шагом вперед в термодинамическом моделировании реальных газов благодаря введению температурно-зависимого</w:t>
      </w:r>
      <w:r w:rsidR="0000792F" w:rsidRPr="00A57929">
        <w:rPr>
          <w:sz w:val="28"/>
          <w:szCs w:val="28"/>
          <w:lang w:val="ru-KZ"/>
        </w:rPr>
        <w:t xml:space="preserve"> параметра</w:t>
      </w:r>
      <w:r w:rsidRPr="00A57929">
        <w:rPr>
          <w:sz w:val="28"/>
          <w:szCs w:val="28"/>
          <w:lang w:val="ru-KZ"/>
        </w:rPr>
        <w:t xml:space="preserve"> притяжения при сохранении структурной простоты модели Ван-дер-Ваальса. В своей фундаментальной работе авторы представили модифицированное уравнение, которое улучшило точность описания фазового поведения флюидов, особенно в областях высоких температур и давлений</w:t>
      </w:r>
      <w:r w:rsidR="005F0C26" w:rsidRPr="005F0C26">
        <w:rPr>
          <w:sz w:val="28"/>
          <w:szCs w:val="28"/>
          <w:lang w:val="ru-RU"/>
        </w:rPr>
        <w:t xml:space="preserve"> [22]:</w:t>
      </w:r>
    </w:p>
    <w:tbl>
      <w:tblPr>
        <w:tblStyle w:val="12"/>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0"/>
        <w:gridCol w:w="3115"/>
      </w:tblGrid>
      <w:tr w:rsidR="00BA56F6" w:rsidRPr="00764A86" w14:paraId="36480160" w14:textId="77777777" w:rsidTr="00F74FC3">
        <w:tc>
          <w:tcPr>
            <w:tcW w:w="6230" w:type="dxa"/>
          </w:tcPr>
          <w:p w14:paraId="43698888" w14:textId="339B4940" w:rsidR="00BA56F6" w:rsidRPr="00764A86" w:rsidRDefault="00BA56F6" w:rsidP="00BA56F6">
            <w:pPr>
              <w:rPr>
                <w:rFonts w:ascii="Times New Roman" w:eastAsiaTheme="minorEastAsia" w:hAnsi="Times New Roman"/>
                <w:i/>
                <w:sz w:val="28"/>
                <w:szCs w:val="28"/>
                <w:lang w:val="en-US"/>
              </w:rPr>
            </w:pPr>
            <m:oMathPara>
              <m:oMath>
                <m:r>
                  <w:rPr>
                    <w:rFonts w:ascii="Cambria Math" w:hAnsi="Cambria Math"/>
                    <w:sz w:val="28"/>
                    <w:szCs w:val="28"/>
                  </w:rPr>
                  <m:t>P</m:t>
                </m:r>
                <m:r>
                  <w:rPr>
                    <w:rFonts w:ascii="Cambria Math" w:eastAsia="Cambria Math" w:hAnsi="Cambria Math"/>
                    <w:sz w:val="28"/>
                    <w:szCs w:val="28"/>
                    <w:lang w:val="ru-RU"/>
                  </w:rPr>
                  <m:t>=</m:t>
                </m:r>
                <m:f>
                  <m:fPr>
                    <m:ctrlPr>
                      <w:rPr>
                        <w:rFonts w:ascii="Cambria Math" w:hAnsi="Cambria Math"/>
                        <w:sz w:val="28"/>
                        <w:szCs w:val="28"/>
                        <w:lang w:val="ru-RU"/>
                      </w:rPr>
                    </m:ctrlPr>
                  </m:fPr>
                  <m:num>
                    <m:r>
                      <w:rPr>
                        <w:rFonts w:ascii="Cambria Math" w:hAnsi="Cambria Math"/>
                        <w:sz w:val="28"/>
                        <w:szCs w:val="28"/>
                        <w:lang w:val="ru-RU"/>
                      </w:rPr>
                      <m:t>R</m:t>
                    </m:r>
                    <m:r>
                      <w:rPr>
                        <w:rFonts w:ascii="Cambria Math" w:hAnsi="Cambria Math"/>
                        <w:sz w:val="28"/>
                        <w:szCs w:val="28"/>
                      </w:rPr>
                      <m:t>T</m:t>
                    </m:r>
                  </m:num>
                  <m:den>
                    <m:sSub>
                      <m:sSubPr>
                        <m:ctrlPr>
                          <w:rPr>
                            <w:rFonts w:ascii="Cambria Math" w:hAnsi="Cambria Math"/>
                            <w:i/>
                            <w:sz w:val="28"/>
                            <w:szCs w:val="28"/>
                            <w:lang w:val="ru-RU"/>
                          </w:rPr>
                        </m:ctrlPr>
                      </m:sSubPr>
                      <m:e>
                        <m:r>
                          <w:rPr>
                            <w:rFonts w:ascii="Cambria Math" w:hAnsi="Cambria Math"/>
                            <w:sz w:val="28"/>
                            <w:szCs w:val="28"/>
                            <w:lang w:val="ru-RU"/>
                          </w:rPr>
                          <m:t>V</m:t>
                        </m:r>
                      </m:e>
                      <m:sub>
                        <m:r>
                          <w:rPr>
                            <w:rFonts w:ascii="Cambria Math" w:hAnsi="Cambria Math"/>
                            <w:sz w:val="28"/>
                            <w:szCs w:val="28"/>
                            <w:lang w:val="ru-RU"/>
                          </w:rPr>
                          <m:t>M</m:t>
                        </m:r>
                      </m:sub>
                    </m:sSub>
                    <m:r>
                      <w:rPr>
                        <w:rFonts w:ascii="Cambria Math" w:hAnsi="Cambria Math"/>
                        <w:sz w:val="28"/>
                        <w:szCs w:val="28"/>
                        <w:lang w:val="ru-RU"/>
                      </w:rPr>
                      <m:t>-</m:t>
                    </m:r>
                    <m:r>
                      <w:rPr>
                        <w:rFonts w:ascii="Cambria Math" w:hAnsi="Cambria Math"/>
                        <w:sz w:val="28"/>
                        <w:szCs w:val="28"/>
                      </w:rPr>
                      <m:t>b</m:t>
                    </m:r>
                  </m:den>
                </m:f>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a</m:t>
                    </m:r>
                  </m:num>
                  <m:den>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m</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m</m:t>
                        </m:r>
                      </m:sub>
                    </m:sSub>
                    <m:r>
                      <w:rPr>
                        <w:rFonts w:ascii="Cambria Math" w:hAnsi="Cambria Math"/>
                        <w:sz w:val="28"/>
                        <w:szCs w:val="28"/>
                      </w:rPr>
                      <m:t>+b)</m:t>
                    </m:r>
                    <m:rad>
                      <m:radPr>
                        <m:degHide m:val="1"/>
                        <m:ctrlPr>
                          <w:rPr>
                            <w:rFonts w:ascii="Cambria Math" w:hAnsi="Cambria Math"/>
                            <w:i/>
                            <w:sz w:val="28"/>
                            <w:szCs w:val="28"/>
                          </w:rPr>
                        </m:ctrlPr>
                      </m:radPr>
                      <m:deg/>
                      <m:e>
                        <m:r>
                          <w:rPr>
                            <w:rFonts w:ascii="Cambria Math" w:hAnsi="Cambria Math"/>
                            <w:sz w:val="28"/>
                            <w:szCs w:val="28"/>
                          </w:rPr>
                          <m:t>T</m:t>
                        </m:r>
                      </m:e>
                    </m:rad>
                  </m:den>
                </m:f>
              </m:oMath>
            </m:oMathPara>
          </w:p>
        </w:tc>
        <w:tc>
          <w:tcPr>
            <w:tcW w:w="3115" w:type="dxa"/>
          </w:tcPr>
          <w:p w14:paraId="42A7B142" w14:textId="04F539D6" w:rsidR="00BA56F6" w:rsidRPr="00764A86" w:rsidRDefault="00BA56F6" w:rsidP="00880D84">
            <w:pPr>
              <w:jc w:val="right"/>
              <w:rPr>
                <w:rFonts w:ascii="Times New Roman" w:hAnsi="Times New Roman"/>
                <w:sz w:val="28"/>
                <w:szCs w:val="28"/>
                <w:lang w:val="en-US"/>
              </w:rPr>
            </w:pPr>
            <w:r>
              <w:rPr>
                <w:rFonts w:ascii="Times New Roman" w:hAnsi="Times New Roman"/>
                <w:sz w:val="28"/>
                <w:szCs w:val="28"/>
                <w:lang w:val="en-US"/>
              </w:rPr>
              <w:t xml:space="preserve"> </w:t>
            </w:r>
            <w:r w:rsidRPr="00764A86">
              <w:rPr>
                <w:rFonts w:ascii="Times New Roman" w:hAnsi="Times New Roman"/>
                <w:sz w:val="28"/>
                <w:szCs w:val="28"/>
                <w:lang w:val="en-US"/>
              </w:rPr>
              <w:t>(</w:t>
            </w:r>
            <m:oMath>
              <m:r>
                <w:rPr>
                  <w:rFonts w:ascii="Cambria Math" w:hAnsi="Cambria Math"/>
                  <w:sz w:val="28"/>
                  <w:szCs w:val="28"/>
                </w:rPr>
                <m:t>2</m:t>
              </m:r>
            </m:oMath>
            <w:r w:rsidRPr="00764A86">
              <w:rPr>
                <w:rFonts w:ascii="Times New Roman" w:hAnsi="Times New Roman"/>
                <w:sz w:val="28"/>
                <w:szCs w:val="28"/>
                <w:lang w:val="en-US"/>
              </w:rPr>
              <w:t>)</w:t>
            </w:r>
          </w:p>
        </w:tc>
      </w:tr>
    </w:tbl>
    <w:p w14:paraId="7EC85033" w14:textId="1E4C3575" w:rsidR="009C128F" w:rsidRPr="00A57929" w:rsidRDefault="009C128F" w:rsidP="00F74FC3">
      <w:pPr>
        <w:pStyle w:val="af9"/>
        <w:spacing w:before="1" w:line="276" w:lineRule="auto"/>
        <w:ind w:right="280"/>
        <w:jc w:val="both"/>
        <w:rPr>
          <w:i/>
          <w:sz w:val="28"/>
          <w:szCs w:val="28"/>
        </w:rPr>
      </w:pPr>
    </w:p>
    <w:p w14:paraId="65B9A332" w14:textId="6B345A78" w:rsidR="009C128F" w:rsidRDefault="0000792F" w:rsidP="00BA56F6">
      <w:pPr>
        <w:pStyle w:val="af9"/>
        <w:spacing w:before="1" w:line="276" w:lineRule="auto"/>
        <w:ind w:right="280" w:firstLine="708"/>
        <w:jc w:val="both"/>
        <w:rPr>
          <w:iCs/>
          <w:sz w:val="28"/>
          <w:szCs w:val="28"/>
        </w:rPr>
      </w:pPr>
      <w:proofErr w:type="spellStart"/>
      <w:r w:rsidRPr="00A57929">
        <w:rPr>
          <w:iCs/>
          <w:sz w:val="28"/>
          <w:szCs w:val="28"/>
          <w:lang w:val="kk-KZ"/>
        </w:rPr>
        <w:t>Перестроенная</w:t>
      </w:r>
      <w:proofErr w:type="spellEnd"/>
      <w:r w:rsidRPr="00A57929">
        <w:rPr>
          <w:iCs/>
          <w:sz w:val="28"/>
          <w:szCs w:val="28"/>
          <w:lang w:val="kk-KZ"/>
        </w:rPr>
        <w:t xml:space="preserve"> форма</w:t>
      </w:r>
      <w:r w:rsidR="009C128F" w:rsidRPr="00BA56F6">
        <w:rPr>
          <w:iCs/>
          <w:sz w:val="28"/>
          <w:szCs w:val="28"/>
          <w:lang w:val="ru-RU"/>
        </w:rPr>
        <w:t xml:space="preserve">, </w:t>
      </w:r>
    </w:p>
    <w:tbl>
      <w:tblPr>
        <w:tblStyle w:val="12"/>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0"/>
        <w:gridCol w:w="3115"/>
      </w:tblGrid>
      <w:tr w:rsidR="00BA56F6" w:rsidRPr="00764A86" w14:paraId="4E29512C" w14:textId="77777777" w:rsidTr="00F74FC3">
        <w:tc>
          <w:tcPr>
            <w:tcW w:w="6230" w:type="dxa"/>
          </w:tcPr>
          <w:p w14:paraId="2A5A1D5C" w14:textId="6A419E62" w:rsidR="00BA56F6" w:rsidRPr="00764A86" w:rsidRDefault="00000000" w:rsidP="00880D84">
            <w:pPr>
              <w:rPr>
                <w:rFonts w:ascii="Times New Roman" w:eastAsiaTheme="minorEastAsia" w:hAnsi="Times New Roman"/>
                <w:i/>
                <w:sz w:val="28"/>
                <w:szCs w:val="28"/>
                <w:lang w:val="en-US"/>
              </w:rPr>
            </w:pPr>
            <m:oMathPara>
              <m:oMath>
                <m:d>
                  <m:dPr>
                    <m:begChr m:val="["/>
                    <m:endChr m:val="]"/>
                    <m:ctrlPr>
                      <w:rPr>
                        <w:rFonts w:ascii="Cambria Math" w:hAnsi="Cambria Math"/>
                        <w:i/>
                        <w:iCs/>
                        <w:sz w:val="28"/>
                        <w:szCs w:val="28"/>
                      </w:rPr>
                    </m:ctrlPr>
                  </m:dPr>
                  <m:e>
                    <m:r>
                      <w:rPr>
                        <w:rFonts w:ascii="Cambria Math" w:hAnsi="Cambria Math"/>
                        <w:sz w:val="28"/>
                        <w:szCs w:val="28"/>
                      </w:rPr>
                      <m:t>P</m:t>
                    </m:r>
                    <m:r>
                      <w:rPr>
                        <w:rFonts w:ascii="Cambria Math" w:hAnsi="Cambria Math"/>
                        <w:sz w:val="28"/>
                        <w:szCs w:val="28"/>
                        <w:lang w:val="ru-RU"/>
                      </w:rPr>
                      <m:t>+</m:t>
                    </m:r>
                    <m:f>
                      <m:fPr>
                        <m:ctrlPr>
                          <w:rPr>
                            <w:rFonts w:ascii="Cambria Math" w:hAnsi="Cambria Math"/>
                            <w:i/>
                            <w:iCs/>
                            <w:sz w:val="28"/>
                            <w:szCs w:val="28"/>
                          </w:rPr>
                        </m:ctrlPr>
                      </m:fPr>
                      <m:num>
                        <m:r>
                          <w:rPr>
                            <w:rFonts w:ascii="Cambria Math" w:hAnsi="Cambria Math"/>
                            <w:sz w:val="28"/>
                            <w:szCs w:val="28"/>
                          </w:rPr>
                          <m:t>a</m:t>
                        </m:r>
                      </m:num>
                      <m:den>
                        <m:rad>
                          <m:radPr>
                            <m:degHide m:val="1"/>
                            <m:ctrlPr>
                              <w:rPr>
                                <w:rFonts w:ascii="Cambria Math" w:hAnsi="Cambria Math"/>
                                <w:i/>
                                <w:iCs/>
                                <w:sz w:val="28"/>
                                <w:szCs w:val="28"/>
                              </w:rPr>
                            </m:ctrlPr>
                          </m:radPr>
                          <m:deg/>
                          <m:e>
                            <m:r>
                              <w:rPr>
                                <w:rFonts w:ascii="Cambria Math" w:hAnsi="Cambria Math"/>
                                <w:sz w:val="28"/>
                                <w:szCs w:val="28"/>
                              </w:rPr>
                              <m:t>T</m:t>
                            </m:r>
                          </m:e>
                        </m:rad>
                        <m:sSub>
                          <m:sSubPr>
                            <m:ctrlPr>
                              <w:rPr>
                                <w:rFonts w:ascii="Cambria Math" w:hAnsi="Cambria Math"/>
                                <w:i/>
                                <w:iCs/>
                                <w:sz w:val="28"/>
                                <w:szCs w:val="28"/>
                              </w:rPr>
                            </m:ctrlPr>
                          </m:sSubPr>
                          <m:e>
                            <m:r>
                              <w:rPr>
                                <w:rFonts w:ascii="Cambria Math" w:hAnsi="Cambria Math"/>
                                <w:sz w:val="28"/>
                                <w:szCs w:val="28"/>
                              </w:rPr>
                              <m:t>V</m:t>
                            </m:r>
                          </m:e>
                          <m:sub>
                            <m:r>
                              <w:rPr>
                                <w:rFonts w:ascii="Cambria Math" w:hAnsi="Cambria Math"/>
                                <w:sz w:val="28"/>
                                <w:szCs w:val="28"/>
                              </w:rPr>
                              <m:t>M</m:t>
                            </m:r>
                          </m:sub>
                        </m:sSub>
                        <m:d>
                          <m:dPr>
                            <m:ctrlPr>
                              <w:rPr>
                                <w:rFonts w:ascii="Cambria Math" w:hAnsi="Cambria Math"/>
                                <w:i/>
                                <w:iCs/>
                                <w:sz w:val="28"/>
                                <w:szCs w:val="28"/>
                              </w:rPr>
                            </m:ctrlPr>
                          </m:dPr>
                          <m:e>
                            <m:sSub>
                              <m:sSubPr>
                                <m:ctrlPr>
                                  <w:rPr>
                                    <w:rFonts w:ascii="Cambria Math" w:hAnsi="Cambria Math"/>
                                    <w:i/>
                                    <w:iCs/>
                                    <w:sz w:val="28"/>
                                    <w:szCs w:val="28"/>
                                  </w:rPr>
                                </m:ctrlPr>
                              </m:sSubPr>
                              <m:e>
                                <m:r>
                                  <w:rPr>
                                    <w:rFonts w:ascii="Cambria Math" w:hAnsi="Cambria Math"/>
                                    <w:sz w:val="28"/>
                                    <w:szCs w:val="28"/>
                                  </w:rPr>
                                  <m:t>V</m:t>
                                </m:r>
                              </m:e>
                              <m:sub>
                                <m:r>
                                  <w:rPr>
                                    <w:rFonts w:ascii="Cambria Math" w:hAnsi="Cambria Math"/>
                                    <w:sz w:val="28"/>
                                    <w:szCs w:val="28"/>
                                  </w:rPr>
                                  <m:t>M</m:t>
                                </m:r>
                              </m:sub>
                            </m:sSub>
                            <m:r>
                              <w:rPr>
                                <w:rFonts w:ascii="Cambria Math" w:hAnsi="Cambria Math"/>
                                <w:sz w:val="28"/>
                                <w:szCs w:val="28"/>
                                <w:lang w:val="ru-RU"/>
                              </w:rPr>
                              <m:t>+</m:t>
                            </m:r>
                            <m:r>
                              <w:rPr>
                                <w:rFonts w:ascii="Cambria Math" w:hAnsi="Cambria Math"/>
                                <w:sz w:val="28"/>
                                <w:szCs w:val="28"/>
                              </w:rPr>
                              <m:t>b</m:t>
                            </m:r>
                          </m:e>
                        </m:d>
                      </m:den>
                    </m:f>
                  </m:e>
                </m:d>
                <m:d>
                  <m:dPr>
                    <m:ctrlPr>
                      <w:rPr>
                        <w:rFonts w:ascii="Cambria Math" w:hAnsi="Cambria Math"/>
                        <w:i/>
                        <w:iCs/>
                        <w:sz w:val="28"/>
                        <w:szCs w:val="28"/>
                      </w:rPr>
                    </m:ctrlPr>
                  </m:dPr>
                  <m:e>
                    <m:sSub>
                      <m:sSubPr>
                        <m:ctrlPr>
                          <w:rPr>
                            <w:rFonts w:ascii="Cambria Math" w:hAnsi="Cambria Math"/>
                            <w:i/>
                            <w:iCs/>
                            <w:sz w:val="28"/>
                            <w:szCs w:val="28"/>
                          </w:rPr>
                        </m:ctrlPr>
                      </m:sSubPr>
                      <m:e>
                        <m:r>
                          <w:rPr>
                            <w:rFonts w:ascii="Cambria Math" w:hAnsi="Cambria Math"/>
                            <w:sz w:val="28"/>
                            <w:szCs w:val="28"/>
                          </w:rPr>
                          <m:t>V</m:t>
                        </m:r>
                      </m:e>
                      <m:sub>
                        <m:r>
                          <w:rPr>
                            <w:rFonts w:ascii="Cambria Math" w:hAnsi="Cambria Math"/>
                            <w:sz w:val="28"/>
                            <w:szCs w:val="28"/>
                          </w:rPr>
                          <m:t>M</m:t>
                        </m:r>
                      </m:sub>
                    </m:sSub>
                    <m:r>
                      <w:rPr>
                        <w:rFonts w:ascii="Cambria Math" w:hAnsi="Cambria Math"/>
                        <w:sz w:val="28"/>
                        <w:szCs w:val="28"/>
                        <w:lang w:val="ru-RU"/>
                      </w:rPr>
                      <m:t>-</m:t>
                    </m:r>
                    <m:r>
                      <w:rPr>
                        <w:rFonts w:ascii="Cambria Math" w:hAnsi="Cambria Math"/>
                        <w:sz w:val="28"/>
                        <w:szCs w:val="28"/>
                      </w:rPr>
                      <m:t>b</m:t>
                    </m:r>
                  </m:e>
                </m:d>
                <m:r>
                  <w:rPr>
                    <w:rFonts w:ascii="Cambria Math" w:hAnsi="Cambria Math"/>
                    <w:sz w:val="28"/>
                    <w:szCs w:val="28"/>
                    <w:lang w:val="ru-RU"/>
                  </w:rPr>
                  <m:t>=</m:t>
                </m:r>
                <m:r>
                  <w:rPr>
                    <w:rFonts w:ascii="Cambria Math" w:hAnsi="Cambria Math"/>
                    <w:sz w:val="28"/>
                    <w:szCs w:val="28"/>
                  </w:rPr>
                  <m:t>RT</m:t>
                </m:r>
              </m:oMath>
            </m:oMathPara>
          </w:p>
        </w:tc>
        <w:tc>
          <w:tcPr>
            <w:tcW w:w="3115" w:type="dxa"/>
          </w:tcPr>
          <w:p w14:paraId="5E250B24" w14:textId="70AA6011" w:rsidR="00BA56F6" w:rsidRPr="00764A86" w:rsidRDefault="00BA56F6" w:rsidP="00880D84">
            <w:pPr>
              <w:jc w:val="right"/>
              <w:rPr>
                <w:rFonts w:ascii="Times New Roman" w:hAnsi="Times New Roman"/>
                <w:sz w:val="28"/>
                <w:szCs w:val="28"/>
                <w:lang w:val="en-US"/>
              </w:rPr>
            </w:pPr>
            <w:r>
              <w:rPr>
                <w:rFonts w:ascii="Times New Roman" w:hAnsi="Times New Roman"/>
                <w:sz w:val="28"/>
                <w:szCs w:val="28"/>
                <w:lang w:val="en-US"/>
              </w:rPr>
              <w:t xml:space="preserve"> </w:t>
            </w:r>
            <w:r w:rsidRPr="00764A86">
              <w:rPr>
                <w:rFonts w:ascii="Times New Roman" w:hAnsi="Times New Roman"/>
                <w:sz w:val="28"/>
                <w:szCs w:val="28"/>
                <w:lang w:val="en-US"/>
              </w:rPr>
              <w:t>(</w:t>
            </w:r>
            <m:oMath>
              <m:r>
                <w:rPr>
                  <w:rFonts w:ascii="Cambria Math" w:hAnsi="Cambria Math"/>
                  <w:sz w:val="28"/>
                  <w:szCs w:val="28"/>
                </w:rPr>
                <m:t>3</m:t>
              </m:r>
            </m:oMath>
            <w:r w:rsidRPr="00764A86">
              <w:rPr>
                <w:rFonts w:ascii="Times New Roman" w:hAnsi="Times New Roman"/>
                <w:sz w:val="28"/>
                <w:szCs w:val="28"/>
                <w:lang w:val="en-US"/>
              </w:rPr>
              <w:t>)</w:t>
            </w:r>
          </w:p>
        </w:tc>
      </w:tr>
    </w:tbl>
    <w:p w14:paraId="66F14BFC" w14:textId="77777777" w:rsidR="00BA56F6" w:rsidRPr="00BA56F6" w:rsidRDefault="00BA56F6" w:rsidP="009C128F">
      <w:pPr>
        <w:pStyle w:val="af9"/>
        <w:spacing w:before="1" w:line="276" w:lineRule="auto"/>
        <w:ind w:right="280"/>
        <w:jc w:val="both"/>
        <w:rPr>
          <w:iCs/>
          <w:sz w:val="28"/>
          <w:szCs w:val="28"/>
        </w:rPr>
      </w:pPr>
    </w:p>
    <w:p w14:paraId="013C9828" w14:textId="220F3A22" w:rsidR="009C128F" w:rsidRDefault="0000792F" w:rsidP="00BA56F6">
      <w:pPr>
        <w:pStyle w:val="af9"/>
        <w:spacing w:before="1" w:line="276" w:lineRule="auto"/>
        <w:ind w:right="280" w:firstLine="708"/>
        <w:jc w:val="both"/>
        <w:rPr>
          <w:iCs/>
          <w:sz w:val="28"/>
          <w:szCs w:val="28"/>
        </w:rPr>
      </w:pPr>
      <w:proofErr w:type="spellStart"/>
      <w:r w:rsidRPr="00A57929">
        <w:rPr>
          <w:iCs/>
          <w:sz w:val="28"/>
          <w:szCs w:val="28"/>
          <w:lang w:val="kk-KZ"/>
        </w:rPr>
        <w:t>Где</w:t>
      </w:r>
      <w:proofErr w:type="spellEnd"/>
      <w:r w:rsidR="009C128F" w:rsidRPr="00A57929">
        <w:rPr>
          <w:iCs/>
          <w:sz w:val="28"/>
          <w:szCs w:val="28"/>
          <w:lang w:val="ru-RU"/>
        </w:rPr>
        <w:t>:</w:t>
      </w:r>
    </w:p>
    <w:tbl>
      <w:tblPr>
        <w:tblStyle w:val="12"/>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0"/>
        <w:gridCol w:w="3115"/>
      </w:tblGrid>
      <w:tr w:rsidR="00F74FC3" w:rsidRPr="00764A86" w14:paraId="1AD165EF" w14:textId="77777777" w:rsidTr="00F74FC3">
        <w:tc>
          <w:tcPr>
            <w:tcW w:w="6230" w:type="dxa"/>
          </w:tcPr>
          <w:p w14:paraId="17E9E6D2" w14:textId="1B71C546" w:rsidR="00F74FC3" w:rsidRPr="00F74FC3" w:rsidRDefault="00F74FC3" w:rsidP="00880D84">
            <w:pPr>
              <w:rPr>
                <w:iCs/>
                <w:sz w:val="28"/>
                <w:szCs w:val="28"/>
                <w:lang w:val="en-US"/>
              </w:rPr>
            </w:pPr>
            <m:oMath>
              <m:r>
                <w:rPr>
                  <w:rFonts w:ascii="Cambria Math" w:hAnsi="Cambria Math"/>
                  <w:sz w:val="28"/>
                  <w:szCs w:val="28"/>
                  <w:lang w:val="en-US"/>
                </w:rPr>
                <m:t xml:space="preserve">            </m:t>
              </m:r>
              <m:r>
                <w:rPr>
                  <w:rFonts w:ascii="Cambria Math" w:hAnsi="Cambria Math"/>
                  <w:sz w:val="28"/>
                  <w:szCs w:val="28"/>
                </w:rPr>
                <m:t>a</m:t>
              </m:r>
              <m:r>
                <w:rPr>
                  <w:rFonts w:ascii="Cambria Math" w:hAnsi="Cambria Math"/>
                  <w:sz w:val="28"/>
                  <w:szCs w:val="28"/>
                  <w:lang w:val="en-US"/>
                </w:rPr>
                <m:t xml:space="preserve">= </m:t>
              </m:r>
              <m:sSub>
                <m:sSubPr>
                  <m:ctrlPr>
                    <w:rPr>
                      <w:rFonts w:ascii="Cambria Math" w:hAnsi="Cambria Math"/>
                      <w:i/>
                      <w:iCs/>
                      <w:sz w:val="28"/>
                      <w:szCs w:val="28"/>
                    </w:rPr>
                  </m:ctrlPr>
                </m:sSubPr>
                <m:e>
                  <m:r>
                    <m:rPr>
                      <m:sty m:val="p"/>
                    </m:rPr>
                    <w:rPr>
                      <w:rFonts w:ascii="Cambria Math" w:hAnsi="Cambria Math"/>
                      <w:sz w:val="28"/>
                      <w:szCs w:val="28"/>
                      <w:lang w:val="en-US"/>
                    </w:rPr>
                    <m:t>Ω</m:t>
                  </m:r>
                </m:e>
                <m:sub>
                  <m:r>
                    <w:rPr>
                      <w:rFonts w:ascii="Cambria Math" w:hAnsi="Cambria Math"/>
                      <w:sz w:val="28"/>
                      <w:szCs w:val="28"/>
                    </w:rPr>
                    <m:t>a</m:t>
                  </m:r>
                </m:sub>
              </m:sSub>
              <m:f>
                <m:fPr>
                  <m:ctrlPr>
                    <w:rPr>
                      <w:rFonts w:ascii="Cambria Math" w:hAnsi="Cambria Math"/>
                      <w:i/>
                      <w:iCs/>
                      <w:sz w:val="28"/>
                      <w:szCs w:val="28"/>
                    </w:rPr>
                  </m:ctrlPr>
                </m:fPr>
                <m:num>
                  <m:sSup>
                    <m:sSupPr>
                      <m:ctrlPr>
                        <w:rPr>
                          <w:rFonts w:ascii="Cambria Math" w:hAnsi="Cambria Math"/>
                          <w:i/>
                          <w:iCs/>
                          <w:sz w:val="28"/>
                          <w:szCs w:val="28"/>
                        </w:rPr>
                      </m:ctrlPr>
                    </m:sSupPr>
                    <m:e>
                      <m:r>
                        <w:rPr>
                          <w:rFonts w:ascii="Cambria Math" w:hAnsi="Cambria Math"/>
                          <w:sz w:val="28"/>
                          <w:szCs w:val="28"/>
                        </w:rPr>
                        <m:t>R</m:t>
                      </m:r>
                    </m:e>
                    <m:sup>
                      <m:r>
                        <w:rPr>
                          <w:rFonts w:ascii="Cambria Math" w:hAnsi="Cambria Math"/>
                          <w:sz w:val="28"/>
                          <w:szCs w:val="28"/>
                          <w:lang w:val="en-US"/>
                        </w:rPr>
                        <m:t>2</m:t>
                      </m:r>
                    </m:sup>
                  </m:sSup>
                  <m:sSub>
                    <m:sSubPr>
                      <m:ctrlPr>
                        <w:rPr>
                          <w:rFonts w:ascii="Cambria Math" w:hAnsi="Cambria Math"/>
                          <w:i/>
                          <w:iCs/>
                          <w:sz w:val="28"/>
                          <w:szCs w:val="28"/>
                        </w:rPr>
                      </m:ctrlPr>
                    </m:sSubPr>
                    <m:e>
                      <m:sSup>
                        <m:sSupPr>
                          <m:ctrlPr>
                            <w:rPr>
                              <w:rFonts w:ascii="Cambria Math" w:hAnsi="Cambria Math"/>
                              <w:i/>
                              <w:iCs/>
                              <w:sz w:val="28"/>
                              <w:szCs w:val="28"/>
                            </w:rPr>
                          </m:ctrlPr>
                        </m:sSupPr>
                        <m:e>
                          <m:r>
                            <w:rPr>
                              <w:rFonts w:ascii="Cambria Math" w:hAnsi="Cambria Math"/>
                              <w:sz w:val="28"/>
                              <w:szCs w:val="28"/>
                            </w:rPr>
                            <m:t>T</m:t>
                          </m:r>
                        </m:e>
                        <m:sup>
                          <m:r>
                            <w:rPr>
                              <w:rFonts w:ascii="Cambria Math" w:hAnsi="Cambria Math"/>
                              <w:sz w:val="28"/>
                              <w:szCs w:val="28"/>
                              <w:lang w:val="en-US"/>
                            </w:rPr>
                            <m:t>2.5</m:t>
                          </m:r>
                        </m:sup>
                      </m:sSup>
                    </m:e>
                    <m:sub>
                      <m:r>
                        <w:rPr>
                          <w:rFonts w:ascii="Cambria Math" w:hAnsi="Cambria Math"/>
                          <w:sz w:val="28"/>
                          <w:szCs w:val="28"/>
                        </w:rPr>
                        <m:t>c</m:t>
                      </m:r>
                    </m:sub>
                  </m:sSub>
                </m:num>
                <m:den>
                  <m:sSub>
                    <m:sSubPr>
                      <m:ctrlPr>
                        <w:rPr>
                          <w:rFonts w:ascii="Cambria Math" w:hAnsi="Cambria Math"/>
                          <w:i/>
                          <w:iCs/>
                          <w:sz w:val="28"/>
                          <w:szCs w:val="28"/>
                        </w:rPr>
                      </m:ctrlPr>
                    </m:sSubPr>
                    <m:e>
                      <m:r>
                        <w:rPr>
                          <w:rFonts w:ascii="Cambria Math" w:hAnsi="Cambria Math"/>
                          <w:sz w:val="28"/>
                          <w:szCs w:val="28"/>
                        </w:rPr>
                        <m:t>P</m:t>
                      </m:r>
                    </m:e>
                    <m:sub>
                      <m:r>
                        <w:rPr>
                          <w:rFonts w:ascii="Cambria Math" w:hAnsi="Cambria Math"/>
                          <w:sz w:val="28"/>
                          <w:szCs w:val="28"/>
                        </w:rPr>
                        <m:t>c</m:t>
                      </m:r>
                    </m:sub>
                  </m:sSub>
                </m:den>
              </m:f>
            </m:oMath>
            <w:r w:rsidRPr="00F74FC3">
              <w:rPr>
                <w:iCs/>
                <w:sz w:val="28"/>
                <w:szCs w:val="28"/>
                <w:lang w:val="en-US"/>
              </w:rPr>
              <w:t xml:space="preserve">, </w:t>
            </w:r>
            <m:oMath>
              <m:sSub>
                <m:sSubPr>
                  <m:ctrlPr>
                    <w:rPr>
                      <w:rFonts w:ascii="Cambria Math" w:hAnsi="Cambria Math"/>
                      <w:i/>
                      <w:iCs/>
                      <w:sz w:val="28"/>
                      <w:szCs w:val="28"/>
                    </w:rPr>
                  </m:ctrlPr>
                </m:sSubPr>
                <m:e>
                  <m:r>
                    <m:rPr>
                      <m:sty m:val="p"/>
                    </m:rPr>
                    <w:rPr>
                      <w:rFonts w:ascii="Cambria Math" w:hAnsi="Cambria Math"/>
                      <w:sz w:val="28"/>
                      <w:szCs w:val="28"/>
                      <w:lang w:val="en-US"/>
                    </w:rPr>
                    <m:t>Ω</m:t>
                  </m:r>
                </m:e>
                <m:sub>
                  <m:r>
                    <w:rPr>
                      <w:rFonts w:ascii="Cambria Math" w:hAnsi="Cambria Math"/>
                      <w:sz w:val="28"/>
                      <w:szCs w:val="28"/>
                    </w:rPr>
                    <m:t>a</m:t>
                  </m:r>
                </m:sub>
              </m:sSub>
              <m:r>
                <w:rPr>
                  <w:rFonts w:ascii="Cambria Math" w:hAnsi="Cambria Math"/>
                  <w:sz w:val="28"/>
                  <w:szCs w:val="28"/>
                  <w:lang w:val="en-US"/>
                </w:rPr>
                <m:t>=0.42747</m:t>
              </m:r>
            </m:oMath>
          </w:p>
        </w:tc>
        <w:tc>
          <w:tcPr>
            <w:tcW w:w="3115" w:type="dxa"/>
          </w:tcPr>
          <w:p w14:paraId="0348CC47" w14:textId="3BDB64FF" w:rsidR="00F74FC3" w:rsidRPr="00764A86" w:rsidRDefault="00F74FC3" w:rsidP="00880D84">
            <w:pPr>
              <w:jc w:val="right"/>
              <w:rPr>
                <w:rFonts w:ascii="Times New Roman" w:hAnsi="Times New Roman"/>
                <w:sz w:val="28"/>
                <w:szCs w:val="28"/>
                <w:lang w:val="en-US"/>
              </w:rPr>
            </w:pPr>
            <w:r>
              <w:rPr>
                <w:rFonts w:ascii="Times New Roman" w:hAnsi="Times New Roman"/>
                <w:sz w:val="28"/>
                <w:szCs w:val="28"/>
                <w:lang w:val="en-US"/>
              </w:rPr>
              <w:t xml:space="preserve"> </w:t>
            </w:r>
            <w:r w:rsidRPr="00764A86">
              <w:rPr>
                <w:rFonts w:ascii="Times New Roman" w:hAnsi="Times New Roman"/>
                <w:sz w:val="28"/>
                <w:szCs w:val="28"/>
                <w:lang w:val="en-US"/>
              </w:rPr>
              <w:t>(</w:t>
            </w:r>
            <m:oMath>
              <m:r>
                <w:rPr>
                  <w:rFonts w:ascii="Cambria Math" w:hAnsi="Cambria Math"/>
                  <w:sz w:val="28"/>
                  <w:szCs w:val="28"/>
                </w:rPr>
                <m:t>4</m:t>
              </m:r>
            </m:oMath>
            <w:r w:rsidRPr="00764A86">
              <w:rPr>
                <w:rFonts w:ascii="Times New Roman" w:hAnsi="Times New Roman"/>
                <w:sz w:val="28"/>
                <w:szCs w:val="28"/>
                <w:lang w:val="en-US"/>
              </w:rPr>
              <w:t>)</w:t>
            </w:r>
          </w:p>
        </w:tc>
      </w:tr>
    </w:tbl>
    <w:p w14:paraId="55CF8C39" w14:textId="363F2063" w:rsidR="009C128F" w:rsidRDefault="009C128F" w:rsidP="009C128F">
      <w:pPr>
        <w:pStyle w:val="af9"/>
        <w:spacing w:before="1" w:line="276" w:lineRule="auto"/>
        <w:ind w:right="280"/>
        <w:jc w:val="center"/>
        <w:rPr>
          <w:sz w:val="28"/>
          <w:szCs w:val="28"/>
        </w:rPr>
      </w:pPr>
    </w:p>
    <w:tbl>
      <w:tblPr>
        <w:tblStyle w:val="afb"/>
        <w:tblW w:w="93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17"/>
        <w:gridCol w:w="3066"/>
      </w:tblGrid>
      <w:tr w:rsidR="00F74FC3" w:rsidRPr="00764A86" w14:paraId="15D5D595" w14:textId="77777777" w:rsidTr="00F74FC3">
        <w:trPr>
          <w:trHeight w:val="538"/>
        </w:trPr>
        <w:tc>
          <w:tcPr>
            <w:tcW w:w="6317" w:type="dxa"/>
          </w:tcPr>
          <w:p w14:paraId="1AE8B687" w14:textId="77777777" w:rsidR="00F74FC3" w:rsidRPr="00F74FC3" w:rsidRDefault="00F74FC3" w:rsidP="00880D84">
            <w:pPr>
              <w:rPr>
                <w:rFonts w:ascii="Calibri" w:eastAsia="Calibri" w:hAnsi="Calibri" w:cs="Times New Roman"/>
                <w:i/>
                <w:iCs/>
                <w:sz w:val="28"/>
                <w:szCs w:val="28"/>
                <w:lang w:val="en-US"/>
              </w:rPr>
            </w:pPr>
            <m:oMath>
              <m:r>
                <w:rPr>
                  <w:rFonts w:ascii="Cambria Math" w:hAnsi="Cambria Math"/>
                  <w:sz w:val="28"/>
                  <w:szCs w:val="28"/>
                </w:rPr>
                <m:t xml:space="preserve">            b</m:t>
              </m:r>
              <m:r>
                <w:rPr>
                  <w:rFonts w:ascii="Cambria Math" w:hAnsi="Cambria Math"/>
                  <w:sz w:val="28"/>
                  <w:szCs w:val="28"/>
                  <w:lang w:val="en-US"/>
                </w:rPr>
                <m:t xml:space="preserve">= </m:t>
              </m:r>
              <m:sSub>
                <m:sSubPr>
                  <m:ctrlPr>
                    <w:rPr>
                      <w:rFonts w:ascii="Cambria Math" w:hAnsi="Cambria Math"/>
                      <w:i/>
                      <w:iCs/>
                      <w:sz w:val="28"/>
                      <w:szCs w:val="28"/>
                    </w:rPr>
                  </m:ctrlPr>
                </m:sSubPr>
                <m:e>
                  <m:r>
                    <m:rPr>
                      <m:sty m:val="p"/>
                    </m:rPr>
                    <w:rPr>
                      <w:rFonts w:ascii="Cambria Math" w:hAnsi="Cambria Math"/>
                      <w:sz w:val="28"/>
                      <w:szCs w:val="28"/>
                      <w:lang w:val="en-US"/>
                    </w:rPr>
                    <m:t>Ω</m:t>
                  </m:r>
                </m:e>
                <m:sub>
                  <m:r>
                    <w:rPr>
                      <w:rFonts w:ascii="Cambria Math" w:hAnsi="Cambria Math"/>
                      <w:sz w:val="28"/>
                      <w:szCs w:val="28"/>
                    </w:rPr>
                    <m:t>b</m:t>
                  </m:r>
                </m:sub>
              </m:sSub>
              <m:f>
                <m:fPr>
                  <m:ctrlPr>
                    <w:rPr>
                      <w:rFonts w:ascii="Cambria Math" w:hAnsi="Cambria Math"/>
                      <w:i/>
                      <w:iCs/>
                      <w:sz w:val="28"/>
                      <w:szCs w:val="28"/>
                    </w:rPr>
                  </m:ctrlPr>
                </m:fPr>
                <m:num>
                  <m:r>
                    <w:rPr>
                      <w:rFonts w:ascii="Cambria Math" w:hAnsi="Cambria Math"/>
                      <w:sz w:val="28"/>
                      <w:szCs w:val="28"/>
                    </w:rPr>
                    <m:t>R</m:t>
                  </m:r>
                  <m:sSub>
                    <m:sSubPr>
                      <m:ctrlPr>
                        <w:rPr>
                          <w:rFonts w:ascii="Cambria Math" w:hAnsi="Cambria Math"/>
                          <w:i/>
                          <w:iCs/>
                          <w:sz w:val="28"/>
                          <w:szCs w:val="28"/>
                        </w:rPr>
                      </m:ctrlPr>
                    </m:sSubPr>
                    <m:e>
                      <m:r>
                        <w:rPr>
                          <w:rFonts w:ascii="Cambria Math" w:hAnsi="Cambria Math"/>
                          <w:sz w:val="28"/>
                          <w:szCs w:val="28"/>
                        </w:rPr>
                        <m:t>T</m:t>
                      </m:r>
                    </m:e>
                    <m:sub>
                      <m:r>
                        <w:rPr>
                          <w:rFonts w:ascii="Cambria Math" w:hAnsi="Cambria Math"/>
                          <w:sz w:val="28"/>
                          <w:szCs w:val="28"/>
                        </w:rPr>
                        <m:t>c</m:t>
                      </m:r>
                    </m:sub>
                  </m:sSub>
                </m:num>
                <m:den>
                  <m:sSub>
                    <m:sSubPr>
                      <m:ctrlPr>
                        <w:rPr>
                          <w:rFonts w:ascii="Cambria Math" w:hAnsi="Cambria Math"/>
                          <w:i/>
                          <w:iCs/>
                          <w:sz w:val="28"/>
                          <w:szCs w:val="28"/>
                        </w:rPr>
                      </m:ctrlPr>
                    </m:sSubPr>
                    <m:e>
                      <m:r>
                        <w:rPr>
                          <w:rFonts w:ascii="Cambria Math" w:hAnsi="Cambria Math"/>
                          <w:sz w:val="28"/>
                          <w:szCs w:val="28"/>
                        </w:rPr>
                        <m:t>P</m:t>
                      </m:r>
                    </m:e>
                    <m:sub>
                      <m:r>
                        <w:rPr>
                          <w:rFonts w:ascii="Cambria Math" w:hAnsi="Cambria Math"/>
                          <w:sz w:val="28"/>
                          <w:szCs w:val="28"/>
                        </w:rPr>
                        <m:t>c</m:t>
                      </m:r>
                    </m:sub>
                  </m:sSub>
                </m:den>
              </m:f>
            </m:oMath>
            <w:r w:rsidRPr="00F74FC3">
              <w:rPr>
                <w:iCs/>
                <w:sz w:val="28"/>
                <w:szCs w:val="28"/>
                <w:lang w:val="en-US"/>
              </w:rPr>
              <w:t xml:space="preserve">,  </w:t>
            </w:r>
            <m:oMath>
              <m:sSub>
                <m:sSubPr>
                  <m:ctrlPr>
                    <w:rPr>
                      <w:rFonts w:ascii="Cambria Math" w:hAnsi="Cambria Math"/>
                      <w:i/>
                      <w:iCs/>
                      <w:sz w:val="28"/>
                      <w:szCs w:val="28"/>
                    </w:rPr>
                  </m:ctrlPr>
                </m:sSubPr>
                <m:e>
                  <m:r>
                    <m:rPr>
                      <m:sty m:val="p"/>
                    </m:rPr>
                    <w:rPr>
                      <w:rFonts w:ascii="Cambria Math" w:hAnsi="Cambria Math"/>
                      <w:sz w:val="28"/>
                      <w:szCs w:val="28"/>
                      <w:lang w:val="en-US"/>
                    </w:rPr>
                    <m:t>Ω</m:t>
                  </m:r>
                </m:e>
                <m:sub>
                  <m:r>
                    <w:rPr>
                      <w:rFonts w:ascii="Cambria Math" w:hAnsi="Cambria Math"/>
                      <w:sz w:val="28"/>
                      <w:szCs w:val="28"/>
                    </w:rPr>
                    <m:t>b</m:t>
                  </m:r>
                </m:sub>
              </m:sSub>
              <m:r>
                <w:rPr>
                  <w:rFonts w:ascii="Cambria Math" w:hAnsi="Cambria Math"/>
                  <w:sz w:val="28"/>
                  <w:szCs w:val="28"/>
                  <w:lang w:val="en-US"/>
                </w:rPr>
                <m:t>=0.08664</m:t>
              </m:r>
            </m:oMath>
          </w:p>
        </w:tc>
        <w:tc>
          <w:tcPr>
            <w:tcW w:w="3066" w:type="dxa"/>
          </w:tcPr>
          <w:p w14:paraId="6CAF22C5" w14:textId="1E8D4FBD" w:rsidR="00F74FC3" w:rsidRPr="00764A86" w:rsidRDefault="00F74FC3" w:rsidP="00880D84">
            <w:pPr>
              <w:jc w:val="right"/>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F74FC3">
              <w:rPr>
                <w:rFonts w:ascii="Times New Roman" w:hAnsi="Times New Roman" w:cs="Times New Roman"/>
                <w:sz w:val="28"/>
                <w:szCs w:val="28"/>
                <w:lang w:val="en-US"/>
              </w:rPr>
              <w:t xml:space="preserve"> </w:t>
            </w:r>
            <w:r w:rsidRPr="00764A86">
              <w:rPr>
                <w:rFonts w:ascii="Times New Roman" w:hAnsi="Times New Roman" w:cs="Times New Roman"/>
                <w:sz w:val="28"/>
                <w:szCs w:val="28"/>
                <w:lang w:val="en-US"/>
              </w:rPr>
              <w:t>(</w:t>
            </w:r>
            <m:oMath>
              <m:r>
                <w:rPr>
                  <w:rFonts w:ascii="Cambria Math" w:hAnsi="Cambria Math"/>
                  <w:sz w:val="28"/>
                  <w:szCs w:val="28"/>
                </w:rPr>
                <m:t>5</m:t>
              </m:r>
            </m:oMath>
            <w:r w:rsidRPr="00764A86">
              <w:rPr>
                <w:rFonts w:ascii="Times New Roman" w:hAnsi="Times New Roman" w:cs="Times New Roman"/>
                <w:sz w:val="28"/>
                <w:szCs w:val="28"/>
                <w:lang w:val="en-US"/>
              </w:rPr>
              <w:t>)</w:t>
            </w:r>
          </w:p>
        </w:tc>
      </w:tr>
    </w:tbl>
    <w:p w14:paraId="2240617D" w14:textId="77777777" w:rsidR="00F74FC3" w:rsidRPr="00F74FC3" w:rsidRDefault="00F74FC3" w:rsidP="009C128F">
      <w:pPr>
        <w:pStyle w:val="af9"/>
        <w:spacing w:before="1" w:line="276" w:lineRule="auto"/>
        <w:ind w:right="280"/>
        <w:jc w:val="center"/>
        <w:rPr>
          <w:iCs/>
          <w:sz w:val="28"/>
          <w:szCs w:val="28"/>
        </w:rPr>
      </w:pPr>
    </w:p>
    <w:p w14:paraId="164354E4" w14:textId="6F7AB940" w:rsidR="009C128F" w:rsidRPr="00A57929" w:rsidRDefault="0000792F" w:rsidP="00F36A2A">
      <w:pPr>
        <w:pStyle w:val="af9"/>
        <w:ind w:right="278" w:firstLine="710"/>
        <w:jc w:val="both"/>
        <w:rPr>
          <w:sz w:val="28"/>
          <w:szCs w:val="28"/>
          <w:lang w:val="ru-RU"/>
        </w:rPr>
      </w:pPr>
      <w:proofErr w:type="spellStart"/>
      <w:r w:rsidRPr="00A57929">
        <w:rPr>
          <w:sz w:val="28"/>
          <w:szCs w:val="28"/>
          <w:lang w:val="kk-KZ"/>
        </w:rPr>
        <w:t>где</w:t>
      </w:r>
      <w:proofErr w:type="spellEnd"/>
      <w:r w:rsidR="009C128F" w:rsidRPr="00A57929">
        <w:rPr>
          <w:sz w:val="28"/>
          <w:szCs w:val="28"/>
          <w:lang w:val="ru-RU"/>
        </w:rPr>
        <w:t>:</w:t>
      </w:r>
      <w:r w:rsidR="009C128F" w:rsidRPr="00A57929">
        <w:rPr>
          <w:spacing w:val="80"/>
          <w:sz w:val="28"/>
          <w:szCs w:val="28"/>
          <w:lang w:val="ru-RU"/>
        </w:rPr>
        <w:t xml:space="preserve"> </w:t>
      </w:r>
      <w:r w:rsidR="009C128F" w:rsidRPr="00A57929">
        <w:rPr>
          <w:sz w:val="28"/>
          <w:szCs w:val="28"/>
        </w:rPr>
        <w:t>P</w:t>
      </w:r>
      <w:r w:rsidR="009C128F" w:rsidRPr="00A57929">
        <w:rPr>
          <w:sz w:val="28"/>
          <w:szCs w:val="28"/>
          <w:lang w:val="ru-RU"/>
        </w:rPr>
        <w:t xml:space="preserve"> - </w:t>
      </w:r>
      <w:proofErr w:type="spellStart"/>
      <w:r w:rsidRPr="00A57929">
        <w:rPr>
          <w:sz w:val="28"/>
          <w:szCs w:val="28"/>
          <w:lang w:val="kk-KZ"/>
        </w:rPr>
        <w:t>давление</w:t>
      </w:r>
      <w:proofErr w:type="spellEnd"/>
      <w:r w:rsidR="001F06F7" w:rsidRPr="00A57929">
        <w:rPr>
          <w:sz w:val="28"/>
          <w:szCs w:val="28"/>
          <w:lang w:val="ru-RU"/>
        </w:rPr>
        <w:t xml:space="preserve">, </w:t>
      </w:r>
      <w:r w:rsidR="001F06F7" w:rsidRPr="00A57929">
        <w:rPr>
          <w:sz w:val="28"/>
          <w:szCs w:val="28"/>
        </w:rPr>
        <w:t>Pa</w:t>
      </w:r>
      <w:r w:rsidR="009C128F" w:rsidRPr="00A57929">
        <w:rPr>
          <w:sz w:val="28"/>
          <w:szCs w:val="28"/>
          <w:lang w:val="ru-RU"/>
        </w:rPr>
        <w:t xml:space="preserve">; </w:t>
      </w:r>
      <w:r w:rsidR="009C128F" w:rsidRPr="00A57929">
        <w:rPr>
          <w:sz w:val="28"/>
          <w:szCs w:val="28"/>
        </w:rPr>
        <w:t>V</w:t>
      </w:r>
      <w:r w:rsidR="009C128F" w:rsidRPr="00A57929">
        <w:rPr>
          <w:sz w:val="28"/>
          <w:szCs w:val="28"/>
          <w:lang w:val="ru-RU"/>
        </w:rPr>
        <w:t xml:space="preserve"> </w:t>
      </w:r>
      <w:r w:rsidRPr="00A57929">
        <w:rPr>
          <w:sz w:val="28"/>
          <w:szCs w:val="28"/>
          <w:lang w:val="ru-RU"/>
        </w:rPr>
        <w:t>–</w:t>
      </w:r>
      <w:r w:rsidR="009C128F" w:rsidRPr="00A57929">
        <w:rPr>
          <w:sz w:val="28"/>
          <w:szCs w:val="28"/>
          <w:lang w:val="ru-RU"/>
        </w:rPr>
        <w:t xml:space="preserve"> </w:t>
      </w:r>
      <w:proofErr w:type="spellStart"/>
      <w:r w:rsidRPr="00A57929">
        <w:rPr>
          <w:sz w:val="28"/>
          <w:szCs w:val="28"/>
          <w:lang w:val="kk-KZ"/>
        </w:rPr>
        <w:t>молярный</w:t>
      </w:r>
      <w:proofErr w:type="spellEnd"/>
      <w:r w:rsidRPr="00A57929">
        <w:rPr>
          <w:sz w:val="28"/>
          <w:szCs w:val="28"/>
          <w:lang w:val="kk-KZ"/>
        </w:rPr>
        <w:t xml:space="preserve"> </w:t>
      </w:r>
      <w:proofErr w:type="spellStart"/>
      <w:r w:rsidRPr="00A57929">
        <w:rPr>
          <w:sz w:val="28"/>
          <w:szCs w:val="28"/>
          <w:lang w:val="kk-KZ"/>
        </w:rPr>
        <w:t>объем</w:t>
      </w:r>
      <w:proofErr w:type="spellEnd"/>
      <w:r w:rsidR="001F06F7" w:rsidRPr="00A57929">
        <w:rPr>
          <w:sz w:val="28"/>
          <w:szCs w:val="28"/>
          <w:lang w:val="ru-RU"/>
        </w:rPr>
        <w:t xml:space="preserve"> </w:t>
      </w:r>
      <w:r w:rsidR="002825AA" w:rsidRPr="00A57929">
        <w:rPr>
          <w:sz w:val="28"/>
          <w:szCs w:val="28"/>
        </w:rPr>
        <w:t>mm</w:t>
      </w:r>
      <w:r w:rsidR="002825AA" w:rsidRPr="00A57929">
        <w:rPr>
          <w:sz w:val="28"/>
          <w:szCs w:val="28"/>
          <w:vertAlign w:val="superscript"/>
          <w:lang w:val="ru-RU"/>
        </w:rPr>
        <w:t>3</w:t>
      </w:r>
      <w:r w:rsidR="009C128F" w:rsidRPr="00A57929">
        <w:rPr>
          <w:sz w:val="28"/>
          <w:szCs w:val="28"/>
          <w:lang w:val="ru-RU"/>
        </w:rPr>
        <w:t xml:space="preserve">; </w:t>
      </w:r>
      <w:r w:rsidR="009C128F" w:rsidRPr="00A57929">
        <w:rPr>
          <w:sz w:val="28"/>
          <w:szCs w:val="28"/>
        </w:rPr>
        <w:t>R</w:t>
      </w:r>
      <w:r w:rsidR="009C128F" w:rsidRPr="00A57929">
        <w:rPr>
          <w:sz w:val="28"/>
          <w:szCs w:val="28"/>
          <w:lang w:val="ru-RU"/>
        </w:rPr>
        <w:t xml:space="preserve"> </w:t>
      </w:r>
      <w:r w:rsidRPr="00A57929">
        <w:rPr>
          <w:sz w:val="28"/>
          <w:szCs w:val="28"/>
          <w:lang w:val="ru-RU"/>
        </w:rPr>
        <w:t>–</w:t>
      </w:r>
      <w:r w:rsidR="009C128F" w:rsidRPr="00A57929">
        <w:rPr>
          <w:sz w:val="28"/>
          <w:szCs w:val="28"/>
          <w:lang w:val="ru-RU"/>
        </w:rPr>
        <w:t xml:space="preserve"> </w:t>
      </w:r>
      <w:proofErr w:type="spellStart"/>
      <w:r w:rsidRPr="00A57929">
        <w:rPr>
          <w:sz w:val="28"/>
          <w:szCs w:val="28"/>
          <w:lang w:val="kk-KZ"/>
        </w:rPr>
        <w:t>универсальная</w:t>
      </w:r>
      <w:proofErr w:type="spellEnd"/>
      <w:r w:rsidRPr="00A57929">
        <w:rPr>
          <w:sz w:val="28"/>
          <w:szCs w:val="28"/>
          <w:lang w:val="kk-KZ"/>
        </w:rPr>
        <w:t xml:space="preserve"> </w:t>
      </w:r>
      <w:proofErr w:type="spellStart"/>
      <w:r w:rsidRPr="00A57929">
        <w:rPr>
          <w:sz w:val="28"/>
          <w:szCs w:val="28"/>
          <w:lang w:val="kk-KZ"/>
        </w:rPr>
        <w:t>газовая</w:t>
      </w:r>
      <w:proofErr w:type="spellEnd"/>
      <w:r w:rsidRPr="00A57929">
        <w:rPr>
          <w:sz w:val="28"/>
          <w:szCs w:val="28"/>
          <w:lang w:val="kk-KZ"/>
        </w:rPr>
        <w:t xml:space="preserve"> </w:t>
      </w:r>
      <w:proofErr w:type="spellStart"/>
      <w:r w:rsidRPr="00A57929">
        <w:rPr>
          <w:sz w:val="28"/>
          <w:szCs w:val="28"/>
          <w:lang w:val="kk-KZ"/>
        </w:rPr>
        <w:t>постоянная</w:t>
      </w:r>
      <w:proofErr w:type="spellEnd"/>
      <w:r w:rsidR="002825AA" w:rsidRPr="00A57929">
        <w:rPr>
          <w:sz w:val="28"/>
          <w:szCs w:val="28"/>
          <w:lang w:val="ru-RU"/>
        </w:rPr>
        <w:t xml:space="preserve">, </w:t>
      </w:r>
      <w:r w:rsidR="000F4F79" w:rsidRPr="00A57929">
        <w:rPr>
          <w:sz w:val="28"/>
          <w:szCs w:val="28"/>
        </w:rPr>
        <w:t>J</w:t>
      </w:r>
      <w:r w:rsidR="000F4F79" w:rsidRPr="00A57929">
        <w:rPr>
          <w:sz w:val="28"/>
          <w:szCs w:val="28"/>
          <w:lang w:val="ru-RU"/>
        </w:rPr>
        <w:t>/</w:t>
      </w:r>
      <w:proofErr w:type="spellStart"/>
      <w:r w:rsidR="000F4F79" w:rsidRPr="00A57929">
        <w:rPr>
          <w:sz w:val="28"/>
          <w:szCs w:val="28"/>
        </w:rPr>
        <w:t>kmol</w:t>
      </w:r>
      <w:proofErr w:type="spellEnd"/>
      <w:r w:rsidR="000F4F79" w:rsidRPr="00A57929">
        <w:rPr>
          <w:sz w:val="28"/>
          <w:szCs w:val="28"/>
          <w:lang w:val="ru-RU"/>
        </w:rPr>
        <w:t xml:space="preserve"> – </w:t>
      </w:r>
      <w:r w:rsidR="000F4F79" w:rsidRPr="00A57929">
        <w:rPr>
          <w:sz w:val="28"/>
          <w:szCs w:val="28"/>
        </w:rPr>
        <w:t>K</w:t>
      </w:r>
      <w:r w:rsidR="009C128F" w:rsidRPr="00A57929">
        <w:rPr>
          <w:sz w:val="28"/>
          <w:szCs w:val="28"/>
          <w:lang w:val="ru-RU"/>
        </w:rPr>
        <w:t>;</w:t>
      </w:r>
      <w:r w:rsidR="009C128F" w:rsidRPr="00A57929">
        <w:rPr>
          <w:spacing w:val="40"/>
          <w:sz w:val="28"/>
          <w:szCs w:val="28"/>
          <w:lang w:val="ru-RU"/>
        </w:rPr>
        <w:t xml:space="preserve"> </w:t>
      </w:r>
      <w:r w:rsidR="009C128F" w:rsidRPr="00A57929">
        <w:rPr>
          <w:sz w:val="28"/>
          <w:szCs w:val="28"/>
        </w:rPr>
        <w:t>T</w:t>
      </w:r>
      <w:r w:rsidR="009C128F" w:rsidRPr="00A57929">
        <w:rPr>
          <w:sz w:val="28"/>
          <w:szCs w:val="28"/>
          <w:lang w:val="ru-RU"/>
        </w:rPr>
        <w:t xml:space="preserve"> </w:t>
      </w:r>
      <w:r w:rsidRPr="00A57929">
        <w:rPr>
          <w:sz w:val="28"/>
          <w:szCs w:val="28"/>
          <w:lang w:val="ru-RU"/>
        </w:rPr>
        <w:t>–</w:t>
      </w:r>
      <w:r w:rsidR="009C128F" w:rsidRPr="00A57929">
        <w:rPr>
          <w:sz w:val="28"/>
          <w:szCs w:val="28"/>
          <w:lang w:val="ru-RU"/>
        </w:rPr>
        <w:t xml:space="preserve"> </w:t>
      </w:r>
      <w:proofErr w:type="spellStart"/>
      <w:r w:rsidRPr="00A57929">
        <w:rPr>
          <w:sz w:val="28"/>
          <w:szCs w:val="28"/>
          <w:lang w:val="kk-KZ"/>
        </w:rPr>
        <w:t>абсолютная</w:t>
      </w:r>
      <w:proofErr w:type="spellEnd"/>
      <w:r w:rsidRPr="00A57929">
        <w:rPr>
          <w:sz w:val="28"/>
          <w:szCs w:val="28"/>
          <w:lang w:val="kk-KZ"/>
        </w:rPr>
        <w:t xml:space="preserve"> температура</w:t>
      </w:r>
      <w:r w:rsidR="000F4F79" w:rsidRPr="00A57929">
        <w:rPr>
          <w:sz w:val="28"/>
          <w:szCs w:val="28"/>
          <w:lang w:val="ru-RU"/>
        </w:rPr>
        <w:t xml:space="preserve">, </w:t>
      </w:r>
      <w:r w:rsidR="00250B77" w:rsidRPr="00A57929">
        <w:rPr>
          <w:sz w:val="28"/>
          <w:szCs w:val="28"/>
        </w:rPr>
        <w:t>K</w:t>
      </w:r>
      <w:r w:rsidR="009C128F" w:rsidRPr="00A57929">
        <w:rPr>
          <w:sz w:val="28"/>
          <w:szCs w:val="28"/>
          <w:lang w:val="ru-RU"/>
        </w:rPr>
        <w:t>;</w:t>
      </w:r>
      <w:r w:rsidR="009C128F" w:rsidRPr="00A57929">
        <w:rPr>
          <w:spacing w:val="40"/>
          <w:sz w:val="28"/>
          <w:szCs w:val="28"/>
          <w:lang w:val="ru-RU"/>
        </w:rPr>
        <w:t xml:space="preserve"> </w:t>
      </w:r>
      <w:r w:rsidR="009C128F" w:rsidRPr="00A57929">
        <w:rPr>
          <w:sz w:val="28"/>
          <w:szCs w:val="28"/>
        </w:rPr>
        <w:t>a</w:t>
      </w:r>
      <w:r w:rsidR="009C128F" w:rsidRPr="00A57929">
        <w:rPr>
          <w:sz w:val="28"/>
          <w:szCs w:val="28"/>
          <w:lang w:val="ru-RU"/>
        </w:rPr>
        <w:t xml:space="preserve"> </w:t>
      </w:r>
      <w:r w:rsidRPr="00A57929">
        <w:rPr>
          <w:sz w:val="28"/>
          <w:szCs w:val="28"/>
          <w:lang w:val="kk-KZ"/>
        </w:rPr>
        <w:t>и</w:t>
      </w:r>
      <w:r w:rsidR="009C128F" w:rsidRPr="00A57929">
        <w:rPr>
          <w:sz w:val="28"/>
          <w:szCs w:val="28"/>
          <w:lang w:val="ru-RU"/>
        </w:rPr>
        <w:t xml:space="preserve"> </w:t>
      </w:r>
      <w:r w:rsidR="009C128F" w:rsidRPr="00A57929">
        <w:rPr>
          <w:sz w:val="28"/>
          <w:szCs w:val="28"/>
        </w:rPr>
        <w:t>b</w:t>
      </w:r>
      <w:r w:rsidRPr="00A57929">
        <w:rPr>
          <w:sz w:val="28"/>
          <w:szCs w:val="28"/>
          <w:lang w:val="kk-KZ"/>
        </w:rPr>
        <w:t xml:space="preserve"> – </w:t>
      </w:r>
      <w:proofErr w:type="spellStart"/>
      <w:r w:rsidRPr="00A57929">
        <w:rPr>
          <w:sz w:val="28"/>
          <w:szCs w:val="28"/>
          <w:lang w:val="kk-KZ"/>
        </w:rPr>
        <w:t>параметры</w:t>
      </w:r>
      <w:proofErr w:type="spellEnd"/>
      <w:r w:rsidRPr="00A57929">
        <w:rPr>
          <w:sz w:val="28"/>
          <w:szCs w:val="28"/>
          <w:lang w:val="kk-KZ"/>
        </w:rPr>
        <w:t xml:space="preserve">, </w:t>
      </w:r>
      <w:proofErr w:type="spellStart"/>
      <w:r w:rsidRPr="00A57929">
        <w:rPr>
          <w:sz w:val="28"/>
          <w:szCs w:val="28"/>
          <w:lang w:val="kk-KZ"/>
        </w:rPr>
        <w:t>выведенные</w:t>
      </w:r>
      <w:proofErr w:type="spellEnd"/>
      <w:r w:rsidRPr="00A57929">
        <w:rPr>
          <w:sz w:val="28"/>
          <w:szCs w:val="28"/>
          <w:lang w:val="kk-KZ"/>
        </w:rPr>
        <w:t xml:space="preserve"> </w:t>
      </w:r>
      <w:proofErr w:type="spellStart"/>
      <w:r w:rsidRPr="00A57929">
        <w:rPr>
          <w:sz w:val="28"/>
          <w:szCs w:val="28"/>
          <w:lang w:val="kk-KZ"/>
        </w:rPr>
        <w:t>на</w:t>
      </w:r>
      <w:proofErr w:type="spellEnd"/>
      <w:r w:rsidRPr="00A57929">
        <w:rPr>
          <w:sz w:val="28"/>
          <w:szCs w:val="28"/>
          <w:lang w:val="kk-KZ"/>
        </w:rPr>
        <w:t xml:space="preserve"> </w:t>
      </w:r>
      <w:proofErr w:type="spellStart"/>
      <w:r w:rsidRPr="00A57929">
        <w:rPr>
          <w:sz w:val="28"/>
          <w:szCs w:val="28"/>
          <w:lang w:val="kk-KZ"/>
        </w:rPr>
        <w:t>основе</w:t>
      </w:r>
      <w:proofErr w:type="spellEnd"/>
      <w:r w:rsidRPr="00A57929">
        <w:rPr>
          <w:sz w:val="28"/>
          <w:szCs w:val="28"/>
          <w:lang w:val="kk-KZ"/>
        </w:rPr>
        <w:t xml:space="preserve"> </w:t>
      </w:r>
      <w:proofErr w:type="spellStart"/>
      <w:r w:rsidRPr="00A57929">
        <w:rPr>
          <w:sz w:val="28"/>
          <w:szCs w:val="28"/>
          <w:lang w:val="kk-KZ"/>
        </w:rPr>
        <w:t>критических</w:t>
      </w:r>
      <w:proofErr w:type="spellEnd"/>
      <w:r w:rsidRPr="00A57929">
        <w:rPr>
          <w:sz w:val="28"/>
          <w:szCs w:val="28"/>
          <w:lang w:val="kk-KZ"/>
        </w:rPr>
        <w:t xml:space="preserve"> </w:t>
      </w:r>
      <w:proofErr w:type="spellStart"/>
      <w:r w:rsidRPr="00A57929">
        <w:rPr>
          <w:sz w:val="28"/>
          <w:szCs w:val="28"/>
          <w:lang w:val="kk-KZ"/>
        </w:rPr>
        <w:t>параметров</w:t>
      </w:r>
      <w:proofErr w:type="spellEnd"/>
      <w:r w:rsidRPr="00A57929">
        <w:rPr>
          <w:sz w:val="28"/>
          <w:szCs w:val="28"/>
          <w:lang w:val="kk-KZ"/>
        </w:rPr>
        <w:t xml:space="preserve"> </w:t>
      </w:r>
      <w:proofErr w:type="spellStart"/>
      <w:r w:rsidRPr="00A57929">
        <w:rPr>
          <w:sz w:val="28"/>
          <w:szCs w:val="28"/>
          <w:lang w:val="kk-KZ"/>
        </w:rPr>
        <w:t>вещества</w:t>
      </w:r>
      <w:proofErr w:type="spellEnd"/>
      <w:r w:rsidR="00250B77" w:rsidRPr="00A57929">
        <w:rPr>
          <w:sz w:val="28"/>
          <w:szCs w:val="28"/>
          <w:lang w:val="ru-RU"/>
        </w:rPr>
        <w:t xml:space="preserve">, </w:t>
      </w:r>
      <w:r w:rsidR="00250B77" w:rsidRPr="00A57929">
        <w:rPr>
          <w:sz w:val="28"/>
          <w:szCs w:val="28"/>
        </w:rPr>
        <w:t>mm</w:t>
      </w:r>
      <w:r w:rsidR="00250B77" w:rsidRPr="00A57929">
        <w:rPr>
          <w:sz w:val="28"/>
          <w:szCs w:val="28"/>
          <w:vertAlign w:val="superscript"/>
          <w:lang w:val="ru-RU"/>
        </w:rPr>
        <w:t>3</w:t>
      </w:r>
      <w:r w:rsidR="009C128F" w:rsidRPr="00A57929">
        <w:rPr>
          <w:spacing w:val="-2"/>
          <w:sz w:val="28"/>
          <w:szCs w:val="28"/>
          <w:lang w:val="ru-RU"/>
        </w:rPr>
        <w:t>.</w:t>
      </w:r>
    </w:p>
    <w:p w14:paraId="3D619766" w14:textId="54C69196" w:rsidR="005A1EFC" w:rsidRPr="00A57929" w:rsidRDefault="0000792F" w:rsidP="00F36A2A">
      <w:pPr>
        <w:pStyle w:val="af9"/>
        <w:ind w:right="278" w:firstLine="708"/>
        <w:jc w:val="both"/>
        <w:rPr>
          <w:sz w:val="28"/>
          <w:szCs w:val="28"/>
          <w:lang w:val="ru-RU"/>
        </w:rPr>
      </w:pPr>
      <w:r w:rsidRPr="00A57929">
        <w:rPr>
          <w:sz w:val="28"/>
          <w:szCs w:val="28"/>
          <w:lang w:val="ru-RU"/>
        </w:rPr>
        <w:t xml:space="preserve">Согласно исследованию </w:t>
      </w:r>
      <w:proofErr w:type="spellStart"/>
      <w:r w:rsidRPr="00A57929">
        <w:rPr>
          <w:sz w:val="28"/>
          <w:szCs w:val="28"/>
          <w:lang w:val="ru-RU"/>
        </w:rPr>
        <w:t>Спеар</w:t>
      </w:r>
      <w:proofErr w:type="spellEnd"/>
      <w:r w:rsidRPr="00A57929">
        <w:rPr>
          <w:sz w:val="28"/>
          <w:szCs w:val="28"/>
          <w:lang w:val="ru-RU"/>
        </w:rPr>
        <w:t xml:space="preserve"> и соавторов, уравнение состояния </w:t>
      </w:r>
      <w:proofErr w:type="spellStart"/>
      <w:r w:rsidRPr="00A57929">
        <w:rPr>
          <w:sz w:val="28"/>
          <w:szCs w:val="28"/>
          <w:lang w:val="ru-RU"/>
        </w:rPr>
        <w:t>Редлиха-Квонга</w:t>
      </w:r>
      <w:proofErr w:type="spellEnd"/>
      <w:r w:rsidRPr="00A57929">
        <w:rPr>
          <w:sz w:val="28"/>
          <w:szCs w:val="28"/>
          <w:lang w:val="ru-RU"/>
        </w:rPr>
        <w:t xml:space="preserve"> эффективно используется для прогнозирования критических свойств </w:t>
      </w:r>
      <w:proofErr w:type="gramStart"/>
      <w:r w:rsidRPr="00A57929">
        <w:rPr>
          <w:sz w:val="28"/>
          <w:szCs w:val="28"/>
          <w:lang w:val="ru-RU"/>
        </w:rPr>
        <w:t>паро-жидкостного</w:t>
      </w:r>
      <w:proofErr w:type="gramEnd"/>
      <w:r w:rsidRPr="00A57929">
        <w:rPr>
          <w:sz w:val="28"/>
          <w:szCs w:val="28"/>
          <w:lang w:val="ru-RU"/>
        </w:rPr>
        <w:t xml:space="preserve"> равновесия бинарных смесей</w:t>
      </w:r>
      <w:r w:rsidR="00AB7397" w:rsidRPr="00AB7397">
        <w:rPr>
          <w:sz w:val="28"/>
          <w:szCs w:val="28"/>
          <w:lang w:val="ru-RU"/>
        </w:rPr>
        <w:t xml:space="preserve"> [23]</w:t>
      </w:r>
      <w:r w:rsidR="00D66547" w:rsidRPr="00A57929">
        <w:rPr>
          <w:sz w:val="28"/>
          <w:szCs w:val="28"/>
          <w:lang w:val="ru-RU"/>
        </w:rPr>
        <w:t xml:space="preserve">. </w:t>
      </w:r>
      <w:proofErr w:type="spellStart"/>
      <w:r w:rsidRPr="00A57929">
        <w:rPr>
          <w:sz w:val="28"/>
          <w:szCs w:val="28"/>
          <w:lang w:val="ru-RU"/>
        </w:rPr>
        <w:t>Чуэ</w:t>
      </w:r>
      <w:proofErr w:type="spellEnd"/>
      <w:r w:rsidRPr="00A57929">
        <w:rPr>
          <w:sz w:val="28"/>
          <w:szCs w:val="28"/>
          <w:lang w:val="ru-RU"/>
        </w:rPr>
        <w:t xml:space="preserve"> и </w:t>
      </w:r>
      <w:proofErr w:type="spellStart"/>
      <w:r w:rsidRPr="00A57929">
        <w:rPr>
          <w:sz w:val="28"/>
          <w:szCs w:val="28"/>
          <w:lang w:val="ru-RU"/>
        </w:rPr>
        <w:t>Праусниц</w:t>
      </w:r>
      <w:proofErr w:type="spellEnd"/>
      <w:r w:rsidRPr="00A57929">
        <w:rPr>
          <w:sz w:val="28"/>
          <w:szCs w:val="28"/>
          <w:lang w:val="ru-RU"/>
        </w:rPr>
        <w:t xml:space="preserve"> продемонстрировали, что модель </w:t>
      </w:r>
      <w:proofErr w:type="spellStart"/>
      <w:r w:rsidRPr="00A57929">
        <w:rPr>
          <w:sz w:val="28"/>
          <w:szCs w:val="28"/>
          <w:lang w:val="ru-RU"/>
        </w:rPr>
        <w:t>Редлиха-Квонга</w:t>
      </w:r>
      <w:proofErr w:type="spellEnd"/>
      <w:r w:rsidRPr="00A57929">
        <w:rPr>
          <w:sz w:val="28"/>
          <w:szCs w:val="28"/>
          <w:lang w:val="ru-RU"/>
        </w:rPr>
        <w:t xml:space="preserve"> может быть успешно расширена для оценки свойств как паровой, так и жидкой фаз. Дальнейшие </w:t>
      </w:r>
      <w:r w:rsidRPr="00A57929">
        <w:rPr>
          <w:sz w:val="28"/>
          <w:szCs w:val="28"/>
          <w:lang w:val="ru-RU"/>
        </w:rPr>
        <w:lastRenderedPageBreak/>
        <w:t>исследования, проведённые</w:t>
      </w:r>
      <w:r w:rsidR="00AB7397" w:rsidRPr="00AB7397">
        <w:rPr>
          <w:sz w:val="28"/>
          <w:szCs w:val="28"/>
          <w:lang w:val="ru-RU"/>
        </w:rPr>
        <w:t xml:space="preserve"> [18]</w:t>
      </w:r>
      <w:r w:rsidR="008D7E08" w:rsidRPr="00A57929">
        <w:rPr>
          <w:sz w:val="28"/>
          <w:szCs w:val="28"/>
          <w:lang w:val="ru-RU"/>
        </w:rPr>
        <w:t xml:space="preserve">. </w:t>
      </w:r>
      <w:proofErr w:type="spellStart"/>
      <w:r w:rsidRPr="00A57929">
        <w:rPr>
          <w:sz w:val="28"/>
          <w:szCs w:val="28"/>
          <w:lang w:val="ru-RU"/>
        </w:rPr>
        <w:t>Дайтрес</w:t>
      </w:r>
      <w:proofErr w:type="spellEnd"/>
      <w:r w:rsidRPr="00A57929">
        <w:rPr>
          <w:sz w:val="28"/>
          <w:szCs w:val="28"/>
          <w:lang w:val="ru-RU"/>
        </w:rPr>
        <w:t xml:space="preserve"> и Шнайдер </w:t>
      </w:r>
      <w:r w:rsidR="00827304" w:rsidRPr="00A57929">
        <w:rPr>
          <w:sz w:val="28"/>
          <w:szCs w:val="28"/>
          <w:lang w:val="ru-RU"/>
        </w:rPr>
        <w:t xml:space="preserve">подтвердила уравнения состояния </w:t>
      </w:r>
      <w:proofErr w:type="spellStart"/>
      <w:r w:rsidR="00827304" w:rsidRPr="00A57929">
        <w:rPr>
          <w:sz w:val="28"/>
          <w:szCs w:val="28"/>
          <w:lang w:val="ru-RU"/>
        </w:rPr>
        <w:t>Редлиха-Квонга</w:t>
      </w:r>
      <w:proofErr w:type="spellEnd"/>
      <w:r w:rsidR="00827304" w:rsidRPr="00A57929">
        <w:rPr>
          <w:sz w:val="28"/>
          <w:szCs w:val="28"/>
          <w:lang w:val="ru-RU"/>
        </w:rPr>
        <w:t xml:space="preserve"> для моделирования фазового равновесия при высоком давлении в бинарных системах</w:t>
      </w:r>
      <w:r w:rsidR="00AB7397" w:rsidRPr="00AB7397">
        <w:rPr>
          <w:sz w:val="28"/>
          <w:szCs w:val="28"/>
          <w:lang w:val="ru-RU"/>
        </w:rPr>
        <w:t xml:space="preserve"> [24]</w:t>
      </w:r>
      <w:r w:rsidR="00C870BE" w:rsidRPr="00A57929">
        <w:rPr>
          <w:sz w:val="28"/>
          <w:szCs w:val="28"/>
          <w:lang w:val="ru-RU"/>
        </w:rPr>
        <w:t xml:space="preserve">. </w:t>
      </w:r>
    </w:p>
    <w:p w14:paraId="2F9B536D" w14:textId="5061E8D6" w:rsidR="001418E7" w:rsidRPr="001418E7" w:rsidRDefault="004841E1" w:rsidP="0023765E">
      <w:pPr>
        <w:pStyle w:val="af9"/>
        <w:ind w:right="278" w:firstLine="708"/>
        <w:jc w:val="both"/>
        <w:outlineLvl w:val="2"/>
        <w:rPr>
          <w:b/>
          <w:bCs/>
          <w:sz w:val="28"/>
          <w:szCs w:val="28"/>
          <w:lang w:val="ru-RU"/>
        </w:rPr>
      </w:pPr>
      <w:bookmarkStart w:id="20" w:name="_Toc214876364"/>
      <w:r w:rsidRPr="004841E1">
        <w:rPr>
          <w:b/>
          <w:bCs/>
          <w:sz w:val="28"/>
          <w:szCs w:val="28"/>
          <w:lang w:val="ru-RU"/>
        </w:rPr>
        <w:t>1.</w:t>
      </w:r>
      <w:r w:rsidR="0023765E">
        <w:rPr>
          <w:b/>
          <w:bCs/>
          <w:sz w:val="28"/>
          <w:szCs w:val="28"/>
          <w:lang w:val="ru-RU"/>
        </w:rPr>
        <w:t>1</w:t>
      </w:r>
      <w:r w:rsidRPr="004841E1">
        <w:rPr>
          <w:b/>
          <w:bCs/>
          <w:sz w:val="28"/>
          <w:szCs w:val="28"/>
          <w:lang w:val="ru-RU"/>
        </w:rPr>
        <w:t>.</w:t>
      </w:r>
      <w:r w:rsidR="0023765E">
        <w:rPr>
          <w:b/>
          <w:bCs/>
          <w:sz w:val="28"/>
          <w:szCs w:val="28"/>
          <w:lang w:val="ru-RU"/>
        </w:rPr>
        <w:t>4</w:t>
      </w:r>
      <w:r w:rsidRPr="004841E1">
        <w:rPr>
          <w:b/>
          <w:bCs/>
          <w:sz w:val="28"/>
          <w:szCs w:val="28"/>
          <w:lang w:val="ru-RU"/>
        </w:rPr>
        <w:t xml:space="preserve"> </w:t>
      </w:r>
      <w:r w:rsidR="001418E7" w:rsidRPr="001418E7">
        <w:rPr>
          <w:b/>
          <w:bCs/>
          <w:sz w:val="28"/>
          <w:szCs w:val="28"/>
          <w:lang w:val="ru-RU"/>
        </w:rPr>
        <w:t xml:space="preserve">Уравнение состояния </w:t>
      </w:r>
      <w:proofErr w:type="spellStart"/>
      <w:r w:rsidR="001418E7" w:rsidRPr="001418E7">
        <w:rPr>
          <w:b/>
          <w:bCs/>
          <w:sz w:val="28"/>
          <w:szCs w:val="28"/>
          <w:lang w:val="ru-RU"/>
        </w:rPr>
        <w:t>Соаве-Редлиха-Квонга</w:t>
      </w:r>
      <w:proofErr w:type="spellEnd"/>
      <w:r w:rsidR="001418E7" w:rsidRPr="001418E7">
        <w:rPr>
          <w:b/>
          <w:bCs/>
          <w:sz w:val="28"/>
          <w:szCs w:val="28"/>
          <w:lang w:val="ru-RU"/>
        </w:rPr>
        <w:t xml:space="preserve"> (SRK EOS)</w:t>
      </w:r>
      <w:bookmarkEnd w:id="20"/>
      <w:r w:rsidR="001418E7" w:rsidRPr="001418E7">
        <w:rPr>
          <w:b/>
          <w:bCs/>
          <w:sz w:val="28"/>
          <w:szCs w:val="28"/>
          <w:lang w:val="ru-RU"/>
        </w:rPr>
        <w:t xml:space="preserve"> </w:t>
      </w:r>
    </w:p>
    <w:p w14:paraId="7D48AE6C" w14:textId="6054C07A" w:rsidR="00A06F21" w:rsidRPr="00E91F7B" w:rsidRDefault="00476518" w:rsidP="0023765E">
      <w:pPr>
        <w:pStyle w:val="af9"/>
        <w:ind w:right="278"/>
        <w:jc w:val="both"/>
        <w:rPr>
          <w:sz w:val="28"/>
          <w:szCs w:val="28"/>
          <w:lang w:val="ru-RU"/>
        </w:rPr>
      </w:pPr>
      <w:r w:rsidRPr="00A57929">
        <w:rPr>
          <w:sz w:val="28"/>
          <w:szCs w:val="28"/>
          <w:lang w:val="ru-RU"/>
        </w:rPr>
        <w:t xml:space="preserve">Уравнение состояния </w:t>
      </w:r>
      <w:proofErr w:type="spellStart"/>
      <w:r w:rsidRPr="00A57929">
        <w:rPr>
          <w:sz w:val="28"/>
          <w:szCs w:val="28"/>
          <w:lang w:val="ru-RU"/>
        </w:rPr>
        <w:t>Соаве-Редлиха-Квонга</w:t>
      </w:r>
      <w:proofErr w:type="spellEnd"/>
      <w:r w:rsidRPr="00A57929">
        <w:rPr>
          <w:sz w:val="28"/>
          <w:szCs w:val="28"/>
          <w:lang w:val="ru-RU"/>
        </w:rPr>
        <w:t xml:space="preserve"> (SRK EOS) является одним из основных инструментов термодинамического моделирования в химической и нефтегазовой промышленности. Эта модель, предложенная Дж. </w:t>
      </w:r>
      <w:proofErr w:type="spellStart"/>
      <w:r w:rsidRPr="00A57929">
        <w:rPr>
          <w:sz w:val="28"/>
          <w:szCs w:val="28"/>
          <w:lang w:val="ru-RU"/>
        </w:rPr>
        <w:t>Соаве</w:t>
      </w:r>
      <w:proofErr w:type="spellEnd"/>
      <w:r w:rsidRPr="00A57929">
        <w:rPr>
          <w:sz w:val="28"/>
          <w:szCs w:val="28"/>
          <w:lang w:val="ru-RU"/>
        </w:rPr>
        <w:t xml:space="preserve"> в 1972 году, стала значительным улучшением по сравнению с классическим уравнением </w:t>
      </w:r>
      <w:proofErr w:type="spellStart"/>
      <w:r w:rsidRPr="00A57929">
        <w:rPr>
          <w:sz w:val="28"/>
          <w:szCs w:val="28"/>
          <w:lang w:val="ru-RU"/>
        </w:rPr>
        <w:t>Редлиха-Квонга</w:t>
      </w:r>
      <w:proofErr w:type="spellEnd"/>
      <w:r w:rsidRPr="00A57929">
        <w:rPr>
          <w:sz w:val="28"/>
          <w:szCs w:val="28"/>
          <w:lang w:val="ru-RU"/>
        </w:rPr>
        <w:t xml:space="preserve"> (RK EOS), расширив его область применения и повысив точность прогнозов</w:t>
      </w:r>
      <w:r w:rsidR="00FC7731" w:rsidRPr="00A57929">
        <w:rPr>
          <w:sz w:val="28"/>
          <w:szCs w:val="28"/>
          <w:lang w:val="ru-RU"/>
        </w:rPr>
        <w:t>.</w:t>
      </w:r>
      <w:r w:rsidR="00A06F21" w:rsidRPr="00A57929">
        <w:rPr>
          <w:sz w:val="28"/>
          <w:szCs w:val="28"/>
          <w:lang w:val="ru-RU"/>
        </w:rPr>
        <w:t xml:space="preserve"> </w:t>
      </w:r>
      <w:r w:rsidRPr="00A57929">
        <w:rPr>
          <w:sz w:val="28"/>
          <w:szCs w:val="28"/>
          <w:lang w:val="ru-RU"/>
        </w:rPr>
        <w:t xml:space="preserve">Ключевое отличие между </w:t>
      </w:r>
      <w:r w:rsidRPr="00A57929">
        <w:rPr>
          <w:sz w:val="28"/>
          <w:szCs w:val="28"/>
        </w:rPr>
        <w:t>SRK</w:t>
      </w:r>
      <w:r w:rsidRPr="00A57929">
        <w:rPr>
          <w:sz w:val="28"/>
          <w:szCs w:val="28"/>
          <w:lang w:val="ru-RU"/>
        </w:rPr>
        <w:t xml:space="preserve"> </w:t>
      </w:r>
      <w:r w:rsidRPr="00A57929">
        <w:rPr>
          <w:sz w:val="28"/>
          <w:szCs w:val="28"/>
        </w:rPr>
        <w:t>EOS</w:t>
      </w:r>
      <w:r w:rsidRPr="00A57929">
        <w:rPr>
          <w:sz w:val="28"/>
          <w:szCs w:val="28"/>
          <w:lang w:val="ru-RU"/>
        </w:rPr>
        <w:t xml:space="preserve"> и </w:t>
      </w:r>
      <w:r w:rsidRPr="00A57929">
        <w:rPr>
          <w:sz w:val="28"/>
          <w:szCs w:val="28"/>
        </w:rPr>
        <w:t>RK</w:t>
      </w:r>
      <w:r w:rsidRPr="00A57929">
        <w:rPr>
          <w:sz w:val="28"/>
          <w:szCs w:val="28"/>
          <w:lang w:val="ru-RU"/>
        </w:rPr>
        <w:t xml:space="preserve"> </w:t>
      </w:r>
      <w:r w:rsidRPr="00A57929">
        <w:rPr>
          <w:sz w:val="28"/>
          <w:szCs w:val="28"/>
        </w:rPr>
        <w:t>EOS</w:t>
      </w:r>
      <w:r w:rsidRPr="00A57929">
        <w:rPr>
          <w:sz w:val="28"/>
          <w:szCs w:val="28"/>
          <w:lang w:val="ru-RU"/>
        </w:rPr>
        <w:t xml:space="preserve"> заключается в замене температурной зависимости вида </w:t>
      </w:r>
      <m:oMath>
        <m:f>
          <m:fPr>
            <m:ctrlPr>
              <w:rPr>
                <w:rFonts w:ascii="Cambria Math" w:hAnsi="Cambria Math"/>
                <w:i/>
                <w:sz w:val="28"/>
                <w:szCs w:val="28"/>
              </w:rPr>
            </m:ctrlPr>
          </m:fPr>
          <m:num>
            <m:r>
              <w:rPr>
                <w:rFonts w:ascii="Cambria Math" w:hAnsi="Cambria Math"/>
                <w:sz w:val="28"/>
                <w:szCs w:val="28"/>
              </w:rPr>
              <m:t>a</m:t>
            </m:r>
          </m:num>
          <m:den>
            <m:rad>
              <m:radPr>
                <m:degHide m:val="1"/>
                <m:ctrlPr>
                  <w:rPr>
                    <w:rFonts w:ascii="Cambria Math" w:hAnsi="Cambria Math"/>
                    <w:i/>
                    <w:sz w:val="28"/>
                    <w:szCs w:val="28"/>
                  </w:rPr>
                </m:ctrlPr>
              </m:radPr>
              <m:deg/>
              <m:e>
                <m:r>
                  <w:rPr>
                    <w:rFonts w:ascii="Cambria Math" w:hAnsi="Cambria Math"/>
                    <w:sz w:val="28"/>
                    <w:szCs w:val="28"/>
                  </w:rPr>
                  <m:t>T</m:t>
                </m:r>
              </m:e>
            </m:rad>
          </m:den>
        </m:f>
      </m:oMath>
      <w:r w:rsidR="0085239B" w:rsidRPr="00A57929">
        <w:rPr>
          <w:sz w:val="28"/>
          <w:szCs w:val="28"/>
          <w:lang w:val="ru-RU"/>
        </w:rPr>
        <w:t xml:space="preserve"> </w:t>
      </w:r>
      <w:r w:rsidRPr="00A57929">
        <w:rPr>
          <w:sz w:val="28"/>
          <w:szCs w:val="28"/>
          <w:lang w:val="ru-RU"/>
        </w:rPr>
        <w:t>на более универсальный температурный параметр</w:t>
      </w:r>
      <w:r w:rsidR="00FF6636" w:rsidRPr="00A57929">
        <w:rPr>
          <w:sz w:val="28"/>
          <w:szCs w:val="28"/>
          <w:lang w:val="ru-RU"/>
        </w:rPr>
        <w:t xml:space="preserve"> </w:t>
      </w:r>
      <w:r w:rsidR="00FF6636" w:rsidRPr="00A57929">
        <w:rPr>
          <w:sz w:val="28"/>
          <w:szCs w:val="28"/>
        </w:rPr>
        <w:t>a</w:t>
      </w:r>
      <w:r w:rsidR="00FF6636" w:rsidRPr="00A57929">
        <w:rPr>
          <w:sz w:val="28"/>
          <w:szCs w:val="28"/>
          <w:lang w:val="ru-RU"/>
        </w:rPr>
        <w:t>(</w:t>
      </w:r>
      <w:r w:rsidR="00FF6636" w:rsidRPr="00A57929">
        <w:rPr>
          <w:sz w:val="28"/>
          <w:szCs w:val="28"/>
        </w:rPr>
        <w:t>T</w:t>
      </w:r>
      <w:r w:rsidR="00FF6636" w:rsidRPr="00A57929">
        <w:rPr>
          <w:sz w:val="28"/>
          <w:szCs w:val="28"/>
          <w:lang w:val="ru-RU"/>
        </w:rPr>
        <w:t>)</w:t>
      </w:r>
      <w:r w:rsidR="0085239B" w:rsidRPr="00A57929">
        <w:rPr>
          <w:sz w:val="28"/>
          <w:szCs w:val="28"/>
          <w:lang w:val="ru-RU"/>
        </w:rPr>
        <w:t xml:space="preserve">, </w:t>
      </w:r>
      <w:r w:rsidRPr="00A57929">
        <w:rPr>
          <w:sz w:val="28"/>
          <w:szCs w:val="28"/>
          <w:lang w:val="ru-RU"/>
        </w:rPr>
        <w:t xml:space="preserve">который зависит от приведённой температуры </w:t>
      </w:r>
      <w:r w:rsidR="0085239B" w:rsidRPr="00A57929">
        <w:rPr>
          <w:sz w:val="28"/>
          <w:szCs w:val="28"/>
        </w:rPr>
        <w:t>T</w:t>
      </w:r>
      <w:r w:rsidR="0085239B" w:rsidRPr="00A57929">
        <w:rPr>
          <w:sz w:val="28"/>
          <w:szCs w:val="28"/>
          <w:vertAlign w:val="subscript"/>
        </w:rPr>
        <w:t>r</w:t>
      </w:r>
      <w:r w:rsidRPr="00A57929">
        <w:rPr>
          <w:sz w:val="28"/>
          <w:szCs w:val="28"/>
          <w:lang w:val="ru-RU"/>
        </w:rPr>
        <w:t xml:space="preserve"> и</w:t>
      </w:r>
      <w:r w:rsidR="0085239B" w:rsidRPr="00A57929">
        <w:rPr>
          <w:sz w:val="28"/>
          <w:szCs w:val="28"/>
          <w:lang w:val="ru-RU"/>
        </w:rPr>
        <w:t xml:space="preserve"> </w:t>
      </w:r>
      <w:proofErr w:type="spellStart"/>
      <w:r w:rsidRPr="00A57929">
        <w:rPr>
          <w:sz w:val="28"/>
          <w:szCs w:val="28"/>
          <w:lang w:val="ru-RU"/>
        </w:rPr>
        <w:t>акцентрического</w:t>
      </w:r>
      <w:proofErr w:type="spellEnd"/>
      <w:r w:rsidRPr="00A57929">
        <w:rPr>
          <w:sz w:val="28"/>
          <w:szCs w:val="28"/>
          <w:lang w:val="ru-RU"/>
        </w:rPr>
        <w:t xml:space="preserve"> фактора вещества</w:t>
      </w:r>
      <w:r w:rsidR="0085239B" w:rsidRPr="00A57929">
        <w:rPr>
          <w:sz w:val="28"/>
          <w:szCs w:val="28"/>
          <w:lang w:val="ru-RU"/>
        </w:rPr>
        <w:t xml:space="preserve"> </w:t>
      </w:r>
      <w:r w:rsidR="0085239B" w:rsidRPr="00A57929">
        <w:rPr>
          <w:sz w:val="28"/>
          <w:szCs w:val="28"/>
        </w:rPr>
        <w:t>ω</w:t>
      </w:r>
      <w:r w:rsidR="0085239B" w:rsidRPr="00A57929">
        <w:rPr>
          <w:sz w:val="28"/>
          <w:szCs w:val="28"/>
          <w:lang w:val="ru-RU"/>
        </w:rPr>
        <w:t xml:space="preserve">. </w:t>
      </w:r>
      <w:r w:rsidRPr="00A57929">
        <w:rPr>
          <w:sz w:val="28"/>
          <w:szCs w:val="28"/>
          <w:lang w:val="ru-RU"/>
        </w:rPr>
        <w:t xml:space="preserve">Это привело к созданию трёхпараметрического уравнения состояния </w:t>
      </w:r>
      <w:r w:rsidR="0085239B" w:rsidRPr="00A57929">
        <w:rPr>
          <w:sz w:val="28"/>
          <w:szCs w:val="28"/>
          <w:lang w:val="ru-RU"/>
        </w:rPr>
        <w:t>(</w:t>
      </w:r>
      <w:r w:rsidR="0085239B" w:rsidRPr="00A57929">
        <w:rPr>
          <w:sz w:val="28"/>
          <w:szCs w:val="28"/>
        </w:rPr>
        <w:t>R</w:t>
      </w:r>
      <w:r w:rsidR="0085239B" w:rsidRPr="00A57929">
        <w:rPr>
          <w:sz w:val="28"/>
          <w:szCs w:val="28"/>
          <w:lang w:val="ru-RU"/>
        </w:rPr>
        <w:t xml:space="preserve">, </w:t>
      </w:r>
      <w:r w:rsidR="0085239B" w:rsidRPr="00A57929">
        <w:rPr>
          <w:sz w:val="28"/>
          <w:szCs w:val="28"/>
        </w:rPr>
        <w:t>Tc</w:t>
      </w:r>
      <w:r w:rsidR="0085239B" w:rsidRPr="00A57929">
        <w:rPr>
          <w:sz w:val="28"/>
          <w:szCs w:val="28"/>
          <w:lang w:val="ru-RU"/>
        </w:rPr>
        <w:t xml:space="preserve">, </w:t>
      </w:r>
      <w:r w:rsidR="0085239B" w:rsidRPr="00A57929">
        <w:rPr>
          <w:sz w:val="28"/>
          <w:szCs w:val="28"/>
        </w:rPr>
        <w:t>Pc</w:t>
      </w:r>
      <w:r w:rsidR="0085239B" w:rsidRPr="00A57929">
        <w:rPr>
          <w:sz w:val="28"/>
          <w:szCs w:val="28"/>
          <w:lang w:val="ru-RU"/>
        </w:rPr>
        <w:t xml:space="preserve">, </w:t>
      </w:r>
      <w:r w:rsidR="0085239B" w:rsidRPr="00A57929">
        <w:rPr>
          <w:sz w:val="28"/>
          <w:szCs w:val="28"/>
        </w:rPr>
        <w:t>and</w:t>
      </w:r>
      <w:r w:rsidR="0085239B" w:rsidRPr="00A57929">
        <w:rPr>
          <w:sz w:val="28"/>
          <w:szCs w:val="28"/>
          <w:lang w:val="ru-RU"/>
        </w:rPr>
        <w:t xml:space="preserve"> </w:t>
      </w:r>
      <w:r w:rsidR="0085239B" w:rsidRPr="00A57929">
        <w:rPr>
          <w:sz w:val="28"/>
          <w:szCs w:val="28"/>
        </w:rPr>
        <w:t>ω</w:t>
      </w:r>
      <w:r w:rsidR="0085239B" w:rsidRPr="00A57929">
        <w:rPr>
          <w:sz w:val="28"/>
          <w:szCs w:val="28"/>
          <w:lang w:val="ru-RU"/>
        </w:rPr>
        <w:t>)</w:t>
      </w:r>
      <w:r w:rsidR="00AB7397" w:rsidRPr="00AB7397">
        <w:rPr>
          <w:sz w:val="28"/>
          <w:szCs w:val="28"/>
          <w:lang w:val="ru-RU"/>
        </w:rPr>
        <w:t xml:space="preserve"> [11]</w:t>
      </w:r>
      <w:r w:rsidR="0085239B" w:rsidRPr="00A57929">
        <w:rPr>
          <w:sz w:val="28"/>
          <w:szCs w:val="28"/>
          <w:lang w:val="ru-RU"/>
        </w:rPr>
        <w:t>:</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0"/>
        <w:gridCol w:w="3115"/>
      </w:tblGrid>
      <w:tr w:rsidR="00F74FC3" w:rsidRPr="00764A86" w14:paraId="63E84C78" w14:textId="77777777" w:rsidTr="00F74FC3">
        <w:tc>
          <w:tcPr>
            <w:tcW w:w="6230" w:type="dxa"/>
          </w:tcPr>
          <w:p w14:paraId="3A45C167" w14:textId="2F477BCD" w:rsidR="00F74FC3" w:rsidRPr="00764A86" w:rsidRDefault="00F74FC3" w:rsidP="00880D84">
            <w:pPr>
              <w:rPr>
                <w:rFonts w:ascii="Times New Roman" w:eastAsiaTheme="minorEastAsia" w:hAnsi="Times New Roman" w:cs="Times New Roman"/>
                <w:i/>
                <w:sz w:val="28"/>
                <w:szCs w:val="28"/>
                <w:lang w:val="en-US"/>
              </w:rPr>
            </w:pPr>
            <m:oMathPara>
              <m:oMath>
                <m:r>
                  <w:rPr>
                    <w:rFonts w:ascii="Cambria Math" w:hAnsi="Cambria Math"/>
                    <w:sz w:val="28"/>
                    <w:szCs w:val="28"/>
                  </w:rPr>
                  <m:t>P</m:t>
                </m:r>
                <m:r>
                  <w:rPr>
                    <w:rFonts w:ascii="Cambria Math" w:hAnsi="Cambria Math"/>
                    <w:sz w:val="28"/>
                    <w:szCs w:val="28"/>
                    <w:lang w:val="en-US"/>
                  </w:rPr>
                  <m:t xml:space="preserve">= </m:t>
                </m:r>
                <m:f>
                  <m:fPr>
                    <m:ctrlPr>
                      <w:rPr>
                        <w:rFonts w:ascii="Cambria Math" w:hAnsi="Cambria Math"/>
                        <w:i/>
                        <w:sz w:val="28"/>
                        <w:szCs w:val="28"/>
                      </w:rPr>
                    </m:ctrlPr>
                  </m:fPr>
                  <m:num>
                    <m:r>
                      <w:rPr>
                        <w:rFonts w:ascii="Cambria Math" w:hAnsi="Cambria Math"/>
                        <w:sz w:val="28"/>
                        <w:szCs w:val="28"/>
                      </w:rPr>
                      <m:t>RT</m:t>
                    </m:r>
                  </m:num>
                  <m:den>
                    <m:r>
                      <w:rPr>
                        <w:rFonts w:ascii="Cambria Math" w:hAnsi="Cambria Math"/>
                        <w:sz w:val="28"/>
                        <w:szCs w:val="28"/>
                        <w:lang w:val="en-US"/>
                      </w:rPr>
                      <m:t>(</m:t>
                    </m:r>
                    <m:r>
                      <w:rPr>
                        <w:rFonts w:ascii="Cambria Math" w:hAnsi="Cambria Math"/>
                        <w:sz w:val="28"/>
                        <w:szCs w:val="28"/>
                      </w:rPr>
                      <m:t>v</m:t>
                    </m:r>
                    <m:r>
                      <w:rPr>
                        <w:rFonts w:ascii="Cambria Math" w:hAnsi="Cambria Math"/>
                        <w:sz w:val="28"/>
                        <w:szCs w:val="28"/>
                        <w:lang w:val="en-US"/>
                      </w:rPr>
                      <m:t>-</m:t>
                    </m:r>
                    <m:r>
                      <w:rPr>
                        <w:rFonts w:ascii="Cambria Math" w:hAnsi="Cambria Math"/>
                        <w:sz w:val="28"/>
                        <w:szCs w:val="28"/>
                      </w:rPr>
                      <m:t>b</m:t>
                    </m:r>
                    <m:r>
                      <w:rPr>
                        <w:rFonts w:ascii="Cambria Math" w:hAnsi="Cambria Math"/>
                        <w:sz w:val="28"/>
                        <w:szCs w:val="28"/>
                        <w:lang w:val="en-US"/>
                      </w:rPr>
                      <m:t>)</m:t>
                    </m:r>
                  </m:den>
                </m:f>
                <m:r>
                  <w:rPr>
                    <w:rFonts w:ascii="Cambria Math" w:hAnsi="Cambria Math"/>
                    <w:sz w:val="28"/>
                    <w:szCs w:val="28"/>
                    <w:lang w:val="en-US"/>
                  </w:rPr>
                  <m:t xml:space="preserve">- </m:t>
                </m:r>
                <m:f>
                  <m:fPr>
                    <m:ctrlPr>
                      <w:rPr>
                        <w:rFonts w:ascii="Cambria Math" w:hAnsi="Cambria Math"/>
                        <w:i/>
                        <w:sz w:val="28"/>
                        <w:szCs w:val="28"/>
                      </w:rPr>
                    </m:ctrlPr>
                  </m:fPr>
                  <m:num>
                    <m:r>
                      <w:rPr>
                        <w:rFonts w:ascii="Cambria Math" w:hAnsi="Cambria Math"/>
                        <w:sz w:val="28"/>
                        <w:szCs w:val="28"/>
                      </w:rPr>
                      <m:t>a</m:t>
                    </m:r>
                    <m:r>
                      <w:rPr>
                        <w:rFonts w:ascii="Cambria Math" w:hAnsi="Cambria Math"/>
                        <w:sz w:val="28"/>
                        <w:szCs w:val="28"/>
                        <w:lang w:val="en-US"/>
                      </w:rPr>
                      <m:t>(</m:t>
                    </m:r>
                    <m:r>
                      <w:rPr>
                        <w:rFonts w:ascii="Cambria Math" w:hAnsi="Cambria Math"/>
                        <w:sz w:val="28"/>
                        <w:szCs w:val="28"/>
                      </w:rPr>
                      <m:t>T</m:t>
                    </m:r>
                    <m:r>
                      <w:rPr>
                        <w:rFonts w:ascii="Cambria Math" w:hAnsi="Cambria Math"/>
                        <w:sz w:val="28"/>
                        <w:szCs w:val="28"/>
                        <w:lang w:val="en-US"/>
                      </w:rPr>
                      <m:t>)</m:t>
                    </m:r>
                  </m:num>
                  <m:den>
                    <m:r>
                      <w:rPr>
                        <w:rFonts w:ascii="Cambria Math" w:hAnsi="Cambria Math"/>
                        <w:sz w:val="28"/>
                        <w:szCs w:val="28"/>
                      </w:rPr>
                      <m:t>v</m:t>
                    </m:r>
                    <m:r>
                      <w:rPr>
                        <w:rFonts w:ascii="Cambria Math" w:hAnsi="Cambria Math"/>
                        <w:sz w:val="28"/>
                        <w:szCs w:val="28"/>
                        <w:lang w:val="en-US"/>
                      </w:rPr>
                      <m:t>(</m:t>
                    </m:r>
                    <m:r>
                      <w:rPr>
                        <w:rFonts w:ascii="Cambria Math" w:hAnsi="Cambria Math"/>
                        <w:sz w:val="28"/>
                        <w:szCs w:val="28"/>
                      </w:rPr>
                      <m:t>v</m:t>
                    </m:r>
                    <m:r>
                      <w:rPr>
                        <w:rFonts w:ascii="Cambria Math" w:hAnsi="Cambria Math"/>
                        <w:sz w:val="28"/>
                        <w:szCs w:val="28"/>
                        <w:lang w:val="en-US"/>
                      </w:rPr>
                      <m:t>+</m:t>
                    </m:r>
                    <m:r>
                      <w:rPr>
                        <w:rFonts w:ascii="Cambria Math" w:hAnsi="Cambria Math"/>
                        <w:sz w:val="28"/>
                        <w:szCs w:val="28"/>
                      </w:rPr>
                      <m:t>b</m:t>
                    </m:r>
                    <m:r>
                      <w:rPr>
                        <w:rFonts w:ascii="Cambria Math" w:hAnsi="Cambria Math"/>
                        <w:sz w:val="28"/>
                        <w:szCs w:val="28"/>
                        <w:lang w:val="en-US"/>
                      </w:rPr>
                      <m:t>)</m:t>
                    </m:r>
                  </m:den>
                </m:f>
              </m:oMath>
            </m:oMathPara>
          </w:p>
        </w:tc>
        <w:tc>
          <w:tcPr>
            <w:tcW w:w="3115" w:type="dxa"/>
          </w:tcPr>
          <w:p w14:paraId="21195540" w14:textId="07FB134A" w:rsidR="00F74FC3" w:rsidRPr="00764A86" w:rsidRDefault="00F74FC3" w:rsidP="00880D84">
            <w:pPr>
              <w:jc w:val="right"/>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764A86">
              <w:rPr>
                <w:rFonts w:ascii="Times New Roman" w:hAnsi="Times New Roman" w:cs="Times New Roman"/>
                <w:sz w:val="28"/>
                <w:szCs w:val="28"/>
                <w:lang w:val="en-US"/>
              </w:rPr>
              <w:t>(</w:t>
            </w:r>
            <m:oMath>
              <m:r>
                <w:rPr>
                  <w:rFonts w:ascii="Cambria Math" w:hAnsi="Cambria Math"/>
                  <w:sz w:val="28"/>
                  <w:szCs w:val="28"/>
                </w:rPr>
                <m:t>6</m:t>
              </m:r>
            </m:oMath>
            <w:r w:rsidRPr="00764A86">
              <w:rPr>
                <w:rFonts w:ascii="Times New Roman" w:hAnsi="Times New Roman" w:cs="Times New Roman"/>
                <w:sz w:val="28"/>
                <w:szCs w:val="28"/>
                <w:lang w:val="en-US"/>
              </w:rPr>
              <w:t>)</w:t>
            </w:r>
          </w:p>
        </w:tc>
      </w:tr>
    </w:tbl>
    <w:p w14:paraId="4493E842" w14:textId="4723F917" w:rsidR="00DA47CB" w:rsidRPr="00E91F7B" w:rsidRDefault="00476518" w:rsidP="00F74FC3">
      <w:pPr>
        <w:pStyle w:val="af9"/>
        <w:spacing w:before="318" w:line="276" w:lineRule="auto"/>
        <w:ind w:right="286"/>
        <w:jc w:val="both"/>
        <w:rPr>
          <w:spacing w:val="-2"/>
          <w:sz w:val="28"/>
          <w:szCs w:val="28"/>
          <w:lang w:val="ru-RU"/>
        </w:rPr>
      </w:pPr>
      <w:r w:rsidRPr="00A57929">
        <w:rPr>
          <w:sz w:val="28"/>
          <w:szCs w:val="28"/>
          <w:lang w:val="ru-RU"/>
        </w:rPr>
        <w:t>Где параметр</w:t>
      </w:r>
      <w:r w:rsidR="00A06F21" w:rsidRPr="00A57929">
        <w:rPr>
          <w:spacing w:val="-3"/>
          <w:sz w:val="28"/>
          <w:szCs w:val="28"/>
          <w:lang w:val="ru-RU"/>
        </w:rPr>
        <w:t xml:space="preserve"> </w:t>
      </w:r>
      <w:r w:rsidR="00A06F21" w:rsidRPr="00A57929">
        <w:rPr>
          <w:sz w:val="28"/>
          <w:szCs w:val="28"/>
          <w:lang w:val="ru-RU"/>
        </w:rPr>
        <w:t>'</w:t>
      </w:r>
      <w:r w:rsidR="00A06F21" w:rsidRPr="00A57929">
        <w:rPr>
          <w:sz w:val="28"/>
          <w:szCs w:val="28"/>
        </w:rPr>
        <w:t>a</w:t>
      </w:r>
      <w:r w:rsidR="00BC64E7" w:rsidRPr="00A57929">
        <w:rPr>
          <w:sz w:val="28"/>
          <w:szCs w:val="28"/>
          <w:lang w:val="ru-RU"/>
        </w:rPr>
        <w:t xml:space="preserve"> (</w:t>
      </w:r>
      <w:r w:rsidR="00BC64E7" w:rsidRPr="00A57929">
        <w:rPr>
          <w:sz w:val="28"/>
          <w:szCs w:val="28"/>
        </w:rPr>
        <w:t>T</w:t>
      </w:r>
      <w:r w:rsidR="00BC64E7" w:rsidRPr="00A57929">
        <w:rPr>
          <w:sz w:val="28"/>
          <w:szCs w:val="28"/>
          <w:lang w:val="ru-RU"/>
        </w:rPr>
        <w:t xml:space="preserve">) </w:t>
      </w:r>
      <w:r w:rsidR="00A06F21" w:rsidRPr="00A57929">
        <w:rPr>
          <w:sz w:val="28"/>
          <w:szCs w:val="28"/>
          <w:lang w:val="ru-RU"/>
        </w:rPr>
        <w:t>'</w:t>
      </w:r>
      <w:r w:rsidR="00A06F21" w:rsidRPr="00A57929">
        <w:rPr>
          <w:spacing w:val="-7"/>
          <w:sz w:val="28"/>
          <w:szCs w:val="28"/>
          <w:lang w:val="ru-RU"/>
        </w:rPr>
        <w:t xml:space="preserve"> </w:t>
      </w:r>
      <w:r w:rsidRPr="00A57929">
        <w:rPr>
          <w:sz w:val="28"/>
          <w:szCs w:val="28"/>
          <w:lang w:val="ru-RU"/>
        </w:rPr>
        <w:t>в</w:t>
      </w:r>
      <w:r w:rsidR="00A06F21" w:rsidRPr="00A57929">
        <w:rPr>
          <w:spacing w:val="-10"/>
          <w:sz w:val="28"/>
          <w:szCs w:val="28"/>
          <w:lang w:val="ru-RU"/>
        </w:rPr>
        <w:t xml:space="preserve"> </w:t>
      </w:r>
      <w:r w:rsidRPr="00A57929">
        <w:rPr>
          <w:sz w:val="28"/>
          <w:szCs w:val="28"/>
          <w:lang w:val="ru-RU"/>
        </w:rPr>
        <w:t>СРК</w:t>
      </w:r>
      <w:r w:rsidR="00A06F21" w:rsidRPr="00A57929">
        <w:rPr>
          <w:spacing w:val="-5"/>
          <w:sz w:val="28"/>
          <w:szCs w:val="28"/>
          <w:lang w:val="ru-RU"/>
        </w:rPr>
        <w:t xml:space="preserve"> </w:t>
      </w:r>
      <w:r w:rsidR="00A06F21" w:rsidRPr="00A57929">
        <w:rPr>
          <w:sz w:val="28"/>
          <w:szCs w:val="28"/>
        </w:rPr>
        <w:t>EOS</w:t>
      </w:r>
      <w:r w:rsidRPr="00A57929">
        <w:rPr>
          <w:sz w:val="28"/>
          <w:szCs w:val="28"/>
          <w:lang w:val="ru-RU"/>
        </w:rPr>
        <w:t xml:space="preserve"> рассчитывается следующим уравнением</w:t>
      </w:r>
      <w:r w:rsidR="00A06F21" w:rsidRPr="00A57929">
        <w:rPr>
          <w:spacing w:val="-2"/>
          <w:sz w:val="28"/>
          <w:szCs w:val="28"/>
          <w:lang w:val="ru-RU"/>
        </w:rPr>
        <w:t>:</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0"/>
        <w:gridCol w:w="3115"/>
      </w:tblGrid>
      <w:tr w:rsidR="00F74FC3" w:rsidRPr="00764A86" w14:paraId="0BA91FC9" w14:textId="77777777" w:rsidTr="00880D84">
        <w:tc>
          <w:tcPr>
            <w:tcW w:w="6230" w:type="dxa"/>
          </w:tcPr>
          <w:p w14:paraId="52A1617D" w14:textId="248461BB" w:rsidR="00F74FC3" w:rsidRPr="00764A86" w:rsidRDefault="00F74FC3" w:rsidP="00880D84">
            <w:pPr>
              <w:rPr>
                <w:rFonts w:ascii="Times New Roman" w:eastAsiaTheme="minorEastAsia" w:hAnsi="Times New Roman" w:cs="Times New Roman"/>
                <w:i/>
                <w:sz w:val="28"/>
                <w:szCs w:val="28"/>
                <w:lang w:val="en-US"/>
              </w:rPr>
            </w:pPr>
            <m:oMathPara>
              <m:oMath>
                <m:r>
                  <m:rPr>
                    <m:sty m:val="p"/>
                  </m:rPr>
                  <w:rPr>
                    <w:rFonts w:ascii="Cambria Math" w:hAnsi="Cambria Math"/>
                    <w:sz w:val="28"/>
                    <w:szCs w:val="28"/>
                  </w:rPr>
                  <m:t>a</m:t>
                </m:r>
                <m:r>
                  <m:rPr>
                    <m:sty m:val="p"/>
                  </m:rPr>
                  <w:rPr>
                    <w:rFonts w:ascii="Cambria Math" w:hAnsi="Cambria Math"/>
                    <w:sz w:val="28"/>
                    <w:szCs w:val="28"/>
                    <w:lang w:val="ru-RU"/>
                  </w:rPr>
                  <m:t>(</m:t>
                </m:r>
                <m:r>
                  <m:rPr>
                    <m:sty m:val="p"/>
                  </m:rPr>
                  <w:rPr>
                    <w:rFonts w:ascii="Cambria Math" w:hAnsi="Cambria Math"/>
                    <w:sz w:val="28"/>
                    <w:szCs w:val="28"/>
                  </w:rPr>
                  <m:t>T</m:t>
                </m:r>
                <m:r>
                  <m:rPr>
                    <m:sty m:val="p"/>
                  </m:rPr>
                  <w:rPr>
                    <w:rFonts w:ascii="Cambria Math" w:hAnsi="Cambria Math"/>
                    <w:sz w:val="28"/>
                    <w:szCs w:val="28"/>
                    <w:lang w:val="ru-RU"/>
                  </w:rPr>
                  <m:t xml:space="preserve">) = </m:t>
                </m:r>
                <m:r>
                  <m:rPr>
                    <m:sty m:val="p"/>
                  </m:rPr>
                  <w:rPr>
                    <w:rFonts w:ascii="Cambria Math" w:hAnsi="Cambria Math"/>
                    <w:sz w:val="28"/>
                    <w:szCs w:val="28"/>
                  </w:rPr>
                  <m:t>α</m:t>
                </m:r>
                <m:r>
                  <m:rPr>
                    <m:sty m:val="p"/>
                  </m:rPr>
                  <w:rPr>
                    <w:rFonts w:ascii="Cambria Math" w:hAnsi="Cambria Math"/>
                    <w:sz w:val="28"/>
                    <w:szCs w:val="28"/>
                    <w:lang w:val="ru-RU"/>
                  </w:rPr>
                  <m:t>(</m:t>
                </m:r>
                <m:r>
                  <m:rPr>
                    <m:sty m:val="p"/>
                  </m:rPr>
                  <w:rPr>
                    <w:rFonts w:ascii="Cambria Math" w:hAnsi="Cambria Math"/>
                    <w:sz w:val="28"/>
                    <w:szCs w:val="28"/>
                  </w:rPr>
                  <m:t>T</m:t>
                </m:r>
                <m:r>
                  <m:rPr>
                    <m:sty m:val="p"/>
                  </m:rPr>
                  <w:rPr>
                    <w:rFonts w:ascii="Cambria Math" w:hAnsi="Cambria Math"/>
                    <w:sz w:val="28"/>
                    <w:szCs w:val="28"/>
                    <w:lang w:val="ru-RU"/>
                  </w:rPr>
                  <m:t>)</m:t>
                </m:r>
                <m:r>
                  <w:rPr>
                    <w:rFonts w:ascii="Cambria Math" w:hAnsi="Cambria Math"/>
                    <w:sz w:val="28"/>
                    <w:szCs w:val="28"/>
                    <w:lang w:val="ru-RU"/>
                  </w:rPr>
                  <m:t xml:space="preserve"> ∙ </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c</m:t>
                    </m:r>
                  </m:sub>
                </m:sSub>
              </m:oMath>
            </m:oMathPara>
          </w:p>
        </w:tc>
        <w:tc>
          <w:tcPr>
            <w:tcW w:w="3115" w:type="dxa"/>
          </w:tcPr>
          <w:p w14:paraId="1425DD57" w14:textId="142A8A48" w:rsidR="00F74FC3" w:rsidRPr="00764A86" w:rsidRDefault="00F74FC3" w:rsidP="00880D84">
            <w:pPr>
              <w:jc w:val="right"/>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764A86">
              <w:rPr>
                <w:rFonts w:ascii="Times New Roman" w:hAnsi="Times New Roman" w:cs="Times New Roman"/>
                <w:sz w:val="28"/>
                <w:szCs w:val="28"/>
                <w:lang w:val="en-US"/>
              </w:rPr>
              <w:t>(</w:t>
            </w:r>
            <m:oMath>
              <m:r>
                <w:rPr>
                  <w:rFonts w:ascii="Cambria Math" w:hAnsi="Cambria Math"/>
                  <w:sz w:val="28"/>
                  <w:szCs w:val="28"/>
                </w:rPr>
                <m:t>7</m:t>
              </m:r>
            </m:oMath>
            <w:r w:rsidRPr="00764A86">
              <w:rPr>
                <w:rFonts w:ascii="Times New Roman" w:hAnsi="Times New Roman" w:cs="Times New Roman"/>
                <w:sz w:val="28"/>
                <w:szCs w:val="28"/>
                <w:lang w:val="en-US"/>
              </w:rPr>
              <w:t>)</w:t>
            </w:r>
          </w:p>
        </w:tc>
      </w:tr>
    </w:tbl>
    <w:p w14:paraId="4240FFC8" w14:textId="77777777" w:rsidR="00F74FC3" w:rsidRPr="00F74FC3" w:rsidRDefault="00F74FC3" w:rsidP="00F74FC3">
      <w:pPr>
        <w:pStyle w:val="af9"/>
        <w:spacing w:before="318" w:line="276" w:lineRule="auto"/>
        <w:ind w:right="286"/>
        <w:jc w:val="both"/>
        <w:rPr>
          <w:sz w:val="28"/>
          <w:szCs w:val="28"/>
        </w:rPr>
      </w:pPr>
    </w:p>
    <w:p w14:paraId="5F179F49" w14:textId="18C01E76" w:rsidR="004858E9" w:rsidRPr="00E91F7B" w:rsidRDefault="00476518" w:rsidP="00BC64E7">
      <w:pPr>
        <w:pStyle w:val="af9"/>
        <w:spacing w:before="318" w:line="276" w:lineRule="auto"/>
        <w:ind w:right="286" w:firstLine="782"/>
        <w:jc w:val="center"/>
        <w:rPr>
          <w:sz w:val="28"/>
          <w:szCs w:val="28"/>
          <w:lang w:val="ru-RU"/>
        </w:rPr>
      </w:pPr>
      <w:r w:rsidRPr="00A57929">
        <w:rPr>
          <w:sz w:val="28"/>
          <w:szCs w:val="28"/>
          <w:lang w:val="ru-RU"/>
        </w:rPr>
        <w:t xml:space="preserve">Константы </w:t>
      </w: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c</m:t>
            </m:r>
          </m:sub>
        </m:sSub>
      </m:oMath>
      <w:r w:rsidR="00812026" w:rsidRPr="00A57929">
        <w:rPr>
          <w:sz w:val="28"/>
          <w:szCs w:val="28"/>
          <w:lang w:val="ru-RU"/>
        </w:rPr>
        <w:t xml:space="preserve"> </w:t>
      </w:r>
      <w:r w:rsidRPr="00A57929">
        <w:rPr>
          <w:sz w:val="28"/>
          <w:szCs w:val="28"/>
          <w:lang w:val="ru-RU"/>
        </w:rPr>
        <w:t>и</w:t>
      </w:r>
      <w:r w:rsidR="00812026" w:rsidRPr="00A57929">
        <w:rPr>
          <w:sz w:val="28"/>
          <w:szCs w:val="28"/>
          <w:lang w:val="ru-RU"/>
        </w:rPr>
        <w:t xml:space="preserve"> </w:t>
      </w:r>
      <w:r w:rsidR="00812026" w:rsidRPr="00A57929">
        <w:rPr>
          <w:sz w:val="28"/>
          <w:szCs w:val="28"/>
        </w:rPr>
        <w:t>b</w:t>
      </w:r>
      <w:r w:rsidR="00812026" w:rsidRPr="00A57929">
        <w:rPr>
          <w:sz w:val="28"/>
          <w:szCs w:val="28"/>
          <w:lang w:val="ru-RU"/>
        </w:rPr>
        <w:t xml:space="preserve"> </w:t>
      </w:r>
      <w:r w:rsidR="00E82AEB" w:rsidRPr="00A57929">
        <w:rPr>
          <w:sz w:val="28"/>
          <w:szCs w:val="28"/>
          <w:lang w:val="ru-RU"/>
        </w:rPr>
        <w:t>рассчитываются</w:t>
      </w:r>
      <w:r w:rsidR="00812026" w:rsidRPr="00A57929">
        <w:rPr>
          <w:sz w:val="28"/>
          <w:szCs w:val="28"/>
          <w:lang w:val="ru-RU"/>
        </w:rPr>
        <w:t xml:space="preserve"> </w:t>
      </w:r>
      <w:r w:rsidR="00E82AEB" w:rsidRPr="00A57929">
        <w:rPr>
          <w:sz w:val="28"/>
          <w:szCs w:val="28"/>
          <w:lang w:val="ru-RU"/>
        </w:rPr>
        <w:t>из критических свойств вещества</w:t>
      </w:r>
      <w:r w:rsidR="00812026" w:rsidRPr="00A57929">
        <w:rPr>
          <w:sz w:val="28"/>
          <w:szCs w:val="28"/>
          <w:lang w:val="ru-RU"/>
        </w:rPr>
        <w:t>:</w:t>
      </w:r>
    </w:p>
    <w:tbl>
      <w:tblPr>
        <w:tblStyle w:val="12"/>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0"/>
        <w:gridCol w:w="3115"/>
      </w:tblGrid>
      <w:tr w:rsidR="00F74FC3" w:rsidRPr="00764A86" w14:paraId="41FE3605" w14:textId="77777777" w:rsidTr="00C30384">
        <w:tc>
          <w:tcPr>
            <w:tcW w:w="6230" w:type="dxa"/>
          </w:tcPr>
          <w:p w14:paraId="4A6E3973" w14:textId="5FD7BBB2" w:rsidR="00F74FC3" w:rsidRPr="00E91F7B" w:rsidRDefault="00000000" w:rsidP="00C30384">
            <w:pPr>
              <w:jc w:val="center"/>
              <w:rPr>
                <w:rFonts w:ascii="Times New Roman" w:eastAsiaTheme="minorEastAsia" w:hAnsi="Times New Roman"/>
                <w:i/>
                <w:sz w:val="28"/>
                <w:szCs w:val="28"/>
                <w:lang w:val="ru-RU"/>
              </w:rPr>
            </w:pPr>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c</m:t>
                  </m:r>
                </m:sub>
              </m:sSub>
              <m:r>
                <w:rPr>
                  <w:rFonts w:ascii="Cambria Math" w:hAnsi="Cambria Math"/>
                  <w:sz w:val="28"/>
                  <w:szCs w:val="28"/>
                  <w:lang w:val="ru-RU"/>
                </w:rPr>
                <m:t xml:space="preserve">= </m:t>
              </m:r>
              <m:sSub>
                <m:sSubPr>
                  <m:ctrlPr>
                    <w:rPr>
                      <w:rFonts w:ascii="Cambria Math" w:hAnsi="Cambria Math"/>
                      <w:i/>
                      <w:sz w:val="28"/>
                      <w:szCs w:val="28"/>
                    </w:rPr>
                  </m:ctrlPr>
                </m:sSubPr>
                <m:e>
                  <m:r>
                    <w:rPr>
                      <w:rFonts w:ascii="Cambria Math" w:hAnsi="Cambria Math"/>
                      <w:sz w:val="28"/>
                      <w:szCs w:val="28"/>
                      <w:lang w:val="ru-RU"/>
                    </w:rPr>
                    <m:t>Ω</m:t>
                  </m:r>
                </m:e>
                <m:sub>
                  <m:r>
                    <w:rPr>
                      <w:rFonts w:ascii="Cambria Math" w:hAnsi="Cambria Math"/>
                      <w:sz w:val="28"/>
                      <w:szCs w:val="28"/>
                    </w:rPr>
                    <m:t>a</m:t>
                  </m:r>
                </m:sub>
              </m:sSub>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lang w:val="ru-RU"/>
                        </w:rPr>
                        <m:t>2</m:t>
                      </m:r>
                    </m:sup>
                  </m:sSup>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c</m:t>
                          </m:r>
                        </m:sub>
                      </m:sSub>
                    </m:e>
                    <m:sup>
                      <m:r>
                        <w:rPr>
                          <w:rFonts w:ascii="Cambria Math" w:hAnsi="Cambria Math"/>
                          <w:sz w:val="28"/>
                          <w:szCs w:val="28"/>
                          <w:lang w:val="ru-RU"/>
                        </w:rPr>
                        <m:t>2</m:t>
                      </m:r>
                    </m:sup>
                  </m:sSup>
                </m:num>
                <m:den>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c</m:t>
                      </m:r>
                    </m:sub>
                  </m:sSub>
                </m:den>
              </m:f>
              <m:r>
                <w:rPr>
                  <w:rFonts w:ascii="Cambria Math" w:eastAsiaTheme="minorEastAsia" w:hAnsi="Cambria Math"/>
                  <w:noProof/>
                  <w:sz w:val="28"/>
                  <w:szCs w:val="28"/>
                </w:rPr>
                <m:t xml:space="preserve"> </m:t>
              </m:r>
            </m:oMath>
            <w:r w:rsidR="00F74FC3" w:rsidRPr="00E91F7B">
              <w:rPr>
                <w:noProof/>
                <w:sz w:val="28"/>
                <w:szCs w:val="28"/>
                <w:lang w:val="ru-RU"/>
              </w:rPr>
              <w:t>,</w:t>
            </w:r>
            <w:r w:rsidR="00C30384" w:rsidRPr="00E91F7B">
              <w:rPr>
                <w:noProof/>
                <w:sz w:val="28"/>
                <w:szCs w:val="28"/>
                <w:lang w:val="ru-RU"/>
              </w:rPr>
              <w:t xml:space="preserve"> </w:t>
            </w:r>
            <m:oMath>
              <m:sSub>
                <m:sSubPr>
                  <m:ctrlPr>
                    <w:rPr>
                      <w:rFonts w:ascii="Cambria Math" w:hAnsi="Cambria Math"/>
                      <w:i/>
                      <w:noProof/>
                      <w:sz w:val="28"/>
                      <w:szCs w:val="28"/>
                    </w:rPr>
                  </m:ctrlPr>
                </m:sSubPr>
                <m:e>
                  <m:r>
                    <w:rPr>
                      <w:rFonts w:ascii="Cambria Math" w:hAnsi="Cambria Math"/>
                      <w:noProof/>
                      <w:sz w:val="28"/>
                      <w:szCs w:val="28"/>
                      <w:lang w:val="ru-RU"/>
                    </w:rPr>
                    <m:t>Ω</m:t>
                  </m:r>
                </m:e>
                <m:sub>
                  <m:r>
                    <w:rPr>
                      <w:rFonts w:ascii="Cambria Math" w:hAnsi="Cambria Math"/>
                      <w:noProof/>
                      <w:sz w:val="28"/>
                      <w:szCs w:val="28"/>
                    </w:rPr>
                    <m:t>a</m:t>
                  </m:r>
                </m:sub>
              </m:sSub>
              <m:r>
                <w:rPr>
                  <w:rFonts w:ascii="Cambria Math" w:hAnsi="Cambria Math"/>
                  <w:noProof/>
                  <w:sz w:val="28"/>
                  <w:szCs w:val="28"/>
                  <w:lang w:val="ru-RU"/>
                </w:rPr>
                <m:t>=0.42747</m:t>
              </m:r>
            </m:oMath>
          </w:p>
        </w:tc>
        <w:tc>
          <w:tcPr>
            <w:tcW w:w="3115" w:type="dxa"/>
          </w:tcPr>
          <w:p w14:paraId="019EBE7B" w14:textId="4F0D8173" w:rsidR="00F74FC3" w:rsidRPr="00764A86" w:rsidRDefault="00F74FC3" w:rsidP="00880D84">
            <w:pPr>
              <w:jc w:val="right"/>
              <w:rPr>
                <w:rFonts w:ascii="Times New Roman" w:hAnsi="Times New Roman"/>
                <w:sz w:val="28"/>
                <w:szCs w:val="28"/>
                <w:lang w:val="en-US"/>
              </w:rPr>
            </w:pPr>
            <w:r w:rsidRPr="00E91F7B">
              <w:rPr>
                <w:rFonts w:ascii="Times New Roman" w:hAnsi="Times New Roman"/>
                <w:sz w:val="28"/>
                <w:szCs w:val="28"/>
                <w:lang w:val="ru-RU"/>
              </w:rPr>
              <w:t xml:space="preserve"> </w:t>
            </w:r>
            <w:r w:rsidRPr="00764A86">
              <w:rPr>
                <w:rFonts w:ascii="Times New Roman" w:hAnsi="Times New Roman"/>
                <w:sz w:val="28"/>
                <w:szCs w:val="28"/>
                <w:lang w:val="en-US"/>
              </w:rPr>
              <w:t>(</w:t>
            </w:r>
            <w:r>
              <w:rPr>
                <w:rFonts w:ascii="Times New Roman" w:hAnsi="Times New Roman"/>
                <w:sz w:val="28"/>
                <w:szCs w:val="28"/>
                <w:lang w:val="en-US"/>
              </w:rPr>
              <w:t>8</w:t>
            </w:r>
            <w:r w:rsidRPr="00764A86">
              <w:rPr>
                <w:rFonts w:ascii="Times New Roman" w:hAnsi="Times New Roman"/>
                <w:sz w:val="28"/>
                <w:szCs w:val="28"/>
                <w:lang w:val="en-US"/>
              </w:rPr>
              <w:t>)</w:t>
            </w:r>
          </w:p>
        </w:tc>
      </w:tr>
      <w:tr w:rsidR="00C30384" w:rsidRPr="00764A86" w14:paraId="0989D9D9" w14:textId="77777777" w:rsidTr="00C30384">
        <w:tc>
          <w:tcPr>
            <w:tcW w:w="6230" w:type="dxa"/>
          </w:tcPr>
          <w:p w14:paraId="3A1CB57E" w14:textId="3EBC478A" w:rsidR="00C30384" w:rsidRPr="00C30384" w:rsidRDefault="00C30384" w:rsidP="00880D84">
            <w:pPr>
              <w:rPr>
                <w:rFonts w:ascii="Times New Roman" w:eastAsiaTheme="minorEastAsia" w:hAnsi="Times New Roman"/>
                <w:i/>
                <w:sz w:val="28"/>
                <w:szCs w:val="28"/>
                <w:lang w:val="ru-RU"/>
              </w:rPr>
            </w:pPr>
            <m:oMathPara>
              <m:oMath>
                <m:r>
                  <w:rPr>
                    <w:rFonts w:ascii="Cambria Math" w:hAnsi="Cambria Math"/>
                    <w:sz w:val="28"/>
                    <w:szCs w:val="28"/>
                  </w:rPr>
                  <m:t>b</m:t>
                </m:r>
                <m:r>
                  <w:rPr>
                    <w:rFonts w:ascii="Cambria Math" w:hAnsi="Cambria Math"/>
                    <w:sz w:val="28"/>
                    <w:szCs w:val="28"/>
                    <w:lang w:val="ru-RU"/>
                  </w:rPr>
                  <m:t xml:space="preserve">= </m:t>
                </m:r>
                <m:sSub>
                  <m:sSubPr>
                    <m:ctrlPr>
                      <w:rPr>
                        <w:rFonts w:ascii="Cambria Math" w:hAnsi="Cambria Math"/>
                        <w:i/>
                        <w:sz w:val="28"/>
                        <w:szCs w:val="28"/>
                      </w:rPr>
                    </m:ctrlPr>
                  </m:sSubPr>
                  <m:e>
                    <m:r>
                      <w:rPr>
                        <w:rFonts w:ascii="Cambria Math" w:hAnsi="Cambria Math"/>
                        <w:sz w:val="28"/>
                        <w:szCs w:val="28"/>
                        <w:lang w:val="ru-RU"/>
                      </w:rPr>
                      <m:t>Ω</m:t>
                    </m:r>
                  </m:e>
                  <m:sub>
                    <m:r>
                      <w:rPr>
                        <w:rFonts w:ascii="Cambria Math" w:hAnsi="Cambria Math"/>
                        <w:sz w:val="28"/>
                        <w:szCs w:val="28"/>
                      </w:rPr>
                      <m:t>b</m:t>
                    </m:r>
                  </m:sub>
                </m:sSub>
                <m:f>
                  <m:fPr>
                    <m:ctrlPr>
                      <w:rPr>
                        <w:rFonts w:ascii="Cambria Math" w:hAnsi="Cambria Math"/>
                        <w:i/>
                        <w:sz w:val="28"/>
                        <w:szCs w:val="28"/>
                      </w:rPr>
                    </m:ctrlPr>
                  </m:fPr>
                  <m:num>
                    <m:r>
                      <w:rPr>
                        <w:rFonts w:ascii="Cambria Math" w:hAnsi="Cambria Math"/>
                        <w:sz w:val="28"/>
                        <w:szCs w:val="28"/>
                      </w:rPr>
                      <m:t>R</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c</m:t>
                        </m:r>
                      </m:sub>
                    </m:sSub>
                  </m:num>
                  <m:den>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c</m:t>
                        </m:r>
                      </m:sub>
                    </m:sSub>
                  </m:den>
                </m:f>
                <m:r>
                  <w:rPr>
                    <w:rFonts w:ascii="Cambria Math" w:hAnsi="Cambria Math"/>
                    <w:sz w:val="28"/>
                    <w:szCs w:val="28"/>
                    <w:lang w:val="ru-RU"/>
                  </w:rPr>
                  <m:t xml:space="preserve"> , </m:t>
                </m:r>
                <m:sSub>
                  <m:sSubPr>
                    <m:ctrlPr>
                      <w:rPr>
                        <w:rFonts w:ascii="Cambria Math" w:hAnsi="Cambria Math"/>
                        <w:i/>
                        <w:sz w:val="28"/>
                        <w:szCs w:val="28"/>
                      </w:rPr>
                    </m:ctrlPr>
                  </m:sSubPr>
                  <m:e>
                    <m:r>
                      <w:rPr>
                        <w:rFonts w:ascii="Cambria Math" w:hAnsi="Cambria Math"/>
                        <w:noProof/>
                        <w:sz w:val="28"/>
                        <w:szCs w:val="28"/>
                        <w:lang w:val="ru-RU"/>
                      </w:rPr>
                      <m:t>Ω</m:t>
                    </m:r>
                  </m:e>
                  <m:sub>
                    <m:r>
                      <w:rPr>
                        <w:rFonts w:ascii="Cambria Math" w:hAnsi="Cambria Math"/>
                        <w:sz w:val="28"/>
                        <w:szCs w:val="28"/>
                      </w:rPr>
                      <m:t>b</m:t>
                    </m:r>
                  </m:sub>
                </m:sSub>
                <m:r>
                  <w:rPr>
                    <w:rFonts w:ascii="Cambria Math" w:hAnsi="Cambria Math"/>
                    <w:sz w:val="28"/>
                    <w:szCs w:val="28"/>
                    <w:lang w:val="ru-RU"/>
                  </w:rPr>
                  <m:t>=0.08664</m:t>
                </m:r>
              </m:oMath>
            </m:oMathPara>
          </w:p>
        </w:tc>
        <w:tc>
          <w:tcPr>
            <w:tcW w:w="3115" w:type="dxa"/>
          </w:tcPr>
          <w:p w14:paraId="7A6B82E7" w14:textId="363E1C5F" w:rsidR="00C30384" w:rsidRPr="00764A86" w:rsidRDefault="00C30384" w:rsidP="00880D84">
            <w:pPr>
              <w:jc w:val="right"/>
              <w:rPr>
                <w:rFonts w:ascii="Times New Roman" w:hAnsi="Times New Roman"/>
                <w:sz w:val="28"/>
                <w:szCs w:val="28"/>
                <w:lang w:val="en-US"/>
              </w:rPr>
            </w:pPr>
            <w:r w:rsidRPr="00C30384">
              <w:rPr>
                <w:rFonts w:ascii="Times New Roman" w:hAnsi="Times New Roman"/>
                <w:sz w:val="28"/>
                <w:szCs w:val="28"/>
                <w:lang w:val="ru-RU"/>
              </w:rPr>
              <w:t xml:space="preserve"> </w:t>
            </w:r>
            <w:r w:rsidRPr="00764A86">
              <w:rPr>
                <w:rFonts w:ascii="Times New Roman" w:hAnsi="Times New Roman"/>
                <w:sz w:val="28"/>
                <w:szCs w:val="28"/>
                <w:lang w:val="en-US"/>
              </w:rPr>
              <w:t>(</w:t>
            </w:r>
            <w:r>
              <w:rPr>
                <w:rFonts w:ascii="Times New Roman" w:hAnsi="Times New Roman"/>
                <w:sz w:val="28"/>
                <w:szCs w:val="28"/>
                <w:lang w:val="en-US"/>
              </w:rPr>
              <w:t>9</w:t>
            </w:r>
            <w:r w:rsidRPr="00764A86">
              <w:rPr>
                <w:rFonts w:ascii="Times New Roman" w:hAnsi="Times New Roman"/>
                <w:sz w:val="28"/>
                <w:szCs w:val="28"/>
                <w:lang w:val="en-US"/>
              </w:rPr>
              <w:t>)</w:t>
            </w:r>
          </w:p>
        </w:tc>
      </w:tr>
    </w:tbl>
    <w:p w14:paraId="3BD5E3B4" w14:textId="241B9A2E" w:rsidR="001418E7" w:rsidRPr="001418E7" w:rsidRDefault="004841E1" w:rsidP="0023765E">
      <w:pPr>
        <w:pStyle w:val="af9"/>
        <w:ind w:right="284" w:firstLine="709"/>
        <w:jc w:val="both"/>
        <w:outlineLvl w:val="2"/>
        <w:rPr>
          <w:b/>
          <w:bCs/>
          <w:sz w:val="28"/>
          <w:szCs w:val="28"/>
          <w:lang w:val="ru-RU"/>
        </w:rPr>
      </w:pPr>
      <w:bookmarkStart w:id="21" w:name="_Toc214876365"/>
      <w:r w:rsidRPr="004C4F00">
        <w:rPr>
          <w:b/>
          <w:bCs/>
          <w:sz w:val="28"/>
          <w:szCs w:val="28"/>
          <w:lang w:val="ru-RU"/>
        </w:rPr>
        <w:t>1.</w:t>
      </w:r>
      <w:r w:rsidR="0023765E">
        <w:rPr>
          <w:b/>
          <w:bCs/>
          <w:sz w:val="28"/>
          <w:szCs w:val="28"/>
          <w:lang w:val="kk-KZ"/>
        </w:rPr>
        <w:t>1</w:t>
      </w:r>
      <w:r w:rsidRPr="004C4F00">
        <w:rPr>
          <w:b/>
          <w:bCs/>
          <w:sz w:val="28"/>
          <w:szCs w:val="28"/>
          <w:lang w:val="ru-RU"/>
        </w:rPr>
        <w:t>.</w:t>
      </w:r>
      <w:r w:rsidR="0023765E">
        <w:rPr>
          <w:b/>
          <w:bCs/>
          <w:sz w:val="28"/>
          <w:szCs w:val="28"/>
          <w:lang w:val="kk-KZ"/>
        </w:rPr>
        <w:t>5</w:t>
      </w:r>
      <w:r w:rsidRPr="004C4F00">
        <w:rPr>
          <w:b/>
          <w:bCs/>
          <w:sz w:val="28"/>
          <w:szCs w:val="28"/>
          <w:lang w:val="ru-RU"/>
        </w:rPr>
        <w:t xml:space="preserve"> </w:t>
      </w:r>
      <w:r w:rsidR="001418E7" w:rsidRPr="001418E7">
        <w:rPr>
          <w:b/>
          <w:bCs/>
          <w:sz w:val="28"/>
          <w:szCs w:val="28"/>
          <w:lang w:val="ru-RU"/>
        </w:rPr>
        <w:t xml:space="preserve">Уравнение состояния </w:t>
      </w:r>
      <w:proofErr w:type="spellStart"/>
      <w:r w:rsidR="001418E7" w:rsidRPr="001418E7">
        <w:rPr>
          <w:b/>
          <w:bCs/>
          <w:sz w:val="28"/>
          <w:szCs w:val="28"/>
          <w:lang w:val="ru-RU"/>
        </w:rPr>
        <w:t>Пенга</w:t>
      </w:r>
      <w:proofErr w:type="spellEnd"/>
      <w:r w:rsidR="001418E7" w:rsidRPr="001418E7">
        <w:rPr>
          <w:b/>
          <w:bCs/>
          <w:sz w:val="28"/>
          <w:szCs w:val="28"/>
          <w:lang w:val="ru-RU"/>
        </w:rPr>
        <w:t>-Робинсона.</w:t>
      </w:r>
      <w:bookmarkEnd w:id="21"/>
    </w:p>
    <w:p w14:paraId="7038CA88" w14:textId="16F954C2" w:rsidR="00E82AEB" w:rsidRPr="00A57929" w:rsidRDefault="00E82AEB" w:rsidP="00A96274">
      <w:pPr>
        <w:pStyle w:val="af9"/>
        <w:ind w:right="284" w:firstLine="709"/>
        <w:jc w:val="both"/>
        <w:rPr>
          <w:sz w:val="28"/>
          <w:szCs w:val="28"/>
          <w:lang w:val="ru-RU"/>
        </w:rPr>
      </w:pPr>
      <w:r w:rsidRPr="00A57929">
        <w:rPr>
          <w:sz w:val="28"/>
          <w:szCs w:val="28"/>
          <w:lang w:val="ru-RU"/>
        </w:rPr>
        <w:t xml:space="preserve">Уравнение состояния </w:t>
      </w:r>
      <w:proofErr w:type="spellStart"/>
      <w:r w:rsidRPr="00A57929">
        <w:rPr>
          <w:sz w:val="28"/>
          <w:szCs w:val="28"/>
          <w:lang w:val="ru-RU"/>
        </w:rPr>
        <w:t>Пенга</w:t>
      </w:r>
      <w:proofErr w:type="spellEnd"/>
      <w:r w:rsidRPr="00A57929">
        <w:rPr>
          <w:sz w:val="28"/>
          <w:szCs w:val="28"/>
          <w:lang w:val="ru-RU"/>
        </w:rPr>
        <w:t>-Робинсона (</w:t>
      </w:r>
      <w:r w:rsidRPr="00A57929">
        <w:rPr>
          <w:sz w:val="28"/>
          <w:szCs w:val="28"/>
        </w:rPr>
        <w:t>PR</w:t>
      </w:r>
      <w:r w:rsidRPr="00A57929">
        <w:rPr>
          <w:sz w:val="28"/>
          <w:szCs w:val="28"/>
          <w:lang w:val="ru-RU"/>
        </w:rPr>
        <w:t xml:space="preserve"> </w:t>
      </w:r>
      <w:r w:rsidRPr="00A57929">
        <w:rPr>
          <w:sz w:val="28"/>
          <w:szCs w:val="28"/>
        </w:rPr>
        <w:t>EOS</w:t>
      </w:r>
      <w:r w:rsidRPr="00A57929">
        <w:rPr>
          <w:sz w:val="28"/>
          <w:szCs w:val="28"/>
          <w:lang w:val="ru-RU"/>
        </w:rPr>
        <w:t xml:space="preserve">), предложенное </w:t>
      </w:r>
      <w:proofErr w:type="spellStart"/>
      <w:r w:rsidRPr="00A57929">
        <w:rPr>
          <w:sz w:val="28"/>
          <w:szCs w:val="28"/>
          <w:lang w:val="ru-RU"/>
        </w:rPr>
        <w:t>Пэнгом</w:t>
      </w:r>
      <w:proofErr w:type="spellEnd"/>
      <w:r w:rsidRPr="00A57929">
        <w:rPr>
          <w:sz w:val="28"/>
          <w:szCs w:val="28"/>
          <w:lang w:val="ru-RU"/>
        </w:rPr>
        <w:t xml:space="preserve"> и Робинсоном в 1976 году, стало значительным шагом вперед в области термодинамического моделирования, особенно для прогнозирования фазового поведения флюидов, включая углеводороды и другие реальные вещества в различных условиях. Это уравнение было разработано для повышения точности предсказания данных парожидкостного равновесия (</w:t>
      </w:r>
      <w:r w:rsidRPr="00A57929">
        <w:rPr>
          <w:sz w:val="28"/>
          <w:szCs w:val="28"/>
        </w:rPr>
        <w:t>VLE</w:t>
      </w:r>
      <w:r w:rsidRPr="00A57929">
        <w:rPr>
          <w:sz w:val="28"/>
          <w:szCs w:val="28"/>
          <w:lang w:val="ru-RU"/>
        </w:rPr>
        <w:t xml:space="preserve">), в первую очередь для природного газа, а также для устранения недостатков более ранних кубических уравнений состояния, таких как уравнение </w:t>
      </w:r>
      <w:proofErr w:type="spellStart"/>
      <w:r w:rsidRPr="00A57929">
        <w:rPr>
          <w:sz w:val="28"/>
          <w:szCs w:val="28"/>
          <w:lang w:val="ru-RU"/>
        </w:rPr>
        <w:t>Редлиха-Квонга</w:t>
      </w:r>
      <w:proofErr w:type="spellEnd"/>
      <w:r w:rsidR="00AB7397" w:rsidRPr="00AB7397">
        <w:rPr>
          <w:sz w:val="28"/>
          <w:szCs w:val="28"/>
          <w:lang w:val="ru-RU"/>
        </w:rPr>
        <w:t xml:space="preserve"> [12]</w:t>
      </w:r>
      <w:r w:rsidRPr="00A57929">
        <w:rPr>
          <w:sz w:val="28"/>
          <w:szCs w:val="28"/>
          <w:lang w:val="ru-RU"/>
        </w:rPr>
        <w:t>.</w:t>
      </w:r>
    </w:p>
    <w:p w14:paraId="17BB9246" w14:textId="5E9EE0DE" w:rsidR="004853C0" w:rsidRPr="00A57929" w:rsidRDefault="00E82AEB" w:rsidP="00A96274">
      <w:pPr>
        <w:pStyle w:val="af9"/>
        <w:ind w:right="284" w:firstLine="709"/>
        <w:jc w:val="both"/>
        <w:rPr>
          <w:sz w:val="28"/>
          <w:szCs w:val="28"/>
          <w:lang w:val="ru-RU"/>
        </w:rPr>
      </w:pPr>
      <w:r w:rsidRPr="00A57929">
        <w:rPr>
          <w:sz w:val="28"/>
          <w:szCs w:val="28"/>
          <w:lang w:val="ru-RU"/>
        </w:rPr>
        <w:t xml:space="preserve">В своей первоначальной публикации 1976 года авторы продемонстрировали применение уравнения для прогнозирования давления насыщенного пара и мольных объемов чистых веществ, построив изотермы (например, для пропана) и определив область сосуществования паровой и </w:t>
      </w:r>
      <w:r w:rsidRPr="00A57929">
        <w:rPr>
          <w:sz w:val="28"/>
          <w:szCs w:val="28"/>
          <w:lang w:val="ru-RU"/>
        </w:rPr>
        <w:lastRenderedPageBreak/>
        <w:t xml:space="preserve">жидкой фаз с использованием правила равенства площадей Максвелла. </w:t>
      </w:r>
      <w:r w:rsidR="004853C0" w:rsidRPr="00A57929">
        <w:rPr>
          <w:sz w:val="28"/>
          <w:szCs w:val="28"/>
          <w:lang w:val="ru-RU"/>
        </w:rPr>
        <w:t xml:space="preserve">Как отмечал </w:t>
      </w:r>
      <w:proofErr w:type="spellStart"/>
      <w:r w:rsidR="004853C0" w:rsidRPr="00A57929">
        <w:rPr>
          <w:sz w:val="28"/>
          <w:szCs w:val="28"/>
          <w:lang w:val="ru-RU"/>
        </w:rPr>
        <w:t>Фирузабади</w:t>
      </w:r>
      <w:proofErr w:type="spellEnd"/>
      <w:r w:rsidR="004853C0" w:rsidRPr="00A57929">
        <w:rPr>
          <w:sz w:val="28"/>
          <w:szCs w:val="28"/>
          <w:lang w:val="ru-RU"/>
        </w:rPr>
        <w:t xml:space="preserve"> (1988), новое уравнение </w:t>
      </w:r>
      <w:proofErr w:type="spellStart"/>
      <w:r w:rsidR="004853C0" w:rsidRPr="00A57929">
        <w:rPr>
          <w:sz w:val="28"/>
          <w:szCs w:val="28"/>
          <w:lang w:val="ru-RU"/>
        </w:rPr>
        <w:t>Пенга</w:t>
      </w:r>
      <w:proofErr w:type="spellEnd"/>
      <w:r w:rsidR="004853C0" w:rsidRPr="00A57929">
        <w:rPr>
          <w:sz w:val="28"/>
          <w:szCs w:val="28"/>
          <w:lang w:val="ru-RU"/>
        </w:rPr>
        <w:t xml:space="preserve">-Робинсона показало более точные результаты при моделировании плотности жидкой фазы. Для определения параметров уравнения состояния </w:t>
      </w:r>
      <w:r w:rsidR="004853C0" w:rsidRPr="00A57929">
        <w:rPr>
          <w:sz w:val="28"/>
          <w:szCs w:val="28"/>
        </w:rPr>
        <w:t>a</w:t>
      </w:r>
      <w:r w:rsidR="004853C0" w:rsidRPr="00A57929">
        <w:rPr>
          <w:sz w:val="28"/>
          <w:szCs w:val="28"/>
          <w:lang w:val="ru-RU"/>
        </w:rPr>
        <w:t xml:space="preserve"> и </w:t>
      </w:r>
      <w:r w:rsidR="004853C0" w:rsidRPr="00A57929">
        <w:rPr>
          <w:sz w:val="28"/>
          <w:szCs w:val="28"/>
        </w:rPr>
        <w:t>b</w:t>
      </w:r>
      <w:r w:rsidR="004853C0" w:rsidRPr="00A57929">
        <w:rPr>
          <w:sz w:val="28"/>
          <w:szCs w:val="28"/>
          <w:lang w:val="ru-RU"/>
        </w:rPr>
        <w:t xml:space="preserve"> использовалась методика, основанная на критических точках вещества и аппроксимации экспериментальных данных по давлению насыщенного пара. Эти параметры могут быть рассчитаны на основе критической температуры (</w:t>
      </w:r>
      <w:r w:rsidR="004853C0" w:rsidRPr="00A57929">
        <w:rPr>
          <w:sz w:val="28"/>
          <w:szCs w:val="28"/>
        </w:rPr>
        <w:t>Tc</w:t>
      </w:r>
      <w:r w:rsidR="004853C0" w:rsidRPr="00A57929">
        <w:rPr>
          <w:sz w:val="28"/>
          <w:szCs w:val="28"/>
          <w:lang w:val="ru-RU"/>
        </w:rPr>
        <w:t>), критического давления (</w:t>
      </w:r>
      <w:r w:rsidR="004853C0" w:rsidRPr="00A57929">
        <w:rPr>
          <w:sz w:val="28"/>
          <w:szCs w:val="28"/>
        </w:rPr>
        <w:t>Pc</w:t>
      </w:r>
      <w:r w:rsidR="004853C0" w:rsidRPr="00A57929">
        <w:rPr>
          <w:sz w:val="28"/>
          <w:szCs w:val="28"/>
          <w:lang w:val="ru-RU"/>
        </w:rPr>
        <w:t>) и эксцентриситета (</w:t>
      </w:r>
      <w:r w:rsidR="004853C0" w:rsidRPr="00A57929">
        <w:rPr>
          <w:sz w:val="28"/>
          <w:szCs w:val="28"/>
        </w:rPr>
        <w:t>ω</w:t>
      </w:r>
      <w:r w:rsidR="004853C0" w:rsidRPr="00A57929">
        <w:rPr>
          <w:sz w:val="28"/>
          <w:szCs w:val="28"/>
          <w:lang w:val="ru-RU"/>
        </w:rPr>
        <w:t>) для каждого компонента</w:t>
      </w:r>
      <w:r w:rsidR="00AB7397" w:rsidRPr="00AB7397">
        <w:rPr>
          <w:sz w:val="28"/>
          <w:szCs w:val="28"/>
          <w:lang w:val="ru-RU"/>
        </w:rPr>
        <w:t xml:space="preserve"> [12]</w:t>
      </w:r>
      <w:r w:rsidR="004853C0" w:rsidRPr="00A57929">
        <w:rPr>
          <w:sz w:val="28"/>
          <w:szCs w:val="28"/>
          <w:lang w:val="ru-RU"/>
        </w:rPr>
        <w:t>.</w:t>
      </w:r>
    </w:p>
    <w:p w14:paraId="2F4A5F45" w14:textId="102591E6" w:rsidR="004853C0" w:rsidRPr="00E91F7B" w:rsidRDefault="004853C0" w:rsidP="00A96274">
      <w:pPr>
        <w:pStyle w:val="af9"/>
        <w:ind w:right="282" w:firstLine="710"/>
        <w:jc w:val="both"/>
        <w:rPr>
          <w:sz w:val="28"/>
          <w:szCs w:val="28"/>
          <w:lang w:val="ru-RU"/>
        </w:rPr>
      </w:pPr>
      <w:r w:rsidRPr="00A57929">
        <w:rPr>
          <w:sz w:val="28"/>
          <w:szCs w:val="28"/>
          <w:lang w:val="ru-RU"/>
        </w:rPr>
        <w:t xml:space="preserve">Параметр </w:t>
      </w:r>
      <w:r w:rsidRPr="00A57929">
        <w:rPr>
          <w:sz w:val="28"/>
          <w:szCs w:val="28"/>
        </w:rPr>
        <w:t>a</w:t>
      </w:r>
      <w:r w:rsidRPr="00A57929">
        <w:rPr>
          <w:sz w:val="28"/>
          <w:szCs w:val="28"/>
          <w:lang w:val="ru-RU"/>
        </w:rPr>
        <w:t xml:space="preserve">, определённый при критической температуре, является температурно-зависимой величиной, принимающей значение единицы при критической </w:t>
      </w:r>
      <w:proofErr w:type="gramStart"/>
      <w:r w:rsidRPr="00A57929">
        <w:rPr>
          <w:sz w:val="28"/>
          <w:szCs w:val="28"/>
          <w:lang w:val="ru-RU"/>
        </w:rPr>
        <w:t>температуре</w:t>
      </w:r>
      <w:r w:rsidR="00AB7397" w:rsidRPr="00AB7397">
        <w:rPr>
          <w:sz w:val="28"/>
          <w:szCs w:val="28"/>
          <w:lang w:val="ru-RU"/>
        </w:rPr>
        <w:t>[</w:t>
      </w:r>
      <w:proofErr w:type="gramEnd"/>
      <w:r w:rsidR="00AB7397" w:rsidRPr="00AB7397">
        <w:rPr>
          <w:sz w:val="28"/>
          <w:szCs w:val="28"/>
          <w:lang w:val="ru-RU"/>
        </w:rPr>
        <w:t>12]</w:t>
      </w:r>
      <w:r w:rsidRPr="00A57929">
        <w:rPr>
          <w:sz w:val="28"/>
          <w:szCs w:val="28"/>
          <w:lang w:val="ru-RU"/>
        </w:rPr>
        <w:t>.</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0"/>
        <w:gridCol w:w="3115"/>
      </w:tblGrid>
      <w:tr w:rsidR="00C30384" w:rsidRPr="00764A86" w14:paraId="22DBB0A7" w14:textId="77777777" w:rsidTr="00880D84">
        <w:tc>
          <w:tcPr>
            <w:tcW w:w="6230" w:type="dxa"/>
          </w:tcPr>
          <w:p w14:paraId="00D8A7E3" w14:textId="637DD9AE" w:rsidR="00C30384" w:rsidRPr="00764A86" w:rsidRDefault="00C30384" w:rsidP="00880D84">
            <w:pPr>
              <w:rPr>
                <w:rFonts w:ascii="Times New Roman" w:eastAsiaTheme="minorEastAsia" w:hAnsi="Times New Roman" w:cs="Times New Roman"/>
                <w:i/>
                <w:sz w:val="28"/>
                <w:szCs w:val="28"/>
                <w:lang w:val="en-US"/>
              </w:rPr>
            </w:pPr>
            <m:oMathPara>
              <m:oMath>
                <m:r>
                  <w:rPr>
                    <w:rFonts w:ascii="Cambria Math" w:hAnsi="Cambria Math"/>
                    <w:spacing w:val="-2"/>
                    <w:sz w:val="28"/>
                    <w:szCs w:val="28"/>
                  </w:rPr>
                  <m:t>P</m:t>
                </m:r>
                <m:r>
                  <w:rPr>
                    <w:rFonts w:ascii="Cambria Math" w:hAnsi="Cambria Math"/>
                    <w:spacing w:val="-2"/>
                    <w:sz w:val="28"/>
                    <w:szCs w:val="28"/>
                    <w:lang w:val="ru-RU"/>
                  </w:rPr>
                  <m:t xml:space="preserve">= </m:t>
                </m:r>
                <m:f>
                  <m:fPr>
                    <m:ctrlPr>
                      <w:rPr>
                        <w:rFonts w:ascii="Cambria Math" w:hAnsi="Cambria Math"/>
                        <w:i/>
                        <w:spacing w:val="-2"/>
                        <w:sz w:val="28"/>
                        <w:szCs w:val="28"/>
                      </w:rPr>
                    </m:ctrlPr>
                  </m:fPr>
                  <m:num>
                    <m:r>
                      <w:rPr>
                        <w:rFonts w:ascii="Cambria Math" w:hAnsi="Cambria Math"/>
                        <w:spacing w:val="-2"/>
                        <w:sz w:val="28"/>
                        <w:szCs w:val="28"/>
                      </w:rPr>
                      <m:t>RT</m:t>
                    </m:r>
                  </m:num>
                  <m:den>
                    <m:r>
                      <w:rPr>
                        <w:rFonts w:ascii="Cambria Math" w:hAnsi="Cambria Math"/>
                        <w:spacing w:val="-2"/>
                        <w:sz w:val="28"/>
                        <w:szCs w:val="28"/>
                      </w:rPr>
                      <m:t>V</m:t>
                    </m:r>
                    <m:r>
                      <w:rPr>
                        <w:rFonts w:ascii="Cambria Math" w:hAnsi="Cambria Math"/>
                        <w:spacing w:val="-2"/>
                        <w:sz w:val="28"/>
                        <w:szCs w:val="28"/>
                        <w:lang w:val="ru-RU"/>
                      </w:rPr>
                      <m:t>-</m:t>
                    </m:r>
                    <m:r>
                      <w:rPr>
                        <w:rFonts w:ascii="Cambria Math" w:hAnsi="Cambria Math"/>
                        <w:spacing w:val="-2"/>
                        <w:sz w:val="28"/>
                        <w:szCs w:val="28"/>
                      </w:rPr>
                      <m:t>b</m:t>
                    </m:r>
                  </m:den>
                </m:f>
                <m:r>
                  <w:rPr>
                    <w:rFonts w:ascii="Cambria Math" w:hAnsi="Cambria Math"/>
                    <w:spacing w:val="-2"/>
                    <w:sz w:val="28"/>
                    <w:szCs w:val="28"/>
                    <w:lang w:val="ru-RU"/>
                  </w:rPr>
                  <m:t xml:space="preserve">- </m:t>
                </m:r>
                <m:f>
                  <m:fPr>
                    <m:ctrlPr>
                      <w:rPr>
                        <w:rFonts w:ascii="Cambria Math" w:hAnsi="Cambria Math"/>
                        <w:i/>
                        <w:spacing w:val="-2"/>
                        <w:sz w:val="28"/>
                        <w:szCs w:val="28"/>
                      </w:rPr>
                    </m:ctrlPr>
                  </m:fPr>
                  <m:num>
                    <m:r>
                      <w:rPr>
                        <w:rFonts w:ascii="Cambria Math" w:hAnsi="Cambria Math"/>
                        <w:spacing w:val="-2"/>
                        <w:sz w:val="28"/>
                        <w:szCs w:val="28"/>
                      </w:rPr>
                      <m:t>a</m:t>
                    </m:r>
                    <m:r>
                      <w:rPr>
                        <w:rFonts w:ascii="Cambria Math" w:hAnsi="Cambria Math"/>
                        <w:spacing w:val="-2"/>
                        <w:sz w:val="28"/>
                        <w:szCs w:val="28"/>
                        <w:lang w:val="ru-RU"/>
                      </w:rPr>
                      <m:t>(</m:t>
                    </m:r>
                    <m:r>
                      <w:rPr>
                        <w:rFonts w:ascii="Cambria Math" w:hAnsi="Cambria Math"/>
                        <w:spacing w:val="-2"/>
                        <w:sz w:val="28"/>
                        <w:szCs w:val="28"/>
                      </w:rPr>
                      <m:t>T</m:t>
                    </m:r>
                    <m:r>
                      <w:rPr>
                        <w:rFonts w:ascii="Cambria Math" w:hAnsi="Cambria Math"/>
                        <w:spacing w:val="-2"/>
                        <w:sz w:val="28"/>
                        <w:szCs w:val="28"/>
                        <w:lang w:val="ru-RU"/>
                      </w:rPr>
                      <m:t>)</m:t>
                    </m:r>
                  </m:num>
                  <m:den>
                    <m:r>
                      <w:rPr>
                        <w:rFonts w:ascii="Cambria Math" w:hAnsi="Cambria Math"/>
                        <w:spacing w:val="-2"/>
                        <w:sz w:val="28"/>
                        <w:szCs w:val="28"/>
                      </w:rPr>
                      <m:t>V</m:t>
                    </m:r>
                    <m:d>
                      <m:dPr>
                        <m:ctrlPr>
                          <w:rPr>
                            <w:rFonts w:ascii="Cambria Math" w:hAnsi="Cambria Math"/>
                            <w:i/>
                            <w:spacing w:val="-2"/>
                            <w:sz w:val="28"/>
                            <w:szCs w:val="28"/>
                          </w:rPr>
                        </m:ctrlPr>
                      </m:dPr>
                      <m:e>
                        <m:r>
                          <w:rPr>
                            <w:rFonts w:ascii="Cambria Math" w:hAnsi="Cambria Math"/>
                            <w:spacing w:val="-2"/>
                            <w:sz w:val="28"/>
                            <w:szCs w:val="28"/>
                          </w:rPr>
                          <m:t>V</m:t>
                        </m:r>
                        <m:r>
                          <w:rPr>
                            <w:rFonts w:ascii="Cambria Math" w:hAnsi="Cambria Math"/>
                            <w:spacing w:val="-2"/>
                            <w:sz w:val="28"/>
                            <w:szCs w:val="28"/>
                            <w:lang w:val="ru-RU"/>
                          </w:rPr>
                          <m:t>+</m:t>
                        </m:r>
                        <m:r>
                          <w:rPr>
                            <w:rFonts w:ascii="Cambria Math" w:hAnsi="Cambria Math"/>
                            <w:spacing w:val="-2"/>
                            <w:sz w:val="28"/>
                            <w:szCs w:val="28"/>
                          </w:rPr>
                          <m:t>b</m:t>
                        </m:r>
                      </m:e>
                    </m:d>
                    <m:r>
                      <w:rPr>
                        <w:rFonts w:ascii="Cambria Math" w:hAnsi="Cambria Math"/>
                        <w:spacing w:val="-2"/>
                        <w:sz w:val="28"/>
                        <w:szCs w:val="28"/>
                        <w:lang w:val="ru-RU"/>
                      </w:rPr>
                      <m:t>+</m:t>
                    </m:r>
                    <m:r>
                      <w:rPr>
                        <w:rFonts w:ascii="Cambria Math" w:hAnsi="Cambria Math"/>
                        <w:spacing w:val="-2"/>
                        <w:sz w:val="28"/>
                        <w:szCs w:val="28"/>
                      </w:rPr>
                      <m:t>b</m:t>
                    </m:r>
                    <m:r>
                      <w:rPr>
                        <w:rFonts w:ascii="Cambria Math" w:hAnsi="Cambria Math"/>
                        <w:spacing w:val="-2"/>
                        <w:sz w:val="28"/>
                        <w:szCs w:val="28"/>
                        <w:lang w:val="ru-RU"/>
                      </w:rPr>
                      <m:t>(</m:t>
                    </m:r>
                    <m:r>
                      <w:rPr>
                        <w:rFonts w:ascii="Cambria Math" w:hAnsi="Cambria Math"/>
                        <w:spacing w:val="-2"/>
                        <w:sz w:val="28"/>
                        <w:szCs w:val="28"/>
                      </w:rPr>
                      <m:t>V</m:t>
                    </m:r>
                    <m:r>
                      <w:rPr>
                        <w:rFonts w:ascii="Cambria Math" w:hAnsi="Cambria Math"/>
                        <w:spacing w:val="-2"/>
                        <w:sz w:val="28"/>
                        <w:szCs w:val="28"/>
                        <w:lang w:val="ru-RU"/>
                      </w:rPr>
                      <m:t>-</m:t>
                    </m:r>
                    <m:r>
                      <w:rPr>
                        <w:rFonts w:ascii="Cambria Math" w:hAnsi="Cambria Math"/>
                        <w:spacing w:val="-2"/>
                        <w:sz w:val="28"/>
                        <w:szCs w:val="28"/>
                      </w:rPr>
                      <m:t>b</m:t>
                    </m:r>
                    <m:r>
                      <w:rPr>
                        <w:rFonts w:ascii="Cambria Math" w:hAnsi="Cambria Math"/>
                        <w:spacing w:val="-2"/>
                        <w:sz w:val="28"/>
                        <w:szCs w:val="28"/>
                        <w:lang w:val="ru-RU"/>
                      </w:rPr>
                      <m:t>)</m:t>
                    </m:r>
                  </m:den>
                </m:f>
              </m:oMath>
            </m:oMathPara>
          </w:p>
        </w:tc>
        <w:tc>
          <w:tcPr>
            <w:tcW w:w="3115" w:type="dxa"/>
          </w:tcPr>
          <w:p w14:paraId="12AD712E" w14:textId="72865015" w:rsidR="00C30384" w:rsidRPr="00764A86" w:rsidRDefault="00C30384" w:rsidP="00880D84">
            <w:pPr>
              <w:jc w:val="right"/>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764A86">
              <w:rPr>
                <w:rFonts w:ascii="Times New Roman" w:hAnsi="Times New Roman" w:cs="Times New Roman"/>
                <w:sz w:val="28"/>
                <w:szCs w:val="28"/>
                <w:lang w:val="en-US"/>
              </w:rPr>
              <w:t>(</w:t>
            </w:r>
            <m:oMath>
              <m:r>
                <w:rPr>
                  <w:rFonts w:ascii="Cambria Math" w:hAnsi="Cambria Math"/>
                  <w:sz w:val="28"/>
                  <w:szCs w:val="28"/>
                </w:rPr>
                <m:t>10</m:t>
              </m:r>
            </m:oMath>
            <w:r w:rsidRPr="00764A86">
              <w:rPr>
                <w:rFonts w:ascii="Times New Roman" w:hAnsi="Times New Roman" w:cs="Times New Roman"/>
                <w:sz w:val="28"/>
                <w:szCs w:val="28"/>
                <w:lang w:val="en-US"/>
              </w:rPr>
              <w:t>)</w:t>
            </w:r>
          </w:p>
        </w:tc>
      </w:tr>
    </w:tbl>
    <w:p w14:paraId="6120D39A" w14:textId="77777777" w:rsidR="00C30384" w:rsidRPr="00C30384" w:rsidRDefault="00C30384" w:rsidP="00A96274">
      <w:pPr>
        <w:pStyle w:val="af9"/>
        <w:ind w:right="282" w:firstLine="710"/>
        <w:jc w:val="both"/>
        <w:rPr>
          <w:sz w:val="28"/>
          <w:szCs w:val="28"/>
        </w:rPr>
      </w:pPr>
    </w:p>
    <w:p w14:paraId="0636CD6E" w14:textId="4EB483A8" w:rsidR="00437046" w:rsidRDefault="002F1A89" w:rsidP="00AB1881">
      <w:pPr>
        <w:pStyle w:val="af9"/>
        <w:spacing w:before="3" w:line="276" w:lineRule="auto"/>
        <w:ind w:right="278" w:firstLine="710"/>
        <w:jc w:val="both"/>
        <w:rPr>
          <w:noProof/>
          <w:sz w:val="28"/>
          <w:szCs w:val="28"/>
        </w:rPr>
      </w:pPr>
      <w:r w:rsidRPr="00A57929">
        <w:rPr>
          <w:noProof/>
          <w:sz w:val="28"/>
          <w:szCs w:val="28"/>
          <w:lang w:val="ru-RU"/>
        </w:rPr>
        <w:t>Где</w:t>
      </w:r>
      <w:r w:rsidR="00E11F76" w:rsidRPr="00A57929">
        <w:rPr>
          <w:noProof/>
          <w:sz w:val="28"/>
          <w:szCs w:val="28"/>
        </w:rPr>
        <w:t>:</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0"/>
        <w:gridCol w:w="3115"/>
      </w:tblGrid>
      <w:tr w:rsidR="00C30384" w:rsidRPr="00764A86" w14:paraId="0496850C" w14:textId="77777777" w:rsidTr="00880D84">
        <w:tc>
          <w:tcPr>
            <w:tcW w:w="6230" w:type="dxa"/>
          </w:tcPr>
          <w:p w14:paraId="38E14458" w14:textId="0942E6F0" w:rsidR="00C30384" w:rsidRPr="00764A86" w:rsidRDefault="00C30384" w:rsidP="00880D84">
            <w:pPr>
              <w:rPr>
                <w:rFonts w:ascii="Times New Roman" w:eastAsiaTheme="minorEastAsia" w:hAnsi="Times New Roman" w:cs="Times New Roman"/>
                <w:i/>
                <w:sz w:val="28"/>
                <w:szCs w:val="28"/>
                <w:lang w:val="en-US"/>
              </w:rPr>
            </w:pPr>
            <m:oMathPara>
              <m:oMath>
                <m:r>
                  <w:rPr>
                    <w:rFonts w:ascii="Cambria Math" w:hAnsi="Cambria Math"/>
                    <w:sz w:val="28"/>
                    <w:szCs w:val="28"/>
                  </w:rPr>
                  <m:t>a</m:t>
                </m:r>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c</m:t>
                    </m:r>
                  </m:sub>
                </m:sSub>
                <m:r>
                  <w:rPr>
                    <w:rFonts w:ascii="Cambria Math" w:hAnsi="Cambria Math"/>
                    <w:sz w:val="28"/>
                    <w:szCs w:val="28"/>
                  </w:rPr>
                  <m:t>α(T)</m:t>
                </m:r>
              </m:oMath>
            </m:oMathPara>
          </w:p>
        </w:tc>
        <w:tc>
          <w:tcPr>
            <w:tcW w:w="3115" w:type="dxa"/>
          </w:tcPr>
          <w:p w14:paraId="3507BAD0" w14:textId="6B329B76" w:rsidR="00C30384" w:rsidRPr="00764A86" w:rsidRDefault="00C30384" w:rsidP="00880D84">
            <w:pPr>
              <w:jc w:val="right"/>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764A86">
              <w:rPr>
                <w:rFonts w:ascii="Times New Roman" w:hAnsi="Times New Roman" w:cs="Times New Roman"/>
                <w:sz w:val="28"/>
                <w:szCs w:val="28"/>
                <w:lang w:val="en-US"/>
              </w:rPr>
              <w:t>(</w:t>
            </w:r>
            <m:oMath>
              <m:r>
                <w:rPr>
                  <w:rFonts w:ascii="Cambria Math" w:hAnsi="Cambria Math"/>
                  <w:sz w:val="28"/>
                  <w:szCs w:val="28"/>
                </w:rPr>
                <m:t>11</m:t>
              </m:r>
            </m:oMath>
            <w:r w:rsidRPr="00764A86">
              <w:rPr>
                <w:rFonts w:ascii="Times New Roman" w:hAnsi="Times New Roman" w:cs="Times New Roman"/>
                <w:sz w:val="28"/>
                <w:szCs w:val="28"/>
                <w:lang w:val="en-US"/>
              </w:rPr>
              <w:t>)</w:t>
            </w:r>
          </w:p>
        </w:tc>
      </w:tr>
    </w:tbl>
    <w:p w14:paraId="2EC57B09" w14:textId="77777777" w:rsidR="00C30384" w:rsidRDefault="00C30384" w:rsidP="00AB1881">
      <w:pPr>
        <w:pStyle w:val="af9"/>
        <w:spacing w:before="3" w:line="276" w:lineRule="auto"/>
        <w:ind w:right="278" w:firstLine="710"/>
        <w:jc w:val="both"/>
        <w:rPr>
          <w:noProof/>
          <w:sz w:val="28"/>
          <w:szCs w:val="28"/>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0"/>
        <w:gridCol w:w="3115"/>
      </w:tblGrid>
      <w:tr w:rsidR="00C30384" w:rsidRPr="00764A86" w14:paraId="04B6FCD8" w14:textId="77777777" w:rsidTr="00880D84">
        <w:tc>
          <w:tcPr>
            <w:tcW w:w="6230" w:type="dxa"/>
          </w:tcPr>
          <w:p w14:paraId="5FE327B6" w14:textId="3F3B1846" w:rsidR="00C30384" w:rsidRPr="00764A86" w:rsidRDefault="00000000" w:rsidP="00880D84">
            <w:pPr>
              <w:rPr>
                <w:rFonts w:ascii="Times New Roman" w:eastAsiaTheme="minorEastAsia" w:hAnsi="Times New Roman" w:cs="Times New Roman"/>
                <w:i/>
                <w:sz w:val="28"/>
                <w:szCs w:val="28"/>
                <w:lang w:val="en-US"/>
              </w:rPr>
            </w:pPr>
            <m:oMathPara>
              <m:oMath>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c</m:t>
                    </m:r>
                  </m:sub>
                </m:sSub>
                <m:r>
                  <w:rPr>
                    <w:rFonts w:ascii="Cambria Math" w:hAnsi="Cambria Math"/>
                    <w:sz w:val="28"/>
                    <w:szCs w:val="28"/>
                  </w:rPr>
                  <m:t>=0.45724</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c</m:t>
                            </m:r>
                          </m:sub>
                        </m:sSub>
                      </m:e>
                      <m:sup>
                        <m:r>
                          <w:rPr>
                            <w:rFonts w:ascii="Cambria Math" w:hAnsi="Cambria Math"/>
                            <w:sz w:val="28"/>
                            <w:szCs w:val="28"/>
                          </w:rPr>
                          <m:t>2</m:t>
                        </m:r>
                      </m:sup>
                    </m:sSup>
                  </m:num>
                  <m:den>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c</m:t>
                        </m:r>
                      </m:sub>
                    </m:sSub>
                  </m:den>
                </m:f>
              </m:oMath>
            </m:oMathPara>
          </w:p>
        </w:tc>
        <w:tc>
          <w:tcPr>
            <w:tcW w:w="3115" w:type="dxa"/>
          </w:tcPr>
          <w:p w14:paraId="287752FA" w14:textId="199F0476" w:rsidR="00C30384" w:rsidRPr="00764A86" w:rsidRDefault="00C30384" w:rsidP="00880D84">
            <w:pPr>
              <w:jc w:val="right"/>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764A86">
              <w:rPr>
                <w:rFonts w:ascii="Times New Roman" w:hAnsi="Times New Roman" w:cs="Times New Roman"/>
                <w:sz w:val="28"/>
                <w:szCs w:val="28"/>
                <w:lang w:val="en-US"/>
              </w:rPr>
              <w:t>(</w:t>
            </w:r>
            <m:oMath>
              <m:r>
                <w:rPr>
                  <w:rFonts w:ascii="Cambria Math" w:hAnsi="Cambria Math"/>
                  <w:sz w:val="28"/>
                  <w:szCs w:val="28"/>
                </w:rPr>
                <m:t>12</m:t>
              </m:r>
            </m:oMath>
            <w:r w:rsidRPr="00764A86">
              <w:rPr>
                <w:rFonts w:ascii="Times New Roman" w:hAnsi="Times New Roman" w:cs="Times New Roman"/>
                <w:sz w:val="28"/>
                <w:szCs w:val="28"/>
                <w:lang w:val="en-US"/>
              </w:rPr>
              <w:t>)</w:t>
            </w:r>
          </w:p>
        </w:tc>
      </w:tr>
    </w:tbl>
    <w:p w14:paraId="53B0075E" w14:textId="66A23D62" w:rsidR="00E11F76" w:rsidRPr="00A57929" w:rsidRDefault="00E11F76" w:rsidP="00C30384">
      <w:pPr>
        <w:pStyle w:val="af9"/>
        <w:spacing w:before="3" w:line="276" w:lineRule="auto"/>
        <w:ind w:right="278"/>
        <w:jc w:val="both"/>
        <w:rPr>
          <w:sz w:val="28"/>
          <w:szCs w:val="28"/>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0"/>
        <w:gridCol w:w="3115"/>
      </w:tblGrid>
      <w:tr w:rsidR="00C30384" w:rsidRPr="00764A86" w14:paraId="7E163A5E" w14:textId="77777777" w:rsidTr="00C30384">
        <w:tc>
          <w:tcPr>
            <w:tcW w:w="6230" w:type="dxa"/>
          </w:tcPr>
          <w:p w14:paraId="2E435332" w14:textId="77777777" w:rsidR="00C30384" w:rsidRPr="00A57929" w:rsidRDefault="00C30384" w:rsidP="00C30384">
            <w:pPr>
              <w:spacing w:before="164" w:line="276" w:lineRule="auto"/>
              <w:ind w:right="275"/>
              <w:jc w:val="center"/>
              <w:rPr>
                <w:rFonts w:ascii="Times New Roman" w:eastAsiaTheme="minorEastAsia" w:hAnsi="Times New Roman" w:cs="Times New Roman"/>
                <w:sz w:val="28"/>
                <w:szCs w:val="28"/>
                <w:lang w:val="en-US"/>
              </w:rPr>
            </w:pPr>
            <m:oMathPara>
              <m:oMath>
                <m:r>
                  <w:rPr>
                    <w:rFonts w:ascii="Cambria Math" w:hAnsi="Cambria Math" w:cs="Times New Roman"/>
                    <w:sz w:val="28"/>
                    <w:szCs w:val="28"/>
                    <w:lang w:val="en-US"/>
                  </w:rPr>
                  <m:t>α</m:t>
                </m:r>
                <m:d>
                  <m:dPr>
                    <m:ctrlPr>
                      <w:rPr>
                        <w:rFonts w:ascii="Cambria Math" w:hAnsi="Cambria Math" w:cs="Times New Roman"/>
                        <w:i/>
                        <w:sz w:val="28"/>
                        <w:szCs w:val="28"/>
                        <w:lang w:val="en-US"/>
                      </w:rPr>
                    </m:ctrlPr>
                  </m:dPr>
                  <m:e>
                    <m:r>
                      <w:rPr>
                        <w:rFonts w:ascii="Cambria Math" w:hAnsi="Cambria Math" w:cs="Times New Roman"/>
                        <w:sz w:val="28"/>
                        <w:szCs w:val="28"/>
                        <w:lang w:val="en-US"/>
                      </w:rPr>
                      <m:t>T</m:t>
                    </m:r>
                  </m:e>
                </m:d>
                <m:r>
                  <w:rPr>
                    <w:rFonts w:ascii="Cambria Math" w:hAnsi="Cambria Math" w:cs="Times New Roman"/>
                    <w:sz w:val="28"/>
                    <w:szCs w:val="28"/>
                    <w:lang w:val="en-US"/>
                  </w:rPr>
                  <m:t>=</m:t>
                </m:r>
                <m:sSup>
                  <m:sSupPr>
                    <m:ctrlPr>
                      <w:rPr>
                        <w:rFonts w:ascii="Cambria Math" w:hAnsi="Cambria Math" w:cs="Times New Roman"/>
                        <w:i/>
                        <w:sz w:val="28"/>
                        <w:szCs w:val="28"/>
                        <w:lang w:val="en-US"/>
                      </w:rPr>
                    </m:ctrlPr>
                  </m:sSupPr>
                  <m:e>
                    <m:d>
                      <m:dPr>
                        <m:ctrlPr>
                          <w:rPr>
                            <w:rFonts w:ascii="Cambria Math" w:hAnsi="Cambria Math" w:cs="Times New Roman"/>
                            <w:i/>
                            <w:sz w:val="28"/>
                            <w:szCs w:val="28"/>
                            <w:lang w:val="en-US"/>
                          </w:rPr>
                        </m:ctrlPr>
                      </m:dPr>
                      <m:e>
                        <m:r>
                          <w:rPr>
                            <w:rFonts w:ascii="Cambria Math" w:hAnsi="Cambria Math" w:cs="Times New Roman"/>
                            <w:sz w:val="28"/>
                            <w:szCs w:val="28"/>
                            <w:lang w:val="en-US"/>
                          </w:rPr>
                          <m:t>1+m</m:t>
                        </m:r>
                        <m:d>
                          <m:dPr>
                            <m:ctrlPr>
                              <w:rPr>
                                <w:rFonts w:ascii="Cambria Math" w:hAnsi="Cambria Math" w:cs="Times New Roman"/>
                                <w:i/>
                                <w:sz w:val="28"/>
                                <w:szCs w:val="28"/>
                                <w:lang w:val="en-US"/>
                              </w:rPr>
                            </m:ctrlPr>
                          </m:dPr>
                          <m:e>
                            <m:r>
                              <w:rPr>
                                <w:rFonts w:ascii="Cambria Math" w:hAnsi="Cambria Math" w:cs="Times New Roman"/>
                                <w:sz w:val="28"/>
                                <w:szCs w:val="28"/>
                                <w:lang w:val="en-US"/>
                              </w:rPr>
                              <m:t>1-</m:t>
                            </m:r>
                            <m:rad>
                              <m:radPr>
                                <m:degHide m:val="1"/>
                                <m:ctrlPr>
                                  <w:rPr>
                                    <w:rFonts w:ascii="Cambria Math" w:hAnsi="Cambria Math" w:cs="Times New Roman"/>
                                    <w:i/>
                                    <w:sz w:val="28"/>
                                    <w:szCs w:val="28"/>
                                    <w:lang w:val="en-US"/>
                                  </w:rPr>
                                </m:ctrlPr>
                              </m:radPr>
                              <m:deg/>
                              <m:e>
                                <m:f>
                                  <m:fPr>
                                    <m:ctrlPr>
                                      <w:rPr>
                                        <w:rFonts w:ascii="Cambria Math" w:hAnsi="Cambria Math" w:cs="Times New Roman"/>
                                        <w:i/>
                                        <w:sz w:val="28"/>
                                        <w:szCs w:val="28"/>
                                        <w:lang w:val="en-US"/>
                                      </w:rPr>
                                    </m:ctrlPr>
                                  </m:fPr>
                                  <m:num>
                                    <m:r>
                                      <w:rPr>
                                        <w:rFonts w:ascii="Cambria Math" w:hAnsi="Cambria Math" w:cs="Times New Roman"/>
                                        <w:sz w:val="28"/>
                                        <w:szCs w:val="28"/>
                                        <w:lang w:val="en-US"/>
                                      </w:rPr>
                                      <m:t>T</m:t>
                                    </m:r>
                                  </m:num>
                                  <m:den>
                                    <m:sSub>
                                      <m:sSubPr>
                                        <m:ctrlPr>
                                          <w:rPr>
                                            <w:rFonts w:ascii="Cambria Math" w:hAnsi="Cambria Math" w:cs="Times New Roman"/>
                                            <w:i/>
                                            <w:sz w:val="28"/>
                                            <w:szCs w:val="28"/>
                                            <w:lang w:val="en-US"/>
                                          </w:rPr>
                                        </m:ctrlPr>
                                      </m:sSubPr>
                                      <m:e>
                                        <m:r>
                                          <w:rPr>
                                            <w:rFonts w:ascii="Cambria Math" w:hAnsi="Cambria Math" w:cs="Times New Roman"/>
                                            <w:sz w:val="28"/>
                                            <w:szCs w:val="28"/>
                                            <w:lang w:val="en-US"/>
                                          </w:rPr>
                                          <m:t>T</m:t>
                                        </m:r>
                                      </m:e>
                                      <m:sub>
                                        <m:r>
                                          <w:rPr>
                                            <w:rFonts w:ascii="Cambria Math" w:hAnsi="Cambria Math" w:cs="Times New Roman"/>
                                            <w:sz w:val="28"/>
                                            <w:szCs w:val="28"/>
                                            <w:lang w:val="en-US"/>
                                          </w:rPr>
                                          <m:t>c</m:t>
                                        </m:r>
                                      </m:sub>
                                    </m:sSub>
                                  </m:den>
                                </m:f>
                              </m:e>
                            </m:rad>
                          </m:e>
                        </m:d>
                      </m:e>
                    </m:d>
                  </m:e>
                  <m:sup>
                    <m:r>
                      <w:rPr>
                        <w:rFonts w:ascii="Cambria Math" w:hAnsi="Cambria Math" w:cs="Times New Roman"/>
                        <w:sz w:val="28"/>
                        <w:szCs w:val="28"/>
                        <w:lang w:val="en-US"/>
                      </w:rPr>
                      <m:t>2</m:t>
                    </m:r>
                  </m:sup>
                </m:sSup>
              </m:oMath>
            </m:oMathPara>
          </w:p>
          <w:p w14:paraId="11B691A9" w14:textId="28F085A2" w:rsidR="00C30384" w:rsidRPr="00764A86" w:rsidRDefault="00C30384" w:rsidP="00880D84">
            <w:pPr>
              <w:rPr>
                <w:rFonts w:ascii="Times New Roman" w:eastAsiaTheme="minorEastAsia" w:hAnsi="Times New Roman" w:cs="Times New Roman"/>
                <w:i/>
                <w:sz w:val="28"/>
                <w:szCs w:val="28"/>
                <w:lang w:val="en-US"/>
              </w:rPr>
            </w:pPr>
          </w:p>
        </w:tc>
        <w:tc>
          <w:tcPr>
            <w:tcW w:w="3115" w:type="dxa"/>
          </w:tcPr>
          <w:p w14:paraId="23FEB944" w14:textId="69D52458" w:rsidR="00C30384" w:rsidRPr="00764A86" w:rsidRDefault="00C30384" w:rsidP="00880D84">
            <w:pPr>
              <w:jc w:val="right"/>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764A86">
              <w:rPr>
                <w:rFonts w:ascii="Times New Roman" w:hAnsi="Times New Roman" w:cs="Times New Roman"/>
                <w:sz w:val="28"/>
                <w:szCs w:val="28"/>
                <w:lang w:val="en-US"/>
              </w:rPr>
              <w:t>(</w:t>
            </w:r>
            <m:oMath>
              <m:r>
                <w:rPr>
                  <w:rFonts w:ascii="Cambria Math" w:hAnsi="Cambria Math"/>
                  <w:sz w:val="28"/>
                  <w:szCs w:val="28"/>
                </w:rPr>
                <m:t>13</m:t>
              </m:r>
            </m:oMath>
            <w:r w:rsidRPr="00764A86">
              <w:rPr>
                <w:rFonts w:ascii="Times New Roman" w:hAnsi="Times New Roman" w:cs="Times New Roman"/>
                <w:sz w:val="28"/>
                <w:szCs w:val="28"/>
                <w:lang w:val="en-US"/>
              </w:rPr>
              <w:t>)</w:t>
            </w:r>
          </w:p>
        </w:tc>
      </w:tr>
      <w:tr w:rsidR="00C30384" w:rsidRPr="00764A86" w14:paraId="7EF3D7D2" w14:textId="77777777" w:rsidTr="00C303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230" w:type="dxa"/>
            <w:tcBorders>
              <w:top w:val="nil"/>
              <w:left w:val="nil"/>
              <w:bottom w:val="nil"/>
              <w:right w:val="nil"/>
            </w:tcBorders>
          </w:tcPr>
          <w:p w14:paraId="1CC94132" w14:textId="77777777" w:rsidR="00C30384" w:rsidRPr="00A57929" w:rsidRDefault="00C30384" w:rsidP="00C30384">
            <w:pPr>
              <w:spacing w:before="164" w:line="276" w:lineRule="auto"/>
              <w:ind w:right="275"/>
              <w:jc w:val="center"/>
              <w:rPr>
                <w:rFonts w:ascii="Times New Roman" w:eastAsiaTheme="minorEastAsia" w:hAnsi="Times New Roman" w:cs="Times New Roman"/>
                <w:sz w:val="28"/>
                <w:szCs w:val="28"/>
                <w:lang w:val="en-US"/>
              </w:rPr>
            </w:pPr>
            <w:r w:rsidRPr="00A57929">
              <w:rPr>
                <w:rFonts w:ascii="Times New Roman" w:eastAsiaTheme="minorEastAsia" w:hAnsi="Times New Roman" w:cs="Times New Roman"/>
                <w:sz w:val="28"/>
                <w:szCs w:val="28"/>
                <w:lang w:val="en-US"/>
              </w:rPr>
              <w:t>m = 0.37464+1.54226</w:t>
            </w:r>
            <m:oMath>
              <m:r>
                <w:rPr>
                  <w:rFonts w:ascii="Cambria Math" w:eastAsiaTheme="minorEastAsia" w:hAnsi="Cambria Math" w:cs="Times New Roman"/>
                  <w:sz w:val="28"/>
                  <w:szCs w:val="28"/>
                  <w:lang w:val="en-US"/>
                </w:rPr>
                <m:t>ω</m:t>
              </m:r>
            </m:oMath>
            <w:r w:rsidRPr="00A57929">
              <w:rPr>
                <w:rFonts w:ascii="Times New Roman" w:eastAsiaTheme="minorEastAsia" w:hAnsi="Times New Roman" w:cs="Times New Roman"/>
                <w:sz w:val="28"/>
                <w:szCs w:val="28"/>
                <w:lang w:val="en-US"/>
              </w:rPr>
              <w:t xml:space="preserve"> – 0.26992</w:t>
            </w:r>
            <m:oMath>
              <m:sSup>
                <m:sSupPr>
                  <m:ctrlPr>
                    <w:rPr>
                      <w:rFonts w:ascii="Cambria Math" w:eastAsiaTheme="minorEastAsia" w:hAnsi="Cambria Math" w:cs="Times New Roman"/>
                      <w:i/>
                      <w:sz w:val="28"/>
                      <w:szCs w:val="28"/>
                      <w:lang w:val="en-US"/>
                    </w:rPr>
                  </m:ctrlPr>
                </m:sSupPr>
                <m:e>
                  <m:r>
                    <w:rPr>
                      <w:rFonts w:ascii="Cambria Math" w:eastAsiaTheme="minorEastAsia" w:hAnsi="Cambria Math" w:cs="Times New Roman"/>
                      <w:sz w:val="28"/>
                      <w:szCs w:val="28"/>
                      <w:lang w:val="en-US"/>
                    </w:rPr>
                    <m:t>ω</m:t>
                  </m:r>
                </m:e>
                <m:sup>
                  <m:r>
                    <w:rPr>
                      <w:rFonts w:ascii="Cambria Math" w:eastAsiaTheme="minorEastAsia" w:hAnsi="Cambria Math" w:cs="Times New Roman"/>
                      <w:sz w:val="28"/>
                      <w:szCs w:val="28"/>
                      <w:lang w:val="en-US"/>
                    </w:rPr>
                    <m:t>2</m:t>
                  </m:r>
                </m:sup>
              </m:sSup>
            </m:oMath>
          </w:p>
          <w:p w14:paraId="283A451A" w14:textId="78241F14" w:rsidR="00C30384" w:rsidRPr="00764A86" w:rsidRDefault="00C30384" w:rsidP="00880D84">
            <w:pPr>
              <w:rPr>
                <w:rFonts w:ascii="Times New Roman" w:eastAsiaTheme="minorEastAsia" w:hAnsi="Times New Roman" w:cs="Times New Roman"/>
                <w:i/>
                <w:sz w:val="28"/>
                <w:szCs w:val="28"/>
                <w:lang w:val="en-US"/>
              </w:rPr>
            </w:pPr>
          </w:p>
        </w:tc>
        <w:tc>
          <w:tcPr>
            <w:tcW w:w="3115" w:type="dxa"/>
            <w:tcBorders>
              <w:top w:val="nil"/>
              <w:left w:val="nil"/>
              <w:bottom w:val="nil"/>
              <w:right w:val="nil"/>
            </w:tcBorders>
          </w:tcPr>
          <w:p w14:paraId="5E79BA7B" w14:textId="22CD0CB2" w:rsidR="00C30384" w:rsidRPr="00764A86" w:rsidRDefault="00C30384" w:rsidP="00880D84">
            <w:pPr>
              <w:jc w:val="right"/>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764A86">
              <w:rPr>
                <w:rFonts w:ascii="Times New Roman" w:hAnsi="Times New Roman" w:cs="Times New Roman"/>
                <w:sz w:val="28"/>
                <w:szCs w:val="28"/>
                <w:lang w:val="en-US"/>
              </w:rPr>
              <w:t>(</w:t>
            </w:r>
            <m:oMath>
              <m:r>
                <w:rPr>
                  <w:rFonts w:ascii="Cambria Math" w:hAnsi="Cambria Math"/>
                  <w:sz w:val="28"/>
                  <w:szCs w:val="28"/>
                </w:rPr>
                <m:t>14</m:t>
              </m:r>
            </m:oMath>
            <w:r w:rsidRPr="00764A86">
              <w:rPr>
                <w:rFonts w:ascii="Times New Roman" w:hAnsi="Times New Roman" w:cs="Times New Roman"/>
                <w:sz w:val="28"/>
                <w:szCs w:val="28"/>
                <w:lang w:val="en-US"/>
              </w:rPr>
              <w:t>)</w:t>
            </w:r>
          </w:p>
        </w:tc>
      </w:tr>
      <w:tr w:rsidR="00C30384" w:rsidRPr="00764A86" w14:paraId="7371D8E0" w14:textId="77777777" w:rsidTr="00C3038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6230" w:type="dxa"/>
            <w:tcBorders>
              <w:top w:val="nil"/>
              <w:left w:val="nil"/>
              <w:bottom w:val="nil"/>
              <w:right w:val="nil"/>
            </w:tcBorders>
          </w:tcPr>
          <w:p w14:paraId="14D869A3" w14:textId="6AEB0407" w:rsidR="00C30384" w:rsidRPr="00C30384" w:rsidRDefault="00C30384" w:rsidP="00C30384">
            <w:pPr>
              <w:spacing w:before="164" w:line="276" w:lineRule="auto"/>
              <w:ind w:right="275"/>
              <w:jc w:val="center"/>
              <w:rPr>
                <w:rFonts w:ascii="Times New Roman" w:hAnsi="Times New Roman" w:cs="Times New Roman"/>
                <w:sz w:val="28"/>
                <w:szCs w:val="28"/>
                <w:lang w:val="en-US"/>
              </w:rPr>
            </w:pPr>
            <m:oMathPara>
              <m:oMath>
                <m:r>
                  <w:rPr>
                    <w:rFonts w:ascii="Cambria Math" w:hAnsi="Cambria Math" w:cs="Times New Roman"/>
                    <w:sz w:val="28"/>
                    <w:szCs w:val="28"/>
                    <w:lang w:val="en-US"/>
                  </w:rPr>
                  <m:t xml:space="preserve">b= </m:t>
                </m:r>
                <m:f>
                  <m:fPr>
                    <m:ctrlPr>
                      <w:rPr>
                        <w:rFonts w:ascii="Cambria Math" w:hAnsi="Cambria Math" w:cs="Times New Roman"/>
                        <w:i/>
                        <w:sz w:val="28"/>
                        <w:szCs w:val="28"/>
                        <w:lang w:val="en-US"/>
                      </w:rPr>
                    </m:ctrlPr>
                  </m:fPr>
                  <m:num>
                    <m:r>
                      <w:rPr>
                        <w:rFonts w:ascii="Cambria Math" w:hAnsi="Cambria Math" w:cs="Times New Roman"/>
                        <w:sz w:val="28"/>
                        <w:szCs w:val="28"/>
                        <w:lang w:val="en-US"/>
                      </w:rPr>
                      <m:t>0.07780R</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T</m:t>
                        </m:r>
                      </m:e>
                      <m:sub>
                        <m:r>
                          <w:rPr>
                            <w:rFonts w:ascii="Cambria Math" w:hAnsi="Cambria Math" w:cs="Times New Roman"/>
                            <w:sz w:val="28"/>
                            <w:szCs w:val="28"/>
                            <w:lang w:val="en-US"/>
                          </w:rPr>
                          <m:t>c</m:t>
                        </m:r>
                      </m:sub>
                    </m:sSub>
                  </m:num>
                  <m:den>
                    <m:sSub>
                      <m:sSubPr>
                        <m:ctrlPr>
                          <w:rPr>
                            <w:rFonts w:ascii="Cambria Math" w:hAnsi="Cambria Math" w:cs="Times New Roman"/>
                            <w:i/>
                            <w:sz w:val="28"/>
                            <w:szCs w:val="28"/>
                            <w:lang w:val="en-US"/>
                          </w:rPr>
                        </m:ctrlPr>
                      </m:sSubPr>
                      <m:e>
                        <m:r>
                          <w:rPr>
                            <w:rFonts w:ascii="Cambria Math" w:hAnsi="Cambria Math" w:cs="Times New Roman"/>
                            <w:sz w:val="28"/>
                            <w:szCs w:val="28"/>
                            <w:lang w:val="en-US"/>
                          </w:rPr>
                          <m:t>P</m:t>
                        </m:r>
                      </m:e>
                      <m:sub>
                        <m:r>
                          <w:rPr>
                            <w:rFonts w:ascii="Cambria Math" w:hAnsi="Cambria Math" w:cs="Times New Roman"/>
                            <w:sz w:val="28"/>
                            <w:szCs w:val="28"/>
                            <w:lang w:val="en-US"/>
                          </w:rPr>
                          <m:t>c</m:t>
                        </m:r>
                      </m:sub>
                    </m:sSub>
                  </m:den>
                </m:f>
              </m:oMath>
            </m:oMathPara>
          </w:p>
        </w:tc>
        <w:tc>
          <w:tcPr>
            <w:tcW w:w="3115" w:type="dxa"/>
            <w:tcBorders>
              <w:top w:val="nil"/>
              <w:left w:val="nil"/>
              <w:bottom w:val="nil"/>
              <w:right w:val="nil"/>
            </w:tcBorders>
          </w:tcPr>
          <w:p w14:paraId="4D593C79" w14:textId="704A6D66" w:rsidR="00C30384" w:rsidRPr="00764A86" w:rsidRDefault="00C30384" w:rsidP="00880D84">
            <w:pPr>
              <w:jc w:val="right"/>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764A86">
              <w:rPr>
                <w:rFonts w:ascii="Times New Roman" w:hAnsi="Times New Roman" w:cs="Times New Roman"/>
                <w:sz w:val="28"/>
                <w:szCs w:val="28"/>
                <w:lang w:val="en-US"/>
              </w:rPr>
              <w:t>(</w:t>
            </w:r>
            <m:oMath>
              <m:r>
                <w:rPr>
                  <w:rFonts w:ascii="Cambria Math" w:hAnsi="Cambria Math"/>
                  <w:sz w:val="28"/>
                  <w:szCs w:val="28"/>
                </w:rPr>
                <m:t>15</m:t>
              </m:r>
            </m:oMath>
            <w:r w:rsidRPr="00764A86">
              <w:rPr>
                <w:rFonts w:ascii="Times New Roman" w:hAnsi="Times New Roman" w:cs="Times New Roman"/>
                <w:sz w:val="28"/>
                <w:szCs w:val="28"/>
                <w:lang w:val="en-US"/>
              </w:rPr>
              <w:t>)</w:t>
            </w:r>
          </w:p>
        </w:tc>
      </w:tr>
    </w:tbl>
    <w:p w14:paraId="6482BDF4" w14:textId="132747B4" w:rsidR="002F1A89" w:rsidRPr="00A57929" w:rsidRDefault="002F1A89" w:rsidP="00C30384">
      <w:pPr>
        <w:pStyle w:val="af9"/>
        <w:ind w:right="278" w:firstLine="708"/>
        <w:jc w:val="both"/>
        <w:rPr>
          <w:sz w:val="28"/>
          <w:szCs w:val="28"/>
          <w:lang w:val="ru-KZ"/>
        </w:rPr>
      </w:pPr>
      <w:proofErr w:type="spellStart"/>
      <w:r w:rsidRPr="00A57929">
        <w:rPr>
          <w:sz w:val="28"/>
          <w:szCs w:val="28"/>
          <w:lang w:val="ru-KZ"/>
        </w:rPr>
        <w:t>Пэнг</w:t>
      </w:r>
      <w:proofErr w:type="spellEnd"/>
      <w:r w:rsidRPr="00A57929">
        <w:rPr>
          <w:sz w:val="28"/>
          <w:szCs w:val="28"/>
          <w:lang w:val="ru-KZ"/>
        </w:rPr>
        <w:t xml:space="preserve"> и Робинсон в своей модели уравнения состояния использовали правила смешения Ван-дер-Ваальса, расширяя их применение от чистых компонентов к смесям. В данной формулировке параметры смеси рассчитываются как средневзвешенные по мольным долям значений индивидуальных компонентов с добавлением бинарного коэффициента взаимодействия (BIC), который подбирается для обеспечения соответствия экспериментальным данным</w:t>
      </w:r>
      <w:r w:rsidR="00AB7397">
        <w:rPr>
          <w:sz w:val="28"/>
          <w:szCs w:val="28"/>
          <w:lang w:val="ru-KZ"/>
        </w:rPr>
        <w:t xml:space="preserve"> </w:t>
      </w:r>
      <w:r w:rsidR="00AB7397" w:rsidRPr="00AB7397">
        <w:rPr>
          <w:sz w:val="28"/>
          <w:szCs w:val="28"/>
          <w:lang w:val="ru-RU"/>
        </w:rPr>
        <w:t>[12]</w:t>
      </w:r>
      <w:r w:rsidRPr="00A57929">
        <w:rPr>
          <w:sz w:val="28"/>
          <w:szCs w:val="28"/>
          <w:lang w:val="ru-KZ"/>
        </w:rPr>
        <w:t>.</w:t>
      </w:r>
    </w:p>
    <w:p w14:paraId="06BE2B89" w14:textId="5FAEC251" w:rsidR="002F1A89" w:rsidRPr="00A57929" w:rsidRDefault="002F1A89" w:rsidP="009D0388">
      <w:pPr>
        <w:pStyle w:val="af9"/>
        <w:ind w:right="278" w:firstLine="709"/>
        <w:jc w:val="both"/>
        <w:rPr>
          <w:sz w:val="28"/>
          <w:szCs w:val="28"/>
          <w:lang w:val="ru-KZ"/>
        </w:rPr>
      </w:pPr>
      <w:r w:rsidRPr="00A57929">
        <w:rPr>
          <w:sz w:val="28"/>
          <w:szCs w:val="28"/>
          <w:lang w:val="ru-KZ"/>
        </w:rPr>
        <w:t xml:space="preserve">Для повышения точности предсказания фазового равновесия при высоких давлениях была предложена полуэмпирическая корреляция для бинарных коэффициентов взаимодействия в рамках уравнения </w:t>
      </w:r>
      <w:proofErr w:type="spellStart"/>
      <w:r w:rsidRPr="00A57929">
        <w:rPr>
          <w:sz w:val="28"/>
          <w:szCs w:val="28"/>
          <w:lang w:val="ru-KZ"/>
        </w:rPr>
        <w:t>Пенга</w:t>
      </w:r>
      <w:proofErr w:type="spellEnd"/>
      <w:r w:rsidRPr="00A57929">
        <w:rPr>
          <w:sz w:val="28"/>
          <w:szCs w:val="28"/>
          <w:lang w:val="ru-KZ"/>
        </w:rPr>
        <w:t>-</w:t>
      </w:r>
      <w:r w:rsidRPr="00A57929">
        <w:rPr>
          <w:sz w:val="28"/>
          <w:szCs w:val="28"/>
          <w:lang w:val="ru-KZ"/>
        </w:rPr>
        <w:lastRenderedPageBreak/>
        <w:t>Робинсона с использованием правил смешения Ван-дер-Ваальса. Это позволило значительно улучшить согласование расчетных результатов с экспериментальными данными при моделировании парожидкостного равновесия (VLE) в многокомпонентных системах</w:t>
      </w:r>
      <w:r w:rsidR="00AB7397">
        <w:rPr>
          <w:sz w:val="28"/>
          <w:szCs w:val="28"/>
          <w:lang w:val="ru-KZ"/>
        </w:rPr>
        <w:t xml:space="preserve"> </w:t>
      </w:r>
      <w:r w:rsidR="00AB7397" w:rsidRPr="00AB7397">
        <w:rPr>
          <w:sz w:val="28"/>
          <w:szCs w:val="28"/>
          <w:lang w:val="ru-RU"/>
        </w:rPr>
        <w:t>[12]</w:t>
      </w:r>
      <w:r w:rsidRPr="00A57929">
        <w:rPr>
          <w:sz w:val="28"/>
          <w:szCs w:val="28"/>
          <w:lang w:val="ru-KZ"/>
        </w:rPr>
        <w:t>.</w:t>
      </w:r>
    </w:p>
    <w:p w14:paraId="7B401CD6" w14:textId="2C30F4A5" w:rsidR="0026425C" w:rsidRPr="00A57929" w:rsidRDefault="0026425C" w:rsidP="009D0388">
      <w:pPr>
        <w:pStyle w:val="af9"/>
        <w:ind w:right="278" w:firstLine="709"/>
        <w:jc w:val="both"/>
        <w:rPr>
          <w:sz w:val="28"/>
          <w:szCs w:val="28"/>
          <w:lang w:val="ru-KZ"/>
        </w:rPr>
      </w:pPr>
      <w:r w:rsidRPr="00A57929">
        <w:rPr>
          <w:sz w:val="28"/>
          <w:szCs w:val="28"/>
          <w:lang w:val="ru-KZ"/>
        </w:rPr>
        <w:t xml:space="preserve">Позднее в уравнение состояния </w:t>
      </w:r>
      <w:proofErr w:type="spellStart"/>
      <w:r w:rsidRPr="00A57929">
        <w:rPr>
          <w:sz w:val="28"/>
          <w:szCs w:val="28"/>
          <w:lang w:val="ru-KZ"/>
        </w:rPr>
        <w:t>Пенга</w:t>
      </w:r>
      <w:proofErr w:type="spellEnd"/>
      <w:r w:rsidRPr="00A57929">
        <w:rPr>
          <w:sz w:val="28"/>
          <w:szCs w:val="28"/>
          <w:lang w:val="ru-KZ"/>
        </w:rPr>
        <w:t xml:space="preserve">-Робинсона были внесены улучшения за счет </w:t>
      </w:r>
      <w:proofErr w:type="gramStart"/>
      <w:r w:rsidRPr="00A57929">
        <w:rPr>
          <w:sz w:val="28"/>
          <w:szCs w:val="28"/>
          <w:lang w:val="ru-KZ"/>
        </w:rPr>
        <w:t>введения</w:t>
      </w:r>
      <w:proofErr w:type="gramEnd"/>
      <w:r w:rsidRPr="00A57929">
        <w:rPr>
          <w:sz w:val="28"/>
          <w:szCs w:val="28"/>
          <w:lang w:val="ru-KZ"/>
        </w:rPr>
        <w:t xml:space="preserve"> модифицированного температурно-зависимой α-функции, которые корректировали притяжение молекул с учетом ацентрического фактора вещества. Эти усовершенствования позволили повысить точность расчетов в сверхкритической области и улучшили предсказания поведения тяжелых углеводородов</w:t>
      </w:r>
      <w:r w:rsidR="00AB7397">
        <w:rPr>
          <w:sz w:val="28"/>
          <w:szCs w:val="28"/>
          <w:lang w:val="ru-KZ"/>
        </w:rPr>
        <w:t xml:space="preserve"> [25]</w:t>
      </w:r>
      <w:r w:rsidRPr="00A57929">
        <w:rPr>
          <w:sz w:val="28"/>
          <w:szCs w:val="28"/>
          <w:lang w:val="ru-KZ"/>
        </w:rPr>
        <w:t xml:space="preserve">. </w:t>
      </w:r>
    </w:p>
    <w:p w14:paraId="659F341E" w14:textId="15F99329" w:rsidR="0026425C" w:rsidRPr="00A57929" w:rsidRDefault="0026425C" w:rsidP="009D0388">
      <w:pPr>
        <w:pStyle w:val="af9"/>
        <w:ind w:right="278" w:firstLine="709"/>
        <w:jc w:val="both"/>
        <w:rPr>
          <w:sz w:val="28"/>
          <w:szCs w:val="28"/>
          <w:lang w:val="ru-KZ"/>
        </w:rPr>
      </w:pPr>
      <w:r w:rsidRPr="00A57929">
        <w:rPr>
          <w:sz w:val="28"/>
          <w:szCs w:val="28"/>
          <w:lang w:val="ru-KZ"/>
        </w:rPr>
        <w:t xml:space="preserve">Последующие исследования привели к разработке различных вариантов α-функций </w:t>
      </w:r>
      <w:r w:rsidR="00AB7397">
        <w:rPr>
          <w:sz w:val="28"/>
          <w:szCs w:val="28"/>
          <w:lang w:val="ru-KZ"/>
        </w:rPr>
        <w:t>[26, 27]</w:t>
      </w:r>
      <w:r w:rsidRPr="00A57929">
        <w:rPr>
          <w:sz w:val="28"/>
          <w:szCs w:val="28"/>
          <w:lang w:val="ru-KZ"/>
        </w:rPr>
        <w:t xml:space="preserve">, включающих дополнительные эмпирические параметры. Эти модификации значительно улучшили поведение модели в сверхкритической области и для тяжелых фракций, обеспечив более точное предсказание таких свойств, как давление насыщенного пара, плотность и другие параметры для различных классов соединений. </w:t>
      </w:r>
    </w:p>
    <w:p w14:paraId="279F53AB" w14:textId="60B6B0FF" w:rsidR="0026425C" w:rsidRPr="00A57929" w:rsidRDefault="0026425C" w:rsidP="009D0388">
      <w:pPr>
        <w:pStyle w:val="af9"/>
        <w:ind w:right="278" w:firstLine="709"/>
        <w:jc w:val="both"/>
        <w:rPr>
          <w:sz w:val="28"/>
          <w:szCs w:val="28"/>
          <w:lang w:val="ru-KZ"/>
        </w:rPr>
      </w:pPr>
      <w:r w:rsidRPr="00A57929">
        <w:rPr>
          <w:sz w:val="28"/>
          <w:szCs w:val="28"/>
          <w:lang w:val="ru-KZ"/>
        </w:rPr>
        <w:t xml:space="preserve">В целом уравнение состояния </w:t>
      </w:r>
      <w:proofErr w:type="spellStart"/>
      <w:r w:rsidRPr="00A57929">
        <w:rPr>
          <w:sz w:val="28"/>
          <w:szCs w:val="28"/>
          <w:lang w:val="ru-KZ"/>
        </w:rPr>
        <w:t>Пенга</w:t>
      </w:r>
      <w:proofErr w:type="spellEnd"/>
      <w:r w:rsidRPr="00A57929">
        <w:rPr>
          <w:sz w:val="28"/>
          <w:szCs w:val="28"/>
          <w:lang w:val="ru-KZ"/>
        </w:rPr>
        <w:t>-Робинсона (PR EOS) продемонстрировало высокую эффективность в предсказании давления насыщенного пара и объемных свойств для чистых веществ. Благодаря последующим доработкам — в первую очередь улучшению температурно-зависимой функции α(T) и корректировке ацентрического параметра (ω) — это уравнение было адаптировано для более точного моделирования фазового поведения тяжелых компонентов и сверхкритических систем.</w:t>
      </w:r>
    </w:p>
    <w:p w14:paraId="5BAE447A" w14:textId="55091882" w:rsidR="0026425C" w:rsidRPr="00A57929" w:rsidRDefault="0026425C" w:rsidP="009D0388">
      <w:pPr>
        <w:pStyle w:val="af9"/>
        <w:ind w:right="278" w:firstLine="709"/>
        <w:jc w:val="both"/>
        <w:rPr>
          <w:sz w:val="28"/>
          <w:szCs w:val="28"/>
          <w:lang w:val="ru-KZ"/>
        </w:rPr>
      </w:pPr>
      <w:r w:rsidRPr="00A57929">
        <w:rPr>
          <w:sz w:val="28"/>
          <w:szCs w:val="28"/>
          <w:lang w:val="ru-KZ"/>
        </w:rPr>
        <w:t>Для получения надежных результатов при применении PR EOS к сложным углеводородным смесям остается необходимым внимательный подбор коэффициентов взаимодействия и точная калибровка критических свойств компонентов.</w:t>
      </w:r>
    </w:p>
    <w:p w14:paraId="7F415E40" w14:textId="7D1CC2B5" w:rsidR="00C33D71" w:rsidRPr="001418E7" w:rsidRDefault="004841E1" w:rsidP="0023765E">
      <w:pPr>
        <w:pStyle w:val="af9"/>
        <w:spacing w:line="276" w:lineRule="auto"/>
        <w:ind w:right="277" w:firstLine="710"/>
        <w:jc w:val="both"/>
        <w:outlineLvl w:val="2"/>
        <w:rPr>
          <w:sz w:val="28"/>
          <w:szCs w:val="28"/>
          <w:lang w:val="ru-RU"/>
        </w:rPr>
      </w:pPr>
      <w:bookmarkStart w:id="22" w:name="_Toc214876366"/>
      <w:r w:rsidRPr="004841E1">
        <w:rPr>
          <w:b/>
          <w:bCs/>
          <w:sz w:val="28"/>
          <w:szCs w:val="28"/>
          <w:lang w:val="ru-RU"/>
        </w:rPr>
        <w:t>1.</w:t>
      </w:r>
      <w:r w:rsidR="0023765E">
        <w:rPr>
          <w:b/>
          <w:bCs/>
          <w:sz w:val="28"/>
          <w:szCs w:val="28"/>
          <w:lang w:val="ru-RU"/>
        </w:rPr>
        <w:t>1</w:t>
      </w:r>
      <w:r w:rsidRPr="004841E1">
        <w:rPr>
          <w:b/>
          <w:bCs/>
          <w:sz w:val="28"/>
          <w:szCs w:val="28"/>
          <w:lang w:val="ru-RU"/>
        </w:rPr>
        <w:t>.</w:t>
      </w:r>
      <w:r w:rsidR="0023765E">
        <w:rPr>
          <w:b/>
          <w:bCs/>
          <w:sz w:val="28"/>
          <w:szCs w:val="28"/>
          <w:lang w:val="ru-RU"/>
        </w:rPr>
        <w:t>6</w:t>
      </w:r>
      <w:r w:rsidRPr="004841E1">
        <w:rPr>
          <w:b/>
          <w:bCs/>
          <w:sz w:val="28"/>
          <w:szCs w:val="28"/>
          <w:lang w:val="ru-RU"/>
        </w:rPr>
        <w:t xml:space="preserve"> </w:t>
      </w:r>
      <w:proofErr w:type="spellStart"/>
      <w:r w:rsidR="00C33D71" w:rsidRPr="00A57929">
        <w:rPr>
          <w:b/>
          <w:bCs/>
          <w:sz w:val="28"/>
          <w:szCs w:val="28"/>
          <w:lang w:val="ru-RU"/>
        </w:rPr>
        <w:t>Характеризация</w:t>
      </w:r>
      <w:proofErr w:type="spellEnd"/>
      <w:r w:rsidR="00C33D71" w:rsidRPr="00A57929">
        <w:rPr>
          <w:b/>
          <w:bCs/>
          <w:sz w:val="28"/>
          <w:szCs w:val="28"/>
          <w:lang w:val="ru-RU"/>
        </w:rPr>
        <w:t xml:space="preserve"> плюс фракций </w:t>
      </w:r>
      <m:oMath>
        <m:sSub>
          <m:sSubPr>
            <m:ctrlPr>
              <w:rPr>
                <w:rFonts w:ascii="Cambria Math" w:hAnsi="Cambria Math"/>
                <w:b/>
                <w:bCs/>
                <w:i/>
                <w:sz w:val="28"/>
                <w:szCs w:val="28"/>
              </w:rPr>
            </m:ctrlPr>
          </m:sSubPr>
          <m:e>
            <m:r>
              <m:rPr>
                <m:sty m:val="bi"/>
              </m:rPr>
              <w:rPr>
                <w:rFonts w:ascii="Cambria Math" w:hAnsi="Cambria Math"/>
                <w:sz w:val="28"/>
                <w:szCs w:val="28"/>
              </w:rPr>
              <m:t>C</m:t>
            </m:r>
          </m:e>
          <m:sub>
            <m:r>
              <m:rPr>
                <m:sty m:val="bi"/>
              </m:rPr>
              <w:rPr>
                <w:rFonts w:ascii="Cambria Math" w:hAnsi="Cambria Math"/>
                <w:sz w:val="28"/>
                <w:szCs w:val="28"/>
              </w:rPr>
              <m:t>7</m:t>
            </m:r>
            <m:r>
              <m:rPr>
                <m:sty m:val="bi"/>
              </m:rPr>
              <w:rPr>
                <w:rFonts w:ascii="Cambria Math" w:hAnsi="Cambria Math"/>
                <w:sz w:val="28"/>
                <w:szCs w:val="28"/>
                <w:lang w:val="ru-RU"/>
              </w:rPr>
              <m:t>+</m:t>
            </m:r>
          </m:sub>
        </m:sSub>
      </m:oMath>
      <w:r w:rsidR="00C33D71" w:rsidRPr="00A57929">
        <w:rPr>
          <w:b/>
          <w:bCs/>
          <w:sz w:val="28"/>
          <w:szCs w:val="28"/>
          <w:lang w:val="ru-RU"/>
        </w:rPr>
        <w:t xml:space="preserve"> методом деления и группирования</w:t>
      </w:r>
      <w:r w:rsidR="001418E7" w:rsidRPr="001418E7">
        <w:rPr>
          <w:b/>
          <w:bCs/>
          <w:sz w:val="28"/>
          <w:szCs w:val="28"/>
          <w:lang w:val="ru-RU"/>
        </w:rPr>
        <w:t>.</w:t>
      </w:r>
      <w:bookmarkEnd w:id="22"/>
    </w:p>
    <w:p w14:paraId="6FEB7DE4" w14:textId="25FFCB35" w:rsidR="00A81957" w:rsidRPr="00A57929" w:rsidRDefault="00A81957" w:rsidP="00A96274">
      <w:pPr>
        <w:pStyle w:val="Paragraph"/>
        <w:spacing w:before="0" w:line="240" w:lineRule="auto"/>
        <w:ind w:firstLine="709"/>
        <w:jc w:val="both"/>
        <w:rPr>
          <w:sz w:val="28"/>
          <w:szCs w:val="28"/>
          <w:lang w:val="ru-KZ"/>
        </w:rPr>
      </w:pPr>
      <w:r w:rsidRPr="00A57929">
        <w:rPr>
          <w:sz w:val="28"/>
          <w:szCs w:val="28"/>
          <w:lang w:val="ru-KZ"/>
        </w:rPr>
        <w:t>Углеводороды состоят из множества различных химических соединений. Их можно определить с помощью стандартных лабораторных методов анализа. Для точного исследования таких сложных флюидов применяются симуляции. Моделирование состава пластового флюида — это сложный процесс, включающий многочисленные расчёты фазового равновесия. За прошедшие годы было установлено, что для эффективного моделирования залежей необходимо ускорение этих расчётов, поскольку именно расчёты фазового равновесия являются наиболее ресурсоёмкой частью вычислительного процесса.</w:t>
      </w:r>
      <w:r w:rsidR="00C33D71" w:rsidRPr="00A57929">
        <w:rPr>
          <w:sz w:val="28"/>
          <w:szCs w:val="28"/>
          <w:lang w:val="ru-KZ"/>
        </w:rPr>
        <w:t xml:space="preserve"> </w:t>
      </w:r>
      <w:r w:rsidRPr="00A57929">
        <w:rPr>
          <w:sz w:val="28"/>
          <w:szCs w:val="28"/>
          <w:lang w:val="ru-KZ"/>
        </w:rPr>
        <w:t xml:space="preserve">Современные возможности программных продуктов для моделирования не позволяют проводить точные расчёты фазового поведения с учётом полного состава флюида, так как в реальности такой состав может включать десятки или даже </w:t>
      </w:r>
      <w:r w:rsidR="00C33D71" w:rsidRPr="00A57929">
        <w:rPr>
          <w:sz w:val="28"/>
          <w:szCs w:val="28"/>
          <w:lang w:val="ru-KZ"/>
        </w:rPr>
        <w:t>сотни</w:t>
      </w:r>
      <w:r w:rsidRPr="00A57929">
        <w:rPr>
          <w:sz w:val="28"/>
          <w:szCs w:val="28"/>
          <w:lang w:val="ru-KZ"/>
        </w:rPr>
        <w:t xml:space="preserve"> компонентов.</w:t>
      </w:r>
    </w:p>
    <w:p w14:paraId="38499694" w14:textId="7DEBA479" w:rsidR="00A81957" w:rsidRPr="00A57929" w:rsidRDefault="00A81957" w:rsidP="00A96274">
      <w:pPr>
        <w:pStyle w:val="Paragraph"/>
        <w:spacing w:before="0" w:line="240" w:lineRule="auto"/>
        <w:ind w:firstLine="709"/>
        <w:jc w:val="both"/>
        <w:rPr>
          <w:sz w:val="28"/>
          <w:szCs w:val="28"/>
          <w:lang w:val="ru-KZ"/>
        </w:rPr>
      </w:pPr>
      <w:r w:rsidRPr="00A57929">
        <w:rPr>
          <w:sz w:val="28"/>
          <w:szCs w:val="28"/>
          <w:lang w:val="ru-KZ"/>
        </w:rPr>
        <w:t xml:space="preserve">Поэтому при моделировании таких флюидов компоненты неизбежно группируются в значительно меньшее количество — обычно от 5 до 10, так </w:t>
      </w:r>
      <w:r w:rsidRPr="00A57929">
        <w:rPr>
          <w:sz w:val="28"/>
          <w:szCs w:val="28"/>
          <w:lang w:val="ru-KZ"/>
        </w:rPr>
        <w:lastRenderedPageBreak/>
        <w:t xml:space="preserve">называемых </w:t>
      </w:r>
      <w:proofErr w:type="spellStart"/>
      <w:r w:rsidRPr="00A57929">
        <w:rPr>
          <w:sz w:val="28"/>
          <w:szCs w:val="28"/>
          <w:lang w:val="ru-KZ"/>
        </w:rPr>
        <w:t>псевдокомпонентов</w:t>
      </w:r>
      <w:proofErr w:type="spellEnd"/>
      <w:r w:rsidRPr="00A57929">
        <w:rPr>
          <w:sz w:val="28"/>
          <w:szCs w:val="28"/>
          <w:lang w:val="ru-KZ"/>
        </w:rPr>
        <w:t>. Часть этих компонентов представляют собой индивидуальные вещества, такие как метан, однако большинство составляют смеси множества соединений. Количество используемых компонентов определяется компромиссом между требуемой точностью и допустимыми вычислительными затратами</w:t>
      </w:r>
      <w:r w:rsidR="006222EF">
        <w:rPr>
          <w:sz w:val="28"/>
          <w:szCs w:val="28"/>
          <w:lang w:val="ru-KZ"/>
        </w:rPr>
        <w:t xml:space="preserve"> </w:t>
      </w:r>
      <w:r w:rsidR="006222EF" w:rsidRPr="006222EF">
        <w:rPr>
          <w:sz w:val="28"/>
          <w:szCs w:val="28"/>
          <w:lang w:val="ru-RU"/>
        </w:rPr>
        <w:t>[28,29]</w:t>
      </w:r>
      <w:r w:rsidRPr="00A57929">
        <w:rPr>
          <w:sz w:val="28"/>
          <w:szCs w:val="28"/>
          <w:lang w:val="ru-KZ"/>
        </w:rPr>
        <w:t>.</w:t>
      </w:r>
    </w:p>
    <w:p w14:paraId="1B7E0EA6" w14:textId="40490457" w:rsidR="00602D40" w:rsidRPr="00B81FEA" w:rsidRDefault="00A81957" w:rsidP="00A96274">
      <w:pPr>
        <w:pStyle w:val="Paragraph"/>
        <w:spacing w:before="0" w:line="240" w:lineRule="auto"/>
        <w:ind w:firstLine="709"/>
        <w:jc w:val="both"/>
        <w:rPr>
          <w:sz w:val="28"/>
          <w:szCs w:val="28"/>
          <w:lang w:val="ru-KZ"/>
        </w:rPr>
      </w:pPr>
      <w:r w:rsidRPr="00A57929">
        <w:rPr>
          <w:sz w:val="28"/>
          <w:szCs w:val="28"/>
          <w:lang w:val="ru-KZ"/>
        </w:rPr>
        <w:t xml:space="preserve">Этот процесс называется </w:t>
      </w:r>
      <w:proofErr w:type="spellStart"/>
      <w:r w:rsidR="00C33D71" w:rsidRPr="00A57929">
        <w:rPr>
          <w:sz w:val="28"/>
          <w:szCs w:val="28"/>
          <w:lang w:val="ru-KZ"/>
        </w:rPr>
        <w:t>лампингом</w:t>
      </w:r>
      <w:proofErr w:type="spellEnd"/>
      <w:r w:rsidR="00C33D71" w:rsidRPr="00A57929">
        <w:rPr>
          <w:sz w:val="28"/>
          <w:szCs w:val="28"/>
          <w:lang w:val="ru-KZ"/>
        </w:rPr>
        <w:t xml:space="preserve"> (</w:t>
      </w:r>
      <w:proofErr w:type="spellStart"/>
      <w:r w:rsidRPr="00A57929">
        <w:rPr>
          <w:b/>
          <w:bCs/>
          <w:sz w:val="28"/>
          <w:szCs w:val="28"/>
          <w:lang w:val="ru-KZ"/>
        </w:rPr>
        <w:t>lumping</w:t>
      </w:r>
      <w:proofErr w:type="spellEnd"/>
      <w:r w:rsidR="00C33D71" w:rsidRPr="00A57929">
        <w:rPr>
          <w:b/>
          <w:bCs/>
          <w:sz w:val="28"/>
          <w:szCs w:val="28"/>
          <w:lang w:val="ru-KZ"/>
        </w:rPr>
        <w:t>)</w:t>
      </w:r>
      <w:r w:rsidRPr="00A57929">
        <w:rPr>
          <w:sz w:val="28"/>
          <w:szCs w:val="28"/>
          <w:lang w:val="ru-KZ"/>
        </w:rPr>
        <w:t>. Для большинства инженерных задач агрегированного состава достаточно, чтобы точно описать фазовое поведение флюида при высоких давлениях и температурах в условиях пласта</w:t>
      </w:r>
      <w:r w:rsidR="00E46112">
        <w:rPr>
          <w:sz w:val="28"/>
          <w:szCs w:val="28"/>
          <w:lang w:val="ru-KZ"/>
        </w:rPr>
        <w:t xml:space="preserve"> </w:t>
      </w:r>
      <w:r w:rsidR="006222EF" w:rsidRPr="006222EF">
        <w:rPr>
          <w:sz w:val="28"/>
          <w:szCs w:val="28"/>
          <w:lang w:val="ru-RU"/>
        </w:rPr>
        <w:t>[28,29]</w:t>
      </w:r>
      <w:r w:rsidRPr="00A57929">
        <w:rPr>
          <w:sz w:val="28"/>
          <w:szCs w:val="28"/>
          <w:lang w:val="ru-KZ"/>
        </w:rPr>
        <w:t>.</w:t>
      </w:r>
    </w:p>
    <w:p w14:paraId="6E097E36" w14:textId="6623CECE" w:rsidR="00C33D71" w:rsidRPr="00123C7F" w:rsidRDefault="004841E1" w:rsidP="006222EF">
      <w:pPr>
        <w:pStyle w:val="1"/>
        <w:spacing w:after="0" w:line="240" w:lineRule="auto"/>
        <w:rPr>
          <w:rFonts w:ascii="Times New Roman" w:hAnsi="Times New Roman" w:cs="Times New Roman"/>
          <w:b/>
          <w:bCs/>
          <w:color w:val="auto"/>
          <w:sz w:val="28"/>
          <w:szCs w:val="28"/>
        </w:rPr>
      </w:pPr>
      <w:bookmarkStart w:id="23" w:name="_Toc214876367"/>
      <w:r w:rsidRPr="00123C7F">
        <w:rPr>
          <w:rFonts w:ascii="Times New Roman" w:hAnsi="Times New Roman" w:cs="Times New Roman"/>
          <w:b/>
          <w:bCs/>
          <w:color w:val="auto"/>
          <w:sz w:val="28"/>
          <w:szCs w:val="28"/>
        </w:rPr>
        <w:t>2</w:t>
      </w:r>
      <w:r w:rsidR="007713B9">
        <w:rPr>
          <w:rFonts w:ascii="Times New Roman" w:hAnsi="Times New Roman" w:cs="Times New Roman"/>
          <w:b/>
          <w:bCs/>
          <w:color w:val="auto"/>
          <w:sz w:val="28"/>
          <w:szCs w:val="28"/>
          <w:lang w:val="kk-KZ"/>
        </w:rPr>
        <w:t xml:space="preserve"> </w:t>
      </w:r>
      <w:proofErr w:type="spellStart"/>
      <w:r w:rsidR="00C33D71" w:rsidRPr="00123C7F">
        <w:rPr>
          <w:rFonts w:ascii="Times New Roman" w:hAnsi="Times New Roman" w:cs="Times New Roman"/>
          <w:b/>
          <w:bCs/>
          <w:color w:val="auto"/>
          <w:sz w:val="28"/>
          <w:szCs w:val="28"/>
        </w:rPr>
        <w:t>Лампинг</w:t>
      </w:r>
      <w:proofErr w:type="spellEnd"/>
      <w:r w:rsidR="00C33D71" w:rsidRPr="00123C7F">
        <w:rPr>
          <w:rFonts w:ascii="Times New Roman" w:hAnsi="Times New Roman" w:cs="Times New Roman"/>
          <w:b/>
          <w:bCs/>
          <w:color w:val="auto"/>
          <w:sz w:val="28"/>
          <w:szCs w:val="28"/>
        </w:rPr>
        <w:t xml:space="preserve"> плюс фракций</w:t>
      </w:r>
      <w:bookmarkEnd w:id="23"/>
    </w:p>
    <w:p w14:paraId="7D3BDDE4" w14:textId="2AD426BE" w:rsidR="00C33D71" w:rsidRPr="00123C7F" w:rsidRDefault="004841E1" w:rsidP="006222EF">
      <w:pPr>
        <w:pStyle w:val="2"/>
        <w:spacing w:after="0" w:line="240" w:lineRule="auto"/>
        <w:rPr>
          <w:rFonts w:ascii="Times New Roman" w:hAnsi="Times New Roman" w:cs="Times New Roman"/>
          <w:b/>
          <w:bCs/>
          <w:color w:val="auto"/>
          <w:sz w:val="28"/>
          <w:szCs w:val="28"/>
        </w:rPr>
      </w:pPr>
      <w:bookmarkStart w:id="24" w:name="_Toc214876368"/>
      <w:r w:rsidRPr="00123C7F">
        <w:rPr>
          <w:rFonts w:ascii="Times New Roman" w:hAnsi="Times New Roman" w:cs="Times New Roman"/>
          <w:b/>
          <w:bCs/>
          <w:color w:val="auto"/>
          <w:sz w:val="28"/>
          <w:szCs w:val="28"/>
        </w:rPr>
        <w:t xml:space="preserve">2.1. </w:t>
      </w:r>
      <w:r w:rsidR="00C33D71" w:rsidRPr="00123C7F">
        <w:rPr>
          <w:rFonts w:ascii="Times New Roman" w:hAnsi="Times New Roman" w:cs="Times New Roman"/>
          <w:b/>
          <w:bCs/>
          <w:color w:val="auto"/>
          <w:sz w:val="28"/>
          <w:szCs w:val="28"/>
        </w:rPr>
        <w:t xml:space="preserve">Корреляция </w:t>
      </w:r>
      <w:proofErr w:type="spellStart"/>
      <w:r w:rsidR="00C33D71" w:rsidRPr="00123C7F">
        <w:rPr>
          <w:rFonts w:ascii="Times New Roman" w:hAnsi="Times New Roman" w:cs="Times New Roman"/>
          <w:b/>
          <w:bCs/>
          <w:color w:val="auto"/>
          <w:sz w:val="28"/>
          <w:szCs w:val="28"/>
        </w:rPr>
        <w:t>Кеслера</w:t>
      </w:r>
      <w:proofErr w:type="spellEnd"/>
      <w:r w:rsidR="00C33D71" w:rsidRPr="00123C7F">
        <w:rPr>
          <w:rFonts w:ascii="Times New Roman" w:hAnsi="Times New Roman" w:cs="Times New Roman"/>
          <w:b/>
          <w:bCs/>
          <w:color w:val="auto"/>
          <w:sz w:val="28"/>
          <w:szCs w:val="28"/>
        </w:rPr>
        <w:t xml:space="preserve"> и Ли</w:t>
      </w:r>
      <w:bookmarkEnd w:id="24"/>
    </w:p>
    <w:p w14:paraId="7CBC72D4" w14:textId="32B9B94C" w:rsidR="00C33D71" w:rsidRPr="006222EF" w:rsidRDefault="00C33D71" w:rsidP="006222EF">
      <w:pPr>
        <w:pBdr>
          <w:top w:val="nil"/>
          <w:left w:val="nil"/>
          <w:bottom w:val="nil"/>
          <w:right w:val="nil"/>
          <w:between w:val="nil"/>
        </w:pBdr>
        <w:spacing w:after="0" w:line="240" w:lineRule="auto"/>
        <w:ind w:firstLine="708"/>
        <w:jc w:val="both"/>
        <w:rPr>
          <w:rFonts w:ascii="Times New Roman" w:hAnsi="Times New Roman" w:cs="Times New Roman"/>
          <w:sz w:val="28"/>
          <w:szCs w:val="28"/>
        </w:rPr>
      </w:pPr>
      <w:proofErr w:type="spellStart"/>
      <w:r w:rsidRPr="00A57929">
        <w:rPr>
          <w:rFonts w:ascii="Times New Roman" w:hAnsi="Times New Roman" w:cs="Times New Roman"/>
          <w:sz w:val="28"/>
          <w:szCs w:val="28"/>
        </w:rPr>
        <w:t>Кеслер</w:t>
      </w:r>
      <w:proofErr w:type="spellEnd"/>
      <w:r w:rsidRPr="00A57929">
        <w:rPr>
          <w:rFonts w:ascii="Times New Roman" w:hAnsi="Times New Roman" w:cs="Times New Roman"/>
          <w:sz w:val="28"/>
          <w:szCs w:val="28"/>
        </w:rPr>
        <w:t xml:space="preserve"> и Ли предложили ряд эмпирических уравнений для определения термодинамических свойств неидентифицированных нефтяных компонентов, таких как тяжелые углеводороды в плюс-фракции (C7+, C10</w:t>
      </w:r>
      <w:r w:rsidRPr="00A57929">
        <w:rPr>
          <w:rFonts w:ascii="Times New Roman" w:hAnsi="Times New Roman" w:cs="Times New Roman"/>
          <w:b/>
          <w:bCs/>
          <w:sz w:val="28"/>
          <w:szCs w:val="28"/>
        </w:rPr>
        <w:t>+</w:t>
      </w:r>
      <w:r w:rsidRPr="00A57929">
        <w:rPr>
          <w:rFonts w:ascii="Times New Roman" w:hAnsi="Times New Roman" w:cs="Times New Roman"/>
          <w:sz w:val="28"/>
          <w:szCs w:val="28"/>
        </w:rPr>
        <w:t xml:space="preserve"> и </w:t>
      </w:r>
      <w:proofErr w:type="gramStart"/>
      <w:r w:rsidRPr="00A57929">
        <w:rPr>
          <w:rFonts w:ascii="Times New Roman" w:hAnsi="Times New Roman" w:cs="Times New Roman"/>
          <w:sz w:val="28"/>
          <w:szCs w:val="28"/>
        </w:rPr>
        <w:t>т.п.</w:t>
      </w:r>
      <w:proofErr w:type="gramEnd"/>
      <w:r w:rsidRPr="00A57929">
        <w:rPr>
          <w:rFonts w:ascii="Times New Roman" w:hAnsi="Times New Roman" w:cs="Times New Roman"/>
          <w:sz w:val="28"/>
          <w:szCs w:val="28"/>
        </w:rPr>
        <w:t xml:space="preserve">). Эти уравнения позволяют оценивать критические параметры и ацентрический фактор </w:t>
      </w:r>
      <w:proofErr w:type="spellStart"/>
      <w:r w:rsidRPr="00A57929">
        <w:rPr>
          <w:rFonts w:ascii="Times New Roman" w:hAnsi="Times New Roman" w:cs="Times New Roman"/>
          <w:sz w:val="28"/>
          <w:szCs w:val="28"/>
        </w:rPr>
        <w:t>псевдокомпонентов</w:t>
      </w:r>
      <w:proofErr w:type="spellEnd"/>
      <w:r w:rsidRPr="00A57929">
        <w:rPr>
          <w:rFonts w:ascii="Times New Roman" w:hAnsi="Times New Roman" w:cs="Times New Roman"/>
          <w:sz w:val="28"/>
          <w:szCs w:val="28"/>
        </w:rPr>
        <w:t xml:space="preserve"> на основе доступной информации, например, средней молекулярной массы и удельной плотности</w:t>
      </w:r>
      <w:r w:rsidRPr="006222EF">
        <w:rPr>
          <w:rFonts w:ascii="Times New Roman" w:hAnsi="Times New Roman" w:cs="Times New Roman"/>
          <w:sz w:val="28"/>
          <w:szCs w:val="28"/>
        </w:rPr>
        <w:t xml:space="preserve">. </w:t>
      </w:r>
      <w:r w:rsidRPr="00A57929">
        <w:rPr>
          <w:rFonts w:ascii="Times New Roman" w:hAnsi="Times New Roman" w:cs="Times New Roman"/>
          <w:sz w:val="28"/>
          <w:szCs w:val="28"/>
        </w:rPr>
        <w:t>В качестве исходных данных используются всего два параметра: удельная плотность, температура кипения</w:t>
      </w:r>
      <w:r w:rsidR="006222EF" w:rsidRPr="006222EF">
        <w:rPr>
          <w:rFonts w:ascii="Times New Roman" w:hAnsi="Times New Roman" w:cs="Times New Roman"/>
          <w:sz w:val="28"/>
          <w:szCs w:val="28"/>
        </w:rPr>
        <w:t xml:space="preserve"> [</w:t>
      </w:r>
      <w:r w:rsidR="006222EF" w:rsidRPr="006222EF">
        <w:rPr>
          <w:rFonts w:ascii="Times New Roman" w:hAnsi="Times New Roman" w:cs="Times New Roman"/>
          <w:color w:val="000000"/>
          <w:sz w:val="28"/>
          <w:szCs w:val="28"/>
        </w:rPr>
        <w:t>30</w:t>
      </w:r>
      <w:r w:rsidR="006222EF" w:rsidRPr="006222EF">
        <w:rPr>
          <w:rFonts w:ascii="Times New Roman" w:hAnsi="Times New Roman" w:cs="Times New Roman"/>
          <w:sz w:val="28"/>
          <w:szCs w:val="28"/>
        </w:rPr>
        <w:t>]</w:t>
      </w:r>
      <w:r w:rsidRPr="00A57929">
        <w:rPr>
          <w:rFonts w:ascii="Times New Roman" w:hAnsi="Times New Roman" w:cs="Times New Roman"/>
          <w:sz w:val="28"/>
          <w:szCs w:val="28"/>
        </w:rPr>
        <w:t>.</w:t>
      </w:r>
    </w:p>
    <w:tbl>
      <w:tblPr>
        <w:tblStyle w:val="12"/>
        <w:tblW w:w="9639"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5"/>
        <w:gridCol w:w="1134"/>
      </w:tblGrid>
      <w:tr w:rsidR="00C30384" w:rsidRPr="00764A86" w14:paraId="2791B802" w14:textId="77777777" w:rsidTr="00C30384">
        <w:tc>
          <w:tcPr>
            <w:tcW w:w="8505" w:type="dxa"/>
          </w:tcPr>
          <w:p w14:paraId="183D56AB" w14:textId="3A89E20A" w:rsidR="00C30384" w:rsidRPr="00C30384" w:rsidRDefault="00C30384" w:rsidP="00C30384">
            <w:pPr>
              <w:ind w:firstLine="709"/>
              <w:jc w:val="center"/>
              <w:rPr>
                <w:rFonts w:ascii="Times New Roman" w:hAnsi="Times New Roman"/>
                <w:sz w:val="28"/>
                <w:szCs w:val="28"/>
              </w:rPr>
            </w:pPr>
            <m:oMathPara>
              <m:oMath>
                <m:r>
                  <w:rPr>
                    <w:rFonts w:ascii="Cambria Math" w:hAnsi="Cambria Math"/>
                    <w:sz w:val="28"/>
                    <w:szCs w:val="28"/>
                  </w:rPr>
                  <m:t>MW</m:t>
                </m:r>
                <m:r>
                  <m:rPr>
                    <m:sty m:val="p"/>
                  </m:rPr>
                  <w:rPr>
                    <w:rFonts w:ascii="Cambria Math" w:hAnsi="Cambria Math"/>
                    <w:sz w:val="28"/>
                    <w:szCs w:val="28"/>
                  </w:rPr>
                  <m:t>= -12,272.6+9,486.4</m:t>
                </m:r>
                <m:r>
                  <w:rPr>
                    <w:rFonts w:ascii="Cambria Math" w:hAnsi="Cambria Math"/>
                    <w:sz w:val="28"/>
                    <w:szCs w:val="28"/>
                  </w:rPr>
                  <m:t>γ</m:t>
                </m:r>
                <m:r>
                  <m:rPr>
                    <m:sty m:val="p"/>
                  </m:rPr>
                  <w:rPr>
                    <w:rFonts w:ascii="Cambria Math" w:hAnsi="Cambria Math"/>
                    <w:sz w:val="28"/>
                    <w:szCs w:val="28"/>
                  </w:rPr>
                  <m:t>+</m:t>
                </m:r>
                <m:d>
                  <m:dPr>
                    <m:ctrlPr>
                      <w:rPr>
                        <w:rFonts w:ascii="Cambria Math" w:hAnsi="Cambria Math"/>
                        <w:sz w:val="28"/>
                        <w:szCs w:val="28"/>
                      </w:rPr>
                    </m:ctrlPr>
                  </m:dPr>
                  <m:e>
                    <m:r>
                      <m:rPr>
                        <m:sty m:val="p"/>
                      </m:rPr>
                      <w:rPr>
                        <w:rFonts w:ascii="Cambria Math" w:hAnsi="Cambria Math"/>
                        <w:sz w:val="28"/>
                        <w:szCs w:val="28"/>
                      </w:rPr>
                      <m:t>4.6523-3.3287</m:t>
                    </m:r>
                    <m:r>
                      <w:rPr>
                        <w:rFonts w:ascii="Cambria Math" w:hAnsi="Cambria Math"/>
                        <w:sz w:val="28"/>
                        <w:szCs w:val="28"/>
                      </w:rPr>
                      <m:t>γ</m:t>
                    </m:r>
                  </m:e>
                </m:d>
                <m:sSub>
                  <m:sSubPr>
                    <m:ctrlPr>
                      <w:rPr>
                        <w:rFonts w:ascii="Cambria Math" w:hAnsi="Cambria Math"/>
                        <w:sz w:val="28"/>
                        <w:szCs w:val="28"/>
                      </w:rPr>
                    </m:ctrlPr>
                  </m:sSubPr>
                  <m:e>
                    <m:r>
                      <w:rPr>
                        <w:rFonts w:ascii="Cambria Math" w:hAnsi="Cambria Math"/>
                        <w:sz w:val="28"/>
                        <w:szCs w:val="28"/>
                      </w:rPr>
                      <m:t>T</m:t>
                    </m:r>
                  </m:e>
                  <m:sub>
                    <m:r>
                      <w:rPr>
                        <w:rFonts w:ascii="Cambria Math" w:hAnsi="Cambria Math"/>
                        <w:sz w:val="28"/>
                        <w:szCs w:val="28"/>
                      </w:rPr>
                      <m:t>b</m:t>
                    </m:r>
                  </m:sub>
                </m:sSub>
                <m:r>
                  <m:rPr>
                    <m:sty m:val="p"/>
                  </m:rPr>
                  <w:rPr>
                    <w:rFonts w:ascii="Cambria Math" w:hAnsi="Cambria Math"/>
                    <w:sz w:val="28"/>
                    <w:szCs w:val="28"/>
                  </w:rPr>
                  <m:t>+</m:t>
                </m:r>
                <m:d>
                  <m:dPr>
                    <m:ctrlPr>
                      <w:rPr>
                        <w:rFonts w:ascii="Cambria Math" w:hAnsi="Cambria Math"/>
                        <w:sz w:val="28"/>
                        <w:szCs w:val="28"/>
                      </w:rPr>
                    </m:ctrlPr>
                  </m:dPr>
                  <m:e>
                    <m:r>
                      <m:rPr>
                        <m:sty m:val="p"/>
                      </m:rPr>
                      <w:rPr>
                        <w:rFonts w:ascii="Cambria Math" w:hAnsi="Cambria Math"/>
                        <w:sz w:val="28"/>
                        <w:szCs w:val="28"/>
                      </w:rPr>
                      <m:t>1-0.77084</m:t>
                    </m:r>
                    <m:r>
                      <w:rPr>
                        <w:rFonts w:ascii="Cambria Math" w:hAnsi="Cambria Math"/>
                        <w:sz w:val="28"/>
                        <w:szCs w:val="28"/>
                      </w:rPr>
                      <m:t>γ</m:t>
                    </m:r>
                    <m:r>
                      <m:rPr>
                        <m:sty m:val="p"/>
                      </m:rPr>
                      <w:rPr>
                        <w:rFonts w:ascii="Cambria Math" w:hAnsi="Cambria Math"/>
                        <w:sz w:val="28"/>
                        <w:szCs w:val="28"/>
                      </w:rPr>
                      <m:t>-0.02058</m:t>
                    </m:r>
                    <m:sSup>
                      <m:sSupPr>
                        <m:ctrlPr>
                          <w:rPr>
                            <w:rFonts w:ascii="Cambria Math" w:hAnsi="Cambria Math"/>
                            <w:sz w:val="28"/>
                            <w:szCs w:val="28"/>
                          </w:rPr>
                        </m:ctrlPr>
                      </m:sSupPr>
                      <m:e>
                        <m:r>
                          <w:rPr>
                            <w:rFonts w:ascii="Cambria Math" w:hAnsi="Cambria Math"/>
                            <w:sz w:val="28"/>
                            <w:szCs w:val="28"/>
                          </w:rPr>
                          <m:t>γ</m:t>
                        </m:r>
                      </m:e>
                      <m:sup>
                        <m:r>
                          <m:rPr>
                            <m:sty m:val="p"/>
                          </m:rPr>
                          <w:rPr>
                            <w:rFonts w:ascii="Cambria Math" w:hAnsi="Cambria Math"/>
                            <w:sz w:val="28"/>
                            <w:szCs w:val="28"/>
                          </w:rPr>
                          <m:t>2</m:t>
                        </m:r>
                      </m:sup>
                    </m:sSup>
                  </m:e>
                </m:d>
                <m:d>
                  <m:dPr>
                    <m:ctrlPr>
                      <w:rPr>
                        <w:rFonts w:ascii="Cambria Math" w:hAnsi="Cambria Math"/>
                        <w:sz w:val="28"/>
                        <w:szCs w:val="28"/>
                      </w:rPr>
                    </m:ctrlPr>
                  </m:dPr>
                  <m:e>
                    <m:r>
                      <m:rPr>
                        <m:sty m:val="p"/>
                      </m:rPr>
                      <w:rPr>
                        <w:rFonts w:ascii="Cambria Math" w:hAnsi="Cambria Math"/>
                        <w:sz w:val="28"/>
                        <w:szCs w:val="28"/>
                      </w:rPr>
                      <m:t xml:space="preserve">1.3437- </m:t>
                    </m:r>
                    <m:f>
                      <m:fPr>
                        <m:ctrlPr>
                          <w:rPr>
                            <w:rFonts w:ascii="Cambria Math" w:hAnsi="Cambria Math"/>
                            <w:sz w:val="28"/>
                            <w:szCs w:val="28"/>
                          </w:rPr>
                        </m:ctrlPr>
                      </m:fPr>
                      <m:num>
                        <m:r>
                          <m:rPr>
                            <m:sty m:val="p"/>
                          </m:rPr>
                          <w:rPr>
                            <w:rFonts w:ascii="Cambria Math" w:hAnsi="Cambria Math"/>
                            <w:sz w:val="28"/>
                            <w:szCs w:val="28"/>
                          </w:rPr>
                          <m:t>720.79</m:t>
                        </m:r>
                      </m:num>
                      <m:den>
                        <m:sSub>
                          <m:sSubPr>
                            <m:ctrlPr>
                              <w:rPr>
                                <w:rFonts w:ascii="Cambria Math" w:hAnsi="Cambria Math"/>
                                <w:sz w:val="28"/>
                                <w:szCs w:val="28"/>
                              </w:rPr>
                            </m:ctrlPr>
                          </m:sSubPr>
                          <m:e>
                            <m:r>
                              <w:rPr>
                                <w:rFonts w:ascii="Cambria Math" w:hAnsi="Cambria Math"/>
                                <w:sz w:val="28"/>
                                <w:szCs w:val="28"/>
                              </w:rPr>
                              <m:t>T</m:t>
                            </m:r>
                          </m:e>
                          <m:sub>
                            <m:r>
                              <w:rPr>
                                <w:rFonts w:ascii="Cambria Math" w:hAnsi="Cambria Math"/>
                                <w:sz w:val="28"/>
                                <w:szCs w:val="28"/>
                              </w:rPr>
                              <m:t>b</m:t>
                            </m:r>
                          </m:sub>
                        </m:sSub>
                      </m:den>
                    </m:f>
                  </m:e>
                </m:d>
                <m:f>
                  <m:fPr>
                    <m:ctrlPr>
                      <w:rPr>
                        <w:rFonts w:ascii="Cambria Math" w:eastAsiaTheme="minorEastAsia" w:hAnsi="Cambria Math"/>
                        <w:sz w:val="28"/>
                        <w:szCs w:val="28"/>
                      </w:rPr>
                    </m:ctrlPr>
                  </m:fPr>
                  <m:num>
                    <m:sSup>
                      <m:sSupPr>
                        <m:ctrlPr>
                          <w:rPr>
                            <w:rFonts w:ascii="Cambria Math" w:eastAsiaTheme="minorEastAsia" w:hAnsi="Cambria Math"/>
                            <w:sz w:val="28"/>
                            <w:szCs w:val="28"/>
                          </w:rPr>
                        </m:ctrlPr>
                      </m:sSupPr>
                      <m:e>
                        <m:r>
                          <m:rPr>
                            <m:sty m:val="p"/>
                          </m:rPr>
                          <w:rPr>
                            <w:rFonts w:ascii="Cambria Math" w:eastAsiaTheme="minorEastAsia" w:hAnsi="Cambria Math"/>
                            <w:sz w:val="28"/>
                            <w:szCs w:val="28"/>
                          </w:rPr>
                          <m:t>10</m:t>
                        </m:r>
                      </m:e>
                      <m:sup>
                        <m:r>
                          <m:rPr>
                            <m:sty m:val="p"/>
                          </m:rPr>
                          <w:rPr>
                            <w:rFonts w:ascii="Cambria Math" w:eastAsiaTheme="minorEastAsia" w:hAnsi="Cambria Math"/>
                            <w:sz w:val="28"/>
                            <w:szCs w:val="28"/>
                          </w:rPr>
                          <m:t>7</m:t>
                        </m:r>
                      </m:sup>
                    </m:sSup>
                  </m:num>
                  <m:den>
                    <m:sSub>
                      <m:sSubPr>
                        <m:ctrlPr>
                          <w:rPr>
                            <w:rFonts w:ascii="Cambria Math" w:eastAsiaTheme="minorEastAsia" w:hAnsi="Cambria Math"/>
                            <w:sz w:val="28"/>
                            <w:szCs w:val="28"/>
                          </w:rPr>
                        </m:ctrlPr>
                      </m:sSubPr>
                      <m:e>
                        <m:r>
                          <w:rPr>
                            <w:rFonts w:ascii="Cambria Math" w:eastAsiaTheme="minorEastAsia" w:hAnsi="Cambria Math"/>
                            <w:sz w:val="28"/>
                            <w:szCs w:val="28"/>
                          </w:rPr>
                          <m:t>T</m:t>
                        </m:r>
                      </m:e>
                      <m:sub>
                        <m:r>
                          <w:rPr>
                            <w:rFonts w:ascii="Cambria Math" w:eastAsiaTheme="minorEastAsia" w:hAnsi="Cambria Math"/>
                            <w:sz w:val="28"/>
                            <w:szCs w:val="28"/>
                          </w:rPr>
                          <m:t>b</m:t>
                        </m:r>
                      </m:sub>
                    </m:sSub>
                  </m:den>
                </m:f>
                <m:r>
                  <m:rPr>
                    <m:sty m:val="p"/>
                  </m:rPr>
                  <w:rPr>
                    <w:rFonts w:ascii="Cambria Math" w:eastAsiaTheme="minorEastAsia" w:hAnsi="Cambria Math"/>
                    <w:sz w:val="28"/>
                    <w:szCs w:val="28"/>
                  </w:rPr>
                  <m:t>+</m:t>
                </m:r>
                <m:d>
                  <m:dPr>
                    <m:ctrlPr>
                      <w:rPr>
                        <w:rFonts w:ascii="Cambria Math" w:hAnsi="Cambria Math"/>
                        <w:sz w:val="28"/>
                        <w:szCs w:val="28"/>
                      </w:rPr>
                    </m:ctrlPr>
                  </m:dPr>
                  <m:e>
                    <m:r>
                      <m:rPr>
                        <m:sty m:val="p"/>
                      </m:rPr>
                      <w:rPr>
                        <w:rFonts w:ascii="Cambria Math" w:hAnsi="Cambria Math"/>
                        <w:sz w:val="28"/>
                        <w:szCs w:val="28"/>
                      </w:rPr>
                      <m:t>1-0.80882</m:t>
                    </m:r>
                    <m:r>
                      <w:rPr>
                        <w:rFonts w:ascii="Cambria Math" w:hAnsi="Cambria Math"/>
                        <w:sz w:val="28"/>
                        <w:szCs w:val="28"/>
                      </w:rPr>
                      <m:t>γ</m:t>
                    </m:r>
                    <m:r>
                      <m:rPr>
                        <m:sty m:val="p"/>
                      </m:rPr>
                      <w:rPr>
                        <w:rFonts w:ascii="Cambria Math" w:hAnsi="Cambria Math"/>
                        <w:sz w:val="28"/>
                        <w:szCs w:val="28"/>
                      </w:rPr>
                      <m:t>-0.02226</m:t>
                    </m:r>
                    <m:sSup>
                      <m:sSupPr>
                        <m:ctrlPr>
                          <w:rPr>
                            <w:rFonts w:ascii="Cambria Math" w:hAnsi="Cambria Math"/>
                            <w:sz w:val="28"/>
                            <w:szCs w:val="28"/>
                          </w:rPr>
                        </m:ctrlPr>
                      </m:sSupPr>
                      <m:e>
                        <m:r>
                          <w:rPr>
                            <w:rFonts w:ascii="Cambria Math" w:hAnsi="Cambria Math"/>
                            <w:sz w:val="28"/>
                            <w:szCs w:val="28"/>
                          </w:rPr>
                          <m:t>γ</m:t>
                        </m:r>
                      </m:e>
                      <m:sup>
                        <m:r>
                          <m:rPr>
                            <m:sty m:val="p"/>
                          </m:rPr>
                          <w:rPr>
                            <w:rFonts w:ascii="Cambria Math" w:hAnsi="Cambria Math"/>
                            <w:sz w:val="28"/>
                            <w:szCs w:val="28"/>
                          </w:rPr>
                          <m:t>2</m:t>
                        </m:r>
                      </m:sup>
                    </m:sSup>
                  </m:e>
                </m:d>
                <m:d>
                  <m:dPr>
                    <m:ctrlPr>
                      <w:rPr>
                        <w:rFonts w:ascii="Cambria Math" w:hAnsi="Cambria Math"/>
                        <w:sz w:val="28"/>
                        <w:szCs w:val="28"/>
                      </w:rPr>
                    </m:ctrlPr>
                  </m:dPr>
                  <m:e>
                    <m:r>
                      <m:rPr>
                        <m:sty m:val="p"/>
                      </m:rPr>
                      <w:rPr>
                        <w:rFonts w:ascii="Cambria Math" w:hAnsi="Cambria Math"/>
                        <w:sz w:val="28"/>
                        <w:szCs w:val="28"/>
                      </w:rPr>
                      <m:t xml:space="preserve">1.8828- </m:t>
                    </m:r>
                    <m:f>
                      <m:fPr>
                        <m:ctrlPr>
                          <w:rPr>
                            <w:rFonts w:ascii="Cambria Math" w:hAnsi="Cambria Math"/>
                            <w:sz w:val="28"/>
                            <w:szCs w:val="28"/>
                          </w:rPr>
                        </m:ctrlPr>
                      </m:fPr>
                      <m:num>
                        <m:r>
                          <m:rPr>
                            <m:sty m:val="p"/>
                          </m:rPr>
                          <w:rPr>
                            <w:rFonts w:ascii="Cambria Math" w:hAnsi="Cambria Math"/>
                            <w:sz w:val="28"/>
                            <w:szCs w:val="28"/>
                          </w:rPr>
                          <m:t>181.98</m:t>
                        </m:r>
                      </m:num>
                      <m:den>
                        <m:sSub>
                          <m:sSubPr>
                            <m:ctrlPr>
                              <w:rPr>
                                <w:rFonts w:ascii="Cambria Math" w:hAnsi="Cambria Math"/>
                                <w:sz w:val="28"/>
                                <w:szCs w:val="28"/>
                              </w:rPr>
                            </m:ctrlPr>
                          </m:sSubPr>
                          <m:e>
                            <m:r>
                              <w:rPr>
                                <w:rFonts w:ascii="Cambria Math" w:hAnsi="Cambria Math"/>
                                <w:sz w:val="28"/>
                                <w:szCs w:val="28"/>
                              </w:rPr>
                              <m:t>T</m:t>
                            </m:r>
                          </m:e>
                          <m:sub>
                            <m:r>
                              <w:rPr>
                                <w:rFonts w:ascii="Cambria Math" w:hAnsi="Cambria Math"/>
                                <w:sz w:val="28"/>
                                <w:szCs w:val="28"/>
                              </w:rPr>
                              <m:t>b</m:t>
                            </m:r>
                          </m:sub>
                        </m:sSub>
                      </m:den>
                    </m:f>
                  </m:e>
                </m:d>
                <m:f>
                  <m:fPr>
                    <m:ctrlPr>
                      <w:rPr>
                        <w:rFonts w:ascii="Cambria Math" w:eastAsiaTheme="minorEastAsia" w:hAnsi="Cambria Math"/>
                        <w:sz w:val="28"/>
                        <w:szCs w:val="28"/>
                      </w:rPr>
                    </m:ctrlPr>
                  </m:fPr>
                  <m:num>
                    <m:sSup>
                      <m:sSupPr>
                        <m:ctrlPr>
                          <w:rPr>
                            <w:rFonts w:ascii="Cambria Math" w:eastAsiaTheme="minorEastAsia" w:hAnsi="Cambria Math"/>
                            <w:sz w:val="28"/>
                            <w:szCs w:val="28"/>
                          </w:rPr>
                        </m:ctrlPr>
                      </m:sSupPr>
                      <m:e>
                        <m:r>
                          <m:rPr>
                            <m:sty m:val="p"/>
                          </m:rPr>
                          <w:rPr>
                            <w:rFonts w:ascii="Cambria Math" w:eastAsiaTheme="minorEastAsia" w:hAnsi="Cambria Math"/>
                            <w:sz w:val="28"/>
                            <w:szCs w:val="28"/>
                          </w:rPr>
                          <m:t>10</m:t>
                        </m:r>
                      </m:e>
                      <m:sup>
                        <m:r>
                          <m:rPr>
                            <m:sty m:val="p"/>
                          </m:rPr>
                          <w:rPr>
                            <w:rFonts w:ascii="Cambria Math" w:eastAsiaTheme="minorEastAsia" w:hAnsi="Cambria Math"/>
                            <w:sz w:val="28"/>
                            <w:szCs w:val="28"/>
                          </w:rPr>
                          <m:t>12</m:t>
                        </m:r>
                      </m:sup>
                    </m:sSup>
                  </m:num>
                  <m:den>
                    <m:sSubSup>
                      <m:sSubSupPr>
                        <m:ctrlPr>
                          <w:rPr>
                            <w:rFonts w:ascii="Cambria Math" w:eastAsiaTheme="minorEastAsia" w:hAnsi="Cambria Math"/>
                            <w:sz w:val="28"/>
                            <w:szCs w:val="28"/>
                          </w:rPr>
                        </m:ctrlPr>
                      </m:sSubSupPr>
                      <m:e>
                        <m:r>
                          <w:rPr>
                            <w:rFonts w:ascii="Cambria Math" w:eastAsiaTheme="minorEastAsia" w:hAnsi="Cambria Math"/>
                            <w:sz w:val="28"/>
                            <w:szCs w:val="28"/>
                          </w:rPr>
                          <m:t>T</m:t>
                        </m:r>
                      </m:e>
                      <m:sub>
                        <m:r>
                          <w:rPr>
                            <w:rFonts w:ascii="Cambria Math" w:eastAsiaTheme="minorEastAsia" w:hAnsi="Cambria Math"/>
                            <w:sz w:val="28"/>
                            <w:szCs w:val="28"/>
                          </w:rPr>
                          <m:t>b</m:t>
                        </m:r>
                      </m:sub>
                      <m:sup>
                        <m:r>
                          <m:rPr>
                            <m:sty m:val="p"/>
                          </m:rPr>
                          <w:rPr>
                            <w:rFonts w:ascii="Cambria Math" w:eastAsiaTheme="minorEastAsia" w:hAnsi="Cambria Math"/>
                            <w:sz w:val="28"/>
                            <w:szCs w:val="28"/>
                          </w:rPr>
                          <m:t>3</m:t>
                        </m:r>
                      </m:sup>
                    </m:sSubSup>
                  </m:den>
                </m:f>
              </m:oMath>
            </m:oMathPara>
          </w:p>
        </w:tc>
        <w:tc>
          <w:tcPr>
            <w:tcW w:w="1134" w:type="dxa"/>
          </w:tcPr>
          <w:p w14:paraId="0432AFDF" w14:textId="031793B3" w:rsidR="00C30384" w:rsidRPr="00764A86" w:rsidRDefault="00C30384" w:rsidP="00880D84">
            <w:pPr>
              <w:jc w:val="right"/>
              <w:rPr>
                <w:rFonts w:ascii="Times New Roman" w:hAnsi="Times New Roman"/>
                <w:sz w:val="28"/>
                <w:szCs w:val="28"/>
                <w:lang w:val="en-US"/>
              </w:rPr>
            </w:pPr>
            <w:r>
              <w:rPr>
                <w:rFonts w:ascii="Times New Roman" w:hAnsi="Times New Roman"/>
                <w:sz w:val="28"/>
                <w:szCs w:val="28"/>
                <w:lang w:val="en-US"/>
              </w:rPr>
              <w:t xml:space="preserve"> </w:t>
            </w:r>
            <w:r w:rsidRPr="00764A86">
              <w:rPr>
                <w:rFonts w:ascii="Times New Roman" w:hAnsi="Times New Roman"/>
                <w:sz w:val="28"/>
                <w:szCs w:val="28"/>
                <w:lang w:val="en-US"/>
              </w:rPr>
              <w:t>(</w:t>
            </w:r>
            <m:oMath>
              <m:r>
                <w:rPr>
                  <w:rFonts w:ascii="Cambria Math" w:hAnsi="Cambria Math"/>
                  <w:sz w:val="28"/>
                  <w:szCs w:val="28"/>
                </w:rPr>
                <m:t>16</m:t>
              </m:r>
            </m:oMath>
            <w:r w:rsidRPr="00764A86">
              <w:rPr>
                <w:rFonts w:ascii="Times New Roman" w:hAnsi="Times New Roman"/>
                <w:sz w:val="28"/>
                <w:szCs w:val="28"/>
                <w:lang w:val="en-US"/>
              </w:rPr>
              <w:t>)</w:t>
            </w:r>
          </w:p>
        </w:tc>
      </w:tr>
    </w:tbl>
    <w:p w14:paraId="648E2AB8" w14:textId="77777777" w:rsidR="00C33D71" w:rsidRPr="00A57929" w:rsidRDefault="00C33D71" w:rsidP="00C33D71">
      <w:pPr>
        <w:shd w:val="clear" w:color="auto" w:fill="FFFFFF"/>
        <w:ind w:firstLine="709"/>
        <w:jc w:val="both"/>
        <w:rPr>
          <w:rFonts w:ascii="Times New Roman" w:hAnsi="Times New Roman" w:cs="Times New Roman"/>
          <w:sz w:val="28"/>
          <w:szCs w:val="28"/>
        </w:rPr>
      </w:pPr>
    </w:p>
    <w:tbl>
      <w:tblPr>
        <w:tblStyle w:val="12"/>
        <w:tblW w:w="9639"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5"/>
        <w:gridCol w:w="1134"/>
      </w:tblGrid>
      <w:tr w:rsidR="00D00735" w:rsidRPr="00764A86" w14:paraId="418576CF" w14:textId="77777777" w:rsidTr="00880D84">
        <w:tc>
          <w:tcPr>
            <w:tcW w:w="8505" w:type="dxa"/>
          </w:tcPr>
          <w:p w14:paraId="0965C6CD" w14:textId="77777777" w:rsidR="00D00735" w:rsidRPr="00D00735" w:rsidRDefault="00000000" w:rsidP="00880D84">
            <w:pPr>
              <w:ind w:firstLine="709"/>
              <w:jc w:val="center"/>
              <w:rPr>
                <w:rFonts w:ascii="Times New Roman" w:hAnsi="Times New Roman"/>
                <w:sz w:val="28"/>
                <w:szCs w:val="28"/>
              </w:rPr>
            </w:pPr>
            <m:oMathPara>
              <m:oMath>
                <m:sSub>
                  <m:sSubPr>
                    <m:ctrlPr>
                      <w:rPr>
                        <w:rFonts w:ascii="Cambria Math" w:eastAsiaTheme="minorEastAsia" w:hAnsi="Cambria Math"/>
                        <w:sz w:val="28"/>
                        <w:szCs w:val="28"/>
                      </w:rPr>
                    </m:ctrlPr>
                  </m:sSubPr>
                  <m:e>
                    <m:r>
                      <w:rPr>
                        <w:rFonts w:ascii="Cambria Math" w:eastAsiaTheme="minorEastAsia" w:hAnsi="Cambria Math"/>
                        <w:sz w:val="28"/>
                        <w:szCs w:val="28"/>
                      </w:rPr>
                      <m:t>T</m:t>
                    </m:r>
                  </m:e>
                  <m:sub>
                    <m:r>
                      <w:rPr>
                        <w:rFonts w:ascii="Cambria Math" w:eastAsiaTheme="minorEastAsia" w:hAnsi="Cambria Math"/>
                        <w:sz w:val="28"/>
                        <w:szCs w:val="28"/>
                      </w:rPr>
                      <m:t>c</m:t>
                    </m:r>
                  </m:sub>
                </m:sSub>
                <m:r>
                  <m:rPr>
                    <m:sty m:val="p"/>
                  </m:rPr>
                  <w:rPr>
                    <w:rFonts w:ascii="Cambria Math" w:eastAsiaTheme="minorEastAsia" w:hAnsi="Cambria Math"/>
                    <w:sz w:val="28"/>
                    <w:szCs w:val="28"/>
                  </w:rPr>
                  <m:t>=341.7+811.1</m:t>
                </m:r>
                <m:r>
                  <w:rPr>
                    <w:rFonts w:ascii="Cambria Math" w:eastAsiaTheme="minorEastAsia" w:hAnsi="Cambria Math"/>
                    <w:sz w:val="28"/>
                    <w:szCs w:val="28"/>
                  </w:rPr>
                  <m:t>γ</m:t>
                </m:r>
                <m:r>
                  <m:rPr>
                    <m:sty m:val="p"/>
                  </m:rPr>
                  <w:rPr>
                    <w:rFonts w:ascii="Cambria Math" w:eastAsiaTheme="minorEastAsia" w:hAnsi="Cambria Math"/>
                    <w:sz w:val="28"/>
                    <w:szCs w:val="28"/>
                  </w:rPr>
                  <m:t>+</m:t>
                </m:r>
                <m:d>
                  <m:dPr>
                    <m:ctrlPr>
                      <w:rPr>
                        <w:rFonts w:ascii="Cambria Math" w:eastAsiaTheme="minorEastAsia" w:hAnsi="Cambria Math"/>
                        <w:sz w:val="28"/>
                        <w:szCs w:val="28"/>
                      </w:rPr>
                    </m:ctrlPr>
                  </m:dPr>
                  <m:e>
                    <m:r>
                      <m:rPr>
                        <m:sty m:val="p"/>
                      </m:rPr>
                      <w:rPr>
                        <w:rFonts w:ascii="Cambria Math" w:eastAsiaTheme="minorEastAsia" w:hAnsi="Cambria Math"/>
                        <w:sz w:val="28"/>
                        <w:szCs w:val="28"/>
                      </w:rPr>
                      <m:t>0.4244+0.1174</m:t>
                    </m:r>
                    <m:r>
                      <w:rPr>
                        <w:rFonts w:ascii="Cambria Math" w:eastAsiaTheme="minorEastAsia" w:hAnsi="Cambria Math"/>
                        <w:sz w:val="28"/>
                        <w:szCs w:val="28"/>
                      </w:rPr>
                      <m:t>γ</m:t>
                    </m:r>
                  </m:e>
                </m:d>
                <m:sSub>
                  <m:sSubPr>
                    <m:ctrlPr>
                      <w:rPr>
                        <w:rFonts w:ascii="Cambria Math" w:eastAsiaTheme="minorEastAsia" w:hAnsi="Cambria Math"/>
                        <w:sz w:val="28"/>
                        <w:szCs w:val="28"/>
                      </w:rPr>
                    </m:ctrlPr>
                  </m:sSubPr>
                  <m:e>
                    <m:r>
                      <w:rPr>
                        <w:rFonts w:ascii="Cambria Math" w:eastAsiaTheme="minorEastAsia" w:hAnsi="Cambria Math"/>
                        <w:sz w:val="28"/>
                        <w:szCs w:val="28"/>
                      </w:rPr>
                      <m:t>T</m:t>
                    </m:r>
                  </m:e>
                  <m:sub>
                    <m:r>
                      <w:rPr>
                        <w:rFonts w:ascii="Cambria Math" w:eastAsiaTheme="minorEastAsia" w:hAnsi="Cambria Math"/>
                        <w:sz w:val="28"/>
                        <w:szCs w:val="28"/>
                      </w:rPr>
                      <m:t>b</m:t>
                    </m:r>
                  </m:sub>
                </m:sSub>
                <m:r>
                  <m:rPr>
                    <m:sty m:val="p"/>
                  </m:rPr>
                  <w:rPr>
                    <w:rFonts w:ascii="Cambria Math" w:eastAsiaTheme="minorEastAsia" w:hAnsi="Cambria Math"/>
                    <w:sz w:val="28"/>
                    <w:szCs w:val="28"/>
                  </w:rPr>
                  <m:t xml:space="preserve">+ </m:t>
                </m:r>
                <m:f>
                  <m:fPr>
                    <m:ctrlPr>
                      <w:rPr>
                        <w:rFonts w:ascii="Cambria Math" w:eastAsiaTheme="minorEastAsia" w:hAnsi="Cambria Math"/>
                        <w:sz w:val="28"/>
                        <w:szCs w:val="28"/>
                      </w:rPr>
                    </m:ctrlPr>
                  </m:fPr>
                  <m:num>
                    <m:d>
                      <m:dPr>
                        <m:ctrlPr>
                          <w:rPr>
                            <w:rFonts w:ascii="Cambria Math" w:eastAsiaTheme="minorEastAsia" w:hAnsi="Cambria Math"/>
                            <w:sz w:val="28"/>
                            <w:szCs w:val="28"/>
                          </w:rPr>
                        </m:ctrlPr>
                      </m:dPr>
                      <m:e>
                        <m:r>
                          <m:rPr>
                            <m:sty m:val="p"/>
                          </m:rPr>
                          <w:rPr>
                            <w:rFonts w:ascii="Cambria Math" w:eastAsiaTheme="minorEastAsia" w:hAnsi="Cambria Math"/>
                            <w:sz w:val="28"/>
                            <w:szCs w:val="28"/>
                          </w:rPr>
                          <m:t>0.4669-3.26238</m:t>
                        </m:r>
                        <m:r>
                          <w:rPr>
                            <w:rFonts w:ascii="Cambria Math" w:eastAsiaTheme="minorEastAsia" w:hAnsi="Cambria Math"/>
                            <w:sz w:val="28"/>
                            <w:szCs w:val="28"/>
                          </w:rPr>
                          <m:t>γ</m:t>
                        </m:r>
                      </m:e>
                    </m:d>
                    <m:sSup>
                      <m:sSupPr>
                        <m:ctrlPr>
                          <w:rPr>
                            <w:rFonts w:ascii="Cambria Math" w:eastAsiaTheme="minorEastAsia" w:hAnsi="Cambria Math"/>
                            <w:sz w:val="28"/>
                            <w:szCs w:val="28"/>
                          </w:rPr>
                        </m:ctrlPr>
                      </m:sSupPr>
                      <m:e>
                        <m:r>
                          <m:rPr>
                            <m:sty m:val="p"/>
                          </m:rPr>
                          <w:rPr>
                            <w:rFonts w:ascii="Cambria Math" w:eastAsiaTheme="minorEastAsia" w:hAnsi="Cambria Math"/>
                            <w:sz w:val="28"/>
                            <w:szCs w:val="28"/>
                          </w:rPr>
                          <m:t>10</m:t>
                        </m:r>
                      </m:e>
                      <m:sup>
                        <m:r>
                          <m:rPr>
                            <m:sty m:val="p"/>
                          </m:rPr>
                          <w:rPr>
                            <w:rFonts w:ascii="Cambria Math" w:eastAsiaTheme="minorEastAsia" w:hAnsi="Cambria Math"/>
                            <w:sz w:val="28"/>
                            <w:szCs w:val="28"/>
                          </w:rPr>
                          <m:t>5</m:t>
                        </m:r>
                      </m:sup>
                    </m:sSup>
                    <m:r>
                      <m:rPr>
                        <m:sty m:val="p"/>
                      </m:rPr>
                      <w:rPr>
                        <w:rFonts w:ascii="Cambria Math" w:eastAsiaTheme="minorEastAsia" w:hAnsi="Cambria Math"/>
                        <w:sz w:val="28"/>
                        <w:szCs w:val="28"/>
                      </w:rPr>
                      <m:t xml:space="preserve"> </m:t>
                    </m:r>
                  </m:num>
                  <m:den>
                    <m:sSub>
                      <m:sSubPr>
                        <m:ctrlPr>
                          <w:rPr>
                            <w:rFonts w:ascii="Cambria Math" w:eastAsiaTheme="minorEastAsia" w:hAnsi="Cambria Math"/>
                            <w:sz w:val="28"/>
                            <w:szCs w:val="28"/>
                          </w:rPr>
                        </m:ctrlPr>
                      </m:sSubPr>
                      <m:e>
                        <m:r>
                          <w:rPr>
                            <w:rFonts w:ascii="Cambria Math" w:eastAsiaTheme="minorEastAsia" w:hAnsi="Cambria Math"/>
                            <w:sz w:val="28"/>
                            <w:szCs w:val="28"/>
                          </w:rPr>
                          <m:t>T</m:t>
                        </m:r>
                      </m:e>
                      <m:sub>
                        <m:r>
                          <w:rPr>
                            <w:rFonts w:ascii="Cambria Math" w:eastAsiaTheme="minorEastAsia" w:hAnsi="Cambria Math"/>
                            <w:sz w:val="28"/>
                            <w:szCs w:val="28"/>
                          </w:rPr>
                          <m:t>b</m:t>
                        </m:r>
                      </m:sub>
                    </m:sSub>
                  </m:den>
                </m:f>
              </m:oMath>
            </m:oMathPara>
          </w:p>
          <w:p w14:paraId="3FB7D2C8" w14:textId="38A24230" w:rsidR="00D00735" w:rsidRPr="00C30384" w:rsidRDefault="00D00735" w:rsidP="00880D84">
            <w:pPr>
              <w:ind w:firstLine="709"/>
              <w:jc w:val="center"/>
              <w:rPr>
                <w:rFonts w:ascii="Times New Roman" w:hAnsi="Times New Roman"/>
                <w:sz w:val="28"/>
                <w:szCs w:val="28"/>
              </w:rPr>
            </w:pPr>
          </w:p>
        </w:tc>
        <w:tc>
          <w:tcPr>
            <w:tcW w:w="1134" w:type="dxa"/>
          </w:tcPr>
          <w:p w14:paraId="0A1E2531" w14:textId="674FF26F" w:rsidR="00D00735" w:rsidRPr="00764A86" w:rsidRDefault="00D00735" w:rsidP="00880D84">
            <w:pPr>
              <w:jc w:val="right"/>
              <w:rPr>
                <w:rFonts w:ascii="Times New Roman" w:hAnsi="Times New Roman"/>
                <w:sz w:val="28"/>
                <w:szCs w:val="28"/>
                <w:lang w:val="en-US"/>
              </w:rPr>
            </w:pPr>
            <w:r>
              <w:rPr>
                <w:rFonts w:ascii="Times New Roman" w:hAnsi="Times New Roman"/>
                <w:sz w:val="28"/>
                <w:szCs w:val="28"/>
                <w:lang w:val="en-US"/>
              </w:rPr>
              <w:t xml:space="preserve"> </w:t>
            </w:r>
            <w:r w:rsidRPr="00764A86">
              <w:rPr>
                <w:rFonts w:ascii="Times New Roman" w:hAnsi="Times New Roman"/>
                <w:sz w:val="28"/>
                <w:szCs w:val="28"/>
                <w:lang w:val="en-US"/>
              </w:rPr>
              <w:t>(</w:t>
            </w:r>
            <m:oMath>
              <m:r>
                <w:rPr>
                  <w:rFonts w:ascii="Cambria Math" w:hAnsi="Cambria Math"/>
                  <w:sz w:val="28"/>
                  <w:szCs w:val="28"/>
                </w:rPr>
                <m:t>17</m:t>
              </m:r>
            </m:oMath>
            <w:r w:rsidRPr="00764A86">
              <w:rPr>
                <w:rFonts w:ascii="Times New Roman" w:hAnsi="Times New Roman"/>
                <w:sz w:val="28"/>
                <w:szCs w:val="28"/>
                <w:lang w:val="en-US"/>
              </w:rPr>
              <w:t>)</w:t>
            </w:r>
          </w:p>
        </w:tc>
      </w:tr>
    </w:tbl>
    <w:p w14:paraId="6B0F87B2" w14:textId="7C4B28C0" w:rsidR="00C33D71" w:rsidRPr="00D00735" w:rsidRDefault="00C33D71" w:rsidP="00C33D71">
      <w:pPr>
        <w:ind w:firstLine="709"/>
        <w:jc w:val="center"/>
        <w:rPr>
          <w:rFonts w:ascii="Times New Roman" w:eastAsiaTheme="minorEastAsia" w:hAnsi="Times New Roman" w:cs="Times New Roman"/>
          <w:i/>
          <w:sz w:val="28"/>
          <w:szCs w:val="28"/>
          <w:lang w:val="en-US"/>
        </w:rPr>
      </w:pPr>
    </w:p>
    <w:tbl>
      <w:tblPr>
        <w:tblStyle w:val="TableNormal1"/>
        <w:tblW w:w="9634" w:type="dxa"/>
        <w:tblInd w:w="5" w:type="dxa"/>
        <w:tblLook w:val="04A0" w:firstRow="1" w:lastRow="0" w:firstColumn="1" w:lastColumn="0" w:noHBand="0" w:noVBand="1"/>
      </w:tblPr>
      <w:tblGrid>
        <w:gridCol w:w="9067"/>
        <w:gridCol w:w="567"/>
      </w:tblGrid>
      <w:tr w:rsidR="00D00735" w:rsidRPr="00764A86" w14:paraId="6F56187A" w14:textId="77777777" w:rsidTr="00D00735">
        <w:tc>
          <w:tcPr>
            <w:tcW w:w="9067" w:type="dxa"/>
          </w:tcPr>
          <w:p w14:paraId="77651623" w14:textId="18BEB476" w:rsidR="00D00735" w:rsidRPr="00C30384" w:rsidRDefault="00000000" w:rsidP="00D00735">
            <w:pPr>
              <w:jc w:val="center"/>
              <w:rPr>
                <w:rFonts w:eastAsia="Calibri"/>
                <w:sz w:val="28"/>
                <w:szCs w:val="28"/>
                <w:lang w:val="ru-KZ"/>
              </w:rPr>
            </w:pPr>
            <m:oMathPara>
              <m:oMath>
                <m:sSub>
                  <m:sSubPr>
                    <m:ctrlPr>
                      <w:rPr>
                        <w:rFonts w:ascii="Cambria Math" w:eastAsiaTheme="minorEastAsia" w:hAnsi="Cambria Math"/>
                        <w:sz w:val="28"/>
                        <w:szCs w:val="28"/>
                      </w:rPr>
                    </m:ctrlPr>
                  </m:sSubPr>
                  <m:e>
                    <m:r>
                      <w:rPr>
                        <w:rFonts w:ascii="Cambria Math" w:eastAsiaTheme="minorEastAsia" w:hAnsi="Cambria Math"/>
                        <w:sz w:val="28"/>
                        <w:szCs w:val="28"/>
                      </w:rPr>
                      <m:t>p</m:t>
                    </m:r>
                  </m:e>
                  <m:sub>
                    <m:r>
                      <w:rPr>
                        <w:rFonts w:ascii="Cambria Math" w:eastAsiaTheme="minorEastAsia" w:hAnsi="Cambria Math"/>
                        <w:sz w:val="28"/>
                        <w:szCs w:val="28"/>
                      </w:rPr>
                      <m:t>c</m:t>
                    </m:r>
                  </m:sub>
                </m:sSub>
                <m:r>
                  <m:rPr>
                    <m:sty m:val="p"/>
                  </m:rPr>
                  <w:rPr>
                    <w:rFonts w:ascii="Cambria Math" w:eastAsiaTheme="minorEastAsia" w:hAnsi="Cambria Math"/>
                    <w:sz w:val="28"/>
                    <w:szCs w:val="28"/>
                  </w:rPr>
                  <m:t>=</m:t>
                </m:r>
                <m:r>
                  <w:rPr>
                    <w:rFonts w:ascii="Cambria Math" w:eastAsiaTheme="minorEastAsia" w:hAnsi="Cambria Math"/>
                    <w:sz w:val="28"/>
                    <w:szCs w:val="28"/>
                  </w:rPr>
                  <m:t>exp</m:t>
                </m:r>
                <m:d>
                  <m:dPr>
                    <m:begChr m:val="{"/>
                    <m:endChr m:val="}"/>
                    <m:ctrlPr>
                      <w:rPr>
                        <w:rFonts w:ascii="Cambria Math" w:eastAsiaTheme="minorEastAsia" w:hAnsi="Cambria Math"/>
                        <w:sz w:val="28"/>
                        <w:szCs w:val="28"/>
                      </w:rPr>
                    </m:ctrlPr>
                  </m:dPr>
                  <m:e>
                    <m:r>
                      <m:rPr>
                        <m:sty m:val="p"/>
                      </m:rPr>
                      <w:rPr>
                        <w:rFonts w:ascii="Cambria Math" w:eastAsiaTheme="minorEastAsia" w:hAnsi="Cambria Math"/>
                        <w:sz w:val="28"/>
                        <w:szCs w:val="28"/>
                      </w:rPr>
                      <m:t xml:space="preserve">8.3634- </m:t>
                    </m:r>
                    <m:f>
                      <m:fPr>
                        <m:ctrlPr>
                          <w:rPr>
                            <w:rFonts w:ascii="Cambria Math" w:eastAsiaTheme="minorEastAsia" w:hAnsi="Cambria Math"/>
                            <w:sz w:val="28"/>
                            <w:szCs w:val="28"/>
                          </w:rPr>
                        </m:ctrlPr>
                      </m:fPr>
                      <m:num>
                        <m:r>
                          <m:rPr>
                            <m:sty m:val="p"/>
                          </m:rPr>
                          <w:rPr>
                            <w:rFonts w:ascii="Cambria Math" w:eastAsiaTheme="minorEastAsia" w:hAnsi="Cambria Math"/>
                            <w:sz w:val="28"/>
                            <w:szCs w:val="28"/>
                          </w:rPr>
                          <m:t>0.0566</m:t>
                        </m:r>
                      </m:num>
                      <m:den>
                        <m:r>
                          <w:rPr>
                            <w:rFonts w:ascii="Cambria Math" w:eastAsiaTheme="minorEastAsia" w:hAnsi="Cambria Math"/>
                            <w:sz w:val="28"/>
                            <w:szCs w:val="28"/>
                          </w:rPr>
                          <m:t>γ</m:t>
                        </m:r>
                      </m:den>
                    </m:f>
                    <m:r>
                      <m:rPr>
                        <m:sty m:val="p"/>
                      </m:rPr>
                      <w:rPr>
                        <w:rFonts w:ascii="Cambria Math" w:eastAsiaTheme="minorEastAsia" w:hAnsi="Cambria Math"/>
                        <w:sz w:val="28"/>
                        <w:szCs w:val="28"/>
                      </w:rPr>
                      <m:t>-</m:t>
                    </m:r>
                    <m:d>
                      <m:dPr>
                        <m:ctrlPr>
                          <w:rPr>
                            <w:rFonts w:ascii="Cambria Math" w:eastAsiaTheme="minorEastAsia" w:hAnsi="Cambria Math"/>
                            <w:sz w:val="28"/>
                            <w:szCs w:val="28"/>
                          </w:rPr>
                        </m:ctrlPr>
                      </m:dPr>
                      <m:e>
                        <m:r>
                          <m:rPr>
                            <m:sty m:val="p"/>
                          </m:rPr>
                          <w:rPr>
                            <w:rFonts w:ascii="Cambria Math" w:eastAsiaTheme="minorEastAsia" w:hAnsi="Cambria Math"/>
                            <w:sz w:val="28"/>
                            <w:szCs w:val="28"/>
                          </w:rPr>
                          <m:t xml:space="preserve">0.24244+ </m:t>
                        </m:r>
                        <m:f>
                          <m:fPr>
                            <m:ctrlPr>
                              <w:rPr>
                                <w:rFonts w:ascii="Cambria Math" w:eastAsiaTheme="minorEastAsia" w:hAnsi="Cambria Math"/>
                                <w:sz w:val="28"/>
                                <w:szCs w:val="28"/>
                              </w:rPr>
                            </m:ctrlPr>
                          </m:fPr>
                          <m:num>
                            <m:r>
                              <m:rPr>
                                <m:sty m:val="p"/>
                              </m:rPr>
                              <w:rPr>
                                <w:rFonts w:ascii="Cambria Math" w:eastAsiaTheme="minorEastAsia" w:hAnsi="Cambria Math"/>
                                <w:sz w:val="28"/>
                                <w:szCs w:val="28"/>
                              </w:rPr>
                              <m:t>2.2898</m:t>
                            </m:r>
                          </m:num>
                          <m:den>
                            <m:r>
                              <w:rPr>
                                <w:rFonts w:ascii="Cambria Math" w:eastAsiaTheme="minorEastAsia" w:hAnsi="Cambria Math"/>
                                <w:sz w:val="28"/>
                                <w:szCs w:val="28"/>
                              </w:rPr>
                              <m:t>γ</m:t>
                            </m:r>
                          </m:den>
                        </m:f>
                        <m:r>
                          <m:rPr>
                            <m:sty m:val="p"/>
                          </m:rPr>
                          <w:rPr>
                            <w:rFonts w:ascii="Cambria Math" w:eastAsiaTheme="minorEastAsia" w:hAnsi="Cambria Math"/>
                            <w:sz w:val="28"/>
                            <w:szCs w:val="28"/>
                          </w:rPr>
                          <m:t xml:space="preserve">+ </m:t>
                        </m:r>
                        <m:f>
                          <m:fPr>
                            <m:ctrlPr>
                              <w:rPr>
                                <w:rFonts w:ascii="Cambria Math" w:eastAsiaTheme="minorEastAsia" w:hAnsi="Cambria Math"/>
                                <w:sz w:val="28"/>
                                <w:szCs w:val="28"/>
                              </w:rPr>
                            </m:ctrlPr>
                          </m:fPr>
                          <m:num>
                            <m:r>
                              <m:rPr>
                                <m:sty m:val="p"/>
                              </m:rPr>
                              <w:rPr>
                                <w:rFonts w:ascii="Cambria Math" w:eastAsiaTheme="minorEastAsia" w:hAnsi="Cambria Math"/>
                                <w:sz w:val="28"/>
                                <w:szCs w:val="28"/>
                              </w:rPr>
                              <m:t>0.11857</m:t>
                            </m:r>
                          </m:num>
                          <m:den>
                            <m:sSup>
                              <m:sSupPr>
                                <m:ctrlPr>
                                  <w:rPr>
                                    <w:rFonts w:ascii="Cambria Math" w:eastAsiaTheme="minorEastAsia" w:hAnsi="Cambria Math"/>
                                    <w:sz w:val="28"/>
                                    <w:szCs w:val="28"/>
                                  </w:rPr>
                                </m:ctrlPr>
                              </m:sSupPr>
                              <m:e>
                                <m:r>
                                  <w:rPr>
                                    <w:rFonts w:ascii="Cambria Math" w:eastAsiaTheme="minorEastAsia" w:hAnsi="Cambria Math"/>
                                    <w:sz w:val="28"/>
                                    <w:szCs w:val="28"/>
                                  </w:rPr>
                                  <m:t>γ</m:t>
                                </m:r>
                              </m:e>
                              <m:sup>
                                <m:r>
                                  <m:rPr>
                                    <m:sty m:val="p"/>
                                  </m:rPr>
                                  <w:rPr>
                                    <w:rFonts w:ascii="Cambria Math" w:eastAsiaTheme="minorEastAsia" w:hAnsi="Cambria Math"/>
                                    <w:sz w:val="28"/>
                                    <w:szCs w:val="28"/>
                                  </w:rPr>
                                  <m:t>2</m:t>
                                </m:r>
                              </m:sup>
                            </m:sSup>
                          </m:den>
                        </m:f>
                      </m:e>
                    </m:d>
                    <m:sSup>
                      <m:sSupPr>
                        <m:ctrlPr>
                          <w:rPr>
                            <w:rFonts w:ascii="Cambria Math" w:eastAsiaTheme="minorEastAsia" w:hAnsi="Cambria Math"/>
                            <w:sz w:val="28"/>
                            <w:szCs w:val="28"/>
                          </w:rPr>
                        </m:ctrlPr>
                      </m:sSupPr>
                      <m:e>
                        <m:r>
                          <m:rPr>
                            <m:sty m:val="p"/>
                          </m:rPr>
                          <w:rPr>
                            <w:rFonts w:ascii="Cambria Math" w:eastAsiaTheme="minorEastAsia" w:hAnsi="Cambria Math"/>
                            <w:sz w:val="28"/>
                            <w:szCs w:val="28"/>
                          </w:rPr>
                          <m:t>10</m:t>
                        </m:r>
                      </m:e>
                      <m:sup>
                        <m:r>
                          <m:rPr>
                            <m:sty m:val="p"/>
                          </m:rPr>
                          <w:rPr>
                            <w:rFonts w:ascii="Cambria Math" w:eastAsiaTheme="minorEastAsia" w:hAnsi="Cambria Math"/>
                            <w:sz w:val="28"/>
                            <w:szCs w:val="28"/>
                          </w:rPr>
                          <m:t>-3</m:t>
                        </m:r>
                      </m:sup>
                    </m:sSup>
                    <m:sSub>
                      <m:sSubPr>
                        <m:ctrlPr>
                          <w:rPr>
                            <w:rFonts w:ascii="Cambria Math" w:eastAsiaTheme="minorEastAsia" w:hAnsi="Cambria Math"/>
                            <w:sz w:val="28"/>
                            <w:szCs w:val="28"/>
                          </w:rPr>
                        </m:ctrlPr>
                      </m:sSubPr>
                      <m:e>
                        <m:r>
                          <w:rPr>
                            <w:rFonts w:ascii="Cambria Math" w:eastAsiaTheme="minorEastAsia" w:hAnsi="Cambria Math"/>
                            <w:sz w:val="28"/>
                            <w:szCs w:val="28"/>
                          </w:rPr>
                          <m:t>T</m:t>
                        </m:r>
                      </m:e>
                      <m:sub>
                        <m:r>
                          <w:rPr>
                            <w:rFonts w:ascii="Cambria Math" w:eastAsiaTheme="minorEastAsia" w:hAnsi="Cambria Math"/>
                            <w:sz w:val="28"/>
                            <w:szCs w:val="28"/>
                          </w:rPr>
                          <m:t>b</m:t>
                        </m:r>
                      </m:sub>
                    </m:sSub>
                    <m:r>
                      <m:rPr>
                        <m:sty m:val="p"/>
                      </m:rPr>
                      <w:rPr>
                        <w:rFonts w:ascii="Cambria Math" w:eastAsiaTheme="minorEastAsia" w:hAnsi="Cambria Math"/>
                        <w:sz w:val="28"/>
                        <w:szCs w:val="28"/>
                      </w:rPr>
                      <m:t>+</m:t>
                    </m:r>
                    <m:d>
                      <m:dPr>
                        <m:ctrlPr>
                          <w:rPr>
                            <w:rFonts w:ascii="Cambria Math" w:eastAsiaTheme="minorEastAsia" w:hAnsi="Cambria Math"/>
                            <w:sz w:val="28"/>
                            <w:szCs w:val="28"/>
                          </w:rPr>
                        </m:ctrlPr>
                      </m:dPr>
                      <m:e>
                        <m:r>
                          <m:rPr>
                            <m:sty m:val="p"/>
                          </m:rPr>
                          <w:rPr>
                            <w:rFonts w:ascii="Cambria Math" w:eastAsiaTheme="minorEastAsia" w:hAnsi="Cambria Math"/>
                            <w:sz w:val="28"/>
                            <w:szCs w:val="28"/>
                          </w:rPr>
                          <m:t xml:space="preserve">1.4685+ </m:t>
                        </m:r>
                        <m:f>
                          <m:fPr>
                            <m:ctrlPr>
                              <w:rPr>
                                <w:rFonts w:ascii="Cambria Math" w:eastAsiaTheme="minorEastAsia" w:hAnsi="Cambria Math"/>
                                <w:sz w:val="28"/>
                                <w:szCs w:val="28"/>
                              </w:rPr>
                            </m:ctrlPr>
                          </m:fPr>
                          <m:num>
                            <m:r>
                              <m:rPr>
                                <m:sty m:val="p"/>
                              </m:rPr>
                              <w:rPr>
                                <w:rFonts w:ascii="Cambria Math" w:eastAsiaTheme="minorEastAsia" w:hAnsi="Cambria Math"/>
                                <w:sz w:val="28"/>
                                <w:szCs w:val="28"/>
                              </w:rPr>
                              <m:t>3.648</m:t>
                            </m:r>
                          </m:num>
                          <m:den>
                            <m:r>
                              <w:rPr>
                                <w:rFonts w:ascii="Cambria Math" w:eastAsiaTheme="minorEastAsia" w:hAnsi="Cambria Math"/>
                                <w:sz w:val="28"/>
                                <w:szCs w:val="28"/>
                              </w:rPr>
                              <m:t>γ</m:t>
                            </m:r>
                          </m:den>
                        </m:f>
                        <m:r>
                          <m:rPr>
                            <m:sty m:val="p"/>
                          </m:rPr>
                          <w:rPr>
                            <w:rFonts w:ascii="Cambria Math" w:eastAsiaTheme="minorEastAsia" w:hAnsi="Cambria Math"/>
                            <w:sz w:val="28"/>
                            <w:szCs w:val="28"/>
                          </w:rPr>
                          <m:t>+</m:t>
                        </m:r>
                        <m:f>
                          <m:fPr>
                            <m:ctrlPr>
                              <w:rPr>
                                <w:rFonts w:ascii="Cambria Math" w:eastAsiaTheme="minorEastAsia" w:hAnsi="Cambria Math"/>
                                <w:sz w:val="28"/>
                                <w:szCs w:val="28"/>
                              </w:rPr>
                            </m:ctrlPr>
                          </m:fPr>
                          <m:num>
                            <m:r>
                              <m:rPr>
                                <m:sty m:val="p"/>
                              </m:rPr>
                              <w:rPr>
                                <w:rFonts w:ascii="Cambria Math" w:eastAsiaTheme="minorEastAsia" w:hAnsi="Cambria Math"/>
                                <w:sz w:val="28"/>
                                <w:szCs w:val="28"/>
                              </w:rPr>
                              <m:t>0.47227</m:t>
                            </m:r>
                          </m:num>
                          <m:den>
                            <m:sSup>
                              <m:sSupPr>
                                <m:ctrlPr>
                                  <w:rPr>
                                    <w:rFonts w:ascii="Cambria Math" w:eastAsiaTheme="minorEastAsia" w:hAnsi="Cambria Math"/>
                                    <w:sz w:val="28"/>
                                    <w:szCs w:val="28"/>
                                  </w:rPr>
                                </m:ctrlPr>
                              </m:sSupPr>
                              <m:e>
                                <m:r>
                                  <w:rPr>
                                    <w:rFonts w:ascii="Cambria Math" w:eastAsiaTheme="minorEastAsia" w:hAnsi="Cambria Math"/>
                                    <w:sz w:val="28"/>
                                    <w:szCs w:val="28"/>
                                  </w:rPr>
                                  <m:t>γ</m:t>
                                </m:r>
                              </m:e>
                              <m:sup>
                                <m:r>
                                  <m:rPr>
                                    <m:sty m:val="p"/>
                                  </m:rPr>
                                  <w:rPr>
                                    <w:rFonts w:ascii="Cambria Math" w:eastAsiaTheme="minorEastAsia" w:hAnsi="Cambria Math"/>
                                    <w:sz w:val="28"/>
                                    <w:szCs w:val="28"/>
                                  </w:rPr>
                                  <m:t>2</m:t>
                                </m:r>
                              </m:sup>
                            </m:sSup>
                          </m:den>
                        </m:f>
                      </m:e>
                    </m:d>
                    <m:sSup>
                      <m:sSupPr>
                        <m:ctrlPr>
                          <w:rPr>
                            <w:rFonts w:ascii="Cambria Math" w:eastAsiaTheme="minorEastAsia" w:hAnsi="Cambria Math"/>
                            <w:sz w:val="28"/>
                            <w:szCs w:val="28"/>
                          </w:rPr>
                        </m:ctrlPr>
                      </m:sSupPr>
                      <m:e>
                        <m:r>
                          <m:rPr>
                            <m:sty m:val="p"/>
                          </m:rPr>
                          <w:rPr>
                            <w:rFonts w:ascii="Cambria Math" w:eastAsiaTheme="minorEastAsia" w:hAnsi="Cambria Math"/>
                            <w:sz w:val="28"/>
                            <w:szCs w:val="28"/>
                          </w:rPr>
                          <m:t>10</m:t>
                        </m:r>
                      </m:e>
                      <m:sup>
                        <m:r>
                          <m:rPr>
                            <m:sty m:val="p"/>
                          </m:rPr>
                          <w:rPr>
                            <w:rFonts w:ascii="Cambria Math" w:eastAsiaTheme="minorEastAsia" w:hAnsi="Cambria Math"/>
                            <w:sz w:val="28"/>
                            <w:szCs w:val="28"/>
                          </w:rPr>
                          <m:t>-7</m:t>
                        </m:r>
                      </m:sup>
                    </m:sSup>
                    <m:sSubSup>
                      <m:sSubSupPr>
                        <m:ctrlPr>
                          <w:rPr>
                            <w:rFonts w:ascii="Cambria Math" w:eastAsiaTheme="minorEastAsia" w:hAnsi="Cambria Math"/>
                            <w:sz w:val="28"/>
                            <w:szCs w:val="28"/>
                          </w:rPr>
                        </m:ctrlPr>
                      </m:sSubSupPr>
                      <m:e>
                        <m:r>
                          <w:rPr>
                            <w:rFonts w:ascii="Cambria Math" w:eastAsiaTheme="minorEastAsia" w:hAnsi="Cambria Math"/>
                            <w:sz w:val="28"/>
                            <w:szCs w:val="28"/>
                          </w:rPr>
                          <m:t>T</m:t>
                        </m:r>
                      </m:e>
                      <m:sub>
                        <m:r>
                          <w:rPr>
                            <w:rFonts w:ascii="Cambria Math" w:eastAsiaTheme="minorEastAsia" w:hAnsi="Cambria Math"/>
                            <w:sz w:val="28"/>
                            <w:szCs w:val="28"/>
                          </w:rPr>
                          <m:t>b</m:t>
                        </m:r>
                      </m:sub>
                      <m:sup>
                        <m:r>
                          <m:rPr>
                            <m:sty m:val="p"/>
                          </m:rPr>
                          <w:rPr>
                            <w:rFonts w:ascii="Cambria Math" w:eastAsiaTheme="minorEastAsia" w:hAnsi="Cambria Math"/>
                            <w:sz w:val="28"/>
                            <w:szCs w:val="28"/>
                          </w:rPr>
                          <m:t>2</m:t>
                        </m:r>
                      </m:sup>
                    </m:sSubSup>
                    <m:r>
                      <m:rPr>
                        <m:sty m:val="p"/>
                      </m:rPr>
                      <w:rPr>
                        <w:rFonts w:ascii="Cambria Math" w:eastAsiaTheme="minorEastAsia" w:hAnsi="Cambria Math"/>
                        <w:sz w:val="28"/>
                        <w:szCs w:val="28"/>
                      </w:rPr>
                      <m:t xml:space="preserve">-(0.42019+ </m:t>
                    </m:r>
                    <m:f>
                      <m:fPr>
                        <m:ctrlPr>
                          <w:rPr>
                            <w:rFonts w:ascii="Cambria Math" w:eastAsiaTheme="minorEastAsia" w:hAnsi="Cambria Math"/>
                            <w:sz w:val="28"/>
                            <w:szCs w:val="28"/>
                          </w:rPr>
                        </m:ctrlPr>
                      </m:fPr>
                      <m:num>
                        <m:r>
                          <m:rPr>
                            <m:sty m:val="p"/>
                          </m:rPr>
                          <w:rPr>
                            <w:rFonts w:ascii="Cambria Math" w:eastAsiaTheme="minorEastAsia" w:hAnsi="Cambria Math"/>
                            <w:sz w:val="28"/>
                            <w:szCs w:val="28"/>
                          </w:rPr>
                          <m:t>1.6977</m:t>
                        </m:r>
                      </m:num>
                      <m:den>
                        <m:sSup>
                          <m:sSupPr>
                            <m:ctrlPr>
                              <w:rPr>
                                <w:rFonts w:ascii="Cambria Math" w:eastAsiaTheme="minorEastAsia" w:hAnsi="Cambria Math"/>
                                <w:sz w:val="28"/>
                                <w:szCs w:val="28"/>
                              </w:rPr>
                            </m:ctrlPr>
                          </m:sSupPr>
                          <m:e>
                            <m:r>
                              <w:rPr>
                                <w:rFonts w:ascii="Cambria Math" w:eastAsiaTheme="minorEastAsia" w:hAnsi="Cambria Math"/>
                                <w:sz w:val="28"/>
                                <w:szCs w:val="28"/>
                              </w:rPr>
                              <m:t>γ</m:t>
                            </m:r>
                          </m:e>
                          <m:sup>
                            <m:r>
                              <m:rPr>
                                <m:sty m:val="p"/>
                              </m:rPr>
                              <w:rPr>
                                <w:rFonts w:ascii="Cambria Math" w:eastAsiaTheme="minorEastAsia" w:hAnsi="Cambria Math"/>
                                <w:sz w:val="28"/>
                                <w:szCs w:val="28"/>
                              </w:rPr>
                              <m:t>2</m:t>
                            </m:r>
                          </m:sup>
                        </m:sSup>
                      </m:den>
                    </m:f>
                    <m:r>
                      <m:rPr>
                        <m:sty m:val="p"/>
                      </m:rPr>
                      <w:rPr>
                        <w:rFonts w:ascii="Cambria Math" w:eastAsiaTheme="minorEastAsia" w:hAnsi="Cambria Math"/>
                        <w:sz w:val="28"/>
                        <w:szCs w:val="28"/>
                      </w:rPr>
                      <m:t>)</m:t>
                    </m:r>
                    <m:sSup>
                      <m:sSupPr>
                        <m:ctrlPr>
                          <w:rPr>
                            <w:rFonts w:ascii="Cambria Math" w:eastAsiaTheme="minorEastAsia" w:hAnsi="Cambria Math"/>
                            <w:sz w:val="28"/>
                            <w:szCs w:val="28"/>
                          </w:rPr>
                        </m:ctrlPr>
                      </m:sSupPr>
                      <m:e>
                        <m:r>
                          <m:rPr>
                            <m:sty m:val="p"/>
                          </m:rPr>
                          <w:rPr>
                            <w:rFonts w:ascii="Cambria Math" w:eastAsiaTheme="minorEastAsia" w:hAnsi="Cambria Math"/>
                            <w:sz w:val="28"/>
                            <w:szCs w:val="28"/>
                          </w:rPr>
                          <m:t>10</m:t>
                        </m:r>
                      </m:e>
                      <m:sup>
                        <m:r>
                          <m:rPr>
                            <m:sty m:val="p"/>
                          </m:rPr>
                          <w:rPr>
                            <w:rFonts w:ascii="Cambria Math" w:eastAsiaTheme="minorEastAsia" w:hAnsi="Cambria Math"/>
                            <w:sz w:val="28"/>
                            <w:szCs w:val="28"/>
                          </w:rPr>
                          <m:t>-10</m:t>
                        </m:r>
                      </m:sup>
                    </m:sSup>
                    <m:sSubSup>
                      <m:sSubSupPr>
                        <m:ctrlPr>
                          <w:rPr>
                            <w:rFonts w:ascii="Cambria Math" w:eastAsiaTheme="minorEastAsia" w:hAnsi="Cambria Math"/>
                            <w:sz w:val="28"/>
                            <w:szCs w:val="28"/>
                          </w:rPr>
                        </m:ctrlPr>
                      </m:sSubSupPr>
                      <m:e>
                        <m:r>
                          <w:rPr>
                            <w:rFonts w:ascii="Cambria Math" w:eastAsiaTheme="minorEastAsia" w:hAnsi="Cambria Math"/>
                            <w:sz w:val="28"/>
                            <w:szCs w:val="28"/>
                          </w:rPr>
                          <m:t>T</m:t>
                        </m:r>
                      </m:e>
                      <m:sub>
                        <m:r>
                          <w:rPr>
                            <w:rFonts w:ascii="Cambria Math" w:eastAsiaTheme="minorEastAsia" w:hAnsi="Cambria Math"/>
                            <w:sz w:val="28"/>
                            <w:szCs w:val="28"/>
                          </w:rPr>
                          <m:t>b</m:t>
                        </m:r>
                      </m:sub>
                      <m:sup>
                        <m:r>
                          <m:rPr>
                            <m:sty m:val="p"/>
                          </m:rPr>
                          <w:rPr>
                            <w:rFonts w:ascii="Cambria Math" w:eastAsiaTheme="minorEastAsia" w:hAnsi="Cambria Math"/>
                            <w:sz w:val="28"/>
                            <w:szCs w:val="28"/>
                          </w:rPr>
                          <m:t>3</m:t>
                        </m:r>
                      </m:sup>
                    </m:sSubSup>
                  </m:e>
                </m:d>
              </m:oMath>
            </m:oMathPara>
          </w:p>
        </w:tc>
        <w:tc>
          <w:tcPr>
            <w:tcW w:w="567" w:type="dxa"/>
          </w:tcPr>
          <w:p w14:paraId="7C0F3AF7" w14:textId="7E00FC1C" w:rsidR="00D00735" w:rsidRPr="00764A86" w:rsidRDefault="00D00735" w:rsidP="00880D84">
            <w:pPr>
              <w:jc w:val="right"/>
              <w:rPr>
                <w:sz w:val="28"/>
                <w:szCs w:val="28"/>
              </w:rPr>
            </w:pPr>
            <w:r>
              <w:rPr>
                <w:sz w:val="28"/>
                <w:szCs w:val="28"/>
              </w:rPr>
              <w:t xml:space="preserve"> </w:t>
            </w:r>
            <w:r w:rsidRPr="00764A86">
              <w:rPr>
                <w:sz w:val="28"/>
                <w:szCs w:val="28"/>
              </w:rPr>
              <w:t>(</w:t>
            </w:r>
            <m:oMath>
              <m:r>
                <w:rPr>
                  <w:rFonts w:ascii="Cambria Math" w:hAnsi="Cambria Math"/>
                  <w:sz w:val="28"/>
                  <w:szCs w:val="28"/>
                </w:rPr>
                <m:t>18</m:t>
              </m:r>
            </m:oMath>
            <w:r w:rsidRPr="00764A86">
              <w:rPr>
                <w:sz w:val="28"/>
                <w:szCs w:val="28"/>
              </w:rPr>
              <w:t>)</w:t>
            </w:r>
          </w:p>
        </w:tc>
      </w:tr>
    </w:tbl>
    <w:p w14:paraId="69C64C2C" w14:textId="77777777" w:rsidR="00D00735" w:rsidRPr="00D00735" w:rsidRDefault="00D00735" w:rsidP="00C33D71">
      <w:pPr>
        <w:ind w:firstLine="709"/>
        <w:jc w:val="center"/>
        <w:rPr>
          <w:rFonts w:ascii="Times New Roman" w:hAnsi="Times New Roman" w:cs="Times New Roman"/>
          <w:i/>
          <w:sz w:val="28"/>
          <w:szCs w:val="28"/>
          <w:lang w:val="en-US"/>
        </w:rPr>
      </w:pPr>
    </w:p>
    <w:p w14:paraId="4DD59C4B" w14:textId="30AB3E8E" w:rsidR="00C33D71" w:rsidRPr="00A57929" w:rsidRDefault="00C33D71" w:rsidP="00C33D71">
      <w:pPr>
        <w:ind w:firstLine="709"/>
        <w:jc w:val="right"/>
        <w:rPr>
          <w:rFonts w:ascii="Times New Roman" w:hAnsi="Times New Roman" w:cs="Times New Roman"/>
          <w:sz w:val="28"/>
          <w:szCs w:val="28"/>
        </w:rPr>
      </w:pPr>
    </w:p>
    <w:p w14:paraId="16D9C0FD" w14:textId="77777777" w:rsidR="00C33D71" w:rsidRPr="00A57929" w:rsidRDefault="00C33D71" w:rsidP="00C33D71">
      <w:pPr>
        <w:ind w:firstLine="709"/>
        <w:jc w:val="both"/>
        <w:rPr>
          <w:rFonts w:ascii="Times New Roman" w:eastAsiaTheme="minorEastAsia" w:hAnsi="Times New Roman" w:cs="Times New Roman"/>
          <w:sz w:val="28"/>
          <w:szCs w:val="28"/>
        </w:rPr>
      </w:pPr>
    </w:p>
    <w:p w14:paraId="778C6235" w14:textId="245C86DF" w:rsidR="00C33D71" w:rsidRPr="006222EF" w:rsidRDefault="00C33D71" w:rsidP="006222EF">
      <w:pPr>
        <w:ind w:firstLine="709"/>
        <w:jc w:val="center"/>
        <w:rPr>
          <w:rFonts w:ascii="Times New Roman" w:hAnsi="Times New Roman" w:cs="Times New Roman"/>
          <w:sz w:val="28"/>
          <w:szCs w:val="28"/>
          <w:lang w:val="en-US"/>
        </w:rPr>
      </w:pPr>
      <m:oMathPara>
        <m:oMath>
          <m:r>
            <w:rPr>
              <w:rFonts w:ascii="Cambria Math" w:eastAsiaTheme="minorEastAsia" w:hAnsi="Cambria Math" w:cs="Times New Roman"/>
              <w:sz w:val="28"/>
              <w:szCs w:val="28"/>
            </w:rPr>
            <m:t>ω</m:t>
          </m:r>
          <m:r>
            <m:rPr>
              <m:sty m:val="p"/>
            </m:rPr>
            <w:rPr>
              <w:rFonts w:ascii="Cambria Math" w:eastAsiaTheme="minorEastAsia" w:hAnsi="Cambria Math" w:cs="Times New Roman"/>
              <w:sz w:val="28"/>
              <w:szCs w:val="28"/>
            </w:rPr>
            <m:t xml:space="preserve">= </m:t>
          </m:r>
          <m:d>
            <m:dPr>
              <m:begChr m:val="{"/>
              <m:endChr m:val=""/>
              <m:ctrlPr>
                <w:rPr>
                  <w:rFonts w:ascii="Cambria Math" w:eastAsiaTheme="minorEastAsia" w:hAnsi="Cambria Math" w:cs="Times New Roman"/>
                  <w:iCs/>
                  <w:sz w:val="28"/>
                  <w:szCs w:val="28"/>
                </w:rPr>
              </m:ctrlPr>
            </m:dPr>
            <m:e>
              <m:eqArr>
                <m:eqArrPr>
                  <m:ctrlPr>
                    <w:rPr>
                      <w:rFonts w:ascii="Cambria Math" w:eastAsiaTheme="minorEastAsia" w:hAnsi="Cambria Math" w:cs="Times New Roman"/>
                      <w:iCs/>
                      <w:sz w:val="28"/>
                      <w:szCs w:val="28"/>
                    </w:rPr>
                  </m:ctrlPr>
                </m:eqArrPr>
                <m:e>
                  <m:r>
                    <m:rPr>
                      <m:sty m:val="p"/>
                    </m:rPr>
                    <w:rPr>
                      <w:rFonts w:ascii="Cambria Math" w:eastAsiaTheme="minorEastAsia" w:hAnsi="Cambria Math" w:cs="Times New Roman"/>
                      <w:sz w:val="28"/>
                      <w:szCs w:val="28"/>
                    </w:rPr>
                    <m:t>-7.904+0.1352</m:t>
                  </m:r>
                  <m:r>
                    <w:rPr>
                      <w:rFonts w:ascii="Cambria Math" w:eastAsiaTheme="minorEastAsia" w:hAnsi="Cambria Math" w:cs="Times New Roman"/>
                      <w:sz w:val="28"/>
                      <w:szCs w:val="28"/>
                    </w:rPr>
                    <m:t>K</m:t>
                  </m:r>
                  <m:r>
                    <m:rPr>
                      <m:sty m:val="p"/>
                    </m:rPr>
                    <w:rPr>
                      <w:rFonts w:ascii="Cambria Math" w:eastAsiaTheme="minorEastAsia" w:hAnsi="Cambria Math" w:cs="Times New Roman"/>
                      <w:sz w:val="28"/>
                      <w:szCs w:val="28"/>
                    </w:rPr>
                    <m:t>-0.007465</m:t>
                  </m:r>
                  <m:sSup>
                    <m:sSupPr>
                      <m:ctrlPr>
                        <w:rPr>
                          <w:rFonts w:ascii="Cambria Math" w:eastAsiaTheme="minorEastAsia" w:hAnsi="Cambria Math" w:cs="Times New Roman"/>
                          <w:iCs/>
                          <w:sz w:val="28"/>
                          <w:szCs w:val="28"/>
                        </w:rPr>
                      </m:ctrlPr>
                    </m:sSupPr>
                    <m:e>
                      <m:r>
                        <w:rPr>
                          <w:rFonts w:ascii="Cambria Math" w:eastAsiaTheme="minorEastAsia" w:hAnsi="Cambria Math" w:cs="Times New Roman"/>
                          <w:sz w:val="28"/>
                          <w:szCs w:val="28"/>
                        </w:rPr>
                        <m:t>K</m:t>
                      </m:r>
                    </m:e>
                    <m:sup>
                      <m:r>
                        <m:rPr>
                          <m:sty m:val="p"/>
                        </m:rPr>
                        <w:rPr>
                          <w:rFonts w:ascii="Cambria Math" w:eastAsiaTheme="minorEastAsia" w:hAnsi="Cambria Math" w:cs="Times New Roman"/>
                          <w:sz w:val="28"/>
                          <w:szCs w:val="28"/>
                        </w:rPr>
                        <m:t>2</m:t>
                      </m:r>
                    </m:sup>
                  </m:sSup>
                  <m:r>
                    <m:rPr>
                      <m:sty m:val="p"/>
                    </m:rPr>
                    <w:rPr>
                      <w:rFonts w:ascii="Cambria Math" w:eastAsiaTheme="minorEastAsia" w:hAnsi="Cambria Math" w:cs="Times New Roman"/>
                      <w:sz w:val="28"/>
                      <w:szCs w:val="28"/>
                    </w:rPr>
                    <m:t>+8.359</m:t>
                  </m:r>
                  <m:r>
                    <w:rPr>
                      <w:rFonts w:ascii="Cambria Math" w:eastAsiaTheme="minorEastAsia" w:hAnsi="Cambria Math" w:cs="Times New Roman"/>
                      <w:sz w:val="28"/>
                      <w:szCs w:val="28"/>
                    </w:rPr>
                    <m:t>θ</m:t>
                  </m:r>
                  <m:r>
                    <m:rPr>
                      <m:sty m:val="p"/>
                    </m:rPr>
                    <w:rPr>
                      <w:rFonts w:ascii="Cambria Math" w:eastAsiaTheme="minorEastAsia" w:hAnsi="Cambria Math" w:cs="Times New Roman"/>
                      <w:sz w:val="28"/>
                      <w:szCs w:val="28"/>
                    </w:rPr>
                    <m:t xml:space="preserve">+ </m:t>
                  </m:r>
                  <m:f>
                    <m:fPr>
                      <m:ctrlPr>
                        <w:rPr>
                          <w:rFonts w:ascii="Cambria Math" w:eastAsiaTheme="minorEastAsia" w:hAnsi="Cambria Math" w:cs="Times New Roman"/>
                          <w:iCs/>
                          <w:sz w:val="28"/>
                          <w:szCs w:val="28"/>
                        </w:rPr>
                      </m:ctrlPr>
                    </m:fPr>
                    <m:num>
                      <m:d>
                        <m:dPr>
                          <m:ctrlPr>
                            <w:rPr>
                              <w:rFonts w:ascii="Cambria Math" w:eastAsiaTheme="minorEastAsia" w:hAnsi="Cambria Math" w:cs="Times New Roman"/>
                              <w:iCs/>
                              <w:sz w:val="28"/>
                              <w:szCs w:val="28"/>
                            </w:rPr>
                          </m:ctrlPr>
                        </m:dPr>
                        <m:e>
                          <m:r>
                            <m:rPr>
                              <m:sty m:val="p"/>
                            </m:rPr>
                            <w:rPr>
                              <w:rFonts w:ascii="Cambria Math" w:eastAsiaTheme="minorEastAsia" w:hAnsi="Cambria Math" w:cs="Times New Roman"/>
                              <w:sz w:val="28"/>
                              <w:szCs w:val="28"/>
                            </w:rPr>
                            <m:t>1.408-0.01063</m:t>
                          </m:r>
                          <m:r>
                            <w:rPr>
                              <w:rFonts w:ascii="Cambria Math" w:eastAsiaTheme="minorEastAsia" w:hAnsi="Cambria Math" w:cs="Times New Roman"/>
                              <w:sz w:val="28"/>
                              <w:szCs w:val="28"/>
                            </w:rPr>
                            <m:t>K</m:t>
                          </m:r>
                        </m:e>
                      </m:d>
                    </m:num>
                    <m:den>
                      <m:r>
                        <w:rPr>
                          <w:rFonts w:ascii="Cambria Math" w:eastAsiaTheme="minorEastAsia" w:hAnsi="Cambria Math" w:cs="Times New Roman"/>
                          <w:sz w:val="28"/>
                          <w:szCs w:val="28"/>
                        </w:rPr>
                        <m:t>θ</m:t>
                      </m:r>
                    </m:den>
                  </m:f>
                  <m:r>
                    <m:rPr>
                      <m:sty m:val="p"/>
                    </m:rPr>
                    <w:rPr>
                      <w:rFonts w:ascii="Cambria Math" w:eastAsiaTheme="minorEastAsia" w:hAnsi="Cambria Math" w:cs="Times New Roman"/>
                      <w:sz w:val="28"/>
                      <w:szCs w:val="28"/>
                    </w:rPr>
                    <m:t xml:space="preserve">    </m:t>
                  </m:r>
                  <m:r>
                    <w:rPr>
                      <w:rFonts w:ascii="Cambria Math" w:eastAsiaTheme="minorEastAsia" w:hAnsi="Cambria Math" w:cs="Times New Roman"/>
                      <w:sz w:val="28"/>
                      <w:szCs w:val="28"/>
                    </w:rPr>
                    <m:t>θ</m:t>
                  </m:r>
                  <m:r>
                    <m:rPr>
                      <m:sty m:val="p"/>
                    </m:rPr>
                    <w:rPr>
                      <w:rFonts w:ascii="Cambria Math" w:eastAsiaTheme="minorEastAsia" w:hAnsi="Cambria Math" w:cs="Times New Roman"/>
                      <w:sz w:val="28"/>
                      <w:szCs w:val="28"/>
                    </w:rPr>
                    <m:t>≥0.8</m:t>
                  </m:r>
                </m:e>
                <m:e>
                  <m:f>
                    <m:fPr>
                      <m:ctrlPr>
                        <w:rPr>
                          <w:rFonts w:ascii="Cambria Math" w:eastAsiaTheme="minorEastAsia" w:hAnsi="Cambria Math" w:cs="Times New Roman"/>
                          <w:iCs/>
                          <w:sz w:val="28"/>
                          <w:szCs w:val="28"/>
                        </w:rPr>
                      </m:ctrlPr>
                    </m:fPr>
                    <m:num>
                      <m:r>
                        <m:rPr>
                          <m:sty m:val="p"/>
                        </m:rPr>
                        <w:rPr>
                          <w:rFonts w:ascii="Cambria Math" w:eastAsiaTheme="minorEastAsia" w:hAnsi="Cambria Math" w:cs="Times New Roman"/>
                          <w:sz w:val="28"/>
                          <w:szCs w:val="28"/>
                        </w:rPr>
                        <m:t>-</m:t>
                      </m:r>
                      <m:func>
                        <m:funcPr>
                          <m:ctrlPr>
                            <w:rPr>
                              <w:rFonts w:ascii="Cambria Math" w:eastAsiaTheme="minorEastAsia" w:hAnsi="Cambria Math" w:cs="Times New Roman"/>
                              <w:iCs/>
                              <w:sz w:val="28"/>
                              <w:szCs w:val="28"/>
                            </w:rPr>
                          </m:ctrlPr>
                        </m:funcPr>
                        <m:fName>
                          <m:r>
                            <m:rPr>
                              <m:sty m:val="p"/>
                            </m:rPr>
                            <w:rPr>
                              <w:rFonts w:ascii="Cambria Math" w:eastAsiaTheme="minorEastAsia" w:hAnsi="Cambria Math" w:cs="Times New Roman"/>
                              <w:sz w:val="28"/>
                              <w:szCs w:val="28"/>
                            </w:rPr>
                            <m:t>ln</m:t>
                          </m:r>
                        </m:fName>
                        <m:e>
                          <m:d>
                            <m:dPr>
                              <m:ctrlPr>
                                <w:rPr>
                                  <w:rFonts w:ascii="Cambria Math" w:eastAsiaTheme="minorEastAsia" w:hAnsi="Cambria Math" w:cs="Times New Roman"/>
                                  <w:iCs/>
                                  <w:sz w:val="28"/>
                                  <w:szCs w:val="28"/>
                                </w:rPr>
                              </m:ctrlPr>
                            </m:dPr>
                            <m:e>
                              <m:f>
                                <m:fPr>
                                  <m:ctrlPr>
                                    <w:rPr>
                                      <w:rFonts w:ascii="Cambria Math" w:eastAsiaTheme="minorEastAsia" w:hAnsi="Cambria Math" w:cs="Times New Roman"/>
                                      <w:iCs/>
                                      <w:sz w:val="28"/>
                                      <w:szCs w:val="28"/>
                                    </w:rPr>
                                  </m:ctrlPr>
                                </m:fPr>
                                <m:num>
                                  <m:sSub>
                                    <m:sSubPr>
                                      <m:ctrlPr>
                                        <w:rPr>
                                          <w:rFonts w:ascii="Cambria Math" w:eastAsiaTheme="minorEastAsia" w:hAnsi="Cambria Math" w:cs="Times New Roman"/>
                                          <w:iCs/>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pc</m:t>
                                      </m:r>
                                    </m:sub>
                                  </m:sSub>
                                </m:num>
                                <m:den>
                                  <m:r>
                                    <m:rPr>
                                      <m:sty m:val="p"/>
                                    </m:rPr>
                                    <w:rPr>
                                      <w:rFonts w:ascii="Cambria Math" w:eastAsiaTheme="minorEastAsia" w:hAnsi="Cambria Math" w:cs="Times New Roman"/>
                                      <w:sz w:val="28"/>
                                      <w:szCs w:val="28"/>
                                    </w:rPr>
                                    <m:t>14.696</m:t>
                                  </m:r>
                                </m:den>
                              </m:f>
                            </m:e>
                          </m:d>
                        </m:e>
                      </m:func>
                      <m:r>
                        <m:rPr>
                          <m:sty m:val="p"/>
                        </m:rPr>
                        <w:rPr>
                          <w:rFonts w:ascii="Cambria Math" w:eastAsiaTheme="minorEastAsia" w:hAnsi="Cambria Math" w:cs="Times New Roman"/>
                          <w:sz w:val="28"/>
                          <w:szCs w:val="28"/>
                        </w:rPr>
                        <m:t xml:space="preserve">-5.92714+ </m:t>
                      </m:r>
                      <m:f>
                        <m:fPr>
                          <m:ctrlPr>
                            <w:rPr>
                              <w:rFonts w:ascii="Cambria Math" w:eastAsiaTheme="minorEastAsia" w:hAnsi="Cambria Math" w:cs="Times New Roman"/>
                              <w:iCs/>
                              <w:sz w:val="28"/>
                              <w:szCs w:val="28"/>
                            </w:rPr>
                          </m:ctrlPr>
                        </m:fPr>
                        <m:num>
                          <m:r>
                            <m:rPr>
                              <m:sty m:val="p"/>
                            </m:rPr>
                            <w:rPr>
                              <w:rFonts w:ascii="Cambria Math" w:eastAsiaTheme="minorEastAsia" w:hAnsi="Cambria Math" w:cs="Times New Roman"/>
                              <w:sz w:val="28"/>
                              <w:szCs w:val="28"/>
                            </w:rPr>
                            <m:t>6.09648</m:t>
                          </m:r>
                        </m:num>
                        <m:den>
                          <m:r>
                            <w:rPr>
                              <w:rFonts w:ascii="Cambria Math" w:eastAsiaTheme="minorEastAsia" w:hAnsi="Cambria Math" w:cs="Times New Roman"/>
                              <w:sz w:val="28"/>
                              <w:szCs w:val="28"/>
                            </w:rPr>
                            <m:t>θ</m:t>
                          </m:r>
                        </m:den>
                      </m:f>
                      <m:r>
                        <m:rPr>
                          <m:sty m:val="p"/>
                        </m:rPr>
                        <w:rPr>
                          <w:rFonts w:ascii="Cambria Math" w:eastAsiaTheme="minorEastAsia" w:hAnsi="Cambria Math" w:cs="Times New Roman"/>
                          <w:sz w:val="28"/>
                          <w:szCs w:val="28"/>
                        </w:rPr>
                        <m:t>+1.28862</m:t>
                      </m:r>
                      <m:func>
                        <m:funcPr>
                          <m:ctrlPr>
                            <w:rPr>
                              <w:rFonts w:ascii="Cambria Math" w:eastAsiaTheme="minorEastAsia" w:hAnsi="Cambria Math" w:cs="Times New Roman"/>
                              <w:iCs/>
                              <w:sz w:val="28"/>
                              <w:szCs w:val="28"/>
                            </w:rPr>
                          </m:ctrlPr>
                        </m:funcPr>
                        <m:fName>
                          <m:r>
                            <m:rPr>
                              <m:sty m:val="p"/>
                            </m:rPr>
                            <w:rPr>
                              <w:rFonts w:ascii="Cambria Math" w:eastAsiaTheme="minorEastAsia" w:hAnsi="Cambria Math" w:cs="Times New Roman"/>
                              <w:sz w:val="28"/>
                              <w:szCs w:val="28"/>
                            </w:rPr>
                            <m:t>ln</m:t>
                          </m:r>
                        </m:fName>
                        <m:e>
                          <m:d>
                            <m:dPr>
                              <m:ctrlPr>
                                <w:rPr>
                                  <w:rFonts w:ascii="Cambria Math" w:eastAsiaTheme="minorEastAsia" w:hAnsi="Cambria Math" w:cs="Times New Roman"/>
                                  <w:iCs/>
                                  <w:sz w:val="28"/>
                                  <w:szCs w:val="28"/>
                                </w:rPr>
                              </m:ctrlPr>
                            </m:dPr>
                            <m:e>
                              <m:r>
                                <w:rPr>
                                  <w:rFonts w:ascii="Cambria Math" w:eastAsiaTheme="minorEastAsia" w:hAnsi="Cambria Math" w:cs="Times New Roman"/>
                                  <w:sz w:val="28"/>
                                  <w:szCs w:val="28"/>
                                </w:rPr>
                                <m:t>θ</m:t>
                              </m:r>
                            </m:e>
                          </m:d>
                        </m:e>
                      </m:func>
                      <m:r>
                        <m:rPr>
                          <m:sty m:val="p"/>
                        </m:rPr>
                        <w:rPr>
                          <w:rFonts w:ascii="Cambria Math" w:eastAsiaTheme="minorEastAsia" w:hAnsi="Cambria Math" w:cs="Times New Roman"/>
                          <w:sz w:val="28"/>
                          <w:szCs w:val="28"/>
                        </w:rPr>
                        <m:t>-0.169347</m:t>
                      </m:r>
                      <m:sSup>
                        <m:sSupPr>
                          <m:ctrlPr>
                            <w:rPr>
                              <w:rFonts w:ascii="Cambria Math" w:eastAsiaTheme="minorEastAsia" w:hAnsi="Cambria Math" w:cs="Times New Roman"/>
                              <w:iCs/>
                              <w:sz w:val="28"/>
                              <w:szCs w:val="28"/>
                            </w:rPr>
                          </m:ctrlPr>
                        </m:sSupPr>
                        <m:e>
                          <m:r>
                            <w:rPr>
                              <w:rFonts w:ascii="Cambria Math" w:eastAsiaTheme="minorEastAsia" w:hAnsi="Cambria Math" w:cs="Times New Roman"/>
                              <w:sz w:val="28"/>
                              <w:szCs w:val="28"/>
                            </w:rPr>
                            <m:t>θ</m:t>
                          </m:r>
                        </m:e>
                        <m:sup>
                          <m:r>
                            <m:rPr>
                              <m:sty m:val="p"/>
                            </m:rPr>
                            <w:rPr>
                              <w:rFonts w:ascii="Cambria Math" w:eastAsiaTheme="minorEastAsia" w:hAnsi="Cambria Math" w:cs="Times New Roman"/>
                              <w:sz w:val="28"/>
                              <w:szCs w:val="28"/>
                            </w:rPr>
                            <m:t>6</m:t>
                          </m:r>
                        </m:sup>
                      </m:sSup>
                    </m:num>
                    <m:den>
                      <m:r>
                        <m:rPr>
                          <m:sty m:val="p"/>
                        </m:rPr>
                        <w:rPr>
                          <w:rFonts w:ascii="Cambria Math" w:eastAsiaTheme="minorEastAsia" w:hAnsi="Cambria Math" w:cs="Times New Roman"/>
                          <w:sz w:val="28"/>
                          <w:szCs w:val="28"/>
                        </w:rPr>
                        <m:t>15.2518-</m:t>
                      </m:r>
                      <m:f>
                        <m:fPr>
                          <m:ctrlPr>
                            <w:rPr>
                              <w:rFonts w:ascii="Cambria Math" w:eastAsiaTheme="minorEastAsia" w:hAnsi="Cambria Math" w:cs="Times New Roman"/>
                              <w:iCs/>
                              <w:sz w:val="28"/>
                              <w:szCs w:val="28"/>
                            </w:rPr>
                          </m:ctrlPr>
                        </m:fPr>
                        <m:num>
                          <m:r>
                            <m:rPr>
                              <m:sty m:val="p"/>
                            </m:rPr>
                            <w:rPr>
                              <w:rFonts w:ascii="Cambria Math" w:eastAsiaTheme="minorEastAsia" w:hAnsi="Cambria Math" w:cs="Times New Roman"/>
                              <w:sz w:val="28"/>
                              <w:szCs w:val="28"/>
                            </w:rPr>
                            <m:t>15.6875</m:t>
                          </m:r>
                        </m:num>
                        <m:den>
                          <m:r>
                            <w:rPr>
                              <w:rFonts w:ascii="Cambria Math" w:eastAsiaTheme="minorEastAsia" w:hAnsi="Cambria Math" w:cs="Times New Roman"/>
                              <w:sz w:val="28"/>
                              <w:szCs w:val="28"/>
                            </w:rPr>
                            <m:t>θ</m:t>
                          </m:r>
                        </m:den>
                      </m:f>
                      <m:r>
                        <m:rPr>
                          <m:sty m:val="p"/>
                        </m:rPr>
                        <w:rPr>
                          <w:rFonts w:ascii="Cambria Math" w:eastAsiaTheme="minorEastAsia" w:hAnsi="Cambria Math" w:cs="Times New Roman"/>
                          <w:sz w:val="28"/>
                          <w:szCs w:val="28"/>
                        </w:rPr>
                        <m:t>-</m:t>
                      </m:r>
                      <m:d>
                        <m:dPr>
                          <m:ctrlPr>
                            <w:rPr>
                              <w:rFonts w:ascii="Cambria Math" w:eastAsiaTheme="minorEastAsia" w:hAnsi="Cambria Math" w:cs="Times New Roman"/>
                              <w:iCs/>
                              <w:sz w:val="28"/>
                              <w:szCs w:val="28"/>
                            </w:rPr>
                          </m:ctrlPr>
                        </m:dPr>
                        <m:e>
                          <m:r>
                            <m:rPr>
                              <m:sty m:val="p"/>
                            </m:rPr>
                            <w:rPr>
                              <w:rFonts w:ascii="Cambria Math" w:eastAsiaTheme="minorEastAsia" w:hAnsi="Cambria Math" w:cs="Times New Roman"/>
                              <w:sz w:val="28"/>
                              <w:szCs w:val="28"/>
                            </w:rPr>
                            <m:t>13.4721</m:t>
                          </m:r>
                        </m:e>
                      </m:d>
                      <m:func>
                        <m:funcPr>
                          <m:ctrlPr>
                            <w:rPr>
                              <w:rFonts w:ascii="Cambria Math" w:eastAsiaTheme="minorEastAsia" w:hAnsi="Cambria Math" w:cs="Times New Roman"/>
                              <w:iCs/>
                              <w:sz w:val="28"/>
                              <w:szCs w:val="28"/>
                            </w:rPr>
                          </m:ctrlPr>
                        </m:funcPr>
                        <m:fName>
                          <m:r>
                            <m:rPr>
                              <m:sty m:val="p"/>
                            </m:rPr>
                            <w:rPr>
                              <w:rFonts w:ascii="Cambria Math" w:eastAsiaTheme="minorEastAsia" w:hAnsi="Cambria Math" w:cs="Times New Roman"/>
                              <w:sz w:val="28"/>
                              <w:szCs w:val="28"/>
                            </w:rPr>
                            <m:t>ln</m:t>
                          </m:r>
                        </m:fName>
                        <m:e>
                          <m:d>
                            <m:dPr>
                              <m:ctrlPr>
                                <w:rPr>
                                  <w:rFonts w:ascii="Cambria Math" w:eastAsiaTheme="minorEastAsia" w:hAnsi="Cambria Math" w:cs="Times New Roman"/>
                                  <w:iCs/>
                                  <w:sz w:val="28"/>
                                  <w:szCs w:val="28"/>
                                </w:rPr>
                              </m:ctrlPr>
                            </m:dPr>
                            <m:e>
                              <m:r>
                                <w:rPr>
                                  <w:rFonts w:ascii="Cambria Math" w:eastAsiaTheme="minorEastAsia" w:hAnsi="Cambria Math" w:cs="Times New Roman"/>
                                  <w:sz w:val="28"/>
                                  <w:szCs w:val="28"/>
                                </w:rPr>
                                <m:t>θ</m:t>
                              </m:r>
                            </m:e>
                          </m:d>
                        </m:e>
                      </m:func>
                      <m:r>
                        <m:rPr>
                          <m:sty m:val="p"/>
                        </m:rPr>
                        <w:rPr>
                          <w:rFonts w:ascii="Cambria Math" w:eastAsiaTheme="minorEastAsia" w:hAnsi="Cambria Math" w:cs="Times New Roman"/>
                          <w:sz w:val="28"/>
                          <w:szCs w:val="28"/>
                        </w:rPr>
                        <m:t>+0.43577</m:t>
                      </m:r>
                      <m:sSup>
                        <m:sSupPr>
                          <m:ctrlPr>
                            <w:rPr>
                              <w:rFonts w:ascii="Cambria Math" w:eastAsiaTheme="minorEastAsia" w:hAnsi="Cambria Math" w:cs="Times New Roman"/>
                              <w:iCs/>
                              <w:sz w:val="28"/>
                              <w:szCs w:val="28"/>
                            </w:rPr>
                          </m:ctrlPr>
                        </m:sSupPr>
                        <m:e>
                          <m:r>
                            <w:rPr>
                              <w:rFonts w:ascii="Cambria Math" w:eastAsiaTheme="minorEastAsia" w:hAnsi="Cambria Math" w:cs="Times New Roman"/>
                              <w:sz w:val="28"/>
                              <w:szCs w:val="28"/>
                            </w:rPr>
                            <m:t>θ</m:t>
                          </m:r>
                        </m:e>
                        <m:sup>
                          <m:r>
                            <m:rPr>
                              <m:sty m:val="p"/>
                            </m:rPr>
                            <w:rPr>
                              <w:rFonts w:ascii="Cambria Math" w:eastAsiaTheme="minorEastAsia" w:hAnsi="Cambria Math" w:cs="Times New Roman"/>
                              <w:sz w:val="28"/>
                              <w:szCs w:val="28"/>
                            </w:rPr>
                            <m:t>6</m:t>
                          </m:r>
                        </m:sup>
                      </m:sSup>
                    </m:den>
                  </m:f>
                  <m:r>
                    <m:rPr>
                      <m:sty m:val="p"/>
                    </m:rPr>
                    <w:rPr>
                      <w:rFonts w:ascii="Cambria Math" w:eastAsiaTheme="minorEastAsia" w:hAnsi="Cambria Math" w:cs="Times New Roman"/>
                      <w:sz w:val="28"/>
                      <w:szCs w:val="28"/>
                    </w:rPr>
                    <m:t xml:space="preserve"> </m:t>
                  </m:r>
                  <m:r>
                    <w:rPr>
                      <w:rFonts w:ascii="Cambria Math" w:eastAsiaTheme="minorEastAsia" w:hAnsi="Cambria Math" w:cs="Times New Roman"/>
                      <w:sz w:val="28"/>
                      <w:szCs w:val="28"/>
                    </w:rPr>
                    <m:t>θ</m:t>
                  </m:r>
                  <m:r>
                    <m:rPr>
                      <m:sty m:val="p"/>
                    </m:rPr>
                    <w:rPr>
                      <w:rFonts w:ascii="Cambria Math" w:eastAsiaTheme="minorEastAsia" w:hAnsi="Cambria Math" w:cs="Times New Roman"/>
                      <w:sz w:val="28"/>
                      <w:szCs w:val="28"/>
                    </w:rPr>
                    <m:t>&lt;</m:t>
                  </m:r>
                  <m:r>
                    <w:rPr>
                      <w:rFonts w:ascii="Cambria Math" w:eastAsiaTheme="minorEastAsia" w:hAnsi="Cambria Math" w:cs="Times New Roman"/>
                      <w:sz w:val="28"/>
                      <w:szCs w:val="28"/>
                    </w:rPr>
                    <m:t>0.8</m:t>
                  </m:r>
                </m:e>
              </m:eqArr>
            </m:e>
          </m:d>
        </m:oMath>
      </m:oMathPara>
    </w:p>
    <w:p w14:paraId="5FA0755A" w14:textId="77777777" w:rsidR="00C33D71" w:rsidRPr="00A57929" w:rsidRDefault="00C33D71" w:rsidP="00C33D71">
      <w:pPr>
        <w:ind w:firstLine="709"/>
        <w:jc w:val="right"/>
        <w:rPr>
          <w:rFonts w:ascii="Times New Roman" w:eastAsiaTheme="minorEastAsia" w:hAnsi="Times New Roman" w:cs="Times New Roman"/>
          <w:iCs/>
          <w:sz w:val="28"/>
          <w:szCs w:val="28"/>
        </w:rPr>
      </w:pPr>
      <w:r w:rsidRPr="00A57929">
        <w:rPr>
          <w:rFonts w:ascii="Times New Roman" w:hAnsi="Times New Roman" w:cs="Times New Roman"/>
          <w:sz w:val="28"/>
          <w:szCs w:val="28"/>
        </w:rPr>
        <w:t>(</w:t>
      </w:r>
      <w:r w:rsidRPr="00A57929">
        <w:rPr>
          <w:rFonts w:ascii="Times New Roman" w:hAnsi="Times New Roman" w:cs="Times New Roman"/>
          <w:sz w:val="28"/>
          <w:szCs w:val="28"/>
          <w:lang w:val="en-US"/>
        </w:rPr>
        <w:t>Eq</w:t>
      </w:r>
      <w:r w:rsidRPr="00A57929">
        <w:rPr>
          <w:rFonts w:ascii="Times New Roman" w:hAnsi="Times New Roman" w:cs="Times New Roman"/>
          <w:sz w:val="28"/>
          <w:szCs w:val="28"/>
        </w:rPr>
        <w:t>. 4)</w:t>
      </w:r>
    </w:p>
    <w:p w14:paraId="33FE66FE" w14:textId="7B57888F" w:rsidR="00C33D71" w:rsidRPr="00D0512A" w:rsidRDefault="000C2A63" w:rsidP="003F3E78">
      <w:pPr>
        <w:ind w:firstLine="709"/>
        <w:jc w:val="both"/>
        <w:rPr>
          <w:rFonts w:ascii="Times New Roman" w:eastAsiaTheme="minorEastAsia" w:hAnsi="Times New Roman" w:cs="Times New Roman"/>
          <w:iCs/>
          <w:sz w:val="28"/>
          <w:szCs w:val="28"/>
        </w:rPr>
      </w:pPr>
      <w:r w:rsidRPr="00A57929">
        <w:rPr>
          <w:rFonts w:ascii="Times New Roman" w:eastAsiaTheme="minorEastAsia" w:hAnsi="Times New Roman" w:cs="Times New Roman"/>
          <w:iCs/>
          <w:sz w:val="28"/>
          <w:szCs w:val="28"/>
        </w:rPr>
        <w:t>Где:</w:t>
      </w:r>
    </w:p>
    <w:p w14:paraId="41C1F112" w14:textId="77777777" w:rsidR="00C33D71" w:rsidRPr="00A57929" w:rsidRDefault="00C33D71" w:rsidP="00C33D71">
      <w:pPr>
        <w:jc w:val="right"/>
        <w:rPr>
          <w:rFonts w:ascii="Times New Roman" w:eastAsiaTheme="minorEastAsia" w:hAnsi="Times New Roman" w:cs="Times New Roman"/>
          <w:iCs/>
          <w:sz w:val="28"/>
          <w:szCs w:val="28"/>
        </w:rPr>
      </w:pPr>
      <m:oMath>
        <m:r>
          <w:rPr>
            <w:rFonts w:ascii="Cambria Math" w:eastAsiaTheme="minorEastAsia" w:hAnsi="Cambria Math" w:cs="Times New Roman"/>
            <w:sz w:val="28"/>
            <w:szCs w:val="28"/>
          </w:rPr>
          <m:t>θ</m:t>
        </m:r>
        <m:r>
          <m:rPr>
            <m:sty m:val="p"/>
          </m:rPr>
          <w:rPr>
            <w:rFonts w:ascii="Cambria Math" w:eastAsiaTheme="minorEastAsia" w:hAnsi="Cambria Math" w:cs="Times New Roman"/>
            <w:sz w:val="28"/>
            <w:szCs w:val="28"/>
          </w:rPr>
          <m:t xml:space="preserve">= </m:t>
        </m:r>
        <m:f>
          <m:fPr>
            <m:ctrlPr>
              <w:rPr>
                <w:rFonts w:ascii="Cambria Math" w:eastAsiaTheme="minorEastAsia" w:hAnsi="Cambria Math" w:cs="Times New Roman"/>
                <w:iCs/>
                <w:sz w:val="28"/>
                <w:szCs w:val="28"/>
              </w:rPr>
            </m:ctrlPr>
          </m:fPr>
          <m:num>
            <m:sSub>
              <m:sSubPr>
                <m:ctrlPr>
                  <w:rPr>
                    <w:rFonts w:ascii="Cambria Math" w:eastAsiaTheme="minorEastAsia" w:hAnsi="Cambria Math" w:cs="Times New Roman"/>
                    <w:iCs/>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b</m:t>
                </m:r>
              </m:sub>
            </m:sSub>
          </m:num>
          <m:den>
            <m:sSub>
              <m:sSubPr>
                <m:ctrlPr>
                  <w:rPr>
                    <w:rFonts w:ascii="Cambria Math" w:eastAsiaTheme="minorEastAsia" w:hAnsi="Cambria Math" w:cs="Times New Roman"/>
                    <w:iCs/>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c</m:t>
                </m:r>
              </m:sub>
            </m:sSub>
          </m:den>
        </m:f>
      </m:oMath>
      <w:r w:rsidRPr="00A57929">
        <w:rPr>
          <w:rFonts w:ascii="Times New Roman" w:hAnsi="Times New Roman" w:cs="Times New Roman"/>
          <w:sz w:val="28"/>
          <w:szCs w:val="28"/>
        </w:rPr>
        <w:t xml:space="preserve"> </w:t>
      </w:r>
      <w:r w:rsidRPr="00A57929">
        <w:rPr>
          <w:rFonts w:ascii="Times New Roman" w:hAnsi="Times New Roman" w:cs="Times New Roman"/>
          <w:sz w:val="28"/>
          <w:szCs w:val="28"/>
        </w:rPr>
        <w:tab/>
      </w:r>
      <w:r w:rsidRPr="00A57929">
        <w:rPr>
          <w:rFonts w:ascii="Times New Roman" w:hAnsi="Times New Roman" w:cs="Times New Roman"/>
          <w:sz w:val="28"/>
          <w:szCs w:val="28"/>
        </w:rPr>
        <w:tab/>
      </w:r>
      <w:r w:rsidRPr="00A57929">
        <w:rPr>
          <w:rFonts w:ascii="Times New Roman" w:hAnsi="Times New Roman" w:cs="Times New Roman"/>
          <w:sz w:val="28"/>
          <w:szCs w:val="28"/>
        </w:rPr>
        <w:tab/>
      </w:r>
      <w:r w:rsidRPr="00A57929">
        <w:rPr>
          <w:rFonts w:ascii="Times New Roman" w:hAnsi="Times New Roman" w:cs="Times New Roman"/>
          <w:sz w:val="28"/>
          <w:szCs w:val="28"/>
        </w:rPr>
        <w:tab/>
      </w:r>
      <w:r w:rsidRPr="00A57929">
        <w:rPr>
          <w:rFonts w:ascii="Times New Roman" w:hAnsi="Times New Roman" w:cs="Times New Roman"/>
          <w:sz w:val="28"/>
          <w:szCs w:val="28"/>
        </w:rPr>
        <w:tab/>
        <w:t>(</w:t>
      </w:r>
      <w:r w:rsidRPr="00A57929">
        <w:rPr>
          <w:rFonts w:ascii="Times New Roman" w:hAnsi="Times New Roman" w:cs="Times New Roman"/>
          <w:sz w:val="28"/>
          <w:szCs w:val="28"/>
          <w:lang w:val="en-US"/>
        </w:rPr>
        <w:t>Eq</w:t>
      </w:r>
      <w:r w:rsidRPr="00A57929">
        <w:rPr>
          <w:rFonts w:ascii="Times New Roman" w:hAnsi="Times New Roman" w:cs="Times New Roman"/>
          <w:sz w:val="28"/>
          <w:szCs w:val="28"/>
        </w:rPr>
        <w:t>. 5)</w:t>
      </w:r>
    </w:p>
    <w:p w14:paraId="484A0E5D" w14:textId="77777777" w:rsidR="00C33D71" w:rsidRPr="00A57929" w:rsidRDefault="00000000" w:rsidP="00C33D71">
      <w:pPr>
        <w:jc w:val="right"/>
        <w:rPr>
          <w:rFonts w:ascii="Times New Roman" w:eastAsiaTheme="minorEastAsia" w:hAnsi="Times New Roman" w:cs="Times New Roman"/>
          <w:sz w:val="28"/>
          <w:szCs w:val="28"/>
          <w:lang w:val="en-US"/>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c</m:t>
            </m:r>
          </m:sub>
        </m:sSub>
        <m:r>
          <m:rPr>
            <m:sty m:val="p"/>
          </m:rPr>
          <w:rPr>
            <w:rFonts w:ascii="Cambria Math" w:eastAsiaTheme="minorEastAsia" w:hAnsi="Cambria Math" w:cs="Times New Roman"/>
            <w:sz w:val="28"/>
            <w:szCs w:val="28"/>
            <w:lang w:val="en-US"/>
          </w:rPr>
          <m:t>=0.2918-0.0928</m:t>
        </m:r>
        <m:r>
          <w:rPr>
            <w:rFonts w:ascii="Cambria Math" w:eastAsiaTheme="minorEastAsia" w:hAnsi="Cambria Math" w:cs="Times New Roman"/>
            <w:sz w:val="28"/>
            <w:szCs w:val="28"/>
          </w:rPr>
          <m:t>ω</m:t>
        </m:r>
        <m:r>
          <m:rPr>
            <m:sty m:val="p"/>
          </m:rPr>
          <w:rPr>
            <w:rFonts w:ascii="Cambria Math" w:eastAsiaTheme="minorEastAsia" w:hAnsi="Cambria Math" w:cs="Times New Roman"/>
            <w:sz w:val="28"/>
            <w:szCs w:val="28"/>
            <w:lang w:val="en-US"/>
          </w:rPr>
          <m:t xml:space="preserve"> </m:t>
        </m:r>
      </m:oMath>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t>(Eq. 6)</w:t>
      </w:r>
    </w:p>
    <w:p w14:paraId="5C15E2EB" w14:textId="77777777" w:rsidR="00C33D71" w:rsidRPr="00A57929" w:rsidRDefault="00C33D71" w:rsidP="00C33D71">
      <w:pPr>
        <w:ind w:firstLine="709"/>
        <w:jc w:val="right"/>
        <w:rPr>
          <w:rFonts w:ascii="Times New Roman" w:eastAsiaTheme="minorEastAsia" w:hAnsi="Times New Roman" w:cs="Times New Roman"/>
          <w:sz w:val="28"/>
          <w:szCs w:val="28"/>
          <w:lang w:val="en-US"/>
        </w:rPr>
      </w:pPr>
      <m:oMath>
        <m:r>
          <w:rPr>
            <w:rFonts w:ascii="Cambria Math" w:eastAsiaTheme="minorEastAsia" w:hAnsi="Cambria Math" w:cs="Times New Roman"/>
            <w:sz w:val="28"/>
            <w:szCs w:val="28"/>
          </w:rPr>
          <m:t>K</m:t>
        </m:r>
        <m:r>
          <m:rPr>
            <m:sty m:val="p"/>
          </m:rPr>
          <w:rPr>
            <w:rFonts w:ascii="Cambria Math" w:eastAsiaTheme="minorEastAsia" w:hAnsi="Cambria Math" w:cs="Times New Roman"/>
            <w:sz w:val="28"/>
            <w:szCs w:val="28"/>
            <w:lang w:val="en-US"/>
          </w:rPr>
          <m:t xml:space="preserve">= </m:t>
        </m:r>
        <m:f>
          <m:fPr>
            <m:ctrlPr>
              <w:rPr>
                <w:rFonts w:ascii="Cambria Math" w:eastAsiaTheme="minorEastAsia" w:hAnsi="Cambria Math" w:cs="Times New Roman"/>
                <w:sz w:val="28"/>
                <w:szCs w:val="28"/>
              </w:rPr>
            </m:ctrlPr>
          </m:fPr>
          <m:num>
            <m:sSubSup>
              <m:sSubSupPr>
                <m:ctrlPr>
                  <w:rPr>
                    <w:rFonts w:ascii="Cambria Math" w:eastAsiaTheme="minorEastAsia" w:hAnsi="Cambria Math" w:cs="Times New Roman"/>
                    <w:sz w:val="28"/>
                    <w:szCs w:val="28"/>
                  </w:rPr>
                </m:ctrlPr>
              </m:sSubSup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b</m:t>
                </m:r>
              </m:sub>
              <m:sup>
                <m:r>
                  <m:rPr>
                    <m:sty m:val="p"/>
                  </m:rPr>
                  <w:rPr>
                    <w:rFonts w:ascii="Cambria Math" w:eastAsiaTheme="minorEastAsia" w:hAnsi="Cambria Math" w:cs="Times New Roman"/>
                    <w:sz w:val="28"/>
                    <w:szCs w:val="28"/>
                    <w:lang w:val="en-US"/>
                  </w:rPr>
                  <m:t>1/3</m:t>
                </m:r>
              </m:sup>
            </m:sSubSup>
          </m:num>
          <m:den>
            <m:r>
              <w:rPr>
                <w:rFonts w:ascii="Cambria Math" w:eastAsiaTheme="minorEastAsia" w:hAnsi="Cambria Math" w:cs="Times New Roman"/>
                <w:sz w:val="28"/>
                <w:szCs w:val="28"/>
              </w:rPr>
              <m:t>γ</m:t>
            </m:r>
          </m:den>
        </m:f>
        <m:r>
          <m:rPr>
            <m:sty m:val="p"/>
          </m:rPr>
          <w:rPr>
            <w:rFonts w:ascii="Cambria Math" w:eastAsiaTheme="minorEastAsia" w:hAnsi="Cambria Math" w:cs="Times New Roman"/>
            <w:sz w:val="28"/>
            <w:szCs w:val="28"/>
            <w:lang w:val="en-US"/>
          </w:rPr>
          <m:t xml:space="preserve"> </m:t>
        </m:r>
      </m:oMath>
      <w:r w:rsidRPr="00A57929">
        <w:rPr>
          <w:rFonts w:ascii="Times New Roman" w:hAnsi="Times New Roman" w:cs="Times New Roman"/>
          <w:sz w:val="28"/>
          <w:szCs w:val="28"/>
          <w:lang w:val="en-US"/>
        </w:rPr>
        <w:t xml:space="preserve"> </w:t>
      </w:r>
      <w:r w:rsidRPr="00A57929">
        <w:rPr>
          <w:rFonts w:ascii="Times New Roman" w:hAnsi="Times New Roman" w:cs="Times New Roman"/>
          <w:sz w:val="28"/>
          <w:szCs w:val="28"/>
          <w:lang w:val="en-US"/>
        </w:rPr>
        <w:tab/>
      </w:r>
      <w:r w:rsidRPr="00A57929">
        <w:rPr>
          <w:rFonts w:ascii="Times New Roman" w:hAnsi="Times New Roman" w:cs="Times New Roman"/>
          <w:sz w:val="28"/>
          <w:szCs w:val="28"/>
          <w:lang w:val="en-US"/>
        </w:rPr>
        <w:tab/>
      </w:r>
      <w:r w:rsidRPr="00A57929">
        <w:rPr>
          <w:rFonts w:ascii="Times New Roman" w:hAnsi="Times New Roman" w:cs="Times New Roman"/>
          <w:sz w:val="28"/>
          <w:szCs w:val="28"/>
          <w:lang w:val="en-US"/>
        </w:rPr>
        <w:tab/>
      </w:r>
      <w:r w:rsidRPr="00A57929">
        <w:rPr>
          <w:rFonts w:ascii="Times New Roman" w:hAnsi="Times New Roman" w:cs="Times New Roman"/>
          <w:sz w:val="28"/>
          <w:szCs w:val="28"/>
          <w:lang w:val="en-US"/>
        </w:rPr>
        <w:tab/>
      </w:r>
      <w:r w:rsidRPr="00A57929">
        <w:rPr>
          <w:rFonts w:ascii="Times New Roman" w:hAnsi="Times New Roman" w:cs="Times New Roman"/>
          <w:sz w:val="28"/>
          <w:szCs w:val="28"/>
          <w:lang w:val="en-US"/>
        </w:rPr>
        <w:tab/>
        <w:t>(Eq. 7)</w:t>
      </w:r>
    </w:p>
    <w:p w14:paraId="359474B0" w14:textId="328A8567" w:rsidR="00C33D71" w:rsidRPr="00A57929" w:rsidRDefault="00000000" w:rsidP="000C2A63">
      <w:pPr>
        <w:ind w:firstLine="709"/>
        <w:jc w:val="right"/>
        <w:rPr>
          <w:rFonts w:ascii="Times New Roman" w:eastAsiaTheme="minorEastAsia" w:hAnsi="Times New Roman" w:cs="Times New Roman"/>
          <w:sz w:val="28"/>
          <w:szCs w:val="28"/>
          <w:lang w:val="en-US"/>
        </w:rPr>
      </w:pP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c</m:t>
            </m:r>
          </m:sub>
        </m:sSub>
        <m:r>
          <m:rPr>
            <m:sty m:val="p"/>
          </m:rPr>
          <w:rPr>
            <w:rFonts w:ascii="Cambria Math" w:eastAsiaTheme="minorEastAsia" w:hAnsi="Cambria Math" w:cs="Times New Roman"/>
            <w:sz w:val="28"/>
            <w:szCs w:val="28"/>
            <w:lang w:val="en-US"/>
          </w:rPr>
          <m:t xml:space="preserve">= </m:t>
        </m:r>
        <m:f>
          <m:fPr>
            <m:ctrlPr>
              <w:rPr>
                <w:rFonts w:ascii="Cambria Math" w:eastAsiaTheme="minorEastAsia" w:hAnsi="Cambria Math" w:cs="Times New Roman"/>
                <w:sz w:val="28"/>
                <w:szCs w:val="28"/>
              </w:rPr>
            </m:ctrlPr>
          </m:fPr>
          <m:num>
            <m:r>
              <w:rPr>
                <w:rFonts w:ascii="Cambria Math" w:eastAsiaTheme="minorEastAsia" w:hAnsi="Cambria Math" w:cs="Times New Roman"/>
                <w:sz w:val="28"/>
                <w:szCs w:val="28"/>
              </w:rPr>
              <m:t>R</m:t>
            </m:r>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Z</m:t>
                </m:r>
              </m:e>
              <m:sub>
                <m:r>
                  <w:rPr>
                    <w:rFonts w:ascii="Cambria Math" w:eastAsiaTheme="minorEastAsia" w:hAnsi="Cambria Math" w:cs="Times New Roman"/>
                    <w:sz w:val="28"/>
                    <w:szCs w:val="28"/>
                  </w:rPr>
                  <m:t>c</m:t>
                </m:r>
              </m:sub>
            </m:sSub>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c</m:t>
                </m:r>
              </m:sub>
            </m:sSub>
          </m:num>
          <m:den>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c</m:t>
                </m:r>
              </m:sub>
            </m:sSub>
            <m:r>
              <w:rPr>
                <w:rFonts w:ascii="Cambria Math" w:eastAsiaTheme="minorEastAsia" w:hAnsi="Cambria Math" w:cs="Times New Roman"/>
                <w:sz w:val="28"/>
                <w:szCs w:val="28"/>
              </w:rPr>
              <m:t>MW</m:t>
            </m:r>
          </m:den>
        </m:f>
        <m:r>
          <m:rPr>
            <m:sty m:val="p"/>
          </m:rPr>
          <w:rPr>
            <w:rFonts w:ascii="Cambria Math" w:eastAsiaTheme="minorEastAsia" w:hAnsi="Cambria Math" w:cs="Times New Roman"/>
            <w:sz w:val="28"/>
            <w:szCs w:val="28"/>
            <w:lang w:val="en-US"/>
          </w:rPr>
          <m:t xml:space="preserve"> </m:t>
        </m:r>
      </m:oMath>
      <w:r w:rsidR="00C33D71" w:rsidRPr="00A57929">
        <w:rPr>
          <w:rFonts w:ascii="Times New Roman" w:hAnsi="Times New Roman" w:cs="Times New Roman"/>
          <w:sz w:val="28"/>
          <w:szCs w:val="28"/>
          <w:lang w:val="en-US"/>
        </w:rPr>
        <w:t xml:space="preserve"> </w:t>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t>(Eq. 8)</w:t>
      </w:r>
    </w:p>
    <w:p w14:paraId="1B4D62A6" w14:textId="282493FC" w:rsidR="00C33D71" w:rsidRPr="00123C7F" w:rsidRDefault="004841E1" w:rsidP="004841E1">
      <w:pPr>
        <w:pStyle w:val="2"/>
        <w:rPr>
          <w:rFonts w:ascii="Times New Roman" w:hAnsi="Times New Roman" w:cs="Times New Roman"/>
          <w:b/>
          <w:bCs/>
          <w:color w:val="auto"/>
          <w:sz w:val="28"/>
          <w:szCs w:val="28"/>
        </w:rPr>
      </w:pPr>
      <w:bookmarkStart w:id="25" w:name="_Toc214876369"/>
      <w:r w:rsidRPr="004C4F00">
        <w:rPr>
          <w:rFonts w:ascii="Times New Roman" w:hAnsi="Times New Roman" w:cs="Times New Roman"/>
          <w:b/>
          <w:bCs/>
          <w:color w:val="auto"/>
          <w:sz w:val="28"/>
          <w:szCs w:val="28"/>
        </w:rPr>
        <w:t xml:space="preserve">2.2. </w:t>
      </w:r>
      <w:r w:rsidR="00C33D71" w:rsidRPr="00123C7F">
        <w:rPr>
          <w:rFonts w:ascii="Times New Roman" w:hAnsi="Times New Roman" w:cs="Times New Roman"/>
          <w:b/>
          <w:bCs/>
          <w:color w:val="auto"/>
          <w:sz w:val="28"/>
          <w:szCs w:val="28"/>
        </w:rPr>
        <w:t xml:space="preserve">Корреляция </w:t>
      </w:r>
      <w:proofErr w:type="spellStart"/>
      <w:r w:rsidR="00C33D71" w:rsidRPr="00123C7F">
        <w:rPr>
          <w:rFonts w:ascii="Times New Roman" w:hAnsi="Times New Roman" w:cs="Times New Roman"/>
          <w:b/>
          <w:bCs/>
          <w:color w:val="auto"/>
          <w:sz w:val="28"/>
          <w:szCs w:val="28"/>
        </w:rPr>
        <w:t>Риази</w:t>
      </w:r>
      <w:proofErr w:type="spellEnd"/>
      <w:r w:rsidR="00C33D71" w:rsidRPr="00123C7F">
        <w:rPr>
          <w:rFonts w:ascii="Times New Roman" w:hAnsi="Times New Roman" w:cs="Times New Roman"/>
          <w:b/>
          <w:bCs/>
          <w:color w:val="auto"/>
          <w:sz w:val="28"/>
          <w:szCs w:val="28"/>
        </w:rPr>
        <w:t xml:space="preserve"> и </w:t>
      </w:r>
      <w:proofErr w:type="spellStart"/>
      <w:r w:rsidR="00C33D71" w:rsidRPr="00123C7F">
        <w:rPr>
          <w:rFonts w:ascii="Times New Roman" w:hAnsi="Times New Roman" w:cs="Times New Roman"/>
          <w:b/>
          <w:bCs/>
          <w:color w:val="auto"/>
          <w:sz w:val="28"/>
          <w:szCs w:val="28"/>
        </w:rPr>
        <w:t>Доберт</w:t>
      </w:r>
      <w:bookmarkEnd w:id="25"/>
      <w:proofErr w:type="spellEnd"/>
      <w:r w:rsidR="00C33D71" w:rsidRPr="00123C7F">
        <w:rPr>
          <w:rFonts w:ascii="Times New Roman" w:hAnsi="Times New Roman" w:cs="Times New Roman"/>
          <w:b/>
          <w:bCs/>
          <w:color w:val="auto"/>
          <w:sz w:val="28"/>
          <w:szCs w:val="28"/>
        </w:rPr>
        <w:t xml:space="preserve"> </w:t>
      </w:r>
    </w:p>
    <w:p w14:paraId="02CE4490" w14:textId="2C7B81DC" w:rsidR="00C33D71" w:rsidRPr="00A57929" w:rsidRDefault="00C33D71" w:rsidP="00C33D71">
      <w:pPr>
        <w:ind w:firstLine="709"/>
        <w:jc w:val="both"/>
        <w:rPr>
          <w:rFonts w:ascii="Times New Roman" w:eastAsiaTheme="minorEastAsia" w:hAnsi="Times New Roman" w:cs="Times New Roman"/>
          <w:iCs/>
          <w:sz w:val="28"/>
          <w:szCs w:val="28"/>
        </w:rPr>
      </w:pPr>
      <w:proofErr w:type="spellStart"/>
      <w:r w:rsidRPr="00A57929">
        <w:rPr>
          <w:rFonts w:ascii="Times New Roman" w:eastAsiaTheme="minorEastAsia" w:hAnsi="Times New Roman" w:cs="Times New Roman"/>
          <w:iCs/>
          <w:sz w:val="28"/>
          <w:szCs w:val="28"/>
        </w:rPr>
        <w:t>Риязи</w:t>
      </w:r>
      <w:proofErr w:type="spellEnd"/>
      <w:r w:rsidRPr="00A57929">
        <w:rPr>
          <w:rFonts w:ascii="Times New Roman" w:eastAsiaTheme="minorEastAsia" w:hAnsi="Times New Roman" w:cs="Times New Roman"/>
          <w:iCs/>
          <w:sz w:val="28"/>
          <w:szCs w:val="28"/>
        </w:rPr>
        <w:t xml:space="preserve"> и </w:t>
      </w:r>
      <w:proofErr w:type="spellStart"/>
      <w:r w:rsidRPr="00A57929">
        <w:rPr>
          <w:rFonts w:ascii="Times New Roman" w:eastAsiaTheme="minorEastAsia" w:hAnsi="Times New Roman" w:cs="Times New Roman"/>
          <w:iCs/>
          <w:sz w:val="28"/>
          <w:szCs w:val="28"/>
        </w:rPr>
        <w:t>Доберт</w:t>
      </w:r>
      <w:proofErr w:type="spellEnd"/>
      <w:r w:rsidRPr="00A57929">
        <w:rPr>
          <w:rFonts w:ascii="Times New Roman" w:eastAsiaTheme="minorEastAsia" w:hAnsi="Times New Roman" w:cs="Times New Roman"/>
          <w:iCs/>
          <w:sz w:val="28"/>
          <w:szCs w:val="28"/>
        </w:rPr>
        <w:t xml:space="preserve"> (</w:t>
      </w:r>
      <w:proofErr w:type="spellStart"/>
      <w:r w:rsidRPr="00A57929">
        <w:rPr>
          <w:rFonts w:ascii="Times New Roman" w:eastAsiaTheme="minorEastAsia" w:hAnsi="Times New Roman" w:cs="Times New Roman"/>
          <w:iCs/>
          <w:sz w:val="28"/>
          <w:szCs w:val="28"/>
        </w:rPr>
        <w:t>Riazi</w:t>
      </w:r>
      <w:proofErr w:type="spellEnd"/>
      <w:r w:rsidRPr="00A57929">
        <w:rPr>
          <w:rFonts w:ascii="Times New Roman" w:eastAsiaTheme="minorEastAsia" w:hAnsi="Times New Roman" w:cs="Times New Roman"/>
          <w:iCs/>
          <w:sz w:val="28"/>
          <w:szCs w:val="28"/>
        </w:rPr>
        <w:t xml:space="preserve"> &amp; </w:t>
      </w:r>
      <w:proofErr w:type="spellStart"/>
      <w:r w:rsidRPr="00A57929">
        <w:rPr>
          <w:rFonts w:ascii="Times New Roman" w:eastAsiaTheme="minorEastAsia" w:hAnsi="Times New Roman" w:cs="Times New Roman"/>
          <w:iCs/>
          <w:sz w:val="28"/>
          <w:szCs w:val="28"/>
        </w:rPr>
        <w:t>Daubert</w:t>
      </w:r>
      <w:proofErr w:type="spellEnd"/>
      <w:r w:rsidRPr="00A57929">
        <w:rPr>
          <w:rFonts w:ascii="Times New Roman" w:eastAsiaTheme="minorEastAsia" w:hAnsi="Times New Roman" w:cs="Times New Roman"/>
          <w:iCs/>
          <w:sz w:val="28"/>
          <w:szCs w:val="28"/>
        </w:rPr>
        <w:t xml:space="preserve">) предложили серию корреляционных уравнений для расчета физических свойств неидентифицированных нефтяных фракций, аналогично подходу </w:t>
      </w:r>
      <w:proofErr w:type="spellStart"/>
      <w:r w:rsidRPr="00A57929">
        <w:rPr>
          <w:rFonts w:ascii="Times New Roman" w:eastAsiaTheme="minorEastAsia" w:hAnsi="Times New Roman" w:cs="Times New Roman"/>
          <w:iCs/>
          <w:sz w:val="28"/>
          <w:szCs w:val="28"/>
        </w:rPr>
        <w:t>Kesler</w:t>
      </w:r>
      <w:proofErr w:type="spellEnd"/>
      <w:r w:rsidRPr="00A57929">
        <w:rPr>
          <w:rFonts w:ascii="Times New Roman" w:eastAsiaTheme="minorEastAsia" w:hAnsi="Times New Roman" w:cs="Times New Roman"/>
          <w:iCs/>
          <w:sz w:val="28"/>
          <w:szCs w:val="28"/>
        </w:rPr>
        <w:t xml:space="preserve">-Lee. Эти корреляции особенно полезны для тяжелых фракций (например, C7+, C10+), состав которых неизвестен или представлен усреднёнными характеристиками. </w:t>
      </w:r>
      <w:r w:rsidRPr="00A57929">
        <w:rPr>
          <w:rFonts w:ascii="Times New Roman" w:eastAsiaTheme="minorEastAsia" w:hAnsi="Times New Roman" w:cs="Times New Roman"/>
          <w:iCs/>
          <w:sz w:val="28"/>
          <w:szCs w:val="28"/>
          <w:lang w:val="en-US"/>
        </w:rPr>
        <w:t>[</w:t>
      </w:r>
      <w:r w:rsidR="006222EF">
        <w:rPr>
          <w:rFonts w:ascii="Times New Roman" w:hAnsi="Times New Roman" w:cs="Times New Roman"/>
          <w:color w:val="000000"/>
          <w:sz w:val="28"/>
          <w:szCs w:val="28"/>
          <w:lang w:val="en-US"/>
        </w:rPr>
        <w:t>31</w:t>
      </w:r>
      <w:r w:rsidRPr="00A57929">
        <w:rPr>
          <w:rFonts w:ascii="Times New Roman" w:eastAsiaTheme="minorEastAsia" w:hAnsi="Times New Roman" w:cs="Times New Roman"/>
          <w:iCs/>
          <w:sz w:val="28"/>
          <w:szCs w:val="28"/>
          <w:lang w:val="en-US"/>
        </w:rPr>
        <w:t xml:space="preserve">]. </w:t>
      </w:r>
    </w:p>
    <w:p w14:paraId="3E28FC03" w14:textId="77777777" w:rsidR="00C33D71" w:rsidRPr="006222EF" w:rsidRDefault="00C33D71" w:rsidP="00C33D71">
      <w:pPr>
        <w:ind w:firstLine="709"/>
        <w:jc w:val="center"/>
        <w:rPr>
          <w:rFonts w:ascii="Times New Roman" w:eastAsiaTheme="minorEastAsia" w:hAnsi="Times New Roman" w:cs="Times New Roman"/>
          <w:sz w:val="28"/>
          <w:szCs w:val="28"/>
        </w:rPr>
      </w:pPr>
      <m:oMathPara>
        <m:oMathParaPr>
          <m:jc m:val="center"/>
        </m:oMathParaPr>
        <m:oMath>
          <m:r>
            <w:rPr>
              <w:rFonts w:ascii="Cambria Math" w:eastAsiaTheme="minorEastAsia" w:hAnsi="Cambria Math" w:cs="Times New Roman"/>
              <w:sz w:val="28"/>
              <w:szCs w:val="28"/>
            </w:rPr>
            <m:t>MW</m:t>
          </m:r>
          <m:r>
            <m:rPr>
              <m:sty m:val="p"/>
            </m:rPr>
            <w:rPr>
              <w:rFonts w:ascii="Cambria Math" w:eastAsiaTheme="minorEastAsia" w:hAnsi="Cambria Math" w:cs="Times New Roman"/>
              <w:sz w:val="28"/>
              <w:szCs w:val="28"/>
            </w:rPr>
            <m:t>=581.96</m:t>
          </m:r>
          <m:sSubSup>
            <m:sSubSupPr>
              <m:ctrlPr>
                <w:rPr>
                  <w:rFonts w:ascii="Cambria Math" w:eastAsiaTheme="minorEastAsia" w:hAnsi="Cambria Math" w:cs="Times New Roman"/>
                  <w:iCs/>
                  <w:sz w:val="28"/>
                  <w:szCs w:val="28"/>
                </w:rPr>
              </m:ctrlPr>
            </m:sSubSup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b</m:t>
              </m:r>
            </m:sub>
            <m:sup>
              <m:r>
                <m:rPr>
                  <m:sty m:val="p"/>
                </m:rPr>
                <w:rPr>
                  <w:rFonts w:ascii="Cambria Math" w:eastAsiaTheme="minorEastAsia" w:hAnsi="Cambria Math" w:cs="Times New Roman"/>
                  <w:sz w:val="28"/>
                  <w:szCs w:val="28"/>
                </w:rPr>
                <m:t>0.97476</m:t>
              </m:r>
            </m:sup>
          </m:sSubSup>
          <m:sSup>
            <m:sSupPr>
              <m:ctrlPr>
                <w:rPr>
                  <w:rFonts w:ascii="Cambria Math" w:eastAsiaTheme="minorEastAsia" w:hAnsi="Cambria Math" w:cs="Times New Roman"/>
                  <w:iCs/>
                  <w:sz w:val="28"/>
                  <w:szCs w:val="28"/>
                </w:rPr>
              </m:ctrlPr>
            </m:sSupPr>
            <m:e>
              <m:r>
                <w:rPr>
                  <w:rFonts w:ascii="Cambria Math" w:eastAsiaTheme="minorEastAsia" w:hAnsi="Cambria Math" w:cs="Times New Roman"/>
                  <w:sz w:val="28"/>
                  <w:szCs w:val="28"/>
                </w:rPr>
                <m:t>γ</m:t>
              </m:r>
            </m:e>
            <m:sup>
              <m:r>
                <m:rPr>
                  <m:sty m:val="p"/>
                </m:rPr>
                <w:rPr>
                  <w:rFonts w:ascii="Cambria Math" w:eastAsiaTheme="minorEastAsia" w:hAnsi="Cambria Math" w:cs="Times New Roman"/>
                  <w:sz w:val="28"/>
                  <w:szCs w:val="28"/>
                </w:rPr>
                <m:t>6.51274</m:t>
              </m:r>
            </m:sup>
          </m:sSup>
          <m:func>
            <m:funcPr>
              <m:ctrlPr>
                <w:rPr>
                  <w:rFonts w:ascii="Cambria Math" w:eastAsiaTheme="minorEastAsia" w:hAnsi="Cambria Math" w:cs="Times New Roman"/>
                  <w:sz w:val="28"/>
                  <w:szCs w:val="28"/>
                </w:rPr>
              </m:ctrlPr>
            </m:funcPr>
            <m:fName>
              <m:r>
                <m:rPr>
                  <m:sty m:val="p"/>
                </m:rPr>
                <w:rPr>
                  <w:rFonts w:ascii="Cambria Math" w:eastAsiaTheme="minorEastAsia" w:hAnsi="Cambria Math" w:cs="Times New Roman"/>
                  <w:sz w:val="28"/>
                  <w:szCs w:val="28"/>
                </w:rPr>
                <m:t>exp</m:t>
              </m:r>
            </m:fName>
            <m:e>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 xml:space="preserve">5.43076* </m:t>
                  </m:r>
                  <m:sSup>
                    <m:sSupPr>
                      <m:ctrlPr>
                        <w:rPr>
                          <w:rFonts w:ascii="Cambria Math" w:eastAsiaTheme="minorEastAsia" w:hAnsi="Cambria Math" w:cs="Times New Roman"/>
                          <w:iCs/>
                          <w:sz w:val="28"/>
                          <w:szCs w:val="28"/>
                        </w:rPr>
                      </m:ctrlPr>
                    </m:sSupPr>
                    <m:e>
                      <m:r>
                        <m:rPr>
                          <m:sty m:val="p"/>
                        </m:rPr>
                        <w:rPr>
                          <w:rFonts w:ascii="Cambria Math" w:eastAsiaTheme="minorEastAsia" w:hAnsi="Cambria Math" w:cs="Times New Roman"/>
                          <w:sz w:val="28"/>
                          <w:szCs w:val="28"/>
                        </w:rPr>
                        <m:t>10</m:t>
                      </m:r>
                    </m:e>
                    <m:sup>
                      <m:r>
                        <m:rPr>
                          <m:sty m:val="p"/>
                        </m:rPr>
                        <w:rPr>
                          <w:rFonts w:ascii="Cambria Math" w:eastAsiaTheme="minorEastAsia" w:hAnsi="Cambria Math" w:cs="Times New Roman"/>
                          <w:sz w:val="28"/>
                          <w:szCs w:val="28"/>
                        </w:rPr>
                        <m:t>-4</m:t>
                      </m:r>
                    </m:sup>
                  </m:sSup>
                  <m:sSub>
                    <m:sSubPr>
                      <m:ctrlPr>
                        <w:rPr>
                          <w:rFonts w:ascii="Cambria Math" w:eastAsiaTheme="minorEastAsia" w:hAnsi="Cambria Math" w:cs="Times New Roman"/>
                          <w:iCs/>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b</m:t>
                      </m:r>
                    </m:sub>
                  </m:sSub>
                  <m:r>
                    <m:rPr>
                      <m:sty m:val="p"/>
                    </m:rPr>
                    <w:rPr>
                      <w:rFonts w:ascii="Cambria Math" w:eastAsiaTheme="minorEastAsia" w:hAnsi="Cambria Math" w:cs="Times New Roman"/>
                      <w:sz w:val="28"/>
                      <w:szCs w:val="28"/>
                    </w:rPr>
                    <m:t>-9.53384</m:t>
                  </m:r>
                  <m:r>
                    <w:rPr>
                      <w:rFonts w:ascii="Cambria Math" w:eastAsiaTheme="minorEastAsia" w:hAnsi="Cambria Math" w:cs="Times New Roman"/>
                      <w:sz w:val="28"/>
                      <w:szCs w:val="28"/>
                    </w:rPr>
                    <m:t>γ</m:t>
                  </m:r>
                  <m:r>
                    <m:rPr>
                      <m:sty m:val="p"/>
                    </m:rPr>
                    <w:rPr>
                      <w:rFonts w:ascii="Cambria Math" w:eastAsiaTheme="minorEastAsia" w:hAnsi="Cambria Math" w:cs="Times New Roman"/>
                      <w:sz w:val="28"/>
                      <w:szCs w:val="28"/>
                    </w:rPr>
                    <m:t>+1.11056*</m:t>
                  </m:r>
                  <m:sSup>
                    <m:sSupPr>
                      <m:ctrlPr>
                        <w:rPr>
                          <w:rFonts w:ascii="Cambria Math" w:eastAsiaTheme="minorEastAsia" w:hAnsi="Cambria Math" w:cs="Times New Roman"/>
                          <w:iCs/>
                          <w:sz w:val="28"/>
                          <w:szCs w:val="28"/>
                        </w:rPr>
                      </m:ctrlPr>
                    </m:sSupPr>
                    <m:e>
                      <m:r>
                        <m:rPr>
                          <m:sty m:val="p"/>
                        </m:rPr>
                        <w:rPr>
                          <w:rFonts w:ascii="Cambria Math" w:eastAsiaTheme="minorEastAsia" w:hAnsi="Cambria Math" w:cs="Times New Roman"/>
                          <w:sz w:val="28"/>
                          <w:szCs w:val="28"/>
                        </w:rPr>
                        <m:t>10</m:t>
                      </m:r>
                    </m:e>
                    <m:sup>
                      <m:r>
                        <m:rPr>
                          <m:sty m:val="p"/>
                        </m:rPr>
                        <w:rPr>
                          <w:rFonts w:ascii="Cambria Math" w:eastAsiaTheme="minorEastAsia" w:hAnsi="Cambria Math" w:cs="Times New Roman"/>
                          <w:sz w:val="28"/>
                          <w:szCs w:val="28"/>
                        </w:rPr>
                        <m:t>-3</m:t>
                      </m:r>
                    </m:sup>
                  </m:sSup>
                  <m:sSub>
                    <m:sSubPr>
                      <m:ctrlPr>
                        <w:rPr>
                          <w:rFonts w:ascii="Cambria Math" w:eastAsiaTheme="minorEastAsia" w:hAnsi="Cambria Math" w:cs="Times New Roman"/>
                          <w:iCs/>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b</m:t>
                      </m:r>
                    </m:sub>
                  </m:sSub>
                  <m:r>
                    <w:rPr>
                      <w:rFonts w:ascii="Cambria Math" w:eastAsiaTheme="minorEastAsia" w:hAnsi="Cambria Math" w:cs="Times New Roman"/>
                      <w:sz w:val="28"/>
                      <w:szCs w:val="28"/>
                    </w:rPr>
                    <m:t>γ</m:t>
                  </m:r>
                </m:e>
              </m:d>
            </m:e>
          </m:func>
        </m:oMath>
      </m:oMathPara>
    </w:p>
    <w:p w14:paraId="7E6FB526" w14:textId="769F9F24" w:rsidR="00C33D71" w:rsidRPr="00A57929" w:rsidRDefault="00C33D71" w:rsidP="000C2A63">
      <w:pPr>
        <w:ind w:firstLine="709"/>
        <w:jc w:val="right"/>
        <w:rPr>
          <w:rFonts w:ascii="Times New Roman" w:eastAsiaTheme="minorEastAsia" w:hAnsi="Times New Roman" w:cs="Times New Roman"/>
          <w:sz w:val="28"/>
          <w:szCs w:val="28"/>
        </w:rPr>
      </w:pPr>
      <w:r w:rsidRPr="00A57929">
        <w:rPr>
          <w:rFonts w:ascii="Times New Roman" w:eastAsiaTheme="minorEastAsia" w:hAnsi="Times New Roman" w:cs="Times New Roman"/>
          <w:sz w:val="28"/>
          <w:szCs w:val="28"/>
        </w:rPr>
        <w:t>(</w:t>
      </w:r>
      <w:proofErr w:type="spellStart"/>
      <w:r w:rsidRPr="00A57929">
        <w:rPr>
          <w:rFonts w:ascii="Times New Roman" w:eastAsiaTheme="minorEastAsia" w:hAnsi="Times New Roman" w:cs="Times New Roman"/>
          <w:sz w:val="28"/>
          <w:szCs w:val="28"/>
        </w:rPr>
        <w:t>Eq</w:t>
      </w:r>
      <w:proofErr w:type="spellEnd"/>
      <w:r w:rsidRPr="00A57929">
        <w:rPr>
          <w:rFonts w:ascii="Times New Roman" w:eastAsiaTheme="minorEastAsia" w:hAnsi="Times New Roman" w:cs="Times New Roman"/>
          <w:sz w:val="28"/>
          <w:szCs w:val="28"/>
        </w:rPr>
        <w:t>. 9)</w:t>
      </w:r>
    </w:p>
    <w:p w14:paraId="1E855F74" w14:textId="77777777" w:rsidR="00C33D71" w:rsidRPr="00A57929" w:rsidRDefault="00000000" w:rsidP="00C33D71">
      <w:pPr>
        <w:ind w:firstLine="709"/>
        <w:jc w:val="center"/>
        <w:rPr>
          <w:rFonts w:ascii="Times New Roman" w:hAnsi="Times New Roman" w:cs="Times New Roman"/>
          <w:sz w:val="28"/>
          <w:szCs w:val="28"/>
        </w:rPr>
      </w:pPr>
      <m:oMathPara>
        <m:oMathParaPr>
          <m:jc m:val="right"/>
        </m:oMathParaPr>
        <m:oMath>
          <m:sSub>
            <m:sSubPr>
              <m:ctrlPr>
                <w:rPr>
                  <w:rFonts w:ascii="Cambria Math" w:hAnsi="Cambria Math" w:cs="Times New Roman"/>
                  <w:sz w:val="28"/>
                  <w:szCs w:val="28"/>
                </w:rPr>
              </m:ctrlPr>
            </m:sSubPr>
            <m:e>
              <m:r>
                <w:rPr>
                  <w:rFonts w:ascii="Cambria Math" w:hAnsi="Cambria Math" w:cs="Times New Roman"/>
                  <w:sz w:val="28"/>
                  <w:szCs w:val="28"/>
                </w:rPr>
                <m:t>T</m:t>
              </m:r>
            </m:e>
            <m:sub>
              <m:r>
                <w:rPr>
                  <w:rFonts w:ascii="Cambria Math" w:hAnsi="Cambria Math" w:cs="Times New Roman"/>
                  <w:sz w:val="28"/>
                  <w:szCs w:val="28"/>
                </w:rPr>
                <m:t>c</m:t>
              </m:r>
            </m:sub>
          </m:sSub>
          <m:r>
            <m:rPr>
              <m:sty m:val="p"/>
            </m:rPr>
            <w:rPr>
              <w:rFonts w:ascii="Cambria Math" w:hAnsi="Cambria Math" w:cs="Times New Roman"/>
              <w:sz w:val="28"/>
              <w:szCs w:val="28"/>
            </w:rPr>
            <m:t>=10.6443</m:t>
          </m:r>
          <m:sSubSup>
            <m:sSubSupPr>
              <m:ctrlPr>
                <w:rPr>
                  <w:rFonts w:ascii="Cambria Math" w:hAnsi="Cambria Math" w:cs="Times New Roman"/>
                  <w:iCs/>
                  <w:sz w:val="28"/>
                  <w:szCs w:val="28"/>
                </w:rPr>
              </m:ctrlPr>
            </m:sSubSupPr>
            <m:e>
              <m:r>
                <w:rPr>
                  <w:rFonts w:ascii="Cambria Math" w:hAnsi="Cambria Math" w:cs="Times New Roman"/>
                  <w:sz w:val="28"/>
                  <w:szCs w:val="28"/>
                </w:rPr>
                <m:t>T</m:t>
              </m:r>
            </m:e>
            <m:sub>
              <m:r>
                <w:rPr>
                  <w:rFonts w:ascii="Cambria Math" w:hAnsi="Cambria Math" w:cs="Times New Roman"/>
                  <w:sz w:val="28"/>
                  <w:szCs w:val="28"/>
                </w:rPr>
                <m:t>b</m:t>
              </m:r>
            </m:sub>
            <m:sup>
              <m:r>
                <m:rPr>
                  <m:sty m:val="p"/>
                </m:rPr>
                <w:rPr>
                  <w:rFonts w:ascii="Cambria Math" w:hAnsi="Cambria Math" w:cs="Times New Roman"/>
                  <w:sz w:val="28"/>
                  <w:szCs w:val="28"/>
                </w:rPr>
                <m:t>0.81067</m:t>
              </m:r>
            </m:sup>
          </m:sSubSup>
          <m:sSup>
            <m:sSupPr>
              <m:ctrlPr>
                <w:rPr>
                  <w:rFonts w:ascii="Cambria Math" w:hAnsi="Cambria Math" w:cs="Times New Roman"/>
                  <w:iCs/>
                  <w:sz w:val="28"/>
                  <w:szCs w:val="28"/>
                </w:rPr>
              </m:ctrlPr>
            </m:sSupPr>
            <m:e>
              <m:r>
                <w:rPr>
                  <w:rFonts w:ascii="Cambria Math" w:hAnsi="Cambria Math" w:cs="Times New Roman"/>
                  <w:sz w:val="28"/>
                  <w:szCs w:val="28"/>
                </w:rPr>
                <m:t>γ</m:t>
              </m:r>
            </m:e>
            <m:sup>
              <m:r>
                <m:rPr>
                  <m:sty m:val="p"/>
                </m:rPr>
                <w:rPr>
                  <w:rFonts w:ascii="Cambria Math" w:hAnsi="Cambria Math" w:cs="Times New Roman"/>
                  <w:sz w:val="28"/>
                  <w:szCs w:val="28"/>
                </w:rPr>
                <m:t>0.53691</m:t>
              </m:r>
            </m:sup>
          </m:sSup>
          <m:r>
            <m:rPr>
              <m:sty m:val="p"/>
            </m:rPr>
            <w:rPr>
              <w:rFonts w:ascii="Cambria Math" w:hAnsi="Cambria Math" w:cs="Times New Roman"/>
              <w:sz w:val="28"/>
              <w:szCs w:val="28"/>
            </w:rPr>
            <m:t xml:space="preserve">exp⁡(-5.1747* </m:t>
          </m:r>
          <m:sSup>
            <m:sSupPr>
              <m:ctrlPr>
                <w:rPr>
                  <w:rFonts w:ascii="Cambria Math" w:hAnsi="Cambria Math" w:cs="Times New Roman"/>
                  <w:iCs/>
                  <w:sz w:val="28"/>
                  <w:szCs w:val="28"/>
                </w:rPr>
              </m:ctrlPr>
            </m:sSupPr>
            <m:e>
              <m:r>
                <m:rPr>
                  <m:sty m:val="p"/>
                </m:rPr>
                <w:rPr>
                  <w:rFonts w:ascii="Cambria Math" w:hAnsi="Cambria Math" w:cs="Times New Roman"/>
                  <w:sz w:val="28"/>
                  <w:szCs w:val="28"/>
                </w:rPr>
                <m:t>10</m:t>
              </m:r>
            </m:e>
            <m:sup>
              <m:r>
                <m:rPr>
                  <m:sty m:val="p"/>
                </m:rPr>
                <w:rPr>
                  <w:rFonts w:ascii="Cambria Math" w:hAnsi="Cambria Math" w:cs="Times New Roman"/>
                  <w:sz w:val="28"/>
                  <w:szCs w:val="28"/>
                </w:rPr>
                <m:t>-4</m:t>
              </m:r>
            </m:sup>
          </m:sSup>
          <m:sSub>
            <m:sSubPr>
              <m:ctrlPr>
                <w:rPr>
                  <w:rFonts w:ascii="Cambria Math" w:hAnsi="Cambria Math" w:cs="Times New Roman"/>
                  <w:iCs/>
                  <w:sz w:val="28"/>
                  <w:szCs w:val="28"/>
                </w:rPr>
              </m:ctrlPr>
            </m:sSubPr>
            <m:e>
              <m:r>
                <w:rPr>
                  <w:rFonts w:ascii="Cambria Math" w:hAnsi="Cambria Math" w:cs="Times New Roman"/>
                  <w:sz w:val="28"/>
                  <w:szCs w:val="28"/>
                </w:rPr>
                <m:t>T</m:t>
              </m:r>
            </m:e>
            <m:sub>
              <m:r>
                <w:rPr>
                  <w:rFonts w:ascii="Cambria Math" w:hAnsi="Cambria Math" w:cs="Times New Roman"/>
                  <w:sz w:val="28"/>
                  <w:szCs w:val="28"/>
                </w:rPr>
                <m:t>b</m:t>
              </m:r>
            </m:sub>
          </m:sSub>
          <m:r>
            <m:rPr>
              <m:sty m:val="p"/>
            </m:rPr>
            <w:rPr>
              <w:rFonts w:ascii="Cambria Math" w:hAnsi="Cambria Math" w:cs="Times New Roman"/>
              <w:sz w:val="28"/>
              <w:szCs w:val="28"/>
            </w:rPr>
            <m:t>-0.54444</m:t>
          </m:r>
          <m:r>
            <w:rPr>
              <w:rFonts w:ascii="Cambria Math" w:hAnsi="Cambria Math" w:cs="Times New Roman"/>
              <w:sz w:val="28"/>
              <w:szCs w:val="28"/>
            </w:rPr>
            <m:t>γ</m:t>
          </m:r>
          <m:r>
            <m:rPr>
              <m:sty m:val="p"/>
            </m:rPr>
            <w:rPr>
              <w:rFonts w:ascii="Cambria Math" w:hAnsi="Cambria Math" w:cs="Times New Roman"/>
              <w:sz w:val="28"/>
              <w:szCs w:val="28"/>
            </w:rPr>
            <m:t>+3.5995*</m:t>
          </m:r>
          <m:sSup>
            <m:sSupPr>
              <m:ctrlPr>
                <w:rPr>
                  <w:rFonts w:ascii="Cambria Math" w:hAnsi="Cambria Math" w:cs="Times New Roman"/>
                  <w:iCs/>
                  <w:sz w:val="28"/>
                  <w:szCs w:val="28"/>
                </w:rPr>
              </m:ctrlPr>
            </m:sSupPr>
            <m:e>
              <m:r>
                <m:rPr>
                  <m:sty m:val="p"/>
                </m:rPr>
                <w:rPr>
                  <w:rFonts w:ascii="Cambria Math" w:hAnsi="Cambria Math" w:cs="Times New Roman"/>
                  <w:sz w:val="28"/>
                  <w:szCs w:val="28"/>
                </w:rPr>
                <m:t>10</m:t>
              </m:r>
            </m:e>
            <m:sup>
              <m:r>
                <m:rPr>
                  <m:sty m:val="p"/>
                </m:rPr>
                <w:rPr>
                  <w:rFonts w:ascii="Cambria Math" w:hAnsi="Cambria Math" w:cs="Times New Roman"/>
                  <w:sz w:val="28"/>
                  <w:szCs w:val="28"/>
                </w:rPr>
                <m:t>-4</m:t>
              </m:r>
            </m:sup>
          </m:sSup>
          <m:sSub>
            <m:sSubPr>
              <m:ctrlPr>
                <w:rPr>
                  <w:rFonts w:ascii="Cambria Math" w:hAnsi="Cambria Math" w:cs="Times New Roman"/>
                  <w:iCs/>
                  <w:sz w:val="28"/>
                  <w:szCs w:val="28"/>
                </w:rPr>
              </m:ctrlPr>
            </m:sSubPr>
            <m:e>
              <m:r>
                <w:rPr>
                  <w:rFonts w:ascii="Cambria Math" w:hAnsi="Cambria Math" w:cs="Times New Roman"/>
                  <w:sz w:val="28"/>
                  <w:szCs w:val="28"/>
                </w:rPr>
                <m:t>T</m:t>
              </m:r>
            </m:e>
            <m:sub>
              <m:r>
                <w:rPr>
                  <w:rFonts w:ascii="Cambria Math" w:hAnsi="Cambria Math" w:cs="Times New Roman"/>
                  <w:sz w:val="28"/>
                  <w:szCs w:val="28"/>
                </w:rPr>
                <m:t>b</m:t>
              </m:r>
            </m:sub>
          </m:sSub>
          <m:r>
            <w:rPr>
              <w:rFonts w:ascii="Cambria Math" w:hAnsi="Cambria Math" w:cs="Times New Roman"/>
              <w:sz w:val="28"/>
              <w:szCs w:val="28"/>
            </w:rPr>
            <m:t>γ)</m:t>
          </m:r>
          <m:r>
            <m:rPr>
              <m:sty m:val="p"/>
            </m:rPr>
            <w:rPr>
              <w:rFonts w:ascii="Cambria Math" w:hAnsi="Cambria Math" w:cs="Times New Roman"/>
              <w:sz w:val="28"/>
              <w:szCs w:val="28"/>
            </w:rPr>
            <m:t xml:space="preserve"> </m:t>
          </m:r>
          <m:r>
            <w:rPr>
              <w:rFonts w:ascii="Cambria Math" w:hAnsi="Cambria Math" w:cs="Times New Roman"/>
              <w:sz w:val="28"/>
              <w:szCs w:val="28"/>
            </w:rPr>
            <m:t xml:space="preserve"> </m:t>
          </m:r>
        </m:oMath>
      </m:oMathPara>
    </w:p>
    <w:p w14:paraId="3D3E1DB9" w14:textId="64A91F4A" w:rsidR="00C33D71" w:rsidRPr="00A57929" w:rsidRDefault="00C33D71" w:rsidP="000C2A63">
      <w:pPr>
        <w:ind w:firstLine="709"/>
        <w:jc w:val="right"/>
        <w:rPr>
          <w:rFonts w:ascii="Times New Roman" w:hAnsi="Times New Roman" w:cs="Times New Roman"/>
          <w:iCs/>
          <w:sz w:val="28"/>
          <w:szCs w:val="28"/>
        </w:rPr>
      </w:pPr>
      <w:r w:rsidRPr="00A57929">
        <w:rPr>
          <w:rFonts w:ascii="Times New Roman" w:hAnsi="Times New Roman" w:cs="Times New Roman"/>
          <w:sz w:val="28"/>
          <w:szCs w:val="28"/>
        </w:rPr>
        <w:t>(</w:t>
      </w:r>
      <w:proofErr w:type="spellStart"/>
      <w:r w:rsidRPr="00A57929">
        <w:rPr>
          <w:rFonts w:ascii="Times New Roman" w:hAnsi="Times New Roman" w:cs="Times New Roman"/>
          <w:sz w:val="28"/>
          <w:szCs w:val="28"/>
        </w:rPr>
        <w:t>Eq</w:t>
      </w:r>
      <w:proofErr w:type="spellEnd"/>
      <w:r w:rsidRPr="00A57929">
        <w:rPr>
          <w:rFonts w:ascii="Times New Roman" w:hAnsi="Times New Roman" w:cs="Times New Roman"/>
          <w:sz w:val="28"/>
          <w:szCs w:val="28"/>
        </w:rPr>
        <w:t>. 10)</w:t>
      </w:r>
    </w:p>
    <w:p w14:paraId="130719A7" w14:textId="77777777" w:rsidR="00C33D71" w:rsidRPr="00A57929" w:rsidRDefault="00000000" w:rsidP="00C33D71">
      <w:pPr>
        <w:ind w:left="720"/>
        <w:jc w:val="center"/>
        <w:rPr>
          <w:rFonts w:ascii="Times New Roman" w:hAnsi="Times New Roman" w:cs="Times New Roman"/>
          <w:sz w:val="28"/>
          <w:szCs w:val="28"/>
        </w:rPr>
      </w:pPr>
      <m:oMathPara>
        <m:oMathParaPr>
          <m:jc m:val="center"/>
        </m:oMathParaPr>
        <m:oMath>
          <m:sSub>
            <m:sSubPr>
              <m:ctrlPr>
                <w:rPr>
                  <w:rFonts w:ascii="Cambria Math" w:hAnsi="Cambria Math" w:cs="Times New Roman"/>
                  <w:iCs/>
                  <w:sz w:val="28"/>
                  <w:szCs w:val="28"/>
                </w:rPr>
              </m:ctrlPr>
            </m:sSubPr>
            <m:e>
              <m:r>
                <w:rPr>
                  <w:rFonts w:ascii="Cambria Math" w:hAnsi="Cambria Math" w:cs="Times New Roman"/>
                  <w:sz w:val="28"/>
                  <w:szCs w:val="28"/>
                </w:rPr>
                <m:t>V</m:t>
              </m:r>
            </m:e>
            <m:sub>
              <m:r>
                <w:rPr>
                  <w:rFonts w:ascii="Cambria Math" w:hAnsi="Cambria Math" w:cs="Times New Roman"/>
                  <w:sz w:val="28"/>
                  <w:szCs w:val="28"/>
                </w:rPr>
                <m:t>c</m:t>
              </m:r>
            </m:sub>
          </m:sSub>
          <m:r>
            <m:rPr>
              <m:sty m:val="p"/>
            </m:rPr>
            <w:rPr>
              <w:rFonts w:ascii="Cambria Math" w:hAnsi="Cambria Math" w:cs="Times New Roman"/>
              <w:sz w:val="28"/>
              <w:szCs w:val="28"/>
            </w:rPr>
            <m:t xml:space="preserve">=6.233* </m:t>
          </m:r>
          <m:sSup>
            <m:sSupPr>
              <m:ctrlPr>
                <w:rPr>
                  <w:rFonts w:ascii="Cambria Math" w:hAnsi="Cambria Math" w:cs="Times New Roman"/>
                  <w:iCs/>
                  <w:sz w:val="28"/>
                  <w:szCs w:val="28"/>
                </w:rPr>
              </m:ctrlPr>
            </m:sSupPr>
            <m:e>
              <m:r>
                <m:rPr>
                  <m:sty m:val="p"/>
                </m:rPr>
                <w:rPr>
                  <w:rFonts w:ascii="Cambria Math" w:hAnsi="Cambria Math" w:cs="Times New Roman"/>
                  <w:sz w:val="28"/>
                  <w:szCs w:val="28"/>
                </w:rPr>
                <m:t>10</m:t>
              </m:r>
            </m:e>
            <m:sup>
              <m:r>
                <m:rPr>
                  <m:sty m:val="p"/>
                </m:rPr>
                <w:rPr>
                  <w:rFonts w:ascii="Cambria Math" w:hAnsi="Cambria Math" w:cs="Times New Roman"/>
                  <w:sz w:val="28"/>
                  <w:szCs w:val="28"/>
                </w:rPr>
                <m:t>-4</m:t>
              </m:r>
            </m:sup>
          </m:sSup>
          <m:sSubSup>
            <m:sSubSupPr>
              <m:ctrlPr>
                <w:rPr>
                  <w:rFonts w:ascii="Cambria Math" w:hAnsi="Cambria Math" w:cs="Times New Roman"/>
                  <w:iCs/>
                  <w:sz w:val="28"/>
                  <w:szCs w:val="28"/>
                </w:rPr>
              </m:ctrlPr>
            </m:sSubSupPr>
            <m:e>
              <m:r>
                <w:rPr>
                  <w:rFonts w:ascii="Cambria Math" w:hAnsi="Cambria Math" w:cs="Times New Roman"/>
                  <w:sz w:val="28"/>
                  <w:szCs w:val="28"/>
                </w:rPr>
                <m:t>T</m:t>
              </m:r>
            </m:e>
            <m:sub>
              <m:r>
                <w:rPr>
                  <w:rFonts w:ascii="Cambria Math" w:hAnsi="Cambria Math" w:cs="Times New Roman"/>
                  <w:sz w:val="28"/>
                  <w:szCs w:val="28"/>
                </w:rPr>
                <m:t>b</m:t>
              </m:r>
            </m:sub>
            <m:sup>
              <m:r>
                <m:rPr>
                  <m:sty m:val="p"/>
                </m:rPr>
                <w:rPr>
                  <w:rFonts w:ascii="Cambria Math" w:hAnsi="Cambria Math" w:cs="Times New Roman"/>
                  <w:sz w:val="28"/>
                  <w:szCs w:val="28"/>
                </w:rPr>
                <m:t>0.7506</m:t>
              </m:r>
            </m:sup>
          </m:sSubSup>
          <m:sSup>
            <m:sSupPr>
              <m:ctrlPr>
                <w:rPr>
                  <w:rFonts w:ascii="Cambria Math" w:hAnsi="Cambria Math" w:cs="Times New Roman"/>
                  <w:iCs/>
                  <w:sz w:val="28"/>
                  <w:szCs w:val="28"/>
                </w:rPr>
              </m:ctrlPr>
            </m:sSupPr>
            <m:e>
              <m:r>
                <w:rPr>
                  <w:rFonts w:ascii="Cambria Math" w:hAnsi="Cambria Math" w:cs="Times New Roman"/>
                  <w:sz w:val="28"/>
                  <w:szCs w:val="28"/>
                </w:rPr>
                <m:t>γ</m:t>
              </m:r>
            </m:e>
            <m:sup>
              <m:r>
                <m:rPr>
                  <m:sty m:val="p"/>
                </m:rPr>
                <w:rPr>
                  <w:rFonts w:ascii="Cambria Math" w:hAnsi="Cambria Math" w:cs="Times New Roman"/>
                  <w:sz w:val="28"/>
                  <w:szCs w:val="28"/>
                </w:rPr>
                <m:t>-1.2028</m:t>
              </m:r>
            </m:sup>
          </m:sSup>
          <m:r>
            <m:rPr>
              <m:sty m:val="p"/>
            </m:rPr>
            <w:rPr>
              <w:rFonts w:ascii="Cambria Math" w:hAnsi="Cambria Math" w:cs="Times New Roman"/>
              <w:sz w:val="28"/>
              <w:szCs w:val="28"/>
            </w:rPr>
            <m:t>exp⁡(-1.4679*</m:t>
          </m:r>
          <m:sSup>
            <m:sSupPr>
              <m:ctrlPr>
                <w:rPr>
                  <w:rFonts w:ascii="Cambria Math" w:hAnsi="Cambria Math" w:cs="Times New Roman"/>
                  <w:iCs/>
                  <w:sz w:val="28"/>
                  <w:szCs w:val="28"/>
                </w:rPr>
              </m:ctrlPr>
            </m:sSupPr>
            <m:e>
              <m:r>
                <m:rPr>
                  <m:sty m:val="p"/>
                </m:rPr>
                <w:rPr>
                  <w:rFonts w:ascii="Cambria Math" w:hAnsi="Cambria Math" w:cs="Times New Roman"/>
                  <w:sz w:val="28"/>
                  <w:szCs w:val="28"/>
                </w:rPr>
                <m:t>10</m:t>
              </m:r>
            </m:e>
            <m:sup>
              <m:r>
                <m:rPr>
                  <m:sty m:val="p"/>
                </m:rPr>
                <w:rPr>
                  <w:rFonts w:ascii="Cambria Math" w:hAnsi="Cambria Math" w:cs="Times New Roman"/>
                  <w:sz w:val="28"/>
                  <w:szCs w:val="28"/>
                </w:rPr>
                <m:t>-3</m:t>
              </m:r>
            </m:sup>
          </m:sSup>
          <m:sSub>
            <m:sSubPr>
              <m:ctrlPr>
                <w:rPr>
                  <w:rFonts w:ascii="Cambria Math" w:hAnsi="Cambria Math" w:cs="Times New Roman"/>
                  <w:iCs/>
                  <w:sz w:val="28"/>
                  <w:szCs w:val="28"/>
                </w:rPr>
              </m:ctrlPr>
            </m:sSubPr>
            <m:e>
              <m:r>
                <w:rPr>
                  <w:rFonts w:ascii="Cambria Math" w:hAnsi="Cambria Math" w:cs="Times New Roman"/>
                  <w:sz w:val="28"/>
                  <w:szCs w:val="28"/>
                </w:rPr>
                <m:t>T</m:t>
              </m:r>
            </m:e>
            <m:sub>
              <m:r>
                <w:rPr>
                  <w:rFonts w:ascii="Cambria Math" w:hAnsi="Cambria Math" w:cs="Times New Roman"/>
                  <w:sz w:val="28"/>
                  <w:szCs w:val="28"/>
                </w:rPr>
                <m:t>b</m:t>
              </m:r>
            </m:sub>
          </m:sSub>
          <m:r>
            <m:rPr>
              <m:sty m:val="p"/>
            </m:rPr>
            <w:rPr>
              <w:rFonts w:ascii="Cambria Math" w:hAnsi="Cambria Math" w:cs="Times New Roman"/>
              <w:sz w:val="28"/>
              <w:szCs w:val="28"/>
            </w:rPr>
            <m:t>-0.26404</m:t>
          </m:r>
          <m:r>
            <w:rPr>
              <w:rFonts w:ascii="Cambria Math" w:hAnsi="Cambria Math" w:cs="Times New Roman"/>
              <w:sz w:val="28"/>
              <w:szCs w:val="28"/>
            </w:rPr>
            <m:t>γ</m:t>
          </m:r>
          <m:r>
            <m:rPr>
              <m:sty m:val="p"/>
            </m:rPr>
            <w:rPr>
              <w:rFonts w:ascii="Cambria Math" w:hAnsi="Cambria Math" w:cs="Times New Roman"/>
              <w:sz w:val="28"/>
              <w:szCs w:val="28"/>
            </w:rPr>
            <m:t>+1.095*</m:t>
          </m:r>
          <m:sSup>
            <m:sSupPr>
              <m:ctrlPr>
                <w:rPr>
                  <w:rFonts w:ascii="Cambria Math" w:hAnsi="Cambria Math" w:cs="Times New Roman"/>
                  <w:iCs/>
                  <w:sz w:val="28"/>
                  <w:szCs w:val="28"/>
                </w:rPr>
              </m:ctrlPr>
            </m:sSupPr>
            <m:e>
              <m:r>
                <m:rPr>
                  <m:sty m:val="p"/>
                </m:rPr>
                <w:rPr>
                  <w:rFonts w:ascii="Cambria Math" w:hAnsi="Cambria Math" w:cs="Times New Roman"/>
                  <w:sz w:val="28"/>
                  <w:szCs w:val="28"/>
                </w:rPr>
                <m:t>10</m:t>
              </m:r>
            </m:e>
            <m:sup>
              <m:r>
                <m:rPr>
                  <m:sty m:val="p"/>
                </m:rPr>
                <w:rPr>
                  <w:rFonts w:ascii="Cambria Math" w:hAnsi="Cambria Math" w:cs="Times New Roman"/>
                  <w:sz w:val="28"/>
                  <w:szCs w:val="28"/>
                </w:rPr>
                <m:t>-3</m:t>
              </m:r>
            </m:sup>
          </m:sSup>
          <m:sSub>
            <m:sSubPr>
              <m:ctrlPr>
                <w:rPr>
                  <w:rFonts w:ascii="Cambria Math" w:hAnsi="Cambria Math" w:cs="Times New Roman"/>
                  <w:iCs/>
                  <w:sz w:val="28"/>
                  <w:szCs w:val="28"/>
                </w:rPr>
              </m:ctrlPr>
            </m:sSubPr>
            <m:e>
              <m:r>
                <w:rPr>
                  <w:rFonts w:ascii="Cambria Math" w:hAnsi="Cambria Math" w:cs="Times New Roman"/>
                  <w:sz w:val="28"/>
                  <w:szCs w:val="28"/>
                </w:rPr>
                <m:t>T</m:t>
              </m:r>
            </m:e>
            <m:sub>
              <m:r>
                <w:rPr>
                  <w:rFonts w:ascii="Cambria Math" w:hAnsi="Cambria Math" w:cs="Times New Roman"/>
                  <w:sz w:val="28"/>
                  <w:szCs w:val="28"/>
                </w:rPr>
                <m:t>b</m:t>
              </m:r>
            </m:sub>
          </m:sSub>
          <m:r>
            <w:rPr>
              <w:rFonts w:ascii="Cambria Math" w:hAnsi="Cambria Math" w:cs="Times New Roman"/>
              <w:sz w:val="28"/>
              <w:szCs w:val="28"/>
            </w:rPr>
            <m:t>γ)</m:t>
          </m:r>
        </m:oMath>
      </m:oMathPara>
    </w:p>
    <w:p w14:paraId="664531CB" w14:textId="4722336C" w:rsidR="00C33D71" w:rsidRPr="00A57929" w:rsidRDefault="00C33D71" w:rsidP="000C2A63">
      <w:pPr>
        <w:jc w:val="right"/>
        <w:rPr>
          <w:rFonts w:ascii="Times New Roman" w:hAnsi="Times New Roman" w:cs="Times New Roman"/>
          <w:iCs/>
          <w:sz w:val="28"/>
          <w:szCs w:val="28"/>
          <w:lang w:val="en-US"/>
        </w:rPr>
      </w:pPr>
      <w:r w:rsidRPr="00A57929">
        <w:rPr>
          <w:rFonts w:ascii="Times New Roman" w:hAnsi="Times New Roman" w:cs="Times New Roman"/>
          <w:sz w:val="28"/>
          <w:szCs w:val="28"/>
          <w:lang w:val="en-US"/>
        </w:rPr>
        <w:t>(Eq. 11)</w:t>
      </w:r>
    </w:p>
    <w:p w14:paraId="58D01CB0" w14:textId="061B9266" w:rsidR="00C33D71" w:rsidRPr="00A57929" w:rsidRDefault="00000000" w:rsidP="000C2A63">
      <w:pPr>
        <w:ind w:firstLine="709"/>
        <w:jc w:val="right"/>
        <w:rPr>
          <w:rFonts w:ascii="Times New Roman" w:hAnsi="Times New Roman" w:cs="Times New Roman"/>
          <w:iCs/>
          <w:sz w:val="28"/>
          <w:szCs w:val="28"/>
          <w:lang w:val="en-US"/>
        </w:rPr>
      </w:pPr>
      <m:oMath>
        <m:sSub>
          <m:sSubPr>
            <m:ctrlPr>
              <w:rPr>
                <w:rFonts w:ascii="Cambria Math" w:hAnsi="Cambria Math" w:cs="Times New Roman"/>
                <w:iCs/>
                <w:sz w:val="28"/>
                <w:szCs w:val="28"/>
              </w:rPr>
            </m:ctrlPr>
          </m:sSubPr>
          <m:e>
            <m:r>
              <w:rPr>
                <w:rFonts w:ascii="Cambria Math" w:hAnsi="Cambria Math" w:cs="Times New Roman"/>
                <w:sz w:val="28"/>
                <w:szCs w:val="28"/>
              </w:rPr>
              <m:t>Z</m:t>
            </m:r>
          </m:e>
          <m:sub>
            <m:r>
              <w:rPr>
                <w:rFonts w:ascii="Cambria Math" w:hAnsi="Cambria Math" w:cs="Times New Roman"/>
                <w:sz w:val="28"/>
                <w:szCs w:val="28"/>
              </w:rPr>
              <m:t>c</m:t>
            </m:r>
          </m:sub>
        </m:sSub>
        <m:r>
          <m:rPr>
            <m:sty m:val="p"/>
          </m:rPr>
          <w:rPr>
            <w:rFonts w:ascii="Cambria Math" w:hAnsi="Cambria Math" w:cs="Times New Roman"/>
            <w:sz w:val="28"/>
            <w:szCs w:val="28"/>
            <w:lang w:val="en-US"/>
          </w:rPr>
          <m:t xml:space="preserve">= </m:t>
        </m:r>
        <m:f>
          <m:fPr>
            <m:ctrlPr>
              <w:rPr>
                <w:rFonts w:ascii="Cambria Math" w:hAnsi="Cambria Math" w:cs="Times New Roman"/>
                <w:iCs/>
                <w:sz w:val="28"/>
                <w:szCs w:val="28"/>
              </w:rPr>
            </m:ctrlPr>
          </m:fPr>
          <m:num>
            <m:sSub>
              <m:sSubPr>
                <m:ctrlPr>
                  <w:rPr>
                    <w:rFonts w:ascii="Cambria Math" w:hAnsi="Cambria Math" w:cs="Times New Roman"/>
                    <w:iCs/>
                    <w:sz w:val="28"/>
                    <w:szCs w:val="28"/>
                  </w:rPr>
                </m:ctrlPr>
              </m:sSubPr>
              <m:e>
                <m:r>
                  <w:rPr>
                    <w:rFonts w:ascii="Cambria Math" w:hAnsi="Cambria Math" w:cs="Times New Roman"/>
                    <w:sz w:val="28"/>
                    <w:szCs w:val="28"/>
                  </w:rPr>
                  <m:t>p</m:t>
                </m:r>
              </m:e>
              <m:sub>
                <m:r>
                  <w:rPr>
                    <w:rFonts w:ascii="Cambria Math" w:hAnsi="Cambria Math" w:cs="Times New Roman"/>
                    <w:sz w:val="28"/>
                    <w:szCs w:val="28"/>
                  </w:rPr>
                  <m:t>c</m:t>
                </m:r>
              </m:sub>
            </m:sSub>
            <m:sSub>
              <m:sSubPr>
                <m:ctrlPr>
                  <w:rPr>
                    <w:rFonts w:ascii="Cambria Math" w:hAnsi="Cambria Math" w:cs="Times New Roman"/>
                    <w:iCs/>
                    <w:sz w:val="28"/>
                    <w:szCs w:val="28"/>
                  </w:rPr>
                </m:ctrlPr>
              </m:sSubPr>
              <m:e>
                <m:r>
                  <w:rPr>
                    <w:rFonts w:ascii="Cambria Math" w:hAnsi="Cambria Math" w:cs="Times New Roman"/>
                    <w:sz w:val="28"/>
                    <w:szCs w:val="28"/>
                  </w:rPr>
                  <m:t>V</m:t>
                </m:r>
              </m:e>
              <m:sub>
                <m:r>
                  <w:rPr>
                    <w:rFonts w:ascii="Cambria Math" w:hAnsi="Cambria Math" w:cs="Times New Roman"/>
                    <w:sz w:val="28"/>
                    <w:szCs w:val="28"/>
                  </w:rPr>
                  <m:t>c</m:t>
                </m:r>
              </m:sub>
            </m:sSub>
            <m:r>
              <w:rPr>
                <w:rFonts w:ascii="Cambria Math" w:hAnsi="Cambria Math" w:cs="Times New Roman"/>
                <w:sz w:val="28"/>
                <w:szCs w:val="28"/>
              </w:rPr>
              <m:t>MW</m:t>
            </m:r>
          </m:num>
          <m:den>
            <m:r>
              <w:rPr>
                <w:rFonts w:ascii="Cambria Math" w:hAnsi="Cambria Math" w:cs="Times New Roman"/>
                <w:sz w:val="28"/>
                <w:szCs w:val="28"/>
              </w:rPr>
              <m:t>R</m:t>
            </m:r>
            <m:sSub>
              <m:sSubPr>
                <m:ctrlPr>
                  <w:rPr>
                    <w:rFonts w:ascii="Cambria Math" w:hAnsi="Cambria Math" w:cs="Times New Roman"/>
                    <w:iCs/>
                    <w:sz w:val="28"/>
                    <w:szCs w:val="28"/>
                  </w:rPr>
                </m:ctrlPr>
              </m:sSubPr>
              <m:e>
                <m:r>
                  <w:rPr>
                    <w:rFonts w:ascii="Cambria Math" w:hAnsi="Cambria Math" w:cs="Times New Roman"/>
                    <w:sz w:val="28"/>
                    <w:szCs w:val="28"/>
                  </w:rPr>
                  <m:t>T</m:t>
                </m:r>
              </m:e>
              <m:sub>
                <m:r>
                  <w:rPr>
                    <w:rFonts w:ascii="Cambria Math" w:hAnsi="Cambria Math" w:cs="Times New Roman"/>
                    <w:sz w:val="28"/>
                    <w:szCs w:val="28"/>
                  </w:rPr>
                  <m:t>c</m:t>
                </m:r>
              </m:sub>
            </m:sSub>
          </m:den>
        </m:f>
      </m:oMath>
      <w:r w:rsidR="00C33D71" w:rsidRPr="00A57929">
        <w:rPr>
          <w:rFonts w:ascii="Times New Roman" w:hAnsi="Times New Roman" w:cs="Times New Roman"/>
          <w:sz w:val="28"/>
          <w:szCs w:val="28"/>
          <w:lang w:val="en-US"/>
        </w:rPr>
        <w:t xml:space="preserve"> </w:t>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t>(Eq. 12)</w:t>
      </w:r>
    </w:p>
    <w:p w14:paraId="42E95F1C" w14:textId="77777777" w:rsidR="00C33D71" w:rsidRPr="00A57929" w:rsidRDefault="00C33D71" w:rsidP="00C33D71">
      <w:pPr>
        <w:ind w:firstLine="709"/>
        <w:jc w:val="right"/>
        <w:rPr>
          <w:rFonts w:ascii="Times New Roman" w:hAnsi="Times New Roman" w:cs="Times New Roman"/>
          <w:iCs/>
          <w:sz w:val="28"/>
          <w:szCs w:val="28"/>
          <w:lang w:val="en-US"/>
        </w:rPr>
      </w:pPr>
      <m:oMath>
        <m:r>
          <w:rPr>
            <w:rFonts w:ascii="Cambria Math" w:hAnsi="Cambria Math" w:cs="Times New Roman"/>
            <w:sz w:val="28"/>
            <w:szCs w:val="28"/>
          </w:rPr>
          <w:lastRenderedPageBreak/>
          <m:t>ω</m:t>
        </m:r>
        <m:r>
          <m:rPr>
            <m:sty m:val="p"/>
          </m:rPr>
          <w:rPr>
            <w:rFonts w:ascii="Cambria Math" w:hAnsi="Cambria Math" w:cs="Times New Roman"/>
            <w:sz w:val="28"/>
            <w:szCs w:val="28"/>
            <w:lang w:val="en-US"/>
          </w:rPr>
          <m:t xml:space="preserve">= </m:t>
        </m:r>
        <m:f>
          <m:fPr>
            <m:ctrlPr>
              <w:rPr>
                <w:rFonts w:ascii="Cambria Math" w:hAnsi="Cambria Math" w:cs="Times New Roman"/>
                <w:iCs/>
                <w:sz w:val="28"/>
                <w:szCs w:val="28"/>
              </w:rPr>
            </m:ctrlPr>
          </m:fPr>
          <m:num>
            <m:r>
              <m:rPr>
                <m:sty m:val="p"/>
              </m:rPr>
              <w:rPr>
                <w:rFonts w:ascii="Cambria Math" w:hAnsi="Cambria Math" w:cs="Times New Roman"/>
                <w:sz w:val="28"/>
                <w:szCs w:val="28"/>
                <w:lang w:val="en-US"/>
              </w:rPr>
              <m:t>3log⁡(</m:t>
            </m:r>
            <m:f>
              <m:fPr>
                <m:ctrlPr>
                  <w:rPr>
                    <w:rFonts w:ascii="Cambria Math" w:hAnsi="Cambria Math" w:cs="Times New Roman"/>
                    <w:iCs/>
                    <w:sz w:val="28"/>
                    <w:szCs w:val="28"/>
                  </w:rPr>
                </m:ctrlPr>
              </m:fPr>
              <m:num>
                <m:sSub>
                  <m:sSubPr>
                    <m:ctrlPr>
                      <w:rPr>
                        <w:rFonts w:ascii="Cambria Math" w:hAnsi="Cambria Math" w:cs="Times New Roman"/>
                        <w:iCs/>
                        <w:sz w:val="28"/>
                        <w:szCs w:val="28"/>
                      </w:rPr>
                    </m:ctrlPr>
                  </m:sSubPr>
                  <m:e>
                    <m:r>
                      <w:rPr>
                        <w:rFonts w:ascii="Cambria Math" w:hAnsi="Cambria Math" w:cs="Times New Roman"/>
                        <w:sz w:val="28"/>
                        <w:szCs w:val="28"/>
                      </w:rPr>
                      <m:t>p</m:t>
                    </m:r>
                  </m:e>
                  <m:sub>
                    <m:r>
                      <w:rPr>
                        <w:rFonts w:ascii="Cambria Math" w:hAnsi="Cambria Math" w:cs="Times New Roman"/>
                        <w:sz w:val="28"/>
                        <w:szCs w:val="28"/>
                      </w:rPr>
                      <m:t>c</m:t>
                    </m:r>
                  </m:sub>
                </m:sSub>
              </m:num>
              <m:den>
                <m:r>
                  <m:rPr>
                    <m:sty m:val="p"/>
                  </m:rPr>
                  <w:rPr>
                    <w:rFonts w:ascii="Cambria Math" w:hAnsi="Cambria Math" w:cs="Times New Roman"/>
                    <w:sz w:val="28"/>
                    <w:szCs w:val="28"/>
                    <w:lang w:val="en-US"/>
                  </w:rPr>
                  <m:t>14.696</m:t>
                </m:r>
              </m:den>
            </m:f>
            <m:r>
              <m:rPr>
                <m:sty m:val="p"/>
              </m:rPr>
              <w:rPr>
                <w:rFonts w:ascii="Cambria Math" w:hAnsi="Cambria Math" w:cs="Times New Roman"/>
                <w:sz w:val="28"/>
                <w:szCs w:val="28"/>
                <w:lang w:val="en-US"/>
              </w:rPr>
              <m:t>)</m:t>
            </m:r>
          </m:num>
          <m:den>
            <m:r>
              <m:rPr>
                <m:sty m:val="p"/>
              </m:rPr>
              <w:rPr>
                <w:rFonts w:ascii="Cambria Math" w:hAnsi="Cambria Math" w:cs="Times New Roman"/>
                <w:sz w:val="28"/>
                <w:szCs w:val="28"/>
                <w:lang w:val="en-US"/>
              </w:rPr>
              <m:t>7(</m:t>
            </m:r>
            <m:f>
              <m:fPr>
                <m:ctrlPr>
                  <w:rPr>
                    <w:rFonts w:ascii="Cambria Math" w:hAnsi="Cambria Math" w:cs="Times New Roman"/>
                    <w:iCs/>
                    <w:sz w:val="28"/>
                    <w:szCs w:val="28"/>
                  </w:rPr>
                </m:ctrlPr>
              </m:fPr>
              <m:num>
                <m:sSub>
                  <m:sSubPr>
                    <m:ctrlPr>
                      <w:rPr>
                        <w:rFonts w:ascii="Cambria Math" w:hAnsi="Cambria Math" w:cs="Times New Roman"/>
                        <w:iCs/>
                        <w:sz w:val="28"/>
                        <w:szCs w:val="28"/>
                      </w:rPr>
                    </m:ctrlPr>
                  </m:sSubPr>
                  <m:e>
                    <m:r>
                      <w:rPr>
                        <w:rFonts w:ascii="Cambria Math" w:hAnsi="Cambria Math" w:cs="Times New Roman"/>
                        <w:sz w:val="28"/>
                        <w:szCs w:val="28"/>
                      </w:rPr>
                      <m:t>T</m:t>
                    </m:r>
                  </m:e>
                  <m:sub>
                    <m:r>
                      <w:rPr>
                        <w:rFonts w:ascii="Cambria Math" w:hAnsi="Cambria Math" w:cs="Times New Roman"/>
                        <w:sz w:val="28"/>
                        <w:szCs w:val="28"/>
                      </w:rPr>
                      <m:t>c</m:t>
                    </m:r>
                  </m:sub>
                </m:sSub>
              </m:num>
              <m:den>
                <m:sSub>
                  <m:sSubPr>
                    <m:ctrlPr>
                      <w:rPr>
                        <w:rFonts w:ascii="Cambria Math" w:hAnsi="Cambria Math" w:cs="Times New Roman"/>
                        <w:iCs/>
                        <w:sz w:val="28"/>
                        <w:szCs w:val="28"/>
                      </w:rPr>
                    </m:ctrlPr>
                  </m:sSubPr>
                  <m:e>
                    <m:r>
                      <w:rPr>
                        <w:rFonts w:ascii="Cambria Math" w:hAnsi="Cambria Math" w:cs="Times New Roman"/>
                        <w:sz w:val="28"/>
                        <w:szCs w:val="28"/>
                      </w:rPr>
                      <m:t>T</m:t>
                    </m:r>
                  </m:e>
                  <m:sub>
                    <m:r>
                      <w:rPr>
                        <w:rFonts w:ascii="Cambria Math" w:hAnsi="Cambria Math" w:cs="Times New Roman"/>
                        <w:sz w:val="28"/>
                        <w:szCs w:val="28"/>
                      </w:rPr>
                      <m:t>b</m:t>
                    </m:r>
                  </m:sub>
                </m:sSub>
              </m:den>
            </m:f>
            <m:r>
              <m:rPr>
                <m:sty m:val="p"/>
              </m:rPr>
              <w:rPr>
                <w:rFonts w:ascii="Cambria Math" w:hAnsi="Cambria Math" w:cs="Times New Roman"/>
                <w:sz w:val="28"/>
                <w:szCs w:val="28"/>
                <w:lang w:val="en-US"/>
              </w:rPr>
              <m:t>-1)</m:t>
            </m:r>
          </m:den>
        </m:f>
        <m:r>
          <m:rPr>
            <m:sty m:val="p"/>
          </m:rPr>
          <w:rPr>
            <w:rFonts w:ascii="Cambria Math" w:hAnsi="Cambria Math" w:cs="Times New Roman"/>
            <w:sz w:val="28"/>
            <w:szCs w:val="28"/>
            <w:lang w:val="en-US"/>
          </w:rPr>
          <m:t>-1</m:t>
        </m:r>
      </m:oMath>
      <w:r w:rsidRPr="00A57929">
        <w:rPr>
          <w:rFonts w:ascii="Times New Roman" w:hAnsi="Times New Roman" w:cs="Times New Roman"/>
          <w:sz w:val="28"/>
          <w:szCs w:val="28"/>
          <w:lang w:val="en-US"/>
        </w:rPr>
        <w:t xml:space="preserve"> </w:t>
      </w:r>
      <w:r w:rsidRPr="00A57929">
        <w:rPr>
          <w:rFonts w:ascii="Times New Roman" w:hAnsi="Times New Roman" w:cs="Times New Roman"/>
          <w:sz w:val="28"/>
          <w:szCs w:val="28"/>
          <w:lang w:val="en-US"/>
        </w:rPr>
        <w:tab/>
      </w:r>
      <w:r w:rsidRPr="00A57929">
        <w:rPr>
          <w:rFonts w:ascii="Times New Roman" w:hAnsi="Times New Roman" w:cs="Times New Roman"/>
          <w:sz w:val="28"/>
          <w:szCs w:val="28"/>
          <w:lang w:val="en-US"/>
        </w:rPr>
        <w:tab/>
      </w:r>
      <w:r w:rsidRPr="00A57929">
        <w:rPr>
          <w:rFonts w:ascii="Times New Roman" w:hAnsi="Times New Roman" w:cs="Times New Roman"/>
          <w:sz w:val="28"/>
          <w:szCs w:val="28"/>
          <w:lang w:val="en-US"/>
        </w:rPr>
        <w:tab/>
      </w:r>
      <w:r w:rsidRPr="00A57929">
        <w:rPr>
          <w:rFonts w:ascii="Times New Roman" w:hAnsi="Times New Roman" w:cs="Times New Roman"/>
          <w:sz w:val="28"/>
          <w:szCs w:val="28"/>
          <w:lang w:val="en-US"/>
        </w:rPr>
        <w:tab/>
        <w:t>(Eq. 13)</w:t>
      </w:r>
    </w:p>
    <w:p w14:paraId="2B3790DA" w14:textId="6ACC1690" w:rsidR="00C33D71" w:rsidRPr="00A57929" w:rsidRDefault="00C33D71" w:rsidP="000C2A63">
      <w:pPr>
        <w:ind w:firstLine="709"/>
        <w:jc w:val="both"/>
        <w:rPr>
          <w:rFonts w:ascii="Times New Roman" w:hAnsi="Times New Roman" w:cs="Times New Roman"/>
          <w:sz w:val="28"/>
          <w:szCs w:val="28"/>
        </w:rPr>
      </w:pPr>
      <w:r w:rsidRPr="00A57929">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b</m:t>
            </m:r>
          </m:sub>
        </m:sSub>
      </m:oMath>
      <w:r w:rsidRPr="00A57929">
        <w:rPr>
          <w:rFonts w:ascii="Times New Roman"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c</m:t>
            </m:r>
          </m:sub>
        </m:sSub>
      </m:oMath>
      <w:r w:rsidRPr="00A57929">
        <w:rPr>
          <w:rFonts w:ascii="Times New Roman" w:hAnsi="Times New Roman" w:cs="Times New Roman"/>
          <w:sz w:val="28"/>
          <w:szCs w:val="28"/>
        </w:rPr>
        <w:t xml:space="preserve"> измеряется в ◦</w:t>
      </w:r>
      <w:r w:rsidRPr="00A57929">
        <w:rPr>
          <w:rFonts w:ascii="Times New Roman" w:hAnsi="Times New Roman" w:cs="Times New Roman"/>
          <w:sz w:val="28"/>
          <w:szCs w:val="28"/>
          <w:lang w:val="en-US"/>
        </w:rPr>
        <w:t>R</w:t>
      </w:r>
      <w:r w:rsidRPr="00A57929">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c</m:t>
            </m:r>
          </m:sub>
        </m:sSub>
      </m:oMath>
      <w:r w:rsidRPr="00A57929">
        <w:rPr>
          <w:rFonts w:ascii="Times New Roman" w:hAnsi="Times New Roman" w:cs="Times New Roman"/>
          <w:sz w:val="28"/>
          <w:szCs w:val="28"/>
        </w:rPr>
        <w:t xml:space="preserve"> в </w:t>
      </w:r>
      <w:r w:rsidRPr="00A57929">
        <w:rPr>
          <w:rFonts w:ascii="Times New Roman" w:hAnsi="Times New Roman" w:cs="Times New Roman"/>
          <w:sz w:val="28"/>
          <w:szCs w:val="28"/>
          <w:lang w:val="en-US"/>
        </w:rPr>
        <w:t>psia</w:t>
      </w:r>
      <w:r w:rsidRPr="00A57929">
        <w:rPr>
          <w:rFonts w:ascii="Times New Roman"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c</m:t>
            </m:r>
          </m:sub>
        </m:sSub>
      </m:oMath>
      <w:r w:rsidRPr="00A57929">
        <w:rPr>
          <w:rFonts w:ascii="Times New Roman" w:hAnsi="Times New Roman" w:cs="Times New Roman"/>
          <w:sz w:val="28"/>
          <w:szCs w:val="28"/>
        </w:rPr>
        <w:t xml:space="preserve"> в </w:t>
      </w:r>
      <w:r w:rsidRPr="00A57929">
        <w:rPr>
          <w:rFonts w:ascii="Times New Roman" w:hAnsi="Times New Roman" w:cs="Times New Roman"/>
          <w:sz w:val="28"/>
          <w:szCs w:val="28"/>
          <w:lang w:val="en-US"/>
        </w:rPr>
        <w:t>ft</w:t>
      </w:r>
      <w:r w:rsidRPr="00A57929">
        <w:rPr>
          <w:rFonts w:ascii="Times New Roman" w:hAnsi="Times New Roman" w:cs="Times New Roman"/>
          <w:sz w:val="28"/>
          <w:szCs w:val="28"/>
          <w:vertAlign w:val="superscript"/>
        </w:rPr>
        <w:t>3</w:t>
      </w:r>
      <w:r w:rsidRPr="00A57929">
        <w:rPr>
          <w:rFonts w:ascii="Times New Roman" w:hAnsi="Times New Roman" w:cs="Times New Roman"/>
          <w:sz w:val="28"/>
          <w:szCs w:val="28"/>
        </w:rPr>
        <w:t>/</w:t>
      </w:r>
      <w:proofErr w:type="spellStart"/>
      <w:r w:rsidRPr="00A57929">
        <w:rPr>
          <w:rFonts w:ascii="Times New Roman" w:hAnsi="Times New Roman" w:cs="Times New Roman"/>
          <w:sz w:val="28"/>
          <w:szCs w:val="28"/>
          <w:lang w:val="en-US"/>
        </w:rPr>
        <w:t>lb</w:t>
      </w:r>
      <w:proofErr w:type="spellEnd"/>
      <w:r w:rsidRPr="00A57929">
        <w:rPr>
          <w:rFonts w:ascii="Times New Roman" w:hAnsi="Times New Roman" w:cs="Times New Roman"/>
          <w:sz w:val="28"/>
          <w:szCs w:val="28"/>
        </w:rPr>
        <w:t>.</w:t>
      </w:r>
    </w:p>
    <w:p w14:paraId="0DBCCE72" w14:textId="3AFA5AB4" w:rsidR="00C33D71" w:rsidRPr="00A57929" w:rsidRDefault="004841E1" w:rsidP="004841E1">
      <w:pPr>
        <w:pStyle w:val="2"/>
        <w:rPr>
          <w:rFonts w:ascii="Times New Roman" w:hAnsi="Times New Roman" w:cs="Times New Roman"/>
          <w:b/>
          <w:bCs/>
          <w:color w:val="auto"/>
          <w:sz w:val="28"/>
          <w:szCs w:val="28"/>
        </w:rPr>
      </w:pPr>
      <w:bookmarkStart w:id="26" w:name="_Toc155556911"/>
      <w:bookmarkStart w:id="27" w:name="_Toc214876370"/>
      <w:r w:rsidRPr="004841E1">
        <w:rPr>
          <w:rFonts w:ascii="Times New Roman" w:hAnsi="Times New Roman" w:cs="Times New Roman"/>
          <w:b/>
          <w:bCs/>
          <w:color w:val="auto"/>
          <w:sz w:val="28"/>
          <w:szCs w:val="28"/>
        </w:rPr>
        <w:t>2.3.</w:t>
      </w:r>
      <w:r w:rsidR="00C33D71" w:rsidRPr="00A57929">
        <w:rPr>
          <w:rFonts w:ascii="Times New Roman" w:hAnsi="Times New Roman" w:cs="Times New Roman"/>
          <w:b/>
          <w:bCs/>
          <w:color w:val="auto"/>
          <w:sz w:val="28"/>
          <w:szCs w:val="28"/>
        </w:rPr>
        <w:t xml:space="preserve"> </w:t>
      </w:r>
      <w:proofErr w:type="spellStart"/>
      <w:r w:rsidR="00C33D71" w:rsidRPr="00A57929">
        <w:rPr>
          <w:rFonts w:ascii="Times New Roman" w:hAnsi="Times New Roman" w:cs="Times New Roman"/>
          <w:b/>
          <w:bCs/>
          <w:color w:val="auto"/>
          <w:sz w:val="28"/>
          <w:szCs w:val="28"/>
        </w:rPr>
        <w:t>Характеризация</w:t>
      </w:r>
      <w:proofErr w:type="spellEnd"/>
      <w:r w:rsidR="00C33D71" w:rsidRPr="00A57929">
        <w:rPr>
          <w:rFonts w:ascii="Times New Roman" w:hAnsi="Times New Roman" w:cs="Times New Roman"/>
          <w:b/>
          <w:bCs/>
          <w:color w:val="auto"/>
          <w:sz w:val="28"/>
          <w:szCs w:val="28"/>
        </w:rPr>
        <w:t xml:space="preserve"> плюс фракций </w:t>
      </w:r>
      <m:oMath>
        <m:sSub>
          <m:sSubPr>
            <m:ctrlPr>
              <w:rPr>
                <w:rFonts w:ascii="Cambria Math" w:eastAsia="Times New Roman" w:hAnsi="Cambria Math" w:cs="Times New Roman"/>
                <w:b/>
                <w:bCs/>
                <w:i/>
                <w:color w:val="auto"/>
                <w:sz w:val="28"/>
                <w:szCs w:val="28"/>
              </w:rPr>
            </m:ctrlPr>
          </m:sSubPr>
          <m:e>
            <m:r>
              <m:rPr>
                <m:sty m:val="bi"/>
              </m:rPr>
              <w:rPr>
                <w:rFonts w:ascii="Cambria Math" w:hAnsi="Cambria Math" w:cs="Times New Roman"/>
                <w:color w:val="auto"/>
                <w:sz w:val="28"/>
                <w:szCs w:val="28"/>
              </w:rPr>
              <m:t>C</m:t>
            </m:r>
          </m:e>
          <m:sub>
            <m:r>
              <m:rPr>
                <m:sty m:val="bi"/>
              </m:rPr>
              <w:rPr>
                <w:rFonts w:ascii="Cambria Math" w:hAnsi="Cambria Math" w:cs="Times New Roman"/>
                <w:color w:val="auto"/>
                <w:sz w:val="28"/>
                <w:szCs w:val="28"/>
              </w:rPr>
              <m:t>7+</m:t>
            </m:r>
          </m:sub>
        </m:sSub>
      </m:oMath>
      <w:r w:rsidR="00C33D71" w:rsidRPr="00A57929">
        <w:rPr>
          <w:rFonts w:ascii="Times New Roman" w:hAnsi="Times New Roman" w:cs="Times New Roman"/>
          <w:b/>
          <w:bCs/>
          <w:color w:val="auto"/>
          <w:sz w:val="28"/>
          <w:szCs w:val="28"/>
        </w:rPr>
        <w:t xml:space="preserve"> </w:t>
      </w:r>
      <w:bookmarkEnd w:id="26"/>
      <w:r w:rsidR="00C33D71" w:rsidRPr="00A57929">
        <w:rPr>
          <w:rFonts w:ascii="Times New Roman" w:hAnsi="Times New Roman" w:cs="Times New Roman"/>
          <w:b/>
          <w:bCs/>
          <w:color w:val="auto"/>
          <w:sz w:val="28"/>
          <w:szCs w:val="28"/>
        </w:rPr>
        <w:t>методом деления и группирования</w:t>
      </w:r>
      <w:bookmarkEnd w:id="27"/>
    </w:p>
    <w:p w14:paraId="1F489753" w14:textId="1E45739B" w:rsidR="00C33D71" w:rsidRPr="00A57929" w:rsidRDefault="00C33D71" w:rsidP="00A96274">
      <w:pPr>
        <w:spacing w:after="0" w:line="240" w:lineRule="auto"/>
        <w:ind w:firstLine="709"/>
        <w:jc w:val="both"/>
        <w:rPr>
          <w:rFonts w:ascii="Times New Roman" w:hAnsi="Times New Roman" w:cs="Times New Roman"/>
          <w:sz w:val="28"/>
          <w:szCs w:val="28"/>
        </w:rPr>
      </w:pPr>
      <w:r w:rsidRPr="00A57929">
        <w:rPr>
          <w:rFonts w:ascii="Times New Roman" w:hAnsi="Times New Roman" w:cs="Times New Roman"/>
          <w:sz w:val="28"/>
          <w:szCs w:val="28"/>
        </w:rPr>
        <w:t>Деление (</w:t>
      </w:r>
      <w:proofErr w:type="spellStart"/>
      <w:r w:rsidRPr="00A57929">
        <w:rPr>
          <w:rFonts w:ascii="Times New Roman" w:hAnsi="Times New Roman" w:cs="Times New Roman"/>
          <w:sz w:val="28"/>
          <w:szCs w:val="28"/>
        </w:rPr>
        <w:t>Splitting</w:t>
      </w:r>
      <w:proofErr w:type="spellEnd"/>
      <w:r w:rsidRPr="00A57929">
        <w:rPr>
          <w:rFonts w:ascii="Times New Roman" w:hAnsi="Times New Roman" w:cs="Times New Roman"/>
          <w:sz w:val="28"/>
          <w:szCs w:val="28"/>
        </w:rPr>
        <w:t xml:space="preserve">) относится к процессу разделения фракции C7+ на множество </w:t>
      </w:r>
      <w:proofErr w:type="spellStart"/>
      <w:r w:rsidRPr="00A57929">
        <w:rPr>
          <w:rFonts w:ascii="Times New Roman" w:hAnsi="Times New Roman" w:cs="Times New Roman"/>
          <w:sz w:val="28"/>
          <w:szCs w:val="28"/>
        </w:rPr>
        <w:t>псевдокомпонентов</w:t>
      </w:r>
      <w:proofErr w:type="spellEnd"/>
      <w:r w:rsidRPr="00A57929">
        <w:rPr>
          <w:rFonts w:ascii="Times New Roman" w:hAnsi="Times New Roman" w:cs="Times New Roman"/>
          <w:sz w:val="28"/>
          <w:szCs w:val="28"/>
        </w:rPr>
        <w:t xml:space="preserve">, каждый из которых соответствует определённому числу атомов углерода. В расширенном анализе каждому </w:t>
      </w:r>
      <w:proofErr w:type="spellStart"/>
      <w:r w:rsidRPr="00A57929">
        <w:rPr>
          <w:rFonts w:ascii="Times New Roman" w:hAnsi="Times New Roman" w:cs="Times New Roman"/>
          <w:sz w:val="28"/>
          <w:szCs w:val="28"/>
        </w:rPr>
        <w:t>псевдокомпоненту</w:t>
      </w:r>
      <w:proofErr w:type="spellEnd"/>
      <w:r w:rsidRPr="00A57929">
        <w:rPr>
          <w:rFonts w:ascii="Times New Roman" w:hAnsi="Times New Roman" w:cs="Times New Roman"/>
          <w:sz w:val="28"/>
          <w:szCs w:val="28"/>
        </w:rPr>
        <w:t xml:space="preserve"> присваиваются физические свойства, аналогичные тем, которые используются для чистых веществ. Физические свойства чистых компонентов хорошо определены, поскольку они были измерены и задокументированы на протяжении многих лет. Кац и </w:t>
      </w:r>
      <w:proofErr w:type="spellStart"/>
      <w:r w:rsidRPr="00A57929">
        <w:rPr>
          <w:rFonts w:ascii="Times New Roman" w:hAnsi="Times New Roman" w:cs="Times New Roman"/>
          <w:sz w:val="28"/>
          <w:szCs w:val="28"/>
        </w:rPr>
        <w:t>Фирузабади</w:t>
      </w:r>
      <w:proofErr w:type="spellEnd"/>
      <w:r w:rsidRPr="00A57929">
        <w:rPr>
          <w:rFonts w:ascii="Times New Roman" w:hAnsi="Times New Roman" w:cs="Times New Roman"/>
          <w:sz w:val="28"/>
          <w:szCs w:val="28"/>
        </w:rPr>
        <w:t xml:space="preserve"> предоставили обширные таблицы физических свойств для каждого компонента, начиная с C</w:t>
      </w:r>
      <w:r w:rsidRPr="00A57929">
        <w:rPr>
          <w:rFonts w:ascii="Times New Roman" w:hAnsi="Times New Roman" w:cs="Times New Roman"/>
          <w:sz w:val="28"/>
          <w:szCs w:val="28"/>
          <w:vertAlign w:val="subscript"/>
        </w:rPr>
        <w:t>6</w:t>
      </w:r>
      <w:r w:rsidRPr="00A57929">
        <w:rPr>
          <w:rFonts w:ascii="Times New Roman" w:hAnsi="Times New Roman" w:cs="Times New Roman"/>
          <w:sz w:val="28"/>
          <w:szCs w:val="28"/>
        </w:rPr>
        <w:t xml:space="preserve"> и до C</w:t>
      </w:r>
      <w:r w:rsidRPr="00A57929">
        <w:rPr>
          <w:rFonts w:ascii="Times New Roman" w:hAnsi="Times New Roman" w:cs="Times New Roman"/>
          <w:sz w:val="28"/>
          <w:szCs w:val="28"/>
          <w:vertAlign w:val="subscript"/>
        </w:rPr>
        <w:t>45</w:t>
      </w:r>
      <w:r w:rsidRPr="00A57929">
        <w:rPr>
          <w:rFonts w:ascii="Times New Roman" w:hAnsi="Times New Roman" w:cs="Times New Roman"/>
          <w:sz w:val="28"/>
          <w:szCs w:val="28"/>
        </w:rPr>
        <w:t xml:space="preserve">. </w:t>
      </w:r>
      <w:r w:rsidRPr="00E91F7B">
        <w:rPr>
          <w:rFonts w:ascii="Times New Roman" w:hAnsi="Times New Roman" w:cs="Times New Roman"/>
          <w:sz w:val="28"/>
          <w:szCs w:val="28"/>
        </w:rPr>
        <w:t>[</w:t>
      </w:r>
      <w:r w:rsidR="006222EF" w:rsidRPr="00E91F7B">
        <w:rPr>
          <w:rFonts w:ascii="Times New Roman" w:hAnsi="Times New Roman" w:cs="Times New Roman"/>
          <w:color w:val="000000"/>
          <w:sz w:val="28"/>
          <w:szCs w:val="28"/>
        </w:rPr>
        <w:t>32</w:t>
      </w:r>
      <w:r w:rsidRPr="00A57929">
        <w:rPr>
          <w:rFonts w:ascii="Times New Roman" w:hAnsi="Times New Roman" w:cs="Times New Roman"/>
          <w:sz w:val="28"/>
          <w:szCs w:val="28"/>
        </w:rPr>
        <w:t xml:space="preserve">]. Уитсон усовершенствовал базовые табличные физические характеристики, чтобы обеспечить их согласованность при практическом использовании. Заключительный этап расширенного анализа обычно включает методику </w:t>
      </w:r>
      <w:proofErr w:type="spellStart"/>
      <w:r w:rsidRPr="00A57929">
        <w:rPr>
          <w:rFonts w:ascii="Times New Roman" w:hAnsi="Times New Roman" w:cs="Times New Roman"/>
          <w:sz w:val="28"/>
          <w:szCs w:val="28"/>
        </w:rPr>
        <w:t>характеризации</w:t>
      </w:r>
      <w:proofErr w:type="spellEnd"/>
      <w:r w:rsidRPr="00A57929">
        <w:rPr>
          <w:rFonts w:ascii="Times New Roman" w:hAnsi="Times New Roman" w:cs="Times New Roman"/>
          <w:sz w:val="28"/>
          <w:szCs w:val="28"/>
        </w:rPr>
        <w:t xml:space="preserve">, такую как предложенные </w:t>
      </w:r>
      <w:proofErr w:type="spellStart"/>
      <w:r w:rsidRPr="00A57929">
        <w:rPr>
          <w:rFonts w:ascii="Times New Roman" w:hAnsi="Times New Roman" w:cs="Times New Roman"/>
          <w:sz w:val="28"/>
          <w:szCs w:val="28"/>
        </w:rPr>
        <w:t>Кеслером</w:t>
      </w:r>
      <w:proofErr w:type="spellEnd"/>
      <w:r w:rsidRPr="00A57929">
        <w:rPr>
          <w:rFonts w:ascii="Times New Roman" w:hAnsi="Times New Roman" w:cs="Times New Roman"/>
          <w:sz w:val="28"/>
          <w:szCs w:val="28"/>
        </w:rPr>
        <w:t xml:space="preserve"> и Ли или </w:t>
      </w:r>
      <w:proofErr w:type="spellStart"/>
      <w:r w:rsidRPr="00A57929">
        <w:rPr>
          <w:rFonts w:ascii="Times New Roman" w:hAnsi="Times New Roman" w:cs="Times New Roman"/>
          <w:sz w:val="28"/>
          <w:szCs w:val="28"/>
        </w:rPr>
        <w:t>Риязи</w:t>
      </w:r>
      <w:proofErr w:type="spellEnd"/>
      <w:r w:rsidRPr="00A57929">
        <w:rPr>
          <w:rFonts w:ascii="Times New Roman" w:hAnsi="Times New Roman" w:cs="Times New Roman"/>
          <w:sz w:val="28"/>
          <w:szCs w:val="28"/>
        </w:rPr>
        <w:t xml:space="preserve"> и </w:t>
      </w:r>
      <w:proofErr w:type="spellStart"/>
      <w:r w:rsidRPr="00A57929">
        <w:rPr>
          <w:rFonts w:ascii="Times New Roman" w:hAnsi="Times New Roman" w:cs="Times New Roman"/>
          <w:sz w:val="28"/>
          <w:szCs w:val="28"/>
        </w:rPr>
        <w:t>Добертом</w:t>
      </w:r>
      <w:proofErr w:type="spellEnd"/>
      <w:r w:rsidRPr="00A57929">
        <w:rPr>
          <w:rFonts w:ascii="Times New Roman" w:hAnsi="Times New Roman" w:cs="Times New Roman"/>
          <w:b/>
          <w:bCs/>
          <w:sz w:val="28"/>
          <w:szCs w:val="28"/>
        </w:rPr>
        <w:t xml:space="preserve">. </w:t>
      </w:r>
      <w:r w:rsidRPr="00A57929">
        <w:rPr>
          <w:rFonts w:ascii="Times New Roman" w:hAnsi="Times New Roman" w:cs="Times New Roman"/>
          <w:sz w:val="28"/>
          <w:szCs w:val="28"/>
        </w:rPr>
        <w:t>Многие авторы предлагали различные методики для процесса разбиения. Эти методы основаны на наблюдении, что более легкие углеводородные системы, такие как газоконденсаты, как правило, демонстрируют экспоненциальное молярное распределение. Это распределение отражает взаимосвязь между мольной долей и молекулярной массой. С другой стороны, более тяжелые системы, как правило, имеют асимметричное распределение молярной доли, смещённое влево, что отражает преобладание более легких компонентов по сравнению с самыми тяжелыми.</w:t>
      </w:r>
    </w:p>
    <w:p w14:paraId="7396CA91" w14:textId="4D0C35FF" w:rsidR="00C33D71" w:rsidRPr="002342C8" w:rsidRDefault="00C33D71" w:rsidP="002342C8">
      <w:pPr>
        <w:pBdr>
          <w:top w:val="nil"/>
          <w:left w:val="nil"/>
          <w:bottom w:val="nil"/>
          <w:right w:val="nil"/>
          <w:between w:val="nil"/>
        </w:pBdr>
        <w:spacing w:after="0" w:line="240" w:lineRule="auto"/>
        <w:ind w:firstLine="708"/>
        <w:jc w:val="both"/>
        <w:rPr>
          <w:rFonts w:ascii="Times New Roman" w:hAnsi="Times New Roman" w:cs="Times New Roman"/>
          <w:sz w:val="28"/>
          <w:szCs w:val="28"/>
          <w:lang w:val="ru-KZ"/>
        </w:rPr>
      </w:pPr>
      <w:r w:rsidRPr="00A57929">
        <w:rPr>
          <w:rFonts w:ascii="Times New Roman" w:hAnsi="Times New Roman" w:cs="Times New Roman"/>
          <w:sz w:val="28"/>
          <w:szCs w:val="28"/>
          <w:lang w:val="ru-KZ"/>
        </w:rPr>
        <w:t xml:space="preserve">Педерсен и соавторы, </w:t>
      </w:r>
      <w:proofErr w:type="spellStart"/>
      <w:r w:rsidRPr="00A57929">
        <w:rPr>
          <w:rFonts w:ascii="Times New Roman" w:hAnsi="Times New Roman" w:cs="Times New Roman"/>
          <w:sz w:val="28"/>
          <w:szCs w:val="28"/>
          <w:lang w:val="ru-KZ"/>
        </w:rPr>
        <w:t>Цзо</w:t>
      </w:r>
      <w:proofErr w:type="spellEnd"/>
      <w:r w:rsidRPr="00A57929">
        <w:rPr>
          <w:rFonts w:ascii="Times New Roman" w:hAnsi="Times New Roman" w:cs="Times New Roman"/>
          <w:sz w:val="28"/>
          <w:szCs w:val="28"/>
          <w:lang w:val="ru-KZ"/>
        </w:rPr>
        <w:t xml:space="preserve"> и Чжан, а также </w:t>
      </w:r>
      <w:proofErr w:type="spellStart"/>
      <w:r w:rsidRPr="00A57929">
        <w:rPr>
          <w:rFonts w:ascii="Times New Roman" w:hAnsi="Times New Roman" w:cs="Times New Roman"/>
          <w:sz w:val="28"/>
          <w:szCs w:val="28"/>
          <w:lang w:val="ru-KZ"/>
        </w:rPr>
        <w:t>Эльшаркави</w:t>
      </w:r>
      <w:proofErr w:type="spellEnd"/>
      <w:r w:rsidRPr="00A57929">
        <w:rPr>
          <w:rFonts w:ascii="Times New Roman" w:hAnsi="Times New Roman" w:cs="Times New Roman"/>
          <w:sz w:val="28"/>
          <w:szCs w:val="28"/>
          <w:lang w:val="ru-KZ"/>
        </w:rPr>
        <w:t xml:space="preserve"> провели обширные исследования пластовых флюидов из различных регионов мира, в результате которых было выявлено, что многие из них подчиняются экспоненциальному молярному распределению</w:t>
      </w:r>
      <w:r w:rsidR="002342C8">
        <w:rPr>
          <w:rFonts w:ascii="Times New Roman" w:hAnsi="Times New Roman" w:cs="Times New Roman"/>
          <w:sz w:val="28"/>
          <w:szCs w:val="28"/>
          <w:lang w:val="ru-KZ"/>
        </w:rPr>
        <w:t xml:space="preserve"> </w:t>
      </w:r>
      <w:r w:rsidRPr="00E91F7B">
        <w:rPr>
          <w:rFonts w:ascii="Times New Roman" w:hAnsi="Times New Roman" w:cs="Times New Roman"/>
          <w:sz w:val="28"/>
          <w:szCs w:val="28"/>
        </w:rPr>
        <w:t>[</w:t>
      </w:r>
      <w:r w:rsidR="006222EF" w:rsidRPr="00E91F7B">
        <w:rPr>
          <w:rFonts w:ascii="Times New Roman" w:hAnsi="Times New Roman" w:cs="Times New Roman"/>
          <w:color w:val="000000"/>
          <w:sz w:val="28"/>
          <w:szCs w:val="28"/>
        </w:rPr>
        <w:t>33-35</w:t>
      </w:r>
      <w:r w:rsidRPr="00E91F7B">
        <w:rPr>
          <w:rFonts w:ascii="Times New Roman" w:hAnsi="Times New Roman" w:cs="Times New Roman"/>
          <w:sz w:val="28"/>
          <w:szCs w:val="28"/>
        </w:rPr>
        <w:t>].</w:t>
      </w:r>
    </w:p>
    <w:p w14:paraId="7AE62408" w14:textId="39F2893F" w:rsidR="00C33D71" w:rsidRPr="002342C8" w:rsidRDefault="00C33D71" w:rsidP="00C33D71">
      <w:pPr>
        <w:pBdr>
          <w:top w:val="nil"/>
          <w:left w:val="nil"/>
          <w:bottom w:val="nil"/>
          <w:right w:val="nil"/>
          <w:between w:val="nil"/>
        </w:pBdr>
        <w:spacing w:after="0" w:line="240" w:lineRule="auto"/>
        <w:ind w:firstLine="708"/>
        <w:jc w:val="both"/>
        <w:rPr>
          <w:rFonts w:ascii="Times New Roman" w:hAnsi="Times New Roman" w:cs="Times New Roman"/>
          <w:color w:val="000000"/>
          <w:sz w:val="28"/>
          <w:szCs w:val="28"/>
          <w:highlight w:val="yellow"/>
        </w:rPr>
      </w:pPr>
      <w:r w:rsidRPr="00A57929">
        <w:rPr>
          <w:rFonts w:ascii="Times New Roman" w:hAnsi="Times New Roman" w:cs="Times New Roman"/>
          <w:sz w:val="28"/>
          <w:szCs w:val="28"/>
        </w:rPr>
        <w:t xml:space="preserve"> В результате экспоненциальные методы пользуются большой популярностью среди многих исследователей в качестве основного подхода для выделения доли </w:t>
      </w:r>
      <w:r w:rsidRPr="00A57929">
        <w:rPr>
          <w:rFonts w:ascii="Times New Roman" w:hAnsi="Times New Roman" w:cs="Times New Roman"/>
          <w:sz w:val="28"/>
          <w:szCs w:val="28"/>
          <w:lang w:val="en-US"/>
        </w:rPr>
        <w:t>C</w:t>
      </w:r>
      <w:r w:rsidRPr="00A57929">
        <w:rPr>
          <w:rFonts w:ascii="Times New Roman" w:hAnsi="Times New Roman" w:cs="Times New Roman"/>
          <w:sz w:val="28"/>
          <w:szCs w:val="28"/>
        </w:rPr>
        <w:t>7+. Это ясно прослеживается в публикациях</w:t>
      </w:r>
      <w:r w:rsidR="002342C8" w:rsidRPr="002342C8">
        <w:rPr>
          <w:rFonts w:ascii="Times New Roman" w:hAnsi="Times New Roman" w:cs="Times New Roman"/>
          <w:sz w:val="28"/>
          <w:szCs w:val="28"/>
        </w:rPr>
        <w:t xml:space="preserve"> </w:t>
      </w:r>
      <w:proofErr w:type="spellStart"/>
      <w:r w:rsidRPr="00A57929">
        <w:rPr>
          <w:rFonts w:ascii="Times New Roman" w:hAnsi="Times New Roman" w:cs="Times New Roman"/>
          <w:sz w:val="28"/>
          <w:szCs w:val="28"/>
        </w:rPr>
        <w:t>Аволе</w:t>
      </w:r>
      <w:proofErr w:type="spellEnd"/>
      <w:r w:rsidRPr="00A57929">
        <w:rPr>
          <w:rFonts w:ascii="Times New Roman" w:hAnsi="Times New Roman" w:cs="Times New Roman"/>
          <w:sz w:val="28"/>
          <w:szCs w:val="28"/>
        </w:rPr>
        <w:t xml:space="preserve"> и соавторов, Уитсона и др.</w:t>
      </w:r>
      <w:r w:rsidR="002342C8" w:rsidRPr="002342C8">
        <w:rPr>
          <w:rFonts w:ascii="Times New Roman" w:hAnsi="Times New Roman" w:cs="Times New Roman"/>
          <w:sz w:val="28"/>
          <w:szCs w:val="28"/>
        </w:rPr>
        <w:t xml:space="preserve"> </w:t>
      </w:r>
      <w:r w:rsidRPr="002342C8">
        <w:rPr>
          <w:rFonts w:ascii="Times New Roman" w:hAnsi="Times New Roman" w:cs="Times New Roman"/>
          <w:sz w:val="28"/>
          <w:szCs w:val="28"/>
        </w:rPr>
        <w:t>[</w:t>
      </w:r>
      <w:r w:rsidR="002342C8" w:rsidRPr="002342C8">
        <w:rPr>
          <w:rFonts w:ascii="Times New Roman" w:hAnsi="Times New Roman" w:cs="Times New Roman"/>
          <w:color w:val="000000"/>
          <w:sz w:val="28"/>
          <w:szCs w:val="28"/>
        </w:rPr>
        <w:t>36</w:t>
      </w:r>
      <w:r w:rsidR="002342C8" w:rsidRPr="00E91F7B">
        <w:rPr>
          <w:rFonts w:ascii="Times New Roman" w:hAnsi="Times New Roman" w:cs="Times New Roman"/>
          <w:color w:val="000000"/>
          <w:sz w:val="28"/>
          <w:szCs w:val="28"/>
        </w:rPr>
        <w:t>, 37</w:t>
      </w:r>
      <w:r w:rsidR="002342C8" w:rsidRPr="002342C8">
        <w:rPr>
          <w:rFonts w:ascii="Times New Roman" w:hAnsi="Times New Roman" w:cs="Times New Roman"/>
          <w:color w:val="000000"/>
          <w:sz w:val="28"/>
          <w:szCs w:val="28"/>
        </w:rPr>
        <w:t>].</w:t>
      </w:r>
    </w:p>
    <w:p w14:paraId="6A01392B" w14:textId="56911D2A" w:rsidR="00C33D71" w:rsidRPr="002342C8" w:rsidRDefault="00C33D71" w:rsidP="002342C8">
      <w:pPr>
        <w:pBdr>
          <w:top w:val="nil"/>
          <w:left w:val="nil"/>
          <w:bottom w:val="nil"/>
          <w:right w:val="nil"/>
          <w:between w:val="nil"/>
        </w:pBdr>
        <w:spacing w:after="0" w:line="240" w:lineRule="auto"/>
        <w:ind w:firstLine="708"/>
        <w:jc w:val="both"/>
        <w:rPr>
          <w:rFonts w:ascii="Times New Roman" w:hAnsi="Times New Roman" w:cs="Times New Roman"/>
          <w:sz w:val="28"/>
          <w:szCs w:val="28"/>
        </w:rPr>
      </w:pPr>
      <w:r w:rsidRPr="00A57929">
        <w:rPr>
          <w:rFonts w:ascii="Times New Roman" w:hAnsi="Times New Roman" w:cs="Times New Roman"/>
          <w:sz w:val="28"/>
          <w:szCs w:val="28"/>
        </w:rPr>
        <w:t xml:space="preserve">Уитсон и соавторы, а также Педерсен и соавторы предлагают усовершенствования и развитие этих подходов. Это обусловлено их практической применимостью, поскольку они не требуют большого количества неизвестных или </w:t>
      </w:r>
      <w:proofErr w:type="spellStart"/>
      <w:r w:rsidRPr="00A57929">
        <w:rPr>
          <w:rFonts w:ascii="Times New Roman" w:hAnsi="Times New Roman" w:cs="Times New Roman"/>
          <w:sz w:val="28"/>
          <w:szCs w:val="28"/>
        </w:rPr>
        <w:t>трудноопределяемых</w:t>
      </w:r>
      <w:proofErr w:type="spellEnd"/>
      <w:r w:rsidRPr="00A57929">
        <w:rPr>
          <w:rFonts w:ascii="Times New Roman" w:hAnsi="Times New Roman" w:cs="Times New Roman"/>
          <w:sz w:val="28"/>
          <w:szCs w:val="28"/>
        </w:rPr>
        <w:t xml:space="preserve"> параметров</w:t>
      </w:r>
      <w:r w:rsidR="002342C8" w:rsidRPr="002342C8">
        <w:rPr>
          <w:rFonts w:ascii="Times New Roman" w:hAnsi="Times New Roman" w:cs="Times New Roman"/>
          <w:sz w:val="28"/>
          <w:szCs w:val="28"/>
        </w:rPr>
        <w:t xml:space="preserve"> [37, 33]</w:t>
      </w:r>
      <w:r w:rsidRPr="00A57929">
        <w:rPr>
          <w:rFonts w:ascii="Times New Roman" w:hAnsi="Times New Roman" w:cs="Times New Roman"/>
          <w:sz w:val="28"/>
          <w:szCs w:val="28"/>
        </w:rPr>
        <w:t>.</w:t>
      </w:r>
    </w:p>
    <w:p w14:paraId="4BFB26F9" w14:textId="00B2439B" w:rsidR="00C33D71" w:rsidRPr="00A57929" w:rsidRDefault="00C33D71" w:rsidP="00C33D71">
      <w:pPr>
        <w:pBdr>
          <w:top w:val="nil"/>
          <w:left w:val="nil"/>
          <w:bottom w:val="nil"/>
          <w:right w:val="nil"/>
          <w:between w:val="nil"/>
        </w:pBdr>
        <w:spacing w:after="0" w:line="240" w:lineRule="auto"/>
        <w:ind w:firstLine="708"/>
        <w:jc w:val="both"/>
        <w:rPr>
          <w:rFonts w:ascii="Times New Roman" w:hAnsi="Times New Roman" w:cs="Times New Roman"/>
          <w:sz w:val="28"/>
          <w:szCs w:val="28"/>
        </w:rPr>
      </w:pPr>
      <w:r w:rsidRPr="00A57929">
        <w:rPr>
          <w:rFonts w:ascii="Times New Roman" w:hAnsi="Times New Roman" w:cs="Times New Roman"/>
          <w:sz w:val="28"/>
          <w:szCs w:val="28"/>
        </w:rPr>
        <w:t xml:space="preserve">Кроме того, </w:t>
      </w:r>
      <w:proofErr w:type="spellStart"/>
      <w:r w:rsidRPr="00A57929">
        <w:rPr>
          <w:rFonts w:ascii="Times New Roman" w:hAnsi="Times New Roman" w:cs="Times New Roman"/>
          <w:sz w:val="28"/>
          <w:szCs w:val="28"/>
        </w:rPr>
        <w:t>характеризация</w:t>
      </w:r>
      <w:proofErr w:type="spellEnd"/>
      <w:r w:rsidRPr="00A57929">
        <w:rPr>
          <w:rFonts w:ascii="Times New Roman" w:hAnsi="Times New Roman" w:cs="Times New Roman"/>
          <w:sz w:val="28"/>
          <w:szCs w:val="28"/>
        </w:rPr>
        <w:t xml:space="preserve"> </w:t>
      </w:r>
      <w:r w:rsidRPr="00A57929">
        <w:rPr>
          <w:rFonts w:ascii="Times New Roman" w:hAnsi="Times New Roman" w:cs="Times New Roman"/>
          <w:sz w:val="28"/>
          <w:szCs w:val="28"/>
          <w:lang w:val="en-US"/>
        </w:rPr>
        <w:t>C</w:t>
      </w:r>
      <w:r w:rsidRPr="002342C8">
        <w:rPr>
          <w:rFonts w:ascii="Times New Roman" w:hAnsi="Times New Roman" w:cs="Times New Roman"/>
          <w:sz w:val="28"/>
          <w:szCs w:val="28"/>
          <w:vertAlign w:val="subscript"/>
        </w:rPr>
        <w:t>7+</w:t>
      </w:r>
      <w:r w:rsidRPr="00A57929">
        <w:rPr>
          <w:rFonts w:ascii="Times New Roman" w:hAnsi="Times New Roman" w:cs="Times New Roman"/>
          <w:sz w:val="28"/>
          <w:szCs w:val="28"/>
        </w:rPr>
        <w:t xml:space="preserve"> представляет собой лишь незначительную часть общей процедуры композиционного моделирования пласта. Обычно исследования </w:t>
      </w:r>
      <w:r w:rsidRPr="00A57929">
        <w:rPr>
          <w:rFonts w:ascii="Times New Roman" w:hAnsi="Times New Roman" w:cs="Times New Roman"/>
          <w:sz w:val="28"/>
          <w:szCs w:val="28"/>
          <w:lang w:val="en-US"/>
        </w:rPr>
        <w:t>PVT</w:t>
      </w:r>
      <w:r w:rsidRPr="00A57929">
        <w:rPr>
          <w:rFonts w:ascii="Times New Roman" w:hAnsi="Times New Roman" w:cs="Times New Roman"/>
          <w:sz w:val="28"/>
          <w:szCs w:val="28"/>
        </w:rPr>
        <w:t xml:space="preserve"> в основном сосредоточены на определении удельной плотности и молекулярной массы фракции </w:t>
      </w:r>
      <w:r w:rsidR="002342C8" w:rsidRPr="00A57929">
        <w:rPr>
          <w:rFonts w:ascii="Times New Roman" w:hAnsi="Times New Roman" w:cs="Times New Roman"/>
          <w:sz w:val="28"/>
          <w:szCs w:val="28"/>
          <w:lang w:val="en-US"/>
        </w:rPr>
        <w:t>C</w:t>
      </w:r>
      <w:r w:rsidR="002342C8" w:rsidRPr="002342C8">
        <w:rPr>
          <w:rFonts w:ascii="Times New Roman" w:hAnsi="Times New Roman" w:cs="Times New Roman"/>
          <w:sz w:val="28"/>
          <w:szCs w:val="28"/>
          <w:vertAlign w:val="subscript"/>
        </w:rPr>
        <w:t>7+</w:t>
      </w:r>
      <w:r w:rsidRPr="00A57929">
        <w:rPr>
          <w:rFonts w:ascii="Times New Roman" w:hAnsi="Times New Roman" w:cs="Times New Roman"/>
          <w:sz w:val="28"/>
          <w:szCs w:val="28"/>
        </w:rPr>
        <w:t>.</w:t>
      </w:r>
      <w:r w:rsidR="002342C8" w:rsidRPr="002342C8">
        <w:rPr>
          <w:rFonts w:ascii="Times New Roman" w:hAnsi="Times New Roman" w:cs="Times New Roman"/>
          <w:sz w:val="28"/>
          <w:szCs w:val="28"/>
        </w:rPr>
        <w:t xml:space="preserve"> </w:t>
      </w:r>
      <w:r w:rsidRPr="00A57929">
        <w:rPr>
          <w:rFonts w:ascii="Times New Roman" w:hAnsi="Times New Roman" w:cs="Times New Roman"/>
          <w:sz w:val="28"/>
          <w:szCs w:val="28"/>
        </w:rPr>
        <w:t xml:space="preserve">Методы разбиения используют эти данные для выполнения следующих условий: суммарная мольная доля всех </w:t>
      </w:r>
      <w:proofErr w:type="spellStart"/>
      <w:r w:rsidRPr="00A57929">
        <w:rPr>
          <w:rFonts w:ascii="Times New Roman" w:hAnsi="Times New Roman" w:cs="Times New Roman"/>
          <w:sz w:val="28"/>
          <w:szCs w:val="28"/>
        </w:rPr>
        <w:lastRenderedPageBreak/>
        <w:t>псевдокомпонентов</w:t>
      </w:r>
      <w:proofErr w:type="spellEnd"/>
      <w:r w:rsidRPr="00A57929">
        <w:rPr>
          <w:rFonts w:ascii="Times New Roman" w:hAnsi="Times New Roman" w:cs="Times New Roman"/>
          <w:sz w:val="28"/>
          <w:szCs w:val="28"/>
        </w:rPr>
        <w:t xml:space="preserve"> должна быть эквивалентна мольной доле фракции C7+. Другими словами:</w:t>
      </w:r>
    </w:p>
    <w:p w14:paraId="7D12FE10" w14:textId="77777777" w:rsidR="00C33D71" w:rsidRPr="00A57929" w:rsidRDefault="00000000" w:rsidP="00C33D71">
      <w:pPr>
        <w:pBdr>
          <w:top w:val="nil"/>
          <w:left w:val="nil"/>
          <w:bottom w:val="nil"/>
          <w:right w:val="nil"/>
          <w:between w:val="nil"/>
        </w:pBdr>
        <w:spacing w:after="0" w:line="240" w:lineRule="auto"/>
        <w:ind w:firstLine="708"/>
        <w:jc w:val="center"/>
        <w:rPr>
          <w:rFonts w:ascii="Times New Roman" w:hAnsi="Times New Roman" w:cs="Times New Roman"/>
          <w:sz w:val="28"/>
          <w:szCs w:val="28"/>
        </w:rPr>
      </w:pPr>
      <m:oMath>
        <m:nary>
          <m:naryPr>
            <m:chr m:val="∑"/>
            <m:limLoc m:val="undOvr"/>
            <m:ctrlPr>
              <w:rPr>
                <w:rFonts w:ascii="Cambria Math" w:hAnsi="Cambria Math" w:cs="Times New Roman"/>
                <w:sz w:val="28"/>
                <w:szCs w:val="28"/>
              </w:rPr>
            </m:ctrlPr>
          </m:naryPr>
          <m:sub>
            <m:r>
              <w:rPr>
                <w:rFonts w:ascii="Cambria Math" w:hAnsi="Cambria Math" w:cs="Times New Roman"/>
                <w:sz w:val="28"/>
                <w:szCs w:val="28"/>
              </w:rPr>
              <m:t>n</m:t>
            </m:r>
            <m:r>
              <m:rPr>
                <m:sty m:val="p"/>
              </m:rPr>
              <w:rPr>
                <w:rFonts w:ascii="Cambria Math" w:hAnsi="Cambria Math" w:cs="Times New Roman"/>
                <w:sz w:val="28"/>
                <w:szCs w:val="28"/>
              </w:rPr>
              <m:t>=7</m:t>
            </m:r>
          </m:sub>
          <m:sup>
            <m:r>
              <w:rPr>
                <w:rFonts w:ascii="Cambria Math" w:hAnsi="Cambria Math" w:cs="Times New Roman"/>
                <w:sz w:val="28"/>
                <w:szCs w:val="28"/>
              </w:rPr>
              <m:t>N</m:t>
            </m:r>
          </m:sup>
          <m:e>
            <m:sSub>
              <m:sSubPr>
                <m:ctrlPr>
                  <w:rPr>
                    <w:rFonts w:ascii="Cambria Math" w:hAnsi="Cambria Math" w:cs="Times New Roman"/>
                    <w:sz w:val="28"/>
                    <w:szCs w:val="28"/>
                  </w:rPr>
                </m:ctrlPr>
              </m:sSubPr>
              <m:e>
                <m:r>
                  <w:rPr>
                    <w:rFonts w:ascii="Cambria Math" w:hAnsi="Cambria Math" w:cs="Times New Roman"/>
                    <w:sz w:val="28"/>
                    <w:szCs w:val="28"/>
                  </w:rPr>
                  <m:t>Z</m:t>
                </m:r>
              </m:e>
              <m:sub>
                <m:r>
                  <w:rPr>
                    <w:rFonts w:ascii="Cambria Math" w:hAnsi="Cambria Math" w:cs="Times New Roman"/>
                    <w:sz w:val="28"/>
                    <w:szCs w:val="28"/>
                  </w:rPr>
                  <m:t>n</m:t>
                </m:r>
              </m:sub>
            </m:sSub>
            <m:r>
              <m:rPr>
                <m:sty m:val="p"/>
              </m:rPr>
              <w:rPr>
                <w:rFonts w:ascii="Cambria Math" w:hAnsi="Cambria Math" w:cs="Times New Roman"/>
                <w:sz w:val="28"/>
                <w:szCs w:val="28"/>
              </w:rPr>
              <m:t>=</m:t>
            </m:r>
            <m:r>
              <w:rPr>
                <w:rFonts w:ascii="Cambria Math" w:hAnsi="Cambria Math" w:cs="Times New Roman"/>
                <w:sz w:val="28"/>
                <w:szCs w:val="28"/>
              </w:rPr>
              <m:t>z</m:t>
            </m:r>
            <m:sSub>
              <m:sSubPr>
                <m:ctrlPr>
                  <w:rPr>
                    <w:rFonts w:ascii="Cambria Math" w:hAnsi="Cambria Math" w:cs="Times New Roman"/>
                    <w:sz w:val="28"/>
                    <w:szCs w:val="28"/>
                  </w:rPr>
                </m:ctrlPr>
              </m:sSubPr>
              <m:e>
                <m:r>
                  <w:rPr>
                    <w:rFonts w:ascii="Cambria Math" w:hAnsi="Cambria Math" w:cs="Times New Roman"/>
                    <w:sz w:val="28"/>
                    <w:szCs w:val="28"/>
                  </w:rPr>
                  <m:t>C</m:t>
                </m:r>
              </m:e>
              <m:sub>
                <m:sSub>
                  <m:sSubPr>
                    <m:ctrlPr>
                      <w:rPr>
                        <w:rFonts w:ascii="Cambria Math" w:hAnsi="Cambria Math" w:cs="Times New Roman"/>
                        <w:sz w:val="28"/>
                        <w:szCs w:val="28"/>
                      </w:rPr>
                    </m:ctrlPr>
                  </m:sSubPr>
                  <m:e>
                    <m:r>
                      <m:rPr>
                        <m:sty m:val="p"/>
                      </m:rPr>
                      <w:rPr>
                        <w:rFonts w:ascii="Cambria Math" w:hAnsi="Cambria Math" w:cs="Times New Roman"/>
                        <w:sz w:val="28"/>
                        <w:szCs w:val="28"/>
                      </w:rPr>
                      <m:t>7</m:t>
                    </m:r>
                  </m:e>
                  <m:sub>
                    <m:r>
                      <m:rPr>
                        <m:sty m:val="p"/>
                      </m:rPr>
                      <w:rPr>
                        <w:rFonts w:ascii="Cambria Math" w:hAnsi="Cambria Math" w:cs="Times New Roman"/>
                        <w:sz w:val="28"/>
                        <w:szCs w:val="28"/>
                      </w:rPr>
                      <m:t>+</m:t>
                    </m:r>
                  </m:sub>
                </m:sSub>
              </m:sub>
            </m:sSub>
          </m:e>
        </m:nary>
      </m:oMath>
      <w:r w:rsidR="00C33D71" w:rsidRPr="00A57929">
        <w:rPr>
          <w:rFonts w:ascii="Times New Roman" w:hAnsi="Times New Roman" w:cs="Times New Roman"/>
          <w:sz w:val="28"/>
          <w:szCs w:val="28"/>
        </w:rPr>
        <w:tab/>
      </w:r>
      <w:r w:rsidR="00C33D71" w:rsidRPr="00A57929">
        <w:rPr>
          <w:rFonts w:ascii="Times New Roman" w:hAnsi="Times New Roman" w:cs="Times New Roman"/>
          <w:sz w:val="28"/>
          <w:szCs w:val="28"/>
        </w:rPr>
        <w:tab/>
      </w:r>
      <w:r w:rsidR="00C33D71" w:rsidRPr="00A57929">
        <w:rPr>
          <w:rFonts w:ascii="Times New Roman" w:hAnsi="Times New Roman" w:cs="Times New Roman"/>
          <w:sz w:val="28"/>
          <w:szCs w:val="28"/>
        </w:rPr>
        <w:tab/>
      </w:r>
      <w:r w:rsidR="00C33D71" w:rsidRPr="00A57929">
        <w:rPr>
          <w:rFonts w:ascii="Times New Roman" w:hAnsi="Times New Roman" w:cs="Times New Roman"/>
          <w:sz w:val="28"/>
          <w:szCs w:val="28"/>
        </w:rPr>
        <w:tab/>
      </w:r>
      <w:r w:rsidR="00C33D71" w:rsidRPr="00A57929">
        <w:rPr>
          <w:rFonts w:ascii="Times New Roman" w:hAnsi="Times New Roman" w:cs="Times New Roman"/>
          <w:sz w:val="28"/>
          <w:szCs w:val="28"/>
        </w:rPr>
        <w:tab/>
        <w:t>(</w:t>
      </w:r>
      <w:r w:rsidR="00C33D71" w:rsidRPr="00A57929">
        <w:rPr>
          <w:rFonts w:ascii="Times New Roman" w:hAnsi="Times New Roman" w:cs="Times New Roman"/>
          <w:sz w:val="28"/>
          <w:szCs w:val="28"/>
          <w:lang w:val="en-US"/>
        </w:rPr>
        <w:t>Eq</w:t>
      </w:r>
      <w:r w:rsidR="00C33D71" w:rsidRPr="00A57929">
        <w:rPr>
          <w:rFonts w:ascii="Times New Roman" w:hAnsi="Times New Roman" w:cs="Times New Roman"/>
          <w:sz w:val="28"/>
          <w:szCs w:val="28"/>
        </w:rPr>
        <w:t>. 14)</w:t>
      </w:r>
    </w:p>
    <w:p w14:paraId="5CA9A352" w14:textId="77777777" w:rsidR="00C33D71" w:rsidRPr="00A57929" w:rsidRDefault="00C33D71" w:rsidP="00C33D71">
      <w:pPr>
        <w:pBdr>
          <w:top w:val="nil"/>
          <w:left w:val="nil"/>
          <w:bottom w:val="nil"/>
          <w:right w:val="nil"/>
          <w:between w:val="nil"/>
        </w:pBdr>
        <w:spacing w:after="0" w:line="240" w:lineRule="auto"/>
        <w:ind w:firstLine="708"/>
        <w:jc w:val="center"/>
        <w:rPr>
          <w:rFonts w:ascii="Times New Roman" w:eastAsiaTheme="minorEastAsia" w:hAnsi="Times New Roman" w:cs="Times New Roman"/>
          <w:sz w:val="28"/>
          <w:szCs w:val="28"/>
        </w:rPr>
      </w:pPr>
      <w:r w:rsidRPr="00A57929">
        <w:rPr>
          <w:rFonts w:ascii="Times New Roman" w:hAnsi="Times New Roman" w:cs="Times New Roman"/>
          <w:sz w:val="28"/>
          <w:szCs w:val="28"/>
        </w:rPr>
        <w:t xml:space="preserve">Где: </w:t>
      </w:r>
      <m:oMath>
        <m:sSub>
          <m:sSubPr>
            <m:ctrlPr>
              <w:rPr>
                <w:rFonts w:ascii="Cambria Math" w:hAnsi="Cambria Math" w:cs="Times New Roman"/>
                <w:sz w:val="28"/>
                <w:szCs w:val="28"/>
              </w:rPr>
            </m:ctrlPr>
          </m:sSubPr>
          <m:e>
            <m:r>
              <w:rPr>
                <w:rFonts w:ascii="Cambria Math" w:hAnsi="Cambria Math" w:cs="Times New Roman"/>
                <w:sz w:val="28"/>
                <w:szCs w:val="28"/>
              </w:rPr>
              <m:t>Z</m:t>
            </m:r>
          </m:e>
          <m:sub>
            <m:r>
              <w:rPr>
                <w:rFonts w:ascii="Cambria Math" w:hAnsi="Cambria Math" w:cs="Times New Roman"/>
                <w:sz w:val="28"/>
                <w:szCs w:val="28"/>
              </w:rPr>
              <m:t>n</m:t>
            </m:r>
          </m:sub>
        </m:sSub>
      </m:oMath>
      <w:r w:rsidRPr="00A57929">
        <w:rPr>
          <w:rFonts w:ascii="Times New Roman" w:eastAsiaTheme="minorEastAsia" w:hAnsi="Times New Roman" w:cs="Times New Roman"/>
          <w:sz w:val="28"/>
          <w:szCs w:val="28"/>
        </w:rPr>
        <w:t xml:space="preserve"> - мольная доля каждого псевдокомпонента в составе C7+</w:t>
      </w:r>
    </w:p>
    <w:p w14:paraId="72EB7633" w14:textId="77777777" w:rsidR="00C33D71" w:rsidRPr="00A57929" w:rsidRDefault="00000000" w:rsidP="00C33D71">
      <w:pPr>
        <w:pBdr>
          <w:top w:val="nil"/>
          <w:left w:val="nil"/>
          <w:bottom w:val="nil"/>
          <w:right w:val="nil"/>
          <w:between w:val="nil"/>
        </w:pBdr>
        <w:spacing w:after="0" w:line="240" w:lineRule="auto"/>
        <w:ind w:firstLine="708"/>
        <w:jc w:val="center"/>
        <w:rPr>
          <w:rFonts w:ascii="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C</m:t>
            </m:r>
          </m:e>
          <m:sub>
            <m:sSub>
              <m:sSubPr>
                <m:ctrlPr>
                  <w:rPr>
                    <w:rFonts w:ascii="Cambria Math" w:hAnsi="Cambria Math" w:cs="Times New Roman"/>
                    <w:sz w:val="28"/>
                    <w:szCs w:val="28"/>
                  </w:rPr>
                </m:ctrlPr>
              </m:sSubPr>
              <m:e>
                <m:r>
                  <m:rPr>
                    <m:sty m:val="p"/>
                  </m:rPr>
                  <w:rPr>
                    <w:rFonts w:ascii="Cambria Math" w:hAnsi="Cambria Math" w:cs="Times New Roman"/>
                    <w:sz w:val="28"/>
                    <w:szCs w:val="28"/>
                  </w:rPr>
                  <m:t>7</m:t>
                </m:r>
              </m:e>
              <m:sub>
                <m:r>
                  <m:rPr>
                    <m:sty m:val="p"/>
                  </m:rPr>
                  <w:rPr>
                    <w:rFonts w:ascii="Cambria Math" w:hAnsi="Cambria Math" w:cs="Times New Roman"/>
                    <w:sz w:val="28"/>
                    <w:szCs w:val="28"/>
                  </w:rPr>
                  <m:t>+</m:t>
                </m:r>
              </m:sub>
            </m:sSub>
          </m:sub>
        </m:sSub>
      </m:oMath>
      <w:r w:rsidR="00C33D71" w:rsidRPr="00A57929">
        <w:rPr>
          <w:rFonts w:ascii="Times New Roman" w:eastAsiaTheme="minorEastAsia" w:hAnsi="Times New Roman" w:cs="Times New Roman"/>
          <w:sz w:val="28"/>
          <w:szCs w:val="28"/>
        </w:rPr>
        <w:t xml:space="preserve"> - общая мольная доля всей фракции </w:t>
      </w:r>
      <m:oMath>
        <m:sSub>
          <m:sSubPr>
            <m:ctrlPr>
              <w:rPr>
                <w:rFonts w:ascii="Cambria Math" w:hAnsi="Cambria Math" w:cs="Times New Roman"/>
                <w:sz w:val="28"/>
                <w:szCs w:val="28"/>
              </w:rPr>
            </m:ctrlPr>
          </m:sSubPr>
          <m:e>
            <m:r>
              <w:rPr>
                <w:rFonts w:ascii="Cambria Math" w:hAnsi="Cambria Math" w:cs="Times New Roman"/>
                <w:sz w:val="28"/>
                <w:szCs w:val="28"/>
              </w:rPr>
              <m:t>C</m:t>
            </m:r>
          </m:e>
          <m:sub>
            <m:sSub>
              <m:sSubPr>
                <m:ctrlPr>
                  <w:rPr>
                    <w:rFonts w:ascii="Cambria Math" w:hAnsi="Cambria Math" w:cs="Times New Roman"/>
                    <w:sz w:val="28"/>
                    <w:szCs w:val="28"/>
                  </w:rPr>
                </m:ctrlPr>
              </m:sSubPr>
              <m:e>
                <m:r>
                  <m:rPr>
                    <m:sty m:val="p"/>
                  </m:rPr>
                  <w:rPr>
                    <w:rFonts w:ascii="Cambria Math" w:hAnsi="Cambria Math" w:cs="Times New Roman"/>
                    <w:sz w:val="28"/>
                    <w:szCs w:val="28"/>
                  </w:rPr>
                  <m:t>7</m:t>
                </m:r>
              </m:e>
              <m:sub>
                <m:r>
                  <m:rPr>
                    <m:sty m:val="p"/>
                  </m:rPr>
                  <w:rPr>
                    <w:rFonts w:ascii="Cambria Math" w:hAnsi="Cambria Math" w:cs="Times New Roman"/>
                    <w:sz w:val="28"/>
                    <w:szCs w:val="28"/>
                  </w:rPr>
                  <m:t>+</m:t>
                </m:r>
              </m:sub>
            </m:sSub>
          </m:sub>
        </m:sSub>
      </m:oMath>
      <w:r w:rsidR="00C33D71" w:rsidRPr="00A57929">
        <w:rPr>
          <w:rFonts w:ascii="Times New Roman" w:eastAsiaTheme="minorEastAsia" w:hAnsi="Times New Roman" w:cs="Times New Roman"/>
          <w:sz w:val="28"/>
          <w:szCs w:val="28"/>
        </w:rPr>
        <w:t xml:space="preserve"> в составе исходного флюида</w:t>
      </w:r>
    </w:p>
    <w:p w14:paraId="4E227491" w14:textId="77777777" w:rsidR="00C33D71" w:rsidRPr="00A57929" w:rsidRDefault="00C33D71" w:rsidP="00C33D71">
      <w:pPr>
        <w:spacing w:after="0" w:line="240" w:lineRule="auto"/>
        <w:ind w:firstLine="708"/>
        <w:jc w:val="both"/>
        <w:rPr>
          <w:rFonts w:ascii="Times New Roman" w:hAnsi="Times New Roman" w:cs="Times New Roman"/>
          <w:sz w:val="28"/>
          <w:szCs w:val="28"/>
        </w:rPr>
      </w:pPr>
      <w:r w:rsidRPr="00A57929">
        <w:rPr>
          <w:rFonts w:ascii="Times New Roman" w:hAnsi="Times New Roman" w:cs="Times New Roman"/>
          <w:sz w:val="28"/>
          <w:szCs w:val="28"/>
        </w:rPr>
        <w:t xml:space="preserve">Сумма произведений мольной доли и молекулярной массы каждого </w:t>
      </w:r>
      <w:proofErr w:type="spellStart"/>
      <w:r w:rsidRPr="00A57929">
        <w:rPr>
          <w:rFonts w:ascii="Times New Roman" w:hAnsi="Times New Roman" w:cs="Times New Roman"/>
          <w:sz w:val="28"/>
          <w:szCs w:val="28"/>
        </w:rPr>
        <w:t>псевдокомпонента</w:t>
      </w:r>
      <w:proofErr w:type="spellEnd"/>
      <w:r w:rsidRPr="00A57929">
        <w:rPr>
          <w:rFonts w:ascii="Times New Roman" w:hAnsi="Times New Roman" w:cs="Times New Roman"/>
          <w:sz w:val="28"/>
          <w:szCs w:val="28"/>
        </w:rPr>
        <w:t xml:space="preserve"> должна быть эквивалентна произведению мольной доли и средней молекулярной массы фракции </w:t>
      </w:r>
      <m:oMath>
        <m:sSub>
          <m:sSubPr>
            <m:ctrlPr>
              <w:rPr>
                <w:rFonts w:ascii="Cambria Math" w:hAnsi="Cambria Math" w:cs="Times New Roman"/>
                <w:bCs/>
                <w:i/>
                <w:sz w:val="28"/>
                <w:szCs w:val="28"/>
              </w:rPr>
            </m:ctrlPr>
          </m:sSubPr>
          <m:e>
            <m:r>
              <w:rPr>
                <w:rFonts w:ascii="Cambria Math" w:hAnsi="Cambria Math" w:cs="Times New Roman"/>
                <w:sz w:val="28"/>
                <w:szCs w:val="28"/>
              </w:rPr>
              <m:t>C</m:t>
            </m:r>
          </m:e>
          <m:sub>
            <m:r>
              <w:rPr>
                <w:rFonts w:ascii="Cambria Math" w:hAnsi="Cambria Math" w:cs="Times New Roman"/>
                <w:sz w:val="28"/>
                <w:szCs w:val="28"/>
              </w:rPr>
              <m:t>7+</m:t>
            </m:r>
          </m:sub>
        </m:sSub>
      </m:oMath>
      <w:r w:rsidRPr="00A57929">
        <w:rPr>
          <w:rFonts w:ascii="Times New Roman" w:hAnsi="Times New Roman" w:cs="Times New Roman"/>
          <w:sz w:val="28"/>
          <w:szCs w:val="28"/>
        </w:rPr>
        <w:t>.</w:t>
      </w:r>
    </w:p>
    <w:p w14:paraId="1ADECA33" w14:textId="77777777" w:rsidR="00C33D71" w:rsidRPr="00A57929" w:rsidRDefault="00000000" w:rsidP="00C33D71">
      <w:pPr>
        <w:pStyle w:val="a7"/>
        <w:ind w:left="0" w:firstLine="709"/>
        <w:jc w:val="right"/>
        <w:rPr>
          <w:rFonts w:ascii="Times New Roman" w:hAnsi="Times New Roman" w:cs="Times New Roman"/>
          <w:sz w:val="28"/>
          <w:szCs w:val="28"/>
          <w:lang w:val="en-US"/>
        </w:rPr>
      </w:pPr>
      <m:oMath>
        <m:nary>
          <m:naryPr>
            <m:chr m:val="∑"/>
            <m:limLoc m:val="undOvr"/>
            <m:ctrlPr>
              <w:rPr>
                <w:rFonts w:ascii="Cambria Math" w:hAnsi="Cambria Math" w:cs="Times New Roman"/>
                <w:sz w:val="28"/>
                <w:szCs w:val="28"/>
              </w:rPr>
            </m:ctrlPr>
          </m:naryPr>
          <m:sub>
            <m:r>
              <w:rPr>
                <w:rFonts w:ascii="Cambria Math" w:hAnsi="Cambria Math" w:cs="Times New Roman"/>
                <w:sz w:val="28"/>
                <w:szCs w:val="28"/>
              </w:rPr>
              <m:t>n</m:t>
            </m:r>
            <m:r>
              <m:rPr>
                <m:sty m:val="p"/>
              </m:rPr>
              <w:rPr>
                <w:rFonts w:ascii="Cambria Math" w:hAnsi="Cambria Math" w:cs="Times New Roman"/>
                <w:sz w:val="28"/>
                <w:szCs w:val="28"/>
                <w:lang w:val="en-US"/>
              </w:rPr>
              <m:t>=7</m:t>
            </m:r>
          </m:sub>
          <m:sup>
            <m:r>
              <w:rPr>
                <w:rFonts w:ascii="Cambria Math" w:hAnsi="Cambria Math" w:cs="Times New Roman"/>
                <w:sz w:val="28"/>
                <w:szCs w:val="28"/>
              </w:rPr>
              <m:t>N</m:t>
            </m:r>
          </m:sup>
          <m:e>
            <m:r>
              <w:rPr>
                <w:rFonts w:ascii="Cambria Math" w:hAnsi="Cambria Math" w:cs="Times New Roman"/>
                <w:sz w:val="28"/>
                <w:szCs w:val="28"/>
              </w:rPr>
              <m:t>M</m:t>
            </m:r>
            <m:sSub>
              <m:sSubPr>
                <m:ctrlPr>
                  <w:rPr>
                    <w:rFonts w:ascii="Cambria Math" w:hAnsi="Cambria Math" w:cs="Times New Roman"/>
                    <w:sz w:val="28"/>
                    <w:szCs w:val="28"/>
                  </w:rPr>
                </m:ctrlPr>
              </m:sSubPr>
              <m:e>
                <m:r>
                  <w:rPr>
                    <w:rFonts w:ascii="Cambria Math" w:hAnsi="Cambria Math" w:cs="Times New Roman"/>
                    <w:sz w:val="28"/>
                    <w:szCs w:val="28"/>
                  </w:rPr>
                  <m:t>W</m:t>
                </m:r>
              </m:e>
              <m:sub>
                <m:r>
                  <w:rPr>
                    <w:rFonts w:ascii="Cambria Math" w:hAnsi="Cambria Math" w:cs="Times New Roman"/>
                    <w:sz w:val="28"/>
                    <w:szCs w:val="28"/>
                  </w:rPr>
                  <m:t>n</m:t>
                </m:r>
              </m:sub>
            </m:sSub>
            <m:sSub>
              <m:sSubPr>
                <m:ctrlPr>
                  <w:rPr>
                    <w:rFonts w:ascii="Cambria Math" w:hAnsi="Cambria Math" w:cs="Times New Roman"/>
                    <w:sz w:val="28"/>
                    <w:szCs w:val="28"/>
                  </w:rPr>
                </m:ctrlPr>
              </m:sSubPr>
              <m:e>
                <m:r>
                  <w:rPr>
                    <w:rFonts w:ascii="Cambria Math" w:hAnsi="Cambria Math" w:cs="Times New Roman"/>
                    <w:sz w:val="28"/>
                    <w:szCs w:val="28"/>
                  </w:rPr>
                  <m:t>Z</m:t>
                </m:r>
              </m:e>
              <m:sub>
                <m:r>
                  <w:rPr>
                    <w:rFonts w:ascii="Cambria Math" w:hAnsi="Cambria Math" w:cs="Times New Roman"/>
                    <w:sz w:val="28"/>
                    <w:szCs w:val="28"/>
                  </w:rPr>
                  <m:t>n</m:t>
                </m:r>
              </m:sub>
            </m:sSub>
            <m:r>
              <m:rPr>
                <m:sty m:val="p"/>
              </m:rPr>
              <w:rPr>
                <w:rFonts w:ascii="Cambria Math" w:hAnsi="Cambria Math" w:cs="Times New Roman"/>
                <w:sz w:val="28"/>
                <w:szCs w:val="28"/>
                <w:lang w:val="en-US"/>
              </w:rPr>
              <m:t xml:space="preserve">= </m:t>
            </m:r>
            <m:r>
              <w:rPr>
                <w:rFonts w:ascii="Cambria Math" w:hAnsi="Cambria Math" w:cs="Times New Roman"/>
                <w:sz w:val="28"/>
                <w:szCs w:val="28"/>
              </w:rPr>
              <m:t>M</m:t>
            </m:r>
            <m:sSub>
              <m:sSubPr>
                <m:ctrlPr>
                  <w:rPr>
                    <w:rFonts w:ascii="Cambria Math" w:hAnsi="Cambria Math" w:cs="Times New Roman"/>
                    <w:sz w:val="28"/>
                    <w:szCs w:val="28"/>
                  </w:rPr>
                </m:ctrlPr>
              </m:sSubPr>
              <m:e>
                <m:r>
                  <w:rPr>
                    <w:rFonts w:ascii="Cambria Math" w:hAnsi="Cambria Math" w:cs="Times New Roman"/>
                    <w:sz w:val="28"/>
                    <w:szCs w:val="28"/>
                  </w:rPr>
                  <m:t>W</m:t>
                </m:r>
              </m:e>
              <m:sub>
                <m:sSub>
                  <m:sSubPr>
                    <m:ctrlPr>
                      <w:rPr>
                        <w:rFonts w:ascii="Cambria Math" w:hAnsi="Cambria Math" w:cs="Times New Roman"/>
                        <w:sz w:val="28"/>
                        <w:szCs w:val="28"/>
                      </w:rPr>
                    </m:ctrlPr>
                  </m:sSubPr>
                  <m:e>
                    <m:r>
                      <w:rPr>
                        <w:rFonts w:ascii="Cambria Math" w:hAnsi="Cambria Math" w:cs="Times New Roman"/>
                        <w:sz w:val="28"/>
                        <w:szCs w:val="28"/>
                      </w:rPr>
                      <m:t>C</m:t>
                    </m:r>
                  </m:e>
                  <m:sub>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7</m:t>
                        </m:r>
                      </m:e>
                      <m:sub>
                        <m:r>
                          <m:rPr>
                            <m:sty m:val="p"/>
                          </m:rPr>
                          <w:rPr>
                            <w:rFonts w:ascii="Cambria Math" w:hAnsi="Cambria Math" w:cs="Times New Roman"/>
                            <w:sz w:val="28"/>
                            <w:szCs w:val="28"/>
                            <w:lang w:val="en-US"/>
                          </w:rPr>
                          <m:t>+</m:t>
                        </m:r>
                      </m:sub>
                    </m:sSub>
                  </m:sub>
                </m:sSub>
              </m:sub>
            </m:sSub>
          </m:e>
        </m:nary>
        <m:r>
          <m:rPr>
            <m:sty m:val="p"/>
          </m:rPr>
          <w:rPr>
            <w:rFonts w:ascii="Cambria Math" w:hAnsi="Cambria Math" w:cs="Times New Roman"/>
            <w:sz w:val="28"/>
            <w:szCs w:val="28"/>
            <w:lang w:val="en-US"/>
          </w:rPr>
          <m:t>+</m:t>
        </m:r>
        <m:r>
          <w:rPr>
            <w:rFonts w:ascii="Cambria Math" w:hAnsi="Cambria Math" w:cs="Times New Roman"/>
            <w:sz w:val="28"/>
            <w:szCs w:val="28"/>
          </w:rPr>
          <m:t>Z</m:t>
        </m:r>
        <m:sSub>
          <m:sSubPr>
            <m:ctrlPr>
              <w:rPr>
                <w:rFonts w:ascii="Cambria Math" w:hAnsi="Cambria Math" w:cs="Times New Roman"/>
                <w:sz w:val="28"/>
                <w:szCs w:val="28"/>
              </w:rPr>
            </m:ctrlPr>
          </m:sSubPr>
          <m:e>
            <m:r>
              <w:rPr>
                <w:rFonts w:ascii="Cambria Math" w:hAnsi="Cambria Math" w:cs="Times New Roman"/>
                <w:sz w:val="28"/>
                <w:szCs w:val="28"/>
              </w:rPr>
              <m:t>C</m:t>
            </m:r>
          </m:e>
          <m:sub>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7</m:t>
                </m:r>
              </m:e>
              <m:sub>
                <m:r>
                  <m:rPr>
                    <m:sty m:val="p"/>
                  </m:rPr>
                  <w:rPr>
                    <w:rFonts w:ascii="Cambria Math" w:hAnsi="Cambria Math" w:cs="Times New Roman"/>
                    <w:sz w:val="28"/>
                    <w:szCs w:val="28"/>
                    <w:lang w:val="en-US"/>
                  </w:rPr>
                  <m:t>+</m:t>
                </m:r>
              </m:sub>
            </m:sSub>
          </m:sub>
        </m:sSub>
      </m:oMath>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t>(Eq. 15)</w:t>
      </w:r>
    </w:p>
    <w:p w14:paraId="6FFFD31A" w14:textId="77777777" w:rsidR="00C33D71" w:rsidRPr="00A57929" w:rsidRDefault="00C33D71" w:rsidP="00C33D71">
      <w:pPr>
        <w:spacing w:after="0" w:line="240" w:lineRule="auto"/>
        <w:ind w:firstLine="708"/>
        <w:jc w:val="both"/>
        <w:rPr>
          <w:rFonts w:ascii="Times New Roman" w:hAnsi="Times New Roman" w:cs="Times New Roman"/>
          <w:sz w:val="28"/>
          <w:szCs w:val="28"/>
          <w:lang w:val="ru-KZ"/>
        </w:rPr>
      </w:pPr>
      <w:r w:rsidRPr="00A57929">
        <w:rPr>
          <w:rFonts w:ascii="Times New Roman" w:hAnsi="Times New Roman" w:cs="Times New Roman"/>
          <w:sz w:val="28"/>
          <w:szCs w:val="28"/>
          <w:lang w:val="ru-KZ"/>
        </w:rPr>
        <w:t xml:space="preserve">Это уравнение гласит, что сумма произведений мольной доли и молекулярной массы каждого </w:t>
      </w:r>
      <w:proofErr w:type="spellStart"/>
      <w:r w:rsidRPr="00A57929">
        <w:rPr>
          <w:rFonts w:ascii="Times New Roman" w:hAnsi="Times New Roman" w:cs="Times New Roman"/>
          <w:sz w:val="28"/>
          <w:szCs w:val="28"/>
          <w:lang w:val="ru-KZ"/>
        </w:rPr>
        <w:t>псевдокомпонента</w:t>
      </w:r>
      <w:proofErr w:type="spellEnd"/>
      <w:r w:rsidRPr="00A57929">
        <w:rPr>
          <w:rFonts w:ascii="Times New Roman" w:hAnsi="Times New Roman" w:cs="Times New Roman"/>
          <w:sz w:val="28"/>
          <w:szCs w:val="28"/>
          <w:lang w:val="ru-KZ"/>
        </w:rPr>
        <w:t>, делённая на его удельную плотность, должна быть равна произведению мольной доли и молекулярной массы фракции C7+, делённому на её удельную плотность.</w:t>
      </w:r>
    </w:p>
    <w:p w14:paraId="44527EB6" w14:textId="77777777" w:rsidR="00C33D71" w:rsidRPr="00A57929" w:rsidRDefault="00C33D71" w:rsidP="00C33D71">
      <w:pPr>
        <w:spacing w:after="0" w:line="240" w:lineRule="auto"/>
        <w:ind w:firstLine="708"/>
        <w:jc w:val="both"/>
        <w:rPr>
          <w:rFonts w:ascii="Times New Roman" w:hAnsi="Times New Roman" w:cs="Times New Roman"/>
          <w:sz w:val="28"/>
          <w:szCs w:val="28"/>
          <w:lang w:val="ru-KZ"/>
        </w:rPr>
      </w:pPr>
      <w:r w:rsidRPr="00A57929">
        <w:rPr>
          <w:rFonts w:ascii="Times New Roman" w:hAnsi="Times New Roman" w:cs="Times New Roman"/>
          <w:sz w:val="28"/>
          <w:szCs w:val="28"/>
          <w:lang w:val="ru-KZ"/>
        </w:rPr>
        <w:t>Математически это выражается следующим образом</w:t>
      </w:r>
      <w:r w:rsidRPr="00A57929">
        <w:rPr>
          <w:rFonts w:ascii="Times New Roman" w:hAnsi="Times New Roman" w:cs="Times New Roman"/>
          <w:sz w:val="28"/>
          <w:szCs w:val="28"/>
        </w:rPr>
        <w:t>:</w:t>
      </w:r>
    </w:p>
    <w:p w14:paraId="2BD3E61C" w14:textId="77777777" w:rsidR="00C33D71" w:rsidRPr="00A57929" w:rsidRDefault="00000000" w:rsidP="00C33D71">
      <w:pPr>
        <w:pStyle w:val="a7"/>
        <w:ind w:left="0" w:firstLine="709"/>
        <w:jc w:val="right"/>
        <w:rPr>
          <w:rFonts w:ascii="Times New Roman" w:hAnsi="Times New Roman" w:cs="Times New Roman"/>
          <w:sz w:val="28"/>
          <w:szCs w:val="28"/>
          <w:lang w:val="en-US"/>
        </w:rPr>
      </w:pPr>
      <m:oMath>
        <m:nary>
          <m:naryPr>
            <m:chr m:val="∑"/>
            <m:limLoc m:val="undOvr"/>
            <m:ctrlPr>
              <w:rPr>
                <w:rFonts w:ascii="Cambria Math" w:hAnsi="Cambria Math" w:cs="Times New Roman"/>
                <w:sz w:val="28"/>
                <w:szCs w:val="28"/>
              </w:rPr>
            </m:ctrlPr>
          </m:naryPr>
          <m:sub>
            <m:r>
              <w:rPr>
                <w:rFonts w:ascii="Cambria Math" w:hAnsi="Cambria Math" w:cs="Times New Roman"/>
                <w:sz w:val="28"/>
                <w:szCs w:val="28"/>
              </w:rPr>
              <m:t>n</m:t>
            </m:r>
            <m:r>
              <m:rPr>
                <m:sty m:val="p"/>
              </m:rPr>
              <w:rPr>
                <w:rFonts w:ascii="Cambria Math" w:hAnsi="Cambria Math" w:cs="Times New Roman"/>
                <w:sz w:val="28"/>
                <w:szCs w:val="28"/>
                <w:lang w:val="en-US"/>
              </w:rPr>
              <m:t>=7</m:t>
            </m:r>
          </m:sub>
          <m:sup>
            <m:r>
              <w:rPr>
                <w:rFonts w:ascii="Cambria Math" w:hAnsi="Cambria Math" w:cs="Times New Roman"/>
                <w:sz w:val="28"/>
                <w:szCs w:val="28"/>
              </w:rPr>
              <m:t>N</m:t>
            </m:r>
          </m:sup>
          <m:e>
            <m:f>
              <m:fPr>
                <m:ctrlPr>
                  <w:rPr>
                    <w:rFonts w:ascii="Cambria Math" w:hAnsi="Cambria Math" w:cs="Times New Roman"/>
                    <w:sz w:val="28"/>
                    <w:szCs w:val="28"/>
                  </w:rPr>
                </m:ctrlPr>
              </m:fPr>
              <m:num>
                <m:r>
                  <w:rPr>
                    <w:rFonts w:ascii="Cambria Math" w:hAnsi="Cambria Math" w:cs="Times New Roman"/>
                    <w:sz w:val="28"/>
                    <w:szCs w:val="28"/>
                  </w:rPr>
                  <m:t>M</m:t>
                </m:r>
                <m:sSub>
                  <m:sSubPr>
                    <m:ctrlPr>
                      <w:rPr>
                        <w:rFonts w:ascii="Cambria Math" w:hAnsi="Cambria Math" w:cs="Times New Roman"/>
                        <w:sz w:val="28"/>
                        <w:szCs w:val="28"/>
                      </w:rPr>
                    </m:ctrlPr>
                  </m:sSubPr>
                  <m:e>
                    <m:r>
                      <w:rPr>
                        <w:rFonts w:ascii="Cambria Math" w:hAnsi="Cambria Math" w:cs="Times New Roman"/>
                        <w:sz w:val="28"/>
                        <w:szCs w:val="28"/>
                      </w:rPr>
                      <m:t>W</m:t>
                    </m:r>
                  </m:e>
                  <m:sub>
                    <m:r>
                      <w:rPr>
                        <w:rFonts w:ascii="Cambria Math" w:hAnsi="Cambria Math" w:cs="Times New Roman"/>
                        <w:sz w:val="28"/>
                        <w:szCs w:val="28"/>
                      </w:rPr>
                      <m:t>n</m:t>
                    </m:r>
                  </m:sub>
                </m:sSub>
              </m:num>
              <m:den>
                <m:r>
                  <w:rPr>
                    <w:rFonts w:ascii="Cambria Math" w:hAnsi="Cambria Math" w:cs="Times New Roman"/>
                    <w:sz w:val="28"/>
                    <w:szCs w:val="28"/>
                  </w:rPr>
                  <m:t>S</m:t>
                </m:r>
                <m:sSub>
                  <m:sSubPr>
                    <m:ctrlPr>
                      <w:rPr>
                        <w:rFonts w:ascii="Cambria Math" w:hAnsi="Cambria Math" w:cs="Times New Roman"/>
                        <w:sz w:val="28"/>
                        <w:szCs w:val="28"/>
                      </w:rPr>
                    </m:ctrlPr>
                  </m:sSubPr>
                  <m:e>
                    <m:r>
                      <w:rPr>
                        <w:rFonts w:ascii="Cambria Math" w:hAnsi="Cambria Math" w:cs="Times New Roman"/>
                        <w:sz w:val="28"/>
                        <w:szCs w:val="28"/>
                      </w:rPr>
                      <m:t>G</m:t>
                    </m:r>
                  </m:e>
                  <m:sub>
                    <m:r>
                      <w:rPr>
                        <w:rFonts w:ascii="Cambria Math" w:hAnsi="Cambria Math" w:cs="Times New Roman"/>
                        <w:sz w:val="28"/>
                        <w:szCs w:val="28"/>
                      </w:rPr>
                      <m:t>n</m:t>
                    </m:r>
                  </m:sub>
                </m:sSub>
              </m:den>
            </m:f>
            <m:sSub>
              <m:sSubPr>
                <m:ctrlPr>
                  <w:rPr>
                    <w:rFonts w:ascii="Cambria Math" w:hAnsi="Cambria Math" w:cs="Times New Roman"/>
                    <w:sz w:val="28"/>
                    <w:szCs w:val="28"/>
                  </w:rPr>
                </m:ctrlPr>
              </m:sSubPr>
              <m:e>
                <m:r>
                  <w:rPr>
                    <w:rFonts w:ascii="Cambria Math" w:hAnsi="Cambria Math" w:cs="Times New Roman"/>
                    <w:sz w:val="28"/>
                    <w:szCs w:val="28"/>
                  </w:rPr>
                  <m:t>Z</m:t>
                </m:r>
              </m:e>
              <m:sub>
                <m:r>
                  <w:rPr>
                    <w:rFonts w:ascii="Cambria Math" w:hAnsi="Cambria Math" w:cs="Times New Roman"/>
                    <w:sz w:val="28"/>
                    <w:szCs w:val="28"/>
                  </w:rPr>
                  <m:t>n</m:t>
                </m:r>
              </m:sub>
            </m:sSub>
            <m:r>
              <m:rPr>
                <m:sty m:val="p"/>
              </m:rPr>
              <w:rPr>
                <w:rFonts w:ascii="Cambria Math" w:hAnsi="Cambria Math" w:cs="Times New Roman"/>
                <w:sz w:val="28"/>
                <w:szCs w:val="28"/>
                <w:lang w:val="en-US"/>
              </w:rPr>
              <m:t xml:space="preserve">= </m:t>
            </m:r>
            <m:f>
              <m:fPr>
                <m:ctrlPr>
                  <w:rPr>
                    <w:rFonts w:ascii="Cambria Math" w:hAnsi="Cambria Math" w:cs="Times New Roman"/>
                    <w:sz w:val="28"/>
                    <w:szCs w:val="28"/>
                  </w:rPr>
                </m:ctrlPr>
              </m:fPr>
              <m:num>
                <m:r>
                  <w:rPr>
                    <w:rFonts w:ascii="Cambria Math" w:hAnsi="Cambria Math" w:cs="Times New Roman"/>
                    <w:sz w:val="28"/>
                    <w:szCs w:val="28"/>
                  </w:rPr>
                  <m:t>M</m:t>
                </m:r>
                <m:sSub>
                  <m:sSubPr>
                    <m:ctrlPr>
                      <w:rPr>
                        <w:rFonts w:ascii="Cambria Math" w:hAnsi="Cambria Math" w:cs="Times New Roman"/>
                        <w:sz w:val="28"/>
                        <w:szCs w:val="28"/>
                      </w:rPr>
                    </m:ctrlPr>
                  </m:sSubPr>
                  <m:e>
                    <m:r>
                      <w:rPr>
                        <w:rFonts w:ascii="Cambria Math" w:hAnsi="Cambria Math" w:cs="Times New Roman"/>
                        <w:sz w:val="28"/>
                        <w:szCs w:val="28"/>
                      </w:rPr>
                      <m:t>W</m:t>
                    </m:r>
                  </m:e>
                  <m:sub>
                    <m:sSub>
                      <m:sSubPr>
                        <m:ctrlPr>
                          <w:rPr>
                            <w:rFonts w:ascii="Cambria Math" w:hAnsi="Cambria Math" w:cs="Times New Roman"/>
                            <w:sz w:val="28"/>
                            <w:szCs w:val="28"/>
                          </w:rPr>
                        </m:ctrlPr>
                      </m:sSubPr>
                      <m:e>
                        <m:r>
                          <w:rPr>
                            <w:rFonts w:ascii="Cambria Math" w:hAnsi="Cambria Math" w:cs="Times New Roman"/>
                            <w:sz w:val="28"/>
                            <w:szCs w:val="28"/>
                          </w:rPr>
                          <m:t>C</m:t>
                        </m:r>
                      </m:e>
                      <m:sub>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7</m:t>
                            </m:r>
                          </m:e>
                          <m:sub>
                            <m:r>
                              <m:rPr>
                                <m:sty m:val="p"/>
                              </m:rPr>
                              <w:rPr>
                                <w:rFonts w:ascii="Cambria Math" w:hAnsi="Cambria Math" w:cs="Times New Roman"/>
                                <w:sz w:val="28"/>
                                <w:szCs w:val="28"/>
                                <w:lang w:val="en-US"/>
                              </w:rPr>
                              <m:t>+</m:t>
                            </m:r>
                          </m:sub>
                        </m:sSub>
                      </m:sub>
                    </m:sSub>
                  </m:sub>
                </m:sSub>
              </m:num>
              <m:den>
                <m:r>
                  <w:rPr>
                    <w:rFonts w:ascii="Cambria Math" w:hAnsi="Cambria Math" w:cs="Times New Roman"/>
                    <w:sz w:val="28"/>
                    <w:szCs w:val="28"/>
                  </w:rPr>
                  <m:t>S</m:t>
                </m:r>
                <m:sSub>
                  <m:sSubPr>
                    <m:ctrlPr>
                      <w:rPr>
                        <w:rFonts w:ascii="Cambria Math" w:hAnsi="Cambria Math" w:cs="Times New Roman"/>
                        <w:sz w:val="28"/>
                        <w:szCs w:val="28"/>
                      </w:rPr>
                    </m:ctrlPr>
                  </m:sSubPr>
                  <m:e>
                    <m:r>
                      <w:rPr>
                        <w:rFonts w:ascii="Cambria Math" w:hAnsi="Cambria Math" w:cs="Times New Roman"/>
                        <w:sz w:val="28"/>
                        <w:szCs w:val="28"/>
                      </w:rPr>
                      <m:t>G</m:t>
                    </m:r>
                  </m:e>
                  <m:sub>
                    <m:sSub>
                      <m:sSubPr>
                        <m:ctrlPr>
                          <w:rPr>
                            <w:rFonts w:ascii="Cambria Math" w:hAnsi="Cambria Math" w:cs="Times New Roman"/>
                            <w:sz w:val="28"/>
                            <w:szCs w:val="28"/>
                          </w:rPr>
                        </m:ctrlPr>
                      </m:sSubPr>
                      <m:e>
                        <m:r>
                          <w:rPr>
                            <w:rFonts w:ascii="Cambria Math" w:hAnsi="Cambria Math" w:cs="Times New Roman"/>
                            <w:sz w:val="28"/>
                            <w:szCs w:val="28"/>
                          </w:rPr>
                          <m:t>C</m:t>
                        </m:r>
                      </m:e>
                      <m:sub>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7</m:t>
                            </m:r>
                          </m:e>
                          <m:sub>
                            <m:r>
                              <m:rPr>
                                <m:sty m:val="p"/>
                              </m:rPr>
                              <w:rPr>
                                <w:rFonts w:ascii="Cambria Math" w:hAnsi="Cambria Math" w:cs="Times New Roman"/>
                                <w:sz w:val="28"/>
                                <w:szCs w:val="28"/>
                                <w:lang w:val="en-US"/>
                              </w:rPr>
                              <m:t>+</m:t>
                            </m:r>
                          </m:sub>
                        </m:sSub>
                      </m:sub>
                    </m:sSub>
                  </m:sub>
                </m:sSub>
              </m:den>
            </m:f>
          </m:e>
        </m:nary>
        <m:sSub>
          <m:sSubPr>
            <m:ctrlPr>
              <w:rPr>
                <w:rFonts w:ascii="Cambria Math" w:hAnsi="Cambria Math" w:cs="Times New Roman"/>
                <w:sz w:val="28"/>
                <w:szCs w:val="28"/>
              </w:rPr>
            </m:ctrlPr>
          </m:sSubPr>
          <m:e>
            <m:r>
              <w:rPr>
                <w:rFonts w:ascii="Cambria Math" w:hAnsi="Cambria Math" w:cs="Times New Roman"/>
                <w:sz w:val="28"/>
                <w:szCs w:val="28"/>
              </w:rPr>
              <m:t>Z</m:t>
            </m:r>
          </m:e>
          <m:sub>
            <m:sSub>
              <m:sSubPr>
                <m:ctrlPr>
                  <w:rPr>
                    <w:rFonts w:ascii="Cambria Math" w:hAnsi="Cambria Math" w:cs="Times New Roman"/>
                    <w:sz w:val="28"/>
                    <w:szCs w:val="28"/>
                  </w:rPr>
                </m:ctrlPr>
              </m:sSubPr>
              <m:e>
                <m:r>
                  <w:rPr>
                    <w:rFonts w:ascii="Cambria Math" w:hAnsi="Cambria Math" w:cs="Times New Roman"/>
                    <w:sz w:val="28"/>
                    <w:szCs w:val="28"/>
                  </w:rPr>
                  <m:t>C</m:t>
                </m:r>
              </m:e>
              <m:sub>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7</m:t>
                    </m:r>
                  </m:e>
                  <m:sub>
                    <m:r>
                      <m:rPr>
                        <m:sty m:val="p"/>
                      </m:rPr>
                      <w:rPr>
                        <w:rFonts w:ascii="Cambria Math" w:hAnsi="Cambria Math" w:cs="Times New Roman"/>
                        <w:sz w:val="28"/>
                        <w:szCs w:val="28"/>
                        <w:lang w:val="en-US"/>
                      </w:rPr>
                      <m:t>+</m:t>
                    </m:r>
                  </m:sub>
                </m:sSub>
              </m:sub>
            </m:sSub>
          </m:sub>
        </m:sSub>
      </m:oMath>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t>(Eq. 16)</w:t>
      </w:r>
    </w:p>
    <w:p w14:paraId="7B2F796A" w14:textId="2B951D2E" w:rsidR="00C33D71" w:rsidRPr="00123C7F" w:rsidRDefault="004841E1" w:rsidP="004841E1">
      <w:pPr>
        <w:pStyle w:val="2"/>
        <w:rPr>
          <w:rFonts w:ascii="Times New Roman" w:hAnsi="Times New Roman" w:cs="Times New Roman"/>
          <w:color w:val="auto"/>
          <w:sz w:val="28"/>
          <w:szCs w:val="28"/>
        </w:rPr>
      </w:pPr>
      <w:bookmarkStart w:id="28" w:name="_Toc214876371"/>
      <w:r w:rsidRPr="004C4F00">
        <w:rPr>
          <w:rFonts w:ascii="Times New Roman" w:hAnsi="Times New Roman" w:cs="Times New Roman"/>
          <w:b/>
          <w:bCs/>
          <w:color w:val="auto"/>
          <w:sz w:val="28"/>
          <w:szCs w:val="28"/>
        </w:rPr>
        <w:t xml:space="preserve">2.4. </w:t>
      </w:r>
      <w:r w:rsidR="00C33D71" w:rsidRPr="00123C7F">
        <w:rPr>
          <w:rFonts w:ascii="Times New Roman" w:hAnsi="Times New Roman" w:cs="Times New Roman"/>
          <w:b/>
          <w:bCs/>
          <w:color w:val="auto"/>
          <w:sz w:val="28"/>
          <w:szCs w:val="28"/>
        </w:rPr>
        <w:t>Метод разбиения по Катцу</w:t>
      </w:r>
      <w:bookmarkEnd w:id="28"/>
    </w:p>
    <w:p w14:paraId="6751CF04" w14:textId="28DAC7F8" w:rsidR="00C33D71" w:rsidRPr="00A57929" w:rsidRDefault="00C33D71" w:rsidP="00C33D71">
      <w:pPr>
        <w:pBdr>
          <w:top w:val="nil"/>
          <w:left w:val="nil"/>
          <w:bottom w:val="nil"/>
          <w:right w:val="nil"/>
          <w:between w:val="nil"/>
        </w:pBdr>
        <w:spacing w:after="0" w:line="240" w:lineRule="auto"/>
        <w:ind w:firstLine="708"/>
        <w:jc w:val="both"/>
        <w:rPr>
          <w:rFonts w:ascii="Times New Roman" w:hAnsi="Times New Roman" w:cs="Times New Roman"/>
          <w:sz w:val="28"/>
          <w:szCs w:val="28"/>
        </w:rPr>
      </w:pPr>
      <w:r w:rsidRPr="00A57929">
        <w:rPr>
          <w:rFonts w:ascii="Times New Roman" w:hAnsi="Times New Roman" w:cs="Times New Roman"/>
          <w:sz w:val="28"/>
          <w:szCs w:val="28"/>
        </w:rPr>
        <w:t xml:space="preserve">Метод разбиения Катца — это один из наиболее известных и широко используемых подходов для декомпозиции тяжелой фракции C7+ на несколько </w:t>
      </w:r>
      <w:proofErr w:type="spellStart"/>
      <w:r w:rsidRPr="00A57929">
        <w:rPr>
          <w:rFonts w:ascii="Times New Roman" w:hAnsi="Times New Roman" w:cs="Times New Roman"/>
          <w:sz w:val="28"/>
          <w:szCs w:val="28"/>
        </w:rPr>
        <w:t>псевдокомпонентов</w:t>
      </w:r>
      <w:proofErr w:type="spellEnd"/>
      <w:r w:rsidRPr="00A57929">
        <w:rPr>
          <w:rFonts w:ascii="Times New Roman" w:hAnsi="Times New Roman" w:cs="Times New Roman"/>
          <w:sz w:val="28"/>
          <w:szCs w:val="28"/>
        </w:rPr>
        <w:t xml:space="preserve"> с заданным числом атомов углерода</w:t>
      </w:r>
    </w:p>
    <w:p w14:paraId="487FC1DE" w14:textId="3C8B6AAD" w:rsidR="00C33D71" w:rsidRPr="00A57929" w:rsidRDefault="00C33D71" w:rsidP="00C33D71">
      <w:pPr>
        <w:pBdr>
          <w:top w:val="nil"/>
          <w:left w:val="nil"/>
          <w:bottom w:val="nil"/>
          <w:right w:val="nil"/>
          <w:between w:val="nil"/>
        </w:pBdr>
        <w:spacing w:after="0" w:line="240" w:lineRule="auto"/>
        <w:ind w:firstLine="708"/>
        <w:jc w:val="both"/>
        <w:rPr>
          <w:rFonts w:ascii="Times New Roman" w:hAnsi="Times New Roman" w:cs="Times New Roman"/>
          <w:sz w:val="28"/>
          <w:szCs w:val="28"/>
        </w:rPr>
      </w:pPr>
      <w:r w:rsidRPr="00A57929">
        <w:rPr>
          <w:rFonts w:ascii="Times New Roman" w:hAnsi="Times New Roman" w:cs="Times New Roman"/>
          <w:sz w:val="28"/>
          <w:szCs w:val="28"/>
        </w:rPr>
        <w:t>Катц предложил простую графическую корреляцию для разбиения фракции C7+, показывающий зависимость между молекулярной массой компонентов и их мольной долей в составе тяжелой фракции C7+, который основан на экспоненциальном распределении молекулярного веса</w:t>
      </w:r>
      <w:r w:rsidR="008E6381" w:rsidRPr="008E6381">
        <w:rPr>
          <w:rFonts w:ascii="Times New Roman" w:hAnsi="Times New Roman" w:cs="Times New Roman"/>
          <w:sz w:val="28"/>
          <w:szCs w:val="28"/>
        </w:rPr>
        <w:t xml:space="preserve"> [38]</w:t>
      </w:r>
      <w:r w:rsidRPr="00A57929">
        <w:rPr>
          <w:rFonts w:ascii="Times New Roman" w:hAnsi="Times New Roman" w:cs="Times New Roman"/>
          <w:sz w:val="28"/>
          <w:szCs w:val="28"/>
        </w:rPr>
        <w:t>.</w:t>
      </w:r>
    </w:p>
    <w:p w14:paraId="683D2D53" w14:textId="29BD04F8" w:rsidR="00C33D71" w:rsidRPr="00A57929" w:rsidRDefault="00C33D71" w:rsidP="00C33D71">
      <w:pPr>
        <w:pBdr>
          <w:top w:val="nil"/>
          <w:left w:val="nil"/>
          <w:bottom w:val="nil"/>
          <w:right w:val="nil"/>
          <w:between w:val="nil"/>
        </w:pBdr>
        <w:spacing w:after="0" w:line="240" w:lineRule="auto"/>
        <w:ind w:firstLine="708"/>
        <w:jc w:val="both"/>
        <w:rPr>
          <w:rFonts w:ascii="Times New Roman" w:hAnsi="Times New Roman" w:cs="Times New Roman"/>
          <w:color w:val="000000"/>
          <w:sz w:val="28"/>
          <w:szCs w:val="28"/>
        </w:rPr>
      </w:pPr>
      <w:r w:rsidRPr="00A57929">
        <w:rPr>
          <w:rFonts w:ascii="Times New Roman" w:hAnsi="Times New Roman" w:cs="Times New Roman"/>
          <w:sz w:val="28"/>
          <w:szCs w:val="28"/>
        </w:rPr>
        <w:t xml:space="preserve">Используя эту корреляцию, можно быстро и просто разделить тяжелую фракцию на несколько </w:t>
      </w:r>
      <w:proofErr w:type="spellStart"/>
      <w:r w:rsidRPr="00A57929">
        <w:rPr>
          <w:rFonts w:ascii="Times New Roman" w:hAnsi="Times New Roman" w:cs="Times New Roman"/>
          <w:sz w:val="28"/>
          <w:szCs w:val="28"/>
        </w:rPr>
        <w:t>псевдокомпонентов</w:t>
      </w:r>
      <w:proofErr w:type="spellEnd"/>
      <w:r w:rsidRPr="00A57929">
        <w:rPr>
          <w:rFonts w:ascii="Times New Roman" w:hAnsi="Times New Roman" w:cs="Times New Roman"/>
          <w:sz w:val="28"/>
          <w:szCs w:val="28"/>
        </w:rPr>
        <w:t xml:space="preserve"> (например, C7, C8, C9, ..., C20+), определив каждому их мольную долю </w:t>
      </w:r>
      <w:r w:rsidRPr="00E91F7B">
        <w:rPr>
          <w:rFonts w:ascii="Times New Roman" w:hAnsi="Times New Roman" w:cs="Times New Roman"/>
          <w:sz w:val="28"/>
          <w:szCs w:val="28"/>
        </w:rPr>
        <w:t>[</w:t>
      </w:r>
      <w:r w:rsidR="008E6381" w:rsidRPr="00E91F7B">
        <w:rPr>
          <w:rFonts w:ascii="Times New Roman" w:hAnsi="Times New Roman" w:cs="Times New Roman"/>
          <w:color w:val="000000"/>
          <w:sz w:val="28"/>
          <w:szCs w:val="28"/>
        </w:rPr>
        <w:t>39</w:t>
      </w:r>
      <w:r w:rsidRPr="00A57929">
        <w:rPr>
          <w:rFonts w:ascii="Times New Roman" w:hAnsi="Times New Roman" w:cs="Times New Roman"/>
          <w:sz w:val="28"/>
          <w:szCs w:val="28"/>
        </w:rPr>
        <w:t>]. Математически оно может быть представлено в виде:</w:t>
      </w:r>
    </w:p>
    <w:p w14:paraId="0E00B487" w14:textId="77777777" w:rsidR="00C33D71" w:rsidRPr="00A57929" w:rsidRDefault="00000000" w:rsidP="00C33D71">
      <w:pPr>
        <w:shd w:val="clear" w:color="auto" w:fill="FFFFFF"/>
        <w:ind w:firstLine="709"/>
        <w:jc w:val="right"/>
        <w:rPr>
          <w:rFonts w:ascii="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Z</m:t>
            </m:r>
          </m:e>
          <m:sub>
            <m:r>
              <w:rPr>
                <w:rFonts w:ascii="Cambria Math" w:hAnsi="Cambria Math" w:cs="Times New Roman"/>
                <w:sz w:val="28"/>
                <w:szCs w:val="28"/>
              </w:rPr>
              <m:t>n</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Z</m:t>
            </m:r>
          </m:e>
          <m:sub>
            <m:sSub>
              <m:sSubPr>
                <m:ctrlPr>
                  <w:rPr>
                    <w:rFonts w:ascii="Cambria Math" w:hAnsi="Cambria Math" w:cs="Times New Roman"/>
                    <w:sz w:val="28"/>
                    <w:szCs w:val="28"/>
                  </w:rPr>
                </m:ctrlPr>
              </m:sSubPr>
              <m:e>
                <m:r>
                  <w:rPr>
                    <w:rFonts w:ascii="Cambria Math" w:hAnsi="Cambria Math" w:cs="Times New Roman"/>
                    <w:sz w:val="28"/>
                    <w:szCs w:val="28"/>
                  </w:rPr>
                  <m:t>C</m:t>
                </m:r>
              </m:e>
              <m:sub>
                <m:sSub>
                  <m:sSubPr>
                    <m:ctrlPr>
                      <w:rPr>
                        <w:rFonts w:ascii="Cambria Math" w:hAnsi="Cambria Math" w:cs="Times New Roman"/>
                        <w:sz w:val="28"/>
                        <w:szCs w:val="28"/>
                      </w:rPr>
                    </m:ctrlPr>
                  </m:sSubPr>
                  <m:e>
                    <m:r>
                      <m:rPr>
                        <m:sty m:val="p"/>
                      </m:rPr>
                      <w:rPr>
                        <w:rFonts w:ascii="Cambria Math" w:hAnsi="Cambria Math" w:cs="Times New Roman"/>
                        <w:sz w:val="28"/>
                        <w:szCs w:val="28"/>
                      </w:rPr>
                      <m:t>7</m:t>
                    </m:r>
                  </m:e>
                  <m:sub>
                    <m:r>
                      <m:rPr>
                        <m:sty m:val="p"/>
                      </m:rPr>
                      <w:rPr>
                        <w:rFonts w:ascii="Cambria Math" w:hAnsi="Cambria Math" w:cs="Times New Roman"/>
                        <w:sz w:val="28"/>
                        <w:szCs w:val="28"/>
                      </w:rPr>
                      <m:t>+</m:t>
                    </m:r>
                  </m:sub>
                </m:sSub>
              </m:sub>
            </m:sSub>
          </m:sub>
        </m:sSub>
        <m:r>
          <m:rPr>
            <m:sty m:val="p"/>
          </m:rPr>
          <w:rPr>
            <w:rFonts w:ascii="Cambria Math" w:hAnsi="Cambria Math" w:cs="Times New Roman"/>
            <w:sz w:val="28"/>
            <w:szCs w:val="28"/>
          </w:rPr>
          <m:t>1.38205</m:t>
        </m:r>
        <m:sSup>
          <m:sSupPr>
            <m:ctrlPr>
              <w:rPr>
                <w:rFonts w:ascii="Cambria Math" w:hAnsi="Cambria Math" w:cs="Times New Roman"/>
                <w:sz w:val="28"/>
                <w:szCs w:val="28"/>
              </w:rPr>
            </m:ctrlPr>
          </m:sSupPr>
          <m:e>
            <m:r>
              <w:rPr>
                <w:rFonts w:ascii="Cambria Math" w:hAnsi="Cambria Math" w:cs="Times New Roman"/>
                <w:sz w:val="28"/>
                <w:szCs w:val="28"/>
              </w:rPr>
              <m:t>e</m:t>
            </m:r>
          </m:e>
          <m:sup>
            <m:r>
              <m:rPr>
                <m:sty m:val="p"/>
              </m:rPr>
              <w:rPr>
                <w:rFonts w:ascii="Cambria Math" w:hAnsi="Cambria Math" w:cs="Times New Roman"/>
                <w:sz w:val="28"/>
                <w:szCs w:val="28"/>
              </w:rPr>
              <m:t>-0.25903</m:t>
            </m:r>
            <m:r>
              <w:rPr>
                <w:rFonts w:ascii="Cambria Math" w:hAnsi="Cambria Math" w:cs="Times New Roman"/>
                <w:sz w:val="28"/>
                <w:szCs w:val="28"/>
              </w:rPr>
              <m:t>n</m:t>
            </m:r>
            <m:r>
              <m:rPr>
                <m:sty m:val="p"/>
              </m:rPr>
              <w:rPr>
                <w:rFonts w:ascii="Cambria Math" w:hAnsi="Cambria Math" w:cs="Times New Roman"/>
                <w:sz w:val="28"/>
                <w:szCs w:val="28"/>
              </w:rPr>
              <m:t xml:space="preserve">                                                        </m:t>
            </m:r>
          </m:sup>
        </m:sSup>
      </m:oMath>
      <w:r w:rsidR="00C33D71" w:rsidRPr="00A57929">
        <w:rPr>
          <w:rFonts w:ascii="Times New Roman" w:hAnsi="Times New Roman" w:cs="Times New Roman"/>
          <w:sz w:val="28"/>
          <w:szCs w:val="28"/>
        </w:rPr>
        <w:t>(</w:t>
      </w:r>
      <w:r w:rsidR="00C33D71" w:rsidRPr="00A57929">
        <w:rPr>
          <w:rFonts w:ascii="Times New Roman" w:hAnsi="Times New Roman" w:cs="Times New Roman"/>
          <w:sz w:val="28"/>
          <w:szCs w:val="28"/>
          <w:lang w:val="en-US"/>
        </w:rPr>
        <w:t>Eq</w:t>
      </w:r>
      <w:r w:rsidR="00C33D71" w:rsidRPr="00A57929">
        <w:rPr>
          <w:rFonts w:ascii="Times New Roman" w:hAnsi="Times New Roman" w:cs="Times New Roman"/>
          <w:sz w:val="28"/>
          <w:szCs w:val="28"/>
        </w:rPr>
        <w:t>. 17)</w:t>
      </w:r>
    </w:p>
    <w:p w14:paraId="4C1A5DAF" w14:textId="77777777" w:rsidR="00C33D71" w:rsidRPr="00A57929" w:rsidRDefault="00C33D71" w:rsidP="008E6381">
      <w:pPr>
        <w:shd w:val="clear" w:color="auto" w:fill="FFFFFF"/>
        <w:spacing w:after="0" w:line="240" w:lineRule="auto"/>
        <w:ind w:firstLine="709"/>
        <w:jc w:val="both"/>
        <w:rPr>
          <w:rFonts w:ascii="Times New Roman" w:hAnsi="Times New Roman" w:cs="Times New Roman"/>
          <w:sz w:val="28"/>
          <w:szCs w:val="28"/>
        </w:rPr>
      </w:pPr>
      <w:r w:rsidRPr="00A57929">
        <w:rPr>
          <w:rFonts w:ascii="Times New Roman" w:hAnsi="Times New Roman" w:cs="Times New Roman"/>
          <w:sz w:val="28"/>
          <w:szCs w:val="28"/>
        </w:rPr>
        <w:t xml:space="preserve">где, </w:t>
      </w:r>
    </w:p>
    <w:p w14:paraId="2A88D6B8" w14:textId="77777777" w:rsidR="00C33D71" w:rsidRPr="00A57929" w:rsidRDefault="00C33D71" w:rsidP="008E6381">
      <w:pPr>
        <w:shd w:val="clear" w:color="auto" w:fill="FFFFFF"/>
        <w:spacing w:after="0" w:line="240" w:lineRule="auto"/>
        <w:ind w:firstLine="709"/>
        <w:jc w:val="both"/>
        <w:rPr>
          <w:rFonts w:ascii="Times New Roman" w:hAnsi="Times New Roman" w:cs="Times New Roman"/>
          <w:sz w:val="28"/>
          <w:szCs w:val="28"/>
        </w:rPr>
      </w:pPr>
      <w:r w:rsidRPr="00A57929">
        <w:rPr>
          <w:rFonts w:ascii="Times New Roman" w:hAnsi="Times New Roman" w:cs="Times New Roman"/>
          <w:sz w:val="28"/>
          <w:szCs w:val="28"/>
          <w:lang w:val="en-US"/>
        </w:rPr>
        <w:t>n</w:t>
      </w:r>
      <w:r w:rsidRPr="00A57929">
        <w:rPr>
          <w:rFonts w:ascii="Times New Roman" w:hAnsi="Times New Roman" w:cs="Times New Roman"/>
          <w:sz w:val="28"/>
          <w:szCs w:val="28"/>
        </w:rPr>
        <w:t xml:space="preserve"> – число атомов углерода в </w:t>
      </w:r>
      <w:proofErr w:type="spellStart"/>
      <w:r w:rsidRPr="00A57929">
        <w:rPr>
          <w:rFonts w:ascii="Times New Roman" w:hAnsi="Times New Roman" w:cs="Times New Roman"/>
          <w:sz w:val="28"/>
          <w:szCs w:val="28"/>
        </w:rPr>
        <w:t>псевдокомпоненте</w:t>
      </w:r>
      <w:proofErr w:type="spellEnd"/>
      <w:r w:rsidRPr="00A57929">
        <w:rPr>
          <w:rFonts w:ascii="Times New Roman" w:hAnsi="Times New Roman" w:cs="Times New Roman"/>
          <w:sz w:val="28"/>
          <w:szCs w:val="28"/>
        </w:rPr>
        <w:t xml:space="preserve">, </w:t>
      </w:r>
    </w:p>
    <w:p w14:paraId="5EA22A02" w14:textId="77777777" w:rsidR="00C33D71" w:rsidRPr="00A57929" w:rsidRDefault="00000000" w:rsidP="008E6381">
      <w:pPr>
        <w:shd w:val="clear" w:color="auto" w:fill="FFFFFF"/>
        <w:spacing w:after="0" w:line="240" w:lineRule="auto"/>
        <w:ind w:left="709"/>
        <w:jc w:val="both"/>
        <w:rPr>
          <w:rFonts w:ascii="Times New Roman" w:hAnsi="Times New Roman" w:cs="Times New Roman"/>
          <w:sz w:val="28"/>
          <w:szCs w:val="28"/>
        </w:rPr>
      </w:pPr>
      <m:oMath>
        <m:sSub>
          <m:sSubPr>
            <m:ctrlPr>
              <w:rPr>
                <w:rFonts w:ascii="Cambria Math" w:hAnsi="Cambria Math" w:cs="Times New Roman"/>
                <w:bCs/>
                <w:i/>
                <w:sz w:val="28"/>
                <w:szCs w:val="28"/>
              </w:rPr>
            </m:ctrlPr>
          </m:sSubPr>
          <m:e>
            <m:r>
              <w:rPr>
                <w:rFonts w:ascii="Cambria Math" w:hAnsi="Cambria Math" w:cs="Times New Roman"/>
                <w:sz w:val="28"/>
                <w:szCs w:val="28"/>
              </w:rPr>
              <m:t>Z</m:t>
            </m:r>
          </m:e>
          <m:sub>
            <m:r>
              <w:rPr>
                <w:rFonts w:ascii="Cambria Math" w:hAnsi="Cambria Math" w:cs="Times New Roman"/>
                <w:sz w:val="28"/>
                <w:szCs w:val="28"/>
              </w:rPr>
              <m:t>n</m:t>
            </m:r>
          </m:sub>
        </m:sSub>
      </m:oMath>
      <w:r w:rsidR="00C33D71" w:rsidRPr="00A57929">
        <w:rPr>
          <w:rFonts w:ascii="Times New Roman" w:hAnsi="Times New Roman" w:cs="Times New Roman"/>
          <w:sz w:val="28"/>
          <w:szCs w:val="28"/>
        </w:rPr>
        <w:t xml:space="preserve"> – мольная доля псевдокомпонента с числом атомов углерода </w:t>
      </w:r>
      <w:r w:rsidR="00C33D71" w:rsidRPr="00A57929">
        <w:rPr>
          <w:rFonts w:ascii="Times New Roman" w:hAnsi="Times New Roman" w:cs="Times New Roman"/>
          <w:sz w:val="28"/>
          <w:szCs w:val="28"/>
          <w:lang w:val="en-US"/>
        </w:rPr>
        <w:t>n</w:t>
      </w:r>
      <w:r w:rsidR="00C33D71" w:rsidRPr="00A57929">
        <w:rPr>
          <w:rFonts w:ascii="Times New Roman" w:hAnsi="Times New Roman" w:cs="Times New Roman"/>
          <w:sz w:val="28"/>
          <w:szCs w:val="28"/>
        </w:rPr>
        <w:t>,</w:t>
      </w:r>
    </w:p>
    <w:p w14:paraId="0E326E6A" w14:textId="77777777" w:rsidR="00C33D71" w:rsidRPr="00A57929" w:rsidRDefault="00C33D71" w:rsidP="008E6381">
      <w:pPr>
        <w:shd w:val="clear" w:color="auto" w:fill="FFFFFF"/>
        <w:spacing w:after="0" w:line="240" w:lineRule="auto"/>
        <w:ind w:left="709"/>
        <w:jc w:val="both"/>
        <w:rPr>
          <w:rFonts w:ascii="Times New Roman" w:hAnsi="Times New Roman" w:cs="Times New Roman"/>
          <w:sz w:val="28"/>
          <w:szCs w:val="28"/>
        </w:rPr>
      </w:pPr>
      <w:r w:rsidRPr="00A57929">
        <w:rPr>
          <w:rFonts w:ascii="Times New Roman" w:hAnsi="Times New Roman" w:cs="Times New Roman"/>
          <w:sz w:val="28"/>
          <w:szCs w:val="28"/>
        </w:rPr>
        <w:t xml:space="preserve"> </w:t>
      </w:r>
      <m:oMath>
        <m:sSub>
          <m:sSubPr>
            <m:ctrlPr>
              <w:rPr>
                <w:rFonts w:ascii="Cambria Math" w:hAnsi="Cambria Math" w:cs="Times New Roman"/>
                <w:bCs/>
                <w:i/>
                <w:sz w:val="28"/>
                <w:szCs w:val="28"/>
              </w:rPr>
            </m:ctrlPr>
          </m:sSubPr>
          <m:e>
            <m:r>
              <w:rPr>
                <w:rFonts w:ascii="Cambria Math" w:hAnsi="Cambria Math" w:cs="Times New Roman"/>
                <w:sz w:val="28"/>
                <w:szCs w:val="28"/>
              </w:rPr>
              <m:t>Z</m:t>
            </m:r>
          </m:e>
          <m:sub>
            <m:r>
              <w:rPr>
                <w:rFonts w:ascii="Cambria Math" w:hAnsi="Cambria Math" w:cs="Times New Roman"/>
                <w:sz w:val="28"/>
                <w:szCs w:val="28"/>
              </w:rPr>
              <m:t>C7+</m:t>
            </m:r>
          </m:sub>
        </m:sSub>
      </m:oMath>
      <w:r w:rsidRPr="00A57929">
        <w:rPr>
          <w:rFonts w:ascii="Times New Roman" w:hAnsi="Times New Roman" w:cs="Times New Roman"/>
          <w:sz w:val="28"/>
          <w:szCs w:val="28"/>
        </w:rPr>
        <w:t xml:space="preserve">- мольная доля всей фракции </w:t>
      </w:r>
      <m:oMath>
        <m:sSub>
          <m:sSubPr>
            <m:ctrlPr>
              <w:rPr>
                <w:rFonts w:ascii="Cambria Math" w:hAnsi="Cambria Math" w:cs="Times New Roman"/>
                <w:bCs/>
                <w:i/>
                <w:sz w:val="28"/>
                <w:szCs w:val="28"/>
              </w:rPr>
            </m:ctrlPr>
          </m:sSubPr>
          <m:e>
            <m:r>
              <w:rPr>
                <w:rFonts w:ascii="Cambria Math" w:hAnsi="Cambria Math" w:cs="Times New Roman"/>
                <w:sz w:val="28"/>
                <w:szCs w:val="28"/>
              </w:rPr>
              <m:t>C</m:t>
            </m:r>
          </m:e>
          <m:sub>
            <m:r>
              <w:rPr>
                <w:rFonts w:ascii="Cambria Math" w:hAnsi="Cambria Math" w:cs="Times New Roman"/>
                <w:sz w:val="28"/>
                <w:szCs w:val="28"/>
              </w:rPr>
              <m:t>7+</m:t>
            </m:r>
          </m:sub>
        </m:sSub>
      </m:oMath>
      <w:r w:rsidRPr="00A57929">
        <w:rPr>
          <w:rFonts w:ascii="Times New Roman" w:hAnsi="Times New Roman" w:cs="Times New Roman"/>
          <w:sz w:val="28"/>
          <w:szCs w:val="28"/>
        </w:rPr>
        <w:t>в составе углеводородной системы.</w:t>
      </w:r>
    </w:p>
    <w:p w14:paraId="3FC28A43" w14:textId="3F869EF4" w:rsidR="00C33D71" w:rsidRPr="00123C7F" w:rsidRDefault="004841E1" w:rsidP="004841E1">
      <w:pPr>
        <w:pStyle w:val="2"/>
        <w:rPr>
          <w:rFonts w:ascii="Times New Roman" w:hAnsi="Times New Roman" w:cs="Times New Roman"/>
          <w:b/>
          <w:bCs/>
          <w:color w:val="auto"/>
          <w:sz w:val="28"/>
          <w:szCs w:val="28"/>
        </w:rPr>
      </w:pPr>
      <w:bookmarkStart w:id="29" w:name="_Toc214876372"/>
      <w:r w:rsidRPr="004C4F00">
        <w:rPr>
          <w:rFonts w:ascii="Times New Roman" w:hAnsi="Times New Roman" w:cs="Times New Roman"/>
          <w:b/>
          <w:bCs/>
          <w:color w:val="auto"/>
          <w:sz w:val="28"/>
          <w:szCs w:val="28"/>
        </w:rPr>
        <w:t xml:space="preserve">2.5. </w:t>
      </w:r>
      <w:r w:rsidR="00C33D71" w:rsidRPr="00123C7F">
        <w:rPr>
          <w:rFonts w:ascii="Times New Roman" w:hAnsi="Times New Roman" w:cs="Times New Roman"/>
          <w:b/>
          <w:bCs/>
          <w:color w:val="auto"/>
          <w:sz w:val="28"/>
          <w:szCs w:val="28"/>
        </w:rPr>
        <w:t>Метод разбиения по Лоренцу</w:t>
      </w:r>
      <w:bookmarkEnd w:id="29"/>
    </w:p>
    <w:p w14:paraId="253EF732" w14:textId="01C5EF31" w:rsidR="00C33D71" w:rsidRPr="00A57929" w:rsidRDefault="00C33D71" w:rsidP="00C33D71">
      <w:pPr>
        <w:shd w:val="clear" w:color="auto" w:fill="FFFFFF"/>
        <w:ind w:firstLine="709"/>
        <w:jc w:val="both"/>
        <w:rPr>
          <w:rFonts w:ascii="Times New Roman" w:hAnsi="Times New Roman" w:cs="Times New Roman"/>
          <w:sz w:val="28"/>
          <w:szCs w:val="28"/>
        </w:rPr>
      </w:pPr>
      <w:r w:rsidRPr="00A57929">
        <w:rPr>
          <w:rFonts w:ascii="Times New Roman" w:hAnsi="Times New Roman" w:cs="Times New Roman"/>
          <w:sz w:val="28"/>
          <w:szCs w:val="28"/>
        </w:rPr>
        <w:t xml:space="preserve">Лоренц и </w:t>
      </w:r>
      <w:proofErr w:type="gramStart"/>
      <w:r w:rsidRPr="00A57929">
        <w:rPr>
          <w:rFonts w:ascii="Times New Roman" w:hAnsi="Times New Roman" w:cs="Times New Roman"/>
          <w:sz w:val="28"/>
          <w:szCs w:val="28"/>
        </w:rPr>
        <w:t>соавторы  предложили</w:t>
      </w:r>
      <w:proofErr w:type="gramEnd"/>
      <w:r w:rsidRPr="00A57929">
        <w:rPr>
          <w:rFonts w:ascii="Times New Roman" w:hAnsi="Times New Roman" w:cs="Times New Roman"/>
          <w:sz w:val="28"/>
          <w:szCs w:val="28"/>
        </w:rPr>
        <w:t xml:space="preserve">, что фракция гептан-плюс (C7+) может быть разделена на </w:t>
      </w:r>
      <w:proofErr w:type="spellStart"/>
      <w:r w:rsidRPr="00A57929">
        <w:rPr>
          <w:rFonts w:ascii="Times New Roman" w:hAnsi="Times New Roman" w:cs="Times New Roman"/>
          <w:sz w:val="28"/>
          <w:szCs w:val="28"/>
        </w:rPr>
        <w:t>псевдокомпоненты</w:t>
      </w:r>
      <w:proofErr w:type="spellEnd"/>
      <w:r w:rsidRPr="00A57929">
        <w:rPr>
          <w:rFonts w:ascii="Times New Roman" w:hAnsi="Times New Roman" w:cs="Times New Roman"/>
          <w:sz w:val="28"/>
          <w:szCs w:val="28"/>
        </w:rPr>
        <w:t>, каждый из которых соответствует определённому числу атомов углерода в диапазоне от 7 до 40</w:t>
      </w:r>
      <w:r w:rsidR="008E6381" w:rsidRPr="008E6381">
        <w:rPr>
          <w:rFonts w:ascii="Times New Roman" w:hAnsi="Times New Roman" w:cs="Times New Roman"/>
          <w:sz w:val="28"/>
          <w:szCs w:val="28"/>
        </w:rPr>
        <w:t xml:space="preserve"> [40, 41</w:t>
      </w:r>
      <w:r w:rsidRPr="00A57929">
        <w:rPr>
          <w:rFonts w:ascii="Times New Roman" w:hAnsi="Times New Roman" w:cs="Times New Roman"/>
          <w:sz w:val="28"/>
          <w:szCs w:val="28"/>
        </w:rPr>
        <w:t xml:space="preserve">]. Связь между мольной долей, </w:t>
      </w:r>
      <m:oMath>
        <m:sSub>
          <m:sSubPr>
            <m:ctrlPr>
              <w:rPr>
                <w:rFonts w:ascii="Cambria Math" w:hAnsi="Cambria Math" w:cs="Times New Roman"/>
                <w:bCs/>
                <w:i/>
                <w:sz w:val="28"/>
                <w:szCs w:val="28"/>
              </w:rPr>
            </m:ctrlPr>
          </m:sSubPr>
          <m:e>
            <m:r>
              <w:rPr>
                <w:rFonts w:ascii="Cambria Math" w:hAnsi="Cambria Math" w:cs="Times New Roman"/>
                <w:sz w:val="28"/>
                <w:szCs w:val="28"/>
              </w:rPr>
              <m:t>z</m:t>
            </m:r>
          </m:e>
          <m:sub>
            <m:r>
              <w:rPr>
                <w:rFonts w:ascii="Cambria Math" w:hAnsi="Cambria Math" w:cs="Times New Roman"/>
                <w:sz w:val="28"/>
                <w:szCs w:val="28"/>
              </w:rPr>
              <m:t>n</m:t>
            </m:r>
          </m:sub>
        </m:sSub>
      </m:oMath>
      <w:r w:rsidRPr="00A57929">
        <w:rPr>
          <w:rFonts w:ascii="Times New Roman" w:hAnsi="Times New Roman" w:cs="Times New Roman"/>
          <w:sz w:val="28"/>
          <w:szCs w:val="28"/>
        </w:rPr>
        <w:t xml:space="preserve">, числом атомов углерода, </w:t>
      </w:r>
      <w:r w:rsidRPr="00A57929">
        <w:rPr>
          <w:rFonts w:ascii="Times New Roman" w:hAnsi="Times New Roman" w:cs="Times New Roman"/>
          <w:sz w:val="28"/>
          <w:szCs w:val="28"/>
          <w:lang w:val="en-US"/>
        </w:rPr>
        <w:t>n</w:t>
      </w:r>
      <w:r w:rsidRPr="00A57929">
        <w:rPr>
          <w:rFonts w:ascii="Times New Roman" w:hAnsi="Times New Roman" w:cs="Times New Roman"/>
          <w:sz w:val="28"/>
          <w:szCs w:val="28"/>
        </w:rPr>
        <w:t xml:space="preserve">, и мольной долей гексановой фракции, </w:t>
      </w:r>
      <m:oMath>
        <m:sSub>
          <m:sSubPr>
            <m:ctrlPr>
              <w:rPr>
                <w:rFonts w:ascii="Cambria Math" w:hAnsi="Cambria Math" w:cs="Times New Roman"/>
                <w:bCs/>
                <w:i/>
                <w:sz w:val="28"/>
                <w:szCs w:val="28"/>
              </w:rPr>
            </m:ctrlPr>
          </m:sSubPr>
          <m:e>
            <m:r>
              <w:rPr>
                <w:rFonts w:ascii="Cambria Math" w:hAnsi="Cambria Math" w:cs="Times New Roman"/>
                <w:sz w:val="28"/>
                <w:szCs w:val="28"/>
              </w:rPr>
              <m:t>z</m:t>
            </m:r>
          </m:e>
          <m:sub>
            <m:r>
              <w:rPr>
                <w:rFonts w:ascii="Cambria Math" w:hAnsi="Cambria Math" w:cs="Times New Roman"/>
                <w:sz w:val="28"/>
                <w:szCs w:val="28"/>
              </w:rPr>
              <m:t>6</m:t>
            </m:r>
          </m:sub>
        </m:sSub>
      </m:oMath>
      <w:r w:rsidRPr="00A57929">
        <w:rPr>
          <w:rFonts w:ascii="Times New Roman" w:hAnsi="Times New Roman" w:cs="Times New Roman"/>
          <w:sz w:val="28"/>
          <w:szCs w:val="28"/>
        </w:rPr>
        <w:t>, может быть выражена следующим образом:</w:t>
      </w:r>
    </w:p>
    <w:p w14:paraId="7B9DFE3F" w14:textId="77777777" w:rsidR="00C33D71" w:rsidRPr="00A57929" w:rsidRDefault="00000000" w:rsidP="00C33D71">
      <w:pPr>
        <w:shd w:val="clear" w:color="auto" w:fill="FFFFFF"/>
        <w:ind w:firstLine="709"/>
        <w:jc w:val="right"/>
        <w:rPr>
          <w:rFonts w:ascii="Times New Roman" w:hAnsi="Times New Roman" w:cs="Times New Roman"/>
          <w:sz w:val="28"/>
          <w:szCs w:val="28"/>
          <w:lang w:val="en-US"/>
        </w:rPr>
      </w:pPr>
      <m:oMath>
        <m:sSub>
          <m:sSubPr>
            <m:ctrlPr>
              <w:rPr>
                <w:rFonts w:ascii="Cambria Math" w:hAnsi="Cambria Math" w:cs="Times New Roman"/>
                <w:sz w:val="28"/>
                <w:szCs w:val="28"/>
              </w:rPr>
            </m:ctrlPr>
          </m:sSubPr>
          <m:e>
            <m:r>
              <w:rPr>
                <w:rFonts w:ascii="Cambria Math" w:hAnsi="Cambria Math" w:cs="Times New Roman"/>
                <w:sz w:val="28"/>
                <w:szCs w:val="28"/>
              </w:rPr>
              <m:t>Z</m:t>
            </m:r>
          </m:e>
          <m:sub>
            <m:r>
              <w:rPr>
                <w:rFonts w:ascii="Cambria Math" w:hAnsi="Cambria Math" w:cs="Times New Roman"/>
                <w:sz w:val="28"/>
                <w:szCs w:val="28"/>
              </w:rPr>
              <m:t>n</m:t>
            </m:r>
          </m:sub>
        </m:sSub>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rPr>
            </m:ctrlPr>
          </m:sSubPr>
          <m:e>
            <m:r>
              <w:rPr>
                <w:rFonts w:ascii="Cambria Math" w:hAnsi="Cambria Math" w:cs="Times New Roman"/>
                <w:sz w:val="28"/>
                <w:szCs w:val="28"/>
              </w:rPr>
              <m:t>Z</m:t>
            </m:r>
          </m:e>
          <m:sub>
            <m:r>
              <m:rPr>
                <m:sty m:val="p"/>
              </m:rPr>
              <w:rPr>
                <w:rFonts w:ascii="Cambria Math" w:hAnsi="Cambria Math" w:cs="Times New Roman"/>
                <w:sz w:val="28"/>
                <w:szCs w:val="28"/>
                <w:lang w:val="en-US"/>
              </w:rPr>
              <m:t>6</m:t>
            </m:r>
          </m:sub>
        </m:sSub>
        <m:sSup>
          <m:sSupPr>
            <m:ctrlPr>
              <w:rPr>
                <w:rFonts w:ascii="Cambria Math" w:hAnsi="Cambria Math" w:cs="Times New Roman"/>
                <w:sz w:val="28"/>
                <w:szCs w:val="28"/>
              </w:rPr>
            </m:ctrlPr>
          </m:sSupPr>
          <m:e>
            <m:r>
              <w:rPr>
                <w:rFonts w:ascii="Cambria Math" w:hAnsi="Cambria Math" w:cs="Times New Roman"/>
                <w:sz w:val="28"/>
                <w:szCs w:val="28"/>
              </w:rPr>
              <m:t>e</m:t>
            </m:r>
          </m:e>
          <m:sup>
            <m:r>
              <w:rPr>
                <w:rFonts w:ascii="Cambria Math" w:hAnsi="Cambria Math" w:cs="Times New Roman"/>
                <w:sz w:val="28"/>
                <w:szCs w:val="28"/>
              </w:rPr>
              <m:t>A</m:t>
            </m:r>
            <m:sSup>
              <m:sSupPr>
                <m:ctrlPr>
                  <w:rPr>
                    <w:rFonts w:ascii="Cambria Math" w:hAnsi="Cambria Math" w:cs="Times New Roman"/>
                    <w:sz w:val="28"/>
                    <w:szCs w:val="28"/>
                  </w:rPr>
                </m:ctrlPr>
              </m:sSupPr>
              <m:e>
                <m:d>
                  <m:dPr>
                    <m:ctrlPr>
                      <w:rPr>
                        <w:rFonts w:ascii="Cambria Math" w:hAnsi="Cambria Math" w:cs="Times New Roman"/>
                        <w:sz w:val="28"/>
                        <w:szCs w:val="28"/>
                      </w:rPr>
                    </m:ctrlPr>
                  </m:dPr>
                  <m:e>
                    <m:r>
                      <w:rPr>
                        <w:rFonts w:ascii="Cambria Math" w:hAnsi="Cambria Math" w:cs="Times New Roman"/>
                        <w:sz w:val="28"/>
                        <w:szCs w:val="28"/>
                      </w:rPr>
                      <m:t>n</m:t>
                    </m:r>
                    <m:r>
                      <m:rPr>
                        <m:sty m:val="p"/>
                      </m:rPr>
                      <w:rPr>
                        <w:rFonts w:ascii="Cambria Math" w:hAnsi="Cambria Math" w:cs="Times New Roman"/>
                        <w:sz w:val="28"/>
                        <w:szCs w:val="28"/>
                        <w:lang w:val="en-US"/>
                      </w:rPr>
                      <m:t>-6</m:t>
                    </m:r>
                  </m:e>
                </m:d>
              </m:e>
              <m:sup>
                <m:r>
                  <m:rPr>
                    <m:sty m:val="p"/>
                  </m:rPr>
                  <w:rPr>
                    <w:rFonts w:ascii="Cambria Math" w:hAnsi="Cambria Math" w:cs="Times New Roman"/>
                    <w:sz w:val="28"/>
                    <w:szCs w:val="28"/>
                    <w:lang w:val="en-US"/>
                  </w:rPr>
                  <m:t>2</m:t>
                </m:r>
              </m:sup>
            </m:sSup>
            <m:r>
              <m:rPr>
                <m:sty m:val="p"/>
              </m:rPr>
              <w:rPr>
                <w:rFonts w:ascii="Cambria Math" w:hAnsi="Cambria Math" w:cs="Times New Roman"/>
                <w:sz w:val="28"/>
                <w:szCs w:val="28"/>
                <w:lang w:val="en-US"/>
              </w:rPr>
              <m:t>+</m:t>
            </m:r>
            <m:r>
              <w:rPr>
                <w:rFonts w:ascii="Cambria Math" w:hAnsi="Cambria Math" w:cs="Times New Roman"/>
                <w:sz w:val="28"/>
                <w:szCs w:val="28"/>
              </w:rPr>
              <m:t>B</m:t>
            </m:r>
            <m:d>
              <m:dPr>
                <m:ctrlPr>
                  <w:rPr>
                    <w:rFonts w:ascii="Cambria Math" w:hAnsi="Cambria Math" w:cs="Times New Roman"/>
                    <w:sz w:val="28"/>
                    <w:szCs w:val="28"/>
                  </w:rPr>
                </m:ctrlPr>
              </m:dPr>
              <m:e>
                <m:r>
                  <w:rPr>
                    <w:rFonts w:ascii="Cambria Math" w:hAnsi="Cambria Math" w:cs="Times New Roman"/>
                    <w:sz w:val="28"/>
                    <w:szCs w:val="28"/>
                  </w:rPr>
                  <m:t>n</m:t>
                </m:r>
                <m:r>
                  <m:rPr>
                    <m:sty m:val="p"/>
                  </m:rPr>
                  <w:rPr>
                    <w:rFonts w:ascii="Cambria Math" w:hAnsi="Cambria Math" w:cs="Times New Roman"/>
                    <w:sz w:val="28"/>
                    <w:szCs w:val="28"/>
                    <w:lang w:val="en-US"/>
                  </w:rPr>
                  <m:t>-6</m:t>
                </m:r>
              </m:e>
            </m:d>
          </m:sup>
        </m:sSup>
      </m:oMath>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t>(Eq. 18)</w:t>
      </w:r>
    </w:p>
    <w:p w14:paraId="772FA2DB" w14:textId="77777777" w:rsidR="00C33D71" w:rsidRPr="00A57929" w:rsidRDefault="00C33D71" w:rsidP="00C33D71">
      <w:pPr>
        <w:shd w:val="clear" w:color="auto" w:fill="FFFFFF"/>
        <w:ind w:firstLine="709"/>
        <w:jc w:val="both"/>
        <w:rPr>
          <w:rFonts w:ascii="Times New Roman" w:hAnsi="Times New Roman" w:cs="Times New Roman"/>
          <w:sz w:val="28"/>
          <w:szCs w:val="28"/>
          <w:lang w:val="en-US"/>
        </w:rPr>
      </w:pPr>
      <m:oMathPara>
        <m:oMath>
          <m:r>
            <w:rPr>
              <w:rFonts w:ascii="Cambria Math" w:hAnsi="Cambria Math" w:cs="Times New Roman"/>
              <w:sz w:val="28"/>
              <w:szCs w:val="28"/>
            </w:rPr>
            <m:t>n</m:t>
          </m:r>
          <m:r>
            <m:rPr>
              <m:sty m:val="p"/>
            </m:rPr>
            <w:rPr>
              <w:rFonts w:ascii="Cambria Math" w:hAnsi="Cambria Math" w:cs="Times New Roman"/>
              <w:sz w:val="28"/>
              <w:szCs w:val="28"/>
            </w:rPr>
            <m:t>=7 , 8 , 9 , …, 40.</m:t>
          </m:r>
        </m:oMath>
      </m:oMathPara>
    </w:p>
    <w:p w14:paraId="7987A204" w14:textId="01B2D70E" w:rsidR="00C33D71" w:rsidRPr="00123C7F" w:rsidRDefault="004841E1" w:rsidP="004841E1">
      <w:pPr>
        <w:pStyle w:val="2"/>
        <w:rPr>
          <w:rFonts w:ascii="Times New Roman" w:hAnsi="Times New Roman" w:cs="Times New Roman"/>
          <w:b/>
          <w:bCs/>
          <w:color w:val="auto"/>
          <w:sz w:val="28"/>
          <w:szCs w:val="28"/>
        </w:rPr>
      </w:pPr>
      <w:bookmarkStart w:id="30" w:name="_Toc214876373"/>
      <w:r w:rsidRPr="004C4F00">
        <w:rPr>
          <w:rFonts w:ascii="Times New Roman" w:hAnsi="Times New Roman" w:cs="Times New Roman"/>
          <w:b/>
          <w:bCs/>
          <w:color w:val="auto"/>
          <w:sz w:val="28"/>
          <w:szCs w:val="28"/>
        </w:rPr>
        <w:t xml:space="preserve">2.6. </w:t>
      </w:r>
      <w:r w:rsidR="00C33D71" w:rsidRPr="00123C7F">
        <w:rPr>
          <w:rFonts w:ascii="Times New Roman" w:hAnsi="Times New Roman" w:cs="Times New Roman"/>
          <w:b/>
          <w:bCs/>
          <w:color w:val="auto"/>
          <w:sz w:val="28"/>
          <w:szCs w:val="28"/>
        </w:rPr>
        <w:t>Метод разбиения по Педерсену</w:t>
      </w:r>
      <w:bookmarkEnd w:id="30"/>
      <w:r w:rsidR="00C33D71" w:rsidRPr="00123C7F">
        <w:rPr>
          <w:rFonts w:ascii="Times New Roman" w:hAnsi="Times New Roman" w:cs="Times New Roman"/>
          <w:b/>
          <w:bCs/>
          <w:color w:val="auto"/>
          <w:sz w:val="28"/>
          <w:szCs w:val="28"/>
        </w:rPr>
        <w:t xml:space="preserve"> </w:t>
      </w:r>
    </w:p>
    <w:p w14:paraId="635F7A66" w14:textId="32C71F6D" w:rsidR="00C33D71" w:rsidRPr="00A57929" w:rsidRDefault="00C33D71" w:rsidP="00F36A2A">
      <w:pPr>
        <w:shd w:val="clear" w:color="auto" w:fill="FFFFFF"/>
        <w:spacing w:after="0" w:line="240" w:lineRule="auto"/>
        <w:ind w:firstLine="709"/>
        <w:jc w:val="both"/>
        <w:rPr>
          <w:rFonts w:ascii="Times New Roman" w:hAnsi="Times New Roman" w:cs="Times New Roman"/>
          <w:sz w:val="28"/>
          <w:szCs w:val="28"/>
        </w:rPr>
      </w:pPr>
      <w:r w:rsidRPr="00A57929">
        <w:rPr>
          <w:rFonts w:ascii="Times New Roman" w:hAnsi="Times New Roman" w:cs="Times New Roman"/>
          <w:sz w:val="28"/>
          <w:szCs w:val="28"/>
        </w:rPr>
        <w:t>Педерсен и соавторы предложили экспоненциальную корреляцию для описания детального распределения фракции C7+ в нефтяных смесях [</w:t>
      </w:r>
      <w:r w:rsidR="008E6381" w:rsidRPr="008E6381">
        <w:rPr>
          <w:rFonts w:ascii="Times New Roman" w:hAnsi="Times New Roman" w:cs="Times New Roman"/>
          <w:color w:val="000000"/>
          <w:sz w:val="28"/>
          <w:szCs w:val="28"/>
        </w:rPr>
        <w:t>42,33</w:t>
      </w:r>
      <w:r w:rsidRPr="00A57929">
        <w:rPr>
          <w:rFonts w:ascii="Times New Roman" w:hAnsi="Times New Roman" w:cs="Times New Roman"/>
          <w:sz w:val="28"/>
          <w:szCs w:val="28"/>
        </w:rPr>
        <w:t xml:space="preserve">]. Эта корреляция была разработана с целью упрощения и систематизации разбиения тяжелой фракции на </w:t>
      </w:r>
      <w:proofErr w:type="spellStart"/>
      <w:r w:rsidRPr="00A57929">
        <w:rPr>
          <w:rFonts w:ascii="Times New Roman" w:hAnsi="Times New Roman" w:cs="Times New Roman"/>
          <w:sz w:val="28"/>
          <w:szCs w:val="28"/>
        </w:rPr>
        <w:t>псевдокомпоненты</w:t>
      </w:r>
      <w:proofErr w:type="spellEnd"/>
      <w:r w:rsidRPr="00A57929">
        <w:rPr>
          <w:rFonts w:ascii="Times New Roman" w:hAnsi="Times New Roman" w:cs="Times New Roman"/>
          <w:sz w:val="28"/>
          <w:szCs w:val="28"/>
        </w:rPr>
        <w:t xml:space="preserve">. В основе лежит наблюдение, что мольные доли компонентов </w:t>
      </w:r>
      <w:r w:rsidRPr="00A57929">
        <w:rPr>
          <w:rFonts w:ascii="Times New Roman" w:hAnsi="Times New Roman" w:cs="Times New Roman"/>
          <w:sz w:val="28"/>
          <w:szCs w:val="28"/>
          <w:lang w:val="en-US"/>
        </w:rPr>
        <w:t>C</w:t>
      </w:r>
      <w:r w:rsidRPr="00A57929">
        <w:rPr>
          <w:rFonts w:ascii="Times New Roman" w:hAnsi="Times New Roman" w:cs="Times New Roman"/>
          <w:sz w:val="28"/>
          <w:szCs w:val="28"/>
        </w:rPr>
        <w:t>7+ уменьшаются экспоненциально с увеличением числа атомов углерода. Такая зависимость хорошо отражает реальное распределение тяжелых углеводородов в природных нефтяных системах.</w:t>
      </w:r>
    </w:p>
    <w:p w14:paraId="60E77A23" w14:textId="77777777" w:rsidR="00C33D71" w:rsidRPr="00A57929" w:rsidRDefault="00C33D71" w:rsidP="00F36A2A">
      <w:pPr>
        <w:shd w:val="clear" w:color="auto" w:fill="FFFFFF"/>
        <w:spacing w:after="0" w:line="240" w:lineRule="auto"/>
        <w:ind w:firstLine="709"/>
        <w:jc w:val="both"/>
        <w:rPr>
          <w:rFonts w:ascii="Times New Roman" w:hAnsi="Times New Roman" w:cs="Times New Roman"/>
          <w:sz w:val="28"/>
          <w:szCs w:val="28"/>
        </w:rPr>
      </w:pPr>
      <w:r w:rsidRPr="00A57929">
        <w:rPr>
          <w:rFonts w:ascii="Times New Roman" w:hAnsi="Times New Roman" w:cs="Times New Roman"/>
          <w:sz w:val="28"/>
          <w:szCs w:val="28"/>
        </w:rPr>
        <w:t xml:space="preserve">Экспоненциальная корреляция позволяет выразить мольную долю </w:t>
      </w:r>
      <w:proofErr w:type="spellStart"/>
      <w:r w:rsidRPr="00A57929">
        <w:rPr>
          <w:rFonts w:ascii="Times New Roman" w:hAnsi="Times New Roman" w:cs="Times New Roman"/>
          <w:sz w:val="28"/>
          <w:szCs w:val="28"/>
        </w:rPr>
        <w:t>псевдокомпонента</w:t>
      </w:r>
      <w:proofErr w:type="spellEnd"/>
      <w:r w:rsidRPr="00A57929">
        <w:rPr>
          <w:rFonts w:ascii="Times New Roman" w:hAnsi="Times New Roman" w:cs="Times New Roman"/>
          <w:sz w:val="28"/>
          <w:szCs w:val="28"/>
        </w:rPr>
        <w:t xml:space="preserve"> с числом атомов углерода </w:t>
      </w:r>
      <w:r w:rsidRPr="00A57929">
        <w:rPr>
          <w:rFonts w:ascii="Cambria Math" w:hAnsi="Cambria Math" w:cs="Cambria Math"/>
          <w:sz w:val="28"/>
          <w:szCs w:val="28"/>
          <w:lang w:val="en-US"/>
        </w:rPr>
        <w:t>𝑛</w:t>
      </w:r>
      <w:r w:rsidRPr="00A57929">
        <w:rPr>
          <w:rFonts w:ascii="Times New Roman" w:hAnsi="Times New Roman" w:cs="Times New Roman"/>
          <w:sz w:val="28"/>
          <w:szCs w:val="28"/>
        </w:rPr>
        <w:t xml:space="preserve"> следующим образом:</w:t>
      </w:r>
    </w:p>
    <w:p w14:paraId="2B457DD0" w14:textId="77777777" w:rsidR="00C33D71" w:rsidRPr="00A57929" w:rsidRDefault="00000000" w:rsidP="00C33D71">
      <w:pPr>
        <w:shd w:val="clear" w:color="auto" w:fill="FFFFFF"/>
        <w:ind w:firstLine="709"/>
        <w:jc w:val="right"/>
        <w:rPr>
          <w:rFonts w:ascii="Times New Roman" w:hAnsi="Times New Roman" w:cs="Times New Roman"/>
          <w:sz w:val="28"/>
          <w:szCs w:val="28"/>
          <w:lang w:val="en-US"/>
        </w:rPr>
      </w:pPr>
      <m:oMath>
        <m:sSub>
          <m:sSubPr>
            <m:ctrlPr>
              <w:rPr>
                <w:rFonts w:ascii="Cambria Math" w:hAnsi="Cambria Math" w:cs="Times New Roman"/>
                <w:sz w:val="28"/>
                <w:szCs w:val="28"/>
              </w:rPr>
            </m:ctrlPr>
          </m:sSubPr>
          <m:e>
            <m:r>
              <w:rPr>
                <w:rFonts w:ascii="Cambria Math" w:hAnsi="Cambria Math" w:cs="Times New Roman"/>
                <w:sz w:val="28"/>
                <w:szCs w:val="28"/>
              </w:rPr>
              <m:t>Z</m:t>
            </m:r>
          </m:e>
          <m:sub>
            <m:r>
              <w:rPr>
                <w:rFonts w:ascii="Cambria Math" w:hAnsi="Cambria Math" w:cs="Times New Roman"/>
                <w:sz w:val="28"/>
                <w:szCs w:val="28"/>
              </w:rPr>
              <m:t>n</m:t>
            </m:r>
          </m:sub>
        </m:sSub>
        <m:r>
          <m:rPr>
            <m:sty m:val="p"/>
          </m:rPr>
          <w:rPr>
            <w:rFonts w:ascii="Cambria Math" w:hAnsi="Cambria Math" w:cs="Times New Roman"/>
            <w:sz w:val="28"/>
            <w:szCs w:val="28"/>
            <w:lang w:val="en-US"/>
          </w:rPr>
          <m:t>=</m:t>
        </m:r>
        <m:sSup>
          <m:sSupPr>
            <m:ctrlPr>
              <w:rPr>
                <w:rFonts w:ascii="Cambria Math" w:hAnsi="Cambria Math" w:cs="Times New Roman"/>
                <w:sz w:val="28"/>
                <w:szCs w:val="28"/>
              </w:rPr>
            </m:ctrlPr>
          </m:sSupPr>
          <m:e>
            <m:r>
              <w:rPr>
                <w:rFonts w:ascii="Cambria Math" w:hAnsi="Cambria Math" w:cs="Times New Roman"/>
                <w:sz w:val="28"/>
                <w:szCs w:val="28"/>
              </w:rPr>
              <m:t>e</m:t>
            </m:r>
          </m:e>
          <m:sup>
            <m:r>
              <w:rPr>
                <w:rFonts w:ascii="Cambria Math" w:hAnsi="Cambria Math" w:cs="Times New Roman"/>
                <w:sz w:val="28"/>
                <w:szCs w:val="28"/>
              </w:rPr>
              <m:t>A</m:t>
            </m:r>
            <m:r>
              <m:rPr>
                <m:sty m:val="p"/>
              </m:rPr>
              <w:rPr>
                <w:rFonts w:ascii="Cambria Math" w:hAnsi="Cambria Math" w:cs="Times New Roman"/>
                <w:sz w:val="28"/>
                <w:szCs w:val="28"/>
                <w:lang w:val="en-US"/>
              </w:rPr>
              <m:t>+</m:t>
            </m:r>
            <m:r>
              <w:rPr>
                <w:rFonts w:ascii="Cambria Math" w:hAnsi="Cambria Math" w:cs="Times New Roman"/>
                <w:sz w:val="28"/>
                <w:szCs w:val="28"/>
              </w:rPr>
              <m:t>BM</m:t>
            </m:r>
            <m:sSub>
              <m:sSubPr>
                <m:ctrlPr>
                  <w:rPr>
                    <w:rFonts w:ascii="Cambria Math" w:hAnsi="Cambria Math" w:cs="Times New Roman"/>
                    <w:sz w:val="28"/>
                    <w:szCs w:val="28"/>
                  </w:rPr>
                </m:ctrlPr>
              </m:sSubPr>
              <m:e>
                <m:r>
                  <w:rPr>
                    <w:rFonts w:ascii="Cambria Math" w:hAnsi="Cambria Math" w:cs="Times New Roman"/>
                    <w:sz w:val="28"/>
                    <w:szCs w:val="28"/>
                  </w:rPr>
                  <m:t>W</m:t>
                </m:r>
              </m:e>
              <m:sub>
                <m:r>
                  <w:rPr>
                    <w:rFonts w:ascii="Cambria Math" w:hAnsi="Cambria Math" w:cs="Times New Roman"/>
                    <w:sz w:val="28"/>
                    <w:szCs w:val="28"/>
                  </w:rPr>
                  <m:t>n</m:t>
                </m:r>
              </m:sub>
            </m:sSub>
          </m:sup>
        </m:sSup>
      </m:oMath>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t>(Eq. 19)</w:t>
      </w:r>
    </w:p>
    <w:p w14:paraId="23F85A06" w14:textId="77777777" w:rsidR="00C33D71" w:rsidRPr="00A57929" w:rsidRDefault="00C33D71" w:rsidP="00C33D71">
      <w:pPr>
        <w:shd w:val="clear" w:color="auto" w:fill="FFFFFF"/>
        <w:ind w:firstLine="709"/>
        <w:jc w:val="both"/>
        <w:rPr>
          <w:rFonts w:ascii="Times New Roman" w:hAnsi="Times New Roman" w:cs="Times New Roman"/>
          <w:sz w:val="28"/>
          <w:szCs w:val="28"/>
        </w:rPr>
      </w:pPr>
      <w:r w:rsidRPr="00A57929">
        <w:rPr>
          <w:rFonts w:ascii="Times New Roman" w:hAnsi="Times New Roman" w:cs="Times New Roman"/>
          <w:sz w:val="28"/>
          <w:szCs w:val="28"/>
        </w:rPr>
        <w:t xml:space="preserve">где параметры </w:t>
      </w:r>
      <w:r w:rsidRPr="00A57929">
        <w:rPr>
          <w:rFonts w:ascii="Times New Roman" w:hAnsi="Times New Roman" w:cs="Times New Roman"/>
          <w:sz w:val="28"/>
          <w:szCs w:val="28"/>
          <w:lang w:val="en-US"/>
        </w:rPr>
        <w:t>A</w:t>
      </w:r>
      <w:r w:rsidRPr="00A57929">
        <w:rPr>
          <w:rFonts w:ascii="Times New Roman" w:hAnsi="Times New Roman" w:cs="Times New Roman"/>
          <w:sz w:val="28"/>
          <w:szCs w:val="28"/>
        </w:rPr>
        <w:t xml:space="preserve"> и </w:t>
      </w:r>
      <w:r w:rsidRPr="00A57929">
        <w:rPr>
          <w:rFonts w:ascii="Times New Roman" w:hAnsi="Times New Roman" w:cs="Times New Roman"/>
          <w:sz w:val="28"/>
          <w:szCs w:val="28"/>
          <w:lang w:val="en-US"/>
        </w:rPr>
        <w:t>B</w:t>
      </w:r>
      <w:r w:rsidRPr="00A57929">
        <w:rPr>
          <w:rFonts w:ascii="Times New Roman" w:hAnsi="Times New Roman" w:cs="Times New Roman"/>
          <w:sz w:val="28"/>
          <w:szCs w:val="28"/>
        </w:rPr>
        <w:t xml:space="preserve"> подбираются таким образом, чтобы удовлетворять следующим условиям:</w:t>
      </w:r>
    </w:p>
    <w:p w14:paraId="09A25A45" w14:textId="77777777" w:rsidR="00C33D71" w:rsidRPr="00A57929" w:rsidRDefault="00000000" w:rsidP="00C33D71">
      <w:pPr>
        <w:shd w:val="clear" w:color="auto" w:fill="FFFFFF"/>
        <w:ind w:firstLine="709"/>
        <w:jc w:val="right"/>
        <w:rPr>
          <w:rFonts w:ascii="Times New Roman" w:hAnsi="Times New Roman" w:cs="Times New Roman"/>
          <w:sz w:val="28"/>
          <w:szCs w:val="28"/>
          <w:lang w:val="en-US"/>
        </w:rPr>
      </w:pPr>
      <m:oMath>
        <m:nary>
          <m:naryPr>
            <m:chr m:val="∑"/>
            <m:limLoc m:val="undOvr"/>
            <m:ctrlPr>
              <w:rPr>
                <w:rFonts w:ascii="Cambria Math" w:hAnsi="Cambria Math" w:cs="Times New Roman"/>
                <w:sz w:val="28"/>
                <w:szCs w:val="28"/>
              </w:rPr>
            </m:ctrlPr>
          </m:naryPr>
          <m:sub>
            <m:r>
              <w:rPr>
                <w:rFonts w:ascii="Cambria Math" w:hAnsi="Cambria Math" w:cs="Times New Roman"/>
                <w:sz w:val="28"/>
                <w:szCs w:val="28"/>
              </w:rPr>
              <m:t>n</m:t>
            </m:r>
            <m:r>
              <m:rPr>
                <m:sty m:val="p"/>
              </m:rPr>
              <w:rPr>
                <w:rFonts w:ascii="Cambria Math" w:hAnsi="Cambria Math" w:cs="Times New Roman"/>
                <w:sz w:val="28"/>
                <w:szCs w:val="28"/>
                <w:lang w:val="en-US"/>
              </w:rPr>
              <m:t>=7</m:t>
            </m:r>
          </m:sub>
          <m:sup>
            <m:r>
              <w:rPr>
                <w:rFonts w:ascii="Cambria Math" w:hAnsi="Cambria Math" w:cs="Times New Roman"/>
                <w:sz w:val="28"/>
                <w:szCs w:val="28"/>
              </w:rPr>
              <m:t>N</m:t>
            </m:r>
          </m:sup>
          <m:e>
            <m:sSup>
              <m:sSupPr>
                <m:ctrlPr>
                  <w:rPr>
                    <w:rFonts w:ascii="Cambria Math" w:hAnsi="Cambria Math" w:cs="Times New Roman"/>
                    <w:sz w:val="28"/>
                    <w:szCs w:val="28"/>
                  </w:rPr>
                </m:ctrlPr>
              </m:sSupPr>
              <m:e>
                <m:r>
                  <w:rPr>
                    <w:rFonts w:ascii="Cambria Math" w:hAnsi="Cambria Math" w:cs="Times New Roman"/>
                    <w:sz w:val="28"/>
                    <w:szCs w:val="28"/>
                  </w:rPr>
                  <m:t>e</m:t>
                </m:r>
              </m:e>
              <m:sup>
                <m:r>
                  <w:rPr>
                    <w:rFonts w:ascii="Cambria Math" w:hAnsi="Cambria Math" w:cs="Times New Roman"/>
                    <w:sz w:val="28"/>
                    <w:szCs w:val="28"/>
                  </w:rPr>
                  <m:t>A</m:t>
                </m:r>
                <m:r>
                  <m:rPr>
                    <m:sty m:val="p"/>
                  </m:rPr>
                  <w:rPr>
                    <w:rFonts w:ascii="Cambria Math" w:hAnsi="Cambria Math" w:cs="Times New Roman"/>
                    <w:sz w:val="28"/>
                    <w:szCs w:val="28"/>
                    <w:lang w:val="en-US"/>
                  </w:rPr>
                  <m:t>+</m:t>
                </m:r>
                <m:r>
                  <w:rPr>
                    <w:rFonts w:ascii="Cambria Math" w:hAnsi="Cambria Math" w:cs="Times New Roman"/>
                    <w:sz w:val="28"/>
                    <w:szCs w:val="28"/>
                  </w:rPr>
                  <m:t>BM</m:t>
                </m:r>
                <m:sSub>
                  <m:sSubPr>
                    <m:ctrlPr>
                      <w:rPr>
                        <w:rFonts w:ascii="Cambria Math" w:hAnsi="Cambria Math" w:cs="Times New Roman"/>
                        <w:sz w:val="28"/>
                        <w:szCs w:val="28"/>
                      </w:rPr>
                    </m:ctrlPr>
                  </m:sSubPr>
                  <m:e>
                    <m:r>
                      <w:rPr>
                        <w:rFonts w:ascii="Cambria Math" w:hAnsi="Cambria Math" w:cs="Times New Roman"/>
                        <w:sz w:val="28"/>
                        <w:szCs w:val="28"/>
                      </w:rPr>
                      <m:t>W</m:t>
                    </m:r>
                  </m:e>
                  <m:sub>
                    <m:r>
                      <w:rPr>
                        <w:rFonts w:ascii="Cambria Math" w:hAnsi="Cambria Math" w:cs="Times New Roman"/>
                        <w:sz w:val="28"/>
                        <w:szCs w:val="28"/>
                      </w:rPr>
                      <m:t>n</m:t>
                    </m:r>
                  </m:sub>
                </m:sSub>
              </m:sup>
            </m:sSup>
            <m:r>
              <m:rPr>
                <m:sty m:val="p"/>
              </m:rPr>
              <w:rPr>
                <w:rFonts w:ascii="Cambria Math" w:hAnsi="Cambria Math" w:cs="Times New Roman"/>
                <w:sz w:val="28"/>
                <w:szCs w:val="28"/>
                <w:lang w:val="en-US"/>
              </w:rPr>
              <m:t>-</m:t>
            </m:r>
            <m:sSub>
              <m:sSubPr>
                <m:ctrlPr>
                  <w:rPr>
                    <w:rFonts w:ascii="Cambria Math" w:hAnsi="Cambria Math" w:cs="Times New Roman"/>
                    <w:sz w:val="28"/>
                    <w:szCs w:val="28"/>
                  </w:rPr>
                </m:ctrlPr>
              </m:sSubPr>
              <m:e>
                <m:r>
                  <w:rPr>
                    <w:rFonts w:ascii="Cambria Math" w:hAnsi="Cambria Math" w:cs="Times New Roman"/>
                    <w:sz w:val="28"/>
                    <w:szCs w:val="28"/>
                  </w:rPr>
                  <m:t>z</m:t>
                </m:r>
              </m:e>
              <m:sub>
                <m:sSub>
                  <m:sSubPr>
                    <m:ctrlPr>
                      <w:rPr>
                        <w:rFonts w:ascii="Cambria Math" w:hAnsi="Cambria Math" w:cs="Times New Roman"/>
                        <w:sz w:val="28"/>
                        <w:szCs w:val="28"/>
                      </w:rPr>
                    </m:ctrlPr>
                  </m:sSubPr>
                  <m:e>
                    <m:r>
                      <w:rPr>
                        <w:rFonts w:ascii="Cambria Math" w:hAnsi="Cambria Math" w:cs="Times New Roman"/>
                        <w:sz w:val="28"/>
                        <w:szCs w:val="28"/>
                      </w:rPr>
                      <m:t>c</m:t>
                    </m:r>
                  </m:e>
                  <m:sub>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7</m:t>
                        </m:r>
                      </m:e>
                      <m:sub>
                        <m:r>
                          <m:rPr>
                            <m:sty m:val="p"/>
                          </m:rPr>
                          <w:rPr>
                            <w:rFonts w:ascii="Cambria Math" w:hAnsi="Cambria Math" w:cs="Times New Roman"/>
                            <w:sz w:val="28"/>
                            <w:szCs w:val="28"/>
                            <w:lang w:val="en-US"/>
                          </w:rPr>
                          <m:t>+</m:t>
                        </m:r>
                      </m:sub>
                    </m:sSub>
                  </m:sub>
                </m:sSub>
              </m:sub>
            </m:sSub>
          </m:e>
        </m:nary>
        <m:r>
          <m:rPr>
            <m:sty m:val="p"/>
          </m:rPr>
          <w:rPr>
            <w:rFonts w:ascii="Cambria Math" w:hAnsi="Cambria Math" w:cs="Times New Roman"/>
            <w:sz w:val="28"/>
            <w:szCs w:val="28"/>
            <w:lang w:val="en-US"/>
          </w:rPr>
          <m:t>=0</m:t>
        </m:r>
      </m:oMath>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t>(Eq. 20)</w:t>
      </w:r>
    </w:p>
    <w:p w14:paraId="346DC47C" w14:textId="77777777" w:rsidR="00C33D71" w:rsidRPr="00A57929" w:rsidRDefault="00000000" w:rsidP="00C33D71">
      <w:pPr>
        <w:shd w:val="clear" w:color="auto" w:fill="FFFFFF"/>
        <w:ind w:firstLine="709"/>
        <w:jc w:val="right"/>
        <w:rPr>
          <w:rFonts w:ascii="Times New Roman" w:hAnsi="Times New Roman" w:cs="Times New Roman"/>
          <w:sz w:val="28"/>
          <w:szCs w:val="28"/>
          <w:lang w:val="en-US"/>
        </w:rPr>
      </w:pPr>
      <m:oMath>
        <m:nary>
          <m:naryPr>
            <m:chr m:val="∑"/>
            <m:limLoc m:val="undOvr"/>
            <m:ctrlPr>
              <w:rPr>
                <w:rFonts w:ascii="Cambria Math" w:hAnsi="Cambria Math" w:cs="Times New Roman"/>
                <w:sz w:val="28"/>
                <w:szCs w:val="28"/>
              </w:rPr>
            </m:ctrlPr>
          </m:naryPr>
          <m:sub>
            <m:r>
              <w:rPr>
                <w:rFonts w:ascii="Cambria Math" w:hAnsi="Cambria Math" w:cs="Times New Roman"/>
                <w:sz w:val="28"/>
                <w:szCs w:val="28"/>
              </w:rPr>
              <m:t>n</m:t>
            </m:r>
            <m:r>
              <m:rPr>
                <m:sty m:val="p"/>
              </m:rPr>
              <w:rPr>
                <w:rFonts w:ascii="Cambria Math" w:hAnsi="Cambria Math" w:cs="Times New Roman"/>
                <w:sz w:val="28"/>
                <w:szCs w:val="28"/>
                <w:lang w:val="en-US"/>
              </w:rPr>
              <m:t>=7</m:t>
            </m:r>
          </m:sub>
          <m:sup>
            <m:r>
              <w:rPr>
                <w:rFonts w:ascii="Cambria Math" w:hAnsi="Cambria Math" w:cs="Times New Roman"/>
                <w:sz w:val="28"/>
                <w:szCs w:val="28"/>
              </w:rPr>
              <m:t>N</m:t>
            </m:r>
          </m:sup>
          <m:e>
            <m:sSup>
              <m:sSupPr>
                <m:ctrlPr>
                  <w:rPr>
                    <w:rFonts w:ascii="Cambria Math" w:hAnsi="Cambria Math" w:cs="Times New Roman"/>
                    <w:sz w:val="28"/>
                    <w:szCs w:val="28"/>
                  </w:rPr>
                </m:ctrlPr>
              </m:sSupPr>
              <m:e>
                <m:f>
                  <m:fPr>
                    <m:ctrlPr>
                      <w:rPr>
                        <w:rFonts w:ascii="Cambria Math" w:hAnsi="Cambria Math" w:cs="Times New Roman"/>
                        <w:sz w:val="28"/>
                        <w:szCs w:val="28"/>
                      </w:rPr>
                    </m:ctrlPr>
                  </m:fPr>
                  <m:num>
                    <m:r>
                      <w:rPr>
                        <w:rFonts w:ascii="Cambria Math" w:hAnsi="Cambria Math" w:cs="Times New Roman"/>
                        <w:sz w:val="28"/>
                        <w:szCs w:val="28"/>
                      </w:rPr>
                      <m:t>M</m:t>
                    </m:r>
                    <m:sSub>
                      <m:sSubPr>
                        <m:ctrlPr>
                          <w:rPr>
                            <w:rFonts w:ascii="Cambria Math" w:hAnsi="Cambria Math" w:cs="Times New Roman"/>
                            <w:sz w:val="28"/>
                            <w:szCs w:val="28"/>
                          </w:rPr>
                        </m:ctrlPr>
                      </m:sSubPr>
                      <m:e>
                        <m:r>
                          <w:rPr>
                            <w:rFonts w:ascii="Cambria Math" w:hAnsi="Cambria Math" w:cs="Times New Roman"/>
                            <w:sz w:val="28"/>
                            <w:szCs w:val="28"/>
                          </w:rPr>
                          <m:t>W</m:t>
                        </m:r>
                      </m:e>
                      <m:sub>
                        <m:r>
                          <w:rPr>
                            <w:rFonts w:ascii="Cambria Math" w:hAnsi="Cambria Math" w:cs="Times New Roman"/>
                            <w:sz w:val="28"/>
                            <w:szCs w:val="28"/>
                          </w:rPr>
                          <m:t>n</m:t>
                        </m:r>
                      </m:sub>
                    </m:sSub>
                  </m:num>
                  <m:den>
                    <m:r>
                      <w:rPr>
                        <w:rFonts w:ascii="Cambria Math" w:hAnsi="Cambria Math" w:cs="Times New Roman"/>
                        <w:sz w:val="28"/>
                        <w:szCs w:val="28"/>
                      </w:rPr>
                      <m:t>S</m:t>
                    </m:r>
                    <m:sSub>
                      <m:sSubPr>
                        <m:ctrlPr>
                          <w:rPr>
                            <w:rFonts w:ascii="Cambria Math" w:hAnsi="Cambria Math" w:cs="Times New Roman"/>
                            <w:sz w:val="28"/>
                            <w:szCs w:val="28"/>
                          </w:rPr>
                        </m:ctrlPr>
                      </m:sSubPr>
                      <m:e>
                        <m:r>
                          <w:rPr>
                            <w:rFonts w:ascii="Cambria Math" w:hAnsi="Cambria Math" w:cs="Times New Roman"/>
                            <w:sz w:val="28"/>
                            <w:szCs w:val="28"/>
                          </w:rPr>
                          <m:t>G</m:t>
                        </m:r>
                      </m:e>
                      <m:sub>
                        <m:r>
                          <w:rPr>
                            <w:rFonts w:ascii="Cambria Math" w:hAnsi="Cambria Math" w:cs="Times New Roman"/>
                            <w:sz w:val="28"/>
                            <w:szCs w:val="28"/>
                          </w:rPr>
                          <m:t>n</m:t>
                        </m:r>
                      </m:sub>
                    </m:sSub>
                  </m:den>
                </m:f>
                <m:r>
                  <w:rPr>
                    <w:rFonts w:ascii="Cambria Math" w:hAnsi="Cambria Math" w:cs="Times New Roman"/>
                    <w:sz w:val="28"/>
                    <w:szCs w:val="28"/>
                  </w:rPr>
                  <m:t>e</m:t>
                </m:r>
              </m:e>
              <m:sup>
                <m:r>
                  <w:rPr>
                    <w:rFonts w:ascii="Cambria Math" w:hAnsi="Cambria Math" w:cs="Times New Roman"/>
                    <w:sz w:val="28"/>
                    <w:szCs w:val="28"/>
                  </w:rPr>
                  <m:t>A</m:t>
                </m:r>
                <m:r>
                  <m:rPr>
                    <m:sty m:val="p"/>
                  </m:rPr>
                  <w:rPr>
                    <w:rFonts w:ascii="Cambria Math" w:hAnsi="Cambria Math" w:cs="Times New Roman"/>
                    <w:sz w:val="28"/>
                    <w:szCs w:val="28"/>
                    <w:lang w:val="en-US"/>
                  </w:rPr>
                  <m:t>+</m:t>
                </m:r>
                <m:r>
                  <w:rPr>
                    <w:rFonts w:ascii="Cambria Math" w:hAnsi="Cambria Math" w:cs="Times New Roman"/>
                    <w:sz w:val="28"/>
                    <w:szCs w:val="28"/>
                  </w:rPr>
                  <m:t>BM</m:t>
                </m:r>
                <m:sSub>
                  <m:sSubPr>
                    <m:ctrlPr>
                      <w:rPr>
                        <w:rFonts w:ascii="Cambria Math" w:hAnsi="Cambria Math" w:cs="Times New Roman"/>
                        <w:sz w:val="28"/>
                        <w:szCs w:val="28"/>
                      </w:rPr>
                    </m:ctrlPr>
                  </m:sSubPr>
                  <m:e>
                    <m:r>
                      <w:rPr>
                        <w:rFonts w:ascii="Cambria Math" w:hAnsi="Cambria Math" w:cs="Times New Roman"/>
                        <w:sz w:val="28"/>
                        <w:szCs w:val="28"/>
                      </w:rPr>
                      <m:t>W</m:t>
                    </m:r>
                  </m:e>
                  <m:sub>
                    <m:r>
                      <w:rPr>
                        <w:rFonts w:ascii="Cambria Math" w:hAnsi="Cambria Math" w:cs="Times New Roman"/>
                        <w:sz w:val="28"/>
                        <w:szCs w:val="28"/>
                      </w:rPr>
                      <m:t>n</m:t>
                    </m:r>
                  </m:sub>
                </m:sSub>
              </m:sup>
            </m:sSup>
            <m:r>
              <m:rPr>
                <m:sty m:val="p"/>
              </m:rPr>
              <w:rPr>
                <w:rFonts w:ascii="Cambria Math" w:hAnsi="Cambria Math" w:cs="Times New Roman"/>
                <w:sz w:val="28"/>
                <w:szCs w:val="28"/>
                <w:lang w:val="en-US"/>
              </w:rPr>
              <m:t>-</m:t>
            </m:r>
            <m:f>
              <m:fPr>
                <m:ctrlPr>
                  <w:rPr>
                    <w:rFonts w:ascii="Cambria Math" w:hAnsi="Cambria Math" w:cs="Times New Roman"/>
                    <w:sz w:val="28"/>
                    <w:szCs w:val="28"/>
                  </w:rPr>
                </m:ctrlPr>
              </m:fPr>
              <m:num>
                <m:r>
                  <w:rPr>
                    <w:rFonts w:ascii="Cambria Math" w:hAnsi="Cambria Math" w:cs="Times New Roman"/>
                    <w:sz w:val="28"/>
                    <w:szCs w:val="28"/>
                  </w:rPr>
                  <m:t>M</m:t>
                </m:r>
                <m:sSub>
                  <m:sSubPr>
                    <m:ctrlPr>
                      <w:rPr>
                        <w:rFonts w:ascii="Cambria Math" w:hAnsi="Cambria Math" w:cs="Times New Roman"/>
                        <w:sz w:val="28"/>
                        <w:szCs w:val="28"/>
                      </w:rPr>
                    </m:ctrlPr>
                  </m:sSubPr>
                  <m:e>
                    <m:r>
                      <w:rPr>
                        <w:rFonts w:ascii="Cambria Math" w:hAnsi="Cambria Math" w:cs="Times New Roman"/>
                        <w:sz w:val="28"/>
                        <w:szCs w:val="28"/>
                      </w:rPr>
                      <m:t>W</m:t>
                    </m:r>
                  </m:e>
                  <m:sub>
                    <m:sSub>
                      <m:sSubPr>
                        <m:ctrlPr>
                          <w:rPr>
                            <w:rFonts w:ascii="Cambria Math" w:hAnsi="Cambria Math" w:cs="Times New Roman"/>
                            <w:sz w:val="28"/>
                            <w:szCs w:val="28"/>
                          </w:rPr>
                        </m:ctrlPr>
                      </m:sSubPr>
                      <m:e>
                        <m:r>
                          <w:rPr>
                            <w:rFonts w:ascii="Cambria Math" w:hAnsi="Cambria Math" w:cs="Times New Roman"/>
                            <w:sz w:val="28"/>
                            <w:szCs w:val="28"/>
                          </w:rPr>
                          <m:t>C</m:t>
                        </m:r>
                      </m:e>
                      <m:sub>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7</m:t>
                            </m:r>
                          </m:e>
                          <m:sub>
                            <m:r>
                              <m:rPr>
                                <m:sty m:val="p"/>
                              </m:rPr>
                              <w:rPr>
                                <w:rFonts w:ascii="Cambria Math" w:hAnsi="Cambria Math" w:cs="Times New Roman"/>
                                <w:sz w:val="28"/>
                                <w:szCs w:val="28"/>
                                <w:lang w:val="en-US"/>
                              </w:rPr>
                              <m:t>+</m:t>
                            </m:r>
                          </m:sub>
                        </m:sSub>
                      </m:sub>
                    </m:sSub>
                  </m:sub>
                </m:sSub>
              </m:num>
              <m:den>
                <m:sSub>
                  <m:sSubPr>
                    <m:ctrlPr>
                      <w:rPr>
                        <w:rFonts w:ascii="Cambria Math" w:hAnsi="Cambria Math" w:cs="Times New Roman"/>
                        <w:sz w:val="28"/>
                        <w:szCs w:val="28"/>
                      </w:rPr>
                    </m:ctrlPr>
                  </m:sSubPr>
                  <m:e>
                    <m:r>
                      <w:rPr>
                        <w:rFonts w:ascii="Cambria Math" w:hAnsi="Cambria Math" w:cs="Times New Roman"/>
                        <w:sz w:val="28"/>
                        <w:szCs w:val="28"/>
                      </w:rPr>
                      <m:t>SG</m:t>
                    </m:r>
                  </m:e>
                  <m:sub>
                    <m:sSub>
                      <m:sSubPr>
                        <m:ctrlPr>
                          <w:rPr>
                            <w:rFonts w:ascii="Cambria Math" w:hAnsi="Cambria Math" w:cs="Times New Roman"/>
                            <w:sz w:val="28"/>
                            <w:szCs w:val="28"/>
                          </w:rPr>
                        </m:ctrlPr>
                      </m:sSubPr>
                      <m:e>
                        <m:r>
                          <w:rPr>
                            <w:rFonts w:ascii="Cambria Math" w:hAnsi="Cambria Math" w:cs="Times New Roman"/>
                            <w:sz w:val="28"/>
                            <w:szCs w:val="28"/>
                          </w:rPr>
                          <m:t>C</m:t>
                        </m:r>
                      </m:e>
                      <m:sub>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7</m:t>
                            </m:r>
                          </m:e>
                          <m:sub>
                            <m:r>
                              <m:rPr>
                                <m:sty m:val="p"/>
                              </m:rPr>
                              <w:rPr>
                                <w:rFonts w:ascii="Cambria Math" w:hAnsi="Cambria Math" w:cs="Times New Roman"/>
                                <w:sz w:val="28"/>
                                <w:szCs w:val="28"/>
                                <w:lang w:val="en-US"/>
                              </w:rPr>
                              <m:t>+</m:t>
                            </m:r>
                          </m:sub>
                        </m:sSub>
                      </m:sub>
                    </m:sSub>
                  </m:sub>
                </m:sSub>
              </m:den>
            </m:f>
            <m:sSub>
              <m:sSubPr>
                <m:ctrlPr>
                  <w:rPr>
                    <w:rFonts w:ascii="Cambria Math" w:hAnsi="Cambria Math" w:cs="Times New Roman"/>
                    <w:sz w:val="28"/>
                    <w:szCs w:val="28"/>
                  </w:rPr>
                </m:ctrlPr>
              </m:sSubPr>
              <m:e>
                <m:r>
                  <w:rPr>
                    <w:rFonts w:ascii="Cambria Math" w:hAnsi="Cambria Math" w:cs="Times New Roman"/>
                    <w:sz w:val="28"/>
                    <w:szCs w:val="28"/>
                  </w:rPr>
                  <m:t>z</m:t>
                </m:r>
              </m:e>
              <m:sub>
                <m:sSub>
                  <m:sSubPr>
                    <m:ctrlPr>
                      <w:rPr>
                        <w:rFonts w:ascii="Cambria Math" w:hAnsi="Cambria Math" w:cs="Times New Roman"/>
                        <w:sz w:val="28"/>
                        <w:szCs w:val="28"/>
                      </w:rPr>
                    </m:ctrlPr>
                  </m:sSubPr>
                  <m:e>
                    <m:r>
                      <w:rPr>
                        <w:rFonts w:ascii="Cambria Math" w:hAnsi="Cambria Math" w:cs="Times New Roman"/>
                        <w:sz w:val="28"/>
                        <w:szCs w:val="28"/>
                      </w:rPr>
                      <m:t>c</m:t>
                    </m:r>
                  </m:e>
                  <m:sub>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7</m:t>
                        </m:r>
                      </m:e>
                      <m:sub>
                        <m:r>
                          <m:rPr>
                            <m:sty m:val="p"/>
                          </m:rPr>
                          <w:rPr>
                            <w:rFonts w:ascii="Cambria Math" w:hAnsi="Cambria Math" w:cs="Times New Roman"/>
                            <w:sz w:val="28"/>
                            <w:szCs w:val="28"/>
                            <w:lang w:val="en-US"/>
                          </w:rPr>
                          <m:t>+</m:t>
                        </m:r>
                      </m:sub>
                    </m:sSub>
                  </m:sub>
                </m:sSub>
              </m:sub>
            </m:sSub>
          </m:e>
        </m:nary>
        <m:r>
          <m:rPr>
            <m:sty m:val="p"/>
          </m:rPr>
          <w:rPr>
            <w:rFonts w:ascii="Cambria Math" w:hAnsi="Cambria Math" w:cs="Times New Roman"/>
            <w:sz w:val="28"/>
            <w:szCs w:val="28"/>
            <w:lang w:val="en-US"/>
          </w:rPr>
          <m:t>=0</m:t>
        </m:r>
      </m:oMath>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t>(Eq. 21)</w:t>
      </w:r>
    </w:p>
    <w:p w14:paraId="7217A475" w14:textId="77777777" w:rsidR="00C33D71" w:rsidRPr="00A57929" w:rsidRDefault="00C33D71" w:rsidP="008E6381">
      <w:pPr>
        <w:ind w:firstLine="709"/>
        <w:jc w:val="both"/>
        <w:rPr>
          <w:rFonts w:ascii="Times New Roman" w:hAnsi="Times New Roman" w:cs="Times New Roman"/>
          <w:sz w:val="28"/>
          <w:szCs w:val="28"/>
        </w:rPr>
      </w:pPr>
      <w:r w:rsidRPr="00A57929">
        <w:rPr>
          <w:rFonts w:ascii="Times New Roman" w:hAnsi="Times New Roman" w:cs="Times New Roman"/>
          <w:sz w:val="28"/>
          <w:szCs w:val="28"/>
        </w:rPr>
        <w:t xml:space="preserve">Эти уравнения решаются одновременно для определения параметров А и В. После нахождения значений А </w:t>
      </w:r>
      <w:proofErr w:type="gramStart"/>
      <w:r w:rsidRPr="00A57929">
        <w:rPr>
          <w:rFonts w:ascii="Times New Roman" w:hAnsi="Times New Roman" w:cs="Times New Roman"/>
          <w:sz w:val="28"/>
          <w:szCs w:val="28"/>
        </w:rPr>
        <w:t>и</w:t>
      </w:r>
      <w:proofErr w:type="gramEnd"/>
      <w:r w:rsidRPr="00A57929">
        <w:rPr>
          <w:rFonts w:ascii="Times New Roman" w:hAnsi="Times New Roman" w:cs="Times New Roman"/>
          <w:sz w:val="28"/>
          <w:szCs w:val="28"/>
        </w:rPr>
        <w:t xml:space="preserve"> В мольные доли </w:t>
      </w:r>
      <w:proofErr w:type="spellStart"/>
      <w:r w:rsidRPr="00A57929">
        <w:rPr>
          <w:rFonts w:ascii="Times New Roman" w:hAnsi="Times New Roman" w:cs="Times New Roman"/>
          <w:sz w:val="28"/>
          <w:szCs w:val="28"/>
        </w:rPr>
        <w:t>псевдокомпонентов</w:t>
      </w:r>
      <w:proofErr w:type="spellEnd"/>
      <w:r w:rsidRPr="00A57929">
        <w:rPr>
          <w:rFonts w:ascii="Times New Roman" w:hAnsi="Times New Roman" w:cs="Times New Roman"/>
          <w:sz w:val="28"/>
          <w:szCs w:val="28"/>
        </w:rPr>
        <w:t xml:space="preserve"> рассчитываются с использованием указанной экспоненциальной формулы.</w:t>
      </w:r>
    </w:p>
    <w:p w14:paraId="100D0D6D" w14:textId="08A5A182" w:rsidR="00C33D71" w:rsidRPr="00123C7F" w:rsidRDefault="004841E1" w:rsidP="004841E1">
      <w:pPr>
        <w:pStyle w:val="2"/>
        <w:rPr>
          <w:rFonts w:ascii="Times New Roman" w:hAnsi="Times New Roman" w:cs="Times New Roman"/>
          <w:b/>
          <w:bCs/>
          <w:color w:val="auto"/>
          <w:sz w:val="28"/>
          <w:szCs w:val="28"/>
        </w:rPr>
      </w:pPr>
      <w:bookmarkStart w:id="31" w:name="_Toc214876374"/>
      <w:r w:rsidRPr="004C4F00">
        <w:rPr>
          <w:rFonts w:ascii="Times New Roman" w:hAnsi="Times New Roman" w:cs="Times New Roman"/>
          <w:b/>
          <w:bCs/>
          <w:color w:val="auto"/>
          <w:sz w:val="28"/>
          <w:szCs w:val="28"/>
        </w:rPr>
        <w:t xml:space="preserve">2.7. </w:t>
      </w:r>
      <w:r w:rsidR="00C33D71" w:rsidRPr="00123C7F">
        <w:rPr>
          <w:rFonts w:ascii="Times New Roman" w:hAnsi="Times New Roman" w:cs="Times New Roman"/>
          <w:b/>
          <w:bCs/>
          <w:color w:val="auto"/>
          <w:sz w:val="28"/>
          <w:szCs w:val="28"/>
        </w:rPr>
        <w:t xml:space="preserve">Метод </w:t>
      </w:r>
      <w:proofErr w:type="spellStart"/>
      <w:r w:rsidR="00C33D71" w:rsidRPr="00123C7F">
        <w:rPr>
          <w:rFonts w:ascii="Times New Roman" w:hAnsi="Times New Roman" w:cs="Times New Roman"/>
          <w:b/>
          <w:bCs/>
          <w:color w:val="auto"/>
          <w:sz w:val="28"/>
          <w:szCs w:val="28"/>
        </w:rPr>
        <w:t>разбиениия</w:t>
      </w:r>
      <w:proofErr w:type="spellEnd"/>
      <w:r w:rsidR="00C33D71" w:rsidRPr="00123C7F">
        <w:rPr>
          <w:rFonts w:ascii="Times New Roman" w:hAnsi="Times New Roman" w:cs="Times New Roman"/>
          <w:b/>
          <w:bCs/>
          <w:color w:val="auto"/>
          <w:sz w:val="28"/>
          <w:szCs w:val="28"/>
        </w:rPr>
        <w:t xml:space="preserve"> по Ахмеду.</w:t>
      </w:r>
      <w:bookmarkEnd w:id="31"/>
    </w:p>
    <w:p w14:paraId="5FC8B7E2" w14:textId="7F6A4632" w:rsidR="00C33D71" w:rsidRPr="00A57929" w:rsidRDefault="00C33D71" w:rsidP="00C33D71">
      <w:pPr>
        <w:pBdr>
          <w:top w:val="nil"/>
          <w:left w:val="nil"/>
          <w:bottom w:val="nil"/>
          <w:right w:val="nil"/>
          <w:between w:val="nil"/>
        </w:pBdr>
        <w:spacing w:after="0" w:line="240" w:lineRule="auto"/>
        <w:ind w:firstLine="708"/>
        <w:jc w:val="both"/>
        <w:rPr>
          <w:rFonts w:ascii="Times New Roman" w:hAnsi="Times New Roman" w:cs="Times New Roman"/>
          <w:color w:val="000000"/>
          <w:sz w:val="28"/>
          <w:szCs w:val="28"/>
        </w:rPr>
      </w:pPr>
      <w:r w:rsidRPr="00A57929">
        <w:rPr>
          <w:rFonts w:ascii="Times New Roman" w:hAnsi="Times New Roman" w:cs="Times New Roman"/>
          <w:sz w:val="28"/>
          <w:szCs w:val="28"/>
        </w:rPr>
        <w:t xml:space="preserve">Ахмед и соавторы разработали простой метод разбиения фракции C7+ на </w:t>
      </w:r>
      <w:proofErr w:type="spellStart"/>
      <w:r w:rsidRPr="00A57929">
        <w:rPr>
          <w:rFonts w:ascii="Times New Roman" w:hAnsi="Times New Roman" w:cs="Times New Roman"/>
          <w:sz w:val="28"/>
          <w:szCs w:val="28"/>
        </w:rPr>
        <w:t>псевдокомпоненты</w:t>
      </w:r>
      <w:proofErr w:type="spellEnd"/>
      <w:r w:rsidRPr="00A57929">
        <w:rPr>
          <w:rFonts w:ascii="Times New Roman" w:hAnsi="Times New Roman" w:cs="Times New Roman"/>
          <w:sz w:val="28"/>
          <w:szCs w:val="28"/>
        </w:rPr>
        <w:t xml:space="preserve"> (</w:t>
      </w:r>
      <w:r w:rsidRPr="00A57929">
        <w:rPr>
          <w:rFonts w:ascii="Times New Roman" w:hAnsi="Times New Roman" w:cs="Times New Roman"/>
          <w:sz w:val="28"/>
          <w:szCs w:val="28"/>
          <w:lang w:val="en-US"/>
        </w:rPr>
        <w:t>C</w:t>
      </w:r>
      <w:r w:rsidRPr="00A57929">
        <w:rPr>
          <w:rFonts w:ascii="Times New Roman" w:hAnsi="Times New Roman" w:cs="Times New Roman"/>
          <w:sz w:val="28"/>
          <w:szCs w:val="28"/>
        </w:rPr>
        <w:t xml:space="preserve">7, </w:t>
      </w:r>
      <w:r w:rsidRPr="00A57929">
        <w:rPr>
          <w:rFonts w:ascii="Times New Roman" w:hAnsi="Times New Roman" w:cs="Times New Roman"/>
          <w:sz w:val="28"/>
          <w:szCs w:val="28"/>
          <w:lang w:val="en-US"/>
        </w:rPr>
        <w:t>C</w:t>
      </w:r>
      <w:r w:rsidRPr="00A57929">
        <w:rPr>
          <w:rFonts w:ascii="Times New Roman" w:hAnsi="Times New Roman" w:cs="Times New Roman"/>
          <w:sz w:val="28"/>
          <w:szCs w:val="28"/>
        </w:rPr>
        <w:t xml:space="preserve">8, </w:t>
      </w:r>
      <w:r w:rsidRPr="00A57929">
        <w:rPr>
          <w:rFonts w:ascii="Times New Roman" w:hAnsi="Times New Roman" w:cs="Times New Roman"/>
          <w:sz w:val="28"/>
          <w:szCs w:val="28"/>
          <w:lang w:val="en-US"/>
        </w:rPr>
        <w:t>C</w:t>
      </w:r>
      <w:r w:rsidRPr="00A57929">
        <w:rPr>
          <w:rFonts w:ascii="Times New Roman" w:hAnsi="Times New Roman" w:cs="Times New Roman"/>
          <w:sz w:val="28"/>
          <w:szCs w:val="28"/>
        </w:rPr>
        <w:t xml:space="preserve">9, ..., </w:t>
      </w:r>
      <w:r w:rsidRPr="00A57929">
        <w:rPr>
          <w:rFonts w:ascii="Times New Roman" w:hAnsi="Times New Roman" w:cs="Times New Roman"/>
          <w:sz w:val="28"/>
          <w:szCs w:val="28"/>
          <w:lang w:val="en-US"/>
        </w:rPr>
        <w:t>Cn</w:t>
      </w:r>
      <w:r w:rsidRPr="00A57929">
        <w:rPr>
          <w:rFonts w:ascii="Times New Roman" w:hAnsi="Times New Roman" w:cs="Times New Roman"/>
          <w:sz w:val="28"/>
          <w:szCs w:val="28"/>
        </w:rPr>
        <w:t xml:space="preserve">). Единственными исходными данными, необходимыми для применения предложенного метода, являются мольная доля и молекулярная масса фракции </w:t>
      </w:r>
      <m:oMath>
        <m:sSub>
          <m:sSubPr>
            <m:ctrlPr>
              <w:rPr>
                <w:rFonts w:ascii="Cambria Math" w:hAnsi="Cambria Math" w:cs="Times New Roman"/>
                <w:bCs/>
                <w:i/>
                <w:sz w:val="28"/>
                <w:szCs w:val="28"/>
              </w:rPr>
            </m:ctrlPr>
          </m:sSubPr>
          <m:e>
            <m:r>
              <w:rPr>
                <w:rFonts w:ascii="Cambria Math" w:hAnsi="Cambria Math" w:cs="Times New Roman"/>
                <w:sz w:val="28"/>
                <w:szCs w:val="28"/>
              </w:rPr>
              <m:t>C</m:t>
            </m:r>
          </m:e>
          <m:sub>
            <m:r>
              <w:rPr>
                <w:rFonts w:ascii="Cambria Math" w:hAnsi="Cambria Math" w:cs="Times New Roman"/>
                <w:sz w:val="28"/>
                <w:szCs w:val="28"/>
              </w:rPr>
              <m:t>7+</m:t>
            </m:r>
          </m:sub>
        </m:sSub>
      </m:oMath>
      <w:r w:rsidRPr="00A57929">
        <w:rPr>
          <w:rFonts w:ascii="Times New Roman" w:hAnsi="Times New Roman" w:cs="Times New Roman"/>
          <w:bCs/>
          <w:sz w:val="28"/>
          <w:szCs w:val="28"/>
        </w:rPr>
        <w:t>.</w:t>
      </w:r>
      <w:r w:rsidRPr="00A57929">
        <w:rPr>
          <w:rFonts w:ascii="Times New Roman" w:hAnsi="Times New Roman" w:cs="Times New Roman"/>
          <w:sz w:val="28"/>
          <w:szCs w:val="28"/>
        </w:rPr>
        <w:t>[</w:t>
      </w:r>
      <w:r w:rsidR="008E6381" w:rsidRPr="008E6381">
        <w:rPr>
          <w:rFonts w:ascii="Times New Roman" w:hAnsi="Times New Roman" w:cs="Times New Roman"/>
          <w:color w:val="000000"/>
          <w:sz w:val="28"/>
          <w:szCs w:val="28"/>
        </w:rPr>
        <w:t>43</w:t>
      </w:r>
      <w:r w:rsidRPr="00A57929">
        <w:rPr>
          <w:rFonts w:ascii="Times New Roman" w:hAnsi="Times New Roman" w:cs="Times New Roman"/>
          <w:sz w:val="28"/>
          <w:szCs w:val="28"/>
        </w:rPr>
        <w:t xml:space="preserve">]. </w:t>
      </w:r>
    </w:p>
    <w:p w14:paraId="3243362A" w14:textId="77777777" w:rsidR="00C33D71" w:rsidRPr="00A57929" w:rsidRDefault="00C33D71" w:rsidP="00C33D71">
      <w:pPr>
        <w:pBdr>
          <w:top w:val="nil"/>
          <w:left w:val="nil"/>
          <w:bottom w:val="nil"/>
          <w:right w:val="nil"/>
          <w:between w:val="nil"/>
        </w:pBdr>
        <w:spacing w:after="0" w:line="240" w:lineRule="auto"/>
        <w:ind w:firstLine="708"/>
        <w:jc w:val="both"/>
        <w:rPr>
          <w:rFonts w:ascii="Times New Roman" w:hAnsi="Times New Roman" w:cs="Times New Roman"/>
          <w:color w:val="000000"/>
          <w:sz w:val="28"/>
          <w:szCs w:val="28"/>
        </w:rPr>
      </w:pPr>
      <w:r w:rsidRPr="00A57929">
        <w:rPr>
          <w:rFonts w:ascii="Times New Roman" w:hAnsi="Times New Roman" w:cs="Times New Roman"/>
          <w:sz w:val="28"/>
          <w:szCs w:val="28"/>
        </w:rPr>
        <w:t xml:space="preserve">Авторы представили следующее уравнение для расчета мольных долей </w:t>
      </w:r>
      <w:proofErr w:type="spellStart"/>
      <w:r w:rsidRPr="00A57929">
        <w:rPr>
          <w:rFonts w:ascii="Times New Roman" w:hAnsi="Times New Roman" w:cs="Times New Roman"/>
          <w:sz w:val="28"/>
          <w:szCs w:val="28"/>
        </w:rPr>
        <w:t>псевдокомпонентов</w:t>
      </w:r>
      <w:proofErr w:type="spellEnd"/>
      <w:r w:rsidRPr="00A57929">
        <w:rPr>
          <w:rFonts w:ascii="Times New Roman" w:hAnsi="Times New Roman" w:cs="Times New Roman"/>
          <w:sz w:val="28"/>
          <w:szCs w:val="28"/>
        </w:rPr>
        <w:t xml:space="preserve"> (</w:t>
      </w:r>
      <w:r w:rsidRPr="00A57929">
        <w:rPr>
          <w:rFonts w:ascii="Times New Roman" w:hAnsi="Times New Roman" w:cs="Times New Roman"/>
          <w:sz w:val="28"/>
          <w:szCs w:val="28"/>
          <w:lang w:val="en-US"/>
        </w:rPr>
        <w:t>z</w:t>
      </w:r>
      <w:r w:rsidRPr="00A57929">
        <w:rPr>
          <w:rFonts w:ascii="Times New Roman" w:hAnsi="Times New Roman" w:cs="Times New Roman"/>
          <w:sz w:val="28"/>
          <w:szCs w:val="28"/>
          <w:vertAlign w:val="subscript"/>
        </w:rPr>
        <w:t>7</w:t>
      </w:r>
      <w:r w:rsidRPr="00A57929">
        <w:rPr>
          <w:rFonts w:ascii="Times New Roman" w:hAnsi="Times New Roman" w:cs="Times New Roman"/>
          <w:sz w:val="28"/>
          <w:szCs w:val="28"/>
        </w:rPr>
        <w:t xml:space="preserve">, </w:t>
      </w:r>
      <w:r w:rsidRPr="00A57929">
        <w:rPr>
          <w:rFonts w:ascii="Times New Roman" w:hAnsi="Times New Roman" w:cs="Times New Roman"/>
          <w:sz w:val="28"/>
          <w:szCs w:val="28"/>
          <w:lang w:val="en-US"/>
        </w:rPr>
        <w:t>z</w:t>
      </w:r>
      <w:r w:rsidRPr="00A57929">
        <w:rPr>
          <w:rFonts w:ascii="Times New Roman" w:hAnsi="Times New Roman" w:cs="Times New Roman"/>
          <w:sz w:val="28"/>
          <w:szCs w:val="28"/>
          <w:vertAlign w:val="subscript"/>
        </w:rPr>
        <w:t>8</w:t>
      </w:r>
      <w:r w:rsidRPr="00A57929">
        <w:rPr>
          <w:rFonts w:ascii="Times New Roman" w:hAnsi="Times New Roman" w:cs="Times New Roman"/>
          <w:sz w:val="28"/>
          <w:szCs w:val="28"/>
        </w:rPr>
        <w:t xml:space="preserve">, </w:t>
      </w:r>
      <w:r w:rsidRPr="00A57929">
        <w:rPr>
          <w:rFonts w:ascii="Times New Roman" w:hAnsi="Times New Roman" w:cs="Times New Roman"/>
          <w:sz w:val="28"/>
          <w:szCs w:val="28"/>
          <w:lang w:val="en-US"/>
        </w:rPr>
        <w:t>z</w:t>
      </w:r>
      <w:r w:rsidRPr="00A57929">
        <w:rPr>
          <w:rFonts w:ascii="Times New Roman" w:hAnsi="Times New Roman" w:cs="Times New Roman"/>
          <w:sz w:val="28"/>
          <w:szCs w:val="28"/>
          <w:vertAlign w:val="subscript"/>
        </w:rPr>
        <w:t>9</w:t>
      </w:r>
      <w:r w:rsidRPr="00A57929">
        <w:rPr>
          <w:rFonts w:ascii="Times New Roman" w:hAnsi="Times New Roman" w:cs="Times New Roman"/>
          <w:sz w:val="28"/>
          <w:szCs w:val="28"/>
        </w:rPr>
        <w:t>):</w:t>
      </w:r>
    </w:p>
    <w:p w14:paraId="5781B3A9" w14:textId="77777777" w:rsidR="00C33D71" w:rsidRPr="00A57929" w:rsidRDefault="00000000" w:rsidP="00C33D71">
      <w:pPr>
        <w:shd w:val="clear" w:color="auto" w:fill="FFFFFF"/>
        <w:ind w:firstLine="709"/>
        <w:jc w:val="right"/>
        <w:rPr>
          <w:rFonts w:ascii="Times New Roman" w:hAnsi="Times New Roman" w:cs="Times New Roman"/>
          <w:sz w:val="28"/>
          <w:szCs w:val="28"/>
          <w:lang w:val="en-US"/>
        </w:rPr>
      </w:pPr>
      <m:oMath>
        <m:sSub>
          <m:sSubPr>
            <m:ctrlPr>
              <w:rPr>
                <w:rFonts w:ascii="Cambria Math" w:hAnsi="Cambria Math" w:cs="Times New Roman"/>
                <w:sz w:val="28"/>
                <w:szCs w:val="28"/>
              </w:rPr>
            </m:ctrlPr>
          </m:sSubPr>
          <m:e>
            <m:r>
              <w:rPr>
                <w:rFonts w:ascii="Cambria Math" w:hAnsi="Cambria Math" w:cs="Times New Roman"/>
                <w:sz w:val="28"/>
                <w:szCs w:val="28"/>
              </w:rPr>
              <m:t>Z</m:t>
            </m:r>
          </m:e>
          <m:sub>
            <m:r>
              <w:rPr>
                <w:rFonts w:ascii="Cambria Math" w:hAnsi="Cambria Math" w:cs="Times New Roman"/>
                <w:sz w:val="28"/>
                <w:szCs w:val="28"/>
              </w:rPr>
              <m:t>n</m:t>
            </m:r>
          </m:sub>
        </m:sSub>
        <m:r>
          <m:rPr>
            <m:sty m:val="p"/>
          </m:rPr>
          <w:rPr>
            <w:rFonts w:ascii="Cambria Math" w:hAnsi="Cambria Math" w:cs="Times New Roman"/>
            <w:sz w:val="28"/>
            <w:szCs w:val="28"/>
            <w:lang w:val="en-US"/>
          </w:rPr>
          <m:t xml:space="preserve">= </m:t>
        </m:r>
        <m:sSub>
          <m:sSubPr>
            <m:ctrlPr>
              <w:rPr>
                <w:rFonts w:ascii="Cambria Math" w:hAnsi="Cambria Math" w:cs="Times New Roman"/>
                <w:sz w:val="28"/>
                <w:szCs w:val="28"/>
              </w:rPr>
            </m:ctrlPr>
          </m:sSubPr>
          <m:e>
            <m:r>
              <w:rPr>
                <w:rFonts w:ascii="Cambria Math" w:hAnsi="Cambria Math" w:cs="Times New Roman"/>
                <w:sz w:val="28"/>
                <w:szCs w:val="28"/>
              </w:rPr>
              <m:t>Z</m:t>
            </m:r>
          </m:e>
          <m:sub>
            <m:r>
              <w:rPr>
                <w:rFonts w:ascii="Cambria Math" w:hAnsi="Cambria Math" w:cs="Times New Roman"/>
                <w:sz w:val="28"/>
                <w:szCs w:val="28"/>
              </w:rPr>
              <m:t>n</m:t>
            </m:r>
            <m:r>
              <m:rPr>
                <m:sty m:val="p"/>
              </m:rPr>
              <w:rPr>
                <w:rFonts w:ascii="Cambria Math" w:hAnsi="Cambria Math" w:cs="Times New Roman"/>
                <w:sz w:val="28"/>
                <w:szCs w:val="28"/>
                <w:lang w:val="en-US"/>
              </w:rPr>
              <m:t>+</m:t>
            </m:r>
          </m:sub>
        </m:sSub>
        <m:r>
          <m:rPr>
            <m:sty m:val="p"/>
          </m:rPr>
          <w:rPr>
            <w:rFonts w:ascii="Cambria Math" w:hAnsi="Cambria Math" w:cs="Times New Roman"/>
            <w:sz w:val="28"/>
            <w:szCs w:val="28"/>
            <w:lang w:val="en-US"/>
          </w:rPr>
          <m:t>(</m:t>
        </m:r>
        <m:f>
          <m:fPr>
            <m:ctrlPr>
              <w:rPr>
                <w:rFonts w:ascii="Cambria Math" w:hAnsi="Cambria Math" w:cs="Times New Roman"/>
                <w:sz w:val="28"/>
                <w:szCs w:val="28"/>
              </w:rPr>
            </m:ctrlPr>
          </m:fPr>
          <m:num>
            <m:r>
              <w:rPr>
                <w:rFonts w:ascii="Cambria Math" w:hAnsi="Cambria Math" w:cs="Times New Roman"/>
                <w:sz w:val="28"/>
                <w:szCs w:val="28"/>
              </w:rPr>
              <m:t>M</m:t>
            </m:r>
            <m:sSub>
              <m:sSubPr>
                <m:ctrlPr>
                  <w:rPr>
                    <w:rFonts w:ascii="Cambria Math" w:hAnsi="Cambria Math" w:cs="Times New Roman"/>
                    <w:sz w:val="28"/>
                    <w:szCs w:val="28"/>
                  </w:rPr>
                </m:ctrlPr>
              </m:sSubPr>
              <m:e>
                <m:r>
                  <w:rPr>
                    <w:rFonts w:ascii="Cambria Math" w:hAnsi="Cambria Math" w:cs="Times New Roman"/>
                    <w:sz w:val="28"/>
                    <w:szCs w:val="28"/>
                  </w:rPr>
                  <m:t>W</m:t>
                </m:r>
              </m:e>
              <m:sub>
                <m:d>
                  <m:dPr>
                    <m:ctrlPr>
                      <w:rPr>
                        <w:rFonts w:ascii="Cambria Math" w:hAnsi="Cambria Math" w:cs="Times New Roman"/>
                        <w:sz w:val="28"/>
                        <w:szCs w:val="28"/>
                      </w:rPr>
                    </m:ctrlPr>
                  </m:dPr>
                  <m:e>
                    <m:r>
                      <w:rPr>
                        <w:rFonts w:ascii="Cambria Math" w:hAnsi="Cambria Math" w:cs="Times New Roman"/>
                        <w:sz w:val="28"/>
                        <w:szCs w:val="28"/>
                      </w:rPr>
                      <m:t>n</m:t>
                    </m:r>
                    <m:r>
                      <m:rPr>
                        <m:sty m:val="p"/>
                      </m:rPr>
                      <w:rPr>
                        <w:rFonts w:ascii="Cambria Math" w:hAnsi="Cambria Math" w:cs="Times New Roman"/>
                        <w:sz w:val="28"/>
                        <w:szCs w:val="28"/>
                        <w:lang w:val="en-US"/>
                      </w:rPr>
                      <m:t>+1</m:t>
                    </m:r>
                  </m:e>
                </m:d>
                <m:r>
                  <m:rPr>
                    <m:sty m:val="p"/>
                  </m:rPr>
                  <w:rPr>
                    <w:rFonts w:ascii="Cambria Math" w:hAnsi="Cambria Math" w:cs="Times New Roman"/>
                    <w:sz w:val="28"/>
                    <w:szCs w:val="28"/>
                    <w:lang w:val="en-US"/>
                  </w:rPr>
                  <m:t>+</m:t>
                </m:r>
              </m:sub>
            </m:sSub>
            <m:r>
              <m:rPr>
                <m:sty m:val="p"/>
              </m:rPr>
              <w:rPr>
                <w:rFonts w:ascii="Cambria Math" w:hAnsi="Cambria Math" w:cs="Times New Roman"/>
                <w:sz w:val="28"/>
                <w:szCs w:val="28"/>
                <w:lang w:val="en-US"/>
              </w:rPr>
              <m:t>-</m:t>
            </m:r>
            <m:r>
              <w:rPr>
                <w:rFonts w:ascii="Cambria Math" w:hAnsi="Cambria Math" w:cs="Times New Roman"/>
                <w:sz w:val="28"/>
                <w:szCs w:val="28"/>
              </w:rPr>
              <m:t>M</m:t>
            </m:r>
            <m:sSub>
              <m:sSubPr>
                <m:ctrlPr>
                  <w:rPr>
                    <w:rFonts w:ascii="Cambria Math" w:hAnsi="Cambria Math" w:cs="Times New Roman"/>
                    <w:sz w:val="28"/>
                    <w:szCs w:val="28"/>
                  </w:rPr>
                </m:ctrlPr>
              </m:sSubPr>
              <m:e>
                <m:r>
                  <w:rPr>
                    <w:rFonts w:ascii="Cambria Math" w:hAnsi="Cambria Math" w:cs="Times New Roman"/>
                    <w:sz w:val="28"/>
                    <w:szCs w:val="28"/>
                  </w:rPr>
                  <m:t>W</m:t>
                </m:r>
              </m:e>
              <m:sub>
                <m:r>
                  <w:rPr>
                    <w:rFonts w:ascii="Cambria Math" w:hAnsi="Cambria Math" w:cs="Times New Roman"/>
                    <w:sz w:val="28"/>
                    <w:szCs w:val="28"/>
                  </w:rPr>
                  <m:t>n</m:t>
                </m:r>
                <m:r>
                  <m:rPr>
                    <m:sty m:val="p"/>
                  </m:rPr>
                  <w:rPr>
                    <w:rFonts w:ascii="Cambria Math" w:hAnsi="Cambria Math" w:cs="Times New Roman"/>
                    <w:sz w:val="28"/>
                    <w:szCs w:val="28"/>
                    <w:lang w:val="en-US"/>
                  </w:rPr>
                  <m:t>+</m:t>
                </m:r>
              </m:sub>
            </m:sSub>
          </m:num>
          <m:den>
            <m:r>
              <w:rPr>
                <w:rFonts w:ascii="Cambria Math" w:hAnsi="Cambria Math" w:cs="Times New Roman"/>
                <w:sz w:val="28"/>
                <w:szCs w:val="28"/>
              </w:rPr>
              <m:t>M</m:t>
            </m:r>
            <m:sSub>
              <m:sSubPr>
                <m:ctrlPr>
                  <w:rPr>
                    <w:rFonts w:ascii="Cambria Math" w:hAnsi="Cambria Math" w:cs="Times New Roman"/>
                    <w:sz w:val="28"/>
                    <w:szCs w:val="28"/>
                  </w:rPr>
                </m:ctrlPr>
              </m:sSubPr>
              <m:e>
                <m:r>
                  <w:rPr>
                    <w:rFonts w:ascii="Cambria Math" w:hAnsi="Cambria Math" w:cs="Times New Roman"/>
                    <w:sz w:val="28"/>
                    <w:szCs w:val="28"/>
                  </w:rPr>
                  <m:t>W</m:t>
                </m:r>
              </m:e>
              <m:sub>
                <m:d>
                  <m:dPr>
                    <m:ctrlPr>
                      <w:rPr>
                        <w:rFonts w:ascii="Cambria Math" w:hAnsi="Cambria Math" w:cs="Times New Roman"/>
                        <w:sz w:val="28"/>
                        <w:szCs w:val="28"/>
                      </w:rPr>
                    </m:ctrlPr>
                  </m:dPr>
                  <m:e>
                    <m:r>
                      <w:rPr>
                        <w:rFonts w:ascii="Cambria Math" w:hAnsi="Cambria Math" w:cs="Times New Roman"/>
                        <w:sz w:val="28"/>
                        <w:szCs w:val="28"/>
                      </w:rPr>
                      <m:t>n</m:t>
                    </m:r>
                    <m:r>
                      <m:rPr>
                        <m:sty m:val="p"/>
                      </m:rPr>
                      <w:rPr>
                        <w:rFonts w:ascii="Cambria Math" w:hAnsi="Cambria Math" w:cs="Times New Roman"/>
                        <w:sz w:val="28"/>
                        <w:szCs w:val="28"/>
                        <w:lang w:val="en-US"/>
                      </w:rPr>
                      <m:t>+1</m:t>
                    </m:r>
                  </m:e>
                </m:d>
                <m:r>
                  <m:rPr>
                    <m:sty m:val="p"/>
                  </m:rPr>
                  <w:rPr>
                    <w:rFonts w:ascii="Cambria Math" w:hAnsi="Cambria Math" w:cs="Times New Roman"/>
                    <w:sz w:val="28"/>
                    <w:szCs w:val="28"/>
                    <w:lang w:val="en-US"/>
                  </w:rPr>
                  <m:t>+</m:t>
                </m:r>
              </m:sub>
            </m:sSub>
            <m:r>
              <m:rPr>
                <m:sty m:val="p"/>
              </m:rPr>
              <w:rPr>
                <w:rFonts w:ascii="Cambria Math" w:hAnsi="Cambria Math" w:cs="Times New Roman"/>
                <w:sz w:val="28"/>
                <w:szCs w:val="28"/>
                <w:lang w:val="en-US"/>
              </w:rPr>
              <m:t>-</m:t>
            </m:r>
            <m:r>
              <w:rPr>
                <w:rFonts w:ascii="Cambria Math" w:hAnsi="Cambria Math" w:cs="Times New Roman"/>
                <w:sz w:val="28"/>
                <w:szCs w:val="28"/>
              </w:rPr>
              <m:t>M</m:t>
            </m:r>
            <m:sSub>
              <m:sSubPr>
                <m:ctrlPr>
                  <w:rPr>
                    <w:rFonts w:ascii="Cambria Math" w:hAnsi="Cambria Math" w:cs="Times New Roman"/>
                    <w:sz w:val="28"/>
                    <w:szCs w:val="28"/>
                  </w:rPr>
                </m:ctrlPr>
              </m:sSubPr>
              <m:e>
                <m:r>
                  <w:rPr>
                    <w:rFonts w:ascii="Cambria Math" w:hAnsi="Cambria Math" w:cs="Times New Roman"/>
                    <w:sz w:val="28"/>
                    <w:szCs w:val="28"/>
                  </w:rPr>
                  <m:t>W</m:t>
                </m:r>
              </m:e>
              <m:sub>
                <m:r>
                  <w:rPr>
                    <w:rFonts w:ascii="Cambria Math" w:hAnsi="Cambria Math" w:cs="Times New Roman"/>
                    <w:sz w:val="28"/>
                    <w:szCs w:val="28"/>
                  </w:rPr>
                  <m:t>n</m:t>
                </m:r>
              </m:sub>
            </m:sSub>
          </m:den>
        </m:f>
        <m:r>
          <m:rPr>
            <m:sty m:val="p"/>
          </m:rPr>
          <w:rPr>
            <w:rFonts w:ascii="Cambria Math" w:hAnsi="Cambria Math" w:cs="Times New Roman"/>
            <w:sz w:val="28"/>
            <w:szCs w:val="28"/>
            <w:lang w:val="en-US"/>
          </w:rPr>
          <m:t xml:space="preserve">  </m:t>
        </m:r>
      </m:oMath>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t xml:space="preserve">(Eq. 22) </w:t>
      </w:r>
    </w:p>
    <w:p w14:paraId="25D64266" w14:textId="77777777" w:rsidR="00C33D71" w:rsidRPr="00A57929" w:rsidRDefault="00C33D71" w:rsidP="00C33D71">
      <w:pPr>
        <w:shd w:val="clear" w:color="auto" w:fill="FFFFFF"/>
        <w:ind w:firstLine="709"/>
        <w:jc w:val="both"/>
        <w:rPr>
          <w:rFonts w:ascii="Times New Roman" w:hAnsi="Times New Roman" w:cs="Times New Roman"/>
          <w:sz w:val="28"/>
          <w:szCs w:val="28"/>
        </w:rPr>
      </w:pPr>
      <m:oMathPara>
        <m:oMath>
          <m:r>
            <w:rPr>
              <w:rFonts w:ascii="Cambria Math" w:hAnsi="Cambria Math" w:cs="Times New Roman"/>
              <w:sz w:val="28"/>
              <w:szCs w:val="28"/>
            </w:rPr>
            <m:t>n</m:t>
          </m:r>
          <m:r>
            <m:rPr>
              <m:sty m:val="p"/>
            </m:rPr>
            <w:rPr>
              <w:rFonts w:ascii="Cambria Math" w:hAnsi="Cambria Math" w:cs="Times New Roman"/>
              <w:sz w:val="28"/>
              <w:szCs w:val="28"/>
            </w:rPr>
            <m:t>≥7</m:t>
          </m:r>
        </m:oMath>
      </m:oMathPara>
    </w:p>
    <w:p w14:paraId="27BDFB07" w14:textId="77777777" w:rsidR="00C33D71" w:rsidRPr="00A57929" w:rsidRDefault="00C33D71" w:rsidP="00C33D71">
      <w:pPr>
        <w:shd w:val="clear" w:color="auto" w:fill="FFFFFF"/>
        <w:ind w:firstLine="709"/>
        <w:jc w:val="both"/>
        <w:rPr>
          <w:rFonts w:ascii="Times New Roman" w:hAnsi="Times New Roman" w:cs="Times New Roman"/>
          <w:sz w:val="28"/>
          <w:szCs w:val="28"/>
        </w:rPr>
      </w:pPr>
      <w:r w:rsidRPr="00A57929">
        <w:rPr>
          <w:rFonts w:ascii="Times New Roman" w:hAnsi="Times New Roman" w:cs="Times New Roman"/>
          <w:sz w:val="28"/>
          <w:szCs w:val="28"/>
        </w:rPr>
        <w:t>Где:</w:t>
      </w:r>
    </w:p>
    <w:p w14:paraId="3E540952" w14:textId="77777777" w:rsidR="00C33D71" w:rsidRPr="00A57929" w:rsidRDefault="00000000" w:rsidP="00C33D71">
      <w:pPr>
        <w:shd w:val="clear" w:color="auto" w:fill="FFFFFF"/>
        <w:ind w:firstLine="709"/>
        <w:jc w:val="right"/>
        <w:rPr>
          <w:rFonts w:ascii="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Z</m:t>
            </m:r>
          </m:e>
          <m:sub>
            <m:r>
              <w:rPr>
                <w:rFonts w:ascii="Cambria Math" w:hAnsi="Cambria Math" w:cs="Times New Roman"/>
                <w:sz w:val="28"/>
                <w:szCs w:val="28"/>
              </w:rPr>
              <m:t>n</m:t>
            </m:r>
            <m:r>
              <m:rPr>
                <m:sty m:val="p"/>
              </m:rPr>
              <w:rPr>
                <w:rFonts w:ascii="Cambria Math" w:hAnsi="Cambria Math" w:cs="Times New Roman"/>
                <w:sz w:val="28"/>
                <w:szCs w:val="28"/>
              </w:rPr>
              <m:t>+</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Z</m:t>
            </m:r>
          </m:e>
          <m:sub>
            <m:d>
              <m:dPr>
                <m:ctrlPr>
                  <w:rPr>
                    <w:rFonts w:ascii="Cambria Math" w:hAnsi="Cambria Math" w:cs="Times New Roman"/>
                    <w:sz w:val="28"/>
                    <w:szCs w:val="28"/>
                  </w:rPr>
                </m:ctrlPr>
              </m:dPr>
              <m:e>
                <m:r>
                  <w:rPr>
                    <w:rFonts w:ascii="Cambria Math" w:hAnsi="Cambria Math" w:cs="Times New Roman"/>
                    <w:sz w:val="28"/>
                    <w:szCs w:val="28"/>
                  </w:rPr>
                  <m:t>n</m:t>
                </m:r>
                <m:r>
                  <m:rPr>
                    <m:sty m:val="p"/>
                  </m:rPr>
                  <w:rPr>
                    <w:rFonts w:ascii="Cambria Math" w:hAnsi="Cambria Math" w:cs="Times New Roman"/>
                    <w:sz w:val="28"/>
                    <w:szCs w:val="28"/>
                  </w:rPr>
                  <m:t>-1</m:t>
                </m:r>
              </m:e>
            </m:d>
            <m:r>
              <m:rPr>
                <m:sty m:val="p"/>
              </m:rPr>
              <w:rPr>
                <w:rFonts w:ascii="Cambria Math" w:hAnsi="Cambria Math" w:cs="Times New Roman"/>
                <w:sz w:val="28"/>
                <w:szCs w:val="28"/>
              </w:rPr>
              <m:t>+</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Z</m:t>
            </m:r>
          </m:e>
          <m:sub>
            <m:d>
              <m:dPr>
                <m:ctrlPr>
                  <w:rPr>
                    <w:rFonts w:ascii="Cambria Math" w:hAnsi="Cambria Math" w:cs="Times New Roman"/>
                    <w:sz w:val="28"/>
                    <w:szCs w:val="28"/>
                  </w:rPr>
                </m:ctrlPr>
              </m:dPr>
              <m:e>
                <m:r>
                  <w:rPr>
                    <w:rFonts w:ascii="Cambria Math" w:hAnsi="Cambria Math" w:cs="Times New Roman"/>
                    <w:sz w:val="28"/>
                    <w:szCs w:val="28"/>
                  </w:rPr>
                  <m:t>n</m:t>
                </m:r>
                <m:r>
                  <m:rPr>
                    <m:sty m:val="p"/>
                  </m:rPr>
                  <w:rPr>
                    <w:rFonts w:ascii="Cambria Math" w:hAnsi="Cambria Math" w:cs="Times New Roman"/>
                    <w:sz w:val="28"/>
                    <w:szCs w:val="28"/>
                  </w:rPr>
                  <m:t>-1</m:t>
                </m:r>
              </m:e>
            </m:d>
          </m:sub>
        </m:sSub>
        <m:r>
          <m:rPr>
            <m:sty m:val="p"/>
          </m:rPr>
          <w:rPr>
            <w:rFonts w:ascii="Cambria Math" w:hAnsi="Cambria Math" w:cs="Times New Roman"/>
            <w:sz w:val="28"/>
            <w:szCs w:val="28"/>
          </w:rPr>
          <m:t xml:space="preserve"> </m:t>
        </m:r>
      </m:oMath>
      <w:r w:rsidR="00C33D71" w:rsidRPr="00A57929">
        <w:rPr>
          <w:rFonts w:ascii="Times New Roman" w:hAnsi="Times New Roman" w:cs="Times New Roman"/>
          <w:sz w:val="28"/>
          <w:szCs w:val="28"/>
        </w:rPr>
        <w:tab/>
      </w:r>
      <w:r w:rsidR="00C33D71" w:rsidRPr="00A57929">
        <w:rPr>
          <w:rFonts w:ascii="Times New Roman" w:hAnsi="Times New Roman" w:cs="Times New Roman"/>
          <w:sz w:val="28"/>
          <w:szCs w:val="28"/>
        </w:rPr>
        <w:tab/>
      </w:r>
      <w:r w:rsidR="00C33D71" w:rsidRPr="00A57929">
        <w:rPr>
          <w:rFonts w:ascii="Times New Roman" w:hAnsi="Times New Roman" w:cs="Times New Roman"/>
          <w:sz w:val="28"/>
          <w:szCs w:val="28"/>
        </w:rPr>
        <w:tab/>
      </w:r>
      <w:r w:rsidR="00C33D71" w:rsidRPr="00A57929">
        <w:rPr>
          <w:rFonts w:ascii="Times New Roman" w:hAnsi="Times New Roman" w:cs="Times New Roman"/>
          <w:sz w:val="28"/>
          <w:szCs w:val="28"/>
        </w:rPr>
        <w:tab/>
      </w:r>
      <w:r w:rsidR="00C33D71" w:rsidRPr="00A57929">
        <w:rPr>
          <w:rFonts w:ascii="Times New Roman" w:hAnsi="Times New Roman" w:cs="Times New Roman"/>
          <w:sz w:val="28"/>
          <w:szCs w:val="28"/>
        </w:rPr>
        <w:tab/>
        <w:t>(</w:t>
      </w:r>
      <w:r w:rsidR="00C33D71" w:rsidRPr="00A57929">
        <w:rPr>
          <w:rFonts w:ascii="Times New Roman" w:hAnsi="Times New Roman" w:cs="Times New Roman"/>
          <w:sz w:val="28"/>
          <w:szCs w:val="28"/>
          <w:lang w:val="en-US"/>
        </w:rPr>
        <w:t>Eq</w:t>
      </w:r>
      <w:r w:rsidR="00C33D71" w:rsidRPr="00A57929">
        <w:rPr>
          <w:rFonts w:ascii="Times New Roman" w:hAnsi="Times New Roman" w:cs="Times New Roman"/>
          <w:sz w:val="28"/>
          <w:szCs w:val="28"/>
        </w:rPr>
        <w:t>. 23)</w:t>
      </w:r>
    </w:p>
    <w:p w14:paraId="38F65718" w14:textId="77777777" w:rsidR="00C33D71" w:rsidRPr="00A57929" w:rsidRDefault="00C33D71" w:rsidP="00C33D71">
      <w:pPr>
        <w:shd w:val="clear" w:color="auto" w:fill="FFFFFF"/>
        <w:ind w:firstLine="709"/>
        <w:jc w:val="right"/>
        <w:rPr>
          <w:rFonts w:ascii="Times New Roman" w:hAnsi="Times New Roman" w:cs="Times New Roman"/>
          <w:sz w:val="28"/>
          <w:szCs w:val="28"/>
          <w:lang w:val="en-US"/>
        </w:rPr>
      </w:pPr>
      <m:oMath>
        <m:r>
          <w:rPr>
            <w:rFonts w:ascii="Cambria Math" w:hAnsi="Cambria Math" w:cs="Times New Roman"/>
            <w:sz w:val="28"/>
            <w:szCs w:val="28"/>
          </w:rPr>
          <m:t>M</m:t>
        </m:r>
        <m:sSub>
          <m:sSubPr>
            <m:ctrlPr>
              <w:rPr>
                <w:rFonts w:ascii="Cambria Math" w:hAnsi="Cambria Math" w:cs="Times New Roman"/>
                <w:sz w:val="28"/>
                <w:szCs w:val="28"/>
              </w:rPr>
            </m:ctrlPr>
          </m:sSubPr>
          <m:e>
            <m:r>
              <w:rPr>
                <w:rFonts w:ascii="Cambria Math" w:hAnsi="Cambria Math" w:cs="Times New Roman"/>
                <w:sz w:val="28"/>
                <w:szCs w:val="28"/>
              </w:rPr>
              <m:t>W</m:t>
            </m:r>
          </m:e>
          <m:sub>
            <m:r>
              <w:rPr>
                <w:rFonts w:ascii="Cambria Math" w:hAnsi="Cambria Math" w:cs="Times New Roman"/>
                <w:sz w:val="28"/>
                <w:szCs w:val="28"/>
              </w:rPr>
              <m:t>n</m:t>
            </m:r>
            <m:r>
              <m:rPr>
                <m:sty m:val="p"/>
              </m:rPr>
              <w:rPr>
                <w:rFonts w:ascii="Cambria Math" w:hAnsi="Cambria Math" w:cs="Times New Roman"/>
                <w:sz w:val="28"/>
                <w:szCs w:val="28"/>
                <w:lang w:val="en-US"/>
              </w:rPr>
              <m:t>+</m:t>
            </m:r>
          </m:sub>
        </m:sSub>
        <m:r>
          <m:rPr>
            <m:sty m:val="p"/>
          </m:rPr>
          <w:rPr>
            <w:rFonts w:ascii="Cambria Math" w:hAnsi="Cambria Math" w:cs="Times New Roman"/>
            <w:sz w:val="28"/>
            <w:szCs w:val="28"/>
            <w:lang w:val="en-US"/>
          </w:rPr>
          <m:t>=</m:t>
        </m:r>
        <m:r>
          <w:rPr>
            <w:rFonts w:ascii="Cambria Math" w:hAnsi="Cambria Math" w:cs="Times New Roman"/>
            <w:sz w:val="28"/>
            <w:szCs w:val="28"/>
          </w:rPr>
          <m:t>M</m:t>
        </m:r>
        <m:sSub>
          <m:sSubPr>
            <m:ctrlPr>
              <w:rPr>
                <w:rFonts w:ascii="Cambria Math" w:hAnsi="Cambria Math" w:cs="Times New Roman"/>
                <w:sz w:val="28"/>
                <w:szCs w:val="28"/>
              </w:rPr>
            </m:ctrlPr>
          </m:sSubPr>
          <m:e>
            <m:r>
              <w:rPr>
                <w:rFonts w:ascii="Cambria Math" w:hAnsi="Cambria Math" w:cs="Times New Roman"/>
                <w:sz w:val="28"/>
                <w:szCs w:val="28"/>
              </w:rPr>
              <m:t>W</m:t>
            </m:r>
          </m:e>
          <m:sub>
            <m:sSub>
              <m:sSubPr>
                <m:ctrlPr>
                  <w:rPr>
                    <w:rFonts w:ascii="Cambria Math" w:hAnsi="Cambria Math" w:cs="Times New Roman"/>
                    <w:sz w:val="28"/>
                    <w:szCs w:val="28"/>
                  </w:rPr>
                </m:ctrlPr>
              </m:sSubPr>
              <m:e>
                <m:r>
                  <w:rPr>
                    <w:rFonts w:ascii="Cambria Math" w:hAnsi="Cambria Math" w:cs="Times New Roman"/>
                    <w:sz w:val="28"/>
                    <w:szCs w:val="28"/>
                  </w:rPr>
                  <m:t>C</m:t>
                </m:r>
              </m:e>
              <m:sub>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7</m:t>
                    </m:r>
                  </m:e>
                  <m:sub>
                    <m:r>
                      <m:rPr>
                        <m:sty m:val="p"/>
                      </m:rPr>
                      <w:rPr>
                        <w:rFonts w:ascii="Cambria Math" w:hAnsi="Cambria Math" w:cs="Times New Roman"/>
                        <w:sz w:val="28"/>
                        <w:szCs w:val="28"/>
                        <w:lang w:val="en-US"/>
                      </w:rPr>
                      <m:t>+</m:t>
                    </m:r>
                  </m:sub>
                </m:sSub>
              </m:sub>
            </m:sSub>
          </m:sub>
        </m:sSub>
        <m:r>
          <m:rPr>
            <m:sty m:val="p"/>
          </m:rPr>
          <w:rPr>
            <w:rFonts w:ascii="Cambria Math" w:hAnsi="Cambria Math" w:cs="Times New Roman"/>
            <w:sz w:val="28"/>
            <w:szCs w:val="28"/>
            <w:lang w:val="en-US"/>
          </w:rPr>
          <m:t>+</m:t>
        </m:r>
        <m:r>
          <w:rPr>
            <w:rFonts w:ascii="Cambria Math" w:hAnsi="Cambria Math" w:cs="Times New Roman"/>
            <w:sz w:val="28"/>
            <w:szCs w:val="28"/>
          </w:rPr>
          <m:t>S</m:t>
        </m:r>
        <m:d>
          <m:dPr>
            <m:ctrlPr>
              <w:rPr>
                <w:rFonts w:ascii="Cambria Math" w:hAnsi="Cambria Math" w:cs="Times New Roman"/>
                <w:sz w:val="28"/>
                <w:szCs w:val="28"/>
              </w:rPr>
            </m:ctrlPr>
          </m:dPr>
          <m:e>
            <m:r>
              <w:rPr>
                <w:rFonts w:ascii="Cambria Math" w:hAnsi="Cambria Math" w:cs="Times New Roman"/>
                <w:sz w:val="28"/>
                <w:szCs w:val="28"/>
              </w:rPr>
              <m:t>n</m:t>
            </m:r>
            <m:r>
              <m:rPr>
                <m:sty m:val="p"/>
              </m:rPr>
              <w:rPr>
                <w:rFonts w:ascii="Cambria Math" w:hAnsi="Cambria Math" w:cs="Times New Roman"/>
                <w:sz w:val="28"/>
                <w:szCs w:val="28"/>
                <w:lang w:val="en-US"/>
              </w:rPr>
              <m:t>-7</m:t>
            </m:r>
          </m:e>
        </m:d>
      </m:oMath>
      <w:r w:rsidRPr="00A57929">
        <w:rPr>
          <w:rFonts w:ascii="Times New Roman" w:hAnsi="Times New Roman" w:cs="Times New Roman"/>
          <w:sz w:val="28"/>
          <w:szCs w:val="28"/>
          <w:lang w:val="en-US"/>
        </w:rPr>
        <w:tab/>
      </w:r>
      <w:r w:rsidRPr="00A57929">
        <w:rPr>
          <w:rFonts w:ascii="Times New Roman" w:hAnsi="Times New Roman" w:cs="Times New Roman"/>
          <w:sz w:val="28"/>
          <w:szCs w:val="28"/>
          <w:lang w:val="en-US"/>
        </w:rPr>
        <w:tab/>
      </w:r>
      <w:r w:rsidRPr="00A57929">
        <w:rPr>
          <w:rFonts w:ascii="Times New Roman" w:hAnsi="Times New Roman" w:cs="Times New Roman"/>
          <w:sz w:val="28"/>
          <w:szCs w:val="28"/>
          <w:lang w:val="en-US"/>
        </w:rPr>
        <w:tab/>
      </w:r>
      <w:r w:rsidRPr="00A57929">
        <w:rPr>
          <w:rFonts w:ascii="Times New Roman" w:hAnsi="Times New Roman" w:cs="Times New Roman"/>
          <w:sz w:val="28"/>
          <w:szCs w:val="28"/>
          <w:lang w:val="en-US"/>
        </w:rPr>
        <w:tab/>
        <w:t>(Eq. 24)</w:t>
      </w:r>
    </w:p>
    <w:p w14:paraId="5D78186C" w14:textId="77777777" w:rsidR="00C33D71" w:rsidRPr="00A57929" w:rsidRDefault="00C33D71" w:rsidP="00C33D71">
      <w:pPr>
        <w:shd w:val="clear" w:color="auto" w:fill="FFFFFF"/>
        <w:ind w:firstLine="709"/>
        <w:jc w:val="both"/>
        <w:rPr>
          <w:rFonts w:ascii="Times New Roman" w:hAnsi="Times New Roman" w:cs="Times New Roman"/>
          <w:sz w:val="28"/>
          <w:szCs w:val="28"/>
        </w:rPr>
      </w:pPr>
      <m:oMathPara>
        <m:oMath>
          <m:r>
            <w:rPr>
              <w:rFonts w:ascii="Cambria Math" w:hAnsi="Cambria Math" w:cs="Times New Roman"/>
              <w:sz w:val="28"/>
              <w:szCs w:val="28"/>
            </w:rPr>
            <w:lastRenderedPageBreak/>
            <m:t>n</m:t>
          </m:r>
          <m:r>
            <m:rPr>
              <m:sty m:val="p"/>
            </m:rPr>
            <w:rPr>
              <w:rFonts w:ascii="Cambria Math" w:hAnsi="Cambria Math" w:cs="Times New Roman"/>
              <w:sz w:val="28"/>
              <w:szCs w:val="28"/>
            </w:rPr>
            <m:t>≥8</m:t>
          </m:r>
        </m:oMath>
      </m:oMathPara>
    </w:p>
    <w:p w14:paraId="634DC5DE" w14:textId="77777777" w:rsidR="00C33D71" w:rsidRPr="00A57929" w:rsidRDefault="00000000" w:rsidP="00C33D71">
      <w:pPr>
        <w:shd w:val="clear" w:color="auto" w:fill="FFFFFF"/>
        <w:ind w:firstLine="709"/>
        <w:jc w:val="right"/>
        <w:rPr>
          <w:rFonts w:ascii="Times New Roman" w:hAnsi="Times New Roman" w:cs="Times New Roman"/>
          <w:sz w:val="28"/>
          <w:szCs w:val="28"/>
          <w:lang w:val="en-US"/>
        </w:rPr>
      </w:pPr>
      <m:oMath>
        <m:sSub>
          <m:sSubPr>
            <m:ctrlPr>
              <w:rPr>
                <w:rFonts w:ascii="Cambria Math" w:hAnsi="Cambria Math" w:cs="Times New Roman"/>
                <w:sz w:val="28"/>
                <w:szCs w:val="28"/>
              </w:rPr>
            </m:ctrlPr>
          </m:sSubPr>
          <m:e>
            <m:r>
              <w:rPr>
                <w:rFonts w:ascii="Cambria Math" w:hAnsi="Cambria Math" w:cs="Times New Roman"/>
                <w:sz w:val="28"/>
                <w:szCs w:val="28"/>
              </w:rPr>
              <m:t>γ</m:t>
            </m:r>
          </m:e>
          <m:sub>
            <m:r>
              <w:rPr>
                <w:rFonts w:ascii="Cambria Math" w:hAnsi="Cambria Math" w:cs="Times New Roman"/>
                <w:sz w:val="28"/>
                <w:szCs w:val="28"/>
              </w:rPr>
              <m:t>n</m:t>
            </m:r>
            <m:r>
              <m:rPr>
                <m:sty m:val="p"/>
              </m:rPr>
              <w:rPr>
                <w:rFonts w:ascii="Cambria Math" w:hAnsi="Cambria Math" w:cs="Times New Roman"/>
                <w:sz w:val="28"/>
                <w:szCs w:val="28"/>
                <w:lang w:val="en-US"/>
              </w:rPr>
              <m:t>+</m:t>
            </m:r>
          </m:sub>
        </m:sSub>
        <m:r>
          <m:rPr>
            <m:sty m:val="p"/>
          </m:rPr>
          <w:rPr>
            <w:rFonts w:ascii="Cambria Math" w:hAnsi="Cambria Math" w:cs="Times New Roman"/>
            <w:sz w:val="28"/>
            <w:szCs w:val="28"/>
            <w:lang w:val="en-US"/>
          </w:rPr>
          <m:t>=</m:t>
        </m:r>
        <m:sSub>
          <m:sSubPr>
            <m:ctrlPr>
              <w:rPr>
                <w:rFonts w:ascii="Cambria Math" w:hAnsi="Cambria Math" w:cs="Times New Roman"/>
                <w:sz w:val="28"/>
                <w:szCs w:val="28"/>
              </w:rPr>
            </m:ctrlPr>
          </m:sSubPr>
          <m:e>
            <m:r>
              <w:rPr>
                <w:rFonts w:ascii="Cambria Math" w:hAnsi="Cambria Math" w:cs="Times New Roman"/>
                <w:sz w:val="28"/>
                <w:szCs w:val="28"/>
              </w:rPr>
              <m:t>γ</m:t>
            </m:r>
          </m:e>
          <m:sub>
            <m:sSub>
              <m:sSubPr>
                <m:ctrlPr>
                  <w:rPr>
                    <w:rFonts w:ascii="Cambria Math" w:hAnsi="Cambria Math" w:cs="Times New Roman"/>
                    <w:sz w:val="28"/>
                    <w:szCs w:val="28"/>
                  </w:rPr>
                </m:ctrlPr>
              </m:sSubPr>
              <m:e>
                <m:r>
                  <w:rPr>
                    <w:rFonts w:ascii="Cambria Math" w:hAnsi="Cambria Math" w:cs="Times New Roman"/>
                    <w:sz w:val="28"/>
                    <w:szCs w:val="28"/>
                  </w:rPr>
                  <m:t>C</m:t>
                </m:r>
              </m:e>
              <m:sub>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7</m:t>
                    </m:r>
                  </m:e>
                  <m:sub>
                    <m:r>
                      <m:rPr>
                        <m:sty m:val="p"/>
                      </m:rPr>
                      <w:rPr>
                        <w:rFonts w:ascii="Cambria Math" w:hAnsi="Cambria Math" w:cs="Times New Roman"/>
                        <w:sz w:val="28"/>
                        <w:szCs w:val="28"/>
                        <w:lang w:val="en-US"/>
                      </w:rPr>
                      <m:t>+</m:t>
                    </m:r>
                  </m:sub>
                </m:sSub>
              </m:sub>
            </m:sSub>
          </m:sub>
        </m:sSub>
        <m:d>
          <m:dPr>
            <m:begChr m:val="["/>
            <m:endChr m:val="]"/>
            <m:ctrlPr>
              <w:rPr>
                <w:rFonts w:ascii="Cambria Math" w:hAnsi="Cambria Math" w:cs="Times New Roman"/>
                <w:sz w:val="28"/>
                <w:szCs w:val="28"/>
              </w:rPr>
            </m:ctrlPr>
          </m:dPr>
          <m:e>
            <m:r>
              <m:rPr>
                <m:sty m:val="p"/>
              </m:rPr>
              <w:rPr>
                <w:rFonts w:ascii="Cambria Math" w:hAnsi="Cambria Math" w:cs="Times New Roman"/>
                <w:sz w:val="28"/>
                <w:szCs w:val="28"/>
                <w:lang w:val="en-US"/>
              </w:rPr>
              <m:t>1+</m:t>
            </m:r>
            <m:r>
              <w:rPr>
                <w:rFonts w:ascii="Cambria Math" w:hAnsi="Cambria Math" w:cs="Times New Roman"/>
                <w:sz w:val="28"/>
                <w:szCs w:val="28"/>
              </w:rPr>
              <m:t>a</m:t>
            </m:r>
            <m:sSup>
              <m:sSupPr>
                <m:ctrlPr>
                  <w:rPr>
                    <w:rFonts w:ascii="Cambria Math" w:hAnsi="Cambria Math" w:cs="Times New Roman"/>
                    <w:sz w:val="28"/>
                    <w:szCs w:val="28"/>
                  </w:rPr>
                </m:ctrlPr>
              </m:sSupPr>
              <m:e>
                <m:r>
                  <w:rPr>
                    <w:rFonts w:ascii="Cambria Math" w:hAnsi="Cambria Math" w:cs="Times New Roman"/>
                    <w:sz w:val="28"/>
                    <w:szCs w:val="28"/>
                  </w:rPr>
                  <m:t>e</m:t>
                </m:r>
              </m:e>
              <m:sup>
                <m:r>
                  <m:rPr>
                    <m:sty m:val="p"/>
                  </m:rPr>
                  <w:rPr>
                    <w:rFonts w:ascii="Cambria Math" w:hAnsi="Cambria Math" w:cs="Times New Roman"/>
                    <w:sz w:val="28"/>
                    <w:szCs w:val="28"/>
                    <w:lang w:val="en-US"/>
                  </w:rPr>
                  <m:t>-</m:t>
                </m:r>
                <m:r>
                  <w:rPr>
                    <w:rFonts w:ascii="Cambria Math" w:hAnsi="Cambria Math" w:cs="Times New Roman"/>
                    <w:sz w:val="28"/>
                    <w:szCs w:val="28"/>
                  </w:rPr>
                  <m:t>bn</m:t>
                </m:r>
              </m:sup>
            </m:sSup>
            <m:r>
              <m:rPr>
                <m:sty m:val="p"/>
              </m:rPr>
              <w:rPr>
                <w:rFonts w:ascii="Cambria Math" w:hAnsi="Cambria Math" w:cs="Times New Roman"/>
                <w:sz w:val="28"/>
                <w:szCs w:val="28"/>
                <w:lang w:val="en-US"/>
              </w:rPr>
              <m:t>(</m:t>
            </m:r>
            <m:f>
              <m:fPr>
                <m:ctrlPr>
                  <w:rPr>
                    <w:rFonts w:ascii="Cambria Math" w:hAnsi="Cambria Math" w:cs="Times New Roman"/>
                    <w:sz w:val="28"/>
                    <w:szCs w:val="28"/>
                  </w:rPr>
                </m:ctrlPr>
              </m:fPr>
              <m:num>
                <m:r>
                  <w:rPr>
                    <w:rFonts w:ascii="Cambria Math" w:hAnsi="Cambria Math" w:cs="Times New Roman"/>
                    <w:sz w:val="28"/>
                    <w:szCs w:val="28"/>
                  </w:rPr>
                  <m:t>M</m:t>
                </m:r>
                <m:sSub>
                  <m:sSubPr>
                    <m:ctrlPr>
                      <w:rPr>
                        <w:rFonts w:ascii="Cambria Math" w:hAnsi="Cambria Math" w:cs="Times New Roman"/>
                        <w:sz w:val="28"/>
                        <w:szCs w:val="28"/>
                      </w:rPr>
                    </m:ctrlPr>
                  </m:sSubPr>
                  <m:e>
                    <m:r>
                      <w:rPr>
                        <w:rFonts w:ascii="Cambria Math" w:hAnsi="Cambria Math" w:cs="Times New Roman"/>
                        <w:sz w:val="28"/>
                        <w:szCs w:val="28"/>
                      </w:rPr>
                      <m:t>W</m:t>
                    </m:r>
                  </m:e>
                  <m:sub>
                    <m:r>
                      <w:rPr>
                        <w:rFonts w:ascii="Cambria Math" w:hAnsi="Cambria Math" w:cs="Times New Roman"/>
                        <w:sz w:val="28"/>
                        <w:szCs w:val="28"/>
                      </w:rPr>
                      <m:t>n</m:t>
                    </m:r>
                    <m:r>
                      <m:rPr>
                        <m:sty m:val="p"/>
                      </m:rPr>
                      <w:rPr>
                        <w:rFonts w:ascii="Cambria Math" w:hAnsi="Cambria Math" w:cs="Times New Roman"/>
                        <w:sz w:val="28"/>
                        <w:szCs w:val="28"/>
                        <w:lang w:val="en-US"/>
                      </w:rPr>
                      <m:t>+</m:t>
                    </m:r>
                  </m:sub>
                </m:sSub>
              </m:num>
              <m:den>
                <m:r>
                  <w:rPr>
                    <w:rFonts w:ascii="Cambria Math" w:hAnsi="Cambria Math" w:cs="Times New Roman"/>
                    <w:sz w:val="28"/>
                    <w:szCs w:val="28"/>
                  </w:rPr>
                  <m:t>M</m:t>
                </m:r>
                <m:sSub>
                  <m:sSubPr>
                    <m:ctrlPr>
                      <w:rPr>
                        <w:rFonts w:ascii="Cambria Math" w:hAnsi="Cambria Math" w:cs="Times New Roman"/>
                        <w:sz w:val="28"/>
                        <w:szCs w:val="28"/>
                      </w:rPr>
                    </m:ctrlPr>
                  </m:sSubPr>
                  <m:e>
                    <m:r>
                      <w:rPr>
                        <w:rFonts w:ascii="Cambria Math" w:hAnsi="Cambria Math" w:cs="Times New Roman"/>
                        <w:sz w:val="28"/>
                        <w:szCs w:val="28"/>
                      </w:rPr>
                      <m:t>W</m:t>
                    </m:r>
                  </m:e>
                  <m:sub>
                    <m:sSub>
                      <m:sSubPr>
                        <m:ctrlPr>
                          <w:rPr>
                            <w:rFonts w:ascii="Cambria Math" w:hAnsi="Cambria Math" w:cs="Times New Roman"/>
                            <w:sz w:val="28"/>
                            <w:szCs w:val="28"/>
                          </w:rPr>
                        </m:ctrlPr>
                      </m:sSubPr>
                      <m:e>
                        <m:r>
                          <w:rPr>
                            <w:rFonts w:ascii="Cambria Math" w:hAnsi="Cambria Math" w:cs="Times New Roman"/>
                            <w:sz w:val="28"/>
                            <w:szCs w:val="28"/>
                          </w:rPr>
                          <m:t>C</m:t>
                        </m:r>
                      </m:e>
                      <m:sub>
                        <m:r>
                          <m:rPr>
                            <m:sty m:val="p"/>
                          </m:rPr>
                          <w:rPr>
                            <w:rFonts w:ascii="Cambria Math" w:hAnsi="Cambria Math" w:cs="Times New Roman"/>
                            <w:sz w:val="28"/>
                            <w:szCs w:val="28"/>
                            <w:lang w:val="en-US"/>
                          </w:rPr>
                          <m:t>7+</m:t>
                        </m:r>
                      </m:sub>
                    </m:sSub>
                  </m:sub>
                </m:sSub>
              </m:den>
            </m:f>
            <m:r>
              <m:rPr>
                <m:sty m:val="p"/>
              </m:rPr>
              <w:rPr>
                <w:rFonts w:ascii="Cambria Math" w:hAnsi="Cambria Math" w:cs="Times New Roman"/>
                <w:sz w:val="28"/>
                <w:szCs w:val="28"/>
                <w:lang w:val="en-US"/>
              </w:rPr>
              <m:t>-1)</m:t>
            </m:r>
          </m:e>
        </m:d>
      </m:oMath>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t>(Eq. 25)</w:t>
      </w:r>
    </w:p>
    <w:p w14:paraId="3333A4CC" w14:textId="088BCF62" w:rsidR="00C33D71" w:rsidRPr="00A57929" w:rsidRDefault="00C33D71" w:rsidP="000C2A63">
      <w:pPr>
        <w:shd w:val="clear" w:color="auto" w:fill="FFFFFF"/>
        <w:ind w:firstLine="709"/>
        <w:jc w:val="both"/>
        <w:rPr>
          <w:rFonts w:ascii="Times New Roman" w:hAnsi="Times New Roman" w:cs="Times New Roman"/>
          <w:sz w:val="28"/>
          <w:szCs w:val="28"/>
        </w:rPr>
      </w:pPr>
      <w:r w:rsidRPr="00A57929">
        <w:rPr>
          <w:rFonts w:ascii="Times New Roman" w:hAnsi="Times New Roman" w:cs="Times New Roman"/>
          <w:sz w:val="28"/>
          <w:szCs w:val="28"/>
        </w:rPr>
        <w:t xml:space="preserve">а </w:t>
      </w:r>
      <w:r w:rsidRPr="00A57929">
        <w:rPr>
          <w:rFonts w:ascii="Times New Roman" w:hAnsi="Times New Roman" w:cs="Times New Roman"/>
          <w:sz w:val="28"/>
          <w:szCs w:val="28"/>
          <w:lang w:val="en-US"/>
        </w:rPr>
        <w:t>n</w:t>
      </w:r>
      <w:r w:rsidRPr="00A57929">
        <w:rPr>
          <w:rFonts w:ascii="Times New Roman" w:hAnsi="Times New Roman" w:cs="Times New Roman"/>
          <w:sz w:val="28"/>
          <w:szCs w:val="28"/>
        </w:rPr>
        <w:t xml:space="preserve"> это число атомов углерода. </w:t>
      </w:r>
      <w:r w:rsidRPr="00A57929">
        <w:rPr>
          <w:rFonts w:ascii="Times New Roman" w:hAnsi="Times New Roman" w:cs="Times New Roman"/>
          <w:sz w:val="28"/>
          <w:szCs w:val="28"/>
          <w:lang w:val="en-US"/>
        </w:rPr>
        <w:t>S</w:t>
      </w:r>
      <w:r w:rsidRPr="00A57929">
        <w:rPr>
          <w:rFonts w:ascii="Times New Roman" w:hAnsi="Times New Roman" w:cs="Times New Roman"/>
          <w:sz w:val="28"/>
          <w:szCs w:val="28"/>
        </w:rPr>
        <w:t xml:space="preserve"> – это коэффициент, приведенный в Таблице 1.</w:t>
      </w:r>
    </w:p>
    <w:p w14:paraId="5F45E5F2" w14:textId="53A12442" w:rsidR="00C33D71" w:rsidRPr="009E07F1" w:rsidRDefault="00C33D71" w:rsidP="009E07F1">
      <w:pPr>
        <w:jc w:val="both"/>
        <w:rPr>
          <w:rFonts w:ascii="Times New Roman" w:hAnsi="Times New Roman" w:cs="Times New Roman"/>
          <w:sz w:val="28"/>
          <w:szCs w:val="28"/>
        </w:rPr>
      </w:pPr>
      <w:r w:rsidRPr="009E07F1">
        <w:rPr>
          <w:rFonts w:ascii="Times New Roman" w:hAnsi="Times New Roman" w:cs="Times New Roman"/>
          <w:sz w:val="28"/>
          <w:szCs w:val="28"/>
        </w:rPr>
        <w:t>Таблица 1</w:t>
      </w:r>
      <w:r w:rsidR="009E07F1">
        <w:rPr>
          <w:rFonts w:ascii="Times New Roman" w:hAnsi="Times New Roman" w:cs="Times New Roman"/>
          <w:sz w:val="28"/>
          <w:szCs w:val="28"/>
        </w:rPr>
        <w:t>-</w:t>
      </w:r>
      <w:r w:rsidRPr="009E07F1">
        <w:rPr>
          <w:rFonts w:ascii="Times New Roman" w:hAnsi="Times New Roman" w:cs="Times New Roman"/>
          <w:sz w:val="28"/>
          <w:szCs w:val="28"/>
        </w:rPr>
        <w:t xml:space="preserve"> S коэффициент</w:t>
      </w:r>
    </w:p>
    <w:tbl>
      <w:tblPr>
        <w:tblStyle w:val="afb"/>
        <w:tblW w:w="0" w:type="auto"/>
        <w:tblLook w:val="04A0" w:firstRow="1" w:lastRow="0" w:firstColumn="1" w:lastColumn="0" w:noHBand="0" w:noVBand="1"/>
      </w:tblPr>
      <w:tblGrid>
        <w:gridCol w:w="3114"/>
        <w:gridCol w:w="3115"/>
        <w:gridCol w:w="3115"/>
      </w:tblGrid>
      <w:tr w:rsidR="00C33D71" w:rsidRPr="00A57929" w14:paraId="56511C0B" w14:textId="77777777" w:rsidTr="009A4C63">
        <w:tc>
          <w:tcPr>
            <w:tcW w:w="3114" w:type="dxa"/>
            <w:vAlign w:val="center"/>
          </w:tcPr>
          <w:p w14:paraId="17936BD4" w14:textId="77777777" w:rsidR="00C33D71" w:rsidRPr="00A57929" w:rsidRDefault="00C33D71" w:rsidP="009A4C63">
            <w:pPr>
              <w:jc w:val="center"/>
              <w:rPr>
                <w:rFonts w:ascii="Times New Roman" w:hAnsi="Times New Roman" w:cs="Times New Roman"/>
                <w:b/>
                <w:bCs/>
                <w:sz w:val="28"/>
                <w:szCs w:val="28"/>
                <w:lang w:val="ru-RU"/>
              </w:rPr>
            </w:pPr>
            <w:r w:rsidRPr="00A57929">
              <w:rPr>
                <w:rFonts w:ascii="Times New Roman" w:hAnsi="Times New Roman" w:cs="Times New Roman"/>
                <w:b/>
                <w:bCs/>
                <w:sz w:val="28"/>
                <w:szCs w:val="28"/>
                <w:lang w:val="ru-RU"/>
              </w:rPr>
              <w:t>Число атомов углерода</w:t>
            </w:r>
          </w:p>
        </w:tc>
        <w:tc>
          <w:tcPr>
            <w:tcW w:w="3115" w:type="dxa"/>
            <w:vAlign w:val="center"/>
          </w:tcPr>
          <w:p w14:paraId="0D9C619C" w14:textId="77777777" w:rsidR="00C33D71" w:rsidRPr="00A57929" w:rsidRDefault="00C33D71" w:rsidP="009A4C63">
            <w:pPr>
              <w:rPr>
                <w:rFonts w:ascii="Times New Roman" w:hAnsi="Times New Roman" w:cs="Times New Roman"/>
                <w:b/>
                <w:bCs/>
                <w:sz w:val="28"/>
                <w:szCs w:val="28"/>
                <w:lang w:val="ru-RU"/>
              </w:rPr>
            </w:pPr>
            <w:r w:rsidRPr="00A57929">
              <w:rPr>
                <w:rFonts w:ascii="Times New Roman" w:hAnsi="Times New Roman" w:cs="Times New Roman"/>
                <w:b/>
                <w:bCs/>
                <w:sz w:val="28"/>
                <w:szCs w:val="28"/>
                <w:lang w:val="ru-RU"/>
              </w:rPr>
              <w:t xml:space="preserve"> Конденсатная система</w:t>
            </w:r>
          </w:p>
        </w:tc>
        <w:tc>
          <w:tcPr>
            <w:tcW w:w="3115" w:type="dxa"/>
            <w:vAlign w:val="center"/>
          </w:tcPr>
          <w:p w14:paraId="43595CFD" w14:textId="77777777" w:rsidR="00C33D71" w:rsidRPr="00A57929" w:rsidRDefault="00C33D71" w:rsidP="009A4C63">
            <w:pPr>
              <w:jc w:val="center"/>
              <w:rPr>
                <w:rFonts w:ascii="Times New Roman" w:hAnsi="Times New Roman" w:cs="Times New Roman"/>
                <w:b/>
                <w:bCs/>
                <w:sz w:val="28"/>
                <w:szCs w:val="28"/>
                <w:lang w:val="ru-RU"/>
              </w:rPr>
            </w:pPr>
            <w:r w:rsidRPr="00A57929">
              <w:rPr>
                <w:rFonts w:ascii="Times New Roman" w:hAnsi="Times New Roman" w:cs="Times New Roman"/>
                <w:b/>
                <w:bCs/>
                <w:sz w:val="28"/>
                <w:szCs w:val="28"/>
                <w:lang w:val="ru-RU"/>
              </w:rPr>
              <w:t>Нефтяная система</w:t>
            </w:r>
          </w:p>
        </w:tc>
      </w:tr>
      <w:tr w:rsidR="00C33D71" w:rsidRPr="00A57929" w14:paraId="4B9553E7" w14:textId="77777777" w:rsidTr="009A4C63">
        <w:tc>
          <w:tcPr>
            <w:tcW w:w="3114" w:type="dxa"/>
            <w:vAlign w:val="center"/>
          </w:tcPr>
          <w:p w14:paraId="00ADAC70" w14:textId="77777777" w:rsidR="00C33D71" w:rsidRPr="00A57929" w:rsidRDefault="00C33D71" w:rsidP="009A4C63">
            <w:pPr>
              <w:jc w:val="center"/>
              <w:rPr>
                <w:rFonts w:ascii="Times New Roman" w:hAnsi="Times New Roman" w:cs="Times New Roman"/>
                <w:sz w:val="28"/>
                <w:szCs w:val="28"/>
              </w:rPr>
            </w:pPr>
            <m:oMathPara>
              <m:oMath>
                <m:r>
                  <w:rPr>
                    <w:rFonts w:ascii="Cambria Math" w:hAnsi="Cambria Math" w:cs="Times New Roman"/>
                    <w:sz w:val="28"/>
                    <w:szCs w:val="28"/>
                  </w:rPr>
                  <m:t>n</m:t>
                </m:r>
                <m:r>
                  <m:rPr>
                    <m:sty m:val="p"/>
                  </m:rPr>
                  <w:rPr>
                    <w:rFonts w:ascii="Cambria Math" w:hAnsi="Cambria Math" w:cs="Times New Roman"/>
                    <w:sz w:val="28"/>
                    <w:szCs w:val="28"/>
                  </w:rPr>
                  <m:t>≠8</m:t>
                </m:r>
              </m:oMath>
            </m:oMathPara>
          </w:p>
        </w:tc>
        <w:tc>
          <w:tcPr>
            <w:tcW w:w="3115" w:type="dxa"/>
            <w:vAlign w:val="center"/>
          </w:tcPr>
          <w:p w14:paraId="21BD0162" w14:textId="77777777" w:rsidR="00C33D71" w:rsidRPr="00A57929" w:rsidRDefault="00C33D71" w:rsidP="009A4C63">
            <w:pPr>
              <w:jc w:val="center"/>
              <w:rPr>
                <w:rFonts w:ascii="Times New Roman" w:hAnsi="Times New Roman" w:cs="Times New Roman"/>
                <w:sz w:val="28"/>
                <w:szCs w:val="28"/>
              </w:rPr>
            </w:pPr>
            <w:r w:rsidRPr="00A57929">
              <w:rPr>
                <w:rFonts w:ascii="Times New Roman" w:hAnsi="Times New Roman" w:cs="Times New Roman"/>
                <w:sz w:val="28"/>
                <w:szCs w:val="28"/>
              </w:rPr>
              <w:t>S=15.5</w:t>
            </w:r>
          </w:p>
        </w:tc>
        <w:tc>
          <w:tcPr>
            <w:tcW w:w="3115" w:type="dxa"/>
            <w:vAlign w:val="center"/>
          </w:tcPr>
          <w:p w14:paraId="6AEAC505" w14:textId="77777777" w:rsidR="00C33D71" w:rsidRPr="00A57929" w:rsidRDefault="00C33D71" w:rsidP="009A4C63">
            <w:pPr>
              <w:jc w:val="center"/>
              <w:rPr>
                <w:rFonts w:ascii="Times New Roman" w:hAnsi="Times New Roman" w:cs="Times New Roman"/>
                <w:sz w:val="28"/>
                <w:szCs w:val="28"/>
              </w:rPr>
            </w:pPr>
            <w:r w:rsidRPr="00A57929">
              <w:rPr>
                <w:rFonts w:ascii="Times New Roman" w:hAnsi="Times New Roman" w:cs="Times New Roman"/>
                <w:sz w:val="28"/>
                <w:szCs w:val="28"/>
              </w:rPr>
              <w:t>S=16.5</w:t>
            </w:r>
          </w:p>
        </w:tc>
      </w:tr>
      <w:tr w:rsidR="00C33D71" w:rsidRPr="00A57929" w14:paraId="44CB0296" w14:textId="77777777" w:rsidTr="009A4C63">
        <w:tc>
          <w:tcPr>
            <w:tcW w:w="3114" w:type="dxa"/>
            <w:vAlign w:val="center"/>
          </w:tcPr>
          <w:p w14:paraId="3AC0A98C" w14:textId="77777777" w:rsidR="00C33D71" w:rsidRPr="00A57929" w:rsidRDefault="00C33D71" w:rsidP="009A4C63">
            <w:pPr>
              <w:jc w:val="center"/>
              <w:rPr>
                <w:rFonts w:ascii="Times New Roman" w:hAnsi="Times New Roman" w:cs="Times New Roman"/>
                <w:sz w:val="28"/>
                <w:szCs w:val="28"/>
              </w:rPr>
            </w:pPr>
            <m:oMathPara>
              <m:oMath>
                <m:r>
                  <w:rPr>
                    <w:rFonts w:ascii="Cambria Math" w:hAnsi="Cambria Math" w:cs="Times New Roman"/>
                    <w:sz w:val="28"/>
                    <w:szCs w:val="28"/>
                  </w:rPr>
                  <m:t>n</m:t>
                </m:r>
                <m:r>
                  <m:rPr>
                    <m:sty m:val="p"/>
                  </m:rPr>
                  <w:rPr>
                    <w:rFonts w:ascii="Cambria Math" w:hAnsi="Cambria Math" w:cs="Times New Roman"/>
                    <w:sz w:val="28"/>
                    <w:szCs w:val="28"/>
                  </w:rPr>
                  <m:t>&gt;</m:t>
                </m:r>
                <m:r>
                  <w:rPr>
                    <w:rFonts w:ascii="Cambria Math" w:hAnsi="Cambria Math" w:cs="Times New Roman"/>
                    <w:sz w:val="28"/>
                    <w:szCs w:val="28"/>
                  </w:rPr>
                  <m:t>8</m:t>
                </m:r>
              </m:oMath>
            </m:oMathPara>
          </w:p>
        </w:tc>
        <w:tc>
          <w:tcPr>
            <w:tcW w:w="3115" w:type="dxa"/>
            <w:vAlign w:val="center"/>
          </w:tcPr>
          <w:p w14:paraId="0C353787" w14:textId="77777777" w:rsidR="00C33D71" w:rsidRPr="00A57929" w:rsidRDefault="00C33D71" w:rsidP="009A4C63">
            <w:pPr>
              <w:jc w:val="center"/>
              <w:rPr>
                <w:rFonts w:ascii="Times New Roman" w:hAnsi="Times New Roman" w:cs="Times New Roman"/>
                <w:sz w:val="28"/>
                <w:szCs w:val="28"/>
              </w:rPr>
            </w:pPr>
            <w:r w:rsidRPr="00A57929">
              <w:rPr>
                <w:rFonts w:ascii="Times New Roman" w:hAnsi="Times New Roman" w:cs="Times New Roman"/>
                <w:sz w:val="28"/>
                <w:szCs w:val="28"/>
              </w:rPr>
              <w:t>S=17.0</w:t>
            </w:r>
          </w:p>
        </w:tc>
        <w:tc>
          <w:tcPr>
            <w:tcW w:w="3115" w:type="dxa"/>
            <w:vAlign w:val="center"/>
          </w:tcPr>
          <w:p w14:paraId="709FFD72" w14:textId="77777777" w:rsidR="00C33D71" w:rsidRPr="00A57929" w:rsidRDefault="00C33D71" w:rsidP="009A4C63">
            <w:pPr>
              <w:jc w:val="center"/>
              <w:rPr>
                <w:rFonts w:ascii="Times New Roman" w:hAnsi="Times New Roman" w:cs="Times New Roman"/>
                <w:sz w:val="28"/>
                <w:szCs w:val="28"/>
              </w:rPr>
            </w:pPr>
            <w:r w:rsidRPr="00A57929">
              <w:rPr>
                <w:rFonts w:ascii="Times New Roman" w:hAnsi="Times New Roman" w:cs="Times New Roman"/>
                <w:sz w:val="28"/>
                <w:szCs w:val="28"/>
              </w:rPr>
              <w:t>S=20.1</w:t>
            </w:r>
          </w:p>
        </w:tc>
      </w:tr>
    </w:tbl>
    <w:p w14:paraId="3B2F1E37" w14:textId="77777777" w:rsidR="00C33D71" w:rsidRPr="00A57929" w:rsidRDefault="00C33D71" w:rsidP="000C2A63">
      <w:pPr>
        <w:shd w:val="clear" w:color="auto" w:fill="FFFFFF"/>
        <w:jc w:val="both"/>
        <w:rPr>
          <w:rFonts w:ascii="Times New Roman" w:hAnsi="Times New Roman" w:cs="Times New Roman"/>
          <w:sz w:val="28"/>
          <w:szCs w:val="28"/>
        </w:rPr>
      </w:pPr>
    </w:p>
    <w:p w14:paraId="19A70923" w14:textId="77777777" w:rsidR="00C33D71" w:rsidRPr="00A57929" w:rsidRDefault="00C33D71" w:rsidP="00C33D71">
      <w:pPr>
        <w:shd w:val="clear" w:color="auto" w:fill="FFFFFF"/>
        <w:ind w:firstLine="709"/>
        <w:jc w:val="both"/>
        <w:rPr>
          <w:rFonts w:ascii="Times New Roman" w:hAnsi="Times New Roman" w:cs="Times New Roman"/>
          <w:sz w:val="28"/>
          <w:szCs w:val="28"/>
        </w:rPr>
      </w:pPr>
      <w:r w:rsidRPr="00A57929">
        <w:rPr>
          <w:rFonts w:ascii="Times New Roman" w:hAnsi="Times New Roman" w:cs="Times New Roman"/>
          <w:sz w:val="28"/>
          <w:szCs w:val="28"/>
        </w:rPr>
        <w:t xml:space="preserve">Коэффициенты </w:t>
      </w:r>
      <w:r w:rsidRPr="00A57929">
        <w:rPr>
          <w:rFonts w:ascii="Times New Roman" w:hAnsi="Times New Roman" w:cs="Times New Roman"/>
          <w:sz w:val="28"/>
          <w:szCs w:val="28"/>
          <w:lang w:val="en-US"/>
        </w:rPr>
        <w:t>a</w:t>
      </w:r>
      <w:r w:rsidRPr="00A57929">
        <w:rPr>
          <w:rFonts w:ascii="Times New Roman" w:hAnsi="Times New Roman" w:cs="Times New Roman"/>
          <w:sz w:val="28"/>
          <w:szCs w:val="28"/>
        </w:rPr>
        <w:t xml:space="preserve"> и </w:t>
      </w:r>
      <w:r w:rsidRPr="00A57929">
        <w:rPr>
          <w:rFonts w:ascii="Times New Roman" w:hAnsi="Times New Roman" w:cs="Times New Roman"/>
          <w:sz w:val="28"/>
          <w:szCs w:val="28"/>
          <w:lang w:val="en-US"/>
        </w:rPr>
        <w:t>b</w:t>
      </w:r>
      <w:r w:rsidRPr="00A57929">
        <w:rPr>
          <w:rFonts w:ascii="Times New Roman" w:hAnsi="Times New Roman" w:cs="Times New Roman"/>
          <w:sz w:val="28"/>
          <w:szCs w:val="28"/>
        </w:rPr>
        <w:t xml:space="preserve"> </w:t>
      </w:r>
      <w:r w:rsidRPr="00A57929">
        <w:rPr>
          <w:rFonts w:ascii="Times New Roman" w:hAnsi="Times New Roman" w:cs="Times New Roman"/>
          <w:sz w:val="28"/>
          <w:szCs w:val="28"/>
          <w:lang w:val="en-US"/>
        </w:rPr>
        <w:t>are</w:t>
      </w:r>
      <w:r w:rsidRPr="00A57929">
        <w:rPr>
          <w:rFonts w:ascii="Times New Roman" w:hAnsi="Times New Roman" w:cs="Times New Roman"/>
          <w:sz w:val="28"/>
          <w:szCs w:val="28"/>
        </w:rPr>
        <w:t xml:space="preserve"> представлены в Таблице 2.</w:t>
      </w:r>
    </w:p>
    <w:p w14:paraId="38163F6F" w14:textId="467F2034" w:rsidR="00C33D71" w:rsidRPr="009E07F1" w:rsidRDefault="00C33D71" w:rsidP="009E07F1">
      <w:pPr>
        <w:jc w:val="both"/>
        <w:rPr>
          <w:rFonts w:ascii="Times New Roman" w:hAnsi="Times New Roman" w:cs="Times New Roman"/>
          <w:sz w:val="28"/>
          <w:szCs w:val="28"/>
        </w:rPr>
      </w:pPr>
      <w:r w:rsidRPr="009E07F1">
        <w:rPr>
          <w:rFonts w:ascii="Times New Roman" w:hAnsi="Times New Roman" w:cs="Times New Roman"/>
          <w:sz w:val="28"/>
          <w:szCs w:val="28"/>
        </w:rPr>
        <w:t>Таблица 2</w:t>
      </w:r>
      <w:r w:rsidR="009E07F1">
        <w:rPr>
          <w:rFonts w:ascii="Times New Roman" w:hAnsi="Times New Roman" w:cs="Times New Roman"/>
          <w:sz w:val="28"/>
          <w:szCs w:val="28"/>
        </w:rPr>
        <w:t xml:space="preserve"> -</w:t>
      </w:r>
      <w:r w:rsidRPr="009E07F1">
        <w:rPr>
          <w:rFonts w:ascii="Times New Roman" w:hAnsi="Times New Roman" w:cs="Times New Roman"/>
          <w:sz w:val="28"/>
          <w:szCs w:val="28"/>
        </w:rPr>
        <w:t xml:space="preserve"> Коэффициенты </w:t>
      </w:r>
      <w:r w:rsidRPr="009E07F1">
        <w:rPr>
          <w:rFonts w:ascii="Times New Roman" w:hAnsi="Times New Roman" w:cs="Times New Roman"/>
          <w:sz w:val="28"/>
          <w:szCs w:val="28"/>
          <w:lang w:val="en-US"/>
        </w:rPr>
        <w:t>a</w:t>
      </w:r>
      <w:r w:rsidRPr="009E07F1">
        <w:rPr>
          <w:rFonts w:ascii="Times New Roman" w:hAnsi="Times New Roman" w:cs="Times New Roman"/>
          <w:sz w:val="28"/>
          <w:szCs w:val="28"/>
        </w:rPr>
        <w:t xml:space="preserve"> </w:t>
      </w:r>
      <w:r w:rsidRPr="009E07F1">
        <w:rPr>
          <w:rFonts w:ascii="Times New Roman" w:hAnsi="Times New Roman" w:cs="Times New Roman"/>
          <w:sz w:val="28"/>
          <w:szCs w:val="28"/>
          <w:lang w:val="en-US"/>
        </w:rPr>
        <w:t>and</w:t>
      </w:r>
      <w:r w:rsidRPr="009E07F1">
        <w:rPr>
          <w:rFonts w:ascii="Times New Roman" w:hAnsi="Times New Roman" w:cs="Times New Roman"/>
          <w:sz w:val="28"/>
          <w:szCs w:val="28"/>
        </w:rPr>
        <w:t xml:space="preserve"> </w:t>
      </w:r>
      <w:r w:rsidRPr="009E07F1">
        <w:rPr>
          <w:rFonts w:ascii="Times New Roman" w:hAnsi="Times New Roman" w:cs="Times New Roman"/>
          <w:sz w:val="28"/>
          <w:szCs w:val="28"/>
          <w:lang w:val="en-US"/>
        </w:rPr>
        <w:t>b</w:t>
      </w:r>
      <w:r w:rsidRPr="009E07F1">
        <w:rPr>
          <w:rFonts w:ascii="Times New Roman" w:hAnsi="Times New Roman" w:cs="Times New Roman"/>
          <w:sz w:val="28"/>
          <w:szCs w:val="28"/>
        </w:rPr>
        <w:t xml:space="preserve">  </w:t>
      </w:r>
    </w:p>
    <w:tbl>
      <w:tblPr>
        <w:tblStyle w:val="afb"/>
        <w:tblW w:w="0" w:type="auto"/>
        <w:tblLook w:val="04A0" w:firstRow="1" w:lastRow="0" w:firstColumn="1" w:lastColumn="0" w:noHBand="0" w:noVBand="1"/>
      </w:tblPr>
      <w:tblGrid>
        <w:gridCol w:w="3209"/>
        <w:gridCol w:w="3209"/>
        <w:gridCol w:w="3210"/>
      </w:tblGrid>
      <w:tr w:rsidR="00C33D71" w:rsidRPr="00A57929" w14:paraId="4A689F4A" w14:textId="77777777" w:rsidTr="009A4C63">
        <w:tc>
          <w:tcPr>
            <w:tcW w:w="3209" w:type="dxa"/>
            <w:vAlign w:val="center"/>
          </w:tcPr>
          <w:p w14:paraId="488C563F" w14:textId="77777777" w:rsidR="00C33D71" w:rsidRPr="00A57929" w:rsidRDefault="00C33D71" w:rsidP="009A4C63">
            <w:pPr>
              <w:jc w:val="center"/>
              <w:rPr>
                <w:rFonts w:ascii="Times New Roman" w:hAnsi="Times New Roman" w:cs="Times New Roman"/>
                <w:b/>
                <w:bCs/>
                <w:sz w:val="28"/>
                <w:szCs w:val="28"/>
                <w:lang w:val="ru-RU"/>
              </w:rPr>
            </w:pPr>
            <w:r w:rsidRPr="00A57929">
              <w:rPr>
                <w:rFonts w:ascii="Times New Roman" w:hAnsi="Times New Roman" w:cs="Times New Roman"/>
                <w:b/>
                <w:bCs/>
                <w:sz w:val="28"/>
                <w:szCs w:val="28"/>
                <w:lang w:val="ru-RU"/>
              </w:rPr>
              <w:t>Коэффициент</w:t>
            </w:r>
          </w:p>
        </w:tc>
        <w:tc>
          <w:tcPr>
            <w:tcW w:w="3209" w:type="dxa"/>
            <w:vAlign w:val="center"/>
          </w:tcPr>
          <w:p w14:paraId="4AD58F52" w14:textId="77777777" w:rsidR="00C33D71" w:rsidRPr="00A57929" w:rsidRDefault="00C33D71" w:rsidP="009A4C63">
            <w:pPr>
              <w:jc w:val="center"/>
              <w:rPr>
                <w:rFonts w:ascii="Times New Roman" w:hAnsi="Times New Roman" w:cs="Times New Roman"/>
                <w:b/>
                <w:bCs/>
                <w:sz w:val="28"/>
                <w:szCs w:val="28"/>
                <w:lang w:val="ru-RU"/>
              </w:rPr>
            </w:pPr>
            <w:r w:rsidRPr="00A57929">
              <w:rPr>
                <w:rFonts w:ascii="Times New Roman" w:hAnsi="Times New Roman" w:cs="Times New Roman"/>
                <w:b/>
                <w:bCs/>
                <w:sz w:val="28"/>
                <w:szCs w:val="28"/>
                <w:lang w:val="ru-RU"/>
              </w:rPr>
              <w:t>Конденсатная система</w:t>
            </w:r>
          </w:p>
        </w:tc>
        <w:tc>
          <w:tcPr>
            <w:tcW w:w="3210" w:type="dxa"/>
            <w:vAlign w:val="center"/>
          </w:tcPr>
          <w:p w14:paraId="7DE80DDC" w14:textId="77777777" w:rsidR="00C33D71" w:rsidRPr="00A57929" w:rsidRDefault="00C33D71" w:rsidP="009A4C63">
            <w:pPr>
              <w:jc w:val="center"/>
              <w:rPr>
                <w:rFonts w:ascii="Times New Roman" w:hAnsi="Times New Roman" w:cs="Times New Roman"/>
                <w:b/>
                <w:bCs/>
                <w:sz w:val="28"/>
                <w:szCs w:val="28"/>
                <w:lang w:val="ru-RU"/>
              </w:rPr>
            </w:pPr>
            <w:r w:rsidRPr="00A57929">
              <w:rPr>
                <w:rFonts w:ascii="Times New Roman" w:hAnsi="Times New Roman" w:cs="Times New Roman"/>
                <w:b/>
                <w:bCs/>
                <w:sz w:val="28"/>
                <w:szCs w:val="28"/>
                <w:lang w:val="ru-RU"/>
              </w:rPr>
              <w:t>Нефтяная система</w:t>
            </w:r>
          </w:p>
        </w:tc>
      </w:tr>
      <w:tr w:rsidR="00C33D71" w:rsidRPr="00A57929" w14:paraId="0CD4E035" w14:textId="77777777" w:rsidTr="009A4C63">
        <w:tc>
          <w:tcPr>
            <w:tcW w:w="3209" w:type="dxa"/>
            <w:vAlign w:val="center"/>
          </w:tcPr>
          <w:p w14:paraId="2AB3C927" w14:textId="77777777" w:rsidR="00C33D71" w:rsidRPr="00A57929" w:rsidRDefault="00C33D71" w:rsidP="009A4C63">
            <w:pPr>
              <w:jc w:val="center"/>
              <w:rPr>
                <w:rFonts w:ascii="Times New Roman" w:hAnsi="Times New Roman" w:cs="Times New Roman"/>
                <w:sz w:val="28"/>
                <w:szCs w:val="28"/>
              </w:rPr>
            </w:pPr>
            <w:r w:rsidRPr="00A57929">
              <w:rPr>
                <w:rFonts w:ascii="Times New Roman" w:hAnsi="Times New Roman" w:cs="Times New Roman"/>
                <w:sz w:val="28"/>
                <w:szCs w:val="28"/>
              </w:rPr>
              <w:t>a</w:t>
            </w:r>
          </w:p>
        </w:tc>
        <w:tc>
          <w:tcPr>
            <w:tcW w:w="3209" w:type="dxa"/>
            <w:vAlign w:val="center"/>
          </w:tcPr>
          <w:p w14:paraId="4E38ACE4" w14:textId="77777777" w:rsidR="00C33D71" w:rsidRPr="00A57929" w:rsidRDefault="00C33D71" w:rsidP="009A4C63">
            <w:pPr>
              <w:jc w:val="center"/>
              <w:rPr>
                <w:rFonts w:ascii="Times New Roman" w:hAnsi="Times New Roman" w:cs="Times New Roman"/>
                <w:sz w:val="28"/>
                <w:szCs w:val="28"/>
              </w:rPr>
            </w:pPr>
            <w:r w:rsidRPr="00A57929">
              <w:rPr>
                <w:rFonts w:ascii="Times New Roman" w:hAnsi="Times New Roman" w:cs="Times New Roman"/>
                <w:sz w:val="28"/>
                <w:szCs w:val="28"/>
              </w:rPr>
              <w:t>0.067730</w:t>
            </w:r>
          </w:p>
        </w:tc>
        <w:tc>
          <w:tcPr>
            <w:tcW w:w="3210" w:type="dxa"/>
            <w:vAlign w:val="center"/>
          </w:tcPr>
          <w:p w14:paraId="6F4D8ADB" w14:textId="77777777" w:rsidR="00C33D71" w:rsidRPr="00A57929" w:rsidRDefault="00C33D71" w:rsidP="009A4C63">
            <w:pPr>
              <w:jc w:val="center"/>
              <w:rPr>
                <w:rFonts w:ascii="Times New Roman" w:hAnsi="Times New Roman" w:cs="Times New Roman"/>
                <w:sz w:val="28"/>
                <w:szCs w:val="28"/>
              </w:rPr>
            </w:pPr>
            <w:r w:rsidRPr="00A57929">
              <w:rPr>
                <w:rFonts w:ascii="Times New Roman" w:hAnsi="Times New Roman" w:cs="Times New Roman"/>
                <w:sz w:val="28"/>
                <w:szCs w:val="28"/>
              </w:rPr>
              <w:t>0.247308</w:t>
            </w:r>
          </w:p>
        </w:tc>
      </w:tr>
      <w:tr w:rsidR="00C33D71" w:rsidRPr="00A57929" w14:paraId="2EBFD2FF" w14:textId="77777777" w:rsidTr="009A4C63">
        <w:tc>
          <w:tcPr>
            <w:tcW w:w="3209" w:type="dxa"/>
            <w:vAlign w:val="center"/>
          </w:tcPr>
          <w:p w14:paraId="5DAA136A" w14:textId="77777777" w:rsidR="00C33D71" w:rsidRPr="00A57929" w:rsidRDefault="00C33D71" w:rsidP="009A4C63">
            <w:pPr>
              <w:jc w:val="center"/>
              <w:rPr>
                <w:rFonts w:ascii="Times New Roman" w:hAnsi="Times New Roman" w:cs="Times New Roman"/>
                <w:sz w:val="28"/>
                <w:szCs w:val="28"/>
              </w:rPr>
            </w:pPr>
            <w:r w:rsidRPr="00A57929">
              <w:rPr>
                <w:rFonts w:ascii="Times New Roman" w:hAnsi="Times New Roman" w:cs="Times New Roman"/>
                <w:sz w:val="28"/>
                <w:szCs w:val="28"/>
              </w:rPr>
              <w:t>b</w:t>
            </w:r>
          </w:p>
        </w:tc>
        <w:tc>
          <w:tcPr>
            <w:tcW w:w="3209" w:type="dxa"/>
            <w:vAlign w:val="center"/>
          </w:tcPr>
          <w:p w14:paraId="60B7B242" w14:textId="77777777" w:rsidR="00C33D71" w:rsidRPr="00A57929" w:rsidRDefault="00C33D71" w:rsidP="009A4C63">
            <w:pPr>
              <w:jc w:val="center"/>
              <w:rPr>
                <w:rFonts w:ascii="Times New Roman" w:hAnsi="Times New Roman" w:cs="Times New Roman"/>
                <w:sz w:val="28"/>
                <w:szCs w:val="28"/>
              </w:rPr>
            </w:pPr>
            <w:r w:rsidRPr="00A57929">
              <w:rPr>
                <w:rFonts w:ascii="Times New Roman" w:hAnsi="Times New Roman" w:cs="Times New Roman"/>
                <w:sz w:val="28"/>
                <w:szCs w:val="28"/>
              </w:rPr>
              <w:t>0.008405</w:t>
            </w:r>
          </w:p>
        </w:tc>
        <w:tc>
          <w:tcPr>
            <w:tcW w:w="3210" w:type="dxa"/>
            <w:vAlign w:val="center"/>
          </w:tcPr>
          <w:p w14:paraId="023E6546" w14:textId="77777777" w:rsidR="00C33D71" w:rsidRPr="00A57929" w:rsidRDefault="00C33D71" w:rsidP="009A4C63">
            <w:pPr>
              <w:jc w:val="center"/>
              <w:rPr>
                <w:rFonts w:ascii="Times New Roman" w:hAnsi="Times New Roman" w:cs="Times New Roman"/>
                <w:sz w:val="28"/>
                <w:szCs w:val="28"/>
              </w:rPr>
            </w:pPr>
            <w:r w:rsidRPr="00A57929">
              <w:rPr>
                <w:rFonts w:ascii="Times New Roman" w:hAnsi="Times New Roman" w:cs="Times New Roman"/>
                <w:sz w:val="28"/>
                <w:szCs w:val="28"/>
              </w:rPr>
              <w:t>0.063241</w:t>
            </w:r>
          </w:p>
        </w:tc>
      </w:tr>
    </w:tbl>
    <w:p w14:paraId="0FA0FACB" w14:textId="28BC105C" w:rsidR="00C33D71" w:rsidRPr="00123C7F" w:rsidRDefault="004841E1" w:rsidP="004841E1">
      <w:pPr>
        <w:pStyle w:val="2"/>
        <w:rPr>
          <w:rFonts w:ascii="Times New Roman" w:hAnsi="Times New Roman" w:cs="Times New Roman"/>
          <w:b/>
          <w:bCs/>
          <w:color w:val="auto"/>
          <w:sz w:val="28"/>
          <w:szCs w:val="28"/>
        </w:rPr>
      </w:pPr>
      <w:bookmarkStart w:id="32" w:name="_Toc214876375"/>
      <w:r w:rsidRPr="00123C7F">
        <w:rPr>
          <w:rFonts w:ascii="Times New Roman" w:hAnsi="Times New Roman" w:cs="Times New Roman"/>
          <w:b/>
          <w:bCs/>
          <w:color w:val="auto"/>
          <w:sz w:val="28"/>
          <w:szCs w:val="28"/>
          <w:lang w:val="en-US"/>
        </w:rPr>
        <w:t xml:space="preserve">2.8 </w:t>
      </w:r>
      <w:r w:rsidR="00C33D71" w:rsidRPr="00123C7F">
        <w:rPr>
          <w:rFonts w:ascii="Times New Roman" w:hAnsi="Times New Roman" w:cs="Times New Roman"/>
          <w:b/>
          <w:bCs/>
          <w:color w:val="auto"/>
          <w:sz w:val="28"/>
          <w:szCs w:val="28"/>
        </w:rPr>
        <w:t>Метод разбиения Уитсона.</w:t>
      </w:r>
      <w:bookmarkEnd w:id="32"/>
    </w:p>
    <w:p w14:paraId="2DC20514" w14:textId="0707A47D" w:rsidR="00C33D71" w:rsidRPr="008E6381" w:rsidRDefault="00C33D71" w:rsidP="00C33D71">
      <w:pPr>
        <w:pBdr>
          <w:top w:val="nil"/>
          <w:left w:val="nil"/>
          <w:bottom w:val="nil"/>
          <w:right w:val="nil"/>
          <w:between w:val="nil"/>
        </w:pBdr>
        <w:spacing w:after="0" w:line="240" w:lineRule="auto"/>
        <w:ind w:firstLine="708"/>
        <w:jc w:val="both"/>
        <w:rPr>
          <w:rFonts w:ascii="Times New Roman" w:hAnsi="Times New Roman" w:cs="Times New Roman"/>
          <w:color w:val="000000"/>
          <w:sz w:val="28"/>
          <w:szCs w:val="28"/>
        </w:rPr>
      </w:pPr>
      <w:r w:rsidRPr="00A57929">
        <w:rPr>
          <w:rFonts w:ascii="Times New Roman" w:hAnsi="Times New Roman" w:cs="Times New Roman"/>
          <w:sz w:val="28"/>
          <w:szCs w:val="28"/>
        </w:rPr>
        <w:t xml:space="preserve">Уитсон предложил, что молярное распределение фракции С7+ может быть точно описано с использованием гамма-функции с тремя параметрами </w:t>
      </w:r>
      <w:r w:rsidRPr="008E6381">
        <w:rPr>
          <w:rFonts w:ascii="Times New Roman" w:hAnsi="Times New Roman" w:cs="Times New Roman"/>
          <w:sz w:val="28"/>
          <w:szCs w:val="28"/>
        </w:rPr>
        <w:t>[</w:t>
      </w:r>
      <w:r w:rsidR="008E6381" w:rsidRPr="008E6381">
        <w:rPr>
          <w:rFonts w:ascii="Times New Roman" w:hAnsi="Times New Roman" w:cs="Times New Roman"/>
          <w:color w:val="000000"/>
          <w:sz w:val="28"/>
          <w:szCs w:val="28"/>
        </w:rPr>
        <w:t>37</w:t>
      </w:r>
      <w:r w:rsidRPr="008E6381">
        <w:rPr>
          <w:rFonts w:ascii="Times New Roman" w:hAnsi="Times New Roman" w:cs="Times New Roman"/>
          <w:sz w:val="28"/>
          <w:szCs w:val="28"/>
        </w:rPr>
        <w:t xml:space="preserve">]. </w:t>
      </w:r>
    </w:p>
    <w:p w14:paraId="0749A71C" w14:textId="1C5A52AD" w:rsidR="00C33D71" w:rsidRPr="00952F11" w:rsidRDefault="00C33D71" w:rsidP="00C33D71">
      <w:pPr>
        <w:pBdr>
          <w:top w:val="nil"/>
          <w:left w:val="nil"/>
          <w:bottom w:val="nil"/>
          <w:right w:val="nil"/>
          <w:between w:val="nil"/>
        </w:pBdr>
        <w:spacing w:after="0" w:line="240" w:lineRule="auto"/>
        <w:ind w:left="709"/>
        <w:jc w:val="both"/>
        <w:rPr>
          <w:rFonts w:ascii="Times New Roman" w:hAnsi="Times New Roman" w:cs="Times New Roman"/>
          <w:color w:val="000000"/>
          <w:sz w:val="28"/>
          <w:szCs w:val="28"/>
        </w:rPr>
      </w:pPr>
      <w:r w:rsidRPr="00A57929">
        <w:rPr>
          <w:rFonts w:ascii="Times New Roman" w:hAnsi="Times New Roman" w:cs="Times New Roman"/>
          <w:sz w:val="28"/>
          <w:szCs w:val="28"/>
        </w:rPr>
        <w:t>Уитсон</w:t>
      </w:r>
      <w:r w:rsidRPr="00952F11">
        <w:rPr>
          <w:rFonts w:ascii="Times New Roman" w:hAnsi="Times New Roman" w:cs="Times New Roman"/>
          <w:sz w:val="28"/>
          <w:szCs w:val="28"/>
        </w:rPr>
        <w:t xml:space="preserve"> </w:t>
      </w:r>
      <w:r w:rsidRPr="00A57929">
        <w:rPr>
          <w:rFonts w:ascii="Times New Roman" w:hAnsi="Times New Roman" w:cs="Times New Roman"/>
          <w:sz w:val="28"/>
          <w:szCs w:val="28"/>
        </w:rPr>
        <w:t>представил</w:t>
      </w:r>
      <w:r w:rsidRPr="00952F11">
        <w:rPr>
          <w:rFonts w:ascii="Times New Roman" w:hAnsi="Times New Roman" w:cs="Times New Roman"/>
          <w:sz w:val="28"/>
          <w:szCs w:val="28"/>
        </w:rPr>
        <w:t xml:space="preserve"> </w:t>
      </w:r>
      <w:r w:rsidRPr="00A57929">
        <w:rPr>
          <w:rFonts w:ascii="Times New Roman" w:hAnsi="Times New Roman" w:cs="Times New Roman"/>
          <w:sz w:val="28"/>
          <w:szCs w:val="28"/>
        </w:rPr>
        <w:t>эту</w:t>
      </w:r>
      <w:r w:rsidRPr="00952F11">
        <w:rPr>
          <w:rFonts w:ascii="Times New Roman" w:hAnsi="Times New Roman" w:cs="Times New Roman"/>
          <w:sz w:val="28"/>
          <w:szCs w:val="28"/>
        </w:rPr>
        <w:t xml:space="preserve"> </w:t>
      </w:r>
      <w:r w:rsidRPr="00A57929">
        <w:rPr>
          <w:rFonts w:ascii="Times New Roman" w:hAnsi="Times New Roman" w:cs="Times New Roman"/>
          <w:sz w:val="28"/>
          <w:szCs w:val="28"/>
        </w:rPr>
        <w:t>функцию</w:t>
      </w:r>
      <w:r w:rsidRPr="00952F11">
        <w:rPr>
          <w:rFonts w:ascii="Times New Roman" w:hAnsi="Times New Roman" w:cs="Times New Roman"/>
          <w:sz w:val="28"/>
          <w:szCs w:val="28"/>
        </w:rPr>
        <w:t xml:space="preserve"> </w:t>
      </w:r>
      <w:r w:rsidRPr="00A57929">
        <w:rPr>
          <w:rFonts w:ascii="Times New Roman" w:hAnsi="Times New Roman" w:cs="Times New Roman"/>
          <w:sz w:val="28"/>
          <w:szCs w:val="28"/>
        </w:rPr>
        <w:t>следующим</w:t>
      </w:r>
      <w:r w:rsidRPr="00952F11">
        <w:rPr>
          <w:rFonts w:ascii="Times New Roman" w:hAnsi="Times New Roman" w:cs="Times New Roman"/>
          <w:sz w:val="28"/>
          <w:szCs w:val="28"/>
        </w:rPr>
        <w:t xml:space="preserve"> </w:t>
      </w:r>
      <w:r w:rsidRPr="00A57929">
        <w:rPr>
          <w:rFonts w:ascii="Times New Roman" w:hAnsi="Times New Roman" w:cs="Times New Roman"/>
          <w:sz w:val="28"/>
          <w:szCs w:val="28"/>
        </w:rPr>
        <w:t>обр</w:t>
      </w:r>
      <w:r w:rsidR="00952F11">
        <w:rPr>
          <w:rFonts w:ascii="Times New Roman" w:hAnsi="Times New Roman" w:cs="Times New Roman"/>
          <w:sz w:val="28"/>
          <w:szCs w:val="28"/>
        </w:rPr>
        <w:t>а</w:t>
      </w:r>
      <w:r w:rsidRPr="00A57929">
        <w:rPr>
          <w:rFonts w:ascii="Times New Roman" w:hAnsi="Times New Roman" w:cs="Times New Roman"/>
          <w:sz w:val="28"/>
          <w:szCs w:val="28"/>
        </w:rPr>
        <w:t>зом</w:t>
      </w:r>
      <w:r w:rsidRPr="00952F11">
        <w:rPr>
          <w:rFonts w:ascii="Times New Roman" w:hAnsi="Times New Roman" w:cs="Times New Roman"/>
          <w:sz w:val="28"/>
          <w:szCs w:val="28"/>
        </w:rPr>
        <w:t>:</w:t>
      </w:r>
    </w:p>
    <w:p w14:paraId="2F9CA4A8" w14:textId="77777777" w:rsidR="00C33D71" w:rsidRPr="00A57929" w:rsidRDefault="00000000" w:rsidP="00C33D71">
      <w:pPr>
        <w:shd w:val="clear" w:color="auto" w:fill="FFFFFF"/>
        <w:ind w:firstLine="709"/>
        <w:jc w:val="right"/>
        <w:rPr>
          <w:rFonts w:ascii="Times New Roman" w:hAnsi="Times New Roman" w:cs="Times New Roman"/>
          <w:sz w:val="28"/>
          <w:szCs w:val="28"/>
          <w:lang w:val="en-US"/>
        </w:rPr>
      </w:pPr>
      <m:oMath>
        <m:sSub>
          <m:sSubPr>
            <m:ctrlPr>
              <w:rPr>
                <w:rFonts w:ascii="Cambria Math" w:hAnsi="Cambria Math" w:cs="Times New Roman"/>
                <w:sz w:val="28"/>
                <w:szCs w:val="28"/>
              </w:rPr>
            </m:ctrlPr>
          </m:sSubPr>
          <m:e>
            <m:r>
              <w:rPr>
                <w:rFonts w:ascii="Cambria Math" w:hAnsi="Cambria Math" w:cs="Times New Roman"/>
                <w:sz w:val="28"/>
                <w:szCs w:val="28"/>
              </w:rPr>
              <m:t>Z</m:t>
            </m:r>
          </m:e>
          <m:sub>
            <m:r>
              <w:rPr>
                <w:rFonts w:ascii="Cambria Math" w:hAnsi="Cambria Math" w:cs="Times New Roman"/>
                <w:sz w:val="28"/>
                <w:szCs w:val="28"/>
              </w:rPr>
              <m:t>n</m:t>
            </m:r>
          </m:sub>
        </m:sSub>
        <m:r>
          <m:rPr>
            <m:sty m:val="p"/>
          </m:rPr>
          <w:rPr>
            <w:rFonts w:ascii="Cambria Math" w:hAnsi="Cambria Math" w:cs="Times New Roman"/>
            <w:sz w:val="28"/>
            <w:szCs w:val="28"/>
            <w:lang w:val="en-US"/>
          </w:rPr>
          <m:t xml:space="preserve">= </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Z</m:t>
                </m:r>
              </m:e>
              <m:sub>
                <m:sSub>
                  <m:sSubPr>
                    <m:ctrlPr>
                      <w:rPr>
                        <w:rFonts w:ascii="Cambria Math" w:hAnsi="Cambria Math" w:cs="Times New Roman"/>
                        <w:sz w:val="28"/>
                        <w:szCs w:val="28"/>
                      </w:rPr>
                    </m:ctrlPr>
                  </m:sSubPr>
                  <m:e>
                    <m:r>
                      <w:rPr>
                        <w:rFonts w:ascii="Cambria Math" w:hAnsi="Cambria Math" w:cs="Times New Roman"/>
                        <w:sz w:val="28"/>
                        <w:szCs w:val="28"/>
                      </w:rPr>
                      <m:t>C</m:t>
                    </m:r>
                  </m:e>
                  <m:sub>
                    <m:r>
                      <m:rPr>
                        <m:sty m:val="p"/>
                      </m:rPr>
                      <w:rPr>
                        <w:rFonts w:ascii="Cambria Math" w:hAnsi="Cambria Math" w:cs="Times New Roman"/>
                        <w:sz w:val="28"/>
                        <w:szCs w:val="28"/>
                        <w:lang w:val="en-US"/>
                      </w:rPr>
                      <m:t>7+</m:t>
                    </m:r>
                  </m:sub>
                </m:sSub>
              </m:sub>
            </m:sSub>
          </m:num>
          <m:den>
            <m:r>
              <m:rPr>
                <m:sty m:val="p"/>
              </m:rPr>
              <w:rPr>
                <w:rFonts w:ascii="Cambria Math" w:hAnsi="Cambria Math" w:cs="Times New Roman"/>
                <w:sz w:val="28"/>
                <w:szCs w:val="28"/>
              </w:rPr>
              <m:t>Г</m:t>
            </m:r>
            <m:d>
              <m:dPr>
                <m:ctrlPr>
                  <w:rPr>
                    <w:rFonts w:ascii="Cambria Math" w:hAnsi="Cambria Math" w:cs="Times New Roman"/>
                    <w:sz w:val="28"/>
                    <w:szCs w:val="28"/>
                  </w:rPr>
                </m:ctrlPr>
              </m:dPr>
              <m:e>
                <m:r>
                  <w:rPr>
                    <w:rFonts w:ascii="Cambria Math" w:hAnsi="Cambria Math" w:cs="Times New Roman"/>
                    <w:sz w:val="28"/>
                    <w:szCs w:val="28"/>
                  </w:rPr>
                  <m:t>α</m:t>
                </m:r>
              </m:e>
            </m:d>
          </m:den>
        </m:f>
        <m:nary>
          <m:naryPr>
            <m:chr m:val="∑"/>
            <m:limLoc m:val="undOvr"/>
            <m:ctrlPr>
              <w:rPr>
                <w:rFonts w:ascii="Cambria Math" w:hAnsi="Cambria Math" w:cs="Times New Roman"/>
                <w:sz w:val="28"/>
                <w:szCs w:val="28"/>
              </w:rPr>
            </m:ctrlPr>
          </m:naryPr>
          <m:sub>
            <m:r>
              <w:rPr>
                <w:rFonts w:ascii="Cambria Math" w:hAnsi="Cambria Math" w:cs="Times New Roman"/>
                <w:sz w:val="28"/>
                <w:szCs w:val="28"/>
              </w:rPr>
              <m:t>J</m:t>
            </m:r>
            <m:r>
              <m:rPr>
                <m:sty m:val="p"/>
              </m:rPr>
              <w:rPr>
                <w:rFonts w:ascii="Cambria Math" w:hAnsi="Cambria Math" w:cs="Times New Roman"/>
                <w:sz w:val="28"/>
                <w:szCs w:val="28"/>
                <w:lang w:val="en-US"/>
              </w:rPr>
              <m:t>=0</m:t>
            </m:r>
          </m:sub>
          <m:sup>
            <m:r>
              <m:rPr>
                <m:sty m:val="p"/>
              </m:rPr>
              <w:rPr>
                <w:rFonts w:ascii="Cambria Math" w:hAnsi="Cambria Math" w:cs="Times New Roman"/>
                <w:sz w:val="28"/>
                <w:szCs w:val="28"/>
                <w:lang w:val="en-US"/>
              </w:rPr>
              <m:t>∞</m:t>
            </m:r>
          </m:sup>
          <m:e>
            <m:f>
              <m:fPr>
                <m:ctrlPr>
                  <w:rPr>
                    <w:rFonts w:ascii="Cambria Math" w:hAnsi="Cambria Math" w:cs="Times New Roman"/>
                    <w:sz w:val="28"/>
                    <w:szCs w:val="28"/>
                  </w:rPr>
                </m:ctrlPr>
              </m:fPr>
              <m:num>
                <m:sSubSup>
                  <m:sSubSupPr>
                    <m:ctrlPr>
                      <w:rPr>
                        <w:rFonts w:ascii="Cambria Math" w:hAnsi="Cambria Math" w:cs="Times New Roman"/>
                        <w:sz w:val="28"/>
                        <w:szCs w:val="28"/>
                      </w:rPr>
                    </m:ctrlPr>
                  </m:sSubSupPr>
                  <m:e>
                    <m:r>
                      <w:rPr>
                        <w:rFonts w:ascii="Cambria Math" w:hAnsi="Cambria Math" w:cs="Times New Roman"/>
                        <w:sz w:val="28"/>
                        <w:szCs w:val="28"/>
                      </w:rPr>
                      <m:t>γ</m:t>
                    </m:r>
                  </m:e>
                  <m:sub>
                    <m:r>
                      <w:rPr>
                        <w:rFonts w:ascii="Cambria Math" w:hAnsi="Cambria Math" w:cs="Times New Roman"/>
                        <w:sz w:val="28"/>
                        <w:szCs w:val="28"/>
                      </w:rPr>
                      <m:t>n</m:t>
                    </m:r>
                    <m:r>
                      <m:rPr>
                        <m:sty m:val="p"/>
                      </m:rPr>
                      <w:rPr>
                        <w:rFonts w:ascii="Cambria Math" w:hAnsi="Cambria Math" w:cs="Times New Roman"/>
                        <w:sz w:val="28"/>
                        <w:szCs w:val="28"/>
                        <w:lang w:val="en-US"/>
                      </w:rPr>
                      <m:t>+1</m:t>
                    </m:r>
                  </m:sub>
                  <m:sup>
                    <m:r>
                      <w:rPr>
                        <w:rFonts w:ascii="Cambria Math" w:hAnsi="Cambria Math" w:cs="Times New Roman"/>
                        <w:sz w:val="28"/>
                        <w:szCs w:val="28"/>
                      </w:rPr>
                      <m:t>a</m:t>
                    </m:r>
                    <m:r>
                      <m:rPr>
                        <m:sty m:val="p"/>
                      </m:rPr>
                      <w:rPr>
                        <w:rFonts w:ascii="Cambria Math" w:hAnsi="Cambria Math" w:cs="Times New Roman"/>
                        <w:sz w:val="28"/>
                        <w:szCs w:val="28"/>
                        <w:lang w:val="en-US"/>
                      </w:rPr>
                      <m:t>+</m:t>
                    </m:r>
                    <m:r>
                      <w:rPr>
                        <w:rFonts w:ascii="Cambria Math" w:hAnsi="Cambria Math" w:cs="Times New Roman"/>
                        <w:sz w:val="28"/>
                        <w:szCs w:val="28"/>
                      </w:rPr>
                      <m:t>j</m:t>
                    </m:r>
                  </m:sup>
                </m:sSubSup>
                <m:sSup>
                  <m:sSupPr>
                    <m:ctrlPr>
                      <w:rPr>
                        <w:rFonts w:ascii="Cambria Math" w:hAnsi="Cambria Math" w:cs="Times New Roman"/>
                        <w:sz w:val="28"/>
                        <w:szCs w:val="28"/>
                      </w:rPr>
                    </m:ctrlPr>
                  </m:sSupPr>
                  <m:e>
                    <m:r>
                      <w:rPr>
                        <w:rFonts w:ascii="Cambria Math" w:hAnsi="Cambria Math" w:cs="Times New Roman"/>
                        <w:sz w:val="28"/>
                        <w:szCs w:val="28"/>
                      </w:rPr>
                      <m:t>e</m:t>
                    </m:r>
                  </m:e>
                  <m:sup>
                    <m:r>
                      <m:rPr>
                        <m:sty m:val="p"/>
                      </m:rPr>
                      <w:rPr>
                        <w:rFonts w:ascii="Cambria Math" w:hAnsi="Cambria Math" w:cs="Times New Roman"/>
                        <w:sz w:val="28"/>
                        <w:szCs w:val="28"/>
                        <w:lang w:val="en-US"/>
                      </w:rPr>
                      <m:t>-</m:t>
                    </m:r>
                    <m:sSub>
                      <m:sSubPr>
                        <m:ctrlPr>
                          <w:rPr>
                            <w:rFonts w:ascii="Cambria Math" w:hAnsi="Cambria Math" w:cs="Times New Roman"/>
                            <w:sz w:val="28"/>
                            <w:szCs w:val="28"/>
                          </w:rPr>
                        </m:ctrlPr>
                      </m:sSubPr>
                      <m:e>
                        <m:r>
                          <w:rPr>
                            <w:rFonts w:ascii="Cambria Math" w:hAnsi="Cambria Math" w:cs="Times New Roman"/>
                            <w:sz w:val="28"/>
                            <w:szCs w:val="28"/>
                          </w:rPr>
                          <m:t>γ</m:t>
                        </m:r>
                      </m:e>
                      <m:sub>
                        <m:r>
                          <w:rPr>
                            <w:rFonts w:ascii="Cambria Math" w:hAnsi="Cambria Math" w:cs="Times New Roman"/>
                            <w:sz w:val="28"/>
                            <w:szCs w:val="28"/>
                          </w:rPr>
                          <m:t>n</m:t>
                        </m:r>
                        <m:r>
                          <m:rPr>
                            <m:sty m:val="p"/>
                          </m:rPr>
                          <w:rPr>
                            <w:rFonts w:ascii="Cambria Math" w:hAnsi="Cambria Math" w:cs="Times New Roman"/>
                            <w:sz w:val="28"/>
                            <w:szCs w:val="28"/>
                            <w:lang w:val="en-US"/>
                          </w:rPr>
                          <m:t>+1</m:t>
                        </m:r>
                      </m:sub>
                    </m:sSub>
                  </m:sup>
                </m:sSup>
                <m:r>
                  <m:rPr>
                    <m:sty m:val="p"/>
                  </m:rPr>
                  <w:rPr>
                    <w:rFonts w:ascii="Cambria Math" w:hAnsi="Cambria Math" w:cs="Times New Roman"/>
                    <w:sz w:val="28"/>
                    <w:szCs w:val="28"/>
                    <w:lang w:val="en-US"/>
                  </w:rPr>
                  <m:t>-</m:t>
                </m:r>
                <m:sSubSup>
                  <m:sSubSupPr>
                    <m:ctrlPr>
                      <w:rPr>
                        <w:rFonts w:ascii="Cambria Math" w:hAnsi="Cambria Math" w:cs="Times New Roman"/>
                        <w:sz w:val="28"/>
                        <w:szCs w:val="28"/>
                      </w:rPr>
                    </m:ctrlPr>
                  </m:sSubSupPr>
                  <m:e>
                    <m:r>
                      <w:rPr>
                        <w:rFonts w:ascii="Cambria Math" w:hAnsi="Cambria Math" w:cs="Times New Roman"/>
                        <w:sz w:val="28"/>
                        <w:szCs w:val="28"/>
                      </w:rPr>
                      <m:t>γ</m:t>
                    </m:r>
                  </m:e>
                  <m:sub>
                    <m:r>
                      <w:rPr>
                        <w:rFonts w:ascii="Cambria Math" w:hAnsi="Cambria Math" w:cs="Times New Roman"/>
                        <w:sz w:val="28"/>
                        <w:szCs w:val="28"/>
                      </w:rPr>
                      <m:t>n</m:t>
                    </m:r>
                  </m:sub>
                  <m:sup>
                    <m:r>
                      <w:rPr>
                        <w:rFonts w:ascii="Cambria Math" w:hAnsi="Cambria Math" w:cs="Times New Roman"/>
                        <w:sz w:val="28"/>
                        <w:szCs w:val="28"/>
                      </w:rPr>
                      <m:t>a</m:t>
                    </m:r>
                    <m:r>
                      <m:rPr>
                        <m:sty m:val="p"/>
                      </m:rPr>
                      <w:rPr>
                        <w:rFonts w:ascii="Cambria Math" w:hAnsi="Cambria Math" w:cs="Times New Roman"/>
                        <w:sz w:val="28"/>
                        <w:szCs w:val="28"/>
                        <w:lang w:val="en-US"/>
                      </w:rPr>
                      <m:t>+</m:t>
                    </m:r>
                    <m:r>
                      <w:rPr>
                        <w:rFonts w:ascii="Cambria Math" w:hAnsi="Cambria Math" w:cs="Times New Roman"/>
                        <w:sz w:val="28"/>
                        <w:szCs w:val="28"/>
                      </w:rPr>
                      <m:t>j</m:t>
                    </m:r>
                  </m:sup>
                </m:sSubSup>
                <m:sSup>
                  <m:sSupPr>
                    <m:ctrlPr>
                      <w:rPr>
                        <w:rFonts w:ascii="Cambria Math" w:hAnsi="Cambria Math" w:cs="Times New Roman"/>
                        <w:sz w:val="28"/>
                        <w:szCs w:val="28"/>
                      </w:rPr>
                    </m:ctrlPr>
                  </m:sSupPr>
                  <m:e>
                    <m:r>
                      <w:rPr>
                        <w:rFonts w:ascii="Cambria Math" w:hAnsi="Cambria Math" w:cs="Times New Roman"/>
                        <w:sz w:val="28"/>
                        <w:szCs w:val="28"/>
                      </w:rPr>
                      <m:t>e</m:t>
                    </m:r>
                  </m:e>
                  <m:sup>
                    <m:r>
                      <m:rPr>
                        <m:sty m:val="p"/>
                      </m:rPr>
                      <w:rPr>
                        <w:rFonts w:ascii="Cambria Math" w:hAnsi="Cambria Math" w:cs="Times New Roman"/>
                        <w:sz w:val="28"/>
                        <w:szCs w:val="28"/>
                        <w:lang w:val="en-US"/>
                      </w:rPr>
                      <m:t>-</m:t>
                    </m:r>
                    <m:sSub>
                      <m:sSubPr>
                        <m:ctrlPr>
                          <w:rPr>
                            <w:rFonts w:ascii="Cambria Math" w:hAnsi="Cambria Math" w:cs="Times New Roman"/>
                            <w:sz w:val="28"/>
                            <w:szCs w:val="28"/>
                          </w:rPr>
                        </m:ctrlPr>
                      </m:sSubPr>
                      <m:e>
                        <m:r>
                          <w:rPr>
                            <w:rFonts w:ascii="Cambria Math" w:hAnsi="Cambria Math" w:cs="Times New Roman"/>
                            <w:sz w:val="28"/>
                            <w:szCs w:val="28"/>
                          </w:rPr>
                          <m:t>γ</m:t>
                        </m:r>
                      </m:e>
                      <m:sub>
                        <m:r>
                          <w:rPr>
                            <w:rFonts w:ascii="Cambria Math" w:hAnsi="Cambria Math" w:cs="Times New Roman"/>
                            <w:sz w:val="28"/>
                            <w:szCs w:val="28"/>
                          </w:rPr>
                          <m:t>n</m:t>
                        </m:r>
                      </m:sub>
                    </m:sSub>
                  </m:sup>
                </m:sSup>
              </m:num>
              <m:den>
                <m:r>
                  <m:rPr>
                    <m:sty m:val="p"/>
                  </m:rPr>
                  <w:rPr>
                    <w:rFonts w:ascii="Cambria Math" w:hAnsi="Cambria Math" w:cs="Times New Roman"/>
                    <w:sz w:val="28"/>
                    <w:szCs w:val="28"/>
                  </w:rPr>
                  <m:t>Г</m:t>
                </m:r>
                <m:d>
                  <m:dPr>
                    <m:ctrlPr>
                      <w:rPr>
                        <w:rFonts w:ascii="Cambria Math" w:hAnsi="Cambria Math" w:cs="Times New Roman"/>
                        <w:sz w:val="28"/>
                        <w:szCs w:val="28"/>
                      </w:rPr>
                    </m:ctrlPr>
                  </m:dPr>
                  <m:e>
                    <m:r>
                      <w:rPr>
                        <w:rFonts w:ascii="Cambria Math" w:hAnsi="Cambria Math" w:cs="Times New Roman"/>
                        <w:sz w:val="28"/>
                        <w:szCs w:val="28"/>
                      </w:rPr>
                      <m:t>α</m:t>
                    </m:r>
                    <m:r>
                      <m:rPr>
                        <m:sty m:val="p"/>
                      </m:rPr>
                      <w:rPr>
                        <w:rFonts w:ascii="Cambria Math" w:hAnsi="Cambria Math" w:cs="Times New Roman"/>
                        <w:sz w:val="28"/>
                        <w:szCs w:val="28"/>
                        <w:lang w:val="en-US"/>
                      </w:rPr>
                      <m:t>+</m:t>
                    </m:r>
                    <m:r>
                      <w:rPr>
                        <w:rFonts w:ascii="Cambria Math" w:hAnsi="Cambria Math" w:cs="Times New Roman"/>
                        <w:sz w:val="28"/>
                        <w:szCs w:val="28"/>
                      </w:rPr>
                      <m:t>j</m:t>
                    </m:r>
                    <m:r>
                      <m:rPr>
                        <m:sty m:val="p"/>
                      </m:rPr>
                      <w:rPr>
                        <w:rFonts w:ascii="Cambria Math" w:hAnsi="Cambria Math" w:cs="Times New Roman"/>
                        <w:sz w:val="28"/>
                        <w:szCs w:val="28"/>
                        <w:lang w:val="en-US"/>
                      </w:rPr>
                      <m:t>+1</m:t>
                    </m:r>
                  </m:e>
                </m:d>
              </m:den>
            </m:f>
          </m:e>
        </m:nary>
      </m:oMath>
      <w:r w:rsidR="00C33D71" w:rsidRPr="00A57929">
        <w:rPr>
          <w:rFonts w:ascii="Times New Roman" w:hAnsi="Times New Roman" w:cs="Times New Roman"/>
          <w:sz w:val="28"/>
          <w:szCs w:val="28"/>
          <w:lang w:val="en-US"/>
        </w:rPr>
        <w:t xml:space="preserve"> </w:t>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t>(Eq. 26)</w:t>
      </w:r>
    </w:p>
    <w:p w14:paraId="27657F73" w14:textId="77777777" w:rsidR="00C33D71" w:rsidRPr="00A57929" w:rsidRDefault="00C33D71" w:rsidP="00C33D71">
      <w:pPr>
        <w:shd w:val="clear" w:color="auto" w:fill="FFFFFF"/>
        <w:ind w:firstLine="709"/>
        <w:jc w:val="both"/>
        <w:rPr>
          <w:rFonts w:ascii="Times New Roman" w:hAnsi="Times New Roman" w:cs="Times New Roman"/>
          <w:sz w:val="28"/>
          <w:szCs w:val="28"/>
        </w:rPr>
      </w:pPr>
      <w:r w:rsidRPr="00A57929">
        <w:rPr>
          <w:rFonts w:ascii="Times New Roman" w:hAnsi="Times New Roman" w:cs="Times New Roman"/>
          <w:sz w:val="28"/>
          <w:szCs w:val="28"/>
        </w:rPr>
        <w:t>Где:</w:t>
      </w:r>
    </w:p>
    <w:p w14:paraId="7BD71E03" w14:textId="77777777" w:rsidR="00C33D71" w:rsidRPr="00A57929" w:rsidRDefault="00000000" w:rsidP="00C33D71">
      <w:pPr>
        <w:shd w:val="clear" w:color="auto" w:fill="FFFFFF"/>
        <w:ind w:firstLine="709"/>
        <w:jc w:val="right"/>
        <w:rPr>
          <w:rFonts w:ascii="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γ</m:t>
            </m:r>
          </m:e>
          <m:sub>
            <m:r>
              <w:rPr>
                <w:rFonts w:ascii="Cambria Math" w:hAnsi="Cambria Math" w:cs="Times New Roman"/>
                <w:sz w:val="28"/>
                <w:szCs w:val="28"/>
              </w:rPr>
              <m:t>n</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M</m:t>
            </m:r>
            <m:sSub>
              <m:sSubPr>
                <m:ctrlPr>
                  <w:rPr>
                    <w:rFonts w:ascii="Cambria Math" w:hAnsi="Cambria Math" w:cs="Times New Roman"/>
                    <w:sz w:val="28"/>
                    <w:szCs w:val="28"/>
                  </w:rPr>
                </m:ctrlPr>
              </m:sSubPr>
              <m:e>
                <m:r>
                  <w:rPr>
                    <w:rFonts w:ascii="Cambria Math" w:hAnsi="Cambria Math" w:cs="Times New Roman"/>
                    <w:sz w:val="28"/>
                    <w:szCs w:val="28"/>
                  </w:rPr>
                  <m:t>W</m:t>
                </m:r>
              </m:e>
              <m:sub>
                <m:r>
                  <w:rPr>
                    <w:rFonts w:ascii="Cambria Math" w:hAnsi="Cambria Math" w:cs="Times New Roman"/>
                    <w:sz w:val="28"/>
                    <w:szCs w:val="28"/>
                  </w:rPr>
                  <m:t>n</m:t>
                </m:r>
              </m:sub>
            </m:sSub>
            <m:r>
              <m:rPr>
                <m:sty m:val="p"/>
              </m:rPr>
              <w:rPr>
                <w:rFonts w:ascii="Cambria Math" w:hAnsi="Cambria Math" w:cs="Times New Roman"/>
                <w:sz w:val="28"/>
                <w:szCs w:val="28"/>
              </w:rPr>
              <m:t>-ŋ</m:t>
            </m:r>
          </m:num>
          <m:den>
            <m:r>
              <w:rPr>
                <w:rFonts w:ascii="Cambria Math" w:hAnsi="Cambria Math" w:cs="Times New Roman"/>
                <w:sz w:val="28"/>
                <w:szCs w:val="28"/>
              </w:rPr>
              <m:t>β</m:t>
            </m:r>
          </m:den>
        </m:f>
        <m:r>
          <m:rPr>
            <m:sty m:val="p"/>
          </m:rPr>
          <w:rPr>
            <w:rFonts w:ascii="Cambria Math" w:hAnsi="Cambria Math" w:cs="Times New Roman"/>
            <w:sz w:val="28"/>
            <w:szCs w:val="28"/>
          </w:rPr>
          <m:t xml:space="preserve"> </m:t>
        </m:r>
      </m:oMath>
      <w:r w:rsidR="00C33D71" w:rsidRPr="00A57929">
        <w:rPr>
          <w:rFonts w:ascii="Times New Roman" w:hAnsi="Times New Roman" w:cs="Times New Roman"/>
          <w:sz w:val="28"/>
          <w:szCs w:val="28"/>
        </w:rPr>
        <w:tab/>
      </w:r>
      <w:r w:rsidR="00C33D71" w:rsidRPr="00A57929">
        <w:rPr>
          <w:rFonts w:ascii="Times New Roman" w:hAnsi="Times New Roman" w:cs="Times New Roman"/>
          <w:sz w:val="28"/>
          <w:szCs w:val="28"/>
        </w:rPr>
        <w:tab/>
      </w:r>
      <w:r w:rsidR="00C33D71" w:rsidRPr="00A57929">
        <w:rPr>
          <w:rFonts w:ascii="Times New Roman" w:hAnsi="Times New Roman" w:cs="Times New Roman"/>
          <w:sz w:val="28"/>
          <w:szCs w:val="28"/>
        </w:rPr>
        <w:tab/>
      </w:r>
      <w:r w:rsidR="00C33D71" w:rsidRPr="00A57929">
        <w:rPr>
          <w:rFonts w:ascii="Times New Roman" w:hAnsi="Times New Roman" w:cs="Times New Roman"/>
          <w:sz w:val="28"/>
          <w:szCs w:val="28"/>
        </w:rPr>
        <w:tab/>
      </w:r>
      <w:r w:rsidR="00C33D71" w:rsidRPr="00A57929">
        <w:rPr>
          <w:rFonts w:ascii="Times New Roman" w:hAnsi="Times New Roman" w:cs="Times New Roman"/>
          <w:sz w:val="28"/>
          <w:szCs w:val="28"/>
        </w:rPr>
        <w:tab/>
      </w:r>
      <w:r w:rsidR="00C33D71" w:rsidRPr="00A57929">
        <w:rPr>
          <w:rFonts w:ascii="Times New Roman" w:hAnsi="Times New Roman" w:cs="Times New Roman"/>
          <w:sz w:val="28"/>
          <w:szCs w:val="28"/>
        </w:rPr>
        <w:tab/>
        <w:t>(</w:t>
      </w:r>
      <w:r w:rsidR="00C33D71" w:rsidRPr="00A57929">
        <w:rPr>
          <w:rFonts w:ascii="Times New Roman" w:hAnsi="Times New Roman" w:cs="Times New Roman"/>
          <w:sz w:val="28"/>
          <w:szCs w:val="28"/>
          <w:lang w:val="en-US"/>
        </w:rPr>
        <w:t>Eq</w:t>
      </w:r>
      <w:r w:rsidR="00C33D71" w:rsidRPr="00A57929">
        <w:rPr>
          <w:rFonts w:ascii="Times New Roman" w:hAnsi="Times New Roman" w:cs="Times New Roman"/>
          <w:sz w:val="28"/>
          <w:szCs w:val="28"/>
        </w:rPr>
        <w:t>. 27)</w:t>
      </w:r>
    </w:p>
    <w:p w14:paraId="06A764FC" w14:textId="77777777" w:rsidR="00C33D71" w:rsidRPr="00A57929" w:rsidRDefault="00000000" w:rsidP="00C33D71">
      <w:pPr>
        <w:shd w:val="clear" w:color="auto" w:fill="FFFFFF"/>
        <w:ind w:firstLine="709"/>
        <w:jc w:val="right"/>
        <w:rPr>
          <w:rFonts w:ascii="Times New Roman" w:hAnsi="Times New Roman" w:cs="Times New Roman"/>
          <w:sz w:val="28"/>
          <w:szCs w:val="28"/>
          <w:lang w:val="en-US"/>
        </w:rPr>
      </w:pPr>
      <m:oMath>
        <m:sSub>
          <m:sSubPr>
            <m:ctrlPr>
              <w:rPr>
                <w:rFonts w:ascii="Cambria Math" w:hAnsi="Cambria Math" w:cs="Times New Roman"/>
                <w:sz w:val="28"/>
                <w:szCs w:val="28"/>
              </w:rPr>
            </m:ctrlPr>
          </m:sSubPr>
          <m:e>
            <m:r>
              <w:rPr>
                <w:rFonts w:ascii="Cambria Math" w:hAnsi="Cambria Math" w:cs="Times New Roman"/>
                <w:sz w:val="28"/>
                <w:szCs w:val="28"/>
              </w:rPr>
              <m:t>γ</m:t>
            </m:r>
          </m:e>
          <m:sub>
            <m:r>
              <w:rPr>
                <w:rFonts w:ascii="Cambria Math" w:hAnsi="Cambria Math" w:cs="Times New Roman"/>
                <w:sz w:val="28"/>
                <w:szCs w:val="28"/>
              </w:rPr>
              <m:t>n</m:t>
            </m:r>
            <m:r>
              <m:rPr>
                <m:sty m:val="p"/>
              </m:rPr>
              <w:rPr>
                <w:rFonts w:ascii="Cambria Math" w:hAnsi="Cambria Math" w:cs="Times New Roman"/>
                <w:sz w:val="28"/>
                <w:szCs w:val="28"/>
                <w:lang w:val="en-US"/>
              </w:rPr>
              <m:t>+1</m:t>
            </m:r>
          </m:sub>
        </m:sSub>
        <m:r>
          <m:rPr>
            <m:sty m:val="p"/>
          </m:rPr>
          <w:rPr>
            <w:rFonts w:ascii="Cambria Math" w:hAnsi="Cambria Math" w:cs="Times New Roman"/>
            <w:sz w:val="28"/>
            <w:szCs w:val="28"/>
            <w:lang w:val="en-US"/>
          </w:rPr>
          <m:t>=</m:t>
        </m:r>
        <m:f>
          <m:fPr>
            <m:ctrlPr>
              <w:rPr>
                <w:rFonts w:ascii="Cambria Math" w:hAnsi="Cambria Math" w:cs="Times New Roman"/>
                <w:sz w:val="28"/>
                <w:szCs w:val="28"/>
              </w:rPr>
            </m:ctrlPr>
          </m:fPr>
          <m:num>
            <m:r>
              <w:rPr>
                <w:rFonts w:ascii="Cambria Math" w:hAnsi="Cambria Math" w:cs="Times New Roman"/>
                <w:sz w:val="28"/>
                <w:szCs w:val="28"/>
              </w:rPr>
              <m:t>M</m:t>
            </m:r>
            <m:sSub>
              <m:sSubPr>
                <m:ctrlPr>
                  <w:rPr>
                    <w:rFonts w:ascii="Cambria Math" w:hAnsi="Cambria Math" w:cs="Times New Roman"/>
                    <w:sz w:val="28"/>
                    <w:szCs w:val="28"/>
                  </w:rPr>
                </m:ctrlPr>
              </m:sSubPr>
              <m:e>
                <m:r>
                  <w:rPr>
                    <w:rFonts w:ascii="Cambria Math" w:hAnsi="Cambria Math" w:cs="Times New Roman"/>
                    <w:sz w:val="28"/>
                    <w:szCs w:val="28"/>
                  </w:rPr>
                  <m:t>W</m:t>
                </m:r>
              </m:e>
              <m:sub>
                <m:r>
                  <w:rPr>
                    <w:rFonts w:ascii="Cambria Math" w:hAnsi="Cambria Math" w:cs="Times New Roman"/>
                    <w:sz w:val="28"/>
                    <w:szCs w:val="28"/>
                  </w:rPr>
                  <m:t>n</m:t>
                </m:r>
                <m:r>
                  <m:rPr>
                    <m:sty m:val="p"/>
                  </m:rPr>
                  <w:rPr>
                    <w:rFonts w:ascii="Cambria Math" w:hAnsi="Cambria Math" w:cs="Times New Roman"/>
                    <w:sz w:val="28"/>
                    <w:szCs w:val="28"/>
                    <w:lang w:val="en-US"/>
                  </w:rPr>
                  <m:t>+1</m:t>
                </m:r>
              </m:sub>
            </m:sSub>
            <m:r>
              <m:rPr>
                <m:sty m:val="p"/>
              </m:rPr>
              <w:rPr>
                <w:rFonts w:ascii="Cambria Math" w:hAnsi="Cambria Math" w:cs="Times New Roman"/>
                <w:sz w:val="28"/>
                <w:szCs w:val="28"/>
                <w:lang w:val="en-US"/>
              </w:rPr>
              <m:t>-ŋ</m:t>
            </m:r>
          </m:num>
          <m:den>
            <m:r>
              <w:rPr>
                <w:rFonts w:ascii="Cambria Math" w:hAnsi="Cambria Math" w:cs="Times New Roman"/>
                <w:sz w:val="28"/>
                <w:szCs w:val="28"/>
              </w:rPr>
              <m:t>β</m:t>
            </m:r>
          </m:den>
        </m:f>
        <m:r>
          <m:rPr>
            <m:sty m:val="p"/>
          </m:rPr>
          <w:rPr>
            <w:rFonts w:ascii="Cambria Math" w:hAnsi="Cambria Math" w:cs="Times New Roman"/>
            <w:sz w:val="28"/>
            <w:szCs w:val="28"/>
            <w:lang w:val="en-US"/>
          </w:rPr>
          <m:t xml:space="preserve"> </m:t>
        </m:r>
      </m:oMath>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t>(Eq. 28)</w:t>
      </w:r>
    </w:p>
    <w:p w14:paraId="5ED9CFD1" w14:textId="77777777" w:rsidR="00C33D71" w:rsidRPr="00A57929" w:rsidRDefault="00C33D71" w:rsidP="00C33D71">
      <w:pPr>
        <w:shd w:val="clear" w:color="auto" w:fill="FFFFFF"/>
        <w:ind w:firstLine="709"/>
        <w:jc w:val="right"/>
        <w:rPr>
          <w:rFonts w:ascii="Times New Roman" w:hAnsi="Times New Roman" w:cs="Times New Roman"/>
          <w:sz w:val="28"/>
          <w:szCs w:val="28"/>
          <w:lang w:val="en-US"/>
        </w:rPr>
      </w:pPr>
      <m:oMath>
        <m:r>
          <m:rPr>
            <m:sty m:val="p"/>
          </m:rPr>
          <w:rPr>
            <w:rFonts w:ascii="Cambria Math" w:hAnsi="Cambria Math" w:cs="Times New Roman"/>
            <w:sz w:val="28"/>
            <w:szCs w:val="28"/>
            <w:lang w:val="en-US"/>
          </w:rPr>
          <m:t xml:space="preserve">ŋ= </m:t>
        </m:r>
        <m:d>
          <m:dPr>
            <m:begChr m:val="{"/>
            <m:endChr m:val=""/>
            <m:ctrlPr>
              <w:rPr>
                <w:rFonts w:ascii="Cambria Math" w:hAnsi="Cambria Math" w:cs="Times New Roman"/>
                <w:sz w:val="28"/>
                <w:szCs w:val="28"/>
              </w:rPr>
            </m:ctrlPr>
          </m:dPr>
          <m:e>
            <m:eqArr>
              <m:eqArrPr>
                <m:ctrlPr>
                  <w:rPr>
                    <w:rFonts w:ascii="Cambria Math" w:hAnsi="Cambria Math" w:cs="Times New Roman"/>
                    <w:sz w:val="28"/>
                    <w:szCs w:val="28"/>
                  </w:rPr>
                </m:ctrlPr>
              </m:eqArrPr>
              <m:e>
                <m:r>
                  <m:rPr>
                    <m:sty m:val="p"/>
                  </m:rPr>
                  <w:rPr>
                    <w:rFonts w:ascii="Cambria Math" w:hAnsi="Cambria Math" w:cs="Times New Roman"/>
                    <w:sz w:val="28"/>
                    <w:szCs w:val="28"/>
                    <w:lang w:val="en-US"/>
                  </w:rPr>
                  <m:t xml:space="preserve">92             </m:t>
                </m:r>
                <m:sSub>
                  <m:sSubPr>
                    <m:ctrlPr>
                      <w:rPr>
                        <w:rFonts w:ascii="Cambria Math" w:hAnsi="Cambria Math" w:cs="Times New Roman"/>
                        <w:sz w:val="28"/>
                        <w:szCs w:val="28"/>
                      </w:rPr>
                    </m:ctrlPr>
                  </m:sSubPr>
                  <m:e>
                    <m:r>
                      <w:rPr>
                        <w:rFonts w:ascii="Cambria Math" w:hAnsi="Cambria Math" w:cs="Times New Roman"/>
                        <w:sz w:val="28"/>
                        <w:szCs w:val="28"/>
                      </w:rPr>
                      <m:t>C</m:t>
                    </m:r>
                  </m:e>
                  <m:sub>
                    <m:r>
                      <m:rPr>
                        <m:sty m:val="p"/>
                      </m:rPr>
                      <w:rPr>
                        <w:rFonts w:ascii="Cambria Math" w:hAnsi="Cambria Math" w:cs="Times New Roman"/>
                        <w:sz w:val="28"/>
                        <w:szCs w:val="28"/>
                        <w:lang w:val="en-US"/>
                      </w:rPr>
                      <m:t>7+</m:t>
                    </m:r>
                  </m:sub>
                </m:sSub>
              </m:e>
              <m:e>
                <m:r>
                  <m:rPr>
                    <m:sty m:val="p"/>
                  </m:rPr>
                  <w:rPr>
                    <w:rFonts w:ascii="Cambria Math" w:hAnsi="Cambria Math" w:cs="Times New Roman"/>
                    <w:sz w:val="28"/>
                    <w:szCs w:val="28"/>
                    <w:lang w:val="en-US"/>
                  </w:rPr>
                  <m:t>14</m:t>
                </m:r>
                <m:r>
                  <w:rPr>
                    <w:rFonts w:ascii="Cambria Math" w:hAnsi="Cambria Math" w:cs="Times New Roman"/>
                    <w:sz w:val="28"/>
                    <w:szCs w:val="28"/>
                  </w:rPr>
                  <m:t>n</m:t>
                </m:r>
                <m:r>
                  <m:rPr>
                    <m:sty m:val="p"/>
                  </m:rPr>
                  <w:rPr>
                    <w:rFonts w:ascii="Cambria Math" w:hAnsi="Cambria Math" w:cs="Times New Roman"/>
                    <w:sz w:val="28"/>
                    <w:szCs w:val="28"/>
                    <w:lang w:val="en-US"/>
                  </w:rPr>
                  <m:t xml:space="preserve">-6  </m:t>
                </m:r>
                <m:sSub>
                  <m:sSubPr>
                    <m:ctrlPr>
                      <w:rPr>
                        <w:rFonts w:ascii="Cambria Math" w:hAnsi="Cambria Math" w:cs="Times New Roman"/>
                        <w:sz w:val="28"/>
                        <w:szCs w:val="28"/>
                      </w:rPr>
                    </m:ctrlPr>
                  </m:sSubPr>
                  <m:e>
                    <m:r>
                      <w:rPr>
                        <w:rFonts w:ascii="Cambria Math" w:hAnsi="Cambria Math" w:cs="Times New Roman"/>
                        <w:sz w:val="28"/>
                        <w:szCs w:val="28"/>
                      </w:rPr>
                      <m:t>C</m:t>
                    </m:r>
                  </m:e>
                  <m:sub>
                    <m:r>
                      <w:rPr>
                        <w:rFonts w:ascii="Cambria Math" w:hAnsi="Cambria Math" w:cs="Times New Roman"/>
                        <w:sz w:val="28"/>
                        <w:szCs w:val="28"/>
                      </w:rPr>
                      <m:t>n</m:t>
                    </m:r>
                    <m:r>
                      <m:rPr>
                        <m:sty m:val="p"/>
                      </m:rPr>
                      <w:rPr>
                        <w:rFonts w:ascii="Cambria Math" w:hAnsi="Cambria Math" w:cs="Times New Roman"/>
                        <w:sz w:val="28"/>
                        <w:szCs w:val="28"/>
                        <w:lang w:val="en-US"/>
                      </w:rPr>
                      <m:t>+</m:t>
                    </m:r>
                  </m:sub>
                </m:sSub>
              </m:e>
            </m:eqArr>
          </m:e>
        </m:d>
      </m:oMath>
      <w:r w:rsidRPr="00A57929">
        <w:rPr>
          <w:rFonts w:ascii="Times New Roman" w:hAnsi="Times New Roman" w:cs="Times New Roman"/>
          <w:sz w:val="28"/>
          <w:szCs w:val="28"/>
          <w:lang w:val="en-US"/>
        </w:rPr>
        <w:tab/>
      </w:r>
      <w:r w:rsidRPr="00A57929">
        <w:rPr>
          <w:rFonts w:ascii="Times New Roman" w:hAnsi="Times New Roman" w:cs="Times New Roman"/>
          <w:sz w:val="28"/>
          <w:szCs w:val="28"/>
          <w:lang w:val="en-US"/>
        </w:rPr>
        <w:tab/>
      </w:r>
      <w:r w:rsidRPr="00A57929">
        <w:rPr>
          <w:rFonts w:ascii="Times New Roman" w:hAnsi="Times New Roman" w:cs="Times New Roman"/>
          <w:sz w:val="28"/>
          <w:szCs w:val="28"/>
          <w:lang w:val="en-US"/>
        </w:rPr>
        <w:tab/>
      </w:r>
      <w:r w:rsidRPr="00A57929">
        <w:rPr>
          <w:rFonts w:ascii="Times New Roman" w:hAnsi="Times New Roman" w:cs="Times New Roman"/>
          <w:sz w:val="28"/>
          <w:szCs w:val="28"/>
          <w:lang w:val="en-US"/>
        </w:rPr>
        <w:tab/>
        <w:t>(Eq. 29)</w:t>
      </w:r>
    </w:p>
    <w:p w14:paraId="65066E93" w14:textId="77777777" w:rsidR="00C33D71" w:rsidRPr="00A57929" w:rsidRDefault="00C33D71" w:rsidP="00C33D71">
      <w:pPr>
        <w:shd w:val="clear" w:color="auto" w:fill="FFFFFF"/>
        <w:ind w:firstLine="709"/>
        <w:jc w:val="right"/>
        <w:rPr>
          <w:rFonts w:ascii="Times New Roman" w:hAnsi="Times New Roman" w:cs="Times New Roman"/>
          <w:sz w:val="28"/>
          <w:szCs w:val="28"/>
        </w:rPr>
      </w:pPr>
      <m:oMath>
        <m:r>
          <w:rPr>
            <w:rFonts w:ascii="Cambria Math" w:hAnsi="Cambria Math" w:cs="Times New Roman"/>
            <w:sz w:val="28"/>
            <w:szCs w:val="28"/>
          </w:rPr>
          <m:t>β</m:t>
        </m:r>
        <m:r>
          <m:rPr>
            <m:sty m:val="p"/>
          </m:rPr>
          <w:rPr>
            <w:rFonts w:ascii="Cambria Math" w:hAnsi="Cambria Math" w:cs="Times New Roman"/>
            <w:sz w:val="28"/>
            <w:szCs w:val="28"/>
          </w:rPr>
          <m:t>=</m:t>
        </m:r>
        <m:f>
          <m:fPr>
            <m:ctrlPr>
              <w:rPr>
                <w:rFonts w:ascii="Cambria Math" w:hAnsi="Cambria Math" w:cs="Times New Roman"/>
                <w:sz w:val="28"/>
                <w:szCs w:val="28"/>
              </w:rPr>
            </m:ctrlPr>
          </m:fPr>
          <m:num>
            <m:r>
              <w:rPr>
                <w:rFonts w:ascii="Cambria Math" w:hAnsi="Cambria Math" w:cs="Times New Roman"/>
                <w:sz w:val="28"/>
                <w:szCs w:val="28"/>
              </w:rPr>
              <m:t>M</m:t>
            </m:r>
            <m:sSub>
              <m:sSubPr>
                <m:ctrlPr>
                  <w:rPr>
                    <w:rFonts w:ascii="Cambria Math" w:hAnsi="Cambria Math" w:cs="Times New Roman"/>
                    <w:sz w:val="28"/>
                    <w:szCs w:val="28"/>
                  </w:rPr>
                </m:ctrlPr>
              </m:sSubPr>
              <m:e>
                <m:r>
                  <w:rPr>
                    <w:rFonts w:ascii="Cambria Math" w:hAnsi="Cambria Math" w:cs="Times New Roman"/>
                    <w:sz w:val="28"/>
                    <w:szCs w:val="28"/>
                  </w:rPr>
                  <m:t>W</m:t>
                </m:r>
              </m:e>
              <m:sub>
                <m:sSub>
                  <m:sSubPr>
                    <m:ctrlPr>
                      <w:rPr>
                        <w:rFonts w:ascii="Cambria Math" w:hAnsi="Cambria Math" w:cs="Times New Roman"/>
                        <w:sz w:val="28"/>
                        <w:szCs w:val="28"/>
                      </w:rPr>
                    </m:ctrlPr>
                  </m:sSubPr>
                  <m:e>
                    <m:r>
                      <w:rPr>
                        <w:rFonts w:ascii="Cambria Math" w:hAnsi="Cambria Math" w:cs="Times New Roman"/>
                        <w:sz w:val="28"/>
                        <w:szCs w:val="28"/>
                      </w:rPr>
                      <m:t>C</m:t>
                    </m:r>
                  </m:e>
                  <m:sub>
                    <m:r>
                      <m:rPr>
                        <m:sty m:val="p"/>
                      </m:rPr>
                      <w:rPr>
                        <w:rFonts w:ascii="Cambria Math" w:hAnsi="Cambria Math" w:cs="Times New Roman"/>
                        <w:sz w:val="28"/>
                        <w:szCs w:val="28"/>
                      </w:rPr>
                      <m:t>7+</m:t>
                    </m:r>
                  </m:sub>
                </m:sSub>
              </m:sub>
            </m:sSub>
            <m:r>
              <m:rPr>
                <m:sty m:val="p"/>
              </m:rPr>
              <w:rPr>
                <w:rFonts w:ascii="Cambria Math" w:hAnsi="Cambria Math" w:cs="Times New Roman"/>
                <w:sz w:val="28"/>
                <w:szCs w:val="28"/>
              </w:rPr>
              <m:t>-ŋ</m:t>
            </m:r>
          </m:num>
          <m:den>
            <m:r>
              <w:rPr>
                <w:rFonts w:ascii="Cambria Math" w:hAnsi="Cambria Math" w:cs="Times New Roman"/>
                <w:sz w:val="28"/>
                <w:szCs w:val="28"/>
              </w:rPr>
              <m:t>α</m:t>
            </m:r>
          </m:den>
        </m:f>
        <m:r>
          <m:rPr>
            <m:sty m:val="p"/>
          </m:rPr>
          <w:rPr>
            <w:rFonts w:ascii="Cambria Math" w:hAnsi="Cambria Math" w:cs="Times New Roman"/>
            <w:sz w:val="28"/>
            <w:szCs w:val="28"/>
          </w:rPr>
          <m:t xml:space="preserve"> </m:t>
        </m:r>
      </m:oMath>
      <w:r w:rsidRPr="00A57929">
        <w:rPr>
          <w:rFonts w:ascii="Times New Roman" w:hAnsi="Times New Roman" w:cs="Times New Roman"/>
          <w:sz w:val="28"/>
          <w:szCs w:val="28"/>
        </w:rPr>
        <w:tab/>
      </w:r>
      <w:r w:rsidRPr="00A57929">
        <w:rPr>
          <w:rFonts w:ascii="Times New Roman" w:hAnsi="Times New Roman" w:cs="Times New Roman"/>
          <w:sz w:val="28"/>
          <w:szCs w:val="28"/>
        </w:rPr>
        <w:tab/>
      </w:r>
      <w:r w:rsidRPr="00A57929">
        <w:rPr>
          <w:rFonts w:ascii="Times New Roman" w:hAnsi="Times New Roman" w:cs="Times New Roman"/>
          <w:sz w:val="28"/>
          <w:szCs w:val="28"/>
        </w:rPr>
        <w:tab/>
      </w:r>
      <w:r w:rsidRPr="00A57929">
        <w:rPr>
          <w:rFonts w:ascii="Times New Roman" w:hAnsi="Times New Roman" w:cs="Times New Roman"/>
          <w:sz w:val="28"/>
          <w:szCs w:val="28"/>
        </w:rPr>
        <w:tab/>
      </w:r>
      <w:r w:rsidRPr="00A57929">
        <w:rPr>
          <w:rFonts w:ascii="Times New Roman" w:hAnsi="Times New Roman" w:cs="Times New Roman"/>
          <w:sz w:val="28"/>
          <w:szCs w:val="28"/>
        </w:rPr>
        <w:tab/>
        <w:t>(</w:t>
      </w:r>
      <w:r w:rsidRPr="00A57929">
        <w:rPr>
          <w:rFonts w:ascii="Times New Roman" w:hAnsi="Times New Roman" w:cs="Times New Roman"/>
          <w:sz w:val="28"/>
          <w:szCs w:val="28"/>
          <w:lang w:val="en-US"/>
        </w:rPr>
        <w:t>Eq</w:t>
      </w:r>
      <w:r w:rsidRPr="00A57929">
        <w:rPr>
          <w:rFonts w:ascii="Times New Roman" w:hAnsi="Times New Roman" w:cs="Times New Roman"/>
          <w:sz w:val="28"/>
          <w:szCs w:val="28"/>
        </w:rPr>
        <w:t>. 30)</w:t>
      </w:r>
    </w:p>
    <w:p w14:paraId="42CCDB96" w14:textId="77777777" w:rsidR="00C33D71" w:rsidRPr="00A57929" w:rsidRDefault="00C33D71" w:rsidP="00C33D71">
      <w:pPr>
        <w:shd w:val="clear" w:color="auto" w:fill="FFFFFF"/>
        <w:ind w:firstLine="709"/>
        <w:jc w:val="both"/>
        <w:rPr>
          <w:rFonts w:ascii="Times New Roman" w:hAnsi="Times New Roman" w:cs="Times New Roman"/>
          <w:sz w:val="28"/>
          <w:szCs w:val="28"/>
        </w:rPr>
      </w:pPr>
      <w:r w:rsidRPr="00A57929">
        <w:rPr>
          <w:rFonts w:ascii="Times New Roman" w:hAnsi="Times New Roman" w:cs="Times New Roman"/>
          <w:sz w:val="28"/>
          <w:szCs w:val="28"/>
        </w:rPr>
        <w:t>Суммирование в приведенном выше уравнении может быть прекращено, когда выполняется следующее условие:</w:t>
      </w:r>
    </w:p>
    <w:p w14:paraId="4810EFB2" w14:textId="77777777" w:rsidR="00C33D71" w:rsidRPr="00A57929" w:rsidRDefault="00000000" w:rsidP="00C33D71">
      <w:pPr>
        <w:shd w:val="clear" w:color="auto" w:fill="FFFFFF"/>
        <w:ind w:firstLine="709"/>
        <w:jc w:val="both"/>
        <w:rPr>
          <w:rFonts w:ascii="Times New Roman" w:hAnsi="Times New Roman" w:cs="Times New Roman"/>
          <w:sz w:val="28"/>
          <w:szCs w:val="28"/>
          <w:lang w:val="en-US"/>
        </w:rPr>
      </w:pPr>
      <m:oMathPara>
        <m:oMath>
          <m:nary>
            <m:naryPr>
              <m:chr m:val="∑"/>
              <m:limLoc m:val="undOvr"/>
              <m:supHide m:val="1"/>
              <m:ctrlPr>
                <w:rPr>
                  <w:rFonts w:ascii="Cambria Math" w:hAnsi="Cambria Math" w:cs="Times New Roman"/>
                  <w:sz w:val="28"/>
                  <w:szCs w:val="28"/>
                </w:rPr>
              </m:ctrlPr>
            </m:naryPr>
            <m:sub>
              <m:r>
                <w:rPr>
                  <w:rFonts w:ascii="Cambria Math" w:hAnsi="Cambria Math" w:cs="Times New Roman"/>
                  <w:sz w:val="28"/>
                  <w:szCs w:val="28"/>
                </w:rPr>
                <m:t>j</m:t>
              </m:r>
              <m:r>
                <m:rPr>
                  <m:sty m:val="p"/>
                </m:rPr>
                <w:rPr>
                  <w:rFonts w:ascii="Cambria Math" w:hAnsi="Cambria Math" w:cs="Times New Roman"/>
                  <w:sz w:val="28"/>
                  <w:szCs w:val="28"/>
                </w:rPr>
                <m:t>+1</m:t>
              </m:r>
            </m:sub>
            <m:sup/>
            <m:e>
              <m:r>
                <m:rPr>
                  <m:sty m:val="p"/>
                </m:rPr>
                <w:rPr>
                  <w:rFonts w:ascii="Cambria Math" w:hAnsi="Cambria Math" w:cs="Times New Roman"/>
                  <w:sz w:val="28"/>
                  <w:szCs w:val="28"/>
                </w:rPr>
                <m:t>-</m:t>
              </m:r>
              <m:nary>
                <m:naryPr>
                  <m:chr m:val="∑"/>
                  <m:limLoc m:val="undOvr"/>
                  <m:supHide m:val="1"/>
                  <m:ctrlPr>
                    <w:rPr>
                      <w:rFonts w:ascii="Cambria Math" w:hAnsi="Cambria Math" w:cs="Times New Roman"/>
                      <w:sz w:val="28"/>
                      <w:szCs w:val="28"/>
                    </w:rPr>
                  </m:ctrlPr>
                </m:naryPr>
                <m:sub>
                  <m:r>
                    <w:rPr>
                      <w:rFonts w:ascii="Cambria Math" w:hAnsi="Cambria Math" w:cs="Times New Roman"/>
                      <w:sz w:val="28"/>
                      <w:szCs w:val="28"/>
                    </w:rPr>
                    <m:t>j</m:t>
                  </m:r>
                </m:sub>
                <m:sup/>
                <m:e>
                  <m:r>
                    <m:rPr>
                      <m:sty m:val="p"/>
                    </m:rPr>
                    <w:rPr>
                      <w:rFonts w:ascii="Cambria Math" w:hAnsi="Cambria Math" w:cs="Times New Roman"/>
                      <w:sz w:val="28"/>
                      <w:szCs w:val="28"/>
                    </w:rPr>
                    <m:t>&lt;</m:t>
                  </m:r>
                  <m:sSup>
                    <m:sSupPr>
                      <m:ctrlPr>
                        <w:rPr>
                          <w:rFonts w:ascii="Cambria Math" w:hAnsi="Cambria Math" w:cs="Times New Roman"/>
                          <w:sz w:val="28"/>
                          <w:szCs w:val="28"/>
                        </w:rPr>
                      </m:ctrlPr>
                    </m:sSupPr>
                    <m:e>
                      <m:r>
                        <m:rPr>
                          <m:sty m:val="p"/>
                        </m:rPr>
                        <w:rPr>
                          <w:rFonts w:ascii="Cambria Math" w:hAnsi="Cambria Math" w:cs="Times New Roman"/>
                          <w:sz w:val="28"/>
                          <w:szCs w:val="28"/>
                        </w:rPr>
                        <m:t>10</m:t>
                      </m:r>
                    </m:e>
                    <m:sup>
                      <m:r>
                        <m:rPr>
                          <m:sty m:val="p"/>
                        </m:rPr>
                        <w:rPr>
                          <w:rFonts w:ascii="Cambria Math" w:hAnsi="Cambria Math" w:cs="Times New Roman"/>
                          <w:sz w:val="28"/>
                          <w:szCs w:val="28"/>
                        </w:rPr>
                        <m:t>-6</m:t>
                      </m:r>
                    </m:sup>
                  </m:sSup>
                </m:e>
              </m:nary>
            </m:e>
          </m:nary>
        </m:oMath>
      </m:oMathPara>
    </w:p>
    <w:p w14:paraId="4CC85036" w14:textId="77777777" w:rsidR="00C33D71" w:rsidRPr="00A57929" w:rsidRDefault="00C33D71" w:rsidP="00C33D71">
      <w:pPr>
        <w:shd w:val="clear" w:color="auto" w:fill="FFFFFF"/>
        <w:ind w:firstLine="709"/>
        <w:jc w:val="both"/>
        <w:rPr>
          <w:rFonts w:ascii="Times New Roman" w:hAnsi="Times New Roman" w:cs="Times New Roman"/>
          <w:sz w:val="28"/>
          <w:szCs w:val="28"/>
        </w:rPr>
      </w:pPr>
      <w:r w:rsidRPr="00A57929">
        <w:rPr>
          <w:rFonts w:ascii="Times New Roman" w:hAnsi="Times New Roman" w:cs="Times New Roman"/>
          <w:sz w:val="28"/>
          <w:szCs w:val="28"/>
        </w:rPr>
        <w:lastRenderedPageBreak/>
        <w:t>Параметр α является регулируемым и может быть вычислен по формуле:</w:t>
      </w:r>
    </w:p>
    <w:p w14:paraId="3BBA0B92" w14:textId="77777777" w:rsidR="00C33D71" w:rsidRPr="00A57929" w:rsidRDefault="00C33D71" w:rsidP="00C33D71">
      <w:pPr>
        <w:shd w:val="clear" w:color="auto" w:fill="FFFFFF"/>
        <w:ind w:firstLine="709"/>
        <w:jc w:val="right"/>
        <w:rPr>
          <w:rFonts w:ascii="Times New Roman" w:hAnsi="Times New Roman" w:cs="Times New Roman"/>
          <w:sz w:val="28"/>
          <w:szCs w:val="28"/>
        </w:rPr>
      </w:pPr>
      <m:oMath>
        <m:r>
          <w:rPr>
            <w:rFonts w:ascii="Cambria Math" w:hAnsi="Cambria Math" w:cs="Times New Roman"/>
            <w:sz w:val="28"/>
            <w:szCs w:val="28"/>
          </w:rPr>
          <m:t>α</m:t>
        </m:r>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0.5000876+0.1648852</m:t>
            </m:r>
            <m:r>
              <w:rPr>
                <w:rFonts w:ascii="Cambria Math" w:hAnsi="Cambria Math" w:cs="Times New Roman"/>
                <w:sz w:val="28"/>
                <w:szCs w:val="28"/>
              </w:rPr>
              <m:t>Y</m:t>
            </m:r>
            <m:r>
              <m:rPr>
                <m:sty m:val="p"/>
              </m:rPr>
              <w:rPr>
                <w:rFonts w:ascii="Cambria Math" w:hAnsi="Cambria Math" w:cs="Times New Roman"/>
                <w:sz w:val="28"/>
                <w:szCs w:val="28"/>
              </w:rPr>
              <m:t>-0.0544174</m:t>
            </m:r>
            <m:sSup>
              <m:sSupPr>
                <m:ctrlPr>
                  <w:rPr>
                    <w:rFonts w:ascii="Cambria Math" w:hAnsi="Cambria Math" w:cs="Times New Roman"/>
                    <w:sz w:val="28"/>
                    <w:szCs w:val="28"/>
                  </w:rPr>
                </m:ctrlPr>
              </m:sSupPr>
              <m:e>
                <m:r>
                  <w:rPr>
                    <w:rFonts w:ascii="Cambria Math" w:hAnsi="Cambria Math" w:cs="Times New Roman"/>
                    <w:sz w:val="28"/>
                    <w:szCs w:val="28"/>
                  </w:rPr>
                  <m:t>Y</m:t>
                </m:r>
              </m:e>
              <m:sup>
                <m:r>
                  <m:rPr>
                    <m:sty m:val="p"/>
                  </m:rPr>
                  <w:rPr>
                    <w:rFonts w:ascii="Cambria Math" w:hAnsi="Cambria Math" w:cs="Times New Roman"/>
                    <w:sz w:val="28"/>
                    <w:szCs w:val="28"/>
                  </w:rPr>
                  <m:t>2</m:t>
                </m:r>
              </m:sup>
            </m:sSup>
          </m:num>
          <m:den>
            <m:r>
              <w:rPr>
                <w:rFonts w:ascii="Cambria Math" w:hAnsi="Cambria Math" w:cs="Times New Roman"/>
                <w:sz w:val="28"/>
                <w:szCs w:val="28"/>
              </w:rPr>
              <m:t>Y</m:t>
            </m:r>
          </m:den>
        </m:f>
        <m:r>
          <m:rPr>
            <m:sty m:val="p"/>
          </m:rPr>
          <w:rPr>
            <w:rFonts w:ascii="Cambria Math" w:hAnsi="Cambria Math" w:cs="Times New Roman"/>
            <w:sz w:val="28"/>
            <w:szCs w:val="28"/>
          </w:rPr>
          <m:t xml:space="preserve"> </m:t>
        </m:r>
      </m:oMath>
      <w:r w:rsidRPr="00A57929">
        <w:rPr>
          <w:rFonts w:ascii="Times New Roman" w:hAnsi="Times New Roman" w:cs="Times New Roman"/>
          <w:sz w:val="28"/>
          <w:szCs w:val="28"/>
        </w:rPr>
        <w:t xml:space="preserve"> </w:t>
      </w:r>
      <w:r w:rsidRPr="00A57929">
        <w:rPr>
          <w:rFonts w:ascii="Times New Roman" w:hAnsi="Times New Roman" w:cs="Times New Roman"/>
          <w:sz w:val="28"/>
          <w:szCs w:val="28"/>
        </w:rPr>
        <w:tab/>
      </w:r>
      <w:r w:rsidRPr="00A57929">
        <w:rPr>
          <w:rFonts w:ascii="Times New Roman" w:hAnsi="Times New Roman" w:cs="Times New Roman"/>
          <w:sz w:val="28"/>
          <w:szCs w:val="28"/>
        </w:rPr>
        <w:tab/>
      </w:r>
      <w:r w:rsidRPr="00A57929">
        <w:rPr>
          <w:rFonts w:ascii="Times New Roman" w:hAnsi="Times New Roman" w:cs="Times New Roman"/>
          <w:sz w:val="28"/>
          <w:szCs w:val="28"/>
        </w:rPr>
        <w:tab/>
        <w:t>(</w:t>
      </w:r>
      <w:r w:rsidRPr="00A57929">
        <w:rPr>
          <w:rFonts w:ascii="Times New Roman" w:hAnsi="Times New Roman" w:cs="Times New Roman"/>
          <w:sz w:val="28"/>
          <w:szCs w:val="28"/>
          <w:lang w:val="en-US"/>
        </w:rPr>
        <w:t>Eq</w:t>
      </w:r>
      <w:r w:rsidRPr="00A57929">
        <w:rPr>
          <w:rFonts w:ascii="Times New Roman" w:hAnsi="Times New Roman" w:cs="Times New Roman"/>
          <w:sz w:val="28"/>
          <w:szCs w:val="28"/>
        </w:rPr>
        <w:t>. 31)</w:t>
      </w:r>
    </w:p>
    <w:p w14:paraId="6B5AC5B7" w14:textId="77777777" w:rsidR="00C33D71" w:rsidRPr="00A57929" w:rsidRDefault="00C33D71" w:rsidP="00C33D71">
      <w:pPr>
        <w:shd w:val="clear" w:color="auto" w:fill="FFFFFF"/>
        <w:ind w:firstLine="709"/>
        <w:jc w:val="both"/>
        <w:rPr>
          <w:rFonts w:ascii="Times New Roman" w:hAnsi="Times New Roman" w:cs="Times New Roman"/>
          <w:sz w:val="28"/>
          <w:szCs w:val="28"/>
        </w:rPr>
      </w:pPr>
      <w:r w:rsidRPr="00A57929">
        <w:rPr>
          <w:rFonts w:ascii="Times New Roman" w:hAnsi="Times New Roman" w:cs="Times New Roman"/>
          <w:sz w:val="28"/>
          <w:szCs w:val="28"/>
        </w:rPr>
        <w:t>Где:</w:t>
      </w:r>
    </w:p>
    <w:p w14:paraId="145FE9FB" w14:textId="77777777" w:rsidR="00C33D71" w:rsidRPr="00A57929" w:rsidRDefault="00C33D71" w:rsidP="00C33D71">
      <w:pPr>
        <w:shd w:val="clear" w:color="auto" w:fill="FFFFFF"/>
        <w:ind w:firstLine="709"/>
        <w:jc w:val="right"/>
        <w:rPr>
          <w:rFonts w:ascii="Times New Roman" w:hAnsi="Times New Roman" w:cs="Times New Roman"/>
          <w:sz w:val="28"/>
          <w:szCs w:val="28"/>
        </w:rPr>
      </w:pPr>
      <m:oMath>
        <m:r>
          <w:rPr>
            <w:rFonts w:ascii="Cambria Math" w:hAnsi="Cambria Math" w:cs="Times New Roman"/>
            <w:sz w:val="28"/>
            <w:szCs w:val="28"/>
          </w:rPr>
          <m:t>Y</m:t>
        </m:r>
        <m:r>
          <m:rPr>
            <m:sty m:val="p"/>
          </m:rPr>
          <w:rPr>
            <w:rFonts w:ascii="Cambria Math" w:hAnsi="Cambria Math" w:cs="Times New Roman"/>
            <w:sz w:val="28"/>
            <w:szCs w:val="28"/>
          </w:rPr>
          <m:t>=</m:t>
        </m:r>
        <m:r>
          <w:rPr>
            <w:rFonts w:ascii="Cambria Math" w:hAnsi="Cambria Math" w:cs="Times New Roman"/>
            <w:sz w:val="28"/>
            <w:szCs w:val="28"/>
          </w:rPr>
          <m:t>ln</m:t>
        </m:r>
        <m:d>
          <m:dPr>
            <m:begChr m:val="["/>
            <m:endChr m:val="]"/>
            <m:ctrlPr>
              <w:rPr>
                <w:rFonts w:ascii="Cambria Math" w:hAnsi="Cambria Math" w:cs="Times New Roman"/>
                <w:sz w:val="28"/>
                <w:szCs w:val="28"/>
              </w:rPr>
            </m:ctrlPr>
          </m:dPr>
          <m:e>
            <m:f>
              <m:fPr>
                <m:ctrlPr>
                  <w:rPr>
                    <w:rFonts w:ascii="Cambria Math" w:hAnsi="Cambria Math" w:cs="Times New Roman"/>
                    <w:sz w:val="28"/>
                    <w:szCs w:val="28"/>
                  </w:rPr>
                </m:ctrlPr>
              </m:fPr>
              <m:num>
                <m:r>
                  <w:rPr>
                    <w:rFonts w:ascii="Cambria Math" w:hAnsi="Cambria Math" w:cs="Times New Roman"/>
                    <w:sz w:val="28"/>
                    <w:szCs w:val="28"/>
                  </w:rPr>
                  <m:t>M</m:t>
                </m:r>
                <m:sSub>
                  <m:sSubPr>
                    <m:ctrlPr>
                      <w:rPr>
                        <w:rFonts w:ascii="Cambria Math" w:hAnsi="Cambria Math" w:cs="Times New Roman"/>
                        <w:sz w:val="28"/>
                        <w:szCs w:val="28"/>
                      </w:rPr>
                    </m:ctrlPr>
                  </m:sSubPr>
                  <m:e>
                    <m:r>
                      <w:rPr>
                        <w:rFonts w:ascii="Cambria Math" w:hAnsi="Cambria Math" w:cs="Times New Roman"/>
                        <w:sz w:val="28"/>
                        <w:szCs w:val="28"/>
                      </w:rPr>
                      <m:t>W</m:t>
                    </m:r>
                  </m:e>
                  <m:sub>
                    <m:sSub>
                      <m:sSubPr>
                        <m:ctrlPr>
                          <w:rPr>
                            <w:rFonts w:ascii="Cambria Math" w:hAnsi="Cambria Math" w:cs="Times New Roman"/>
                            <w:sz w:val="28"/>
                            <w:szCs w:val="28"/>
                          </w:rPr>
                        </m:ctrlPr>
                      </m:sSubPr>
                      <m:e>
                        <m:r>
                          <w:rPr>
                            <w:rFonts w:ascii="Cambria Math" w:hAnsi="Cambria Math" w:cs="Times New Roman"/>
                            <w:sz w:val="28"/>
                            <w:szCs w:val="28"/>
                          </w:rPr>
                          <m:t>C</m:t>
                        </m:r>
                      </m:e>
                      <m:sub>
                        <m:r>
                          <m:rPr>
                            <m:sty m:val="p"/>
                          </m:rPr>
                          <w:rPr>
                            <w:rFonts w:ascii="Cambria Math" w:hAnsi="Cambria Math" w:cs="Times New Roman"/>
                            <w:sz w:val="28"/>
                            <w:szCs w:val="28"/>
                          </w:rPr>
                          <m:t>7+</m:t>
                        </m:r>
                      </m:sub>
                    </m:sSub>
                    <m:r>
                      <m:rPr>
                        <m:sty m:val="p"/>
                      </m:rPr>
                      <w:rPr>
                        <w:rFonts w:ascii="Cambria Math" w:hAnsi="Cambria Math" w:cs="Times New Roman"/>
                        <w:sz w:val="28"/>
                        <w:szCs w:val="28"/>
                      </w:rPr>
                      <m:t>-</m:t>
                    </m:r>
                    <m:r>
                      <w:rPr>
                        <w:rFonts w:ascii="Cambria Math" w:hAnsi="Cambria Math" w:cs="Times New Roman"/>
                        <w:sz w:val="28"/>
                        <w:szCs w:val="28"/>
                      </w:rPr>
                      <m:t>n</m:t>
                    </m:r>
                  </m:sub>
                </m:sSub>
              </m:num>
              <m:den>
                <m:sSub>
                  <m:sSubPr>
                    <m:ctrlPr>
                      <w:rPr>
                        <w:rFonts w:ascii="Cambria Math" w:hAnsi="Cambria Math" w:cs="Times New Roman"/>
                        <w:sz w:val="28"/>
                        <w:szCs w:val="28"/>
                      </w:rPr>
                    </m:ctrlPr>
                  </m:sSubPr>
                  <m:e>
                    <m:r>
                      <w:rPr>
                        <w:rFonts w:ascii="Cambria Math" w:hAnsi="Cambria Math" w:cs="Times New Roman"/>
                        <w:sz w:val="28"/>
                        <w:szCs w:val="28"/>
                      </w:rPr>
                      <m:t>m</m:t>
                    </m:r>
                  </m:e>
                  <m:sub>
                    <m:r>
                      <w:rPr>
                        <w:rFonts w:ascii="Cambria Math" w:hAnsi="Cambria Math" w:cs="Times New Roman"/>
                        <w:sz w:val="28"/>
                        <w:szCs w:val="28"/>
                      </w:rPr>
                      <m:t>G</m:t>
                    </m:r>
                  </m:sub>
                </m:sSub>
              </m:den>
            </m:f>
          </m:e>
        </m:d>
      </m:oMath>
      <w:r w:rsidRPr="00A57929">
        <w:rPr>
          <w:rFonts w:ascii="Times New Roman" w:hAnsi="Times New Roman" w:cs="Times New Roman"/>
          <w:sz w:val="28"/>
          <w:szCs w:val="28"/>
        </w:rPr>
        <w:t xml:space="preserve"> </w:t>
      </w:r>
      <w:r w:rsidRPr="00A57929">
        <w:rPr>
          <w:rFonts w:ascii="Times New Roman" w:hAnsi="Times New Roman" w:cs="Times New Roman"/>
          <w:sz w:val="28"/>
          <w:szCs w:val="28"/>
        </w:rPr>
        <w:tab/>
      </w:r>
      <w:r w:rsidRPr="00A57929">
        <w:rPr>
          <w:rFonts w:ascii="Times New Roman" w:hAnsi="Times New Roman" w:cs="Times New Roman"/>
          <w:sz w:val="28"/>
          <w:szCs w:val="28"/>
        </w:rPr>
        <w:tab/>
      </w:r>
      <w:r w:rsidRPr="00A57929">
        <w:rPr>
          <w:rFonts w:ascii="Times New Roman" w:hAnsi="Times New Roman" w:cs="Times New Roman"/>
          <w:sz w:val="28"/>
          <w:szCs w:val="28"/>
        </w:rPr>
        <w:tab/>
      </w:r>
      <w:r w:rsidRPr="00A57929">
        <w:rPr>
          <w:rFonts w:ascii="Times New Roman" w:hAnsi="Times New Roman" w:cs="Times New Roman"/>
          <w:sz w:val="28"/>
          <w:szCs w:val="28"/>
        </w:rPr>
        <w:tab/>
        <w:t>(</w:t>
      </w:r>
      <w:r w:rsidRPr="00A57929">
        <w:rPr>
          <w:rFonts w:ascii="Times New Roman" w:hAnsi="Times New Roman" w:cs="Times New Roman"/>
          <w:sz w:val="28"/>
          <w:szCs w:val="28"/>
          <w:lang w:val="en-US"/>
        </w:rPr>
        <w:t>Eq</w:t>
      </w:r>
      <w:r w:rsidRPr="00A57929">
        <w:rPr>
          <w:rFonts w:ascii="Times New Roman" w:hAnsi="Times New Roman" w:cs="Times New Roman"/>
          <w:sz w:val="28"/>
          <w:szCs w:val="28"/>
        </w:rPr>
        <w:t>. 32)</w:t>
      </w:r>
    </w:p>
    <w:p w14:paraId="3E9FF642" w14:textId="77777777" w:rsidR="00C33D71" w:rsidRPr="00A57929" w:rsidRDefault="00C33D71" w:rsidP="00C33D71">
      <w:pPr>
        <w:shd w:val="clear" w:color="auto" w:fill="FFFFFF"/>
        <w:ind w:firstLine="709"/>
        <w:jc w:val="right"/>
        <w:rPr>
          <w:rFonts w:ascii="Times New Roman" w:hAnsi="Times New Roman" w:cs="Times New Roman"/>
          <w:sz w:val="28"/>
          <w:szCs w:val="28"/>
          <w:lang w:val="en-US"/>
        </w:rPr>
      </w:pPr>
      <m:oMath>
        <m:r>
          <w:rPr>
            <w:rFonts w:ascii="Cambria Math" w:hAnsi="Cambria Math" w:cs="Times New Roman"/>
            <w:sz w:val="28"/>
            <w:szCs w:val="28"/>
          </w:rPr>
          <m:t>mG</m:t>
        </m:r>
        <m:r>
          <m:rPr>
            <m:sty m:val="p"/>
          </m:rPr>
          <w:rPr>
            <w:rFonts w:ascii="Cambria Math" w:hAnsi="Cambria Math" w:cs="Times New Roman"/>
            <w:sz w:val="28"/>
            <w:szCs w:val="28"/>
            <w:lang w:val="en-US"/>
          </w:rPr>
          <m:t>=</m:t>
        </m:r>
        <m:sSup>
          <m:sSupPr>
            <m:ctrlPr>
              <w:rPr>
                <w:rFonts w:ascii="Cambria Math" w:hAnsi="Cambria Math" w:cs="Times New Roman"/>
                <w:sz w:val="28"/>
                <w:szCs w:val="28"/>
              </w:rPr>
            </m:ctrlPr>
          </m:sSupPr>
          <m:e>
            <m:d>
              <m:dPr>
                <m:begChr m:val="["/>
                <m:endChr m:val="]"/>
                <m:ctrlPr>
                  <w:rPr>
                    <w:rFonts w:ascii="Cambria Math" w:hAnsi="Cambria Math" w:cs="Times New Roman"/>
                    <w:sz w:val="28"/>
                    <w:szCs w:val="28"/>
                  </w:rPr>
                </m:ctrlPr>
              </m:dPr>
              <m:e>
                <m:nary>
                  <m:naryPr>
                    <m:chr m:val="∏"/>
                    <m:limLoc m:val="undOvr"/>
                    <m:ctrlPr>
                      <w:rPr>
                        <w:rFonts w:ascii="Cambria Math" w:hAnsi="Cambria Math" w:cs="Times New Roman"/>
                        <w:sz w:val="28"/>
                        <w:szCs w:val="28"/>
                      </w:rPr>
                    </m:ctrlPr>
                  </m:naryPr>
                  <m:sub>
                    <m:r>
                      <w:rPr>
                        <w:rFonts w:ascii="Cambria Math" w:hAnsi="Cambria Math" w:cs="Times New Roman"/>
                        <w:sz w:val="28"/>
                        <w:szCs w:val="28"/>
                      </w:rPr>
                      <m:t>i</m:t>
                    </m:r>
                    <m:r>
                      <m:rPr>
                        <m:sty m:val="p"/>
                      </m:rPr>
                      <w:rPr>
                        <w:rFonts w:ascii="Cambria Math" w:hAnsi="Cambria Math" w:cs="Times New Roman"/>
                        <w:sz w:val="28"/>
                        <w:szCs w:val="28"/>
                        <w:lang w:val="en-US"/>
                      </w:rPr>
                      <m:t>=</m:t>
                    </m:r>
                    <m:r>
                      <w:rPr>
                        <w:rFonts w:ascii="Cambria Math" w:hAnsi="Cambria Math" w:cs="Times New Roman"/>
                        <w:sz w:val="28"/>
                        <w:szCs w:val="28"/>
                      </w:rPr>
                      <m:t>n</m:t>
                    </m:r>
                  </m:sub>
                  <m:sup>
                    <m:r>
                      <w:rPr>
                        <w:rFonts w:ascii="Cambria Math" w:hAnsi="Cambria Math" w:cs="Times New Roman"/>
                        <w:sz w:val="28"/>
                        <w:szCs w:val="28"/>
                      </w:rPr>
                      <m:t>N</m:t>
                    </m:r>
                  </m:sup>
                  <m:e>
                    <m:sSup>
                      <m:sSupPr>
                        <m:ctrlPr>
                          <w:rPr>
                            <w:rFonts w:ascii="Cambria Math" w:hAnsi="Cambria Math" w:cs="Times New Roman"/>
                            <w:sz w:val="28"/>
                            <w:szCs w:val="28"/>
                          </w:rPr>
                        </m:ctrlPr>
                      </m:sSupPr>
                      <m:e>
                        <m:d>
                          <m:dPr>
                            <m:ctrlPr>
                              <w:rPr>
                                <w:rFonts w:ascii="Cambria Math" w:hAnsi="Cambria Math" w:cs="Times New Roman"/>
                                <w:sz w:val="28"/>
                                <w:szCs w:val="28"/>
                              </w:rPr>
                            </m:ctrlPr>
                          </m:dPr>
                          <m:e>
                            <m:r>
                              <w:rPr>
                                <w:rFonts w:ascii="Cambria Math" w:hAnsi="Cambria Math" w:cs="Times New Roman"/>
                                <w:sz w:val="28"/>
                                <w:szCs w:val="28"/>
                              </w:rPr>
                              <m:t>M</m:t>
                            </m:r>
                            <m:sSub>
                              <m:sSubPr>
                                <m:ctrlPr>
                                  <w:rPr>
                                    <w:rFonts w:ascii="Cambria Math" w:hAnsi="Cambria Math" w:cs="Times New Roman"/>
                                    <w:sz w:val="28"/>
                                    <w:szCs w:val="28"/>
                                  </w:rPr>
                                </m:ctrlPr>
                              </m:sSubPr>
                              <m:e>
                                <m:r>
                                  <w:rPr>
                                    <w:rFonts w:ascii="Cambria Math" w:hAnsi="Cambria Math" w:cs="Times New Roman"/>
                                    <w:sz w:val="28"/>
                                    <w:szCs w:val="28"/>
                                  </w:rPr>
                                  <m:t>W</m:t>
                                </m:r>
                              </m:e>
                              <m:sub>
                                <m:r>
                                  <w:rPr>
                                    <w:rFonts w:ascii="Cambria Math" w:hAnsi="Cambria Math" w:cs="Times New Roman"/>
                                    <w:sz w:val="28"/>
                                    <w:szCs w:val="28"/>
                                  </w:rPr>
                                  <m:t>i</m:t>
                                </m:r>
                              </m:sub>
                            </m:sSub>
                            <m:r>
                              <m:rPr>
                                <m:sty m:val="p"/>
                              </m:rPr>
                              <w:rPr>
                                <w:rFonts w:ascii="Cambria Math" w:hAnsi="Cambria Math" w:cs="Times New Roman"/>
                                <w:sz w:val="28"/>
                                <w:szCs w:val="28"/>
                                <w:lang w:val="en-US"/>
                              </w:rPr>
                              <m:t>-</m:t>
                            </m:r>
                            <m:r>
                              <w:rPr>
                                <w:rFonts w:ascii="Cambria Math" w:hAnsi="Cambria Math" w:cs="Times New Roman"/>
                                <w:sz w:val="28"/>
                                <w:szCs w:val="28"/>
                              </w:rPr>
                              <m:t>n</m:t>
                            </m:r>
                          </m:e>
                        </m:d>
                      </m:e>
                      <m:sup>
                        <m:r>
                          <w:rPr>
                            <w:rFonts w:ascii="Cambria Math" w:hAnsi="Cambria Math" w:cs="Times New Roman"/>
                            <w:sz w:val="28"/>
                            <w:szCs w:val="28"/>
                          </w:rPr>
                          <m:t>Zi</m:t>
                        </m:r>
                      </m:sup>
                    </m:sSup>
                  </m:e>
                </m:nary>
              </m:e>
            </m:d>
          </m:e>
          <m:sup>
            <m:f>
              <m:fPr>
                <m:ctrlPr>
                  <w:rPr>
                    <w:rFonts w:ascii="Cambria Math" w:hAnsi="Cambria Math" w:cs="Times New Roman"/>
                    <w:sz w:val="28"/>
                    <w:szCs w:val="28"/>
                  </w:rPr>
                </m:ctrlPr>
              </m:fPr>
              <m:num>
                <m:r>
                  <m:rPr>
                    <m:sty m:val="p"/>
                  </m:rPr>
                  <w:rPr>
                    <w:rFonts w:ascii="Cambria Math" w:hAnsi="Cambria Math" w:cs="Times New Roman"/>
                    <w:sz w:val="28"/>
                    <w:szCs w:val="28"/>
                    <w:lang w:val="en-US"/>
                  </w:rPr>
                  <m:t>1</m:t>
                </m:r>
              </m:num>
              <m:den>
                <m:sSub>
                  <m:sSubPr>
                    <m:ctrlPr>
                      <w:rPr>
                        <w:rFonts w:ascii="Cambria Math" w:hAnsi="Cambria Math" w:cs="Times New Roman"/>
                        <w:sz w:val="28"/>
                        <w:szCs w:val="28"/>
                      </w:rPr>
                    </m:ctrlPr>
                  </m:sSubPr>
                  <m:e>
                    <m:r>
                      <w:rPr>
                        <w:rFonts w:ascii="Cambria Math" w:hAnsi="Cambria Math" w:cs="Times New Roman"/>
                        <w:sz w:val="28"/>
                        <w:szCs w:val="28"/>
                      </w:rPr>
                      <m:t>z</m:t>
                    </m:r>
                  </m:e>
                  <m:sub>
                    <m:sSub>
                      <m:sSubPr>
                        <m:ctrlPr>
                          <w:rPr>
                            <w:rFonts w:ascii="Cambria Math" w:hAnsi="Cambria Math" w:cs="Times New Roman"/>
                            <w:sz w:val="28"/>
                            <w:szCs w:val="28"/>
                          </w:rPr>
                        </m:ctrlPr>
                      </m:sSubPr>
                      <m:e>
                        <m:r>
                          <w:rPr>
                            <w:rFonts w:ascii="Cambria Math" w:hAnsi="Cambria Math" w:cs="Times New Roman"/>
                            <w:sz w:val="28"/>
                            <w:szCs w:val="28"/>
                          </w:rPr>
                          <m:t>C</m:t>
                        </m:r>
                      </m:e>
                      <m:sub>
                        <m:r>
                          <m:rPr>
                            <m:sty m:val="p"/>
                          </m:rPr>
                          <w:rPr>
                            <w:rFonts w:ascii="Cambria Math" w:hAnsi="Cambria Math" w:cs="Times New Roman"/>
                            <w:sz w:val="28"/>
                            <w:szCs w:val="28"/>
                            <w:lang w:val="en-US"/>
                          </w:rPr>
                          <m:t>7+</m:t>
                        </m:r>
                      </m:sub>
                    </m:sSub>
                  </m:sub>
                </m:sSub>
              </m:den>
            </m:f>
          </m:sup>
        </m:sSup>
      </m:oMath>
      <w:r w:rsidRPr="00A57929">
        <w:rPr>
          <w:rFonts w:ascii="Times New Roman" w:hAnsi="Times New Roman" w:cs="Times New Roman"/>
          <w:sz w:val="28"/>
          <w:szCs w:val="28"/>
          <w:lang w:val="en-US"/>
        </w:rPr>
        <w:t xml:space="preserve"> </w:t>
      </w:r>
      <w:r w:rsidRPr="00A57929">
        <w:rPr>
          <w:rFonts w:ascii="Times New Roman" w:hAnsi="Times New Roman" w:cs="Times New Roman"/>
          <w:sz w:val="28"/>
          <w:szCs w:val="28"/>
          <w:lang w:val="en-US"/>
        </w:rPr>
        <w:tab/>
      </w:r>
      <w:r w:rsidRPr="00A57929">
        <w:rPr>
          <w:rFonts w:ascii="Times New Roman" w:hAnsi="Times New Roman" w:cs="Times New Roman"/>
          <w:sz w:val="28"/>
          <w:szCs w:val="28"/>
          <w:lang w:val="en-US"/>
        </w:rPr>
        <w:tab/>
      </w:r>
      <w:r w:rsidRPr="00A57929">
        <w:rPr>
          <w:rFonts w:ascii="Times New Roman" w:hAnsi="Times New Roman" w:cs="Times New Roman"/>
          <w:sz w:val="28"/>
          <w:szCs w:val="28"/>
          <w:lang w:val="en-US"/>
        </w:rPr>
        <w:tab/>
        <w:t>(Eq. 33)</w:t>
      </w:r>
    </w:p>
    <w:p w14:paraId="19B72509" w14:textId="77777777" w:rsidR="00C33D71" w:rsidRPr="00A57929" w:rsidRDefault="00C33D71" w:rsidP="00C33D71">
      <w:pPr>
        <w:shd w:val="clear" w:color="auto" w:fill="FFFFFF"/>
        <w:ind w:firstLine="709"/>
        <w:jc w:val="both"/>
        <w:rPr>
          <w:rFonts w:ascii="Times New Roman" w:hAnsi="Times New Roman" w:cs="Times New Roman"/>
          <w:sz w:val="28"/>
          <w:szCs w:val="28"/>
        </w:rPr>
      </w:pPr>
      <w:r w:rsidRPr="00A57929">
        <w:rPr>
          <w:rFonts w:ascii="Times New Roman" w:hAnsi="Times New Roman" w:cs="Times New Roman"/>
          <w:sz w:val="28"/>
          <w:szCs w:val="28"/>
        </w:rPr>
        <w:t>Для экспоненциального распределения мольной доли значение α = 1. После преобразований уравнение Уитсона принимает следующий вид:</w:t>
      </w:r>
    </w:p>
    <w:p w14:paraId="221482B1" w14:textId="77777777" w:rsidR="00C33D71" w:rsidRPr="00A57929" w:rsidRDefault="00000000" w:rsidP="00C33D71">
      <w:pPr>
        <w:shd w:val="clear" w:color="auto" w:fill="FFFFFF"/>
        <w:ind w:firstLine="709"/>
        <w:jc w:val="right"/>
        <w:rPr>
          <w:rFonts w:ascii="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Z</m:t>
            </m:r>
          </m:e>
          <m:sub>
            <m:r>
              <w:rPr>
                <w:rFonts w:ascii="Cambria Math" w:hAnsi="Cambria Math" w:cs="Times New Roman"/>
                <w:sz w:val="28"/>
                <w:szCs w:val="28"/>
              </w:rPr>
              <m:t>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Z</m:t>
            </m:r>
          </m:e>
          <m:sub>
            <m:sSub>
              <m:sSubPr>
                <m:ctrlPr>
                  <w:rPr>
                    <w:rFonts w:ascii="Cambria Math" w:hAnsi="Cambria Math" w:cs="Times New Roman"/>
                    <w:sz w:val="28"/>
                    <w:szCs w:val="28"/>
                  </w:rPr>
                </m:ctrlPr>
              </m:sSubPr>
              <m:e>
                <m:r>
                  <w:rPr>
                    <w:rFonts w:ascii="Cambria Math" w:hAnsi="Cambria Math" w:cs="Times New Roman"/>
                    <w:sz w:val="28"/>
                    <w:szCs w:val="28"/>
                  </w:rPr>
                  <m:t>C</m:t>
                </m:r>
              </m:e>
              <m:sub>
                <m:r>
                  <m:rPr>
                    <m:sty m:val="p"/>
                  </m:rPr>
                  <w:rPr>
                    <w:rFonts w:ascii="Cambria Math" w:hAnsi="Cambria Math" w:cs="Times New Roman"/>
                    <w:sz w:val="28"/>
                    <w:szCs w:val="28"/>
                  </w:rPr>
                  <m:t>7+</m:t>
                </m:r>
              </m:sub>
            </m:sSub>
          </m:sub>
        </m:sSub>
        <m:f>
          <m:fPr>
            <m:ctrlPr>
              <w:rPr>
                <w:rFonts w:ascii="Cambria Math" w:hAnsi="Cambria Math" w:cs="Times New Roman"/>
                <w:sz w:val="28"/>
                <w:szCs w:val="28"/>
              </w:rPr>
            </m:ctrlPr>
          </m:fPr>
          <m:num>
            <m:d>
              <m:dPr>
                <m:begChr m:val="["/>
                <m:endChr m:val="]"/>
                <m:ctrlPr>
                  <w:rPr>
                    <w:rFonts w:ascii="Cambria Math" w:hAnsi="Cambria Math" w:cs="Times New Roman"/>
                    <w:sz w:val="28"/>
                    <w:szCs w:val="28"/>
                  </w:rPr>
                </m:ctrlPr>
              </m:dPr>
              <m:e>
                <m:d>
                  <m:dPr>
                    <m:ctrlPr>
                      <w:rPr>
                        <w:rFonts w:ascii="Cambria Math" w:hAnsi="Cambria Math" w:cs="Times New Roman"/>
                        <w:sz w:val="28"/>
                        <w:szCs w:val="28"/>
                      </w:rPr>
                    </m:ctrlPr>
                  </m:dPr>
                  <m:e>
                    <m:r>
                      <w:rPr>
                        <w:rFonts w:ascii="Cambria Math" w:hAnsi="Cambria Math" w:cs="Times New Roman"/>
                        <w:sz w:val="28"/>
                        <w:szCs w:val="28"/>
                      </w:rPr>
                      <m:t>α</m:t>
                    </m:r>
                    <m:r>
                      <m:rPr>
                        <m:sty m:val="p"/>
                      </m:rPr>
                      <w:rPr>
                        <w:rFonts w:ascii="Cambria Math" w:hAnsi="Cambria Math" w:cs="Times New Roman"/>
                        <w:sz w:val="28"/>
                        <w:szCs w:val="28"/>
                      </w:rPr>
                      <m:t>-14</m:t>
                    </m:r>
                  </m:e>
                </m:d>
                <m:sSup>
                  <m:sSupPr>
                    <m:ctrlPr>
                      <w:rPr>
                        <w:rFonts w:ascii="Cambria Math" w:hAnsi="Cambria Math" w:cs="Times New Roman"/>
                        <w:sz w:val="28"/>
                        <w:szCs w:val="28"/>
                      </w:rPr>
                    </m:ctrlPr>
                  </m:sSupPr>
                  <m:e>
                    <m:r>
                      <w:rPr>
                        <w:rFonts w:ascii="Cambria Math" w:hAnsi="Cambria Math" w:cs="Times New Roman"/>
                        <w:sz w:val="28"/>
                        <w:szCs w:val="28"/>
                      </w:rPr>
                      <m:t>e</m:t>
                    </m:r>
                  </m:e>
                  <m:sup>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γ</m:t>
                        </m:r>
                      </m:e>
                      <m:sub>
                        <m:r>
                          <w:rPr>
                            <w:rFonts w:ascii="Cambria Math" w:hAnsi="Cambria Math" w:cs="Times New Roman"/>
                            <w:sz w:val="28"/>
                            <w:szCs w:val="28"/>
                          </w:rPr>
                          <m:t>n</m:t>
                        </m:r>
                      </m:sub>
                    </m:sSub>
                  </m:sup>
                </m:sSup>
                <m:r>
                  <m:rPr>
                    <m:sty m:val="p"/>
                  </m:rPr>
                  <w:rPr>
                    <w:rFonts w:ascii="Cambria Math" w:hAnsi="Cambria Math" w:cs="Times New Roman"/>
                    <w:sz w:val="28"/>
                    <w:szCs w:val="28"/>
                  </w:rPr>
                  <m:t>-</m:t>
                </m:r>
                <m:r>
                  <w:rPr>
                    <w:rFonts w:ascii="Cambria Math" w:hAnsi="Cambria Math" w:cs="Times New Roman"/>
                    <w:sz w:val="28"/>
                    <w:szCs w:val="28"/>
                  </w:rPr>
                  <m:t>α</m:t>
                </m:r>
                <m:sSup>
                  <m:sSupPr>
                    <m:ctrlPr>
                      <w:rPr>
                        <w:rFonts w:ascii="Cambria Math" w:hAnsi="Cambria Math" w:cs="Times New Roman"/>
                        <w:sz w:val="28"/>
                        <w:szCs w:val="28"/>
                      </w:rPr>
                    </m:ctrlPr>
                  </m:sSupPr>
                  <m:e>
                    <m:r>
                      <w:rPr>
                        <w:rFonts w:ascii="Cambria Math" w:hAnsi="Cambria Math" w:cs="Times New Roman"/>
                        <w:sz w:val="28"/>
                        <w:szCs w:val="28"/>
                      </w:rPr>
                      <m:t>e</m:t>
                    </m:r>
                  </m:e>
                  <m:sup>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γ</m:t>
                        </m:r>
                      </m:e>
                      <m:sub>
                        <m:r>
                          <w:rPr>
                            <w:rFonts w:ascii="Cambria Math" w:hAnsi="Cambria Math" w:cs="Times New Roman"/>
                            <w:sz w:val="28"/>
                            <w:szCs w:val="28"/>
                          </w:rPr>
                          <m:t>n</m:t>
                        </m:r>
                        <m:r>
                          <m:rPr>
                            <m:sty m:val="p"/>
                          </m:rPr>
                          <w:rPr>
                            <w:rFonts w:ascii="Cambria Math" w:hAnsi="Cambria Math" w:cs="Times New Roman"/>
                            <w:sz w:val="28"/>
                            <w:szCs w:val="28"/>
                          </w:rPr>
                          <m:t>+1</m:t>
                        </m:r>
                      </m:sub>
                    </m:sSub>
                  </m:sup>
                </m:sSup>
              </m:e>
            </m:d>
          </m:num>
          <m:den>
            <m:r>
              <m:rPr>
                <m:sty m:val="p"/>
              </m:rPr>
              <w:rPr>
                <w:rFonts w:ascii="Cambria Math" w:hAnsi="Cambria Math" w:cs="Times New Roman"/>
                <w:sz w:val="28"/>
                <w:szCs w:val="28"/>
              </w:rPr>
              <m:t>(</m:t>
            </m:r>
            <m:r>
              <w:rPr>
                <w:rFonts w:ascii="Cambria Math" w:hAnsi="Cambria Math" w:cs="Times New Roman"/>
                <w:sz w:val="28"/>
                <w:szCs w:val="28"/>
              </w:rPr>
              <m:t>α</m:t>
            </m:r>
            <m:r>
              <m:rPr>
                <m:sty m:val="p"/>
              </m:rPr>
              <w:rPr>
                <w:rFonts w:ascii="Cambria Math" w:hAnsi="Cambria Math" w:cs="Times New Roman"/>
                <w:sz w:val="28"/>
                <w:szCs w:val="28"/>
              </w:rPr>
              <m:t>-</m:t>
            </m:r>
            <m:r>
              <w:rPr>
                <w:rFonts w:ascii="Cambria Math" w:hAnsi="Cambria Math" w:cs="Times New Roman"/>
                <w:sz w:val="28"/>
                <w:szCs w:val="28"/>
              </w:rPr>
              <m:t>β</m:t>
            </m:r>
            <m:r>
              <m:rPr>
                <m:sty m:val="p"/>
              </m:rPr>
              <w:rPr>
                <w:rFonts w:ascii="Cambria Math" w:hAnsi="Cambria Math" w:cs="Times New Roman"/>
                <w:sz w:val="28"/>
                <w:szCs w:val="28"/>
              </w:rPr>
              <m:t>-7)</m:t>
            </m:r>
          </m:den>
        </m:f>
      </m:oMath>
      <w:r w:rsidR="00C33D71" w:rsidRPr="00A57929">
        <w:rPr>
          <w:rFonts w:ascii="Times New Roman" w:hAnsi="Times New Roman" w:cs="Times New Roman"/>
          <w:sz w:val="28"/>
          <w:szCs w:val="28"/>
        </w:rPr>
        <w:t xml:space="preserve"> </w:t>
      </w:r>
      <w:r w:rsidR="00C33D71" w:rsidRPr="00A57929">
        <w:rPr>
          <w:rFonts w:ascii="Times New Roman" w:hAnsi="Times New Roman" w:cs="Times New Roman"/>
          <w:sz w:val="28"/>
          <w:szCs w:val="28"/>
        </w:rPr>
        <w:tab/>
      </w:r>
      <w:r w:rsidR="00C33D71" w:rsidRPr="00A57929">
        <w:rPr>
          <w:rFonts w:ascii="Times New Roman" w:hAnsi="Times New Roman" w:cs="Times New Roman"/>
          <w:sz w:val="28"/>
          <w:szCs w:val="28"/>
        </w:rPr>
        <w:tab/>
      </w:r>
      <w:r w:rsidR="00C33D71" w:rsidRPr="00A57929">
        <w:rPr>
          <w:rFonts w:ascii="Times New Roman" w:hAnsi="Times New Roman" w:cs="Times New Roman"/>
          <w:sz w:val="28"/>
          <w:szCs w:val="28"/>
        </w:rPr>
        <w:tab/>
        <w:t>(</w:t>
      </w:r>
      <w:r w:rsidR="00C33D71" w:rsidRPr="00A57929">
        <w:rPr>
          <w:rFonts w:ascii="Times New Roman" w:hAnsi="Times New Roman" w:cs="Times New Roman"/>
          <w:sz w:val="28"/>
          <w:szCs w:val="28"/>
          <w:lang w:val="en-US"/>
        </w:rPr>
        <w:t>Eq</w:t>
      </w:r>
      <w:r w:rsidR="00C33D71" w:rsidRPr="00A57929">
        <w:rPr>
          <w:rFonts w:ascii="Times New Roman" w:hAnsi="Times New Roman" w:cs="Times New Roman"/>
          <w:sz w:val="28"/>
          <w:szCs w:val="28"/>
        </w:rPr>
        <w:t>. 34)</w:t>
      </w:r>
    </w:p>
    <w:p w14:paraId="07E69187" w14:textId="77777777" w:rsidR="00C33D71" w:rsidRPr="00A57929" w:rsidRDefault="00C33D71" w:rsidP="00C33D71">
      <w:pPr>
        <w:shd w:val="clear" w:color="auto" w:fill="FFFFFF"/>
        <w:ind w:firstLine="708"/>
        <w:jc w:val="both"/>
        <w:rPr>
          <w:rFonts w:ascii="Times New Roman" w:hAnsi="Times New Roman" w:cs="Times New Roman"/>
          <w:sz w:val="28"/>
          <w:szCs w:val="28"/>
        </w:rPr>
      </w:pPr>
      <w:r w:rsidRPr="00A57929">
        <w:rPr>
          <w:rFonts w:ascii="Times New Roman" w:hAnsi="Times New Roman" w:cs="Times New Roman"/>
          <w:sz w:val="28"/>
          <w:szCs w:val="28"/>
        </w:rPr>
        <w:t>Где параметры определяются следующим образом:</w:t>
      </w:r>
    </w:p>
    <w:p w14:paraId="336997A0" w14:textId="77777777" w:rsidR="00C33D71" w:rsidRPr="00A57929" w:rsidRDefault="00C33D71" w:rsidP="00C33D71">
      <w:pPr>
        <w:shd w:val="clear" w:color="auto" w:fill="FFFFFF"/>
        <w:ind w:firstLine="709"/>
        <w:jc w:val="right"/>
        <w:rPr>
          <w:rFonts w:ascii="Times New Roman" w:hAnsi="Times New Roman" w:cs="Times New Roman"/>
          <w:sz w:val="28"/>
          <w:szCs w:val="28"/>
          <w:lang w:val="en-US"/>
        </w:rPr>
      </w:pPr>
      <m:oMath>
        <m:r>
          <w:rPr>
            <w:rFonts w:ascii="Cambria Math" w:hAnsi="Cambria Math" w:cs="Times New Roman"/>
            <w:sz w:val="28"/>
            <w:szCs w:val="28"/>
          </w:rPr>
          <m:t>α</m:t>
        </m:r>
        <m:r>
          <m:rPr>
            <m:sty m:val="p"/>
          </m:rPr>
          <w:rPr>
            <w:rFonts w:ascii="Cambria Math" w:hAnsi="Cambria Math" w:cs="Times New Roman"/>
            <w:sz w:val="28"/>
            <w:szCs w:val="28"/>
            <w:lang w:val="en-US"/>
          </w:rPr>
          <m:t>=14</m:t>
        </m:r>
        <m:r>
          <w:rPr>
            <w:rFonts w:ascii="Cambria Math" w:hAnsi="Cambria Math" w:cs="Times New Roman"/>
            <w:sz w:val="28"/>
            <w:szCs w:val="28"/>
          </w:rPr>
          <m:t>n</m:t>
        </m:r>
        <m:r>
          <m:rPr>
            <m:sty m:val="p"/>
          </m:rPr>
          <w:rPr>
            <w:rFonts w:ascii="Cambria Math" w:hAnsi="Cambria Math" w:cs="Times New Roman"/>
            <w:sz w:val="28"/>
            <w:szCs w:val="28"/>
            <w:lang w:val="en-US"/>
          </w:rPr>
          <m:t xml:space="preserve">+ </m:t>
        </m:r>
        <m:r>
          <w:rPr>
            <w:rFonts w:ascii="Cambria Math" w:hAnsi="Cambria Math" w:cs="Times New Roman"/>
            <w:sz w:val="28"/>
            <w:szCs w:val="28"/>
          </w:rPr>
          <m:t>β</m:t>
        </m:r>
        <m:r>
          <m:rPr>
            <m:sty m:val="p"/>
          </m:rPr>
          <w:rPr>
            <w:rFonts w:ascii="Cambria Math" w:hAnsi="Cambria Math" w:cs="Times New Roman"/>
            <w:sz w:val="28"/>
            <w:szCs w:val="28"/>
            <w:lang w:val="en-US"/>
          </w:rPr>
          <m:t>+2</m:t>
        </m:r>
      </m:oMath>
      <w:r w:rsidRPr="00A57929">
        <w:rPr>
          <w:rFonts w:ascii="Times New Roman" w:hAnsi="Times New Roman" w:cs="Times New Roman"/>
          <w:sz w:val="28"/>
          <w:szCs w:val="28"/>
          <w:lang w:val="en-US"/>
        </w:rPr>
        <w:t xml:space="preserve"> </w:t>
      </w:r>
      <w:r w:rsidRPr="00A57929">
        <w:rPr>
          <w:rFonts w:ascii="Times New Roman" w:hAnsi="Times New Roman" w:cs="Times New Roman"/>
          <w:sz w:val="28"/>
          <w:szCs w:val="28"/>
          <w:lang w:val="en-US"/>
        </w:rPr>
        <w:tab/>
      </w:r>
      <w:r w:rsidRPr="00A57929">
        <w:rPr>
          <w:rFonts w:ascii="Times New Roman" w:hAnsi="Times New Roman" w:cs="Times New Roman"/>
          <w:sz w:val="28"/>
          <w:szCs w:val="28"/>
          <w:lang w:val="en-US"/>
        </w:rPr>
        <w:tab/>
      </w:r>
      <w:r w:rsidRPr="00A57929">
        <w:rPr>
          <w:rFonts w:ascii="Times New Roman" w:hAnsi="Times New Roman" w:cs="Times New Roman"/>
          <w:sz w:val="28"/>
          <w:szCs w:val="28"/>
          <w:lang w:val="en-US"/>
        </w:rPr>
        <w:tab/>
      </w:r>
      <w:r w:rsidRPr="00A57929">
        <w:rPr>
          <w:rFonts w:ascii="Times New Roman" w:hAnsi="Times New Roman" w:cs="Times New Roman"/>
          <w:sz w:val="28"/>
          <w:szCs w:val="28"/>
          <w:lang w:val="en-US"/>
        </w:rPr>
        <w:tab/>
        <w:t>(Eq. 35)</w:t>
      </w:r>
    </w:p>
    <w:p w14:paraId="74EA95B6" w14:textId="77777777" w:rsidR="00C33D71" w:rsidRPr="00A57929" w:rsidRDefault="00C33D71" w:rsidP="00C33D71">
      <w:pPr>
        <w:shd w:val="clear" w:color="auto" w:fill="FFFFFF"/>
        <w:ind w:firstLine="709"/>
        <w:jc w:val="right"/>
        <w:rPr>
          <w:rFonts w:ascii="Times New Roman" w:hAnsi="Times New Roman" w:cs="Times New Roman"/>
          <w:sz w:val="28"/>
          <w:szCs w:val="28"/>
          <w:lang w:val="en-US"/>
        </w:rPr>
      </w:pPr>
      <m:oMath>
        <m:r>
          <w:rPr>
            <w:rFonts w:ascii="Cambria Math" w:hAnsi="Cambria Math" w:cs="Times New Roman"/>
            <w:sz w:val="28"/>
            <w:szCs w:val="28"/>
          </w:rPr>
          <m:t>β</m:t>
        </m:r>
        <m:r>
          <m:rPr>
            <m:sty m:val="p"/>
          </m:rPr>
          <w:rPr>
            <w:rFonts w:ascii="Cambria Math" w:hAnsi="Cambria Math" w:cs="Times New Roman"/>
            <w:sz w:val="28"/>
            <w:szCs w:val="28"/>
            <w:lang w:val="en-US"/>
          </w:rPr>
          <m:t>=</m:t>
        </m:r>
        <m:r>
          <w:rPr>
            <w:rFonts w:ascii="Cambria Math" w:hAnsi="Cambria Math" w:cs="Times New Roman"/>
            <w:sz w:val="28"/>
            <w:szCs w:val="28"/>
          </w:rPr>
          <m:t>M</m:t>
        </m:r>
        <m:sSub>
          <m:sSubPr>
            <m:ctrlPr>
              <w:rPr>
                <w:rFonts w:ascii="Cambria Math" w:hAnsi="Cambria Math" w:cs="Times New Roman"/>
                <w:sz w:val="28"/>
                <w:szCs w:val="28"/>
              </w:rPr>
            </m:ctrlPr>
          </m:sSubPr>
          <m:e>
            <m:r>
              <w:rPr>
                <w:rFonts w:ascii="Cambria Math" w:hAnsi="Cambria Math" w:cs="Times New Roman"/>
                <w:sz w:val="28"/>
                <w:szCs w:val="28"/>
              </w:rPr>
              <m:t>W</m:t>
            </m:r>
          </m:e>
          <m:sub>
            <m:sSub>
              <m:sSubPr>
                <m:ctrlPr>
                  <w:rPr>
                    <w:rFonts w:ascii="Cambria Math" w:hAnsi="Cambria Math" w:cs="Times New Roman"/>
                    <w:sz w:val="28"/>
                    <w:szCs w:val="28"/>
                  </w:rPr>
                </m:ctrlPr>
              </m:sSubPr>
              <m:e>
                <m:r>
                  <w:rPr>
                    <w:rFonts w:ascii="Cambria Math" w:hAnsi="Cambria Math" w:cs="Times New Roman"/>
                    <w:sz w:val="28"/>
                    <w:szCs w:val="28"/>
                  </w:rPr>
                  <m:t>C</m:t>
                </m:r>
              </m:e>
              <m:sub>
                <m:r>
                  <m:rPr>
                    <m:sty m:val="p"/>
                  </m:rPr>
                  <w:rPr>
                    <w:rFonts w:ascii="Cambria Math" w:hAnsi="Cambria Math" w:cs="Times New Roman"/>
                    <w:sz w:val="28"/>
                    <w:szCs w:val="28"/>
                    <w:lang w:val="en-US"/>
                  </w:rPr>
                  <m:t>7+</m:t>
                </m:r>
              </m:sub>
            </m:sSub>
          </m:sub>
        </m:sSub>
        <m:r>
          <m:rPr>
            <m:sty m:val="p"/>
          </m:rPr>
          <w:rPr>
            <w:rFonts w:ascii="Cambria Math" w:hAnsi="Cambria Math" w:cs="Times New Roman"/>
            <w:sz w:val="28"/>
            <w:szCs w:val="28"/>
            <w:lang w:val="en-US"/>
          </w:rPr>
          <m:t>-86</m:t>
        </m:r>
      </m:oMath>
      <w:r w:rsidRPr="00A57929">
        <w:rPr>
          <w:rFonts w:ascii="Times New Roman" w:hAnsi="Times New Roman" w:cs="Times New Roman"/>
          <w:sz w:val="28"/>
          <w:szCs w:val="28"/>
          <w:lang w:val="en-US"/>
        </w:rPr>
        <w:t xml:space="preserve"> </w:t>
      </w:r>
      <w:r w:rsidRPr="00A57929">
        <w:rPr>
          <w:rFonts w:ascii="Times New Roman" w:hAnsi="Times New Roman" w:cs="Times New Roman"/>
          <w:sz w:val="28"/>
          <w:szCs w:val="28"/>
          <w:lang w:val="en-US"/>
        </w:rPr>
        <w:tab/>
      </w:r>
      <w:r w:rsidRPr="00A57929">
        <w:rPr>
          <w:rFonts w:ascii="Times New Roman" w:hAnsi="Times New Roman" w:cs="Times New Roman"/>
          <w:sz w:val="28"/>
          <w:szCs w:val="28"/>
          <w:lang w:val="en-US"/>
        </w:rPr>
        <w:tab/>
      </w:r>
      <w:r w:rsidRPr="00A57929">
        <w:rPr>
          <w:rFonts w:ascii="Times New Roman" w:hAnsi="Times New Roman" w:cs="Times New Roman"/>
          <w:sz w:val="28"/>
          <w:szCs w:val="28"/>
          <w:lang w:val="en-US"/>
        </w:rPr>
        <w:tab/>
      </w:r>
      <w:r w:rsidRPr="00A57929">
        <w:rPr>
          <w:rFonts w:ascii="Times New Roman" w:hAnsi="Times New Roman" w:cs="Times New Roman"/>
          <w:sz w:val="28"/>
          <w:szCs w:val="28"/>
          <w:lang w:val="en-US"/>
        </w:rPr>
        <w:tab/>
        <w:t>(Eq. 36)</w:t>
      </w:r>
    </w:p>
    <w:p w14:paraId="667E56FC" w14:textId="77777777" w:rsidR="00C33D71" w:rsidRPr="00A57929" w:rsidRDefault="00000000" w:rsidP="00C33D71">
      <w:pPr>
        <w:shd w:val="clear" w:color="auto" w:fill="FFFFFF"/>
        <w:ind w:firstLine="709"/>
        <w:jc w:val="right"/>
        <w:rPr>
          <w:rFonts w:ascii="Times New Roman" w:hAnsi="Times New Roman" w:cs="Times New Roman"/>
          <w:sz w:val="28"/>
          <w:szCs w:val="28"/>
          <w:lang w:val="en-US"/>
        </w:rPr>
      </w:pPr>
      <m:oMath>
        <m:sSub>
          <m:sSubPr>
            <m:ctrlPr>
              <w:rPr>
                <w:rFonts w:ascii="Cambria Math" w:hAnsi="Cambria Math" w:cs="Times New Roman"/>
                <w:sz w:val="28"/>
                <w:szCs w:val="28"/>
              </w:rPr>
            </m:ctrlPr>
          </m:sSubPr>
          <m:e>
            <m:r>
              <w:rPr>
                <w:rFonts w:ascii="Cambria Math" w:hAnsi="Cambria Math" w:cs="Times New Roman"/>
                <w:sz w:val="28"/>
                <w:szCs w:val="28"/>
              </w:rPr>
              <m:t>γ</m:t>
            </m:r>
          </m:e>
          <m:sub>
            <m:r>
              <w:rPr>
                <w:rFonts w:ascii="Cambria Math" w:hAnsi="Cambria Math" w:cs="Times New Roman"/>
                <w:sz w:val="28"/>
                <w:szCs w:val="28"/>
              </w:rPr>
              <m:t>n</m:t>
            </m:r>
          </m:sub>
        </m:sSub>
        <m:r>
          <m:rPr>
            <m:sty m:val="p"/>
          </m:rPr>
          <w:rPr>
            <w:rFonts w:ascii="Cambria Math" w:hAnsi="Cambria Math" w:cs="Times New Roman"/>
            <w:sz w:val="28"/>
            <w:szCs w:val="28"/>
            <w:lang w:val="en-US"/>
          </w:rPr>
          <m:t>=</m:t>
        </m:r>
        <m:f>
          <m:fPr>
            <m:ctrlPr>
              <w:rPr>
                <w:rFonts w:ascii="Cambria Math" w:hAnsi="Cambria Math" w:cs="Times New Roman"/>
                <w:sz w:val="28"/>
                <w:szCs w:val="28"/>
              </w:rPr>
            </m:ctrlPr>
          </m:fPr>
          <m:num>
            <m:r>
              <w:rPr>
                <w:rFonts w:ascii="Cambria Math" w:hAnsi="Cambria Math" w:cs="Times New Roman"/>
                <w:sz w:val="28"/>
                <w:szCs w:val="28"/>
              </w:rPr>
              <m:t>α</m:t>
            </m:r>
            <m:r>
              <m:rPr>
                <m:sty m:val="p"/>
              </m:rPr>
              <w:rPr>
                <w:rFonts w:ascii="Cambria Math" w:hAnsi="Cambria Math" w:cs="Times New Roman"/>
                <w:sz w:val="28"/>
                <w:szCs w:val="28"/>
                <w:lang w:val="en-US"/>
              </w:rPr>
              <m:t>-</m:t>
            </m:r>
            <m:r>
              <w:rPr>
                <w:rFonts w:ascii="Cambria Math" w:hAnsi="Cambria Math" w:cs="Times New Roman"/>
                <w:sz w:val="28"/>
                <w:szCs w:val="28"/>
              </w:rPr>
              <m:t>β</m:t>
            </m:r>
            <m:r>
              <m:rPr>
                <m:sty m:val="p"/>
              </m:rPr>
              <w:rPr>
                <w:rFonts w:ascii="Cambria Math" w:hAnsi="Cambria Math" w:cs="Times New Roman"/>
                <w:sz w:val="28"/>
                <w:szCs w:val="28"/>
                <w:lang w:val="en-US"/>
              </w:rPr>
              <m:t>-100</m:t>
            </m:r>
          </m:num>
          <m:den>
            <m:r>
              <w:rPr>
                <w:rFonts w:ascii="Cambria Math" w:hAnsi="Cambria Math" w:cs="Times New Roman"/>
                <w:sz w:val="28"/>
                <w:szCs w:val="28"/>
              </w:rPr>
              <m:t>β</m:t>
            </m:r>
          </m:den>
        </m:f>
      </m:oMath>
      <w:r w:rsidR="00C33D71" w:rsidRPr="00A57929">
        <w:rPr>
          <w:rFonts w:ascii="Times New Roman" w:hAnsi="Times New Roman" w:cs="Times New Roman"/>
          <w:sz w:val="28"/>
          <w:szCs w:val="28"/>
          <w:lang w:val="en-US"/>
        </w:rPr>
        <w:t xml:space="preserve"> </w:t>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t>(Eq. 37)</w:t>
      </w:r>
    </w:p>
    <w:p w14:paraId="17DBE2BB" w14:textId="77777777" w:rsidR="00C33D71" w:rsidRPr="00A57929" w:rsidRDefault="00000000" w:rsidP="00C33D71">
      <w:pPr>
        <w:shd w:val="clear" w:color="auto" w:fill="FFFFFF"/>
        <w:ind w:firstLine="709"/>
        <w:jc w:val="right"/>
        <w:rPr>
          <w:rFonts w:ascii="Times New Roman" w:hAnsi="Times New Roman" w:cs="Times New Roman"/>
          <w:sz w:val="28"/>
          <w:szCs w:val="28"/>
          <w:lang w:val="en-US"/>
        </w:rPr>
      </w:pPr>
      <m:oMath>
        <m:sSub>
          <m:sSubPr>
            <m:ctrlPr>
              <w:rPr>
                <w:rFonts w:ascii="Cambria Math" w:hAnsi="Cambria Math" w:cs="Times New Roman"/>
                <w:sz w:val="28"/>
                <w:szCs w:val="28"/>
              </w:rPr>
            </m:ctrlPr>
          </m:sSubPr>
          <m:e>
            <m:r>
              <w:rPr>
                <w:rFonts w:ascii="Cambria Math" w:hAnsi="Cambria Math" w:cs="Times New Roman"/>
                <w:sz w:val="28"/>
                <w:szCs w:val="28"/>
              </w:rPr>
              <m:t>γ</m:t>
            </m:r>
          </m:e>
          <m:sub>
            <m:r>
              <w:rPr>
                <w:rFonts w:ascii="Cambria Math" w:hAnsi="Cambria Math" w:cs="Times New Roman"/>
                <w:sz w:val="28"/>
                <w:szCs w:val="28"/>
              </w:rPr>
              <m:t>n</m:t>
            </m:r>
            <m:r>
              <m:rPr>
                <m:sty m:val="p"/>
              </m:rPr>
              <w:rPr>
                <w:rFonts w:ascii="Cambria Math" w:hAnsi="Cambria Math" w:cs="Times New Roman"/>
                <w:sz w:val="28"/>
                <w:szCs w:val="28"/>
                <w:lang w:val="en-US"/>
              </w:rPr>
              <m:t>+1</m:t>
            </m:r>
          </m:sub>
        </m:sSub>
        <m:r>
          <m:rPr>
            <m:sty m:val="p"/>
          </m:rPr>
          <w:rPr>
            <w:rFonts w:ascii="Cambria Math" w:hAnsi="Cambria Math" w:cs="Times New Roman"/>
            <w:sz w:val="28"/>
            <w:szCs w:val="28"/>
            <w:lang w:val="en-US"/>
          </w:rPr>
          <m:t>=</m:t>
        </m:r>
        <m:f>
          <m:fPr>
            <m:ctrlPr>
              <w:rPr>
                <w:rFonts w:ascii="Cambria Math" w:hAnsi="Cambria Math" w:cs="Times New Roman"/>
                <w:sz w:val="28"/>
                <w:szCs w:val="28"/>
              </w:rPr>
            </m:ctrlPr>
          </m:fPr>
          <m:num>
            <m:r>
              <w:rPr>
                <w:rFonts w:ascii="Cambria Math" w:hAnsi="Cambria Math" w:cs="Times New Roman"/>
                <w:sz w:val="28"/>
                <w:szCs w:val="28"/>
              </w:rPr>
              <m:t>α</m:t>
            </m:r>
            <m:r>
              <m:rPr>
                <m:sty m:val="p"/>
              </m:rPr>
              <w:rPr>
                <w:rFonts w:ascii="Cambria Math" w:hAnsi="Cambria Math" w:cs="Times New Roman"/>
                <w:sz w:val="28"/>
                <w:szCs w:val="28"/>
                <w:lang w:val="en-US"/>
              </w:rPr>
              <m:t>-</m:t>
            </m:r>
            <m:r>
              <w:rPr>
                <w:rFonts w:ascii="Cambria Math" w:hAnsi="Cambria Math" w:cs="Times New Roman"/>
                <w:sz w:val="28"/>
                <w:szCs w:val="28"/>
              </w:rPr>
              <m:t>β</m:t>
            </m:r>
            <m:r>
              <m:rPr>
                <m:sty m:val="p"/>
              </m:rPr>
              <w:rPr>
                <w:rFonts w:ascii="Cambria Math" w:hAnsi="Cambria Math" w:cs="Times New Roman"/>
                <w:sz w:val="28"/>
                <w:szCs w:val="28"/>
                <w:lang w:val="en-US"/>
              </w:rPr>
              <m:t>-86</m:t>
            </m:r>
          </m:num>
          <m:den>
            <m:r>
              <w:rPr>
                <w:rFonts w:ascii="Cambria Math" w:hAnsi="Cambria Math" w:cs="Times New Roman"/>
                <w:sz w:val="28"/>
                <w:szCs w:val="28"/>
              </w:rPr>
              <m:t>β</m:t>
            </m:r>
          </m:den>
        </m:f>
      </m:oMath>
      <w:r w:rsidR="00C33D71" w:rsidRPr="00A57929">
        <w:rPr>
          <w:rFonts w:ascii="Times New Roman" w:hAnsi="Times New Roman" w:cs="Times New Roman"/>
          <w:sz w:val="28"/>
          <w:szCs w:val="28"/>
          <w:lang w:val="en-US"/>
        </w:rPr>
        <w:t xml:space="preserve"> </w:t>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t>(Eq. 38)</w:t>
      </w:r>
    </w:p>
    <w:p w14:paraId="373D6DE4" w14:textId="51CC6AA5" w:rsidR="00C33D71" w:rsidRPr="00123C7F" w:rsidRDefault="004841E1" w:rsidP="0023765E">
      <w:pPr>
        <w:pStyle w:val="2"/>
        <w:rPr>
          <w:rFonts w:ascii="Times New Roman" w:hAnsi="Times New Roman" w:cs="Times New Roman"/>
          <w:b/>
          <w:bCs/>
          <w:color w:val="auto"/>
          <w:sz w:val="28"/>
          <w:szCs w:val="28"/>
          <w:lang w:val="kk-KZ"/>
        </w:rPr>
      </w:pPr>
      <w:bookmarkStart w:id="33" w:name="_Toc214876376"/>
      <w:r w:rsidRPr="004C4F00">
        <w:rPr>
          <w:rFonts w:ascii="Times New Roman" w:hAnsi="Times New Roman" w:cs="Times New Roman"/>
          <w:b/>
          <w:bCs/>
          <w:color w:val="auto"/>
          <w:sz w:val="28"/>
          <w:szCs w:val="28"/>
        </w:rPr>
        <w:t xml:space="preserve">2.9 </w:t>
      </w:r>
      <w:r w:rsidR="00C33D71" w:rsidRPr="00123C7F">
        <w:rPr>
          <w:rFonts w:ascii="Times New Roman" w:hAnsi="Times New Roman" w:cs="Times New Roman"/>
          <w:b/>
          <w:bCs/>
          <w:color w:val="auto"/>
          <w:sz w:val="28"/>
          <w:szCs w:val="28"/>
        </w:rPr>
        <w:t>Модифицированный метод разбиения Катца</w:t>
      </w:r>
      <w:bookmarkEnd w:id="33"/>
    </w:p>
    <w:p w14:paraId="4AAD9068" w14:textId="77777777" w:rsidR="00C33D71" w:rsidRPr="00A57929" w:rsidRDefault="00C33D71" w:rsidP="00C33D71">
      <w:pPr>
        <w:pBdr>
          <w:top w:val="nil"/>
          <w:left w:val="nil"/>
          <w:bottom w:val="nil"/>
          <w:right w:val="nil"/>
          <w:between w:val="nil"/>
        </w:pBdr>
        <w:spacing w:after="0" w:line="240" w:lineRule="auto"/>
        <w:ind w:firstLine="708"/>
        <w:jc w:val="both"/>
        <w:rPr>
          <w:rFonts w:ascii="Times New Roman" w:hAnsi="Times New Roman" w:cs="Times New Roman"/>
          <w:sz w:val="28"/>
          <w:szCs w:val="28"/>
        </w:rPr>
      </w:pPr>
      <w:r w:rsidRPr="00A57929">
        <w:rPr>
          <w:rFonts w:ascii="Times New Roman" w:hAnsi="Times New Roman" w:cs="Times New Roman"/>
          <w:sz w:val="28"/>
          <w:szCs w:val="28"/>
        </w:rPr>
        <w:t xml:space="preserve">Модифицированный метод Катца был предложен для улучшения оригинального подхода Катца по разбиению тяжелой фракции С7+ на </w:t>
      </w:r>
      <w:proofErr w:type="spellStart"/>
      <w:r w:rsidRPr="00A57929">
        <w:rPr>
          <w:rFonts w:ascii="Times New Roman" w:hAnsi="Times New Roman" w:cs="Times New Roman"/>
          <w:sz w:val="28"/>
          <w:szCs w:val="28"/>
        </w:rPr>
        <w:t>псевдокомпоненты</w:t>
      </w:r>
      <w:proofErr w:type="spellEnd"/>
      <w:r w:rsidRPr="00A57929">
        <w:rPr>
          <w:rFonts w:ascii="Times New Roman" w:hAnsi="Times New Roman" w:cs="Times New Roman"/>
          <w:sz w:val="28"/>
          <w:szCs w:val="28"/>
        </w:rPr>
        <w:t xml:space="preserve">. Основной целью модификации является более точное представление тяжелой фракции углеводородов с учетом реальных физических свойств и статического поведения тяжелых углеводородных смесей.  </w:t>
      </w:r>
    </w:p>
    <w:p w14:paraId="7F89B1AE" w14:textId="365CE09B" w:rsidR="00C33D71" w:rsidRPr="00A57929" w:rsidRDefault="00C33D71" w:rsidP="00C33D71">
      <w:pPr>
        <w:pBdr>
          <w:top w:val="nil"/>
          <w:left w:val="nil"/>
          <w:bottom w:val="nil"/>
          <w:right w:val="nil"/>
          <w:between w:val="nil"/>
        </w:pBdr>
        <w:spacing w:after="0" w:line="240" w:lineRule="auto"/>
        <w:ind w:firstLine="708"/>
        <w:jc w:val="both"/>
        <w:rPr>
          <w:rFonts w:ascii="Times New Roman" w:hAnsi="Times New Roman" w:cs="Times New Roman"/>
          <w:color w:val="000000"/>
          <w:sz w:val="28"/>
          <w:szCs w:val="28"/>
        </w:rPr>
      </w:pPr>
      <w:r w:rsidRPr="00A57929">
        <w:rPr>
          <w:rFonts w:ascii="Times New Roman" w:hAnsi="Times New Roman" w:cs="Times New Roman"/>
          <w:sz w:val="28"/>
          <w:szCs w:val="28"/>
        </w:rPr>
        <w:t xml:space="preserve">Прямое применение метода разбиения Катца иногда приводит к неудовлетворительным результатам расширенного анализа </w:t>
      </w:r>
      <w:r w:rsidRPr="00952F11">
        <w:rPr>
          <w:rFonts w:ascii="Times New Roman" w:hAnsi="Times New Roman" w:cs="Times New Roman"/>
          <w:sz w:val="28"/>
          <w:szCs w:val="28"/>
        </w:rPr>
        <w:t>[</w:t>
      </w:r>
      <w:r w:rsidR="00952F11" w:rsidRPr="00952F11">
        <w:rPr>
          <w:rFonts w:ascii="Times New Roman" w:hAnsi="Times New Roman" w:cs="Times New Roman"/>
          <w:color w:val="000000"/>
          <w:sz w:val="28"/>
          <w:szCs w:val="28"/>
        </w:rPr>
        <w:t>44</w:t>
      </w:r>
      <w:r w:rsidRPr="00952F11">
        <w:rPr>
          <w:rFonts w:ascii="Times New Roman" w:hAnsi="Times New Roman" w:cs="Times New Roman"/>
          <w:sz w:val="28"/>
          <w:szCs w:val="28"/>
        </w:rPr>
        <w:t>].</w:t>
      </w:r>
      <w:r w:rsidRPr="00A57929">
        <w:rPr>
          <w:rFonts w:ascii="Times New Roman" w:hAnsi="Times New Roman" w:cs="Times New Roman"/>
          <w:sz w:val="28"/>
          <w:szCs w:val="28"/>
        </w:rPr>
        <w:t xml:space="preserve"> Чтобы устранить эту проблему, фиксированные параметры корреляции Катца заменяются на регулируемые параметры. В результате уравнение Катца модифицируется следующим образом:</w:t>
      </w:r>
    </w:p>
    <w:p w14:paraId="6072607D" w14:textId="77777777" w:rsidR="00C33D71" w:rsidRPr="00A57929" w:rsidRDefault="00C33D71" w:rsidP="00C33D71">
      <w:pPr>
        <w:shd w:val="clear" w:color="auto" w:fill="FFFFFF"/>
        <w:ind w:firstLine="709"/>
        <w:jc w:val="both"/>
        <w:rPr>
          <w:rFonts w:ascii="Times New Roman" w:hAnsi="Times New Roman" w:cs="Times New Roman"/>
          <w:sz w:val="28"/>
          <w:szCs w:val="28"/>
        </w:rPr>
      </w:pPr>
    </w:p>
    <w:p w14:paraId="1EEC740D" w14:textId="77777777" w:rsidR="00C33D71" w:rsidRPr="00A57929" w:rsidRDefault="00000000" w:rsidP="00C33D71">
      <w:pPr>
        <w:shd w:val="clear" w:color="auto" w:fill="FFFFFF"/>
        <w:ind w:firstLine="709"/>
        <w:jc w:val="right"/>
        <w:rPr>
          <w:rFonts w:ascii="Times New Roman" w:hAnsi="Times New Roman" w:cs="Times New Roman"/>
          <w:sz w:val="28"/>
          <w:szCs w:val="28"/>
        </w:rPr>
      </w:pPr>
      <m:oMath>
        <m:sSub>
          <m:sSubPr>
            <m:ctrlPr>
              <w:rPr>
                <w:rFonts w:ascii="Cambria Math" w:hAnsi="Cambria Math" w:cs="Times New Roman"/>
                <w:sz w:val="28"/>
                <w:szCs w:val="28"/>
              </w:rPr>
            </m:ctrlPr>
          </m:sSubPr>
          <m:e>
            <m:r>
              <w:rPr>
                <w:rFonts w:ascii="Cambria Math" w:hAnsi="Cambria Math" w:cs="Times New Roman"/>
                <w:sz w:val="28"/>
                <w:szCs w:val="28"/>
              </w:rPr>
              <m:t>Z</m:t>
            </m:r>
          </m:e>
          <m:sub>
            <m:r>
              <w:rPr>
                <w:rFonts w:ascii="Cambria Math" w:hAnsi="Cambria Math" w:cs="Times New Roman"/>
                <w:sz w:val="28"/>
                <w:szCs w:val="28"/>
              </w:rPr>
              <m:t>n</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Z</m:t>
            </m:r>
          </m:e>
          <m:sub>
            <m:sSub>
              <m:sSubPr>
                <m:ctrlPr>
                  <w:rPr>
                    <w:rFonts w:ascii="Cambria Math" w:hAnsi="Cambria Math" w:cs="Times New Roman"/>
                    <w:sz w:val="28"/>
                    <w:szCs w:val="28"/>
                  </w:rPr>
                </m:ctrlPr>
              </m:sSubPr>
              <m:e>
                <m:r>
                  <w:rPr>
                    <w:rFonts w:ascii="Cambria Math" w:hAnsi="Cambria Math" w:cs="Times New Roman"/>
                    <w:sz w:val="28"/>
                    <w:szCs w:val="28"/>
                  </w:rPr>
                  <m:t>C</m:t>
                </m:r>
              </m:e>
              <m:sub>
                <m:r>
                  <m:rPr>
                    <m:sty m:val="p"/>
                  </m:rPr>
                  <w:rPr>
                    <w:rFonts w:ascii="Cambria Math" w:hAnsi="Cambria Math" w:cs="Times New Roman"/>
                    <w:sz w:val="28"/>
                    <w:szCs w:val="28"/>
                  </w:rPr>
                  <m:t>7+</m:t>
                </m:r>
              </m:sub>
            </m:sSub>
          </m:sub>
        </m:sSub>
        <m:r>
          <w:rPr>
            <w:rFonts w:ascii="Cambria Math" w:hAnsi="Cambria Math" w:cs="Times New Roman"/>
            <w:sz w:val="28"/>
            <w:szCs w:val="28"/>
          </w:rPr>
          <m:t>A</m:t>
        </m:r>
        <m:sSup>
          <m:sSupPr>
            <m:ctrlPr>
              <w:rPr>
                <w:rFonts w:ascii="Cambria Math" w:hAnsi="Cambria Math" w:cs="Times New Roman"/>
                <w:sz w:val="28"/>
                <w:szCs w:val="28"/>
              </w:rPr>
            </m:ctrlPr>
          </m:sSupPr>
          <m:e>
            <m:r>
              <w:rPr>
                <w:rFonts w:ascii="Cambria Math" w:hAnsi="Cambria Math" w:cs="Times New Roman"/>
                <w:sz w:val="28"/>
                <w:szCs w:val="28"/>
              </w:rPr>
              <m:t>e</m:t>
            </m:r>
          </m:e>
          <m:sup>
            <m:r>
              <m:rPr>
                <m:sty m:val="p"/>
              </m:rPr>
              <w:rPr>
                <w:rFonts w:ascii="Cambria Math" w:hAnsi="Cambria Math" w:cs="Times New Roman"/>
                <w:sz w:val="28"/>
                <w:szCs w:val="28"/>
              </w:rPr>
              <m:t>-</m:t>
            </m:r>
            <m:r>
              <w:rPr>
                <w:rFonts w:ascii="Cambria Math" w:hAnsi="Cambria Math" w:cs="Times New Roman"/>
                <w:sz w:val="28"/>
                <w:szCs w:val="28"/>
              </w:rPr>
              <m:t>Bn</m:t>
            </m:r>
          </m:sup>
        </m:sSup>
      </m:oMath>
      <w:r w:rsidR="00C33D71" w:rsidRPr="00A57929">
        <w:rPr>
          <w:rFonts w:ascii="Times New Roman" w:hAnsi="Times New Roman" w:cs="Times New Roman"/>
          <w:sz w:val="28"/>
          <w:szCs w:val="28"/>
        </w:rPr>
        <w:t xml:space="preserve"> </w:t>
      </w:r>
      <w:r w:rsidR="00C33D71" w:rsidRPr="00A57929">
        <w:rPr>
          <w:rFonts w:ascii="Times New Roman" w:hAnsi="Times New Roman" w:cs="Times New Roman"/>
          <w:sz w:val="28"/>
          <w:szCs w:val="28"/>
        </w:rPr>
        <w:tab/>
      </w:r>
      <w:r w:rsidR="00C33D71" w:rsidRPr="00A57929">
        <w:rPr>
          <w:rFonts w:ascii="Times New Roman" w:hAnsi="Times New Roman" w:cs="Times New Roman"/>
          <w:sz w:val="28"/>
          <w:szCs w:val="28"/>
        </w:rPr>
        <w:tab/>
      </w:r>
      <w:r w:rsidR="00C33D71" w:rsidRPr="00A57929">
        <w:rPr>
          <w:rFonts w:ascii="Times New Roman" w:hAnsi="Times New Roman" w:cs="Times New Roman"/>
          <w:sz w:val="28"/>
          <w:szCs w:val="28"/>
        </w:rPr>
        <w:tab/>
      </w:r>
      <w:r w:rsidR="00C33D71" w:rsidRPr="00A57929">
        <w:rPr>
          <w:rFonts w:ascii="Times New Roman" w:hAnsi="Times New Roman" w:cs="Times New Roman"/>
          <w:sz w:val="28"/>
          <w:szCs w:val="28"/>
        </w:rPr>
        <w:tab/>
        <w:t>(</w:t>
      </w:r>
      <w:r w:rsidR="00C33D71" w:rsidRPr="00A57929">
        <w:rPr>
          <w:rFonts w:ascii="Times New Roman" w:hAnsi="Times New Roman" w:cs="Times New Roman"/>
          <w:sz w:val="28"/>
          <w:szCs w:val="28"/>
          <w:lang w:val="en-US"/>
        </w:rPr>
        <w:t>Eq</w:t>
      </w:r>
      <w:r w:rsidR="00C33D71" w:rsidRPr="00A57929">
        <w:rPr>
          <w:rFonts w:ascii="Times New Roman" w:hAnsi="Times New Roman" w:cs="Times New Roman"/>
          <w:sz w:val="28"/>
          <w:szCs w:val="28"/>
        </w:rPr>
        <w:t>. 39)</w:t>
      </w:r>
    </w:p>
    <w:p w14:paraId="702CEBFD" w14:textId="77777777" w:rsidR="00C33D71" w:rsidRPr="00A57929" w:rsidRDefault="00C33D71" w:rsidP="00C33D71">
      <w:pPr>
        <w:shd w:val="clear" w:color="auto" w:fill="FFFFFF"/>
        <w:ind w:firstLine="709"/>
        <w:jc w:val="right"/>
        <w:rPr>
          <w:rFonts w:ascii="Times New Roman" w:hAnsi="Times New Roman" w:cs="Times New Roman"/>
          <w:sz w:val="28"/>
          <w:szCs w:val="28"/>
          <w:lang w:val="en-US"/>
        </w:rPr>
      </w:pPr>
      <m:oMath>
        <m:r>
          <w:rPr>
            <w:rFonts w:ascii="Cambria Math" w:hAnsi="Cambria Math" w:cs="Times New Roman"/>
            <w:sz w:val="28"/>
            <w:szCs w:val="28"/>
          </w:rPr>
          <m:t>A</m:t>
        </m:r>
        <m:nary>
          <m:naryPr>
            <m:chr m:val="∑"/>
            <m:limLoc m:val="undOvr"/>
            <m:ctrlPr>
              <w:rPr>
                <w:rFonts w:ascii="Cambria Math" w:hAnsi="Cambria Math" w:cs="Times New Roman"/>
                <w:sz w:val="28"/>
                <w:szCs w:val="28"/>
              </w:rPr>
            </m:ctrlPr>
          </m:naryPr>
          <m:sub>
            <m:r>
              <w:rPr>
                <w:rFonts w:ascii="Cambria Math" w:hAnsi="Cambria Math" w:cs="Times New Roman"/>
                <w:sz w:val="28"/>
                <w:szCs w:val="28"/>
              </w:rPr>
              <m:t>n</m:t>
            </m:r>
            <m:r>
              <m:rPr>
                <m:sty m:val="p"/>
              </m:rPr>
              <w:rPr>
                <w:rFonts w:ascii="Cambria Math" w:hAnsi="Cambria Math" w:cs="Times New Roman"/>
                <w:sz w:val="28"/>
                <w:szCs w:val="28"/>
                <w:lang w:val="en-US"/>
              </w:rPr>
              <m:t>=7</m:t>
            </m:r>
          </m:sub>
          <m:sup>
            <m:r>
              <w:rPr>
                <w:rFonts w:ascii="Cambria Math" w:hAnsi="Cambria Math" w:cs="Times New Roman"/>
                <w:sz w:val="28"/>
                <w:szCs w:val="28"/>
              </w:rPr>
              <m:t>N</m:t>
            </m:r>
          </m:sup>
          <m:e>
            <m:sSup>
              <m:sSupPr>
                <m:ctrlPr>
                  <w:rPr>
                    <w:rFonts w:ascii="Cambria Math" w:hAnsi="Cambria Math" w:cs="Times New Roman"/>
                    <w:sz w:val="28"/>
                    <w:szCs w:val="28"/>
                  </w:rPr>
                </m:ctrlPr>
              </m:sSupPr>
              <m:e>
                <m:r>
                  <w:rPr>
                    <w:rFonts w:ascii="Cambria Math" w:hAnsi="Cambria Math" w:cs="Times New Roman"/>
                    <w:sz w:val="28"/>
                    <w:szCs w:val="28"/>
                  </w:rPr>
                  <m:t>e</m:t>
                </m:r>
              </m:e>
              <m:sup>
                <m:r>
                  <m:rPr>
                    <m:sty m:val="p"/>
                  </m:rPr>
                  <w:rPr>
                    <w:rFonts w:ascii="Cambria Math" w:hAnsi="Cambria Math" w:cs="Times New Roman"/>
                    <w:sz w:val="28"/>
                    <w:szCs w:val="28"/>
                    <w:lang w:val="en-US"/>
                  </w:rPr>
                  <m:t>-</m:t>
                </m:r>
                <m:r>
                  <w:rPr>
                    <w:rFonts w:ascii="Cambria Math" w:hAnsi="Cambria Math" w:cs="Times New Roman"/>
                    <w:sz w:val="28"/>
                    <w:szCs w:val="28"/>
                  </w:rPr>
                  <m:t>Bn</m:t>
                </m:r>
              </m:sup>
            </m:sSup>
            <m:r>
              <m:rPr>
                <m:sty m:val="p"/>
              </m:rPr>
              <w:rPr>
                <w:rFonts w:ascii="Cambria Math" w:hAnsi="Cambria Math" w:cs="Times New Roman"/>
                <w:sz w:val="28"/>
                <w:szCs w:val="28"/>
                <w:lang w:val="en-US"/>
              </w:rPr>
              <m:t>-1=0</m:t>
            </m:r>
          </m:e>
        </m:nary>
      </m:oMath>
      <w:r w:rsidRPr="00A57929">
        <w:rPr>
          <w:rFonts w:ascii="Times New Roman" w:hAnsi="Times New Roman" w:cs="Times New Roman"/>
          <w:sz w:val="28"/>
          <w:szCs w:val="28"/>
          <w:lang w:val="en-US"/>
        </w:rPr>
        <w:t xml:space="preserve"> </w:t>
      </w:r>
      <w:r w:rsidRPr="00A57929">
        <w:rPr>
          <w:rFonts w:ascii="Times New Roman" w:hAnsi="Times New Roman" w:cs="Times New Roman"/>
          <w:sz w:val="28"/>
          <w:szCs w:val="28"/>
          <w:lang w:val="en-US"/>
        </w:rPr>
        <w:tab/>
      </w:r>
      <w:r w:rsidRPr="00A57929">
        <w:rPr>
          <w:rFonts w:ascii="Times New Roman" w:hAnsi="Times New Roman" w:cs="Times New Roman"/>
          <w:sz w:val="28"/>
          <w:szCs w:val="28"/>
          <w:lang w:val="en-US"/>
        </w:rPr>
        <w:tab/>
      </w:r>
      <w:r w:rsidRPr="00A57929">
        <w:rPr>
          <w:rFonts w:ascii="Times New Roman" w:hAnsi="Times New Roman" w:cs="Times New Roman"/>
          <w:sz w:val="28"/>
          <w:szCs w:val="28"/>
          <w:lang w:val="en-US"/>
        </w:rPr>
        <w:tab/>
      </w:r>
      <w:r w:rsidRPr="00A57929">
        <w:rPr>
          <w:rFonts w:ascii="Times New Roman" w:hAnsi="Times New Roman" w:cs="Times New Roman"/>
          <w:sz w:val="28"/>
          <w:szCs w:val="28"/>
          <w:lang w:val="en-US"/>
        </w:rPr>
        <w:tab/>
        <w:t>(Eq. 40)</w:t>
      </w:r>
    </w:p>
    <w:p w14:paraId="1B6082AF" w14:textId="087195C8" w:rsidR="00C33D71" w:rsidRPr="00A57929" w:rsidRDefault="00C33D71" w:rsidP="000C2A63">
      <w:pPr>
        <w:shd w:val="clear" w:color="auto" w:fill="FFFFFF"/>
        <w:ind w:firstLine="709"/>
        <w:jc w:val="right"/>
        <w:rPr>
          <w:rFonts w:ascii="Times New Roman" w:hAnsi="Times New Roman" w:cs="Times New Roman"/>
          <w:sz w:val="28"/>
          <w:szCs w:val="28"/>
          <w:lang w:val="en-US"/>
        </w:rPr>
      </w:pPr>
      <m:oMath>
        <m:r>
          <w:rPr>
            <w:rFonts w:ascii="Cambria Math" w:hAnsi="Cambria Math" w:cs="Times New Roman"/>
            <w:sz w:val="28"/>
            <w:szCs w:val="28"/>
          </w:rPr>
          <m:t>A</m:t>
        </m:r>
        <m:nary>
          <m:naryPr>
            <m:chr m:val="∑"/>
            <m:limLoc m:val="undOvr"/>
            <m:ctrlPr>
              <w:rPr>
                <w:rFonts w:ascii="Cambria Math" w:hAnsi="Cambria Math" w:cs="Times New Roman"/>
                <w:sz w:val="28"/>
                <w:szCs w:val="28"/>
              </w:rPr>
            </m:ctrlPr>
          </m:naryPr>
          <m:sub>
            <m:r>
              <w:rPr>
                <w:rFonts w:ascii="Cambria Math" w:hAnsi="Cambria Math" w:cs="Times New Roman"/>
                <w:sz w:val="28"/>
                <w:szCs w:val="28"/>
              </w:rPr>
              <m:t>n</m:t>
            </m:r>
            <m:r>
              <m:rPr>
                <m:sty m:val="p"/>
              </m:rPr>
              <w:rPr>
                <w:rFonts w:ascii="Cambria Math" w:hAnsi="Cambria Math" w:cs="Times New Roman"/>
                <w:sz w:val="28"/>
                <w:szCs w:val="28"/>
                <w:lang w:val="en-US"/>
              </w:rPr>
              <m:t>=7</m:t>
            </m:r>
          </m:sub>
          <m:sup>
            <m:r>
              <w:rPr>
                <w:rFonts w:ascii="Cambria Math" w:hAnsi="Cambria Math" w:cs="Times New Roman"/>
                <w:sz w:val="28"/>
                <w:szCs w:val="28"/>
              </w:rPr>
              <m:t>N</m:t>
            </m:r>
          </m:sup>
          <m:e>
            <m:f>
              <m:fPr>
                <m:ctrlPr>
                  <w:rPr>
                    <w:rFonts w:ascii="Cambria Math" w:hAnsi="Cambria Math" w:cs="Times New Roman"/>
                    <w:sz w:val="28"/>
                    <w:szCs w:val="28"/>
                  </w:rPr>
                </m:ctrlPr>
              </m:fPr>
              <m:num>
                <m:r>
                  <w:rPr>
                    <w:rFonts w:ascii="Cambria Math" w:hAnsi="Cambria Math" w:cs="Times New Roman"/>
                    <w:sz w:val="28"/>
                    <w:szCs w:val="28"/>
                  </w:rPr>
                  <m:t>M</m:t>
                </m:r>
                <m:sSub>
                  <m:sSubPr>
                    <m:ctrlPr>
                      <w:rPr>
                        <w:rFonts w:ascii="Cambria Math" w:hAnsi="Cambria Math" w:cs="Times New Roman"/>
                        <w:sz w:val="28"/>
                        <w:szCs w:val="28"/>
                      </w:rPr>
                    </m:ctrlPr>
                  </m:sSubPr>
                  <m:e>
                    <m:r>
                      <w:rPr>
                        <w:rFonts w:ascii="Cambria Math" w:hAnsi="Cambria Math" w:cs="Times New Roman"/>
                        <w:sz w:val="28"/>
                        <w:szCs w:val="28"/>
                      </w:rPr>
                      <m:t>W</m:t>
                    </m:r>
                  </m:e>
                  <m:sub>
                    <m:r>
                      <w:rPr>
                        <w:rFonts w:ascii="Cambria Math" w:hAnsi="Cambria Math" w:cs="Times New Roman"/>
                        <w:sz w:val="28"/>
                        <w:szCs w:val="28"/>
                      </w:rPr>
                      <m:t>n</m:t>
                    </m:r>
                  </m:sub>
                </m:sSub>
              </m:num>
              <m:den>
                <m:r>
                  <w:rPr>
                    <w:rFonts w:ascii="Cambria Math" w:hAnsi="Cambria Math" w:cs="Times New Roman"/>
                    <w:sz w:val="28"/>
                    <w:szCs w:val="28"/>
                  </w:rPr>
                  <m:t>S</m:t>
                </m:r>
                <m:sSub>
                  <m:sSubPr>
                    <m:ctrlPr>
                      <w:rPr>
                        <w:rFonts w:ascii="Cambria Math" w:hAnsi="Cambria Math" w:cs="Times New Roman"/>
                        <w:sz w:val="28"/>
                        <w:szCs w:val="28"/>
                      </w:rPr>
                    </m:ctrlPr>
                  </m:sSubPr>
                  <m:e>
                    <m:r>
                      <w:rPr>
                        <w:rFonts w:ascii="Cambria Math" w:hAnsi="Cambria Math" w:cs="Times New Roman"/>
                        <w:sz w:val="28"/>
                        <w:szCs w:val="28"/>
                      </w:rPr>
                      <m:t>G</m:t>
                    </m:r>
                  </m:e>
                  <m:sub>
                    <m:r>
                      <w:rPr>
                        <w:rFonts w:ascii="Cambria Math" w:hAnsi="Cambria Math" w:cs="Times New Roman"/>
                        <w:sz w:val="28"/>
                        <w:szCs w:val="28"/>
                      </w:rPr>
                      <m:t>n</m:t>
                    </m:r>
                  </m:sub>
                </m:sSub>
              </m:den>
            </m:f>
            <m:sSup>
              <m:sSupPr>
                <m:ctrlPr>
                  <w:rPr>
                    <w:rFonts w:ascii="Cambria Math" w:hAnsi="Cambria Math" w:cs="Times New Roman"/>
                    <w:sz w:val="28"/>
                    <w:szCs w:val="28"/>
                  </w:rPr>
                </m:ctrlPr>
              </m:sSupPr>
              <m:e>
                <m:r>
                  <w:rPr>
                    <w:rFonts w:ascii="Cambria Math" w:hAnsi="Cambria Math" w:cs="Times New Roman"/>
                    <w:sz w:val="28"/>
                    <w:szCs w:val="28"/>
                  </w:rPr>
                  <m:t>e</m:t>
                </m:r>
              </m:e>
              <m:sup>
                <m:r>
                  <m:rPr>
                    <m:sty m:val="p"/>
                  </m:rPr>
                  <w:rPr>
                    <w:rFonts w:ascii="Cambria Math" w:hAnsi="Cambria Math" w:cs="Times New Roman"/>
                    <w:sz w:val="28"/>
                    <w:szCs w:val="28"/>
                    <w:lang w:val="en-US"/>
                  </w:rPr>
                  <m:t>-</m:t>
                </m:r>
                <m:r>
                  <w:rPr>
                    <w:rFonts w:ascii="Cambria Math" w:hAnsi="Cambria Math" w:cs="Times New Roman"/>
                    <w:sz w:val="28"/>
                    <w:szCs w:val="28"/>
                  </w:rPr>
                  <m:t>Bn</m:t>
                </m:r>
              </m:sup>
            </m:sSup>
          </m:e>
        </m:nary>
        <m:r>
          <m:rPr>
            <m:sty m:val="p"/>
          </m:rPr>
          <w:rPr>
            <w:rFonts w:ascii="Cambria Math" w:hAnsi="Cambria Math" w:cs="Times New Roman"/>
            <w:sz w:val="28"/>
            <w:szCs w:val="28"/>
            <w:lang w:val="en-US"/>
          </w:rPr>
          <m:t>-</m:t>
        </m:r>
        <m:f>
          <m:fPr>
            <m:ctrlPr>
              <w:rPr>
                <w:rFonts w:ascii="Cambria Math" w:hAnsi="Cambria Math" w:cs="Times New Roman"/>
                <w:sz w:val="28"/>
                <w:szCs w:val="28"/>
              </w:rPr>
            </m:ctrlPr>
          </m:fPr>
          <m:num>
            <m:r>
              <w:rPr>
                <w:rFonts w:ascii="Cambria Math" w:hAnsi="Cambria Math" w:cs="Times New Roman"/>
                <w:sz w:val="28"/>
                <w:szCs w:val="28"/>
              </w:rPr>
              <m:t>M</m:t>
            </m:r>
            <m:sSub>
              <m:sSubPr>
                <m:ctrlPr>
                  <w:rPr>
                    <w:rFonts w:ascii="Cambria Math" w:hAnsi="Cambria Math" w:cs="Times New Roman"/>
                    <w:sz w:val="28"/>
                    <w:szCs w:val="28"/>
                  </w:rPr>
                </m:ctrlPr>
              </m:sSubPr>
              <m:e>
                <m:r>
                  <w:rPr>
                    <w:rFonts w:ascii="Cambria Math" w:hAnsi="Cambria Math" w:cs="Times New Roman"/>
                    <w:sz w:val="28"/>
                    <w:szCs w:val="28"/>
                  </w:rPr>
                  <m:t>W</m:t>
                </m:r>
              </m:e>
              <m:sub>
                <m:sSub>
                  <m:sSubPr>
                    <m:ctrlPr>
                      <w:rPr>
                        <w:rFonts w:ascii="Cambria Math" w:hAnsi="Cambria Math" w:cs="Times New Roman"/>
                        <w:sz w:val="28"/>
                        <w:szCs w:val="28"/>
                      </w:rPr>
                    </m:ctrlPr>
                  </m:sSubPr>
                  <m:e>
                    <m:r>
                      <w:rPr>
                        <w:rFonts w:ascii="Cambria Math" w:hAnsi="Cambria Math" w:cs="Times New Roman"/>
                        <w:sz w:val="28"/>
                        <w:szCs w:val="28"/>
                      </w:rPr>
                      <m:t>C</m:t>
                    </m:r>
                  </m:e>
                  <m:sub>
                    <m:r>
                      <m:rPr>
                        <m:sty m:val="p"/>
                      </m:rPr>
                      <w:rPr>
                        <w:rFonts w:ascii="Cambria Math" w:hAnsi="Cambria Math" w:cs="Times New Roman"/>
                        <w:sz w:val="28"/>
                        <w:szCs w:val="28"/>
                        <w:lang w:val="en-US"/>
                      </w:rPr>
                      <m:t>7+</m:t>
                    </m:r>
                  </m:sub>
                </m:sSub>
              </m:sub>
            </m:sSub>
          </m:num>
          <m:den>
            <m:r>
              <w:rPr>
                <w:rFonts w:ascii="Cambria Math" w:hAnsi="Cambria Math" w:cs="Times New Roman"/>
                <w:sz w:val="28"/>
                <w:szCs w:val="28"/>
              </w:rPr>
              <m:t>S</m:t>
            </m:r>
            <m:sSub>
              <m:sSubPr>
                <m:ctrlPr>
                  <w:rPr>
                    <w:rFonts w:ascii="Cambria Math" w:hAnsi="Cambria Math" w:cs="Times New Roman"/>
                    <w:sz w:val="28"/>
                    <w:szCs w:val="28"/>
                  </w:rPr>
                </m:ctrlPr>
              </m:sSubPr>
              <m:e>
                <m:r>
                  <w:rPr>
                    <w:rFonts w:ascii="Cambria Math" w:hAnsi="Cambria Math" w:cs="Times New Roman"/>
                    <w:sz w:val="28"/>
                    <w:szCs w:val="28"/>
                  </w:rPr>
                  <m:t>G</m:t>
                </m:r>
              </m:e>
              <m:sub>
                <m:sSub>
                  <m:sSubPr>
                    <m:ctrlPr>
                      <w:rPr>
                        <w:rFonts w:ascii="Cambria Math" w:hAnsi="Cambria Math" w:cs="Times New Roman"/>
                        <w:sz w:val="28"/>
                        <w:szCs w:val="28"/>
                      </w:rPr>
                    </m:ctrlPr>
                  </m:sSubPr>
                  <m:e>
                    <m:r>
                      <w:rPr>
                        <w:rFonts w:ascii="Cambria Math" w:hAnsi="Cambria Math" w:cs="Times New Roman"/>
                        <w:sz w:val="28"/>
                        <w:szCs w:val="28"/>
                      </w:rPr>
                      <m:t>C</m:t>
                    </m:r>
                  </m:e>
                  <m:sub>
                    <m:r>
                      <m:rPr>
                        <m:sty m:val="p"/>
                      </m:rPr>
                      <w:rPr>
                        <w:rFonts w:ascii="Cambria Math" w:hAnsi="Cambria Math" w:cs="Times New Roman"/>
                        <w:sz w:val="28"/>
                        <w:szCs w:val="28"/>
                        <w:lang w:val="en-US"/>
                      </w:rPr>
                      <m:t>7+</m:t>
                    </m:r>
                  </m:sub>
                </m:sSub>
              </m:sub>
            </m:sSub>
          </m:den>
        </m:f>
        <m:r>
          <m:rPr>
            <m:sty m:val="p"/>
          </m:rPr>
          <w:rPr>
            <w:rFonts w:ascii="Cambria Math" w:hAnsi="Cambria Math" w:cs="Times New Roman"/>
            <w:sz w:val="28"/>
            <w:szCs w:val="28"/>
            <w:lang w:val="en-US"/>
          </w:rPr>
          <m:t>=0</m:t>
        </m:r>
      </m:oMath>
      <w:r w:rsidRPr="00A57929">
        <w:rPr>
          <w:rFonts w:ascii="Times New Roman" w:hAnsi="Times New Roman" w:cs="Times New Roman"/>
          <w:sz w:val="28"/>
          <w:szCs w:val="28"/>
          <w:lang w:val="en-US"/>
        </w:rPr>
        <w:t xml:space="preserve"> </w:t>
      </w:r>
      <w:r w:rsidRPr="00A57929">
        <w:rPr>
          <w:rFonts w:ascii="Times New Roman" w:hAnsi="Times New Roman" w:cs="Times New Roman"/>
          <w:sz w:val="28"/>
          <w:szCs w:val="28"/>
          <w:lang w:val="en-US"/>
        </w:rPr>
        <w:tab/>
      </w:r>
      <w:r w:rsidRPr="00A57929">
        <w:rPr>
          <w:rFonts w:ascii="Times New Roman" w:hAnsi="Times New Roman" w:cs="Times New Roman"/>
          <w:sz w:val="28"/>
          <w:szCs w:val="28"/>
          <w:lang w:val="en-US"/>
        </w:rPr>
        <w:tab/>
      </w:r>
      <w:r w:rsidRPr="00A57929">
        <w:rPr>
          <w:rFonts w:ascii="Times New Roman" w:hAnsi="Times New Roman" w:cs="Times New Roman"/>
          <w:sz w:val="28"/>
          <w:szCs w:val="28"/>
          <w:lang w:val="en-US"/>
        </w:rPr>
        <w:tab/>
      </w:r>
      <w:r w:rsidRPr="00A57929">
        <w:rPr>
          <w:rFonts w:ascii="Times New Roman" w:hAnsi="Times New Roman" w:cs="Times New Roman"/>
          <w:sz w:val="28"/>
          <w:szCs w:val="28"/>
          <w:lang w:val="en-US"/>
        </w:rPr>
        <w:tab/>
        <w:t>(Eq. 41)</w:t>
      </w:r>
    </w:p>
    <w:p w14:paraId="608231EA" w14:textId="77777777" w:rsidR="00C33D71" w:rsidRPr="00A57929" w:rsidRDefault="00000000" w:rsidP="00C33D71">
      <w:pPr>
        <w:shd w:val="clear" w:color="auto" w:fill="FFFFFF"/>
        <w:ind w:firstLine="709"/>
        <w:jc w:val="right"/>
        <w:rPr>
          <w:rFonts w:ascii="Times New Roman" w:hAnsi="Times New Roman" w:cs="Times New Roman"/>
          <w:sz w:val="28"/>
          <w:szCs w:val="28"/>
          <w:lang w:val="en-US"/>
        </w:rPr>
      </w:pPr>
      <m:oMath>
        <m:f>
          <m:fPr>
            <m:ctrlPr>
              <w:rPr>
                <w:rFonts w:ascii="Cambria Math" w:hAnsi="Cambria Math" w:cs="Times New Roman"/>
                <w:sz w:val="28"/>
                <w:szCs w:val="28"/>
              </w:rPr>
            </m:ctrlPr>
          </m:fPr>
          <m:num>
            <m:nary>
              <m:naryPr>
                <m:chr m:val="∑"/>
                <m:limLoc m:val="subSup"/>
                <m:ctrlPr>
                  <w:rPr>
                    <w:rFonts w:ascii="Cambria Math" w:hAnsi="Cambria Math" w:cs="Times New Roman"/>
                    <w:sz w:val="28"/>
                    <w:szCs w:val="28"/>
                  </w:rPr>
                </m:ctrlPr>
              </m:naryPr>
              <m:sub>
                <m:r>
                  <w:rPr>
                    <w:rFonts w:ascii="Cambria Math" w:hAnsi="Cambria Math" w:cs="Times New Roman"/>
                    <w:sz w:val="28"/>
                    <w:szCs w:val="28"/>
                  </w:rPr>
                  <m:t>n</m:t>
                </m:r>
                <m:r>
                  <m:rPr>
                    <m:sty m:val="p"/>
                  </m:rPr>
                  <w:rPr>
                    <w:rFonts w:ascii="Cambria Math" w:hAnsi="Cambria Math" w:cs="Times New Roman"/>
                    <w:sz w:val="28"/>
                    <w:szCs w:val="28"/>
                    <w:lang w:val="en-US"/>
                  </w:rPr>
                  <m:t>=7</m:t>
                </m:r>
              </m:sub>
              <m:sup>
                <m:r>
                  <w:rPr>
                    <w:rFonts w:ascii="Cambria Math" w:hAnsi="Cambria Math" w:cs="Times New Roman"/>
                    <w:sz w:val="28"/>
                    <w:szCs w:val="28"/>
                  </w:rPr>
                  <m:t>N</m:t>
                </m:r>
              </m:sup>
              <m:e>
                <m:f>
                  <m:fPr>
                    <m:ctrlPr>
                      <w:rPr>
                        <w:rFonts w:ascii="Cambria Math" w:hAnsi="Cambria Math" w:cs="Times New Roman"/>
                        <w:sz w:val="28"/>
                        <w:szCs w:val="28"/>
                      </w:rPr>
                    </m:ctrlPr>
                  </m:fPr>
                  <m:num>
                    <m:r>
                      <w:rPr>
                        <w:rFonts w:ascii="Cambria Math" w:hAnsi="Cambria Math" w:cs="Times New Roman"/>
                        <w:sz w:val="28"/>
                        <w:szCs w:val="28"/>
                      </w:rPr>
                      <m:t>M</m:t>
                    </m:r>
                    <m:sSub>
                      <m:sSubPr>
                        <m:ctrlPr>
                          <w:rPr>
                            <w:rFonts w:ascii="Cambria Math" w:hAnsi="Cambria Math" w:cs="Times New Roman"/>
                            <w:sz w:val="28"/>
                            <w:szCs w:val="28"/>
                          </w:rPr>
                        </m:ctrlPr>
                      </m:sSubPr>
                      <m:e>
                        <m:r>
                          <w:rPr>
                            <w:rFonts w:ascii="Cambria Math" w:hAnsi="Cambria Math" w:cs="Times New Roman"/>
                            <w:sz w:val="28"/>
                            <w:szCs w:val="28"/>
                          </w:rPr>
                          <m:t>W</m:t>
                        </m:r>
                      </m:e>
                      <m:sub>
                        <m:r>
                          <w:rPr>
                            <w:rFonts w:ascii="Cambria Math" w:hAnsi="Cambria Math" w:cs="Times New Roman"/>
                            <w:sz w:val="28"/>
                            <w:szCs w:val="28"/>
                          </w:rPr>
                          <m:t>n</m:t>
                        </m:r>
                      </m:sub>
                    </m:sSub>
                  </m:num>
                  <m:den>
                    <m:r>
                      <w:rPr>
                        <w:rFonts w:ascii="Cambria Math" w:hAnsi="Cambria Math" w:cs="Times New Roman"/>
                        <w:sz w:val="28"/>
                        <w:szCs w:val="28"/>
                      </w:rPr>
                      <m:t>S</m:t>
                    </m:r>
                    <m:sSub>
                      <m:sSubPr>
                        <m:ctrlPr>
                          <w:rPr>
                            <w:rFonts w:ascii="Cambria Math" w:hAnsi="Cambria Math" w:cs="Times New Roman"/>
                            <w:sz w:val="28"/>
                            <w:szCs w:val="28"/>
                          </w:rPr>
                        </m:ctrlPr>
                      </m:sSubPr>
                      <m:e>
                        <m:r>
                          <w:rPr>
                            <w:rFonts w:ascii="Cambria Math" w:hAnsi="Cambria Math" w:cs="Times New Roman"/>
                            <w:sz w:val="28"/>
                            <w:szCs w:val="28"/>
                          </w:rPr>
                          <m:t>G</m:t>
                        </m:r>
                      </m:e>
                      <m:sub>
                        <m:r>
                          <w:rPr>
                            <w:rFonts w:ascii="Cambria Math" w:hAnsi="Cambria Math" w:cs="Times New Roman"/>
                            <w:sz w:val="28"/>
                            <w:szCs w:val="28"/>
                          </w:rPr>
                          <m:t>n</m:t>
                        </m:r>
                      </m:sub>
                    </m:sSub>
                  </m:den>
                </m:f>
                <m:sSup>
                  <m:sSupPr>
                    <m:ctrlPr>
                      <w:rPr>
                        <w:rFonts w:ascii="Cambria Math" w:hAnsi="Cambria Math" w:cs="Times New Roman"/>
                        <w:sz w:val="28"/>
                        <w:szCs w:val="28"/>
                      </w:rPr>
                    </m:ctrlPr>
                  </m:sSupPr>
                  <m:e>
                    <m:r>
                      <w:rPr>
                        <w:rFonts w:ascii="Cambria Math" w:hAnsi="Cambria Math" w:cs="Times New Roman"/>
                        <w:sz w:val="28"/>
                        <w:szCs w:val="28"/>
                      </w:rPr>
                      <m:t>e</m:t>
                    </m:r>
                  </m:e>
                  <m:sup>
                    <m:r>
                      <m:rPr>
                        <m:sty m:val="p"/>
                      </m:rPr>
                      <w:rPr>
                        <w:rFonts w:ascii="Cambria Math" w:hAnsi="Cambria Math" w:cs="Times New Roman"/>
                        <w:sz w:val="28"/>
                        <w:szCs w:val="28"/>
                        <w:lang w:val="en-US"/>
                      </w:rPr>
                      <m:t>-</m:t>
                    </m:r>
                    <m:r>
                      <w:rPr>
                        <w:rFonts w:ascii="Cambria Math" w:hAnsi="Cambria Math" w:cs="Times New Roman"/>
                        <w:sz w:val="28"/>
                        <w:szCs w:val="28"/>
                      </w:rPr>
                      <m:t>Bn</m:t>
                    </m:r>
                  </m:sup>
                </m:sSup>
              </m:e>
            </m:nary>
          </m:num>
          <m:den>
            <m:nary>
              <m:naryPr>
                <m:chr m:val="∑"/>
                <m:limLoc m:val="subSup"/>
                <m:ctrlPr>
                  <w:rPr>
                    <w:rFonts w:ascii="Cambria Math" w:hAnsi="Cambria Math" w:cs="Times New Roman"/>
                    <w:sz w:val="28"/>
                    <w:szCs w:val="28"/>
                  </w:rPr>
                </m:ctrlPr>
              </m:naryPr>
              <m:sub>
                <m:r>
                  <w:rPr>
                    <w:rFonts w:ascii="Cambria Math" w:hAnsi="Cambria Math" w:cs="Times New Roman"/>
                    <w:sz w:val="28"/>
                    <w:szCs w:val="28"/>
                  </w:rPr>
                  <m:t>n</m:t>
                </m:r>
                <m:r>
                  <m:rPr>
                    <m:sty m:val="p"/>
                  </m:rPr>
                  <w:rPr>
                    <w:rFonts w:ascii="Cambria Math" w:hAnsi="Cambria Math" w:cs="Times New Roman"/>
                    <w:sz w:val="28"/>
                    <w:szCs w:val="28"/>
                    <w:lang w:val="en-US"/>
                  </w:rPr>
                  <m:t>=7</m:t>
                </m:r>
              </m:sub>
              <m:sup>
                <m:r>
                  <w:rPr>
                    <w:rFonts w:ascii="Cambria Math" w:hAnsi="Cambria Math" w:cs="Times New Roman"/>
                    <w:sz w:val="28"/>
                    <w:szCs w:val="28"/>
                  </w:rPr>
                  <m:t>N</m:t>
                </m:r>
              </m:sup>
              <m:e>
                <m:sSup>
                  <m:sSupPr>
                    <m:ctrlPr>
                      <w:rPr>
                        <w:rFonts w:ascii="Cambria Math" w:hAnsi="Cambria Math" w:cs="Times New Roman"/>
                        <w:sz w:val="28"/>
                        <w:szCs w:val="28"/>
                      </w:rPr>
                    </m:ctrlPr>
                  </m:sSupPr>
                  <m:e>
                    <m:r>
                      <w:rPr>
                        <w:rFonts w:ascii="Cambria Math" w:hAnsi="Cambria Math" w:cs="Times New Roman"/>
                        <w:sz w:val="28"/>
                        <w:szCs w:val="28"/>
                      </w:rPr>
                      <m:t>e</m:t>
                    </m:r>
                  </m:e>
                  <m:sup>
                    <m:r>
                      <m:rPr>
                        <m:sty m:val="p"/>
                      </m:rPr>
                      <w:rPr>
                        <w:rFonts w:ascii="Cambria Math" w:hAnsi="Cambria Math" w:cs="Times New Roman"/>
                        <w:sz w:val="28"/>
                        <w:szCs w:val="28"/>
                        <w:lang w:val="en-US"/>
                      </w:rPr>
                      <m:t>-</m:t>
                    </m:r>
                    <m:r>
                      <w:rPr>
                        <w:rFonts w:ascii="Cambria Math" w:hAnsi="Cambria Math" w:cs="Times New Roman"/>
                        <w:sz w:val="28"/>
                        <w:szCs w:val="28"/>
                      </w:rPr>
                      <m:t>Bn</m:t>
                    </m:r>
                  </m:sup>
                </m:sSup>
              </m:e>
            </m:nary>
          </m:den>
        </m:f>
        <m:r>
          <m:rPr>
            <m:sty m:val="p"/>
          </m:rPr>
          <w:rPr>
            <w:rFonts w:ascii="Cambria Math" w:hAnsi="Cambria Math" w:cs="Times New Roman"/>
            <w:sz w:val="28"/>
            <w:szCs w:val="28"/>
            <w:lang w:val="en-US"/>
          </w:rPr>
          <m:t>-</m:t>
        </m:r>
        <m:f>
          <m:fPr>
            <m:ctrlPr>
              <w:rPr>
                <w:rFonts w:ascii="Cambria Math" w:hAnsi="Cambria Math" w:cs="Times New Roman"/>
                <w:sz w:val="28"/>
                <w:szCs w:val="28"/>
              </w:rPr>
            </m:ctrlPr>
          </m:fPr>
          <m:num>
            <m:r>
              <w:rPr>
                <w:rFonts w:ascii="Cambria Math" w:hAnsi="Cambria Math" w:cs="Times New Roman"/>
                <w:sz w:val="28"/>
                <w:szCs w:val="28"/>
              </w:rPr>
              <m:t>M</m:t>
            </m:r>
            <m:sSub>
              <m:sSubPr>
                <m:ctrlPr>
                  <w:rPr>
                    <w:rFonts w:ascii="Cambria Math" w:hAnsi="Cambria Math" w:cs="Times New Roman"/>
                    <w:sz w:val="28"/>
                    <w:szCs w:val="28"/>
                  </w:rPr>
                </m:ctrlPr>
              </m:sSubPr>
              <m:e>
                <m:r>
                  <w:rPr>
                    <w:rFonts w:ascii="Cambria Math" w:hAnsi="Cambria Math" w:cs="Times New Roman"/>
                    <w:sz w:val="28"/>
                    <w:szCs w:val="28"/>
                  </w:rPr>
                  <m:t>W</m:t>
                </m:r>
              </m:e>
              <m:sub>
                <m:sSub>
                  <m:sSubPr>
                    <m:ctrlPr>
                      <w:rPr>
                        <w:rFonts w:ascii="Cambria Math" w:hAnsi="Cambria Math" w:cs="Times New Roman"/>
                        <w:sz w:val="28"/>
                        <w:szCs w:val="28"/>
                      </w:rPr>
                    </m:ctrlPr>
                  </m:sSubPr>
                  <m:e>
                    <m:r>
                      <w:rPr>
                        <w:rFonts w:ascii="Cambria Math" w:hAnsi="Cambria Math" w:cs="Times New Roman"/>
                        <w:sz w:val="28"/>
                        <w:szCs w:val="28"/>
                      </w:rPr>
                      <m:t>C</m:t>
                    </m:r>
                  </m:e>
                  <m:sub>
                    <m:r>
                      <m:rPr>
                        <m:sty m:val="p"/>
                      </m:rPr>
                      <w:rPr>
                        <w:rFonts w:ascii="Cambria Math" w:hAnsi="Cambria Math" w:cs="Times New Roman"/>
                        <w:sz w:val="28"/>
                        <w:szCs w:val="28"/>
                        <w:lang w:val="en-US"/>
                      </w:rPr>
                      <m:t>7+</m:t>
                    </m:r>
                  </m:sub>
                </m:sSub>
              </m:sub>
            </m:sSub>
          </m:num>
          <m:den>
            <m:r>
              <w:rPr>
                <w:rFonts w:ascii="Cambria Math" w:hAnsi="Cambria Math" w:cs="Times New Roman"/>
                <w:sz w:val="28"/>
                <w:szCs w:val="28"/>
              </w:rPr>
              <m:t>S</m:t>
            </m:r>
            <m:sSub>
              <m:sSubPr>
                <m:ctrlPr>
                  <w:rPr>
                    <w:rFonts w:ascii="Cambria Math" w:hAnsi="Cambria Math" w:cs="Times New Roman"/>
                    <w:sz w:val="28"/>
                    <w:szCs w:val="28"/>
                  </w:rPr>
                </m:ctrlPr>
              </m:sSubPr>
              <m:e>
                <m:r>
                  <w:rPr>
                    <w:rFonts w:ascii="Cambria Math" w:hAnsi="Cambria Math" w:cs="Times New Roman"/>
                    <w:sz w:val="28"/>
                    <w:szCs w:val="28"/>
                  </w:rPr>
                  <m:t>G</m:t>
                </m:r>
              </m:e>
              <m:sub>
                <m:sSub>
                  <m:sSubPr>
                    <m:ctrlPr>
                      <w:rPr>
                        <w:rFonts w:ascii="Cambria Math" w:hAnsi="Cambria Math" w:cs="Times New Roman"/>
                        <w:sz w:val="28"/>
                        <w:szCs w:val="28"/>
                      </w:rPr>
                    </m:ctrlPr>
                  </m:sSubPr>
                  <m:e>
                    <m:r>
                      <w:rPr>
                        <w:rFonts w:ascii="Cambria Math" w:hAnsi="Cambria Math" w:cs="Times New Roman"/>
                        <w:sz w:val="28"/>
                        <w:szCs w:val="28"/>
                      </w:rPr>
                      <m:t>C</m:t>
                    </m:r>
                  </m:e>
                  <m:sub>
                    <m:r>
                      <m:rPr>
                        <m:sty m:val="p"/>
                      </m:rPr>
                      <w:rPr>
                        <w:rFonts w:ascii="Cambria Math" w:hAnsi="Cambria Math" w:cs="Times New Roman"/>
                        <w:sz w:val="28"/>
                        <w:szCs w:val="28"/>
                        <w:lang w:val="en-US"/>
                      </w:rPr>
                      <m:t>7+</m:t>
                    </m:r>
                  </m:sub>
                </m:sSub>
              </m:sub>
            </m:sSub>
          </m:den>
        </m:f>
        <m:r>
          <m:rPr>
            <m:sty m:val="p"/>
          </m:rPr>
          <w:rPr>
            <w:rFonts w:ascii="Cambria Math" w:hAnsi="Cambria Math" w:cs="Times New Roman"/>
            <w:sz w:val="28"/>
            <w:szCs w:val="28"/>
            <w:lang w:val="en-US"/>
          </w:rPr>
          <m:t>=0</m:t>
        </m:r>
      </m:oMath>
      <w:r w:rsidR="00C33D71" w:rsidRPr="00A57929">
        <w:rPr>
          <w:rFonts w:ascii="Times New Roman" w:hAnsi="Times New Roman" w:cs="Times New Roman"/>
          <w:sz w:val="28"/>
          <w:szCs w:val="28"/>
          <w:lang w:val="en-US"/>
        </w:rPr>
        <w:t xml:space="preserve"> </w:t>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t>(Eq. 42)</w:t>
      </w:r>
    </w:p>
    <w:p w14:paraId="7DC1BCA4" w14:textId="3892D9BB" w:rsidR="00C33D71" w:rsidRPr="00E91F7B" w:rsidRDefault="00C33D71" w:rsidP="00C33D71">
      <w:pPr>
        <w:shd w:val="clear" w:color="auto" w:fill="FFFFFF"/>
        <w:spacing w:after="0" w:line="240" w:lineRule="auto"/>
        <w:ind w:firstLine="709"/>
        <w:jc w:val="both"/>
        <w:rPr>
          <w:rFonts w:ascii="Times New Roman" w:hAnsi="Times New Roman" w:cs="Times New Roman"/>
          <w:sz w:val="28"/>
          <w:szCs w:val="28"/>
        </w:rPr>
      </w:pPr>
      <w:r w:rsidRPr="00A57929">
        <w:rPr>
          <w:rFonts w:ascii="Times New Roman" w:hAnsi="Times New Roman" w:cs="Times New Roman"/>
          <w:sz w:val="28"/>
          <w:szCs w:val="28"/>
        </w:rPr>
        <w:t>Эти уравнения представляют собой одиночную задачу, которая решается с использованием метода Ньютона-</w:t>
      </w:r>
      <w:proofErr w:type="spellStart"/>
      <w:r w:rsidRPr="00A57929">
        <w:rPr>
          <w:rFonts w:ascii="Times New Roman" w:hAnsi="Times New Roman" w:cs="Times New Roman"/>
          <w:sz w:val="28"/>
          <w:szCs w:val="28"/>
        </w:rPr>
        <w:t>Рафсона</w:t>
      </w:r>
      <w:proofErr w:type="spellEnd"/>
      <w:r w:rsidRPr="00A57929">
        <w:rPr>
          <w:rFonts w:ascii="Times New Roman" w:hAnsi="Times New Roman" w:cs="Times New Roman"/>
          <w:sz w:val="28"/>
          <w:szCs w:val="28"/>
        </w:rPr>
        <w:t xml:space="preserve"> для параметра В, после чего параметр А вычисляется напрямую </w:t>
      </w:r>
      <w:r w:rsidRPr="00E91F7B">
        <w:rPr>
          <w:rFonts w:ascii="Times New Roman" w:hAnsi="Times New Roman" w:cs="Times New Roman"/>
          <w:sz w:val="28"/>
          <w:szCs w:val="28"/>
        </w:rPr>
        <w:t>[</w:t>
      </w:r>
      <w:r w:rsidR="00952F11">
        <w:rPr>
          <w:rFonts w:ascii="Times New Roman" w:hAnsi="Times New Roman" w:cs="Times New Roman"/>
          <w:color w:val="000000"/>
          <w:sz w:val="28"/>
          <w:szCs w:val="28"/>
        </w:rPr>
        <w:t>45</w:t>
      </w:r>
      <w:r w:rsidRPr="00E91F7B">
        <w:rPr>
          <w:rFonts w:ascii="Times New Roman" w:hAnsi="Times New Roman" w:cs="Times New Roman"/>
          <w:sz w:val="28"/>
          <w:szCs w:val="28"/>
        </w:rPr>
        <w:t xml:space="preserve">]. </w:t>
      </w:r>
    </w:p>
    <w:p w14:paraId="112A9469" w14:textId="44CEF20E" w:rsidR="00C33D71" w:rsidRPr="00123C7F" w:rsidRDefault="00C33D71" w:rsidP="00123C7F">
      <w:pPr>
        <w:shd w:val="clear" w:color="auto" w:fill="FFFFFF"/>
        <w:spacing w:after="0" w:line="240" w:lineRule="auto"/>
        <w:ind w:firstLine="709"/>
        <w:jc w:val="both"/>
        <w:rPr>
          <w:rFonts w:ascii="Times New Roman" w:hAnsi="Times New Roman" w:cs="Times New Roman"/>
          <w:sz w:val="28"/>
          <w:szCs w:val="28"/>
          <w:lang w:val="kk-KZ"/>
        </w:rPr>
      </w:pPr>
      <w:r w:rsidRPr="00A57929">
        <w:rPr>
          <w:rFonts w:ascii="Times New Roman" w:hAnsi="Times New Roman" w:cs="Times New Roman"/>
          <w:sz w:val="28"/>
          <w:szCs w:val="28"/>
        </w:rPr>
        <w:t>После</w:t>
      </w:r>
      <w:r w:rsidRPr="00554AD8">
        <w:rPr>
          <w:rFonts w:ascii="Times New Roman" w:hAnsi="Times New Roman" w:cs="Times New Roman"/>
          <w:sz w:val="28"/>
          <w:szCs w:val="28"/>
        </w:rPr>
        <w:t xml:space="preserve"> </w:t>
      </w:r>
      <w:r w:rsidRPr="00A57929">
        <w:rPr>
          <w:rFonts w:ascii="Times New Roman" w:hAnsi="Times New Roman" w:cs="Times New Roman"/>
          <w:sz w:val="28"/>
          <w:szCs w:val="28"/>
        </w:rPr>
        <w:t>определения</w:t>
      </w:r>
      <w:r w:rsidRPr="00554AD8">
        <w:rPr>
          <w:rFonts w:ascii="Times New Roman" w:hAnsi="Times New Roman" w:cs="Times New Roman"/>
          <w:sz w:val="28"/>
          <w:szCs w:val="28"/>
        </w:rPr>
        <w:t xml:space="preserve"> </w:t>
      </w:r>
      <w:r w:rsidRPr="00A57929">
        <w:rPr>
          <w:rFonts w:ascii="Times New Roman" w:hAnsi="Times New Roman" w:cs="Times New Roman"/>
          <w:sz w:val="28"/>
          <w:szCs w:val="28"/>
        </w:rPr>
        <w:t>параметров</w:t>
      </w:r>
      <w:r w:rsidRPr="00554AD8">
        <w:rPr>
          <w:rFonts w:ascii="Times New Roman" w:hAnsi="Times New Roman" w:cs="Times New Roman"/>
          <w:sz w:val="28"/>
          <w:szCs w:val="28"/>
        </w:rPr>
        <w:t xml:space="preserve"> </w:t>
      </w:r>
      <w:r w:rsidRPr="00A57929">
        <w:rPr>
          <w:rFonts w:ascii="Times New Roman" w:hAnsi="Times New Roman" w:cs="Times New Roman"/>
          <w:sz w:val="28"/>
          <w:szCs w:val="28"/>
          <w:lang w:val="en-US"/>
        </w:rPr>
        <w:t>A</w:t>
      </w:r>
      <w:r w:rsidRPr="00554AD8">
        <w:rPr>
          <w:rFonts w:ascii="Times New Roman" w:hAnsi="Times New Roman" w:cs="Times New Roman"/>
          <w:sz w:val="28"/>
          <w:szCs w:val="28"/>
        </w:rPr>
        <w:t xml:space="preserve"> </w:t>
      </w:r>
      <w:r w:rsidRPr="00A57929">
        <w:rPr>
          <w:rFonts w:ascii="Times New Roman" w:hAnsi="Times New Roman" w:cs="Times New Roman"/>
          <w:sz w:val="28"/>
          <w:szCs w:val="28"/>
        </w:rPr>
        <w:t>и</w:t>
      </w:r>
      <w:r w:rsidRPr="00554AD8">
        <w:rPr>
          <w:rFonts w:ascii="Times New Roman" w:hAnsi="Times New Roman" w:cs="Times New Roman"/>
          <w:sz w:val="28"/>
          <w:szCs w:val="28"/>
        </w:rPr>
        <w:t xml:space="preserve"> </w:t>
      </w:r>
      <w:r w:rsidRPr="00A57929">
        <w:rPr>
          <w:rFonts w:ascii="Times New Roman" w:hAnsi="Times New Roman" w:cs="Times New Roman"/>
          <w:sz w:val="28"/>
          <w:szCs w:val="28"/>
          <w:lang w:val="en-US"/>
        </w:rPr>
        <w:t>B</w:t>
      </w:r>
      <w:r w:rsidRPr="00554AD8">
        <w:rPr>
          <w:rFonts w:ascii="Times New Roman" w:hAnsi="Times New Roman" w:cs="Times New Roman"/>
          <w:sz w:val="28"/>
          <w:szCs w:val="28"/>
        </w:rPr>
        <w:t xml:space="preserve"> </w:t>
      </w:r>
      <w:r w:rsidRPr="00A57929">
        <w:rPr>
          <w:rFonts w:ascii="Times New Roman" w:hAnsi="Times New Roman" w:cs="Times New Roman"/>
          <w:sz w:val="28"/>
          <w:szCs w:val="28"/>
        </w:rPr>
        <w:t>мольные</w:t>
      </w:r>
      <w:r w:rsidRPr="00554AD8">
        <w:rPr>
          <w:rFonts w:ascii="Times New Roman" w:hAnsi="Times New Roman" w:cs="Times New Roman"/>
          <w:sz w:val="28"/>
          <w:szCs w:val="28"/>
        </w:rPr>
        <w:t xml:space="preserve"> </w:t>
      </w:r>
      <w:r w:rsidRPr="00A57929">
        <w:rPr>
          <w:rFonts w:ascii="Times New Roman" w:hAnsi="Times New Roman" w:cs="Times New Roman"/>
          <w:sz w:val="28"/>
          <w:szCs w:val="28"/>
        </w:rPr>
        <w:t>доли</w:t>
      </w:r>
      <w:r w:rsidRPr="00554AD8">
        <w:rPr>
          <w:rFonts w:ascii="Times New Roman" w:hAnsi="Times New Roman" w:cs="Times New Roman"/>
          <w:sz w:val="28"/>
          <w:szCs w:val="28"/>
        </w:rPr>
        <w:t xml:space="preserve"> </w:t>
      </w:r>
      <w:proofErr w:type="spellStart"/>
      <w:r w:rsidRPr="00A57929">
        <w:rPr>
          <w:rFonts w:ascii="Times New Roman" w:hAnsi="Times New Roman" w:cs="Times New Roman"/>
          <w:sz w:val="28"/>
          <w:szCs w:val="28"/>
        </w:rPr>
        <w:t>псевдокомпонентов</w:t>
      </w:r>
      <w:proofErr w:type="spellEnd"/>
      <w:r w:rsidRPr="00554AD8">
        <w:rPr>
          <w:rFonts w:ascii="Times New Roman" w:hAnsi="Times New Roman" w:cs="Times New Roman"/>
          <w:sz w:val="28"/>
          <w:szCs w:val="28"/>
        </w:rPr>
        <w:t xml:space="preserve"> </w:t>
      </w:r>
      <w:r w:rsidRPr="00A57929">
        <w:rPr>
          <w:rFonts w:ascii="Times New Roman" w:hAnsi="Times New Roman" w:cs="Times New Roman"/>
          <w:sz w:val="28"/>
          <w:szCs w:val="28"/>
        </w:rPr>
        <w:t>рассчитываются</w:t>
      </w:r>
      <w:r w:rsidRPr="00554AD8">
        <w:rPr>
          <w:rFonts w:ascii="Times New Roman" w:hAnsi="Times New Roman" w:cs="Times New Roman"/>
          <w:sz w:val="28"/>
          <w:szCs w:val="28"/>
        </w:rPr>
        <w:t xml:space="preserve"> </w:t>
      </w:r>
      <w:r w:rsidRPr="00A57929">
        <w:rPr>
          <w:rFonts w:ascii="Times New Roman" w:hAnsi="Times New Roman" w:cs="Times New Roman"/>
          <w:sz w:val="28"/>
          <w:szCs w:val="28"/>
        </w:rPr>
        <w:t>по</w:t>
      </w:r>
      <w:r w:rsidRPr="00554AD8">
        <w:rPr>
          <w:rFonts w:ascii="Times New Roman" w:hAnsi="Times New Roman" w:cs="Times New Roman"/>
          <w:sz w:val="28"/>
          <w:szCs w:val="28"/>
        </w:rPr>
        <w:t xml:space="preserve"> </w:t>
      </w:r>
      <w:r w:rsidRPr="00A57929">
        <w:rPr>
          <w:rFonts w:ascii="Times New Roman" w:hAnsi="Times New Roman" w:cs="Times New Roman"/>
          <w:sz w:val="28"/>
          <w:szCs w:val="28"/>
        </w:rPr>
        <w:t>соответствующим</w:t>
      </w:r>
      <w:r w:rsidRPr="00554AD8">
        <w:rPr>
          <w:rFonts w:ascii="Times New Roman" w:hAnsi="Times New Roman" w:cs="Times New Roman"/>
          <w:sz w:val="28"/>
          <w:szCs w:val="28"/>
        </w:rPr>
        <w:t xml:space="preserve"> </w:t>
      </w:r>
      <w:r w:rsidRPr="00A57929">
        <w:rPr>
          <w:rFonts w:ascii="Times New Roman" w:hAnsi="Times New Roman" w:cs="Times New Roman"/>
          <w:sz w:val="28"/>
          <w:szCs w:val="28"/>
        </w:rPr>
        <w:t>уравнениям</w:t>
      </w:r>
      <w:r w:rsidRPr="00554AD8">
        <w:rPr>
          <w:rFonts w:ascii="Times New Roman" w:hAnsi="Times New Roman" w:cs="Times New Roman"/>
          <w:sz w:val="28"/>
          <w:szCs w:val="28"/>
        </w:rPr>
        <w:t xml:space="preserve">. </w:t>
      </w:r>
      <w:r w:rsidRPr="00A57929">
        <w:rPr>
          <w:rFonts w:ascii="Times New Roman" w:hAnsi="Times New Roman" w:cs="Times New Roman"/>
          <w:sz w:val="28"/>
          <w:szCs w:val="28"/>
        </w:rPr>
        <w:t>Данная модификация улучшает корреляцию, позволяя добиться хорошего совпадения с результатами других методов разбиения, что подтверждается приведёнными примерами.</w:t>
      </w:r>
    </w:p>
    <w:p w14:paraId="00D66142" w14:textId="2A2411E3" w:rsidR="00C33D71" w:rsidRPr="00123C7F" w:rsidRDefault="004841E1" w:rsidP="004841E1">
      <w:pPr>
        <w:pStyle w:val="2"/>
        <w:rPr>
          <w:rFonts w:ascii="Times New Roman" w:hAnsi="Times New Roman" w:cs="Times New Roman"/>
          <w:b/>
          <w:bCs/>
          <w:color w:val="auto"/>
          <w:sz w:val="28"/>
          <w:szCs w:val="28"/>
        </w:rPr>
      </w:pPr>
      <w:bookmarkStart w:id="34" w:name="_Toc214876377"/>
      <w:r w:rsidRPr="004C4F00">
        <w:rPr>
          <w:rFonts w:ascii="Times New Roman" w:hAnsi="Times New Roman" w:cs="Times New Roman"/>
          <w:b/>
          <w:bCs/>
          <w:color w:val="auto"/>
          <w:sz w:val="28"/>
          <w:szCs w:val="28"/>
        </w:rPr>
        <w:t xml:space="preserve">2.10 </w:t>
      </w:r>
      <w:r w:rsidR="00C33D71" w:rsidRPr="00123C7F">
        <w:rPr>
          <w:rFonts w:ascii="Times New Roman" w:hAnsi="Times New Roman" w:cs="Times New Roman"/>
          <w:b/>
          <w:bCs/>
          <w:color w:val="auto"/>
          <w:sz w:val="28"/>
          <w:szCs w:val="28"/>
          <w:lang w:val="kk-KZ"/>
        </w:rPr>
        <w:t xml:space="preserve">Схема </w:t>
      </w:r>
      <w:proofErr w:type="spellStart"/>
      <w:r w:rsidR="00C33D71" w:rsidRPr="00123C7F">
        <w:rPr>
          <w:rFonts w:ascii="Times New Roman" w:hAnsi="Times New Roman" w:cs="Times New Roman"/>
          <w:b/>
          <w:bCs/>
          <w:color w:val="auto"/>
          <w:sz w:val="28"/>
          <w:szCs w:val="28"/>
          <w:lang w:val="kk-KZ"/>
        </w:rPr>
        <w:t>лампирования</w:t>
      </w:r>
      <w:proofErr w:type="spellEnd"/>
      <w:r w:rsidR="00C33D71" w:rsidRPr="00123C7F">
        <w:rPr>
          <w:rFonts w:ascii="Times New Roman" w:hAnsi="Times New Roman" w:cs="Times New Roman"/>
          <w:b/>
          <w:bCs/>
          <w:color w:val="auto"/>
          <w:sz w:val="28"/>
          <w:szCs w:val="28"/>
          <w:lang w:val="kk-KZ"/>
        </w:rPr>
        <w:t xml:space="preserve"> </w:t>
      </w:r>
      <w:proofErr w:type="spellStart"/>
      <w:r w:rsidR="00C33D71" w:rsidRPr="00123C7F">
        <w:rPr>
          <w:rFonts w:ascii="Times New Roman" w:hAnsi="Times New Roman" w:cs="Times New Roman"/>
          <w:b/>
          <w:bCs/>
          <w:color w:val="auto"/>
          <w:sz w:val="28"/>
          <w:szCs w:val="28"/>
          <w:lang w:val="kk-KZ"/>
        </w:rPr>
        <w:t>Уитсона</w:t>
      </w:r>
      <w:bookmarkEnd w:id="34"/>
      <w:proofErr w:type="spellEnd"/>
    </w:p>
    <w:p w14:paraId="45146AB8" w14:textId="69413A2D" w:rsidR="00952F11" w:rsidRPr="00952F11" w:rsidRDefault="00C33D71" w:rsidP="00952F11">
      <w:pPr>
        <w:pBdr>
          <w:top w:val="nil"/>
          <w:left w:val="nil"/>
          <w:bottom w:val="nil"/>
          <w:right w:val="nil"/>
          <w:between w:val="nil"/>
        </w:pBdr>
        <w:spacing w:after="0" w:line="240" w:lineRule="auto"/>
        <w:ind w:firstLine="708"/>
        <w:jc w:val="both"/>
        <w:rPr>
          <w:rFonts w:ascii="Times New Roman" w:hAnsi="Times New Roman" w:cs="Times New Roman"/>
          <w:sz w:val="28"/>
          <w:szCs w:val="28"/>
          <w:lang w:val="kk-KZ"/>
        </w:rPr>
      </w:pPr>
      <w:proofErr w:type="spellStart"/>
      <w:r w:rsidRPr="00A57929">
        <w:rPr>
          <w:rFonts w:ascii="Times New Roman" w:hAnsi="Times New Roman" w:cs="Times New Roman"/>
          <w:sz w:val="28"/>
          <w:szCs w:val="28"/>
          <w:lang w:val="kk-KZ"/>
        </w:rPr>
        <w:t>Уистон</w:t>
      </w:r>
      <w:proofErr w:type="spellEnd"/>
      <w:r w:rsidRPr="00A57929">
        <w:rPr>
          <w:rFonts w:ascii="Times New Roman" w:hAnsi="Times New Roman" w:cs="Times New Roman"/>
          <w:sz w:val="28"/>
          <w:szCs w:val="28"/>
          <w:lang w:val="kk-KZ"/>
        </w:rPr>
        <w:t xml:space="preserve"> </w:t>
      </w:r>
      <w:proofErr w:type="spellStart"/>
      <w:r w:rsidRPr="00A57929">
        <w:rPr>
          <w:rFonts w:ascii="Times New Roman" w:hAnsi="Times New Roman" w:cs="Times New Roman"/>
          <w:sz w:val="28"/>
          <w:szCs w:val="28"/>
          <w:lang w:val="kk-KZ"/>
        </w:rPr>
        <w:t>предложил</w:t>
      </w:r>
      <w:proofErr w:type="spellEnd"/>
      <w:r w:rsidRPr="00A57929">
        <w:rPr>
          <w:rFonts w:ascii="Times New Roman" w:hAnsi="Times New Roman" w:cs="Times New Roman"/>
          <w:sz w:val="28"/>
          <w:szCs w:val="28"/>
          <w:lang w:val="kk-KZ"/>
        </w:rPr>
        <w:t xml:space="preserve"> </w:t>
      </w:r>
      <w:proofErr w:type="spellStart"/>
      <w:r w:rsidRPr="00A57929">
        <w:rPr>
          <w:rFonts w:ascii="Times New Roman" w:hAnsi="Times New Roman" w:cs="Times New Roman"/>
          <w:sz w:val="28"/>
          <w:szCs w:val="28"/>
          <w:lang w:val="kk-KZ"/>
        </w:rPr>
        <w:t>схему</w:t>
      </w:r>
      <w:proofErr w:type="spellEnd"/>
      <w:r w:rsidRPr="00A57929">
        <w:rPr>
          <w:rFonts w:ascii="Times New Roman" w:hAnsi="Times New Roman" w:cs="Times New Roman"/>
          <w:sz w:val="28"/>
          <w:szCs w:val="28"/>
          <w:lang w:val="kk-KZ"/>
        </w:rPr>
        <w:t xml:space="preserve"> </w:t>
      </w:r>
      <w:proofErr w:type="spellStart"/>
      <w:r w:rsidRPr="00A57929">
        <w:rPr>
          <w:rFonts w:ascii="Times New Roman" w:hAnsi="Times New Roman" w:cs="Times New Roman"/>
          <w:sz w:val="28"/>
          <w:szCs w:val="28"/>
          <w:lang w:val="kk-KZ"/>
        </w:rPr>
        <w:t>укрупнения</w:t>
      </w:r>
      <w:proofErr w:type="spellEnd"/>
      <w:r w:rsidRPr="00A57929">
        <w:rPr>
          <w:rFonts w:ascii="Times New Roman" w:hAnsi="Times New Roman" w:cs="Times New Roman"/>
          <w:sz w:val="28"/>
          <w:szCs w:val="28"/>
          <w:lang w:val="kk-KZ"/>
        </w:rPr>
        <w:t xml:space="preserve">, </w:t>
      </w:r>
      <w:proofErr w:type="spellStart"/>
      <w:r w:rsidRPr="00A57929">
        <w:rPr>
          <w:rFonts w:ascii="Times New Roman" w:hAnsi="Times New Roman" w:cs="Times New Roman"/>
          <w:sz w:val="28"/>
          <w:szCs w:val="28"/>
          <w:lang w:val="kk-KZ"/>
        </w:rPr>
        <w:t>суть</w:t>
      </w:r>
      <w:proofErr w:type="spellEnd"/>
      <w:r w:rsidRPr="00A57929">
        <w:rPr>
          <w:rFonts w:ascii="Times New Roman" w:hAnsi="Times New Roman" w:cs="Times New Roman"/>
          <w:sz w:val="28"/>
          <w:szCs w:val="28"/>
          <w:lang w:val="kk-KZ"/>
        </w:rPr>
        <w:t xml:space="preserve"> </w:t>
      </w:r>
      <w:proofErr w:type="spellStart"/>
      <w:r w:rsidRPr="00A57929">
        <w:rPr>
          <w:rFonts w:ascii="Times New Roman" w:hAnsi="Times New Roman" w:cs="Times New Roman"/>
          <w:sz w:val="28"/>
          <w:szCs w:val="28"/>
          <w:lang w:val="kk-KZ"/>
        </w:rPr>
        <w:t>которой</w:t>
      </w:r>
      <w:proofErr w:type="spellEnd"/>
      <w:r w:rsidRPr="00A57929">
        <w:rPr>
          <w:rFonts w:ascii="Times New Roman" w:hAnsi="Times New Roman" w:cs="Times New Roman"/>
          <w:sz w:val="28"/>
          <w:szCs w:val="28"/>
          <w:lang w:val="kk-KZ"/>
        </w:rPr>
        <w:t xml:space="preserve"> </w:t>
      </w:r>
      <w:proofErr w:type="spellStart"/>
      <w:r w:rsidRPr="00A57929">
        <w:rPr>
          <w:rFonts w:ascii="Times New Roman" w:hAnsi="Times New Roman" w:cs="Times New Roman"/>
          <w:sz w:val="28"/>
          <w:szCs w:val="28"/>
          <w:lang w:val="kk-KZ"/>
        </w:rPr>
        <w:t>заключается</w:t>
      </w:r>
      <w:proofErr w:type="spellEnd"/>
      <w:r w:rsidRPr="00A57929">
        <w:rPr>
          <w:rFonts w:ascii="Times New Roman" w:hAnsi="Times New Roman" w:cs="Times New Roman"/>
          <w:sz w:val="28"/>
          <w:szCs w:val="28"/>
          <w:lang w:val="kk-KZ"/>
        </w:rPr>
        <w:t xml:space="preserve"> в том, </w:t>
      </w:r>
      <w:proofErr w:type="spellStart"/>
      <w:r w:rsidRPr="00A57929">
        <w:rPr>
          <w:rFonts w:ascii="Times New Roman" w:hAnsi="Times New Roman" w:cs="Times New Roman"/>
          <w:sz w:val="28"/>
          <w:szCs w:val="28"/>
          <w:lang w:val="kk-KZ"/>
        </w:rPr>
        <w:t>чтобы</w:t>
      </w:r>
      <w:proofErr w:type="spellEnd"/>
      <w:r w:rsidRPr="00A57929">
        <w:rPr>
          <w:rFonts w:ascii="Times New Roman" w:hAnsi="Times New Roman" w:cs="Times New Roman"/>
          <w:sz w:val="28"/>
          <w:szCs w:val="28"/>
          <w:lang w:val="kk-KZ"/>
        </w:rPr>
        <w:t xml:space="preserve"> </w:t>
      </w:r>
      <w:proofErr w:type="spellStart"/>
      <w:r w:rsidRPr="00A57929">
        <w:rPr>
          <w:rFonts w:ascii="Times New Roman" w:hAnsi="Times New Roman" w:cs="Times New Roman"/>
          <w:sz w:val="28"/>
          <w:szCs w:val="28"/>
          <w:lang w:val="kk-KZ"/>
        </w:rPr>
        <w:t>заменить</w:t>
      </w:r>
      <w:proofErr w:type="spellEnd"/>
      <w:r w:rsidRPr="00A57929">
        <w:rPr>
          <w:rFonts w:ascii="Times New Roman" w:hAnsi="Times New Roman" w:cs="Times New Roman"/>
          <w:sz w:val="28"/>
          <w:szCs w:val="28"/>
          <w:lang w:val="kk-KZ"/>
        </w:rPr>
        <w:t xml:space="preserve"> </w:t>
      </w:r>
      <w:proofErr w:type="spellStart"/>
      <w:r w:rsidRPr="00A57929">
        <w:rPr>
          <w:rFonts w:ascii="Times New Roman" w:hAnsi="Times New Roman" w:cs="Times New Roman"/>
          <w:sz w:val="28"/>
          <w:szCs w:val="28"/>
          <w:lang w:val="kk-KZ"/>
        </w:rPr>
        <w:t>детальное</w:t>
      </w:r>
      <w:proofErr w:type="spellEnd"/>
      <w:r w:rsidRPr="00A57929">
        <w:rPr>
          <w:rFonts w:ascii="Times New Roman" w:hAnsi="Times New Roman" w:cs="Times New Roman"/>
          <w:sz w:val="28"/>
          <w:szCs w:val="28"/>
          <w:lang w:val="kk-KZ"/>
        </w:rPr>
        <w:t xml:space="preserve"> </w:t>
      </w:r>
      <w:proofErr w:type="spellStart"/>
      <w:r w:rsidRPr="00A57929">
        <w:rPr>
          <w:rFonts w:ascii="Times New Roman" w:hAnsi="Times New Roman" w:cs="Times New Roman"/>
          <w:sz w:val="28"/>
          <w:szCs w:val="28"/>
          <w:lang w:val="kk-KZ"/>
        </w:rPr>
        <w:t>распределение</w:t>
      </w:r>
      <w:proofErr w:type="spellEnd"/>
      <w:r w:rsidRPr="00A57929">
        <w:rPr>
          <w:rFonts w:ascii="Times New Roman" w:hAnsi="Times New Roman" w:cs="Times New Roman"/>
          <w:sz w:val="28"/>
          <w:szCs w:val="28"/>
          <w:lang w:val="kk-KZ"/>
        </w:rPr>
        <w:t xml:space="preserve"> </w:t>
      </w:r>
      <w:proofErr w:type="spellStart"/>
      <w:r w:rsidRPr="00A57929">
        <w:rPr>
          <w:rFonts w:ascii="Times New Roman" w:hAnsi="Times New Roman" w:cs="Times New Roman"/>
          <w:sz w:val="28"/>
          <w:szCs w:val="28"/>
          <w:lang w:val="kk-KZ"/>
        </w:rPr>
        <w:t>фракции</w:t>
      </w:r>
      <w:proofErr w:type="spellEnd"/>
      <w:r w:rsidRPr="00A57929">
        <w:rPr>
          <w:rFonts w:ascii="Times New Roman" w:hAnsi="Times New Roman" w:cs="Times New Roman"/>
          <w:sz w:val="28"/>
          <w:szCs w:val="28"/>
          <w:lang w:val="kk-KZ"/>
        </w:rPr>
        <w:t xml:space="preserve"> С</w:t>
      </w:r>
      <w:r w:rsidRPr="00A57929">
        <w:rPr>
          <w:rFonts w:ascii="Times New Roman" w:hAnsi="Times New Roman" w:cs="Times New Roman"/>
          <w:sz w:val="28"/>
          <w:szCs w:val="28"/>
          <w:vertAlign w:val="subscript"/>
          <w:lang w:val="kk-KZ"/>
        </w:rPr>
        <w:t xml:space="preserve">7+ </w:t>
      </w:r>
      <w:proofErr w:type="spellStart"/>
      <w:r w:rsidRPr="00A57929">
        <w:rPr>
          <w:rFonts w:ascii="Times New Roman" w:hAnsi="Times New Roman" w:cs="Times New Roman"/>
          <w:sz w:val="28"/>
          <w:szCs w:val="28"/>
          <w:lang w:val="kk-KZ"/>
        </w:rPr>
        <w:t>на</w:t>
      </w:r>
      <w:proofErr w:type="spellEnd"/>
      <w:r w:rsidRPr="00A57929">
        <w:rPr>
          <w:rFonts w:ascii="Times New Roman" w:hAnsi="Times New Roman" w:cs="Times New Roman"/>
          <w:sz w:val="28"/>
          <w:szCs w:val="28"/>
          <w:lang w:val="kk-KZ"/>
        </w:rPr>
        <w:t xml:space="preserve"> </w:t>
      </w:r>
      <w:proofErr w:type="spellStart"/>
      <w:r w:rsidRPr="00A57929">
        <w:rPr>
          <w:rFonts w:ascii="Times New Roman" w:hAnsi="Times New Roman" w:cs="Times New Roman"/>
          <w:sz w:val="28"/>
          <w:szCs w:val="28"/>
          <w:lang w:val="kk-KZ"/>
        </w:rPr>
        <w:t>несколько</w:t>
      </w:r>
      <w:proofErr w:type="spellEnd"/>
      <w:r w:rsidRPr="00A57929">
        <w:rPr>
          <w:rFonts w:ascii="Times New Roman" w:hAnsi="Times New Roman" w:cs="Times New Roman"/>
          <w:sz w:val="28"/>
          <w:szCs w:val="28"/>
          <w:lang w:val="kk-KZ"/>
        </w:rPr>
        <w:t xml:space="preserve"> </w:t>
      </w:r>
      <w:proofErr w:type="spellStart"/>
      <w:r w:rsidRPr="00A57929">
        <w:rPr>
          <w:rFonts w:ascii="Times New Roman" w:hAnsi="Times New Roman" w:cs="Times New Roman"/>
          <w:sz w:val="28"/>
          <w:szCs w:val="28"/>
          <w:lang w:val="kk-KZ"/>
        </w:rPr>
        <w:t>укрупненных</w:t>
      </w:r>
      <w:proofErr w:type="spellEnd"/>
      <w:r w:rsidRPr="00A57929">
        <w:rPr>
          <w:rFonts w:ascii="Times New Roman" w:hAnsi="Times New Roman" w:cs="Times New Roman"/>
          <w:sz w:val="28"/>
          <w:szCs w:val="28"/>
          <w:lang w:val="kk-KZ"/>
        </w:rPr>
        <w:t xml:space="preserve"> </w:t>
      </w:r>
      <w:proofErr w:type="spellStart"/>
      <w:r w:rsidRPr="00A57929">
        <w:rPr>
          <w:rFonts w:ascii="Times New Roman" w:hAnsi="Times New Roman" w:cs="Times New Roman"/>
          <w:sz w:val="28"/>
          <w:szCs w:val="28"/>
          <w:lang w:val="kk-KZ"/>
        </w:rPr>
        <w:t>групп</w:t>
      </w:r>
      <w:proofErr w:type="spellEnd"/>
      <w:r w:rsidRPr="00A57929">
        <w:rPr>
          <w:rFonts w:ascii="Times New Roman" w:hAnsi="Times New Roman" w:cs="Times New Roman"/>
          <w:sz w:val="28"/>
          <w:szCs w:val="28"/>
          <w:lang w:val="kk-KZ"/>
        </w:rPr>
        <w:t xml:space="preserve"> с </w:t>
      </w:r>
      <w:proofErr w:type="spellStart"/>
      <w:r w:rsidRPr="00A57929">
        <w:rPr>
          <w:rFonts w:ascii="Times New Roman" w:hAnsi="Times New Roman" w:cs="Times New Roman"/>
          <w:sz w:val="28"/>
          <w:szCs w:val="28"/>
          <w:lang w:val="kk-KZ"/>
        </w:rPr>
        <w:t>множественным</w:t>
      </w:r>
      <w:proofErr w:type="spellEnd"/>
      <w:r w:rsidRPr="00A57929">
        <w:rPr>
          <w:rFonts w:ascii="Times New Roman" w:hAnsi="Times New Roman" w:cs="Times New Roman"/>
          <w:sz w:val="28"/>
          <w:szCs w:val="28"/>
          <w:lang w:val="kk-KZ"/>
        </w:rPr>
        <w:t xml:space="preserve"> </w:t>
      </w:r>
      <w:proofErr w:type="spellStart"/>
      <w:r w:rsidRPr="00A57929">
        <w:rPr>
          <w:rFonts w:ascii="Times New Roman" w:hAnsi="Times New Roman" w:cs="Times New Roman"/>
          <w:sz w:val="28"/>
          <w:szCs w:val="28"/>
          <w:lang w:val="kk-KZ"/>
        </w:rPr>
        <w:t>числом</w:t>
      </w:r>
      <w:proofErr w:type="spellEnd"/>
      <w:r w:rsidRPr="00A57929">
        <w:rPr>
          <w:rFonts w:ascii="Times New Roman" w:hAnsi="Times New Roman" w:cs="Times New Roman"/>
          <w:sz w:val="28"/>
          <w:szCs w:val="28"/>
          <w:lang w:val="kk-KZ"/>
        </w:rPr>
        <w:t xml:space="preserve"> </w:t>
      </w:r>
      <w:proofErr w:type="spellStart"/>
      <w:r w:rsidRPr="00A57929">
        <w:rPr>
          <w:rFonts w:ascii="Times New Roman" w:hAnsi="Times New Roman" w:cs="Times New Roman"/>
          <w:sz w:val="28"/>
          <w:szCs w:val="28"/>
          <w:lang w:val="kk-KZ"/>
        </w:rPr>
        <w:t>атомов</w:t>
      </w:r>
      <w:proofErr w:type="spellEnd"/>
      <w:r w:rsidRPr="00A57929">
        <w:rPr>
          <w:rFonts w:ascii="Times New Roman" w:hAnsi="Times New Roman" w:cs="Times New Roman"/>
          <w:sz w:val="28"/>
          <w:szCs w:val="28"/>
          <w:lang w:val="kk-KZ"/>
        </w:rPr>
        <w:t xml:space="preserve"> </w:t>
      </w:r>
      <w:proofErr w:type="spellStart"/>
      <w:r w:rsidRPr="00A57929">
        <w:rPr>
          <w:rFonts w:ascii="Times New Roman" w:hAnsi="Times New Roman" w:cs="Times New Roman"/>
          <w:sz w:val="28"/>
          <w:szCs w:val="28"/>
          <w:lang w:val="kk-KZ"/>
        </w:rPr>
        <w:t>углерода</w:t>
      </w:r>
      <w:proofErr w:type="spellEnd"/>
      <w:r w:rsidR="00F36A2A">
        <w:rPr>
          <w:rFonts w:ascii="Times New Roman" w:hAnsi="Times New Roman" w:cs="Times New Roman"/>
          <w:sz w:val="28"/>
          <w:szCs w:val="28"/>
          <w:lang w:val="kk-KZ"/>
        </w:rPr>
        <w:t>.</w:t>
      </w:r>
      <w:r w:rsidRPr="00A57929">
        <w:rPr>
          <w:rFonts w:ascii="Times New Roman" w:hAnsi="Times New Roman" w:cs="Times New Roman"/>
          <w:sz w:val="28"/>
          <w:szCs w:val="28"/>
          <w:lang w:val="kk-KZ"/>
        </w:rPr>
        <w:t xml:space="preserve"> </w:t>
      </w:r>
      <w:r w:rsidRPr="00A57929">
        <w:rPr>
          <w:rFonts w:ascii="Times New Roman" w:hAnsi="Times New Roman" w:cs="Times New Roman"/>
          <w:sz w:val="28"/>
          <w:szCs w:val="28"/>
        </w:rPr>
        <w:t>Уитсон предложил, что количество укрупнённых групп с множественным числом атомов углерода (MCN-групп), необходимое для описания фракции C</w:t>
      </w:r>
      <w:r w:rsidRPr="001418E7">
        <w:rPr>
          <w:rFonts w:ascii="Times New Roman" w:hAnsi="Times New Roman" w:cs="Times New Roman"/>
          <w:sz w:val="28"/>
          <w:szCs w:val="28"/>
          <w:vertAlign w:val="subscript"/>
        </w:rPr>
        <w:t>7+</w:t>
      </w:r>
      <w:r w:rsidRPr="00A57929">
        <w:rPr>
          <w:rFonts w:ascii="Times New Roman" w:hAnsi="Times New Roman" w:cs="Times New Roman"/>
          <w:sz w:val="28"/>
          <w:szCs w:val="28"/>
        </w:rPr>
        <w:t>, определяется по следующему эмпирическому правилу</w:t>
      </w:r>
      <w:r w:rsidR="00952F11">
        <w:rPr>
          <w:rFonts w:ascii="Times New Roman" w:hAnsi="Times New Roman" w:cs="Times New Roman"/>
          <w:sz w:val="28"/>
          <w:szCs w:val="28"/>
        </w:rPr>
        <w:t xml:space="preserve"> </w:t>
      </w:r>
      <w:r w:rsidR="00952F11" w:rsidRPr="00952F11">
        <w:rPr>
          <w:rFonts w:ascii="Times New Roman" w:hAnsi="Times New Roman" w:cs="Times New Roman"/>
          <w:sz w:val="28"/>
          <w:szCs w:val="28"/>
        </w:rPr>
        <w:t>[</w:t>
      </w:r>
      <w:r w:rsidR="00952F11" w:rsidRPr="00952F11">
        <w:rPr>
          <w:rFonts w:ascii="Times New Roman" w:hAnsi="Times New Roman" w:cs="Times New Roman"/>
          <w:color w:val="000000"/>
          <w:sz w:val="28"/>
          <w:szCs w:val="28"/>
        </w:rPr>
        <w:t>46</w:t>
      </w:r>
      <w:r w:rsidR="00952F11" w:rsidRPr="00952F11">
        <w:rPr>
          <w:rFonts w:ascii="Times New Roman" w:hAnsi="Times New Roman" w:cs="Times New Roman"/>
          <w:sz w:val="28"/>
          <w:szCs w:val="28"/>
        </w:rPr>
        <w:t xml:space="preserve">]. </w:t>
      </w:r>
    </w:p>
    <w:p w14:paraId="193652A0" w14:textId="3B4EEDA2" w:rsidR="00081BD9" w:rsidRPr="00B27E0C" w:rsidRDefault="00C33D71" w:rsidP="001418E7">
      <w:pPr>
        <w:pBdr>
          <w:top w:val="nil"/>
          <w:left w:val="nil"/>
          <w:bottom w:val="nil"/>
          <w:right w:val="nil"/>
          <w:between w:val="nil"/>
        </w:pBdr>
        <w:spacing w:after="0" w:line="240" w:lineRule="auto"/>
        <w:ind w:firstLine="708"/>
        <w:jc w:val="both"/>
        <w:rPr>
          <w:rFonts w:ascii="Times New Roman" w:hAnsi="Times New Roman" w:cs="Times New Roman"/>
          <w:sz w:val="28"/>
          <w:szCs w:val="28"/>
        </w:rPr>
      </w:pPr>
      <w:r w:rsidRPr="00A57929">
        <w:rPr>
          <w:rFonts w:ascii="Times New Roman" w:hAnsi="Times New Roman" w:cs="Times New Roman"/>
          <w:sz w:val="28"/>
          <w:szCs w:val="28"/>
        </w:rPr>
        <w:t>:</w:t>
      </w:r>
    </w:p>
    <w:p w14:paraId="5C939F59" w14:textId="77777777" w:rsidR="001418E7" w:rsidRPr="00B27E0C" w:rsidRDefault="001418E7" w:rsidP="001418E7">
      <w:pPr>
        <w:pBdr>
          <w:top w:val="nil"/>
          <w:left w:val="nil"/>
          <w:bottom w:val="nil"/>
          <w:right w:val="nil"/>
          <w:between w:val="nil"/>
        </w:pBdr>
        <w:spacing w:after="0" w:line="240" w:lineRule="auto"/>
        <w:ind w:firstLine="708"/>
        <w:jc w:val="both"/>
        <w:rPr>
          <w:rFonts w:ascii="Times New Roman" w:hAnsi="Times New Roman" w:cs="Times New Roman"/>
          <w:sz w:val="28"/>
          <w:szCs w:val="28"/>
        </w:rPr>
      </w:pPr>
    </w:p>
    <w:p w14:paraId="1A3CAC1A" w14:textId="57D22348" w:rsidR="00081BD9" w:rsidRPr="00081BD9" w:rsidRDefault="00081BD9" w:rsidP="00C33D71">
      <w:pPr>
        <w:ind w:firstLine="709"/>
        <w:jc w:val="right"/>
        <w:rPr>
          <w:rFonts w:ascii="Times New Roman" w:eastAsiaTheme="minorEastAsia" w:hAnsi="Times New Roman" w:cs="Times New Roman"/>
          <w:sz w:val="28"/>
          <w:szCs w:val="28"/>
          <w:lang w:val="en-US"/>
        </w:rPr>
      </w:pPr>
      <m:oMathPara>
        <m:oMath>
          <m:r>
            <m:rPr>
              <m:sty m:val="p"/>
            </m:rPr>
            <w:rPr>
              <w:rFonts w:ascii="Cambria Math" w:hAnsi="Cambria Math" w:cs="Times New Roman"/>
              <w:sz w:val="28"/>
              <w:szCs w:val="28"/>
              <w:lang w:val="en-US"/>
            </w:rPr>
            <m:t>Ng = Int[1 + 3.3 log(N - n)]</m:t>
          </m:r>
        </m:oMath>
      </m:oMathPara>
    </w:p>
    <w:p w14:paraId="58D4E408" w14:textId="7A3CE5B0" w:rsidR="00081BD9" w:rsidRPr="00761B13" w:rsidRDefault="00081BD9" w:rsidP="00C33D71">
      <w:pPr>
        <w:ind w:firstLine="709"/>
        <w:jc w:val="right"/>
        <w:rPr>
          <w:rFonts w:ascii="Times New Roman" w:hAnsi="Times New Roman" w:cs="Times New Roman"/>
          <w:sz w:val="28"/>
          <w:szCs w:val="28"/>
        </w:rPr>
      </w:pPr>
      <w:r w:rsidRPr="00761B13">
        <w:rPr>
          <w:rFonts w:ascii="Times New Roman" w:hAnsi="Times New Roman" w:cs="Times New Roman"/>
          <w:sz w:val="28"/>
          <w:szCs w:val="28"/>
        </w:rPr>
        <w:t>(</w:t>
      </w:r>
      <w:r w:rsidRPr="00A57929">
        <w:rPr>
          <w:rFonts w:ascii="Times New Roman" w:hAnsi="Times New Roman" w:cs="Times New Roman"/>
          <w:sz w:val="28"/>
          <w:szCs w:val="28"/>
          <w:lang w:val="en-US"/>
        </w:rPr>
        <w:t>Eq</w:t>
      </w:r>
      <w:r w:rsidRPr="00761B13">
        <w:rPr>
          <w:rFonts w:ascii="Times New Roman" w:hAnsi="Times New Roman" w:cs="Times New Roman"/>
          <w:sz w:val="28"/>
          <w:szCs w:val="28"/>
        </w:rPr>
        <w:t>. 43)</w:t>
      </w:r>
    </w:p>
    <w:p w14:paraId="2A18B354" w14:textId="77777777" w:rsidR="00C33D71" w:rsidRPr="00A57929" w:rsidRDefault="00C33D71" w:rsidP="000C2A63">
      <w:pPr>
        <w:spacing w:after="0" w:line="240" w:lineRule="auto"/>
        <w:ind w:firstLine="709"/>
        <w:jc w:val="both"/>
        <w:rPr>
          <w:rFonts w:ascii="Times New Roman" w:hAnsi="Times New Roman" w:cs="Times New Roman"/>
          <w:sz w:val="28"/>
          <w:szCs w:val="28"/>
        </w:rPr>
      </w:pPr>
      <w:proofErr w:type="spellStart"/>
      <w:r w:rsidRPr="00A57929">
        <w:rPr>
          <w:rFonts w:ascii="Times New Roman" w:hAnsi="Times New Roman" w:cs="Times New Roman"/>
          <w:sz w:val="28"/>
          <w:szCs w:val="28"/>
          <w:lang w:val="kk-KZ"/>
        </w:rPr>
        <w:t>Где</w:t>
      </w:r>
      <w:proofErr w:type="spellEnd"/>
      <w:r w:rsidRPr="00A57929">
        <w:rPr>
          <w:rFonts w:ascii="Times New Roman" w:hAnsi="Times New Roman" w:cs="Times New Roman"/>
          <w:sz w:val="28"/>
          <w:szCs w:val="28"/>
        </w:rPr>
        <w:t>:</w:t>
      </w:r>
    </w:p>
    <w:p w14:paraId="116DCBAF" w14:textId="77777777" w:rsidR="00C33D71" w:rsidRPr="00A57929" w:rsidRDefault="00C33D71" w:rsidP="000C2A63">
      <w:pPr>
        <w:spacing w:after="0" w:line="240" w:lineRule="auto"/>
        <w:ind w:firstLine="709"/>
        <w:jc w:val="both"/>
        <w:rPr>
          <w:rFonts w:ascii="Times New Roman" w:hAnsi="Times New Roman" w:cs="Times New Roman"/>
          <w:sz w:val="28"/>
          <w:szCs w:val="28"/>
          <w:lang w:val="ru-KZ"/>
        </w:rPr>
      </w:pPr>
      <w:proofErr w:type="spellStart"/>
      <w:r w:rsidRPr="00A57929">
        <w:rPr>
          <w:rFonts w:ascii="Times New Roman" w:hAnsi="Times New Roman" w:cs="Times New Roman"/>
          <w:sz w:val="28"/>
          <w:szCs w:val="28"/>
          <w:lang w:val="ru-KZ"/>
        </w:rPr>
        <w:t>Ng</w:t>
      </w:r>
      <w:proofErr w:type="spellEnd"/>
      <w:r w:rsidRPr="00A57929">
        <w:rPr>
          <w:rFonts w:ascii="Times New Roman" w:hAnsi="Times New Roman" w:cs="Times New Roman"/>
          <w:sz w:val="28"/>
          <w:szCs w:val="28"/>
          <w:lang w:val="ru-KZ"/>
        </w:rPr>
        <w:t xml:space="preserve"> — количество групп с множественным числом атомов углерода (MCN-групп)</w:t>
      </w:r>
    </w:p>
    <w:p w14:paraId="3C2BC1B4" w14:textId="77777777" w:rsidR="00C33D71" w:rsidRPr="00A57929" w:rsidRDefault="00C33D71" w:rsidP="000C2A63">
      <w:pPr>
        <w:spacing w:after="0" w:line="240" w:lineRule="auto"/>
        <w:ind w:firstLine="709"/>
        <w:jc w:val="both"/>
        <w:rPr>
          <w:rFonts w:ascii="Times New Roman" w:hAnsi="Times New Roman" w:cs="Times New Roman"/>
          <w:sz w:val="28"/>
          <w:szCs w:val="28"/>
          <w:lang w:val="ru-KZ"/>
        </w:rPr>
      </w:pPr>
      <w:r w:rsidRPr="00A57929">
        <w:rPr>
          <w:rFonts w:ascii="Times New Roman" w:hAnsi="Times New Roman" w:cs="Times New Roman"/>
          <w:sz w:val="28"/>
          <w:szCs w:val="28"/>
          <w:lang w:val="ru-KZ"/>
        </w:rPr>
        <w:t>Int — округление до целого числа</w:t>
      </w:r>
    </w:p>
    <w:p w14:paraId="75B2FB04" w14:textId="77777777" w:rsidR="00C33D71" w:rsidRPr="00A57929" w:rsidRDefault="00C33D71" w:rsidP="000C2A63">
      <w:pPr>
        <w:spacing w:after="0" w:line="240" w:lineRule="auto"/>
        <w:ind w:firstLine="709"/>
        <w:jc w:val="both"/>
        <w:rPr>
          <w:rFonts w:ascii="Times New Roman" w:hAnsi="Times New Roman" w:cs="Times New Roman"/>
          <w:sz w:val="28"/>
          <w:szCs w:val="28"/>
          <w:lang w:val="ru-KZ"/>
        </w:rPr>
      </w:pPr>
      <w:r w:rsidRPr="00A57929">
        <w:rPr>
          <w:rFonts w:ascii="Times New Roman" w:hAnsi="Times New Roman" w:cs="Times New Roman"/>
          <w:sz w:val="28"/>
          <w:szCs w:val="28"/>
          <w:lang w:val="ru-KZ"/>
        </w:rPr>
        <w:t>N — число атомов углерода у последнего компонента в углеводородной системе</w:t>
      </w:r>
    </w:p>
    <w:p w14:paraId="6E54C67B" w14:textId="77777777" w:rsidR="00C33D71" w:rsidRPr="00A57929" w:rsidRDefault="00C33D71" w:rsidP="000C2A63">
      <w:pPr>
        <w:spacing w:after="0" w:line="240" w:lineRule="auto"/>
        <w:ind w:firstLine="709"/>
        <w:jc w:val="both"/>
        <w:rPr>
          <w:rFonts w:ascii="Times New Roman" w:hAnsi="Times New Roman" w:cs="Times New Roman"/>
          <w:sz w:val="28"/>
          <w:szCs w:val="28"/>
          <w:lang w:val="ru-KZ"/>
        </w:rPr>
      </w:pPr>
      <w:r w:rsidRPr="00A57929">
        <w:rPr>
          <w:rFonts w:ascii="Times New Roman" w:hAnsi="Times New Roman" w:cs="Times New Roman"/>
          <w:sz w:val="28"/>
          <w:szCs w:val="28"/>
          <w:lang w:val="ru-KZ"/>
        </w:rPr>
        <w:t>n — число атомов углерода у первого компонента в тяжелой фракции (для, соответственно, n = 7)</w:t>
      </w:r>
    </w:p>
    <w:p w14:paraId="454F4A9A" w14:textId="77777777" w:rsidR="00C33D71" w:rsidRPr="00A57929" w:rsidRDefault="00C33D71" w:rsidP="000C2A63">
      <w:pPr>
        <w:spacing w:after="0" w:line="240" w:lineRule="auto"/>
        <w:ind w:firstLine="709"/>
        <w:jc w:val="both"/>
        <w:rPr>
          <w:rFonts w:ascii="Times New Roman" w:hAnsi="Times New Roman" w:cs="Times New Roman"/>
          <w:sz w:val="28"/>
          <w:szCs w:val="28"/>
        </w:rPr>
      </w:pPr>
      <w:r w:rsidRPr="00A57929">
        <w:rPr>
          <w:rFonts w:ascii="Times New Roman" w:hAnsi="Times New Roman" w:cs="Times New Roman"/>
          <w:sz w:val="28"/>
          <w:szCs w:val="28"/>
        </w:rPr>
        <w:t>Молекулярные массы, разделяющие каждую MCN-группу, рассчитываются по следующему выражению:</w:t>
      </w:r>
    </w:p>
    <w:p w14:paraId="0DEDE1C5" w14:textId="77777777" w:rsidR="00C33D71" w:rsidRPr="00A57929" w:rsidRDefault="00000000" w:rsidP="00C33D71">
      <w:pPr>
        <w:ind w:firstLine="709"/>
        <w:jc w:val="right"/>
        <w:rPr>
          <w:rFonts w:ascii="Times New Roman" w:eastAsia="Cambria Math" w:hAnsi="Times New Roman" w:cs="Times New Roman"/>
          <w:color w:val="000000"/>
          <w:sz w:val="28"/>
          <w:szCs w:val="28"/>
          <w:lang w:val="en-US"/>
        </w:rPr>
      </w:pPr>
      <m:oMath>
        <m:sSub>
          <m:sSubPr>
            <m:ctrlPr>
              <w:rPr>
                <w:rFonts w:ascii="Cambria Math" w:eastAsia="Cambria Math" w:hAnsi="Cambria Math" w:cs="Times New Roman"/>
                <w:i/>
                <w:color w:val="000000"/>
                <w:sz w:val="28"/>
                <w:szCs w:val="28"/>
              </w:rPr>
            </m:ctrlPr>
          </m:sSubPr>
          <m:e>
            <m:r>
              <m:rPr>
                <m:nor/>
              </m:rPr>
              <w:rPr>
                <w:rFonts w:ascii="Times New Roman" w:eastAsia="Cambria Math" w:hAnsi="Times New Roman" w:cs="Times New Roman"/>
                <w:i/>
                <w:color w:val="000000"/>
                <w:sz w:val="28"/>
                <w:szCs w:val="28"/>
                <w:lang w:val="en-US"/>
              </w:rPr>
              <m:t>M</m:t>
            </m:r>
          </m:e>
          <m:sub>
            <m:r>
              <m:rPr>
                <m:nor/>
              </m:rPr>
              <w:rPr>
                <w:rFonts w:ascii="Times New Roman" w:eastAsia="Cambria Math" w:hAnsi="Times New Roman" w:cs="Times New Roman"/>
                <w:i/>
                <w:color w:val="000000"/>
                <w:sz w:val="28"/>
                <w:szCs w:val="28"/>
                <w:lang w:val="en-US"/>
              </w:rPr>
              <m:t>1</m:t>
            </m:r>
          </m:sub>
        </m:sSub>
        <m:r>
          <m:rPr>
            <m:nor/>
          </m:rPr>
          <w:rPr>
            <w:rFonts w:ascii="Times New Roman" w:eastAsia="Cambria Math" w:hAnsi="Times New Roman" w:cs="Times New Roman"/>
            <w:i/>
            <w:color w:val="000000"/>
            <w:sz w:val="28"/>
            <w:szCs w:val="28"/>
            <w:lang w:val="en-US"/>
          </w:rPr>
          <m:t>=</m:t>
        </m:r>
        <m:r>
          <w:rPr>
            <w:rFonts w:ascii="Cambria Math" w:eastAsia="Cambria Math" w:hAnsi="Cambria Math" w:cs="Times New Roman"/>
            <w:color w:val="000000"/>
            <w:sz w:val="28"/>
            <w:szCs w:val="28"/>
            <w:lang w:val="en-US"/>
          </w:rPr>
          <m:t xml:space="preserve"> </m:t>
        </m:r>
        <m:sSup>
          <m:sSupPr>
            <m:ctrlPr>
              <w:rPr>
                <w:rFonts w:ascii="Cambria Math" w:eastAsia="Cambria Math" w:hAnsi="Cambria Math" w:cs="Times New Roman"/>
                <w:i/>
                <w:color w:val="000000"/>
                <w:sz w:val="28"/>
                <w:szCs w:val="28"/>
              </w:rPr>
            </m:ctrlPr>
          </m:sSupPr>
          <m:e>
            <m:sSub>
              <m:sSubPr>
                <m:ctrlPr>
                  <w:rPr>
                    <w:rFonts w:ascii="Cambria Math" w:eastAsia="Cambria Math" w:hAnsi="Cambria Math" w:cs="Times New Roman"/>
                    <w:i/>
                    <w:color w:val="000000"/>
                    <w:sz w:val="28"/>
                    <w:szCs w:val="28"/>
                  </w:rPr>
                </m:ctrlPr>
              </m:sSubPr>
              <m:e>
                <m:r>
                  <m:rPr>
                    <m:nor/>
                  </m:rPr>
                  <w:rPr>
                    <w:rFonts w:ascii="Times New Roman" w:eastAsia="Cambria Math" w:hAnsi="Times New Roman" w:cs="Times New Roman"/>
                    <w:i/>
                    <w:color w:val="000000"/>
                    <w:sz w:val="28"/>
                    <w:szCs w:val="28"/>
                    <w:lang w:val="en-US"/>
                  </w:rPr>
                  <m:t>M</m:t>
                </m:r>
              </m:e>
              <m:sub>
                <m:sSub>
                  <m:sSubPr>
                    <m:ctrlPr>
                      <w:rPr>
                        <w:rFonts w:ascii="Cambria Math" w:eastAsia="Cambria Math" w:hAnsi="Cambria Math" w:cs="Times New Roman"/>
                        <w:i/>
                        <w:color w:val="000000"/>
                        <w:sz w:val="28"/>
                        <w:szCs w:val="28"/>
                      </w:rPr>
                    </m:ctrlPr>
                  </m:sSubPr>
                  <m:e>
                    <m:r>
                      <m:rPr>
                        <m:nor/>
                      </m:rPr>
                      <w:rPr>
                        <w:rFonts w:ascii="Times New Roman" w:eastAsia="Cambria Math" w:hAnsi="Times New Roman" w:cs="Times New Roman"/>
                        <w:i/>
                        <w:color w:val="000000"/>
                        <w:sz w:val="28"/>
                        <w:szCs w:val="28"/>
                        <w:lang w:val="en-US"/>
                      </w:rPr>
                      <m:t>C</m:t>
                    </m:r>
                  </m:e>
                  <m:sub>
                    <m:r>
                      <m:rPr>
                        <m:nor/>
                      </m:rPr>
                      <w:rPr>
                        <w:rFonts w:ascii="Times New Roman" w:eastAsia="Cambria Math" w:hAnsi="Times New Roman" w:cs="Times New Roman"/>
                        <w:i/>
                        <w:color w:val="000000"/>
                        <w:sz w:val="28"/>
                        <w:szCs w:val="28"/>
                        <w:lang w:val="en-US"/>
                      </w:rPr>
                      <m:t>7</m:t>
                    </m:r>
                  </m:sub>
                </m:sSub>
              </m:sub>
            </m:sSub>
            <m:r>
              <m:rPr>
                <m:nor/>
              </m:rPr>
              <w:rPr>
                <w:rFonts w:ascii="Times New Roman" w:eastAsia="Cambria Math" w:hAnsi="Times New Roman" w:cs="Times New Roman"/>
                <w:i/>
                <w:color w:val="000000"/>
                <w:sz w:val="28"/>
                <w:szCs w:val="28"/>
                <w:lang w:val="en-US"/>
              </w:rPr>
              <m:t>(</m:t>
            </m:r>
            <m:f>
              <m:fPr>
                <m:ctrlPr>
                  <w:rPr>
                    <w:rFonts w:ascii="Cambria Math" w:eastAsia="Cambria Math" w:hAnsi="Cambria Math" w:cs="Times New Roman"/>
                    <w:i/>
                    <w:color w:val="000000"/>
                    <w:sz w:val="28"/>
                    <w:szCs w:val="28"/>
                  </w:rPr>
                </m:ctrlPr>
              </m:fPr>
              <m:num>
                <m:sSub>
                  <m:sSubPr>
                    <m:ctrlPr>
                      <w:rPr>
                        <w:rFonts w:ascii="Cambria Math" w:eastAsia="Cambria Math" w:hAnsi="Cambria Math" w:cs="Times New Roman"/>
                        <w:i/>
                        <w:color w:val="000000"/>
                        <w:sz w:val="28"/>
                        <w:szCs w:val="28"/>
                      </w:rPr>
                    </m:ctrlPr>
                  </m:sSubPr>
                  <m:e>
                    <m:r>
                      <m:rPr>
                        <m:nor/>
                      </m:rPr>
                      <w:rPr>
                        <w:rFonts w:ascii="Times New Roman" w:eastAsia="Cambria Math" w:hAnsi="Times New Roman" w:cs="Times New Roman"/>
                        <w:i/>
                        <w:color w:val="000000"/>
                        <w:sz w:val="28"/>
                        <w:szCs w:val="28"/>
                        <w:lang w:val="en-US"/>
                      </w:rPr>
                      <m:t>M</m:t>
                    </m:r>
                  </m:e>
                  <m:sub>
                    <m:sSub>
                      <m:sSubPr>
                        <m:ctrlPr>
                          <w:rPr>
                            <w:rFonts w:ascii="Cambria Math" w:eastAsia="Cambria Math" w:hAnsi="Cambria Math" w:cs="Times New Roman"/>
                            <w:i/>
                            <w:color w:val="000000"/>
                            <w:sz w:val="28"/>
                            <w:szCs w:val="28"/>
                          </w:rPr>
                        </m:ctrlPr>
                      </m:sSubPr>
                      <m:e>
                        <m:r>
                          <m:rPr>
                            <m:nor/>
                          </m:rPr>
                          <w:rPr>
                            <w:rFonts w:ascii="Times New Roman" w:eastAsia="Cambria Math" w:hAnsi="Times New Roman" w:cs="Times New Roman"/>
                            <w:i/>
                            <w:color w:val="000000"/>
                            <w:sz w:val="28"/>
                            <w:szCs w:val="28"/>
                            <w:lang w:val="en-US"/>
                          </w:rPr>
                          <m:t>N</m:t>
                        </m:r>
                      </m:e>
                      <m:sub>
                        <m:r>
                          <m:rPr>
                            <m:nor/>
                          </m:rPr>
                          <w:rPr>
                            <w:rFonts w:ascii="Times New Roman" w:eastAsia="Cambria Math" w:hAnsi="Times New Roman" w:cs="Times New Roman"/>
                            <w:i/>
                            <w:color w:val="000000"/>
                            <w:sz w:val="28"/>
                            <w:szCs w:val="28"/>
                            <w:lang w:val="en-US"/>
                          </w:rPr>
                          <m:t>+</m:t>
                        </m:r>
                      </m:sub>
                    </m:sSub>
                  </m:sub>
                </m:sSub>
              </m:num>
              <m:den>
                <m:sSub>
                  <m:sSubPr>
                    <m:ctrlPr>
                      <w:rPr>
                        <w:rFonts w:ascii="Cambria Math" w:eastAsia="Cambria Math" w:hAnsi="Cambria Math" w:cs="Times New Roman"/>
                        <w:i/>
                        <w:color w:val="000000"/>
                        <w:sz w:val="28"/>
                        <w:szCs w:val="28"/>
                      </w:rPr>
                    </m:ctrlPr>
                  </m:sSubPr>
                  <m:e>
                    <m:r>
                      <m:rPr>
                        <m:nor/>
                      </m:rPr>
                      <w:rPr>
                        <w:rFonts w:ascii="Times New Roman" w:eastAsia="Cambria Math" w:hAnsi="Times New Roman" w:cs="Times New Roman"/>
                        <w:i/>
                        <w:color w:val="000000"/>
                        <w:sz w:val="28"/>
                        <w:szCs w:val="28"/>
                        <w:lang w:val="en-US"/>
                      </w:rPr>
                      <m:t>M</m:t>
                    </m:r>
                  </m:e>
                  <m:sub>
                    <m:sSub>
                      <m:sSubPr>
                        <m:ctrlPr>
                          <w:rPr>
                            <w:rFonts w:ascii="Cambria Math" w:eastAsia="Cambria Math" w:hAnsi="Cambria Math" w:cs="Times New Roman"/>
                            <w:i/>
                            <w:color w:val="000000"/>
                            <w:sz w:val="28"/>
                            <w:szCs w:val="28"/>
                          </w:rPr>
                        </m:ctrlPr>
                      </m:sSubPr>
                      <m:e>
                        <m:r>
                          <m:rPr>
                            <m:nor/>
                          </m:rPr>
                          <w:rPr>
                            <w:rFonts w:ascii="Times New Roman" w:eastAsia="Cambria Math" w:hAnsi="Times New Roman" w:cs="Times New Roman"/>
                            <w:i/>
                            <w:color w:val="000000"/>
                            <w:sz w:val="28"/>
                            <w:szCs w:val="28"/>
                            <w:lang w:val="en-US"/>
                          </w:rPr>
                          <m:t>C</m:t>
                        </m:r>
                      </m:e>
                      <m:sub>
                        <m:r>
                          <m:rPr>
                            <m:nor/>
                          </m:rPr>
                          <w:rPr>
                            <w:rFonts w:ascii="Times New Roman" w:eastAsia="Cambria Math" w:hAnsi="Times New Roman" w:cs="Times New Roman"/>
                            <w:i/>
                            <w:color w:val="000000"/>
                            <w:sz w:val="28"/>
                            <w:szCs w:val="28"/>
                            <w:lang w:val="en-US"/>
                          </w:rPr>
                          <m:t>7</m:t>
                        </m:r>
                      </m:sub>
                    </m:sSub>
                  </m:sub>
                </m:sSub>
              </m:den>
            </m:f>
            <m:r>
              <m:rPr>
                <m:nor/>
              </m:rPr>
              <w:rPr>
                <w:rFonts w:ascii="Times New Roman" w:eastAsia="Cambria Math" w:hAnsi="Times New Roman" w:cs="Times New Roman"/>
                <w:i/>
                <w:color w:val="000000"/>
                <w:sz w:val="28"/>
                <w:szCs w:val="28"/>
                <w:lang w:val="en-US"/>
              </w:rPr>
              <m:t>)</m:t>
            </m:r>
          </m:e>
          <m:sup>
            <m:f>
              <m:fPr>
                <m:ctrlPr>
                  <w:rPr>
                    <w:rFonts w:ascii="Cambria Math" w:eastAsia="Cambria Math" w:hAnsi="Cambria Math" w:cs="Times New Roman"/>
                    <w:i/>
                    <w:color w:val="000000"/>
                    <w:sz w:val="28"/>
                    <w:szCs w:val="28"/>
                  </w:rPr>
                </m:ctrlPr>
              </m:fPr>
              <m:num>
                <m:r>
                  <m:rPr>
                    <m:nor/>
                  </m:rPr>
                  <w:rPr>
                    <w:rFonts w:ascii="Times New Roman" w:eastAsia="Cambria Math" w:hAnsi="Times New Roman" w:cs="Times New Roman"/>
                    <w:i/>
                    <w:color w:val="000000"/>
                    <w:sz w:val="28"/>
                    <w:szCs w:val="28"/>
                    <w:lang w:val="en-US"/>
                  </w:rPr>
                  <m:t>1</m:t>
                </m:r>
              </m:num>
              <m:den>
                <m:sSub>
                  <m:sSubPr>
                    <m:ctrlPr>
                      <w:rPr>
                        <w:rFonts w:ascii="Cambria Math" w:eastAsia="Cambria Math" w:hAnsi="Cambria Math" w:cs="Times New Roman"/>
                        <w:i/>
                        <w:color w:val="000000"/>
                        <w:sz w:val="28"/>
                        <w:szCs w:val="28"/>
                      </w:rPr>
                    </m:ctrlPr>
                  </m:sSubPr>
                  <m:e>
                    <m:r>
                      <m:rPr>
                        <m:nor/>
                      </m:rPr>
                      <w:rPr>
                        <w:rFonts w:ascii="Times New Roman" w:eastAsia="Cambria Math" w:hAnsi="Times New Roman" w:cs="Times New Roman"/>
                        <w:i/>
                        <w:color w:val="000000"/>
                        <w:sz w:val="28"/>
                        <w:szCs w:val="28"/>
                        <w:lang w:val="en-US"/>
                      </w:rPr>
                      <m:t>N</m:t>
                    </m:r>
                  </m:e>
                  <m:sub>
                    <m:r>
                      <m:rPr>
                        <m:nor/>
                      </m:rPr>
                      <w:rPr>
                        <w:rFonts w:ascii="Times New Roman" w:eastAsia="Cambria Math" w:hAnsi="Times New Roman" w:cs="Times New Roman"/>
                        <w:i/>
                        <w:color w:val="000000"/>
                        <w:sz w:val="28"/>
                        <w:szCs w:val="28"/>
                        <w:lang w:val="en-US"/>
                      </w:rPr>
                      <m:t>g</m:t>
                    </m:r>
                  </m:sub>
                </m:sSub>
              </m:den>
            </m:f>
          </m:sup>
        </m:sSup>
        <m:r>
          <w:rPr>
            <w:rFonts w:ascii="Cambria Math" w:eastAsia="Cambria Math" w:hAnsi="Cambria Math" w:cs="Times New Roman"/>
            <w:color w:val="000000"/>
            <w:sz w:val="28"/>
            <w:szCs w:val="28"/>
            <w:lang w:val="en-US"/>
          </w:rPr>
          <m:t xml:space="preserve"> </m:t>
        </m:r>
      </m:oMath>
      <w:r w:rsidR="00C33D71" w:rsidRPr="00A57929">
        <w:rPr>
          <w:rFonts w:ascii="Times New Roman" w:hAnsi="Times New Roman" w:cs="Times New Roman"/>
          <w:color w:val="000000"/>
          <w:sz w:val="28"/>
          <w:szCs w:val="28"/>
          <w:lang w:val="en-US"/>
        </w:rPr>
        <w:t xml:space="preserve"> </w:t>
      </w:r>
      <w:r w:rsidR="00C33D71" w:rsidRPr="00A57929">
        <w:rPr>
          <w:rFonts w:ascii="Times New Roman" w:hAnsi="Times New Roman" w:cs="Times New Roman"/>
          <w:color w:val="000000"/>
          <w:sz w:val="28"/>
          <w:szCs w:val="28"/>
          <w:lang w:val="en-US"/>
        </w:rPr>
        <w:tab/>
      </w:r>
      <w:r w:rsidR="00C33D71" w:rsidRPr="00A57929">
        <w:rPr>
          <w:rFonts w:ascii="Times New Roman" w:hAnsi="Times New Roman" w:cs="Times New Roman"/>
          <w:color w:val="000000"/>
          <w:sz w:val="28"/>
          <w:szCs w:val="28"/>
          <w:lang w:val="en-US"/>
        </w:rPr>
        <w:tab/>
      </w:r>
      <w:r w:rsidR="00C33D71" w:rsidRPr="00A57929">
        <w:rPr>
          <w:rFonts w:ascii="Times New Roman" w:hAnsi="Times New Roman" w:cs="Times New Roman"/>
          <w:color w:val="000000"/>
          <w:sz w:val="28"/>
          <w:szCs w:val="28"/>
          <w:lang w:val="en-US"/>
        </w:rPr>
        <w:tab/>
      </w:r>
      <w:r w:rsidR="00C33D71" w:rsidRPr="00A57929">
        <w:rPr>
          <w:rFonts w:ascii="Times New Roman" w:hAnsi="Times New Roman" w:cs="Times New Roman"/>
          <w:color w:val="000000"/>
          <w:sz w:val="28"/>
          <w:szCs w:val="28"/>
          <w:lang w:val="en-US"/>
        </w:rPr>
        <w:tab/>
      </w:r>
      <w:r w:rsidR="00C33D71" w:rsidRPr="00A57929">
        <w:rPr>
          <w:rFonts w:ascii="Times New Roman" w:hAnsi="Times New Roman" w:cs="Times New Roman"/>
          <w:sz w:val="28"/>
          <w:szCs w:val="28"/>
          <w:lang w:val="en-US"/>
        </w:rPr>
        <w:t>(Eq. 44)</w:t>
      </w:r>
    </w:p>
    <w:p w14:paraId="79FB04A6" w14:textId="77777777" w:rsidR="00C33D71" w:rsidRPr="00A57929" w:rsidRDefault="00C33D71" w:rsidP="00C33D71">
      <w:pPr>
        <w:pBdr>
          <w:top w:val="nil"/>
          <w:left w:val="nil"/>
          <w:bottom w:val="nil"/>
          <w:right w:val="nil"/>
          <w:between w:val="nil"/>
        </w:pBdr>
        <w:shd w:val="clear" w:color="auto" w:fill="FFFFFF"/>
        <w:spacing w:after="0"/>
        <w:ind w:firstLine="709"/>
        <w:jc w:val="both"/>
        <w:rPr>
          <w:rFonts w:ascii="Times New Roman" w:hAnsi="Times New Roman" w:cs="Times New Roman"/>
          <w:color w:val="000000"/>
          <w:sz w:val="28"/>
          <w:szCs w:val="28"/>
        </w:rPr>
      </w:pPr>
      <w:r w:rsidRPr="00A57929">
        <w:rPr>
          <w:rFonts w:ascii="Times New Roman" w:hAnsi="Times New Roman" w:cs="Times New Roman"/>
          <w:color w:val="000000"/>
          <w:sz w:val="28"/>
          <w:szCs w:val="28"/>
        </w:rPr>
        <w:t>Где: (</w:t>
      </w:r>
      <w:r w:rsidRPr="00A57929">
        <w:rPr>
          <w:rFonts w:ascii="Times New Roman" w:hAnsi="Times New Roman" w:cs="Times New Roman"/>
          <w:color w:val="000000"/>
          <w:sz w:val="28"/>
          <w:szCs w:val="28"/>
          <w:lang w:val="en-US"/>
        </w:rPr>
        <w:t>M</w:t>
      </w:r>
      <w:r w:rsidRPr="00A57929">
        <w:rPr>
          <w:rFonts w:ascii="Times New Roman" w:hAnsi="Times New Roman" w:cs="Times New Roman"/>
          <w:color w:val="000000"/>
          <w:sz w:val="28"/>
          <w:szCs w:val="28"/>
        </w:rPr>
        <w:t>)</w:t>
      </w:r>
      <w:r w:rsidRPr="00A57929">
        <w:rPr>
          <w:rFonts w:ascii="Times New Roman" w:hAnsi="Times New Roman" w:cs="Times New Roman"/>
          <w:color w:val="000000"/>
          <w:sz w:val="28"/>
          <w:szCs w:val="28"/>
          <w:vertAlign w:val="subscript"/>
          <w:lang w:val="en-US"/>
        </w:rPr>
        <w:t>N</w:t>
      </w:r>
      <w:r w:rsidRPr="00A57929">
        <w:rPr>
          <w:rFonts w:ascii="Times New Roman" w:hAnsi="Times New Roman" w:cs="Times New Roman"/>
          <w:color w:val="000000"/>
          <w:sz w:val="28"/>
          <w:szCs w:val="28"/>
          <w:vertAlign w:val="subscript"/>
        </w:rPr>
        <w:t xml:space="preserve">+ </w:t>
      </w:r>
      <w:r w:rsidRPr="00A57929">
        <w:rPr>
          <w:rFonts w:ascii="Times New Roman" w:hAnsi="Times New Roman" w:cs="Times New Roman"/>
          <w:color w:val="000000"/>
          <w:sz w:val="28"/>
          <w:szCs w:val="28"/>
        </w:rPr>
        <w:t>- молекулярная масса последнего компонента в расширенном анализе углеводородной системы</w:t>
      </w:r>
    </w:p>
    <w:p w14:paraId="2DEE5C73" w14:textId="77777777" w:rsidR="00C33D71" w:rsidRPr="00A57929" w:rsidRDefault="00C33D71" w:rsidP="00C33D71">
      <w:pPr>
        <w:pBdr>
          <w:top w:val="nil"/>
          <w:left w:val="nil"/>
          <w:bottom w:val="nil"/>
          <w:right w:val="nil"/>
          <w:between w:val="nil"/>
        </w:pBdr>
        <w:shd w:val="clear" w:color="auto" w:fill="FFFFFF"/>
        <w:spacing w:after="0"/>
        <w:ind w:firstLine="709"/>
        <w:jc w:val="both"/>
        <w:rPr>
          <w:rFonts w:ascii="Times New Roman" w:hAnsi="Times New Roman" w:cs="Times New Roman"/>
          <w:color w:val="000000"/>
          <w:sz w:val="28"/>
          <w:szCs w:val="28"/>
          <w:vertAlign w:val="subscript"/>
        </w:rPr>
      </w:pPr>
      <w:r w:rsidRPr="00A57929">
        <w:rPr>
          <w:rFonts w:ascii="Times New Roman" w:hAnsi="Times New Roman" w:cs="Times New Roman"/>
          <w:color w:val="000000"/>
          <w:sz w:val="28"/>
          <w:szCs w:val="28"/>
          <w:lang w:val="en-US"/>
        </w:rPr>
        <w:t>M</w:t>
      </w:r>
      <w:r w:rsidRPr="00A57929">
        <w:rPr>
          <w:rFonts w:ascii="Times New Roman" w:hAnsi="Times New Roman" w:cs="Times New Roman"/>
          <w:color w:val="000000"/>
          <w:sz w:val="28"/>
          <w:szCs w:val="28"/>
          <w:vertAlign w:val="subscript"/>
          <w:lang w:val="en-US"/>
        </w:rPr>
        <w:t>C</w:t>
      </w:r>
      <w:r w:rsidRPr="00A57929">
        <w:rPr>
          <w:rFonts w:ascii="Times New Roman" w:hAnsi="Times New Roman" w:cs="Times New Roman"/>
          <w:color w:val="000000"/>
          <w:sz w:val="28"/>
          <w:szCs w:val="28"/>
          <w:vertAlign w:val="subscript"/>
        </w:rPr>
        <w:t xml:space="preserve">7 </w:t>
      </w:r>
      <w:r w:rsidRPr="00A57929">
        <w:rPr>
          <w:rFonts w:ascii="Times New Roman" w:hAnsi="Times New Roman" w:cs="Times New Roman"/>
          <w:color w:val="000000"/>
          <w:sz w:val="28"/>
          <w:szCs w:val="28"/>
        </w:rPr>
        <w:t xml:space="preserve">- молекулярная масса компонента </w:t>
      </w:r>
      <w:r w:rsidRPr="00A57929">
        <w:rPr>
          <w:rFonts w:ascii="Times New Roman" w:hAnsi="Times New Roman" w:cs="Times New Roman"/>
          <w:color w:val="000000"/>
          <w:sz w:val="28"/>
          <w:szCs w:val="28"/>
          <w:lang w:val="en-US"/>
        </w:rPr>
        <w:t>C</w:t>
      </w:r>
      <w:r w:rsidRPr="00A57929">
        <w:rPr>
          <w:rFonts w:ascii="Times New Roman" w:hAnsi="Times New Roman" w:cs="Times New Roman"/>
          <w:color w:val="000000"/>
          <w:sz w:val="28"/>
          <w:szCs w:val="28"/>
          <w:vertAlign w:val="subscript"/>
        </w:rPr>
        <w:t>7</w:t>
      </w:r>
    </w:p>
    <w:p w14:paraId="2C5D8344" w14:textId="77777777" w:rsidR="00C33D71" w:rsidRPr="00A57929" w:rsidRDefault="00C33D71" w:rsidP="00C33D71">
      <w:pPr>
        <w:pBdr>
          <w:top w:val="nil"/>
          <w:left w:val="nil"/>
          <w:bottom w:val="nil"/>
          <w:right w:val="nil"/>
          <w:between w:val="nil"/>
        </w:pBdr>
        <w:shd w:val="clear" w:color="auto" w:fill="FFFFFF"/>
        <w:spacing w:after="0"/>
        <w:ind w:firstLine="709"/>
        <w:jc w:val="both"/>
        <w:rPr>
          <w:rFonts w:ascii="Times New Roman" w:hAnsi="Times New Roman" w:cs="Times New Roman"/>
          <w:color w:val="000000"/>
          <w:sz w:val="28"/>
          <w:szCs w:val="28"/>
        </w:rPr>
      </w:pPr>
      <w:r w:rsidRPr="00A57929">
        <w:rPr>
          <w:rFonts w:ascii="Times New Roman" w:hAnsi="Times New Roman" w:cs="Times New Roman"/>
          <w:color w:val="000000"/>
          <w:sz w:val="28"/>
          <w:szCs w:val="28"/>
          <w:lang w:val="en-US"/>
        </w:rPr>
        <w:t>I</w:t>
      </w:r>
      <w:r w:rsidRPr="00A57929">
        <w:rPr>
          <w:rFonts w:ascii="Times New Roman" w:hAnsi="Times New Roman" w:cs="Times New Roman"/>
          <w:color w:val="000000"/>
          <w:sz w:val="28"/>
          <w:szCs w:val="28"/>
        </w:rPr>
        <w:t xml:space="preserve"> = 1, 2, . . ., </w:t>
      </w:r>
    </w:p>
    <w:p w14:paraId="1A81993A" w14:textId="77777777" w:rsidR="00C33D71" w:rsidRPr="00A57929" w:rsidRDefault="00C33D71" w:rsidP="00C33D71">
      <w:pPr>
        <w:pBdr>
          <w:top w:val="nil"/>
          <w:left w:val="nil"/>
          <w:bottom w:val="nil"/>
          <w:right w:val="nil"/>
          <w:between w:val="nil"/>
        </w:pBdr>
        <w:shd w:val="clear" w:color="auto" w:fill="FFFFFF"/>
        <w:spacing w:after="0"/>
        <w:ind w:firstLine="709"/>
        <w:jc w:val="both"/>
        <w:rPr>
          <w:rFonts w:ascii="Times New Roman" w:hAnsi="Times New Roman" w:cs="Times New Roman"/>
          <w:color w:val="000000"/>
          <w:sz w:val="28"/>
          <w:szCs w:val="28"/>
        </w:rPr>
      </w:pPr>
      <w:r w:rsidRPr="00A57929">
        <w:rPr>
          <w:rFonts w:ascii="Times New Roman" w:hAnsi="Times New Roman" w:cs="Times New Roman"/>
          <w:color w:val="000000"/>
          <w:sz w:val="28"/>
          <w:szCs w:val="28"/>
          <w:lang w:val="en-US"/>
        </w:rPr>
        <w:t>N</w:t>
      </w:r>
      <w:r w:rsidRPr="00A57929">
        <w:rPr>
          <w:rFonts w:ascii="Times New Roman" w:hAnsi="Times New Roman" w:cs="Times New Roman"/>
          <w:color w:val="000000"/>
          <w:sz w:val="28"/>
          <w:szCs w:val="28"/>
          <w:vertAlign w:val="subscript"/>
          <w:lang w:val="en-US"/>
        </w:rPr>
        <w:t>g</w:t>
      </w:r>
      <w:r w:rsidRPr="00A57929">
        <w:rPr>
          <w:rFonts w:ascii="Times New Roman" w:hAnsi="Times New Roman" w:cs="Times New Roman"/>
          <w:color w:val="000000"/>
          <w:sz w:val="28"/>
          <w:szCs w:val="28"/>
        </w:rPr>
        <w:t xml:space="preserve"> – номер текущей группы</w:t>
      </w:r>
      <w:r w:rsidRPr="00A57929">
        <w:rPr>
          <w:rFonts w:ascii="Times New Roman" w:hAnsi="Times New Roman" w:cs="Times New Roman"/>
          <w:color w:val="000000"/>
          <w:sz w:val="28"/>
          <w:szCs w:val="28"/>
          <w:vertAlign w:val="subscript"/>
        </w:rPr>
        <w:t xml:space="preserve"> </w:t>
      </w:r>
    </w:p>
    <w:p w14:paraId="78E01185" w14:textId="77777777" w:rsidR="00C33D71" w:rsidRPr="00A57929" w:rsidRDefault="00C33D71" w:rsidP="00C33D71">
      <w:pPr>
        <w:pBdr>
          <w:top w:val="nil"/>
          <w:left w:val="nil"/>
          <w:bottom w:val="nil"/>
          <w:right w:val="nil"/>
          <w:between w:val="nil"/>
        </w:pBdr>
        <w:shd w:val="clear" w:color="auto" w:fill="FFFFFF"/>
        <w:ind w:firstLine="708"/>
        <w:jc w:val="both"/>
        <w:rPr>
          <w:rFonts w:ascii="Times New Roman" w:hAnsi="Times New Roman" w:cs="Times New Roman"/>
          <w:color w:val="000000"/>
          <w:sz w:val="28"/>
          <w:szCs w:val="28"/>
        </w:rPr>
      </w:pPr>
      <w:r w:rsidRPr="00A57929">
        <w:rPr>
          <w:rFonts w:ascii="Times New Roman" w:hAnsi="Times New Roman" w:cs="Times New Roman"/>
          <w:color w:val="000000"/>
          <w:sz w:val="28"/>
          <w:szCs w:val="28"/>
        </w:rPr>
        <w:t>Пояснение к формуле:</w:t>
      </w:r>
    </w:p>
    <w:p w14:paraId="470D1826" w14:textId="77777777" w:rsidR="00C33D71" w:rsidRPr="00A57929" w:rsidRDefault="00C33D71" w:rsidP="00C33D71">
      <w:pPr>
        <w:pBdr>
          <w:top w:val="nil"/>
          <w:left w:val="nil"/>
          <w:bottom w:val="nil"/>
          <w:right w:val="nil"/>
          <w:between w:val="nil"/>
        </w:pBdr>
        <w:shd w:val="clear" w:color="auto" w:fill="FFFFFF"/>
        <w:ind w:firstLine="709"/>
        <w:jc w:val="both"/>
        <w:rPr>
          <w:rFonts w:ascii="Times New Roman" w:hAnsi="Times New Roman" w:cs="Times New Roman"/>
          <w:color w:val="000000"/>
          <w:sz w:val="28"/>
          <w:szCs w:val="28"/>
        </w:rPr>
      </w:pPr>
      <w:r w:rsidRPr="00A57929">
        <w:rPr>
          <w:rFonts w:ascii="Times New Roman" w:hAnsi="Times New Roman" w:cs="Times New Roman"/>
          <w:color w:val="000000"/>
          <w:sz w:val="28"/>
          <w:szCs w:val="28"/>
        </w:rPr>
        <w:lastRenderedPageBreak/>
        <w:t xml:space="preserve">Компоненты, молекулярные массы которых лежат в интервале </w:t>
      </w:r>
      <w:r w:rsidRPr="00A57929">
        <w:rPr>
          <w:rFonts w:ascii="Times New Roman" w:hAnsi="Times New Roman" w:cs="Times New Roman"/>
          <w:color w:val="000000"/>
          <w:sz w:val="28"/>
          <w:szCs w:val="28"/>
          <w:lang w:val="en-US"/>
        </w:rPr>
        <w:t>M</w:t>
      </w:r>
      <w:r w:rsidRPr="00A57929">
        <w:rPr>
          <w:rFonts w:ascii="Times New Roman" w:hAnsi="Times New Roman" w:cs="Times New Roman"/>
          <w:color w:val="000000"/>
          <w:sz w:val="28"/>
          <w:szCs w:val="28"/>
          <w:vertAlign w:val="subscript"/>
          <w:lang w:val="en-US"/>
        </w:rPr>
        <w:t>I</w:t>
      </w:r>
      <w:r w:rsidRPr="00A57929">
        <w:rPr>
          <w:rFonts w:ascii="Times New Roman" w:hAnsi="Times New Roman" w:cs="Times New Roman"/>
          <w:color w:val="000000"/>
          <w:sz w:val="28"/>
          <w:szCs w:val="28"/>
          <w:vertAlign w:val="subscript"/>
        </w:rPr>
        <w:t xml:space="preserve">-1 </w:t>
      </w:r>
      <w:r w:rsidRPr="00A57929">
        <w:rPr>
          <w:rFonts w:ascii="Times New Roman" w:hAnsi="Times New Roman" w:cs="Times New Roman"/>
          <w:color w:val="000000"/>
          <w:sz w:val="28"/>
          <w:szCs w:val="28"/>
          <w:lang w:val="en-US"/>
        </w:rPr>
        <w:t>to</w:t>
      </w:r>
      <w:r w:rsidRPr="00A57929">
        <w:rPr>
          <w:rFonts w:ascii="Times New Roman" w:hAnsi="Times New Roman" w:cs="Times New Roman"/>
          <w:color w:val="000000"/>
          <w:sz w:val="28"/>
          <w:szCs w:val="28"/>
        </w:rPr>
        <w:t xml:space="preserve"> </w:t>
      </w:r>
      <w:r w:rsidRPr="00A57929">
        <w:rPr>
          <w:rFonts w:ascii="Times New Roman" w:hAnsi="Times New Roman" w:cs="Times New Roman"/>
          <w:color w:val="000000"/>
          <w:sz w:val="28"/>
          <w:szCs w:val="28"/>
          <w:lang w:val="en-US"/>
        </w:rPr>
        <w:t>M</w:t>
      </w:r>
      <w:r w:rsidRPr="00A57929">
        <w:rPr>
          <w:rFonts w:ascii="Times New Roman" w:hAnsi="Times New Roman" w:cs="Times New Roman"/>
          <w:color w:val="000000"/>
          <w:sz w:val="28"/>
          <w:szCs w:val="28"/>
          <w:vertAlign w:val="subscript"/>
          <w:lang w:val="en-US"/>
        </w:rPr>
        <w:t>I</w:t>
      </w:r>
      <w:r w:rsidRPr="00A57929">
        <w:rPr>
          <w:rFonts w:ascii="Times New Roman" w:hAnsi="Times New Roman" w:cs="Times New Roman"/>
          <w:color w:val="000000"/>
          <w:sz w:val="28"/>
          <w:szCs w:val="28"/>
        </w:rPr>
        <w:t>, объединяются в</w:t>
      </w:r>
      <w:r w:rsidRPr="00A57929">
        <w:rPr>
          <w:rFonts w:ascii="Times New Roman" w:hAnsi="Times New Roman" w:cs="Times New Roman"/>
          <w:color w:val="000000"/>
          <w:sz w:val="28"/>
          <w:szCs w:val="28"/>
          <w:vertAlign w:val="subscript"/>
        </w:rPr>
        <w:t xml:space="preserve"> </w:t>
      </w:r>
      <w:r w:rsidRPr="00A57929">
        <w:rPr>
          <w:rFonts w:ascii="Times New Roman" w:hAnsi="Times New Roman" w:cs="Times New Roman"/>
          <w:color w:val="000000"/>
          <w:sz w:val="28"/>
          <w:szCs w:val="28"/>
          <w:lang w:val="en-US"/>
        </w:rPr>
        <w:t>I</w:t>
      </w:r>
      <w:r w:rsidRPr="00A57929">
        <w:rPr>
          <w:rFonts w:ascii="Times New Roman" w:hAnsi="Times New Roman" w:cs="Times New Roman"/>
          <w:color w:val="000000"/>
          <w:sz w:val="28"/>
          <w:szCs w:val="28"/>
        </w:rPr>
        <w:t xml:space="preserve">-ю </w:t>
      </w:r>
      <w:r w:rsidRPr="00A57929">
        <w:rPr>
          <w:rFonts w:ascii="Times New Roman" w:hAnsi="Times New Roman" w:cs="Times New Roman"/>
          <w:color w:val="000000"/>
          <w:sz w:val="28"/>
          <w:szCs w:val="28"/>
          <w:lang w:val="en-US"/>
        </w:rPr>
        <w:t>MCN</w:t>
      </w:r>
      <w:r w:rsidRPr="00A57929">
        <w:rPr>
          <w:rFonts w:ascii="Times New Roman" w:hAnsi="Times New Roman" w:cs="Times New Roman"/>
          <w:color w:val="000000"/>
          <w:sz w:val="28"/>
          <w:szCs w:val="28"/>
        </w:rPr>
        <w:t xml:space="preserve"> – группу. </w:t>
      </w:r>
    </w:p>
    <w:p w14:paraId="5C6434F5" w14:textId="2B60719C" w:rsidR="00C33D71" w:rsidRPr="00123C7F" w:rsidRDefault="004841E1" w:rsidP="0023765E">
      <w:pPr>
        <w:pStyle w:val="2"/>
        <w:spacing w:before="0" w:after="0" w:line="240" w:lineRule="auto"/>
        <w:rPr>
          <w:rFonts w:ascii="Times New Roman" w:hAnsi="Times New Roman" w:cs="Times New Roman"/>
          <w:b/>
          <w:bCs/>
          <w:color w:val="auto"/>
          <w:sz w:val="28"/>
          <w:szCs w:val="28"/>
        </w:rPr>
      </w:pPr>
      <w:bookmarkStart w:id="35" w:name="_Toc214876378"/>
      <w:r w:rsidRPr="004C4F00">
        <w:rPr>
          <w:rFonts w:ascii="Times New Roman" w:hAnsi="Times New Roman" w:cs="Times New Roman"/>
          <w:b/>
          <w:bCs/>
          <w:color w:val="auto"/>
          <w:sz w:val="28"/>
          <w:szCs w:val="28"/>
        </w:rPr>
        <w:t xml:space="preserve">2.11 </w:t>
      </w:r>
      <w:r w:rsidR="00C33D71" w:rsidRPr="00123C7F">
        <w:rPr>
          <w:rFonts w:ascii="Times New Roman" w:hAnsi="Times New Roman" w:cs="Times New Roman"/>
          <w:b/>
          <w:bCs/>
          <w:color w:val="auto"/>
          <w:sz w:val="28"/>
          <w:szCs w:val="28"/>
        </w:rPr>
        <w:t>Правила смешивания Ли</w:t>
      </w:r>
      <w:bookmarkEnd w:id="35"/>
    </w:p>
    <w:p w14:paraId="0B507BF7" w14:textId="5FD4AC78" w:rsidR="00C33D71" w:rsidRPr="00A57929" w:rsidRDefault="00C33D71" w:rsidP="0023765E">
      <w:pPr>
        <w:spacing w:after="0" w:line="240" w:lineRule="auto"/>
        <w:ind w:firstLine="709"/>
        <w:jc w:val="both"/>
        <w:rPr>
          <w:rFonts w:ascii="Times New Roman" w:hAnsi="Times New Roman" w:cs="Times New Roman"/>
          <w:sz w:val="28"/>
          <w:szCs w:val="28"/>
        </w:rPr>
      </w:pPr>
      <w:r w:rsidRPr="00A57929">
        <w:rPr>
          <w:rFonts w:ascii="Times New Roman" w:hAnsi="Times New Roman" w:cs="Times New Roman"/>
          <w:sz w:val="28"/>
          <w:szCs w:val="28"/>
        </w:rPr>
        <w:t xml:space="preserve">Правила смешивания Кея </w:t>
      </w:r>
      <w:r w:rsidR="00923928" w:rsidRPr="00923928">
        <w:rPr>
          <w:rFonts w:ascii="Times New Roman" w:hAnsi="Times New Roman" w:cs="Times New Roman"/>
          <w:sz w:val="28"/>
          <w:szCs w:val="28"/>
        </w:rPr>
        <w:t>[47]</w:t>
      </w:r>
      <w:r w:rsidRPr="00A57929">
        <w:rPr>
          <w:rFonts w:ascii="Times New Roman" w:hAnsi="Times New Roman" w:cs="Times New Roman"/>
          <w:sz w:val="28"/>
          <w:szCs w:val="28"/>
        </w:rPr>
        <w:t xml:space="preserve"> были использованы Ли и соавторами </w:t>
      </w:r>
      <w:r w:rsidR="00923928" w:rsidRPr="00923928">
        <w:rPr>
          <w:rFonts w:ascii="Times New Roman" w:hAnsi="Times New Roman" w:cs="Times New Roman"/>
          <w:sz w:val="28"/>
          <w:szCs w:val="28"/>
        </w:rPr>
        <w:t>[48]</w:t>
      </w:r>
      <w:r w:rsidRPr="00A57929">
        <w:rPr>
          <w:rFonts w:ascii="Times New Roman" w:hAnsi="Times New Roman" w:cs="Times New Roman"/>
          <w:sz w:val="28"/>
          <w:szCs w:val="28"/>
        </w:rPr>
        <w:t xml:space="preserve"> в их предложенной схеме группирования компонентов (</w:t>
      </w:r>
      <w:proofErr w:type="spellStart"/>
      <w:r w:rsidRPr="00A57929">
        <w:rPr>
          <w:rFonts w:ascii="Times New Roman" w:hAnsi="Times New Roman" w:cs="Times New Roman"/>
          <w:sz w:val="28"/>
          <w:szCs w:val="28"/>
        </w:rPr>
        <w:t>regrouping</w:t>
      </w:r>
      <w:proofErr w:type="spellEnd"/>
      <w:r w:rsidRPr="00A57929">
        <w:rPr>
          <w:rFonts w:ascii="Times New Roman" w:hAnsi="Times New Roman" w:cs="Times New Roman"/>
          <w:sz w:val="28"/>
          <w:szCs w:val="28"/>
        </w:rPr>
        <w:t xml:space="preserve"> </w:t>
      </w:r>
      <w:proofErr w:type="spellStart"/>
      <w:r w:rsidRPr="00A57929">
        <w:rPr>
          <w:rFonts w:ascii="Times New Roman" w:hAnsi="Times New Roman" w:cs="Times New Roman"/>
          <w:sz w:val="28"/>
          <w:szCs w:val="28"/>
        </w:rPr>
        <w:t>model</w:t>
      </w:r>
      <w:proofErr w:type="spellEnd"/>
      <w:r w:rsidRPr="00A57929">
        <w:rPr>
          <w:rFonts w:ascii="Times New Roman" w:hAnsi="Times New Roman" w:cs="Times New Roman"/>
          <w:sz w:val="28"/>
          <w:szCs w:val="28"/>
        </w:rPr>
        <w:t xml:space="preserve">) как метод для определения средних характеристик группированных фракций </w:t>
      </w:r>
      <w:r w:rsidRPr="00923928">
        <w:rPr>
          <w:rFonts w:ascii="Times New Roman" w:hAnsi="Times New Roman" w:cs="Times New Roman"/>
          <w:sz w:val="28"/>
          <w:szCs w:val="28"/>
        </w:rPr>
        <w:t>[</w:t>
      </w:r>
      <w:r w:rsidR="00923928" w:rsidRPr="00923928">
        <w:rPr>
          <w:rFonts w:ascii="Times New Roman" w:hAnsi="Times New Roman" w:cs="Times New Roman"/>
          <w:color w:val="000000"/>
          <w:sz w:val="28"/>
          <w:szCs w:val="28"/>
        </w:rPr>
        <w:t>49</w:t>
      </w:r>
      <w:r w:rsidRPr="00923928">
        <w:rPr>
          <w:rFonts w:ascii="Times New Roman" w:hAnsi="Times New Roman" w:cs="Times New Roman"/>
          <w:sz w:val="28"/>
          <w:szCs w:val="28"/>
        </w:rPr>
        <w:t>].</w:t>
      </w:r>
      <w:r w:rsidRPr="00A57929">
        <w:rPr>
          <w:rFonts w:ascii="Times New Roman" w:hAnsi="Times New Roman" w:cs="Times New Roman"/>
          <w:sz w:val="28"/>
          <w:szCs w:val="28"/>
        </w:rPr>
        <w:t xml:space="preserve"> </w:t>
      </w:r>
    </w:p>
    <w:p w14:paraId="29B067DB" w14:textId="77777777" w:rsidR="00C33D71" w:rsidRPr="00A57929" w:rsidRDefault="00C33D71" w:rsidP="00C33D71">
      <w:pPr>
        <w:ind w:firstLine="709"/>
        <w:jc w:val="both"/>
        <w:rPr>
          <w:rFonts w:ascii="Times New Roman" w:hAnsi="Times New Roman" w:cs="Times New Roman"/>
          <w:sz w:val="28"/>
          <w:szCs w:val="28"/>
        </w:rPr>
      </w:pPr>
      <w:r w:rsidRPr="00A57929">
        <w:rPr>
          <w:rFonts w:ascii="Times New Roman" w:hAnsi="Times New Roman" w:cs="Times New Roman"/>
          <w:sz w:val="28"/>
          <w:szCs w:val="28"/>
        </w:rPr>
        <w:t xml:space="preserve">Определение нормализованной мольной доли компонента </w:t>
      </w:r>
      <w:proofErr w:type="spellStart"/>
      <w:r w:rsidRPr="00A57929">
        <w:rPr>
          <w:rFonts w:ascii="Times New Roman" w:hAnsi="Times New Roman" w:cs="Times New Roman"/>
          <w:sz w:val="28"/>
          <w:szCs w:val="28"/>
          <w:lang w:val="en-US"/>
        </w:rPr>
        <w:t>i</w:t>
      </w:r>
      <w:proofErr w:type="spellEnd"/>
      <w:r w:rsidRPr="00A57929">
        <w:rPr>
          <w:rFonts w:ascii="Times New Roman" w:hAnsi="Times New Roman" w:cs="Times New Roman"/>
          <w:sz w:val="28"/>
          <w:szCs w:val="28"/>
        </w:rPr>
        <w:t xml:space="preserve"> внутри группированной фракции </w:t>
      </w:r>
      <w:r w:rsidRPr="00A57929">
        <w:rPr>
          <w:rFonts w:ascii="Times New Roman" w:hAnsi="Times New Roman" w:cs="Times New Roman"/>
          <w:sz w:val="28"/>
          <w:szCs w:val="28"/>
          <w:lang w:val="en-US"/>
        </w:rPr>
        <w:t>L</w:t>
      </w:r>
      <w:r w:rsidRPr="00A57929">
        <w:rPr>
          <w:rFonts w:ascii="Times New Roman" w:hAnsi="Times New Roman" w:cs="Times New Roman"/>
          <w:sz w:val="28"/>
          <w:szCs w:val="28"/>
        </w:rPr>
        <w:t>:</w:t>
      </w:r>
    </w:p>
    <w:p w14:paraId="6F8D0E14" w14:textId="77777777" w:rsidR="00C33D71" w:rsidRPr="00A57929" w:rsidRDefault="00000000" w:rsidP="00C33D71">
      <w:pPr>
        <w:ind w:firstLine="709"/>
        <w:jc w:val="right"/>
        <w:rPr>
          <w:rFonts w:ascii="Times New Roman" w:eastAsia="Cambria Math" w:hAnsi="Times New Roman" w:cs="Times New Roman"/>
          <w:sz w:val="28"/>
          <w:szCs w:val="28"/>
          <w:lang w:val="en-US"/>
        </w:rPr>
      </w:pPr>
      <m:oMath>
        <m:sSubSup>
          <m:sSubSupPr>
            <m:ctrlPr>
              <w:rPr>
                <w:rFonts w:ascii="Cambria Math" w:eastAsia="Cambria Math" w:hAnsi="Cambria Math" w:cs="Times New Roman"/>
                <w:sz w:val="28"/>
                <w:szCs w:val="28"/>
              </w:rPr>
            </m:ctrlPr>
          </m:sSubSupPr>
          <m:e>
            <m:r>
              <w:rPr>
                <w:rFonts w:ascii="Cambria Math" w:eastAsia="Cambria Math" w:hAnsi="Cambria Math" w:cs="Times New Roman"/>
                <w:sz w:val="28"/>
                <w:szCs w:val="28"/>
              </w:rPr>
              <m:t>z</m:t>
            </m:r>
          </m:e>
          <m:sub>
            <m:r>
              <w:rPr>
                <w:rFonts w:ascii="Cambria Math" w:eastAsia="Cambria Math" w:hAnsi="Cambria Math" w:cs="Times New Roman"/>
                <w:sz w:val="28"/>
                <w:szCs w:val="28"/>
              </w:rPr>
              <m:t>i</m:t>
            </m:r>
          </m:sub>
          <m:sup>
            <m:r>
              <m:rPr>
                <m:sty m:val="p"/>
              </m:rPr>
              <w:rPr>
                <w:rFonts w:ascii="Cambria Math" w:eastAsia="Cambria Math" w:hAnsi="Cambria Math" w:cs="Times New Roman"/>
                <w:sz w:val="28"/>
                <w:szCs w:val="28"/>
                <w:lang w:val="en-US"/>
              </w:rPr>
              <m:t>*</m:t>
            </m:r>
          </m:sup>
        </m:sSubSup>
        <m:r>
          <m:rPr>
            <m:sty m:val="p"/>
          </m:rPr>
          <w:rPr>
            <w:rFonts w:ascii="Cambria Math" w:eastAsia="Cambria Math" w:hAnsi="Cambria Math" w:cs="Times New Roman"/>
            <w:sz w:val="28"/>
            <w:szCs w:val="28"/>
            <w:lang w:val="en-US"/>
          </w:rPr>
          <m:t>=</m:t>
        </m:r>
        <m:f>
          <m:fPr>
            <m:ctrlPr>
              <w:rPr>
                <w:rFonts w:ascii="Cambria Math" w:eastAsia="Cambria Math" w:hAnsi="Cambria Math" w:cs="Times New Roman"/>
                <w:sz w:val="28"/>
                <w:szCs w:val="28"/>
              </w:rPr>
            </m:ctrlPr>
          </m:fPr>
          <m:num>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z</m:t>
                </m:r>
              </m:e>
              <m:sub>
                <m:r>
                  <w:rPr>
                    <w:rFonts w:ascii="Cambria Math" w:eastAsia="Cambria Math" w:hAnsi="Cambria Math" w:cs="Times New Roman"/>
                    <w:sz w:val="28"/>
                    <w:szCs w:val="28"/>
                  </w:rPr>
                  <m:t>i</m:t>
                </m:r>
              </m:sub>
            </m:sSub>
          </m:num>
          <m:den>
            <m:nary>
              <m:naryPr>
                <m:chr m:val="∑"/>
                <m:ctrlPr>
                  <w:rPr>
                    <w:rFonts w:ascii="Cambria Math" w:eastAsia="Cambria Math" w:hAnsi="Cambria Math" w:cs="Times New Roman"/>
                    <w:sz w:val="28"/>
                    <w:szCs w:val="28"/>
                  </w:rPr>
                </m:ctrlPr>
              </m:naryPr>
              <m:sub>
                <m:r>
                  <w:rPr>
                    <w:rFonts w:ascii="Cambria Math" w:eastAsia="Cambria Math" w:hAnsi="Cambria Math" w:cs="Times New Roman"/>
                    <w:sz w:val="28"/>
                    <w:szCs w:val="28"/>
                  </w:rPr>
                  <m:t>iϵL</m:t>
                </m:r>
              </m:sub>
              <m:sup>
                <m:r>
                  <w:rPr>
                    <w:rFonts w:ascii="Cambria Math" w:eastAsia="Cambria Math" w:hAnsi="Cambria Math" w:cs="Times New Roman"/>
                    <w:sz w:val="28"/>
                    <w:szCs w:val="28"/>
                  </w:rPr>
                  <m:t>L</m:t>
                </m:r>
              </m:sup>
              <m:e>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z</m:t>
                    </m:r>
                  </m:e>
                  <m:sub>
                    <m:r>
                      <w:rPr>
                        <w:rFonts w:ascii="Cambria Math" w:eastAsia="Cambria Math" w:hAnsi="Cambria Math" w:cs="Times New Roman"/>
                        <w:sz w:val="28"/>
                        <w:szCs w:val="28"/>
                      </w:rPr>
                      <m:t>i</m:t>
                    </m:r>
                  </m:sub>
                </m:sSub>
              </m:e>
            </m:nary>
          </m:den>
        </m:f>
      </m:oMath>
      <w:r w:rsidR="00C33D71" w:rsidRPr="00A57929">
        <w:rPr>
          <w:rFonts w:ascii="Times New Roman" w:hAnsi="Times New Roman" w:cs="Times New Roman"/>
          <w:sz w:val="28"/>
          <w:szCs w:val="28"/>
          <w:lang w:val="en-US"/>
        </w:rPr>
        <w:t xml:space="preserve"> </w:t>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t>(Eq. 45)</w:t>
      </w:r>
    </w:p>
    <w:p w14:paraId="11620716" w14:textId="77777777" w:rsidR="00C33D71" w:rsidRPr="00A57929" w:rsidRDefault="00C33D71" w:rsidP="00C33D71">
      <w:pPr>
        <w:ind w:firstLine="709"/>
        <w:rPr>
          <w:rFonts w:ascii="Times New Roman" w:hAnsi="Times New Roman" w:cs="Times New Roman"/>
          <w:sz w:val="28"/>
          <w:szCs w:val="28"/>
        </w:rPr>
      </w:pPr>
      <w:r w:rsidRPr="00A57929">
        <w:rPr>
          <w:rFonts w:ascii="Times New Roman" w:hAnsi="Times New Roman" w:cs="Times New Roman"/>
          <w:sz w:val="28"/>
          <w:szCs w:val="28"/>
        </w:rPr>
        <w:t>Расчет псевдо-физических и псевдо-критических свойств группированных фракций по правилам Ли (</w:t>
      </w:r>
      <w:proofErr w:type="spellStart"/>
      <w:r w:rsidRPr="00A57929">
        <w:rPr>
          <w:rFonts w:ascii="Times New Roman" w:hAnsi="Times New Roman" w:cs="Times New Roman"/>
          <w:sz w:val="28"/>
          <w:szCs w:val="28"/>
        </w:rPr>
        <w:t>Lee’s</w:t>
      </w:r>
      <w:proofErr w:type="spellEnd"/>
      <w:r w:rsidRPr="00A57929">
        <w:rPr>
          <w:rFonts w:ascii="Times New Roman" w:hAnsi="Times New Roman" w:cs="Times New Roman"/>
          <w:sz w:val="28"/>
          <w:szCs w:val="28"/>
        </w:rPr>
        <w:t xml:space="preserve"> </w:t>
      </w:r>
      <w:proofErr w:type="spellStart"/>
      <w:r w:rsidRPr="00A57929">
        <w:rPr>
          <w:rFonts w:ascii="Times New Roman" w:hAnsi="Times New Roman" w:cs="Times New Roman"/>
          <w:sz w:val="28"/>
          <w:szCs w:val="28"/>
        </w:rPr>
        <w:t>Mixing</w:t>
      </w:r>
      <w:proofErr w:type="spellEnd"/>
      <w:r w:rsidRPr="00A57929">
        <w:rPr>
          <w:rFonts w:ascii="Times New Roman" w:hAnsi="Times New Roman" w:cs="Times New Roman"/>
          <w:sz w:val="28"/>
          <w:szCs w:val="28"/>
        </w:rPr>
        <w:t xml:space="preserve"> </w:t>
      </w:r>
      <w:proofErr w:type="spellStart"/>
      <w:r w:rsidRPr="00A57929">
        <w:rPr>
          <w:rFonts w:ascii="Times New Roman" w:hAnsi="Times New Roman" w:cs="Times New Roman"/>
          <w:sz w:val="28"/>
          <w:szCs w:val="28"/>
        </w:rPr>
        <w:t>Rules</w:t>
      </w:r>
      <w:proofErr w:type="spellEnd"/>
      <w:r w:rsidRPr="00A57929">
        <w:rPr>
          <w:rFonts w:ascii="Times New Roman" w:hAnsi="Times New Roman" w:cs="Times New Roman"/>
          <w:sz w:val="28"/>
          <w:szCs w:val="28"/>
        </w:rPr>
        <w:t>)</w:t>
      </w:r>
    </w:p>
    <w:p w14:paraId="78B6872B" w14:textId="77777777" w:rsidR="00C33D71" w:rsidRPr="00A57929" w:rsidRDefault="00000000" w:rsidP="00081BD9">
      <w:pPr>
        <w:ind w:left="1415" w:firstLine="709"/>
        <w:jc w:val="right"/>
        <w:rPr>
          <w:rFonts w:ascii="Times New Roman" w:eastAsia="Cambria Math" w:hAnsi="Times New Roman" w:cs="Times New Roman"/>
          <w:sz w:val="28"/>
          <w:szCs w:val="28"/>
          <w:lang w:val="en-US"/>
        </w:rPr>
      </w:pPr>
      <m:oMath>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M</m:t>
            </m:r>
          </m:e>
          <m:sub>
            <m:r>
              <w:rPr>
                <w:rFonts w:ascii="Cambria Math" w:eastAsia="Cambria Math" w:hAnsi="Cambria Math" w:cs="Times New Roman"/>
                <w:sz w:val="28"/>
                <w:szCs w:val="28"/>
              </w:rPr>
              <m:t>L</m:t>
            </m:r>
          </m:sub>
        </m:sSub>
        <m:r>
          <m:rPr>
            <m:sty m:val="p"/>
          </m:rPr>
          <w:rPr>
            <w:rFonts w:ascii="Cambria Math" w:eastAsia="Cambria Math" w:hAnsi="Cambria Math" w:cs="Times New Roman"/>
            <w:sz w:val="28"/>
            <w:szCs w:val="28"/>
            <w:lang w:val="en-US"/>
          </w:rPr>
          <m:t>=</m:t>
        </m:r>
        <m:nary>
          <m:naryPr>
            <m:chr m:val="∑"/>
            <m:ctrlPr>
              <w:rPr>
                <w:rFonts w:ascii="Cambria Math" w:eastAsia="Cambria Math" w:hAnsi="Cambria Math" w:cs="Times New Roman"/>
                <w:sz w:val="28"/>
                <w:szCs w:val="28"/>
              </w:rPr>
            </m:ctrlPr>
          </m:naryPr>
          <m:sub>
            <m:r>
              <w:rPr>
                <w:rFonts w:ascii="Cambria Math" w:eastAsia="Cambria Math" w:hAnsi="Cambria Math" w:cs="Times New Roman"/>
                <w:sz w:val="28"/>
                <w:szCs w:val="28"/>
              </w:rPr>
              <m:t>iϵL</m:t>
            </m:r>
          </m:sub>
          <m:sup>
            <m:r>
              <w:rPr>
                <w:rFonts w:ascii="Cambria Math" w:eastAsia="Cambria Math" w:hAnsi="Cambria Math" w:cs="Times New Roman"/>
                <w:sz w:val="28"/>
                <w:szCs w:val="28"/>
              </w:rPr>
              <m:t>L</m:t>
            </m:r>
          </m:sup>
          <m:e>
            <m:sSubSup>
              <m:sSubSupPr>
                <m:ctrlPr>
                  <w:rPr>
                    <w:rFonts w:ascii="Cambria Math" w:eastAsia="Cambria Math" w:hAnsi="Cambria Math" w:cs="Times New Roman"/>
                    <w:sz w:val="28"/>
                    <w:szCs w:val="28"/>
                  </w:rPr>
                </m:ctrlPr>
              </m:sSubSupPr>
              <m:e>
                <m:r>
                  <w:rPr>
                    <w:rFonts w:ascii="Cambria Math" w:eastAsia="Cambria Math" w:hAnsi="Cambria Math" w:cs="Times New Roman"/>
                    <w:sz w:val="28"/>
                    <w:szCs w:val="28"/>
                  </w:rPr>
                  <m:t>z</m:t>
                </m:r>
              </m:e>
              <m:sub>
                <m:r>
                  <w:rPr>
                    <w:rFonts w:ascii="Cambria Math" w:eastAsia="Cambria Math" w:hAnsi="Cambria Math" w:cs="Times New Roman"/>
                    <w:sz w:val="28"/>
                    <w:szCs w:val="28"/>
                  </w:rPr>
                  <m:t>i</m:t>
                </m:r>
              </m:sub>
              <m:sup>
                <m:r>
                  <m:rPr>
                    <m:sty m:val="p"/>
                  </m:rPr>
                  <w:rPr>
                    <w:rFonts w:ascii="Cambria Math" w:eastAsia="Cambria Math" w:hAnsi="Cambria Math" w:cs="Times New Roman"/>
                    <w:sz w:val="28"/>
                    <w:szCs w:val="28"/>
                    <w:lang w:val="en-US"/>
                  </w:rPr>
                  <m:t>*</m:t>
                </m:r>
              </m:sup>
            </m:sSubSup>
          </m:e>
        </m:nary>
        <m:r>
          <m:rPr>
            <m:sty m:val="p"/>
          </m:rPr>
          <w:rPr>
            <w:rFonts w:ascii="Cambria Math" w:eastAsia="Cambria Math" w:hAnsi="Cambria Math" w:cs="Times New Roman"/>
            <w:sz w:val="28"/>
            <w:szCs w:val="28"/>
            <w:lang w:val="en-US"/>
          </w:rPr>
          <m:t>*</m:t>
        </m:r>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M</m:t>
            </m:r>
          </m:e>
          <m:sub>
            <m:r>
              <w:rPr>
                <w:rFonts w:ascii="Cambria Math" w:eastAsia="Cambria Math" w:hAnsi="Cambria Math" w:cs="Times New Roman"/>
                <w:sz w:val="28"/>
                <w:szCs w:val="28"/>
              </w:rPr>
              <m:t>i</m:t>
            </m:r>
          </m:sub>
        </m:sSub>
      </m:oMath>
      <w:r w:rsidR="00C33D71" w:rsidRPr="00A57929">
        <w:rPr>
          <w:rFonts w:ascii="Times New Roman" w:hAnsi="Times New Roman" w:cs="Times New Roman"/>
          <w:sz w:val="28"/>
          <w:szCs w:val="28"/>
          <w:lang w:val="en-US"/>
        </w:rPr>
        <w:t xml:space="preserve"> </w:t>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t>(Eq. 46)</w:t>
      </w:r>
    </w:p>
    <w:p w14:paraId="0D6C74F6" w14:textId="77777777" w:rsidR="00C33D71" w:rsidRPr="00A57929" w:rsidRDefault="00000000" w:rsidP="00C33D71">
      <w:pPr>
        <w:ind w:firstLine="709"/>
        <w:jc w:val="right"/>
        <w:rPr>
          <w:rFonts w:ascii="Times New Roman" w:eastAsia="Cambria Math" w:hAnsi="Times New Roman" w:cs="Times New Roman"/>
          <w:sz w:val="28"/>
          <w:szCs w:val="28"/>
          <w:lang w:val="en-US"/>
        </w:rPr>
      </w:pPr>
      <m:oMath>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P</m:t>
            </m:r>
          </m:e>
          <m:sub>
            <m:r>
              <w:rPr>
                <w:rFonts w:ascii="Cambria Math" w:eastAsia="Cambria Math" w:hAnsi="Cambria Math" w:cs="Times New Roman"/>
                <w:sz w:val="28"/>
                <w:szCs w:val="28"/>
              </w:rPr>
              <m:t>cL</m:t>
            </m:r>
          </m:sub>
        </m:sSub>
        <m:r>
          <m:rPr>
            <m:sty m:val="p"/>
          </m:rPr>
          <w:rPr>
            <w:rFonts w:ascii="Cambria Math" w:eastAsia="Cambria Math" w:hAnsi="Cambria Math" w:cs="Times New Roman"/>
            <w:sz w:val="28"/>
            <w:szCs w:val="28"/>
            <w:lang w:val="en-US"/>
          </w:rPr>
          <m:t>=</m:t>
        </m:r>
        <m:nary>
          <m:naryPr>
            <m:chr m:val="∑"/>
            <m:ctrlPr>
              <w:rPr>
                <w:rFonts w:ascii="Cambria Math" w:eastAsia="Cambria Math" w:hAnsi="Cambria Math" w:cs="Times New Roman"/>
                <w:sz w:val="28"/>
                <w:szCs w:val="28"/>
              </w:rPr>
            </m:ctrlPr>
          </m:naryPr>
          <m:sub>
            <m:r>
              <w:rPr>
                <w:rFonts w:ascii="Cambria Math" w:eastAsia="Cambria Math" w:hAnsi="Cambria Math" w:cs="Times New Roman"/>
                <w:sz w:val="28"/>
                <w:szCs w:val="28"/>
              </w:rPr>
              <m:t>iϵL</m:t>
            </m:r>
          </m:sub>
          <m:sup>
            <m:r>
              <w:rPr>
                <w:rFonts w:ascii="Cambria Math" w:eastAsia="Cambria Math" w:hAnsi="Cambria Math" w:cs="Times New Roman"/>
                <w:sz w:val="28"/>
                <w:szCs w:val="28"/>
              </w:rPr>
              <m:t>L</m:t>
            </m:r>
          </m:sup>
          <m:e>
            <m:d>
              <m:dPr>
                <m:begChr m:val="["/>
                <m:endChr m:val="]"/>
                <m:ctrlPr>
                  <w:rPr>
                    <w:rFonts w:ascii="Cambria Math" w:eastAsia="Cambria Math" w:hAnsi="Cambria Math" w:cs="Times New Roman"/>
                    <w:sz w:val="28"/>
                    <w:szCs w:val="28"/>
                  </w:rPr>
                </m:ctrlPr>
              </m:dPr>
              <m:e>
                <m:sSubSup>
                  <m:sSubSupPr>
                    <m:ctrlPr>
                      <w:rPr>
                        <w:rFonts w:ascii="Cambria Math" w:eastAsia="Cambria Math" w:hAnsi="Cambria Math" w:cs="Times New Roman"/>
                        <w:sz w:val="28"/>
                        <w:szCs w:val="28"/>
                      </w:rPr>
                    </m:ctrlPr>
                  </m:sSubSupPr>
                  <m:e>
                    <m:r>
                      <w:rPr>
                        <w:rFonts w:ascii="Cambria Math" w:eastAsia="Cambria Math" w:hAnsi="Cambria Math" w:cs="Times New Roman"/>
                        <w:sz w:val="28"/>
                        <w:szCs w:val="28"/>
                      </w:rPr>
                      <m:t>z</m:t>
                    </m:r>
                  </m:e>
                  <m:sub>
                    <m:r>
                      <w:rPr>
                        <w:rFonts w:ascii="Cambria Math" w:eastAsia="Cambria Math" w:hAnsi="Cambria Math" w:cs="Times New Roman"/>
                        <w:sz w:val="28"/>
                        <w:szCs w:val="28"/>
                      </w:rPr>
                      <m:t>i</m:t>
                    </m:r>
                  </m:sub>
                  <m:sup>
                    <m:r>
                      <m:rPr>
                        <m:sty m:val="p"/>
                      </m:rPr>
                      <w:rPr>
                        <w:rFonts w:ascii="Cambria Math" w:eastAsia="Cambria Math" w:hAnsi="Cambria Math" w:cs="Times New Roman"/>
                        <w:sz w:val="28"/>
                        <w:szCs w:val="28"/>
                        <w:lang w:val="en-US"/>
                      </w:rPr>
                      <m:t>*</m:t>
                    </m:r>
                  </m:sup>
                </m:sSubSup>
                <m:r>
                  <m:rPr>
                    <m:sty m:val="p"/>
                  </m:rPr>
                  <w:rPr>
                    <w:rFonts w:ascii="Cambria Math" w:eastAsia="Cambria Math" w:hAnsi="Cambria Math" w:cs="Times New Roman"/>
                    <w:sz w:val="28"/>
                    <w:szCs w:val="28"/>
                    <w:lang w:val="en-US"/>
                  </w:rPr>
                  <m:t>*</m:t>
                </m:r>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p</m:t>
                    </m:r>
                  </m:e>
                  <m:sub>
                    <m:r>
                      <w:rPr>
                        <w:rFonts w:ascii="Cambria Math" w:eastAsia="Cambria Math" w:hAnsi="Cambria Math" w:cs="Times New Roman"/>
                        <w:sz w:val="28"/>
                        <w:szCs w:val="28"/>
                      </w:rPr>
                      <m:t>ci</m:t>
                    </m:r>
                  </m:sub>
                </m:sSub>
              </m:e>
            </m:d>
          </m:e>
        </m:nary>
      </m:oMath>
      <w:r w:rsidR="00C33D71" w:rsidRPr="00A57929">
        <w:rPr>
          <w:rFonts w:ascii="Times New Roman" w:eastAsia="Cambria Math" w:hAnsi="Times New Roman" w:cs="Times New Roman"/>
          <w:sz w:val="28"/>
          <w:szCs w:val="28"/>
          <w:lang w:val="en-US"/>
        </w:rPr>
        <w:t xml:space="preserve"> </w:t>
      </w:r>
      <w:r w:rsidR="00C33D71" w:rsidRPr="00A57929">
        <w:rPr>
          <w:rFonts w:ascii="Times New Roman" w:eastAsia="Cambria Math" w:hAnsi="Times New Roman" w:cs="Times New Roman"/>
          <w:sz w:val="28"/>
          <w:szCs w:val="28"/>
          <w:lang w:val="en-US"/>
        </w:rPr>
        <w:tab/>
      </w:r>
      <w:r w:rsidR="00C33D71" w:rsidRPr="00A57929">
        <w:rPr>
          <w:rFonts w:ascii="Times New Roman" w:eastAsia="Cambria Math" w:hAnsi="Times New Roman" w:cs="Times New Roman"/>
          <w:sz w:val="28"/>
          <w:szCs w:val="28"/>
          <w:lang w:val="en-US"/>
        </w:rPr>
        <w:tab/>
      </w:r>
      <w:r w:rsidR="00C33D71" w:rsidRPr="00A57929">
        <w:rPr>
          <w:rFonts w:ascii="Times New Roman" w:eastAsia="Cambria Math" w:hAnsi="Times New Roman" w:cs="Times New Roman"/>
          <w:sz w:val="28"/>
          <w:szCs w:val="28"/>
          <w:lang w:val="en-US"/>
        </w:rPr>
        <w:tab/>
      </w:r>
      <w:r w:rsidR="00C33D71" w:rsidRPr="00A57929">
        <w:rPr>
          <w:rFonts w:ascii="Times New Roman" w:eastAsia="Cambria Math" w:hAnsi="Times New Roman" w:cs="Times New Roman"/>
          <w:sz w:val="28"/>
          <w:szCs w:val="28"/>
          <w:lang w:val="en-US"/>
        </w:rPr>
        <w:tab/>
        <w:t>(Eq. 47)</w:t>
      </w:r>
    </w:p>
    <w:p w14:paraId="14CFAA0E" w14:textId="77777777" w:rsidR="00C33D71" w:rsidRPr="00A57929" w:rsidRDefault="00000000" w:rsidP="00C33D71">
      <w:pPr>
        <w:ind w:firstLine="709"/>
        <w:jc w:val="right"/>
        <w:rPr>
          <w:rFonts w:ascii="Times New Roman" w:eastAsia="Cambria Math" w:hAnsi="Times New Roman" w:cs="Times New Roman"/>
          <w:sz w:val="28"/>
          <w:szCs w:val="28"/>
          <w:lang w:val="en-US"/>
        </w:rPr>
      </w:pPr>
      <m:oMath>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T</m:t>
            </m:r>
          </m:e>
          <m:sub>
            <m:r>
              <w:rPr>
                <w:rFonts w:ascii="Cambria Math" w:eastAsia="Cambria Math" w:hAnsi="Cambria Math" w:cs="Times New Roman"/>
                <w:sz w:val="28"/>
                <w:szCs w:val="28"/>
              </w:rPr>
              <m:t>cL</m:t>
            </m:r>
          </m:sub>
        </m:sSub>
        <m:r>
          <m:rPr>
            <m:sty m:val="p"/>
          </m:rPr>
          <w:rPr>
            <w:rFonts w:ascii="Cambria Math" w:eastAsia="Cambria Math" w:hAnsi="Cambria Math" w:cs="Times New Roman"/>
            <w:sz w:val="28"/>
            <w:szCs w:val="28"/>
            <w:lang w:val="en-US"/>
          </w:rPr>
          <m:t>=</m:t>
        </m:r>
        <m:nary>
          <m:naryPr>
            <m:chr m:val="∑"/>
            <m:ctrlPr>
              <w:rPr>
                <w:rFonts w:ascii="Cambria Math" w:eastAsia="Cambria Math" w:hAnsi="Cambria Math" w:cs="Times New Roman"/>
                <w:sz w:val="28"/>
                <w:szCs w:val="28"/>
              </w:rPr>
            </m:ctrlPr>
          </m:naryPr>
          <m:sub>
            <m:r>
              <w:rPr>
                <w:rFonts w:ascii="Cambria Math" w:eastAsia="Cambria Math" w:hAnsi="Cambria Math" w:cs="Times New Roman"/>
                <w:sz w:val="28"/>
                <w:szCs w:val="28"/>
              </w:rPr>
              <m:t>iϵL</m:t>
            </m:r>
          </m:sub>
          <m:sup>
            <m:r>
              <w:rPr>
                <w:rFonts w:ascii="Cambria Math" w:eastAsia="Cambria Math" w:hAnsi="Cambria Math" w:cs="Times New Roman"/>
                <w:sz w:val="28"/>
                <w:szCs w:val="28"/>
              </w:rPr>
              <m:t>L</m:t>
            </m:r>
          </m:sup>
          <m:e>
            <m:d>
              <m:dPr>
                <m:begChr m:val="["/>
                <m:endChr m:val="]"/>
                <m:ctrlPr>
                  <w:rPr>
                    <w:rFonts w:ascii="Cambria Math" w:eastAsia="Cambria Math" w:hAnsi="Cambria Math" w:cs="Times New Roman"/>
                    <w:sz w:val="28"/>
                    <w:szCs w:val="28"/>
                  </w:rPr>
                </m:ctrlPr>
              </m:dPr>
              <m:e>
                <m:sSubSup>
                  <m:sSubSupPr>
                    <m:ctrlPr>
                      <w:rPr>
                        <w:rFonts w:ascii="Cambria Math" w:eastAsia="Cambria Math" w:hAnsi="Cambria Math" w:cs="Times New Roman"/>
                        <w:sz w:val="28"/>
                        <w:szCs w:val="28"/>
                      </w:rPr>
                    </m:ctrlPr>
                  </m:sSubSupPr>
                  <m:e>
                    <m:r>
                      <w:rPr>
                        <w:rFonts w:ascii="Cambria Math" w:eastAsia="Cambria Math" w:hAnsi="Cambria Math" w:cs="Times New Roman"/>
                        <w:sz w:val="28"/>
                        <w:szCs w:val="28"/>
                      </w:rPr>
                      <m:t>z</m:t>
                    </m:r>
                  </m:e>
                  <m:sub>
                    <m:r>
                      <w:rPr>
                        <w:rFonts w:ascii="Cambria Math" w:eastAsia="Cambria Math" w:hAnsi="Cambria Math" w:cs="Times New Roman"/>
                        <w:sz w:val="28"/>
                        <w:szCs w:val="28"/>
                      </w:rPr>
                      <m:t>i</m:t>
                    </m:r>
                  </m:sub>
                  <m:sup>
                    <m:r>
                      <m:rPr>
                        <m:sty m:val="p"/>
                      </m:rPr>
                      <w:rPr>
                        <w:rFonts w:ascii="Cambria Math" w:eastAsia="Cambria Math" w:hAnsi="Cambria Math" w:cs="Times New Roman"/>
                        <w:sz w:val="28"/>
                        <w:szCs w:val="28"/>
                        <w:lang w:val="en-US"/>
                      </w:rPr>
                      <m:t>*</m:t>
                    </m:r>
                  </m:sup>
                </m:sSubSup>
                <m:r>
                  <m:rPr>
                    <m:sty m:val="p"/>
                  </m:rPr>
                  <w:rPr>
                    <w:rFonts w:ascii="Cambria Math" w:eastAsia="Cambria Math" w:hAnsi="Cambria Math" w:cs="Times New Roman"/>
                    <w:sz w:val="28"/>
                    <w:szCs w:val="28"/>
                    <w:lang w:val="en-US"/>
                  </w:rPr>
                  <m:t>*</m:t>
                </m:r>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T</m:t>
                    </m:r>
                  </m:e>
                  <m:sub>
                    <m:r>
                      <w:rPr>
                        <w:rFonts w:ascii="Cambria Math" w:eastAsia="Cambria Math" w:hAnsi="Cambria Math" w:cs="Times New Roman"/>
                        <w:sz w:val="28"/>
                        <w:szCs w:val="28"/>
                      </w:rPr>
                      <m:t>ci</m:t>
                    </m:r>
                  </m:sub>
                </m:sSub>
              </m:e>
            </m:d>
          </m:e>
        </m:nary>
      </m:oMath>
      <w:r w:rsidR="00C33D71" w:rsidRPr="00A57929">
        <w:rPr>
          <w:rFonts w:ascii="Times New Roman" w:hAnsi="Times New Roman" w:cs="Times New Roman"/>
          <w:sz w:val="28"/>
          <w:szCs w:val="28"/>
          <w:lang w:val="en-US"/>
        </w:rPr>
        <w:t xml:space="preserve"> </w:t>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t>(Eq. 48)</w:t>
      </w:r>
    </w:p>
    <w:p w14:paraId="7DBBA6C3" w14:textId="77777777" w:rsidR="00C33D71" w:rsidRPr="00A57929" w:rsidRDefault="00000000" w:rsidP="00C33D71">
      <w:pPr>
        <w:ind w:firstLine="709"/>
        <w:jc w:val="right"/>
        <w:rPr>
          <w:rFonts w:ascii="Times New Roman" w:eastAsia="Cambria Math" w:hAnsi="Times New Roman" w:cs="Times New Roman"/>
          <w:sz w:val="28"/>
          <w:szCs w:val="28"/>
          <w:lang w:val="en-US"/>
        </w:rPr>
      </w:pPr>
      <m:oMath>
        <m:sSub>
          <m:sSubPr>
            <m:ctrlPr>
              <w:rPr>
                <w:rFonts w:ascii="Cambria Math" w:eastAsia="Cambria Math" w:hAnsi="Cambria Math" w:cs="Times New Roman"/>
                <w:sz w:val="28"/>
                <w:szCs w:val="28"/>
              </w:rPr>
            </m:ctrlPr>
          </m:sSubPr>
          <m:e>
            <m:r>
              <w:rPr>
                <w:rFonts w:ascii="Cambria Math" w:hAnsi="Cambria Math" w:cs="Times New Roman"/>
                <w:sz w:val="28"/>
                <w:szCs w:val="28"/>
              </w:rPr>
              <m:t>γ</m:t>
            </m:r>
          </m:e>
          <m:sub>
            <m:r>
              <w:rPr>
                <w:rFonts w:ascii="Cambria Math" w:eastAsia="Cambria Math" w:hAnsi="Cambria Math" w:cs="Times New Roman"/>
                <w:sz w:val="28"/>
                <w:szCs w:val="28"/>
              </w:rPr>
              <m:t>L</m:t>
            </m:r>
          </m:sub>
        </m:sSub>
        <m:r>
          <m:rPr>
            <m:sty m:val="p"/>
          </m:rPr>
          <w:rPr>
            <w:rFonts w:ascii="Cambria Math" w:eastAsia="Cambria Math" w:hAnsi="Cambria Math" w:cs="Times New Roman"/>
            <w:sz w:val="28"/>
            <w:szCs w:val="28"/>
            <w:lang w:val="en-US"/>
          </w:rPr>
          <m:t>=</m:t>
        </m:r>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M</m:t>
            </m:r>
          </m:e>
          <m:sub>
            <m:r>
              <w:rPr>
                <w:rFonts w:ascii="Cambria Math" w:eastAsia="Cambria Math" w:hAnsi="Cambria Math" w:cs="Times New Roman"/>
                <w:sz w:val="28"/>
                <w:szCs w:val="28"/>
              </w:rPr>
              <m:t>L</m:t>
            </m:r>
          </m:sub>
        </m:sSub>
        <m:r>
          <m:rPr>
            <m:sty m:val="p"/>
          </m:rPr>
          <w:rPr>
            <w:rFonts w:ascii="Cambria Math" w:eastAsia="Cambria Math" w:hAnsi="Cambria Math" w:cs="Times New Roman"/>
            <w:sz w:val="28"/>
            <w:szCs w:val="28"/>
            <w:lang w:val="en-US"/>
          </w:rPr>
          <m:t>/</m:t>
        </m:r>
        <m:nary>
          <m:naryPr>
            <m:chr m:val="∑"/>
            <m:ctrlPr>
              <w:rPr>
                <w:rFonts w:ascii="Cambria Math" w:eastAsia="Cambria Math" w:hAnsi="Cambria Math" w:cs="Times New Roman"/>
                <w:sz w:val="28"/>
                <w:szCs w:val="28"/>
              </w:rPr>
            </m:ctrlPr>
          </m:naryPr>
          <m:sub>
            <m:r>
              <w:rPr>
                <w:rFonts w:ascii="Cambria Math" w:eastAsia="Cambria Math" w:hAnsi="Cambria Math" w:cs="Times New Roman"/>
                <w:sz w:val="28"/>
                <w:szCs w:val="28"/>
              </w:rPr>
              <m:t>iϵL</m:t>
            </m:r>
          </m:sub>
          <m:sup>
            <m:r>
              <w:rPr>
                <w:rFonts w:ascii="Cambria Math" w:eastAsia="Cambria Math" w:hAnsi="Cambria Math" w:cs="Times New Roman"/>
                <w:sz w:val="28"/>
                <w:szCs w:val="28"/>
              </w:rPr>
              <m:t>L</m:t>
            </m:r>
          </m:sup>
          <m:e>
            <m:d>
              <m:dPr>
                <m:begChr m:val="["/>
                <m:endChr m:val="]"/>
                <m:ctrlPr>
                  <w:rPr>
                    <w:rFonts w:ascii="Cambria Math" w:eastAsia="Cambria Math" w:hAnsi="Cambria Math" w:cs="Times New Roman"/>
                    <w:sz w:val="28"/>
                    <w:szCs w:val="28"/>
                  </w:rPr>
                </m:ctrlPr>
              </m:dPr>
              <m:e>
                <m:sSubSup>
                  <m:sSubSupPr>
                    <m:ctrlPr>
                      <w:rPr>
                        <w:rFonts w:ascii="Cambria Math" w:eastAsia="Cambria Math" w:hAnsi="Cambria Math" w:cs="Times New Roman"/>
                        <w:sz w:val="28"/>
                        <w:szCs w:val="28"/>
                      </w:rPr>
                    </m:ctrlPr>
                  </m:sSubSupPr>
                  <m:e>
                    <m:r>
                      <w:rPr>
                        <w:rFonts w:ascii="Cambria Math" w:eastAsia="Cambria Math" w:hAnsi="Cambria Math" w:cs="Times New Roman"/>
                        <w:sz w:val="28"/>
                        <w:szCs w:val="28"/>
                      </w:rPr>
                      <m:t>z</m:t>
                    </m:r>
                  </m:e>
                  <m:sub>
                    <m:r>
                      <w:rPr>
                        <w:rFonts w:ascii="Cambria Math" w:eastAsia="Cambria Math" w:hAnsi="Cambria Math" w:cs="Times New Roman"/>
                        <w:sz w:val="28"/>
                        <w:szCs w:val="28"/>
                      </w:rPr>
                      <m:t>i</m:t>
                    </m:r>
                  </m:sub>
                  <m:sup>
                    <m:r>
                      <m:rPr>
                        <m:sty m:val="p"/>
                      </m:rPr>
                      <w:rPr>
                        <w:rFonts w:ascii="Cambria Math" w:eastAsia="Cambria Math" w:hAnsi="Cambria Math" w:cs="Times New Roman"/>
                        <w:sz w:val="28"/>
                        <w:szCs w:val="28"/>
                        <w:lang w:val="en-US"/>
                      </w:rPr>
                      <m:t>*</m:t>
                    </m:r>
                  </m:sup>
                </m:sSubSup>
                <m:r>
                  <m:rPr>
                    <m:sty m:val="p"/>
                  </m:rPr>
                  <w:rPr>
                    <w:rFonts w:ascii="Cambria Math" w:eastAsia="Cambria Math" w:hAnsi="Cambria Math" w:cs="Times New Roman"/>
                    <w:sz w:val="28"/>
                    <w:szCs w:val="28"/>
                    <w:lang w:val="en-US"/>
                  </w:rPr>
                  <m:t>*</m:t>
                </m:r>
                <m:f>
                  <m:fPr>
                    <m:ctrlPr>
                      <w:rPr>
                        <w:rFonts w:ascii="Cambria Math" w:eastAsia="Cambria Math" w:hAnsi="Cambria Math" w:cs="Times New Roman"/>
                        <w:sz w:val="28"/>
                        <w:szCs w:val="28"/>
                      </w:rPr>
                    </m:ctrlPr>
                  </m:fPr>
                  <m:num>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M</m:t>
                        </m:r>
                      </m:e>
                      <m:sub>
                        <m:r>
                          <w:rPr>
                            <w:rFonts w:ascii="Cambria Math" w:eastAsia="Cambria Math" w:hAnsi="Cambria Math" w:cs="Times New Roman"/>
                            <w:sz w:val="28"/>
                            <w:szCs w:val="28"/>
                          </w:rPr>
                          <m:t>i</m:t>
                        </m:r>
                      </m:sub>
                    </m:sSub>
                  </m:num>
                  <m:den>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γ</m:t>
                        </m:r>
                      </m:e>
                      <m:sub>
                        <m:r>
                          <w:rPr>
                            <w:rFonts w:ascii="Cambria Math" w:eastAsia="Cambria Math" w:hAnsi="Cambria Math" w:cs="Times New Roman"/>
                            <w:sz w:val="28"/>
                            <w:szCs w:val="28"/>
                          </w:rPr>
                          <m:t>i</m:t>
                        </m:r>
                      </m:sub>
                    </m:sSub>
                  </m:den>
                </m:f>
              </m:e>
            </m:d>
          </m:e>
        </m:nary>
      </m:oMath>
      <w:r w:rsidR="00C33D71" w:rsidRPr="00A57929">
        <w:rPr>
          <w:rFonts w:ascii="Times New Roman" w:hAnsi="Times New Roman" w:cs="Times New Roman"/>
          <w:sz w:val="28"/>
          <w:szCs w:val="28"/>
          <w:lang w:val="en-US"/>
        </w:rPr>
        <w:t xml:space="preserve"> </w:t>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t>(Eq. 49)</w:t>
      </w:r>
    </w:p>
    <w:p w14:paraId="22F97237" w14:textId="77777777" w:rsidR="00C33D71" w:rsidRPr="00A57929" w:rsidRDefault="00000000" w:rsidP="00C33D71">
      <w:pPr>
        <w:ind w:firstLine="709"/>
        <w:jc w:val="right"/>
        <w:rPr>
          <w:rFonts w:ascii="Times New Roman" w:eastAsia="Cambria Math" w:hAnsi="Times New Roman" w:cs="Times New Roman"/>
          <w:sz w:val="28"/>
          <w:szCs w:val="28"/>
          <w:lang w:val="en-US"/>
        </w:rPr>
      </w:pPr>
      <m:oMath>
        <m:sSub>
          <m:sSubPr>
            <m:ctrlPr>
              <w:rPr>
                <w:rFonts w:ascii="Cambria Math" w:eastAsia="Cambria Math" w:hAnsi="Cambria Math" w:cs="Times New Roman"/>
                <w:sz w:val="28"/>
                <w:szCs w:val="28"/>
              </w:rPr>
            </m:ctrlPr>
          </m:sSubPr>
          <m:e>
            <m:r>
              <w:rPr>
                <w:rFonts w:ascii="Cambria Math" w:hAnsi="Cambria Math" w:cs="Times New Roman"/>
                <w:sz w:val="28"/>
                <w:szCs w:val="28"/>
              </w:rPr>
              <m:t>ω</m:t>
            </m:r>
          </m:e>
          <m:sub>
            <m:r>
              <w:rPr>
                <w:rFonts w:ascii="Cambria Math" w:eastAsia="Cambria Math" w:hAnsi="Cambria Math" w:cs="Times New Roman"/>
                <w:sz w:val="28"/>
                <w:szCs w:val="28"/>
              </w:rPr>
              <m:t>L</m:t>
            </m:r>
          </m:sub>
        </m:sSub>
        <m:r>
          <m:rPr>
            <m:sty m:val="p"/>
          </m:rPr>
          <w:rPr>
            <w:rFonts w:ascii="Cambria Math" w:eastAsia="Cambria Math" w:hAnsi="Cambria Math" w:cs="Times New Roman"/>
            <w:sz w:val="28"/>
            <w:szCs w:val="28"/>
            <w:lang w:val="en-US"/>
          </w:rPr>
          <m:t>=</m:t>
        </m:r>
        <m:nary>
          <m:naryPr>
            <m:chr m:val="∑"/>
            <m:ctrlPr>
              <w:rPr>
                <w:rFonts w:ascii="Cambria Math" w:eastAsia="Cambria Math" w:hAnsi="Cambria Math" w:cs="Times New Roman"/>
                <w:sz w:val="28"/>
                <w:szCs w:val="28"/>
              </w:rPr>
            </m:ctrlPr>
          </m:naryPr>
          <m:sub>
            <m:r>
              <w:rPr>
                <w:rFonts w:ascii="Cambria Math" w:eastAsia="Cambria Math" w:hAnsi="Cambria Math" w:cs="Times New Roman"/>
                <w:sz w:val="28"/>
                <w:szCs w:val="28"/>
              </w:rPr>
              <m:t>iϵL</m:t>
            </m:r>
          </m:sub>
          <m:sup>
            <m:r>
              <w:rPr>
                <w:rFonts w:ascii="Cambria Math" w:eastAsia="Cambria Math" w:hAnsi="Cambria Math" w:cs="Times New Roman"/>
                <w:sz w:val="28"/>
                <w:szCs w:val="28"/>
              </w:rPr>
              <m:t>L</m:t>
            </m:r>
          </m:sup>
          <m:e>
            <m:d>
              <m:dPr>
                <m:begChr m:val="["/>
                <m:endChr m:val="]"/>
                <m:ctrlPr>
                  <w:rPr>
                    <w:rFonts w:ascii="Cambria Math" w:eastAsia="Cambria Math" w:hAnsi="Cambria Math" w:cs="Times New Roman"/>
                    <w:sz w:val="28"/>
                    <w:szCs w:val="28"/>
                  </w:rPr>
                </m:ctrlPr>
              </m:dPr>
              <m:e>
                <m:sSubSup>
                  <m:sSubSupPr>
                    <m:ctrlPr>
                      <w:rPr>
                        <w:rFonts w:ascii="Cambria Math" w:eastAsia="Cambria Math" w:hAnsi="Cambria Math" w:cs="Times New Roman"/>
                        <w:sz w:val="28"/>
                        <w:szCs w:val="28"/>
                      </w:rPr>
                    </m:ctrlPr>
                  </m:sSubSupPr>
                  <m:e>
                    <m:r>
                      <w:rPr>
                        <w:rFonts w:ascii="Cambria Math" w:eastAsia="Cambria Math" w:hAnsi="Cambria Math" w:cs="Times New Roman"/>
                        <w:sz w:val="28"/>
                        <w:szCs w:val="28"/>
                      </w:rPr>
                      <m:t>z</m:t>
                    </m:r>
                  </m:e>
                  <m:sub>
                    <m:r>
                      <w:rPr>
                        <w:rFonts w:ascii="Cambria Math" w:eastAsia="Cambria Math" w:hAnsi="Cambria Math" w:cs="Times New Roman"/>
                        <w:sz w:val="28"/>
                        <w:szCs w:val="28"/>
                      </w:rPr>
                      <m:t>i</m:t>
                    </m:r>
                  </m:sub>
                  <m:sup>
                    <m:r>
                      <m:rPr>
                        <m:sty m:val="p"/>
                      </m:rPr>
                      <w:rPr>
                        <w:rFonts w:ascii="Cambria Math" w:eastAsia="Cambria Math" w:hAnsi="Cambria Math" w:cs="Times New Roman"/>
                        <w:sz w:val="28"/>
                        <w:szCs w:val="28"/>
                        <w:lang w:val="en-US"/>
                      </w:rPr>
                      <m:t>*</m:t>
                    </m:r>
                  </m:sup>
                </m:sSubSup>
                <m:r>
                  <m:rPr>
                    <m:sty m:val="p"/>
                  </m:rPr>
                  <w:rPr>
                    <w:rFonts w:ascii="Cambria Math" w:eastAsia="Cambria Math" w:hAnsi="Cambria Math" w:cs="Times New Roman"/>
                    <w:sz w:val="28"/>
                    <w:szCs w:val="28"/>
                    <w:lang w:val="en-US"/>
                  </w:rPr>
                  <m:t>*</m:t>
                </m:r>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ω</m:t>
                    </m:r>
                  </m:e>
                  <m:sub>
                    <m:r>
                      <w:rPr>
                        <w:rFonts w:ascii="Cambria Math" w:eastAsia="Cambria Math" w:hAnsi="Cambria Math" w:cs="Times New Roman"/>
                        <w:sz w:val="28"/>
                        <w:szCs w:val="28"/>
                      </w:rPr>
                      <m:t>i</m:t>
                    </m:r>
                  </m:sub>
                </m:sSub>
              </m:e>
            </m:d>
          </m:e>
        </m:nary>
      </m:oMath>
      <w:r w:rsidR="00C33D71" w:rsidRPr="00A57929">
        <w:rPr>
          <w:rFonts w:ascii="Times New Roman" w:hAnsi="Times New Roman" w:cs="Times New Roman"/>
          <w:sz w:val="28"/>
          <w:szCs w:val="28"/>
          <w:lang w:val="en-US"/>
        </w:rPr>
        <w:t xml:space="preserve"> </w:t>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t>(Eq. 50)</w:t>
      </w:r>
    </w:p>
    <w:p w14:paraId="3C3395C7" w14:textId="265511F8" w:rsidR="00C33D71" w:rsidRPr="001418E7" w:rsidRDefault="00000000" w:rsidP="001418E7">
      <w:pPr>
        <w:ind w:firstLine="709"/>
        <w:jc w:val="right"/>
        <w:rPr>
          <w:rFonts w:ascii="Times New Roman" w:eastAsia="Cambria Math" w:hAnsi="Times New Roman" w:cs="Times New Roman"/>
          <w:sz w:val="28"/>
          <w:szCs w:val="28"/>
          <w:lang w:val="en-US"/>
        </w:rPr>
      </w:pPr>
      <m:oMath>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V</m:t>
            </m:r>
          </m:e>
          <m:sub>
            <m:r>
              <w:rPr>
                <w:rFonts w:ascii="Cambria Math" w:eastAsia="Cambria Math" w:hAnsi="Cambria Math" w:cs="Times New Roman"/>
                <w:sz w:val="28"/>
                <w:szCs w:val="28"/>
              </w:rPr>
              <m:t>cL</m:t>
            </m:r>
          </m:sub>
        </m:sSub>
        <m:r>
          <m:rPr>
            <m:sty m:val="p"/>
          </m:rPr>
          <w:rPr>
            <w:rFonts w:ascii="Cambria Math" w:eastAsia="Cambria Math" w:hAnsi="Cambria Math" w:cs="Times New Roman"/>
            <w:sz w:val="28"/>
            <w:szCs w:val="28"/>
            <w:lang w:val="en-US"/>
          </w:rPr>
          <m:t>=</m:t>
        </m:r>
        <m:nary>
          <m:naryPr>
            <m:chr m:val="∑"/>
            <m:ctrlPr>
              <w:rPr>
                <w:rFonts w:ascii="Cambria Math" w:eastAsia="Cambria Math" w:hAnsi="Cambria Math" w:cs="Times New Roman"/>
                <w:sz w:val="28"/>
                <w:szCs w:val="28"/>
              </w:rPr>
            </m:ctrlPr>
          </m:naryPr>
          <m:sub>
            <m:r>
              <w:rPr>
                <w:rFonts w:ascii="Cambria Math" w:eastAsia="Cambria Math" w:hAnsi="Cambria Math" w:cs="Times New Roman"/>
                <w:sz w:val="28"/>
                <w:szCs w:val="28"/>
              </w:rPr>
              <m:t>iϵL</m:t>
            </m:r>
          </m:sub>
          <m:sup>
            <m:r>
              <w:rPr>
                <w:rFonts w:ascii="Cambria Math" w:eastAsia="Cambria Math" w:hAnsi="Cambria Math" w:cs="Times New Roman"/>
                <w:sz w:val="28"/>
                <w:szCs w:val="28"/>
              </w:rPr>
              <m:t>L</m:t>
            </m:r>
          </m:sup>
          <m:e>
            <m:sSubSup>
              <m:sSubSupPr>
                <m:ctrlPr>
                  <w:rPr>
                    <w:rFonts w:ascii="Cambria Math" w:eastAsia="Cambria Math" w:hAnsi="Cambria Math" w:cs="Times New Roman"/>
                    <w:sz w:val="28"/>
                    <w:szCs w:val="28"/>
                  </w:rPr>
                </m:ctrlPr>
              </m:sSubSupPr>
              <m:e>
                <m:r>
                  <m:rPr>
                    <m:sty m:val="p"/>
                  </m:rPr>
                  <w:rPr>
                    <w:rFonts w:ascii="Cambria Math" w:eastAsia="Cambria Math" w:hAnsi="Cambria Math" w:cs="Times New Roman"/>
                    <w:sz w:val="28"/>
                    <w:szCs w:val="28"/>
                    <w:lang w:val="en-US"/>
                  </w:rPr>
                  <m:t>[</m:t>
                </m:r>
                <m:r>
                  <w:rPr>
                    <w:rFonts w:ascii="Cambria Math" w:eastAsia="Cambria Math" w:hAnsi="Cambria Math" w:cs="Times New Roman"/>
                    <w:sz w:val="28"/>
                    <w:szCs w:val="28"/>
                  </w:rPr>
                  <m:t>z</m:t>
                </m:r>
              </m:e>
              <m:sub>
                <m:r>
                  <w:rPr>
                    <w:rFonts w:ascii="Cambria Math" w:eastAsia="Cambria Math" w:hAnsi="Cambria Math" w:cs="Times New Roman"/>
                    <w:sz w:val="28"/>
                    <w:szCs w:val="28"/>
                  </w:rPr>
                  <m:t>i</m:t>
                </m:r>
              </m:sub>
              <m:sup>
                <m:r>
                  <m:rPr>
                    <m:sty m:val="p"/>
                  </m:rPr>
                  <w:rPr>
                    <w:rFonts w:ascii="Cambria Math" w:eastAsia="Cambria Math" w:hAnsi="Cambria Math" w:cs="Times New Roman"/>
                    <w:sz w:val="28"/>
                    <w:szCs w:val="28"/>
                    <w:lang w:val="en-US"/>
                  </w:rPr>
                  <m:t>*</m:t>
                </m:r>
              </m:sup>
            </m:sSubSup>
            <m:r>
              <m:rPr>
                <m:sty m:val="p"/>
              </m:rPr>
              <w:rPr>
                <w:rFonts w:ascii="Cambria Math" w:eastAsia="Cambria Math" w:hAnsi="Cambria Math" w:cs="Times New Roman"/>
                <w:sz w:val="28"/>
                <w:szCs w:val="28"/>
                <w:lang w:val="en-US"/>
              </w:rPr>
              <m:t>*</m:t>
            </m:r>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M</m:t>
                </m:r>
              </m:e>
              <m:sub>
                <m:r>
                  <w:rPr>
                    <w:rFonts w:ascii="Cambria Math" w:eastAsia="Cambria Math" w:hAnsi="Cambria Math" w:cs="Times New Roman"/>
                    <w:sz w:val="28"/>
                    <w:szCs w:val="28"/>
                  </w:rPr>
                  <m:t>i</m:t>
                </m:r>
              </m:sub>
            </m:sSub>
            <m:r>
              <m:rPr>
                <m:sty m:val="p"/>
              </m:rPr>
              <w:rPr>
                <w:rFonts w:ascii="Cambria Math" w:eastAsia="Cambria Math" w:hAnsi="Cambria Math" w:cs="Times New Roman"/>
                <w:sz w:val="28"/>
                <w:szCs w:val="28"/>
                <w:lang w:val="en-US"/>
              </w:rPr>
              <m:t>*</m:t>
            </m:r>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V</m:t>
                </m:r>
              </m:e>
              <m:sub>
                <m:r>
                  <w:rPr>
                    <w:rFonts w:ascii="Cambria Math" w:eastAsia="Cambria Math" w:hAnsi="Cambria Math" w:cs="Times New Roman"/>
                    <w:sz w:val="28"/>
                    <w:szCs w:val="28"/>
                  </w:rPr>
                  <m:t>ci</m:t>
                </m:r>
              </m:sub>
            </m:sSub>
            <m:r>
              <m:rPr>
                <m:sty m:val="p"/>
              </m:rPr>
              <w:rPr>
                <w:rFonts w:ascii="Cambria Math" w:eastAsia="Cambria Math" w:hAnsi="Cambria Math" w:cs="Times New Roman"/>
                <w:sz w:val="28"/>
                <w:szCs w:val="28"/>
                <w:lang w:val="en-US"/>
              </w:rPr>
              <m:t>/</m:t>
            </m:r>
            <m:sSub>
              <m:sSubPr>
                <m:ctrlPr>
                  <w:rPr>
                    <w:rFonts w:ascii="Cambria Math" w:eastAsia="Cambria Math" w:hAnsi="Cambria Math" w:cs="Times New Roman"/>
                    <w:sz w:val="28"/>
                    <w:szCs w:val="28"/>
                  </w:rPr>
                </m:ctrlPr>
              </m:sSubPr>
              <m:e>
                <m:r>
                  <w:rPr>
                    <w:rFonts w:ascii="Cambria Math" w:eastAsia="Cambria Math" w:hAnsi="Cambria Math" w:cs="Times New Roman"/>
                    <w:sz w:val="28"/>
                    <w:szCs w:val="28"/>
                  </w:rPr>
                  <m:t>M</m:t>
                </m:r>
              </m:e>
              <m:sub>
                <m:r>
                  <w:rPr>
                    <w:rFonts w:ascii="Cambria Math" w:eastAsia="Cambria Math" w:hAnsi="Cambria Math" w:cs="Times New Roman"/>
                    <w:sz w:val="28"/>
                    <w:szCs w:val="28"/>
                  </w:rPr>
                  <m:t>L</m:t>
                </m:r>
              </m:sub>
            </m:sSub>
            <m:r>
              <m:rPr>
                <m:sty m:val="p"/>
              </m:rPr>
              <w:rPr>
                <w:rFonts w:ascii="Cambria Math" w:eastAsia="Cambria Math" w:hAnsi="Cambria Math" w:cs="Times New Roman"/>
                <w:sz w:val="28"/>
                <w:szCs w:val="28"/>
                <w:lang w:val="en-US"/>
              </w:rPr>
              <m:t>]</m:t>
            </m:r>
          </m:e>
        </m:nary>
      </m:oMath>
      <w:r w:rsidR="00C33D71" w:rsidRPr="00A57929">
        <w:rPr>
          <w:rFonts w:ascii="Times New Roman" w:hAnsi="Times New Roman" w:cs="Times New Roman"/>
          <w:sz w:val="28"/>
          <w:szCs w:val="28"/>
          <w:lang w:val="en-US"/>
        </w:rPr>
        <w:t xml:space="preserve"> </w:t>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r>
      <w:r w:rsidR="00C33D71" w:rsidRPr="00A57929">
        <w:rPr>
          <w:rFonts w:ascii="Times New Roman" w:hAnsi="Times New Roman" w:cs="Times New Roman"/>
          <w:sz w:val="28"/>
          <w:szCs w:val="28"/>
          <w:lang w:val="en-US"/>
        </w:rPr>
        <w:tab/>
        <w:t>(Eq. 51)</w:t>
      </w:r>
    </w:p>
    <w:p w14:paraId="2205C857" w14:textId="06C1AF6C" w:rsidR="00C33D71" w:rsidRPr="00123C7F" w:rsidRDefault="004841E1" w:rsidP="004841E1">
      <w:pPr>
        <w:pStyle w:val="2"/>
        <w:rPr>
          <w:rFonts w:ascii="Times New Roman" w:hAnsi="Times New Roman" w:cs="Times New Roman"/>
          <w:b/>
          <w:color w:val="auto"/>
          <w:sz w:val="28"/>
          <w:szCs w:val="28"/>
          <w:lang w:val="kk-KZ"/>
        </w:rPr>
      </w:pPr>
      <w:bookmarkStart w:id="36" w:name="_Toc214876379"/>
      <w:r w:rsidRPr="00E91F7B">
        <w:rPr>
          <w:rFonts w:ascii="Times New Roman" w:hAnsi="Times New Roman" w:cs="Times New Roman"/>
          <w:b/>
          <w:color w:val="auto"/>
          <w:sz w:val="28"/>
          <w:szCs w:val="28"/>
        </w:rPr>
        <w:t xml:space="preserve">2.12 </w:t>
      </w:r>
      <w:r w:rsidR="00C33D71" w:rsidRPr="00123C7F">
        <w:rPr>
          <w:rFonts w:ascii="Times New Roman" w:hAnsi="Times New Roman" w:cs="Times New Roman"/>
          <w:b/>
          <w:color w:val="auto"/>
          <w:sz w:val="28"/>
          <w:szCs w:val="28"/>
          <w:lang w:val="kk-KZ"/>
        </w:rPr>
        <w:t xml:space="preserve">Схема </w:t>
      </w:r>
      <w:proofErr w:type="spellStart"/>
      <w:r w:rsidR="00C33D71" w:rsidRPr="00123C7F">
        <w:rPr>
          <w:rFonts w:ascii="Times New Roman" w:hAnsi="Times New Roman" w:cs="Times New Roman"/>
          <w:b/>
          <w:color w:val="auto"/>
          <w:sz w:val="28"/>
          <w:szCs w:val="28"/>
          <w:lang w:val="kk-KZ"/>
        </w:rPr>
        <w:t>группирования</w:t>
      </w:r>
      <w:proofErr w:type="spellEnd"/>
      <w:r w:rsidR="00C33D71" w:rsidRPr="00123C7F">
        <w:rPr>
          <w:rFonts w:ascii="Times New Roman" w:hAnsi="Times New Roman" w:cs="Times New Roman"/>
          <w:b/>
          <w:color w:val="auto"/>
          <w:sz w:val="28"/>
          <w:szCs w:val="28"/>
          <w:lang w:val="kk-KZ"/>
        </w:rPr>
        <w:t xml:space="preserve"> </w:t>
      </w:r>
      <w:proofErr w:type="spellStart"/>
      <w:r w:rsidR="00C33D71" w:rsidRPr="00123C7F">
        <w:rPr>
          <w:rFonts w:ascii="Times New Roman" w:hAnsi="Times New Roman" w:cs="Times New Roman"/>
          <w:b/>
          <w:color w:val="auto"/>
          <w:sz w:val="28"/>
          <w:szCs w:val="28"/>
          <w:lang w:val="kk-KZ"/>
        </w:rPr>
        <w:t>Бехренса</w:t>
      </w:r>
      <w:proofErr w:type="spellEnd"/>
      <w:r w:rsidR="00C33D71" w:rsidRPr="00123C7F">
        <w:rPr>
          <w:rFonts w:ascii="Times New Roman" w:hAnsi="Times New Roman" w:cs="Times New Roman"/>
          <w:b/>
          <w:color w:val="auto"/>
          <w:sz w:val="28"/>
          <w:szCs w:val="28"/>
          <w:lang w:val="kk-KZ"/>
        </w:rPr>
        <w:t xml:space="preserve"> и </w:t>
      </w:r>
      <w:proofErr w:type="spellStart"/>
      <w:r w:rsidR="00C33D71" w:rsidRPr="00123C7F">
        <w:rPr>
          <w:rFonts w:ascii="Times New Roman" w:hAnsi="Times New Roman" w:cs="Times New Roman"/>
          <w:b/>
          <w:color w:val="auto"/>
          <w:sz w:val="28"/>
          <w:szCs w:val="28"/>
          <w:lang w:val="kk-KZ"/>
        </w:rPr>
        <w:t>Сэндлера</w:t>
      </w:r>
      <w:bookmarkEnd w:id="36"/>
      <w:proofErr w:type="spellEnd"/>
      <w:r w:rsidR="00C33D71" w:rsidRPr="00123C7F">
        <w:rPr>
          <w:rFonts w:ascii="Times New Roman" w:hAnsi="Times New Roman" w:cs="Times New Roman"/>
          <w:b/>
          <w:color w:val="auto"/>
          <w:sz w:val="28"/>
          <w:szCs w:val="28"/>
          <w:lang w:val="kk-KZ"/>
        </w:rPr>
        <w:t xml:space="preserve"> </w:t>
      </w:r>
    </w:p>
    <w:p w14:paraId="52E36B4D" w14:textId="0A152881" w:rsidR="00C33D71" w:rsidRPr="00A57929" w:rsidRDefault="00C33D71" w:rsidP="00F36A2A">
      <w:pPr>
        <w:pBdr>
          <w:top w:val="nil"/>
          <w:left w:val="nil"/>
          <w:bottom w:val="nil"/>
          <w:right w:val="nil"/>
          <w:between w:val="nil"/>
        </w:pBdr>
        <w:shd w:val="clear" w:color="auto" w:fill="FFFFFF"/>
        <w:spacing w:after="0" w:line="240" w:lineRule="auto"/>
        <w:ind w:firstLine="709"/>
        <w:jc w:val="both"/>
        <w:rPr>
          <w:rFonts w:ascii="Times New Roman" w:hAnsi="Times New Roman" w:cs="Times New Roman"/>
          <w:bCs/>
          <w:sz w:val="28"/>
          <w:szCs w:val="28"/>
        </w:rPr>
      </w:pPr>
      <w:proofErr w:type="spellStart"/>
      <w:r w:rsidRPr="00A57929">
        <w:rPr>
          <w:rFonts w:ascii="Times New Roman" w:hAnsi="Times New Roman" w:cs="Times New Roman"/>
          <w:bCs/>
          <w:sz w:val="28"/>
          <w:szCs w:val="28"/>
        </w:rPr>
        <w:t>Бехренс</w:t>
      </w:r>
      <w:proofErr w:type="spellEnd"/>
      <w:r w:rsidRPr="00A57929">
        <w:rPr>
          <w:rFonts w:ascii="Times New Roman" w:hAnsi="Times New Roman" w:cs="Times New Roman"/>
          <w:bCs/>
          <w:sz w:val="28"/>
          <w:szCs w:val="28"/>
        </w:rPr>
        <w:t xml:space="preserve"> и Сэндлер (1986) применили </w:t>
      </w:r>
      <w:proofErr w:type="spellStart"/>
      <w:r w:rsidRPr="00A57929">
        <w:rPr>
          <w:rFonts w:ascii="Times New Roman" w:hAnsi="Times New Roman" w:cs="Times New Roman"/>
          <w:bCs/>
          <w:sz w:val="28"/>
          <w:szCs w:val="28"/>
        </w:rPr>
        <w:t>полунепрерывную</w:t>
      </w:r>
      <w:proofErr w:type="spellEnd"/>
      <w:r w:rsidRPr="00A57929">
        <w:rPr>
          <w:rFonts w:ascii="Times New Roman" w:hAnsi="Times New Roman" w:cs="Times New Roman"/>
          <w:bCs/>
          <w:sz w:val="28"/>
          <w:szCs w:val="28"/>
        </w:rPr>
        <w:t xml:space="preserve"> термодинамическую теорию распределений для моделирования фракции </w:t>
      </w:r>
      <w:r w:rsidRPr="00A57929">
        <w:rPr>
          <w:rFonts w:ascii="Times New Roman" w:hAnsi="Times New Roman" w:cs="Times New Roman"/>
          <w:bCs/>
          <w:color w:val="000000"/>
          <w:sz w:val="28"/>
          <w:szCs w:val="28"/>
          <w:lang w:val="en-US"/>
        </w:rPr>
        <w:t>C</w:t>
      </w:r>
      <w:r w:rsidRPr="00A57929">
        <w:rPr>
          <w:rFonts w:ascii="Times New Roman" w:hAnsi="Times New Roman" w:cs="Times New Roman"/>
          <w:bCs/>
          <w:color w:val="000000"/>
          <w:sz w:val="28"/>
          <w:szCs w:val="28"/>
          <w:vertAlign w:val="subscript"/>
        </w:rPr>
        <w:t>7+</w:t>
      </w:r>
      <w:r w:rsidR="001418E7" w:rsidRPr="001418E7">
        <w:rPr>
          <w:rFonts w:ascii="Times New Roman" w:hAnsi="Times New Roman" w:cs="Times New Roman"/>
          <w:bCs/>
          <w:sz w:val="28"/>
          <w:szCs w:val="28"/>
        </w:rPr>
        <w:t xml:space="preserve"> </w:t>
      </w:r>
      <w:r w:rsidRPr="00A57929">
        <w:rPr>
          <w:rFonts w:ascii="Times New Roman" w:hAnsi="Times New Roman" w:cs="Times New Roman"/>
          <w:bCs/>
          <w:sz w:val="28"/>
          <w:szCs w:val="28"/>
        </w:rPr>
        <w:t>при расчетах с использованием уравнений состояния. Авторы предположили, что фракция гептан плюс (</w:t>
      </w:r>
      <w:r w:rsidR="001418E7" w:rsidRPr="00A57929">
        <w:rPr>
          <w:rFonts w:ascii="Times New Roman" w:hAnsi="Times New Roman" w:cs="Times New Roman"/>
          <w:bCs/>
          <w:color w:val="000000"/>
          <w:sz w:val="28"/>
          <w:szCs w:val="28"/>
          <w:lang w:val="en-US"/>
        </w:rPr>
        <w:t>C</w:t>
      </w:r>
      <w:r w:rsidR="001418E7" w:rsidRPr="00A57929">
        <w:rPr>
          <w:rFonts w:ascii="Times New Roman" w:hAnsi="Times New Roman" w:cs="Times New Roman"/>
          <w:bCs/>
          <w:color w:val="000000"/>
          <w:sz w:val="28"/>
          <w:szCs w:val="28"/>
          <w:vertAlign w:val="subscript"/>
        </w:rPr>
        <w:t>7+</w:t>
      </w:r>
      <w:r w:rsidRPr="00A57929">
        <w:rPr>
          <w:rFonts w:ascii="Times New Roman" w:hAnsi="Times New Roman" w:cs="Times New Roman"/>
          <w:bCs/>
          <w:sz w:val="28"/>
          <w:szCs w:val="28"/>
        </w:rPr>
        <w:t xml:space="preserve">) может быть описана всего двумя </w:t>
      </w:r>
      <w:proofErr w:type="spellStart"/>
      <w:r w:rsidRPr="00A57929">
        <w:rPr>
          <w:rFonts w:ascii="Times New Roman" w:hAnsi="Times New Roman" w:cs="Times New Roman"/>
          <w:bCs/>
          <w:sz w:val="28"/>
          <w:szCs w:val="28"/>
        </w:rPr>
        <w:t>псевдокомпонентами</w:t>
      </w:r>
      <w:proofErr w:type="spellEnd"/>
      <w:r w:rsidRPr="00A57929">
        <w:rPr>
          <w:rFonts w:ascii="Times New Roman" w:hAnsi="Times New Roman" w:cs="Times New Roman"/>
          <w:bCs/>
          <w:sz w:val="28"/>
          <w:szCs w:val="28"/>
        </w:rPr>
        <w:t>.</w:t>
      </w:r>
      <w:r w:rsidRPr="00A57929">
        <w:rPr>
          <w:rFonts w:ascii="Times New Roman" w:hAnsi="Times New Roman" w:cs="Times New Roman"/>
          <w:color w:val="000000"/>
          <w:sz w:val="28"/>
          <w:szCs w:val="28"/>
        </w:rPr>
        <w:t xml:space="preserve"> </w:t>
      </w:r>
      <w:r w:rsidRPr="00EA730C">
        <w:rPr>
          <w:rFonts w:ascii="Times New Roman" w:hAnsi="Times New Roman" w:cs="Times New Roman"/>
          <w:color w:val="000000"/>
          <w:sz w:val="28"/>
          <w:szCs w:val="28"/>
        </w:rPr>
        <w:t>[</w:t>
      </w:r>
      <w:r w:rsidR="00923928" w:rsidRPr="00EA730C">
        <w:rPr>
          <w:rFonts w:ascii="Times New Roman" w:hAnsi="Times New Roman" w:cs="Times New Roman"/>
          <w:color w:val="000000"/>
          <w:sz w:val="28"/>
          <w:szCs w:val="28"/>
        </w:rPr>
        <w:t>50</w:t>
      </w:r>
      <w:r w:rsidRPr="00A57929">
        <w:rPr>
          <w:rFonts w:ascii="Times New Roman" w:hAnsi="Times New Roman" w:cs="Times New Roman"/>
          <w:color w:val="000000"/>
          <w:sz w:val="28"/>
          <w:szCs w:val="28"/>
        </w:rPr>
        <w:t xml:space="preserve">]. </w:t>
      </w:r>
    </w:p>
    <w:p w14:paraId="79983D90" w14:textId="215F6573" w:rsidR="00C33D71" w:rsidRPr="00A57929" w:rsidRDefault="00C33D71" w:rsidP="00F36A2A">
      <w:pPr>
        <w:pBdr>
          <w:top w:val="nil"/>
          <w:left w:val="nil"/>
          <w:bottom w:val="nil"/>
          <w:right w:val="nil"/>
          <w:between w:val="nil"/>
        </w:pBdr>
        <w:shd w:val="clear" w:color="auto" w:fill="FFFFFF"/>
        <w:spacing w:after="0" w:line="240" w:lineRule="auto"/>
        <w:ind w:firstLine="709"/>
        <w:jc w:val="both"/>
        <w:rPr>
          <w:rFonts w:ascii="Times New Roman" w:hAnsi="Times New Roman" w:cs="Times New Roman"/>
          <w:color w:val="000000"/>
          <w:sz w:val="28"/>
          <w:szCs w:val="28"/>
          <w:lang w:val="ru-KZ"/>
        </w:rPr>
      </w:pPr>
      <w:proofErr w:type="spellStart"/>
      <w:r w:rsidRPr="00A57929">
        <w:rPr>
          <w:rFonts w:ascii="Times New Roman" w:hAnsi="Times New Roman" w:cs="Times New Roman"/>
          <w:color w:val="000000"/>
          <w:sz w:val="28"/>
          <w:szCs w:val="28"/>
          <w:lang w:val="ru-KZ"/>
        </w:rPr>
        <w:t>Полунепрерывная</w:t>
      </w:r>
      <w:proofErr w:type="spellEnd"/>
      <w:r w:rsidRPr="00A57929">
        <w:rPr>
          <w:rFonts w:ascii="Times New Roman" w:hAnsi="Times New Roman" w:cs="Times New Roman"/>
          <w:color w:val="000000"/>
          <w:sz w:val="28"/>
          <w:szCs w:val="28"/>
          <w:lang w:val="ru-KZ"/>
        </w:rPr>
        <w:t xml:space="preserve"> смесь (</w:t>
      </w:r>
      <w:proofErr w:type="spellStart"/>
      <w:r w:rsidRPr="00A57929">
        <w:rPr>
          <w:rFonts w:ascii="Times New Roman" w:hAnsi="Times New Roman" w:cs="Times New Roman"/>
          <w:color w:val="000000"/>
          <w:sz w:val="28"/>
          <w:szCs w:val="28"/>
          <w:lang w:val="ru-KZ"/>
        </w:rPr>
        <w:t>semicontinuous</w:t>
      </w:r>
      <w:proofErr w:type="spellEnd"/>
      <w:r w:rsidRPr="00A57929">
        <w:rPr>
          <w:rFonts w:ascii="Times New Roman" w:hAnsi="Times New Roman" w:cs="Times New Roman"/>
          <w:color w:val="000000"/>
          <w:sz w:val="28"/>
          <w:szCs w:val="28"/>
          <w:lang w:val="ru-KZ"/>
        </w:rPr>
        <w:t xml:space="preserve"> </w:t>
      </w:r>
      <w:proofErr w:type="spellStart"/>
      <w:r w:rsidRPr="00A57929">
        <w:rPr>
          <w:rFonts w:ascii="Times New Roman" w:hAnsi="Times New Roman" w:cs="Times New Roman"/>
          <w:color w:val="000000"/>
          <w:sz w:val="28"/>
          <w:szCs w:val="28"/>
          <w:lang w:val="ru-KZ"/>
        </w:rPr>
        <w:t>fluid</w:t>
      </w:r>
      <w:proofErr w:type="spellEnd"/>
      <w:r w:rsidRPr="00A57929">
        <w:rPr>
          <w:rFonts w:ascii="Times New Roman" w:hAnsi="Times New Roman" w:cs="Times New Roman"/>
          <w:color w:val="000000"/>
          <w:sz w:val="28"/>
          <w:szCs w:val="28"/>
          <w:lang w:val="ru-KZ"/>
        </w:rPr>
        <w:t xml:space="preserve"> </w:t>
      </w:r>
      <w:proofErr w:type="spellStart"/>
      <w:r w:rsidRPr="00A57929">
        <w:rPr>
          <w:rFonts w:ascii="Times New Roman" w:hAnsi="Times New Roman" w:cs="Times New Roman"/>
          <w:color w:val="000000"/>
          <w:sz w:val="28"/>
          <w:szCs w:val="28"/>
          <w:lang w:val="ru-KZ"/>
        </w:rPr>
        <w:t>mixture</w:t>
      </w:r>
      <w:proofErr w:type="spellEnd"/>
      <w:r w:rsidRPr="00A57929">
        <w:rPr>
          <w:rFonts w:ascii="Times New Roman" w:hAnsi="Times New Roman" w:cs="Times New Roman"/>
          <w:color w:val="000000"/>
          <w:sz w:val="28"/>
          <w:szCs w:val="28"/>
          <w:lang w:val="ru-KZ"/>
        </w:rPr>
        <w:t>) — это система, в которой мольные доли некоторых компонентов, например, C</w:t>
      </w:r>
      <w:r w:rsidRPr="00F36A2A">
        <w:rPr>
          <w:rFonts w:ascii="Times New Roman" w:hAnsi="Times New Roman" w:cs="Times New Roman"/>
          <w:color w:val="000000"/>
          <w:sz w:val="28"/>
          <w:szCs w:val="28"/>
          <w:vertAlign w:val="subscript"/>
          <w:lang w:val="ru-KZ"/>
        </w:rPr>
        <w:t>1</w:t>
      </w:r>
      <w:r w:rsidRPr="00A57929">
        <w:rPr>
          <w:rFonts w:ascii="Times New Roman" w:hAnsi="Times New Roman" w:cs="Times New Roman"/>
          <w:color w:val="000000"/>
          <w:sz w:val="28"/>
          <w:szCs w:val="28"/>
          <w:lang w:val="ru-KZ"/>
        </w:rPr>
        <w:t>– C</w:t>
      </w:r>
      <w:r w:rsidRPr="00F36A2A">
        <w:rPr>
          <w:rFonts w:ascii="Times New Roman" w:hAnsi="Times New Roman" w:cs="Times New Roman"/>
          <w:color w:val="000000"/>
          <w:sz w:val="28"/>
          <w:szCs w:val="28"/>
          <w:vertAlign w:val="subscript"/>
          <w:lang w:val="ru-KZ"/>
        </w:rPr>
        <w:t>6</w:t>
      </w:r>
      <w:r w:rsidRPr="00A57929">
        <w:rPr>
          <w:rFonts w:ascii="Times New Roman" w:hAnsi="Times New Roman" w:cs="Times New Roman"/>
          <w:color w:val="000000"/>
          <w:sz w:val="28"/>
          <w:szCs w:val="28"/>
          <w:lang w:val="ru-KZ"/>
        </w:rPr>
        <w:t>, имеют дискретные значения, тогда как концентрации остальных, неидентифицируемых тяжелых компонентов (фракция C</w:t>
      </w:r>
      <w:r w:rsidRPr="00A57929">
        <w:rPr>
          <w:rFonts w:ascii="Times New Roman" w:hAnsi="Times New Roman" w:cs="Times New Roman"/>
          <w:color w:val="000000"/>
          <w:sz w:val="28"/>
          <w:szCs w:val="28"/>
          <w:vertAlign w:val="subscript"/>
          <w:lang w:val="ru-KZ"/>
        </w:rPr>
        <w:t>7+</w:t>
      </w:r>
      <w:r w:rsidRPr="00A57929">
        <w:rPr>
          <w:rFonts w:ascii="Times New Roman" w:hAnsi="Times New Roman" w:cs="Times New Roman"/>
          <w:color w:val="000000"/>
          <w:sz w:val="28"/>
          <w:szCs w:val="28"/>
          <w:lang w:val="ru-KZ"/>
        </w:rPr>
        <w:t>), описываются непрерывной функцией распределения F(I).</w:t>
      </w:r>
    </w:p>
    <w:p w14:paraId="607EC049" w14:textId="77777777" w:rsidR="00C33D71" w:rsidRPr="00A57929" w:rsidRDefault="00C33D71" w:rsidP="00923928">
      <w:pPr>
        <w:pBdr>
          <w:top w:val="nil"/>
          <w:left w:val="nil"/>
          <w:bottom w:val="nil"/>
          <w:right w:val="nil"/>
          <w:between w:val="nil"/>
        </w:pBdr>
        <w:shd w:val="clear" w:color="auto" w:fill="FFFFFF"/>
        <w:spacing w:after="0" w:line="240" w:lineRule="auto"/>
        <w:ind w:firstLine="709"/>
        <w:jc w:val="both"/>
        <w:rPr>
          <w:rFonts w:ascii="Times New Roman" w:hAnsi="Times New Roman" w:cs="Times New Roman"/>
          <w:color w:val="000000"/>
          <w:sz w:val="28"/>
          <w:szCs w:val="28"/>
          <w:lang w:val="ru-KZ"/>
        </w:rPr>
      </w:pPr>
      <w:r w:rsidRPr="00A57929">
        <w:rPr>
          <w:rFonts w:ascii="Times New Roman" w:hAnsi="Times New Roman" w:cs="Times New Roman"/>
          <w:color w:val="000000"/>
          <w:sz w:val="28"/>
          <w:szCs w:val="28"/>
          <w:lang w:val="ru-KZ"/>
        </w:rPr>
        <w:t>Эта функция распределения F(I) описывает тяжелые фракции в зависимости от некоего индекса I, выбранного в качестве характеристики компонента, например:</w:t>
      </w:r>
    </w:p>
    <w:p w14:paraId="79A39DD6" w14:textId="77777777" w:rsidR="00C33D71" w:rsidRPr="00A57929" w:rsidRDefault="00C33D71" w:rsidP="00923928">
      <w:pPr>
        <w:numPr>
          <w:ilvl w:val="0"/>
          <w:numId w:val="47"/>
        </w:numPr>
        <w:pBdr>
          <w:top w:val="nil"/>
          <w:left w:val="nil"/>
          <w:bottom w:val="nil"/>
          <w:right w:val="nil"/>
          <w:between w:val="nil"/>
        </w:pBdr>
        <w:shd w:val="clear" w:color="auto" w:fill="FFFFFF"/>
        <w:spacing w:after="0" w:line="240" w:lineRule="auto"/>
        <w:jc w:val="both"/>
        <w:rPr>
          <w:rFonts w:ascii="Times New Roman" w:hAnsi="Times New Roman" w:cs="Times New Roman"/>
          <w:color w:val="000000"/>
          <w:sz w:val="28"/>
          <w:szCs w:val="28"/>
          <w:lang w:val="ru-KZ"/>
        </w:rPr>
      </w:pPr>
      <w:r w:rsidRPr="00A57929">
        <w:rPr>
          <w:rFonts w:ascii="Times New Roman" w:hAnsi="Times New Roman" w:cs="Times New Roman"/>
          <w:color w:val="000000"/>
          <w:sz w:val="28"/>
          <w:szCs w:val="28"/>
          <w:lang w:val="ru-KZ"/>
        </w:rPr>
        <w:t>число атомов углерода,</w:t>
      </w:r>
    </w:p>
    <w:p w14:paraId="14EB1B79" w14:textId="77777777" w:rsidR="00C33D71" w:rsidRPr="00A57929" w:rsidRDefault="00C33D71" w:rsidP="00923928">
      <w:pPr>
        <w:numPr>
          <w:ilvl w:val="0"/>
          <w:numId w:val="47"/>
        </w:numPr>
        <w:pBdr>
          <w:top w:val="nil"/>
          <w:left w:val="nil"/>
          <w:bottom w:val="nil"/>
          <w:right w:val="nil"/>
          <w:between w:val="nil"/>
        </w:pBdr>
        <w:shd w:val="clear" w:color="auto" w:fill="FFFFFF"/>
        <w:spacing w:after="0" w:line="240" w:lineRule="auto"/>
        <w:jc w:val="both"/>
        <w:rPr>
          <w:rFonts w:ascii="Times New Roman" w:hAnsi="Times New Roman" w:cs="Times New Roman"/>
          <w:color w:val="000000"/>
          <w:sz w:val="28"/>
          <w:szCs w:val="28"/>
          <w:lang w:val="ru-KZ"/>
        </w:rPr>
      </w:pPr>
      <w:r w:rsidRPr="00A57929">
        <w:rPr>
          <w:rFonts w:ascii="Times New Roman" w:hAnsi="Times New Roman" w:cs="Times New Roman"/>
          <w:color w:val="000000"/>
          <w:sz w:val="28"/>
          <w:szCs w:val="28"/>
          <w:lang w:val="ru-KZ"/>
        </w:rPr>
        <w:t>температура кипения,</w:t>
      </w:r>
    </w:p>
    <w:p w14:paraId="1A89A6D5" w14:textId="77777777" w:rsidR="00C33D71" w:rsidRPr="00A57929" w:rsidRDefault="00C33D71" w:rsidP="00923928">
      <w:pPr>
        <w:numPr>
          <w:ilvl w:val="0"/>
          <w:numId w:val="47"/>
        </w:numPr>
        <w:pBdr>
          <w:top w:val="nil"/>
          <w:left w:val="nil"/>
          <w:bottom w:val="nil"/>
          <w:right w:val="nil"/>
          <w:between w:val="nil"/>
        </w:pBdr>
        <w:shd w:val="clear" w:color="auto" w:fill="FFFFFF"/>
        <w:spacing w:after="0" w:line="240" w:lineRule="auto"/>
        <w:jc w:val="both"/>
        <w:rPr>
          <w:rFonts w:ascii="Times New Roman" w:hAnsi="Times New Roman" w:cs="Times New Roman"/>
          <w:color w:val="000000"/>
          <w:sz w:val="28"/>
          <w:szCs w:val="28"/>
          <w:lang w:val="ru-KZ"/>
        </w:rPr>
      </w:pPr>
      <w:r w:rsidRPr="00A57929">
        <w:rPr>
          <w:rFonts w:ascii="Times New Roman" w:hAnsi="Times New Roman" w:cs="Times New Roman"/>
          <w:color w:val="000000"/>
          <w:sz w:val="28"/>
          <w:szCs w:val="28"/>
          <w:lang w:val="ru-KZ"/>
        </w:rPr>
        <w:t>молекулярный вес.</w:t>
      </w:r>
    </w:p>
    <w:p w14:paraId="2DD203DC" w14:textId="77777777" w:rsidR="00C33D71" w:rsidRPr="00A57929" w:rsidRDefault="00C33D71" w:rsidP="000C2A63">
      <w:pPr>
        <w:pBdr>
          <w:top w:val="nil"/>
          <w:left w:val="nil"/>
          <w:bottom w:val="nil"/>
          <w:right w:val="nil"/>
          <w:between w:val="nil"/>
        </w:pBdr>
        <w:shd w:val="clear" w:color="auto" w:fill="FFFFFF"/>
        <w:spacing w:line="240" w:lineRule="auto"/>
        <w:ind w:firstLine="709"/>
        <w:jc w:val="both"/>
        <w:rPr>
          <w:rFonts w:ascii="Times New Roman" w:hAnsi="Times New Roman" w:cs="Times New Roman"/>
          <w:color w:val="000000"/>
          <w:sz w:val="28"/>
          <w:szCs w:val="28"/>
        </w:rPr>
      </w:pPr>
      <w:r w:rsidRPr="00A57929">
        <w:rPr>
          <w:rFonts w:ascii="Times New Roman" w:hAnsi="Times New Roman" w:cs="Times New Roman"/>
          <w:color w:val="000000"/>
          <w:sz w:val="28"/>
          <w:szCs w:val="28"/>
        </w:rPr>
        <w:lastRenderedPageBreak/>
        <w:t xml:space="preserve">Для углеводородной системы с k дискретными компонентами выполняется следующее соотношение: </w:t>
      </w:r>
    </w:p>
    <w:p w14:paraId="6CEAD786" w14:textId="77777777" w:rsidR="00C33D71" w:rsidRPr="00A57929" w:rsidRDefault="00000000" w:rsidP="000C2A63">
      <w:pPr>
        <w:spacing w:line="240" w:lineRule="auto"/>
        <w:ind w:firstLine="709"/>
        <w:jc w:val="right"/>
        <w:rPr>
          <w:rFonts w:ascii="Times New Roman" w:eastAsia="Cambria Math" w:hAnsi="Times New Roman" w:cs="Times New Roman"/>
          <w:color w:val="000000"/>
          <w:sz w:val="28"/>
          <w:szCs w:val="28"/>
        </w:rPr>
      </w:pPr>
      <m:oMath>
        <m:nary>
          <m:naryPr>
            <m:chr m:val="∑"/>
            <m:ctrlPr>
              <w:rPr>
                <w:rFonts w:ascii="Cambria Math" w:eastAsia="Cambria Math" w:hAnsi="Cambria Math" w:cs="Times New Roman"/>
                <w:color w:val="000000"/>
                <w:sz w:val="28"/>
                <w:szCs w:val="28"/>
              </w:rPr>
            </m:ctrlPr>
          </m:naryPr>
          <m:sub>
            <m:r>
              <w:rPr>
                <w:rFonts w:ascii="Cambria Math" w:eastAsia="Cambria Math" w:hAnsi="Cambria Math" w:cs="Times New Roman"/>
                <w:color w:val="000000"/>
                <w:sz w:val="28"/>
                <w:szCs w:val="28"/>
              </w:rPr>
              <m:t>i</m:t>
            </m:r>
            <m:r>
              <m:rPr>
                <m:sty m:val="p"/>
              </m:rPr>
              <w:rPr>
                <w:rFonts w:ascii="Cambria Math" w:eastAsia="Cambria Math" w:hAnsi="Cambria Math" w:cs="Times New Roman"/>
                <w:color w:val="000000"/>
                <w:sz w:val="28"/>
                <w:szCs w:val="28"/>
              </w:rPr>
              <m:t>=1</m:t>
            </m:r>
          </m:sub>
          <m:sup>
            <m:sSub>
              <m:sSubPr>
                <m:ctrlPr>
                  <w:rPr>
                    <w:rFonts w:ascii="Cambria Math" w:eastAsia="Cambria Math" w:hAnsi="Cambria Math" w:cs="Times New Roman"/>
                    <w:color w:val="000000"/>
                    <w:sz w:val="28"/>
                    <w:szCs w:val="28"/>
                  </w:rPr>
                </m:ctrlPr>
              </m:sSubPr>
              <m:e>
                <m:r>
                  <w:rPr>
                    <w:rFonts w:ascii="Cambria Math" w:eastAsia="Cambria Math" w:hAnsi="Cambria Math" w:cs="Times New Roman"/>
                    <w:color w:val="000000"/>
                    <w:sz w:val="28"/>
                    <w:szCs w:val="28"/>
                  </w:rPr>
                  <m:t>C</m:t>
                </m:r>
              </m:e>
              <m:sub>
                <m:r>
                  <m:rPr>
                    <m:sty m:val="p"/>
                  </m:rPr>
                  <w:rPr>
                    <w:rFonts w:ascii="Cambria Math" w:eastAsia="Cambria Math" w:hAnsi="Cambria Math" w:cs="Times New Roman"/>
                    <w:color w:val="000000"/>
                    <w:sz w:val="28"/>
                    <w:szCs w:val="28"/>
                  </w:rPr>
                  <m:t>6</m:t>
                </m:r>
              </m:sub>
            </m:sSub>
          </m:sup>
          <m:e>
            <m:sSub>
              <m:sSubPr>
                <m:ctrlPr>
                  <w:rPr>
                    <w:rFonts w:ascii="Cambria Math" w:eastAsia="Cambria Math" w:hAnsi="Cambria Math" w:cs="Times New Roman"/>
                    <w:color w:val="000000"/>
                    <w:sz w:val="28"/>
                    <w:szCs w:val="28"/>
                  </w:rPr>
                </m:ctrlPr>
              </m:sSubPr>
              <m:e>
                <m:r>
                  <w:rPr>
                    <w:rFonts w:ascii="Cambria Math" w:eastAsia="Cambria Math" w:hAnsi="Cambria Math" w:cs="Times New Roman"/>
                    <w:color w:val="000000"/>
                    <w:sz w:val="28"/>
                    <w:szCs w:val="28"/>
                  </w:rPr>
                  <m:t>Z</m:t>
                </m:r>
              </m:e>
              <m:sub>
                <m:r>
                  <w:rPr>
                    <w:rFonts w:ascii="Cambria Math" w:eastAsia="Cambria Math" w:hAnsi="Cambria Math" w:cs="Times New Roman"/>
                    <w:color w:val="000000"/>
                    <w:sz w:val="28"/>
                    <w:szCs w:val="28"/>
                  </w:rPr>
                  <m:t>i</m:t>
                </m:r>
              </m:sub>
            </m:sSub>
            <m:r>
              <m:rPr>
                <m:sty m:val="p"/>
              </m:rPr>
              <w:rPr>
                <w:rFonts w:ascii="Cambria Math" w:eastAsia="Cambria Math" w:hAnsi="Cambria Math" w:cs="Times New Roman"/>
                <w:color w:val="000000"/>
                <w:sz w:val="28"/>
                <w:szCs w:val="28"/>
              </w:rPr>
              <m:t>+</m:t>
            </m:r>
            <m:sSub>
              <m:sSubPr>
                <m:ctrlPr>
                  <w:rPr>
                    <w:rFonts w:ascii="Cambria Math" w:eastAsia="Cambria Math" w:hAnsi="Cambria Math" w:cs="Times New Roman"/>
                    <w:color w:val="000000"/>
                    <w:sz w:val="28"/>
                    <w:szCs w:val="28"/>
                  </w:rPr>
                </m:ctrlPr>
              </m:sSubPr>
              <m:e>
                <m:r>
                  <w:rPr>
                    <w:rFonts w:ascii="Cambria Math" w:eastAsia="Cambria Math" w:hAnsi="Cambria Math" w:cs="Times New Roman"/>
                    <w:color w:val="000000"/>
                    <w:sz w:val="28"/>
                    <w:szCs w:val="28"/>
                  </w:rPr>
                  <m:t>C</m:t>
                </m:r>
              </m:e>
              <m:sub>
                <m:sSub>
                  <m:sSubPr>
                    <m:ctrlPr>
                      <w:rPr>
                        <w:rFonts w:ascii="Cambria Math" w:eastAsia="Cambria Math" w:hAnsi="Cambria Math" w:cs="Times New Roman"/>
                        <w:color w:val="000000"/>
                        <w:sz w:val="28"/>
                        <w:szCs w:val="28"/>
                      </w:rPr>
                    </m:ctrlPr>
                  </m:sSubPr>
                  <m:e>
                    <m:r>
                      <m:rPr>
                        <m:sty m:val="p"/>
                      </m:rPr>
                      <w:rPr>
                        <w:rFonts w:ascii="Cambria Math" w:eastAsia="Cambria Math" w:hAnsi="Cambria Math" w:cs="Times New Roman"/>
                        <w:color w:val="000000"/>
                        <w:sz w:val="28"/>
                        <w:szCs w:val="28"/>
                      </w:rPr>
                      <m:t>7</m:t>
                    </m:r>
                  </m:e>
                  <m:sub>
                    <m:r>
                      <m:rPr>
                        <m:sty m:val="p"/>
                      </m:rPr>
                      <w:rPr>
                        <w:rFonts w:ascii="Cambria Math" w:eastAsia="Cambria Math" w:hAnsi="Cambria Math" w:cs="Times New Roman"/>
                        <w:color w:val="000000"/>
                        <w:sz w:val="28"/>
                        <w:szCs w:val="28"/>
                      </w:rPr>
                      <m:t>+</m:t>
                    </m:r>
                  </m:sub>
                </m:sSub>
              </m:sub>
            </m:sSub>
          </m:e>
        </m:nary>
        <m:r>
          <m:rPr>
            <m:sty m:val="p"/>
          </m:rPr>
          <w:rPr>
            <w:rFonts w:ascii="Cambria Math" w:eastAsia="Cambria Math" w:hAnsi="Cambria Math" w:cs="Times New Roman"/>
            <w:color w:val="000000"/>
            <w:sz w:val="28"/>
            <w:szCs w:val="28"/>
          </w:rPr>
          <m:t>=1.0</m:t>
        </m:r>
      </m:oMath>
      <w:r w:rsidR="00C33D71" w:rsidRPr="00A57929">
        <w:rPr>
          <w:rFonts w:ascii="Times New Roman" w:hAnsi="Times New Roman" w:cs="Times New Roman"/>
          <w:color w:val="000000"/>
          <w:sz w:val="28"/>
          <w:szCs w:val="28"/>
        </w:rPr>
        <w:t xml:space="preserve"> </w:t>
      </w:r>
      <w:r w:rsidR="00C33D71" w:rsidRPr="00A57929">
        <w:rPr>
          <w:rFonts w:ascii="Times New Roman" w:hAnsi="Times New Roman" w:cs="Times New Roman"/>
          <w:color w:val="000000"/>
          <w:sz w:val="28"/>
          <w:szCs w:val="28"/>
        </w:rPr>
        <w:tab/>
      </w:r>
      <w:r w:rsidR="00C33D71" w:rsidRPr="00A57929">
        <w:rPr>
          <w:rFonts w:ascii="Times New Roman" w:hAnsi="Times New Roman" w:cs="Times New Roman"/>
          <w:color w:val="000000"/>
          <w:sz w:val="28"/>
          <w:szCs w:val="28"/>
        </w:rPr>
        <w:tab/>
      </w:r>
      <w:r w:rsidR="00C33D71" w:rsidRPr="00A57929">
        <w:rPr>
          <w:rFonts w:ascii="Times New Roman" w:hAnsi="Times New Roman" w:cs="Times New Roman"/>
          <w:color w:val="000000"/>
          <w:sz w:val="28"/>
          <w:szCs w:val="28"/>
        </w:rPr>
        <w:tab/>
      </w:r>
      <w:r w:rsidR="00C33D71" w:rsidRPr="00A57929">
        <w:rPr>
          <w:rFonts w:ascii="Times New Roman" w:hAnsi="Times New Roman" w:cs="Times New Roman"/>
          <w:color w:val="000000"/>
          <w:sz w:val="28"/>
          <w:szCs w:val="28"/>
        </w:rPr>
        <w:tab/>
      </w:r>
      <w:r w:rsidR="00C33D71" w:rsidRPr="00A57929">
        <w:rPr>
          <w:rFonts w:ascii="Times New Roman" w:hAnsi="Times New Roman" w:cs="Times New Roman"/>
          <w:sz w:val="28"/>
          <w:szCs w:val="28"/>
        </w:rPr>
        <w:t>(</w:t>
      </w:r>
      <w:r w:rsidR="00C33D71" w:rsidRPr="00A57929">
        <w:rPr>
          <w:rFonts w:ascii="Times New Roman" w:hAnsi="Times New Roman" w:cs="Times New Roman"/>
          <w:sz w:val="28"/>
          <w:szCs w:val="28"/>
          <w:lang w:val="en-US"/>
        </w:rPr>
        <w:t>Eq</w:t>
      </w:r>
      <w:r w:rsidR="00C33D71" w:rsidRPr="00A57929">
        <w:rPr>
          <w:rFonts w:ascii="Times New Roman" w:hAnsi="Times New Roman" w:cs="Times New Roman"/>
          <w:sz w:val="28"/>
          <w:szCs w:val="28"/>
        </w:rPr>
        <w:t>. 52)</w:t>
      </w:r>
    </w:p>
    <w:p w14:paraId="085B3043" w14:textId="77777777" w:rsidR="00C33D71" w:rsidRPr="00A57929" w:rsidRDefault="00C33D71" w:rsidP="000C2A63">
      <w:pPr>
        <w:pBdr>
          <w:top w:val="nil"/>
          <w:left w:val="nil"/>
          <w:bottom w:val="nil"/>
          <w:right w:val="nil"/>
          <w:between w:val="nil"/>
        </w:pBdr>
        <w:shd w:val="clear" w:color="auto" w:fill="FFFFFF"/>
        <w:spacing w:line="240" w:lineRule="auto"/>
        <w:ind w:firstLine="709"/>
        <w:jc w:val="both"/>
        <w:rPr>
          <w:rFonts w:ascii="Times New Roman" w:hAnsi="Times New Roman" w:cs="Times New Roman"/>
          <w:color w:val="000000"/>
          <w:sz w:val="28"/>
          <w:szCs w:val="28"/>
        </w:rPr>
      </w:pPr>
      <w:r w:rsidRPr="00A57929">
        <w:rPr>
          <w:rFonts w:ascii="Times New Roman" w:hAnsi="Times New Roman" w:cs="Times New Roman"/>
          <w:color w:val="000000"/>
          <w:sz w:val="28"/>
          <w:szCs w:val="28"/>
        </w:rPr>
        <w:t>После замены мольной доли C</w:t>
      </w:r>
      <w:r w:rsidRPr="00A57929">
        <w:rPr>
          <w:rFonts w:ascii="Times New Roman" w:hAnsi="Times New Roman" w:cs="Times New Roman"/>
          <w:color w:val="000000"/>
          <w:sz w:val="28"/>
          <w:szCs w:val="28"/>
          <w:vertAlign w:val="subscript"/>
        </w:rPr>
        <w:t>7+</w:t>
      </w:r>
      <w:r w:rsidRPr="00A57929">
        <w:rPr>
          <w:rFonts w:ascii="Times New Roman" w:hAnsi="Times New Roman" w:cs="Times New Roman"/>
          <w:color w:val="000000"/>
          <w:sz w:val="28"/>
          <w:szCs w:val="28"/>
        </w:rPr>
        <w:t xml:space="preserve"> на функцию распределения получаем:</w:t>
      </w:r>
    </w:p>
    <w:p w14:paraId="2D572221" w14:textId="77777777" w:rsidR="00C33D71" w:rsidRPr="00A57929" w:rsidRDefault="00000000" w:rsidP="000C2A63">
      <w:pPr>
        <w:spacing w:line="240" w:lineRule="auto"/>
        <w:ind w:firstLine="709"/>
        <w:jc w:val="right"/>
        <w:rPr>
          <w:rFonts w:ascii="Times New Roman" w:eastAsia="Cambria Math" w:hAnsi="Times New Roman" w:cs="Times New Roman"/>
          <w:color w:val="000000"/>
          <w:sz w:val="28"/>
          <w:szCs w:val="28"/>
          <w:lang w:val="en-US"/>
        </w:rPr>
      </w:pPr>
      <m:oMath>
        <m:nary>
          <m:naryPr>
            <m:chr m:val="∑"/>
            <m:ctrlPr>
              <w:rPr>
                <w:rFonts w:ascii="Cambria Math" w:eastAsia="Cambria Math" w:hAnsi="Cambria Math" w:cs="Times New Roman"/>
                <w:color w:val="000000"/>
                <w:sz w:val="28"/>
                <w:szCs w:val="28"/>
              </w:rPr>
            </m:ctrlPr>
          </m:naryPr>
          <m:sub>
            <m:r>
              <w:rPr>
                <w:rFonts w:ascii="Cambria Math" w:eastAsia="Cambria Math" w:hAnsi="Cambria Math" w:cs="Times New Roman"/>
                <w:color w:val="000000"/>
                <w:sz w:val="28"/>
                <w:szCs w:val="28"/>
              </w:rPr>
              <m:t>i</m:t>
            </m:r>
            <m:r>
              <m:rPr>
                <m:sty m:val="p"/>
              </m:rPr>
              <w:rPr>
                <w:rFonts w:ascii="Cambria Math" w:eastAsia="Cambria Math" w:hAnsi="Cambria Math" w:cs="Times New Roman"/>
                <w:color w:val="000000"/>
                <w:sz w:val="28"/>
                <w:szCs w:val="28"/>
                <w:lang w:val="en-US"/>
              </w:rPr>
              <m:t>=1</m:t>
            </m:r>
          </m:sub>
          <m:sup>
            <m:sSub>
              <m:sSubPr>
                <m:ctrlPr>
                  <w:rPr>
                    <w:rFonts w:ascii="Cambria Math" w:eastAsia="Cambria Math" w:hAnsi="Cambria Math" w:cs="Times New Roman"/>
                    <w:color w:val="000000"/>
                    <w:sz w:val="28"/>
                    <w:szCs w:val="28"/>
                  </w:rPr>
                </m:ctrlPr>
              </m:sSubPr>
              <m:e>
                <m:r>
                  <w:rPr>
                    <w:rFonts w:ascii="Cambria Math" w:eastAsia="Cambria Math" w:hAnsi="Cambria Math" w:cs="Times New Roman"/>
                    <w:color w:val="000000"/>
                    <w:sz w:val="28"/>
                    <w:szCs w:val="28"/>
                  </w:rPr>
                  <m:t>C</m:t>
                </m:r>
              </m:e>
              <m:sub>
                <m:r>
                  <m:rPr>
                    <m:sty m:val="p"/>
                  </m:rPr>
                  <w:rPr>
                    <w:rFonts w:ascii="Cambria Math" w:eastAsia="Cambria Math" w:hAnsi="Cambria Math" w:cs="Times New Roman"/>
                    <w:color w:val="000000"/>
                    <w:sz w:val="28"/>
                    <w:szCs w:val="28"/>
                    <w:lang w:val="en-US"/>
                  </w:rPr>
                  <m:t>6</m:t>
                </m:r>
              </m:sub>
            </m:sSub>
          </m:sup>
          <m:e>
            <m:sSub>
              <m:sSubPr>
                <m:ctrlPr>
                  <w:rPr>
                    <w:rFonts w:ascii="Cambria Math" w:eastAsia="Cambria Math" w:hAnsi="Cambria Math" w:cs="Times New Roman"/>
                    <w:color w:val="000000"/>
                    <w:sz w:val="28"/>
                    <w:szCs w:val="28"/>
                  </w:rPr>
                </m:ctrlPr>
              </m:sSubPr>
              <m:e>
                <m:r>
                  <w:rPr>
                    <w:rFonts w:ascii="Cambria Math" w:eastAsia="Cambria Math" w:hAnsi="Cambria Math" w:cs="Times New Roman"/>
                    <w:color w:val="000000"/>
                    <w:sz w:val="28"/>
                    <w:szCs w:val="28"/>
                  </w:rPr>
                  <m:t>Z</m:t>
                </m:r>
              </m:e>
              <m:sub>
                <m:r>
                  <w:rPr>
                    <w:rFonts w:ascii="Cambria Math" w:eastAsia="Cambria Math" w:hAnsi="Cambria Math" w:cs="Times New Roman"/>
                    <w:color w:val="000000"/>
                    <w:sz w:val="28"/>
                    <w:szCs w:val="28"/>
                  </w:rPr>
                  <m:t>i</m:t>
                </m:r>
              </m:sub>
            </m:sSub>
          </m:e>
        </m:nary>
        <m:r>
          <m:rPr>
            <m:sty m:val="p"/>
          </m:rPr>
          <w:rPr>
            <w:rFonts w:ascii="Cambria Math" w:eastAsia="Cambria Math" w:hAnsi="Cambria Math" w:cs="Times New Roman"/>
            <w:color w:val="000000"/>
            <w:sz w:val="28"/>
            <w:szCs w:val="28"/>
            <w:lang w:val="en-US"/>
          </w:rPr>
          <m:t>+</m:t>
        </m:r>
        <m:nary>
          <m:naryPr>
            <m:ctrlPr>
              <w:rPr>
                <w:rFonts w:ascii="Cambria Math" w:eastAsia="Cambria Math" w:hAnsi="Cambria Math" w:cs="Times New Roman"/>
                <w:color w:val="000000"/>
                <w:sz w:val="28"/>
                <w:szCs w:val="28"/>
              </w:rPr>
            </m:ctrlPr>
          </m:naryPr>
          <m:sub>
            <m:r>
              <w:rPr>
                <w:rFonts w:ascii="Cambria Math" w:eastAsia="Cambria Math" w:hAnsi="Cambria Math" w:cs="Times New Roman"/>
                <w:color w:val="000000"/>
                <w:sz w:val="28"/>
                <w:szCs w:val="28"/>
              </w:rPr>
              <m:t>A</m:t>
            </m:r>
          </m:sub>
          <m:sup>
            <m:r>
              <w:rPr>
                <w:rFonts w:ascii="Cambria Math" w:eastAsia="Cambria Math" w:hAnsi="Cambria Math" w:cs="Times New Roman"/>
                <w:color w:val="000000"/>
                <w:sz w:val="28"/>
                <w:szCs w:val="28"/>
              </w:rPr>
              <m:t>B</m:t>
            </m:r>
          </m:sup>
          <m:e>
            <m:r>
              <w:rPr>
                <w:rFonts w:ascii="Cambria Math" w:eastAsia="Cambria Math" w:hAnsi="Cambria Math" w:cs="Times New Roman"/>
                <w:color w:val="000000"/>
                <w:sz w:val="28"/>
                <w:szCs w:val="28"/>
              </w:rPr>
              <m:t>F</m:t>
            </m:r>
            <m:d>
              <m:dPr>
                <m:ctrlPr>
                  <w:rPr>
                    <w:rFonts w:ascii="Cambria Math" w:eastAsia="Cambria Math" w:hAnsi="Cambria Math" w:cs="Times New Roman"/>
                    <w:color w:val="000000"/>
                    <w:sz w:val="28"/>
                    <w:szCs w:val="28"/>
                  </w:rPr>
                </m:ctrlPr>
              </m:dPr>
              <m:e>
                <m:r>
                  <w:rPr>
                    <w:rFonts w:ascii="Cambria Math" w:eastAsia="Cambria Math" w:hAnsi="Cambria Math" w:cs="Times New Roman"/>
                    <w:color w:val="000000"/>
                    <w:sz w:val="28"/>
                    <w:szCs w:val="28"/>
                  </w:rPr>
                  <m:t>I</m:t>
                </m:r>
              </m:e>
            </m:d>
            <m:r>
              <w:rPr>
                <w:rFonts w:ascii="Cambria Math" w:eastAsia="Cambria Math" w:hAnsi="Cambria Math" w:cs="Times New Roman"/>
                <w:color w:val="000000"/>
                <w:sz w:val="28"/>
                <w:szCs w:val="28"/>
              </w:rPr>
              <m:t>dI</m:t>
            </m:r>
          </m:e>
        </m:nary>
        <m:r>
          <m:rPr>
            <m:sty m:val="p"/>
          </m:rPr>
          <w:rPr>
            <w:rFonts w:ascii="Cambria Math" w:eastAsia="Cambria Math" w:hAnsi="Cambria Math" w:cs="Times New Roman"/>
            <w:color w:val="000000"/>
            <w:sz w:val="28"/>
            <w:szCs w:val="28"/>
            <w:lang w:val="en-US"/>
          </w:rPr>
          <m:t>=1.0</m:t>
        </m:r>
      </m:oMath>
      <w:r w:rsidR="00C33D71" w:rsidRPr="00A57929">
        <w:rPr>
          <w:rFonts w:ascii="Times New Roman" w:hAnsi="Times New Roman" w:cs="Times New Roman"/>
          <w:color w:val="000000"/>
          <w:sz w:val="28"/>
          <w:szCs w:val="28"/>
          <w:lang w:val="en-US"/>
        </w:rPr>
        <w:t xml:space="preserve"> </w:t>
      </w:r>
      <w:r w:rsidR="00C33D71" w:rsidRPr="00A57929">
        <w:rPr>
          <w:rFonts w:ascii="Times New Roman" w:hAnsi="Times New Roman" w:cs="Times New Roman"/>
          <w:color w:val="000000"/>
          <w:sz w:val="28"/>
          <w:szCs w:val="28"/>
          <w:lang w:val="en-US"/>
        </w:rPr>
        <w:tab/>
      </w:r>
      <w:r w:rsidR="00C33D71" w:rsidRPr="00A57929">
        <w:rPr>
          <w:rFonts w:ascii="Times New Roman" w:hAnsi="Times New Roman" w:cs="Times New Roman"/>
          <w:color w:val="000000"/>
          <w:sz w:val="28"/>
          <w:szCs w:val="28"/>
          <w:lang w:val="en-US"/>
        </w:rPr>
        <w:tab/>
      </w:r>
      <w:r w:rsidR="00C33D71" w:rsidRPr="00A57929">
        <w:rPr>
          <w:rFonts w:ascii="Times New Roman" w:hAnsi="Times New Roman" w:cs="Times New Roman"/>
          <w:color w:val="000000"/>
          <w:sz w:val="28"/>
          <w:szCs w:val="28"/>
          <w:lang w:val="en-US"/>
        </w:rPr>
        <w:tab/>
      </w:r>
      <w:r w:rsidR="00C33D71" w:rsidRPr="00A57929">
        <w:rPr>
          <w:rFonts w:ascii="Times New Roman" w:hAnsi="Times New Roman" w:cs="Times New Roman"/>
          <w:sz w:val="28"/>
          <w:szCs w:val="28"/>
          <w:lang w:val="en-US"/>
        </w:rPr>
        <w:t>(Eq. 53)</w:t>
      </w:r>
    </w:p>
    <w:p w14:paraId="02C510C7" w14:textId="77777777" w:rsidR="00C33D71" w:rsidRPr="00A57929" w:rsidRDefault="00C33D71" w:rsidP="000C2A63">
      <w:pPr>
        <w:pBdr>
          <w:top w:val="nil"/>
          <w:left w:val="nil"/>
          <w:bottom w:val="nil"/>
          <w:right w:val="nil"/>
          <w:between w:val="nil"/>
        </w:pBdr>
        <w:shd w:val="clear" w:color="auto" w:fill="FFFFFF"/>
        <w:spacing w:line="240" w:lineRule="auto"/>
        <w:ind w:firstLine="709"/>
        <w:jc w:val="both"/>
        <w:rPr>
          <w:rFonts w:ascii="Times New Roman" w:hAnsi="Times New Roman" w:cs="Times New Roman"/>
          <w:color w:val="000000"/>
          <w:sz w:val="28"/>
          <w:szCs w:val="28"/>
        </w:rPr>
      </w:pPr>
      <w:r w:rsidRPr="00A57929">
        <w:rPr>
          <w:rFonts w:ascii="Times New Roman" w:hAnsi="Times New Roman" w:cs="Times New Roman"/>
          <w:color w:val="000000"/>
          <w:sz w:val="28"/>
          <w:szCs w:val="28"/>
        </w:rPr>
        <w:t xml:space="preserve">Где: </w:t>
      </w:r>
    </w:p>
    <w:p w14:paraId="5D214C07" w14:textId="77777777" w:rsidR="00C33D71" w:rsidRPr="00A57929" w:rsidRDefault="00C33D71" w:rsidP="000C2A63">
      <w:pPr>
        <w:pBdr>
          <w:top w:val="nil"/>
          <w:left w:val="nil"/>
          <w:bottom w:val="nil"/>
          <w:right w:val="nil"/>
          <w:between w:val="nil"/>
        </w:pBdr>
        <w:shd w:val="clear" w:color="auto" w:fill="FFFFFF"/>
        <w:spacing w:line="240" w:lineRule="auto"/>
        <w:ind w:firstLine="709"/>
        <w:jc w:val="both"/>
        <w:rPr>
          <w:rFonts w:ascii="Times New Roman" w:hAnsi="Times New Roman" w:cs="Times New Roman"/>
          <w:color w:val="000000"/>
          <w:sz w:val="28"/>
          <w:szCs w:val="28"/>
        </w:rPr>
      </w:pPr>
      <w:r w:rsidRPr="00A57929">
        <w:rPr>
          <w:rFonts w:ascii="Times New Roman" w:hAnsi="Times New Roman" w:cs="Times New Roman"/>
          <w:color w:val="000000"/>
          <w:sz w:val="28"/>
          <w:szCs w:val="28"/>
          <w:lang w:val="en-US"/>
        </w:rPr>
        <w:t>A</w:t>
      </w:r>
      <w:r w:rsidRPr="00A57929">
        <w:rPr>
          <w:rFonts w:ascii="Times New Roman" w:hAnsi="Times New Roman" w:cs="Times New Roman"/>
          <w:color w:val="000000"/>
          <w:sz w:val="28"/>
          <w:szCs w:val="28"/>
        </w:rPr>
        <w:t xml:space="preserve"> = нижний предел интегрирования (начало распределения, например, C</w:t>
      </w:r>
      <w:r w:rsidRPr="00A57929">
        <w:rPr>
          <w:rFonts w:ascii="Times New Roman" w:hAnsi="Times New Roman" w:cs="Times New Roman"/>
          <w:color w:val="000000"/>
          <w:sz w:val="28"/>
          <w:szCs w:val="28"/>
          <w:vertAlign w:val="subscript"/>
        </w:rPr>
        <w:t>7</w:t>
      </w:r>
      <w:r w:rsidRPr="00A57929">
        <w:rPr>
          <w:rFonts w:ascii="Times New Roman" w:hAnsi="Times New Roman" w:cs="Times New Roman"/>
          <w:color w:val="000000"/>
          <w:sz w:val="28"/>
          <w:szCs w:val="28"/>
        </w:rPr>
        <w:t>)</w:t>
      </w:r>
    </w:p>
    <w:p w14:paraId="616E890D" w14:textId="77777777" w:rsidR="00C33D71" w:rsidRPr="00A57929" w:rsidRDefault="00C33D71" w:rsidP="000C2A63">
      <w:pPr>
        <w:pBdr>
          <w:top w:val="nil"/>
          <w:left w:val="nil"/>
          <w:bottom w:val="nil"/>
          <w:right w:val="nil"/>
          <w:between w:val="nil"/>
        </w:pBdr>
        <w:shd w:val="clear" w:color="auto" w:fill="FFFFFF"/>
        <w:spacing w:line="240" w:lineRule="auto"/>
        <w:ind w:firstLine="709"/>
        <w:jc w:val="both"/>
        <w:rPr>
          <w:rFonts w:ascii="Times New Roman" w:hAnsi="Times New Roman" w:cs="Times New Roman"/>
          <w:color w:val="000000"/>
          <w:sz w:val="28"/>
          <w:szCs w:val="28"/>
        </w:rPr>
      </w:pPr>
      <w:r w:rsidRPr="00A57929">
        <w:rPr>
          <w:rFonts w:ascii="Times New Roman" w:hAnsi="Times New Roman" w:cs="Times New Roman"/>
          <w:color w:val="000000"/>
          <w:sz w:val="28"/>
          <w:szCs w:val="28"/>
          <w:lang w:val="en-US"/>
        </w:rPr>
        <w:t>B</w:t>
      </w:r>
      <w:r w:rsidRPr="00A57929">
        <w:rPr>
          <w:rFonts w:ascii="Times New Roman" w:hAnsi="Times New Roman" w:cs="Times New Roman"/>
          <w:color w:val="000000"/>
          <w:sz w:val="28"/>
          <w:szCs w:val="28"/>
        </w:rPr>
        <w:t xml:space="preserve"> = верхний предел интегрирования (граница распределения, например, </w:t>
      </w:r>
      <w:r w:rsidRPr="00A57929">
        <w:rPr>
          <w:rFonts w:ascii="Times New Roman" w:hAnsi="Times New Roman" w:cs="Times New Roman"/>
          <w:color w:val="000000"/>
          <w:sz w:val="28"/>
          <w:szCs w:val="28"/>
          <w:lang w:val="en-US"/>
        </w:rPr>
        <w:t>C</w:t>
      </w:r>
      <w:r w:rsidRPr="00A57929">
        <w:rPr>
          <w:rFonts w:ascii="Times New Roman" w:hAnsi="Times New Roman" w:cs="Times New Roman"/>
          <w:color w:val="000000"/>
          <w:sz w:val="28"/>
          <w:szCs w:val="28"/>
          <w:vertAlign w:val="subscript"/>
        </w:rPr>
        <w:t>45</w:t>
      </w:r>
      <w:r w:rsidRPr="00A57929">
        <w:rPr>
          <w:rFonts w:ascii="Times New Roman" w:hAnsi="Times New Roman" w:cs="Times New Roman"/>
          <w:color w:val="000000"/>
          <w:sz w:val="28"/>
          <w:szCs w:val="28"/>
        </w:rPr>
        <w:t xml:space="preserve">) </w:t>
      </w:r>
    </w:p>
    <w:p w14:paraId="688CA6C4" w14:textId="0AFB96E8" w:rsidR="00C33D71" w:rsidRPr="00A57929" w:rsidRDefault="004841E1" w:rsidP="00123C7F">
      <w:pPr>
        <w:pStyle w:val="2"/>
        <w:spacing w:before="0" w:after="0" w:line="240" w:lineRule="auto"/>
        <w:rPr>
          <w:rFonts w:ascii="Times New Roman" w:hAnsi="Times New Roman" w:cs="Times New Roman"/>
          <w:b/>
          <w:bCs/>
          <w:color w:val="000000"/>
          <w:sz w:val="28"/>
          <w:szCs w:val="28"/>
        </w:rPr>
      </w:pPr>
      <w:bookmarkStart w:id="37" w:name="_Toc214876380"/>
      <w:r w:rsidRPr="004C4F00">
        <w:rPr>
          <w:rFonts w:ascii="Times New Roman" w:hAnsi="Times New Roman" w:cs="Times New Roman"/>
          <w:b/>
          <w:bCs/>
          <w:color w:val="000000"/>
          <w:sz w:val="28"/>
          <w:szCs w:val="28"/>
        </w:rPr>
        <w:t xml:space="preserve">2.13. </w:t>
      </w:r>
      <w:r w:rsidR="00C33D71" w:rsidRPr="00A57929">
        <w:rPr>
          <w:rFonts w:ascii="Times New Roman" w:hAnsi="Times New Roman" w:cs="Times New Roman"/>
          <w:b/>
          <w:bCs/>
          <w:color w:val="000000"/>
          <w:sz w:val="28"/>
          <w:szCs w:val="28"/>
        </w:rPr>
        <w:t>Правила смешивания Хонга</w:t>
      </w:r>
      <w:bookmarkEnd w:id="37"/>
    </w:p>
    <w:p w14:paraId="76E68E62" w14:textId="7D5F13A8" w:rsidR="00C33D71" w:rsidRPr="00A57929" w:rsidRDefault="00C33D71" w:rsidP="00123C7F">
      <w:pPr>
        <w:pBdr>
          <w:top w:val="nil"/>
          <w:left w:val="nil"/>
          <w:bottom w:val="nil"/>
          <w:right w:val="nil"/>
          <w:between w:val="nil"/>
        </w:pBdr>
        <w:shd w:val="clear" w:color="auto" w:fill="FFFFFF"/>
        <w:spacing w:after="0" w:line="240" w:lineRule="auto"/>
        <w:ind w:firstLine="709"/>
        <w:jc w:val="both"/>
        <w:rPr>
          <w:rFonts w:ascii="Times New Roman" w:hAnsi="Times New Roman" w:cs="Times New Roman"/>
          <w:color w:val="000000"/>
          <w:sz w:val="28"/>
          <w:szCs w:val="28"/>
        </w:rPr>
      </w:pPr>
      <w:r w:rsidRPr="00A57929">
        <w:rPr>
          <w:rFonts w:ascii="Times New Roman" w:hAnsi="Times New Roman" w:cs="Times New Roman"/>
          <w:color w:val="000000"/>
          <w:sz w:val="28"/>
          <w:szCs w:val="28"/>
        </w:rPr>
        <w:t xml:space="preserve">Хонг (1982) пришел к выводу, что средневзвешенная массовая доля, </w:t>
      </w:r>
      <w:proofErr w:type="spellStart"/>
      <w:r w:rsidRPr="00A57929">
        <w:rPr>
          <w:rFonts w:ascii="Times New Roman" w:hAnsi="Times New Roman" w:cs="Times New Roman"/>
          <w:color w:val="000000"/>
          <w:sz w:val="28"/>
          <w:szCs w:val="28"/>
          <w:lang w:val="en-US"/>
        </w:rPr>
        <w:t>w</w:t>
      </w:r>
      <w:r w:rsidRPr="00A57929">
        <w:rPr>
          <w:rFonts w:ascii="Times New Roman" w:hAnsi="Times New Roman" w:cs="Times New Roman"/>
          <w:color w:val="000000"/>
          <w:sz w:val="28"/>
          <w:szCs w:val="28"/>
          <w:vertAlign w:val="subscript"/>
          <w:lang w:val="en-US"/>
        </w:rPr>
        <w:t>i</w:t>
      </w:r>
      <w:proofErr w:type="spellEnd"/>
      <w:r w:rsidRPr="00A57929">
        <w:rPr>
          <w:rFonts w:ascii="Times New Roman" w:hAnsi="Times New Roman" w:cs="Times New Roman"/>
          <w:color w:val="000000"/>
          <w:sz w:val="28"/>
          <w:szCs w:val="28"/>
        </w:rPr>
        <w:t xml:space="preserve">, является наилучшим параметром смешивания при </w:t>
      </w:r>
      <w:proofErr w:type="spellStart"/>
      <w:r w:rsidRPr="00A57929">
        <w:rPr>
          <w:rFonts w:ascii="Times New Roman" w:hAnsi="Times New Roman" w:cs="Times New Roman"/>
          <w:color w:val="000000"/>
          <w:sz w:val="28"/>
          <w:szCs w:val="28"/>
        </w:rPr>
        <w:t>характеризации</w:t>
      </w:r>
      <w:proofErr w:type="spellEnd"/>
      <w:r w:rsidRPr="00A57929">
        <w:rPr>
          <w:rFonts w:ascii="Times New Roman" w:hAnsi="Times New Roman" w:cs="Times New Roman"/>
          <w:color w:val="000000"/>
          <w:sz w:val="28"/>
          <w:szCs w:val="28"/>
        </w:rPr>
        <w:t xml:space="preserve"> фракции </w:t>
      </w:r>
      <w:r w:rsidRPr="00A57929">
        <w:rPr>
          <w:rFonts w:ascii="Times New Roman" w:hAnsi="Times New Roman" w:cs="Times New Roman"/>
          <w:color w:val="000000"/>
          <w:sz w:val="28"/>
          <w:szCs w:val="28"/>
          <w:lang w:val="en-US"/>
        </w:rPr>
        <w:t>C</w:t>
      </w:r>
      <w:r w:rsidRPr="00A57929">
        <w:rPr>
          <w:rFonts w:ascii="Times New Roman" w:hAnsi="Times New Roman" w:cs="Times New Roman"/>
          <w:color w:val="000000"/>
          <w:sz w:val="28"/>
          <w:szCs w:val="28"/>
          <w:vertAlign w:val="subscript"/>
        </w:rPr>
        <w:t xml:space="preserve">7+ </w:t>
      </w:r>
      <w:r w:rsidRPr="00A57929">
        <w:rPr>
          <w:rFonts w:ascii="Times New Roman" w:hAnsi="Times New Roman" w:cs="Times New Roman"/>
          <w:color w:val="000000"/>
          <w:sz w:val="28"/>
          <w:szCs w:val="28"/>
        </w:rPr>
        <w:t>предложив следующие правила смешивания</w:t>
      </w:r>
      <w:r w:rsidR="00923928" w:rsidRPr="00923928">
        <w:rPr>
          <w:rFonts w:ascii="Times New Roman" w:hAnsi="Times New Roman" w:cs="Times New Roman"/>
          <w:color w:val="000000"/>
          <w:sz w:val="28"/>
          <w:szCs w:val="28"/>
        </w:rPr>
        <w:t xml:space="preserve"> </w:t>
      </w:r>
      <w:r w:rsidRPr="00A57929">
        <w:rPr>
          <w:rFonts w:ascii="Times New Roman" w:hAnsi="Times New Roman" w:cs="Times New Roman"/>
          <w:color w:val="000000"/>
          <w:sz w:val="28"/>
          <w:szCs w:val="28"/>
        </w:rPr>
        <w:t>[</w:t>
      </w:r>
      <w:r w:rsidR="00923928" w:rsidRPr="00923928">
        <w:rPr>
          <w:rFonts w:ascii="Times New Roman" w:hAnsi="Times New Roman" w:cs="Times New Roman"/>
          <w:color w:val="000000"/>
          <w:sz w:val="28"/>
          <w:szCs w:val="28"/>
        </w:rPr>
        <w:t>51</w:t>
      </w:r>
      <w:r w:rsidRPr="00A57929">
        <w:rPr>
          <w:rFonts w:ascii="Times New Roman" w:hAnsi="Times New Roman" w:cs="Times New Roman"/>
          <w:color w:val="000000"/>
          <w:sz w:val="28"/>
          <w:szCs w:val="28"/>
        </w:rPr>
        <w:t xml:space="preserve">]. </w:t>
      </w:r>
    </w:p>
    <w:p w14:paraId="05F135FF" w14:textId="77777777" w:rsidR="00C33D71" w:rsidRPr="00A57929" w:rsidRDefault="00C33D71" w:rsidP="00F36A2A">
      <w:pPr>
        <w:pBdr>
          <w:top w:val="nil"/>
          <w:left w:val="nil"/>
          <w:bottom w:val="nil"/>
          <w:right w:val="nil"/>
          <w:between w:val="nil"/>
        </w:pBdr>
        <w:shd w:val="clear" w:color="auto" w:fill="FFFFFF"/>
        <w:spacing w:after="0" w:line="240" w:lineRule="auto"/>
        <w:ind w:firstLine="709"/>
        <w:jc w:val="both"/>
        <w:rPr>
          <w:rFonts w:ascii="Times New Roman" w:hAnsi="Times New Roman" w:cs="Times New Roman"/>
          <w:color w:val="000000"/>
          <w:sz w:val="28"/>
          <w:szCs w:val="28"/>
        </w:rPr>
      </w:pPr>
      <w:r w:rsidRPr="00A57929">
        <w:rPr>
          <w:rFonts w:ascii="Times New Roman" w:hAnsi="Times New Roman" w:cs="Times New Roman"/>
          <w:color w:val="000000"/>
          <w:sz w:val="28"/>
          <w:szCs w:val="28"/>
        </w:rPr>
        <w:t xml:space="preserve">Определение нормализованной массовой доли компонента, </w:t>
      </w:r>
      <w:proofErr w:type="spellStart"/>
      <w:r w:rsidRPr="00A57929">
        <w:rPr>
          <w:rFonts w:ascii="Times New Roman" w:hAnsi="Times New Roman" w:cs="Times New Roman"/>
          <w:color w:val="000000"/>
          <w:sz w:val="28"/>
          <w:szCs w:val="28"/>
          <w:lang w:val="en-US"/>
        </w:rPr>
        <w:t>i</w:t>
      </w:r>
      <w:proofErr w:type="spellEnd"/>
      <w:r w:rsidRPr="00A57929">
        <w:rPr>
          <w:rFonts w:ascii="Times New Roman" w:hAnsi="Times New Roman" w:cs="Times New Roman"/>
          <w:color w:val="000000"/>
          <w:sz w:val="28"/>
          <w:szCs w:val="28"/>
        </w:rPr>
        <w:t>, в группированной фракции (</w:t>
      </w:r>
      <w:proofErr w:type="spellStart"/>
      <w:r w:rsidRPr="00A57929">
        <w:rPr>
          <w:rFonts w:ascii="Times New Roman" w:hAnsi="Times New Roman" w:cs="Times New Roman"/>
          <w:color w:val="000000"/>
          <w:sz w:val="28"/>
          <w:szCs w:val="28"/>
          <w:lang w:val="en-US"/>
        </w:rPr>
        <w:t>i</w:t>
      </w:r>
      <w:proofErr w:type="spellEnd"/>
      <w:r w:rsidRPr="00A57929">
        <w:rPr>
          <w:rFonts w:ascii="Times New Roman" w:hAnsi="Times New Roman" w:cs="Times New Roman"/>
          <w:color w:val="000000"/>
          <w:sz w:val="28"/>
          <w:szCs w:val="28"/>
        </w:rPr>
        <w:t xml:space="preserve"> </w:t>
      </w:r>
      <w:r w:rsidRPr="00A57929">
        <w:rPr>
          <w:rFonts w:ascii="Cambria Math" w:eastAsia="Cambria Math" w:hAnsi="Cambria Math" w:cs="Cambria Math"/>
          <w:color w:val="000000"/>
          <w:sz w:val="28"/>
          <w:szCs w:val="28"/>
        </w:rPr>
        <w:t>∈</w:t>
      </w:r>
      <w:r w:rsidRPr="00A57929">
        <w:rPr>
          <w:rFonts w:ascii="Times New Roman" w:hAnsi="Times New Roman" w:cs="Times New Roman"/>
          <w:color w:val="000000"/>
          <w:sz w:val="28"/>
          <w:szCs w:val="28"/>
        </w:rPr>
        <w:t xml:space="preserve"> </w:t>
      </w:r>
      <w:r w:rsidRPr="00A57929">
        <w:rPr>
          <w:rFonts w:ascii="Times New Roman" w:hAnsi="Times New Roman" w:cs="Times New Roman"/>
          <w:color w:val="000000"/>
          <w:sz w:val="28"/>
          <w:szCs w:val="28"/>
          <w:lang w:val="en-US"/>
        </w:rPr>
        <w:t>L</w:t>
      </w:r>
      <w:r w:rsidRPr="00A57929">
        <w:rPr>
          <w:rFonts w:ascii="Times New Roman" w:hAnsi="Times New Roman" w:cs="Times New Roman"/>
          <w:color w:val="000000"/>
          <w:sz w:val="28"/>
          <w:szCs w:val="28"/>
        </w:rPr>
        <w:t xml:space="preserve">) </w:t>
      </w:r>
    </w:p>
    <w:p w14:paraId="11B13CCC" w14:textId="77777777" w:rsidR="00C33D71" w:rsidRPr="00A57929" w:rsidRDefault="00000000" w:rsidP="00C33D71">
      <w:pPr>
        <w:ind w:firstLine="709"/>
        <w:jc w:val="right"/>
        <w:rPr>
          <w:rFonts w:ascii="Times New Roman" w:eastAsia="Cambria Math" w:hAnsi="Times New Roman" w:cs="Times New Roman"/>
          <w:color w:val="000000"/>
          <w:sz w:val="28"/>
          <w:szCs w:val="28"/>
          <w:lang w:val="en-US"/>
        </w:rPr>
      </w:pPr>
      <m:oMath>
        <m:sSubSup>
          <m:sSubSupPr>
            <m:ctrlPr>
              <w:rPr>
                <w:rFonts w:ascii="Cambria Math" w:eastAsia="Cambria Math" w:hAnsi="Cambria Math" w:cs="Times New Roman"/>
                <w:color w:val="000000"/>
                <w:sz w:val="28"/>
                <w:szCs w:val="28"/>
              </w:rPr>
            </m:ctrlPr>
          </m:sSubSupPr>
          <m:e>
            <m:r>
              <w:rPr>
                <w:rFonts w:ascii="Cambria Math" w:eastAsia="Cambria Math" w:hAnsi="Cambria Math" w:cs="Times New Roman"/>
                <w:color w:val="000000"/>
                <w:sz w:val="28"/>
                <w:szCs w:val="28"/>
              </w:rPr>
              <m:t>w</m:t>
            </m:r>
          </m:e>
          <m:sub>
            <m:r>
              <w:rPr>
                <w:rFonts w:ascii="Cambria Math" w:eastAsia="Cambria Math" w:hAnsi="Cambria Math" w:cs="Times New Roman"/>
                <w:color w:val="000000"/>
                <w:sz w:val="28"/>
                <w:szCs w:val="28"/>
              </w:rPr>
              <m:t>i</m:t>
            </m:r>
          </m:sub>
          <m:sup>
            <m:r>
              <m:rPr>
                <m:sty m:val="p"/>
              </m:rPr>
              <w:rPr>
                <w:rFonts w:ascii="Cambria Math" w:eastAsia="Cambria Math" w:hAnsi="Cambria Math" w:cs="Times New Roman"/>
                <w:color w:val="000000"/>
                <w:sz w:val="28"/>
                <w:szCs w:val="28"/>
                <w:lang w:val="en-US"/>
              </w:rPr>
              <m:t>*</m:t>
            </m:r>
          </m:sup>
        </m:sSubSup>
        <m:r>
          <m:rPr>
            <m:sty m:val="p"/>
          </m:rPr>
          <w:rPr>
            <w:rFonts w:ascii="Cambria Math" w:eastAsia="Cambria Math" w:hAnsi="Cambria Math" w:cs="Times New Roman"/>
            <w:color w:val="000000"/>
            <w:sz w:val="28"/>
            <w:szCs w:val="28"/>
            <w:lang w:val="en-US"/>
          </w:rPr>
          <m:t>=</m:t>
        </m:r>
        <m:f>
          <m:fPr>
            <m:ctrlPr>
              <w:rPr>
                <w:rFonts w:ascii="Cambria Math" w:eastAsia="Cambria Math" w:hAnsi="Cambria Math" w:cs="Times New Roman"/>
                <w:color w:val="000000"/>
                <w:sz w:val="28"/>
                <w:szCs w:val="28"/>
              </w:rPr>
            </m:ctrlPr>
          </m:fPr>
          <m:num>
            <m:sSub>
              <m:sSubPr>
                <m:ctrlPr>
                  <w:rPr>
                    <w:rFonts w:ascii="Cambria Math" w:eastAsia="Cambria Math" w:hAnsi="Cambria Math" w:cs="Times New Roman"/>
                    <w:color w:val="000000"/>
                    <w:sz w:val="28"/>
                    <w:szCs w:val="28"/>
                  </w:rPr>
                </m:ctrlPr>
              </m:sSubPr>
              <m:e>
                <m:r>
                  <w:rPr>
                    <w:rFonts w:ascii="Cambria Math" w:eastAsia="Cambria Math" w:hAnsi="Cambria Math" w:cs="Times New Roman"/>
                    <w:color w:val="000000"/>
                    <w:sz w:val="28"/>
                    <w:szCs w:val="28"/>
                  </w:rPr>
                  <m:t>Z</m:t>
                </m:r>
              </m:e>
              <m:sub>
                <m:r>
                  <w:rPr>
                    <w:rFonts w:ascii="Cambria Math" w:eastAsia="Cambria Math" w:hAnsi="Cambria Math" w:cs="Times New Roman"/>
                    <w:color w:val="000000"/>
                    <w:sz w:val="28"/>
                    <w:szCs w:val="28"/>
                  </w:rPr>
                  <m:t>i</m:t>
                </m:r>
              </m:sub>
            </m:sSub>
            <m:sSub>
              <m:sSubPr>
                <m:ctrlPr>
                  <w:rPr>
                    <w:rFonts w:ascii="Cambria Math" w:eastAsia="Cambria Math" w:hAnsi="Cambria Math" w:cs="Times New Roman"/>
                    <w:color w:val="000000"/>
                    <w:sz w:val="28"/>
                    <w:szCs w:val="28"/>
                  </w:rPr>
                </m:ctrlPr>
              </m:sSubPr>
              <m:e>
                <m:r>
                  <w:rPr>
                    <w:rFonts w:ascii="Cambria Math" w:eastAsia="Cambria Math" w:hAnsi="Cambria Math" w:cs="Times New Roman"/>
                    <w:color w:val="000000"/>
                    <w:sz w:val="28"/>
                    <w:szCs w:val="28"/>
                  </w:rPr>
                  <m:t>M</m:t>
                </m:r>
              </m:e>
              <m:sub>
                <m:r>
                  <w:rPr>
                    <w:rFonts w:ascii="Cambria Math" w:eastAsia="Cambria Math" w:hAnsi="Cambria Math" w:cs="Times New Roman"/>
                    <w:color w:val="000000"/>
                    <w:sz w:val="28"/>
                    <w:szCs w:val="28"/>
                  </w:rPr>
                  <m:t>i</m:t>
                </m:r>
              </m:sub>
            </m:sSub>
          </m:num>
          <m:den>
            <m:nary>
              <m:naryPr>
                <m:chr m:val="∑"/>
                <m:ctrlPr>
                  <w:rPr>
                    <w:rFonts w:ascii="Cambria Math" w:eastAsia="Cambria Math" w:hAnsi="Cambria Math" w:cs="Times New Roman"/>
                    <w:color w:val="000000"/>
                    <w:sz w:val="28"/>
                    <w:szCs w:val="28"/>
                  </w:rPr>
                </m:ctrlPr>
              </m:naryPr>
              <m:sub>
                <m:r>
                  <w:rPr>
                    <w:rFonts w:ascii="Cambria Math" w:eastAsia="Cambria Math" w:hAnsi="Cambria Math" w:cs="Times New Roman"/>
                    <w:color w:val="000000"/>
                    <w:sz w:val="28"/>
                    <w:szCs w:val="28"/>
                  </w:rPr>
                  <m:t>iϵL</m:t>
                </m:r>
              </m:sub>
              <m:sup>
                <m:r>
                  <w:rPr>
                    <w:rFonts w:ascii="Cambria Math" w:eastAsia="Cambria Math" w:hAnsi="Cambria Math" w:cs="Times New Roman"/>
                    <w:color w:val="000000"/>
                    <w:sz w:val="28"/>
                    <w:szCs w:val="28"/>
                  </w:rPr>
                  <m:t>L</m:t>
                </m:r>
              </m:sup>
              <m:e>
                <m:sSub>
                  <m:sSubPr>
                    <m:ctrlPr>
                      <w:rPr>
                        <w:rFonts w:ascii="Cambria Math" w:eastAsia="Cambria Math" w:hAnsi="Cambria Math" w:cs="Times New Roman"/>
                        <w:color w:val="000000"/>
                        <w:sz w:val="28"/>
                        <w:szCs w:val="28"/>
                      </w:rPr>
                    </m:ctrlPr>
                  </m:sSubPr>
                  <m:e>
                    <m:r>
                      <w:rPr>
                        <w:rFonts w:ascii="Cambria Math" w:eastAsia="Cambria Math" w:hAnsi="Cambria Math" w:cs="Times New Roman"/>
                        <w:color w:val="000000"/>
                        <w:sz w:val="28"/>
                        <w:szCs w:val="28"/>
                      </w:rPr>
                      <m:t>z</m:t>
                    </m:r>
                  </m:e>
                  <m:sub>
                    <m:r>
                      <w:rPr>
                        <w:rFonts w:ascii="Cambria Math" w:eastAsia="Cambria Math" w:hAnsi="Cambria Math" w:cs="Times New Roman"/>
                        <w:color w:val="000000"/>
                        <w:sz w:val="28"/>
                        <w:szCs w:val="28"/>
                      </w:rPr>
                      <m:t>i</m:t>
                    </m:r>
                  </m:sub>
                </m:sSub>
                <m:sSub>
                  <m:sSubPr>
                    <m:ctrlPr>
                      <w:rPr>
                        <w:rFonts w:ascii="Cambria Math" w:eastAsia="Cambria Math" w:hAnsi="Cambria Math" w:cs="Times New Roman"/>
                        <w:color w:val="000000"/>
                        <w:sz w:val="28"/>
                        <w:szCs w:val="28"/>
                      </w:rPr>
                    </m:ctrlPr>
                  </m:sSubPr>
                  <m:e>
                    <m:r>
                      <w:rPr>
                        <w:rFonts w:ascii="Cambria Math" w:eastAsia="Cambria Math" w:hAnsi="Cambria Math" w:cs="Times New Roman"/>
                        <w:color w:val="000000"/>
                        <w:sz w:val="28"/>
                        <w:szCs w:val="28"/>
                      </w:rPr>
                      <m:t>M</m:t>
                    </m:r>
                  </m:e>
                  <m:sub>
                    <m:r>
                      <w:rPr>
                        <w:rFonts w:ascii="Cambria Math" w:eastAsia="Cambria Math" w:hAnsi="Cambria Math" w:cs="Times New Roman"/>
                        <w:color w:val="000000"/>
                        <w:sz w:val="28"/>
                        <w:szCs w:val="28"/>
                      </w:rPr>
                      <m:t>i</m:t>
                    </m:r>
                  </m:sub>
                </m:sSub>
              </m:e>
            </m:nary>
          </m:den>
        </m:f>
      </m:oMath>
      <w:r w:rsidR="00C33D71" w:rsidRPr="00A57929">
        <w:rPr>
          <w:rFonts w:ascii="Times New Roman" w:hAnsi="Times New Roman" w:cs="Times New Roman"/>
          <w:color w:val="000000"/>
          <w:sz w:val="28"/>
          <w:szCs w:val="28"/>
          <w:lang w:val="en-US"/>
        </w:rPr>
        <w:t xml:space="preserve"> </w:t>
      </w:r>
      <w:r w:rsidR="00C33D71" w:rsidRPr="00A57929">
        <w:rPr>
          <w:rFonts w:ascii="Times New Roman" w:hAnsi="Times New Roman" w:cs="Times New Roman"/>
          <w:color w:val="000000"/>
          <w:sz w:val="28"/>
          <w:szCs w:val="28"/>
          <w:lang w:val="en-US"/>
        </w:rPr>
        <w:tab/>
      </w:r>
      <w:r w:rsidR="00C33D71" w:rsidRPr="00A57929">
        <w:rPr>
          <w:rFonts w:ascii="Times New Roman" w:hAnsi="Times New Roman" w:cs="Times New Roman"/>
          <w:color w:val="000000"/>
          <w:sz w:val="28"/>
          <w:szCs w:val="28"/>
          <w:lang w:val="en-US"/>
        </w:rPr>
        <w:tab/>
      </w:r>
      <w:r w:rsidR="00C33D71" w:rsidRPr="00A57929">
        <w:rPr>
          <w:rFonts w:ascii="Times New Roman" w:hAnsi="Times New Roman" w:cs="Times New Roman"/>
          <w:color w:val="000000"/>
          <w:sz w:val="28"/>
          <w:szCs w:val="28"/>
          <w:lang w:val="en-US"/>
        </w:rPr>
        <w:tab/>
      </w:r>
      <w:r w:rsidR="00C33D71" w:rsidRPr="00A57929">
        <w:rPr>
          <w:rFonts w:ascii="Times New Roman" w:hAnsi="Times New Roman" w:cs="Times New Roman"/>
          <w:color w:val="000000"/>
          <w:sz w:val="28"/>
          <w:szCs w:val="28"/>
          <w:lang w:val="en-US"/>
        </w:rPr>
        <w:tab/>
      </w:r>
      <w:r w:rsidR="00C33D71" w:rsidRPr="00A57929">
        <w:rPr>
          <w:rFonts w:ascii="Times New Roman" w:hAnsi="Times New Roman" w:cs="Times New Roman"/>
          <w:color w:val="000000"/>
          <w:sz w:val="28"/>
          <w:szCs w:val="28"/>
          <w:lang w:val="en-US"/>
        </w:rPr>
        <w:tab/>
      </w:r>
      <w:r w:rsidR="00C33D71" w:rsidRPr="00A57929">
        <w:rPr>
          <w:rFonts w:ascii="Times New Roman" w:hAnsi="Times New Roman" w:cs="Times New Roman"/>
          <w:sz w:val="28"/>
          <w:szCs w:val="28"/>
          <w:lang w:val="en-US"/>
        </w:rPr>
        <w:t>(Eq. 54)</w:t>
      </w:r>
    </w:p>
    <w:p w14:paraId="57762AAF" w14:textId="77777777" w:rsidR="00C33D71" w:rsidRPr="00A57929" w:rsidRDefault="00C33D71" w:rsidP="00C33D71">
      <w:pPr>
        <w:pBdr>
          <w:top w:val="nil"/>
          <w:left w:val="nil"/>
          <w:bottom w:val="nil"/>
          <w:right w:val="nil"/>
          <w:between w:val="nil"/>
        </w:pBdr>
        <w:shd w:val="clear" w:color="auto" w:fill="FFFFFF"/>
        <w:jc w:val="both"/>
        <w:rPr>
          <w:rFonts w:ascii="Times New Roman" w:hAnsi="Times New Roman" w:cs="Times New Roman"/>
          <w:color w:val="000000"/>
          <w:sz w:val="28"/>
          <w:szCs w:val="28"/>
        </w:rPr>
      </w:pPr>
      <w:r w:rsidRPr="00A57929">
        <w:rPr>
          <w:rFonts w:ascii="Times New Roman" w:hAnsi="Times New Roman" w:cs="Times New Roman"/>
          <w:color w:val="000000"/>
          <w:sz w:val="28"/>
          <w:szCs w:val="28"/>
        </w:rPr>
        <w:t xml:space="preserve">Где: </w:t>
      </w:r>
    </w:p>
    <w:p w14:paraId="6B506DD6" w14:textId="77777777" w:rsidR="00C33D71" w:rsidRPr="00A57929" w:rsidRDefault="00000000" w:rsidP="00C33D71">
      <w:pPr>
        <w:pBdr>
          <w:top w:val="nil"/>
          <w:left w:val="nil"/>
          <w:bottom w:val="nil"/>
          <w:right w:val="nil"/>
          <w:between w:val="nil"/>
        </w:pBdr>
        <w:shd w:val="clear" w:color="auto" w:fill="FFFFFF"/>
        <w:jc w:val="both"/>
        <w:rPr>
          <w:rFonts w:ascii="Times New Roman" w:eastAsiaTheme="minorEastAsia" w:hAnsi="Times New Roman" w:cs="Times New Roman"/>
          <w:color w:val="000000"/>
          <w:sz w:val="28"/>
          <w:szCs w:val="28"/>
        </w:rPr>
      </w:pPr>
      <m:oMath>
        <m:sSub>
          <m:sSubPr>
            <m:ctrlPr>
              <w:rPr>
                <w:rFonts w:ascii="Cambria Math" w:eastAsia="Cambria Math" w:hAnsi="Cambria Math" w:cs="Times New Roman"/>
                <w:color w:val="000000"/>
                <w:sz w:val="28"/>
                <w:szCs w:val="28"/>
              </w:rPr>
            </m:ctrlPr>
          </m:sSubPr>
          <m:e>
            <m:r>
              <w:rPr>
                <w:rFonts w:ascii="Cambria Math" w:eastAsia="Cambria Math" w:hAnsi="Cambria Math" w:cs="Times New Roman"/>
                <w:color w:val="000000"/>
                <w:sz w:val="28"/>
                <w:szCs w:val="28"/>
              </w:rPr>
              <m:t>Z</m:t>
            </m:r>
          </m:e>
          <m:sub>
            <m:r>
              <w:rPr>
                <w:rFonts w:ascii="Cambria Math" w:eastAsia="Cambria Math" w:hAnsi="Cambria Math" w:cs="Times New Roman"/>
                <w:color w:val="000000"/>
                <w:sz w:val="28"/>
                <w:szCs w:val="28"/>
              </w:rPr>
              <m:t>i</m:t>
            </m:r>
          </m:sub>
        </m:sSub>
      </m:oMath>
      <w:r w:rsidR="00C33D71" w:rsidRPr="00A57929">
        <w:rPr>
          <w:rFonts w:ascii="Times New Roman" w:eastAsiaTheme="minorEastAsia" w:hAnsi="Times New Roman" w:cs="Times New Roman"/>
          <w:color w:val="000000"/>
          <w:sz w:val="28"/>
          <w:szCs w:val="28"/>
        </w:rPr>
        <w:t xml:space="preserve"> – мольная доля компонента </w:t>
      </w:r>
      <w:proofErr w:type="spellStart"/>
      <w:r w:rsidR="00C33D71" w:rsidRPr="00A57929">
        <w:rPr>
          <w:rFonts w:ascii="Times New Roman" w:eastAsiaTheme="minorEastAsia" w:hAnsi="Times New Roman" w:cs="Times New Roman"/>
          <w:color w:val="000000"/>
          <w:sz w:val="28"/>
          <w:szCs w:val="28"/>
          <w:lang w:val="en-US"/>
        </w:rPr>
        <w:t>i</w:t>
      </w:r>
      <w:proofErr w:type="spellEnd"/>
    </w:p>
    <w:p w14:paraId="0792AB06" w14:textId="77777777" w:rsidR="00C33D71" w:rsidRPr="00A57929" w:rsidRDefault="00000000" w:rsidP="00C33D71">
      <w:pPr>
        <w:pBdr>
          <w:top w:val="nil"/>
          <w:left w:val="nil"/>
          <w:bottom w:val="nil"/>
          <w:right w:val="nil"/>
          <w:between w:val="nil"/>
        </w:pBdr>
        <w:shd w:val="clear" w:color="auto" w:fill="FFFFFF"/>
        <w:jc w:val="both"/>
        <w:rPr>
          <w:rFonts w:ascii="Times New Roman" w:eastAsiaTheme="minorEastAsia" w:hAnsi="Times New Roman" w:cs="Times New Roman"/>
          <w:color w:val="000000"/>
          <w:sz w:val="28"/>
          <w:szCs w:val="28"/>
        </w:rPr>
      </w:pPr>
      <m:oMath>
        <m:sSub>
          <m:sSubPr>
            <m:ctrlPr>
              <w:rPr>
                <w:rFonts w:ascii="Cambria Math" w:eastAsia="Cambria Math" w:hAnsi="Cambria Math" w:cs="Times New Roman"/>
                <w:color w:val="000000"/>
                <w:sz w:val="28"/>
                <w:szCs w:val="28"/>
              </w:rPr>
            </m:ctrlPr>
          </m:sSubPr>
          <m:e>
            <m:r>
              <w:rPr>
                <w:rFonts w:ascii="Cambria Math" w:eastAsia="Cambria Math" w:hAnsi="Cambria Math" w:cs="Times New Roman"/>
                <w:color w:val="000000"/>
                <w:sz w:val="28"/>
                <w:szCs w:val="28"/>
              </w:rPr>
              <m:t>M</m:t>
            </m:r>
          </m:e>
          <m:sub>
            <m:r>
              <w:rPr>
                <w:rFonts w:ascii="Cambria Math" w:eastAsia="Cambria Math" w:hAnsi="Cambria Math" w:cs="Times New Roman"/>
                <w:color w:val="000000"/>
                <w:sz w:val="28"/>
                <w:szCs w:val="28"/>
              </w:rPr>
              <m:t>i</m:t>
            </m:r>
          </m:sub>
        </m:sSub>
      </m:oMath>
      <w:r w:rsidR="00C33D71" w:rsidRPr="00A57929">
        <w:rPr>
          <w:rFonts w:ascii="Times New Roman" w:eastAsiaTheme="minorEastAsia" w:hAnsi="Times New Roman" w:cs="Times New Roman"/>
          <w:color w:val="000000"/>
          <w:sz w:val="28"/>
          <w:szCs w:val="28"/>
        </w:rPr>
        <w:t xml:space="preserve"> – молекулярная масса компонента </w:t>
      </w:r>
      <w:proofErr w:type="spellStart"/>
      <w:r w:rsidR="00C33D71" w:rsidRPr="00A57929">
        <w:rPr>
          <w:rFonts w:ascii="Times New Roman" w:eastAsiaTheme="minorEastAsia" w:hAnsi="Times New Roman" w:cs="Times New Roman"/>
          <w:color w:val="000000"/>
          <w:sz w:val="28"/>
          <w:szCs w:val="28"/>
          <w:lang w:val="en-US"/>
        </w:rPr>
        <w:t>i</w:t>
      </w:r>
      <w:proofErr w:type="spellEnd"/>
    </w:p>
    <w:p w14:paraId="20B7B775" w14:textId="77777777" w:rsidR="00C33D71" w:rsidRPr="00A57929" w:rsidRDefault="00C33D71" w:rsidP="00C33D71">
      <w:pPr>
        <w:pBdr>
          <w:top w:val="nil"/>
          <w:left w:val="nil"/>
          <w:bottom w:val="nil"/>
          <w:right w:val="nil"/>
          <w:between w:val="nil"/>
        </w:pBdr>
        <w:shd w:val="clear" w:color="auto" w:fill="FFFFFF"/>
        <w:jc w:val="both"/>
        <w:rPr>
          <w:rFonts w:ascii="Times New Roman" w:hAnsi="Times New Roman" w:cs="Times New Roman"/>
          <w:color w:val="000000"/>
          <w:sz w:val="28"/>
          <w:szCs w:val="28"/>
        </w:rPr>
      </w:pPr>
      <w:r w:rsidRPr="00A57929">
        <w:rPr>
          <w:rFonts w:ascii="Times New Roman" w:eastAsiaTheme="minorEastAsia" w:hAnsi="Times New Roman" w:cs="Times New Roman"/>
          <w:color w:val="000000"/>
          <w:sz w:val="28"/>
          <w:szCs w:val="28"/>
          <w:lang w:val="en-US"/>
        </w:rPr>
        <w:t>L</w:t>
      </w:r>
      <w:r w:rsidRPr="00A57929">
        <w:rPr>
          <w:rFonts w:ascii="Times New Roman" w:eastAsiaTheme="minorEastAsia" w:hAnsi="Times New Roman" w:cs="Times New Roman"/>
          <w:color w:val="000000"/>
          <w:sz w:val="28"/>
          <w:szCs w:val="28"/>
        </w:rPr>
        <w:t xml:space="preserve"> – множество компонентов укрупненной фракции</w:t>
      </w:r>
    </w:p>
    <w:p w14:paraId="4305D8C6" w14:textId="77777777" w:rsidR="00C33D71" w:rsidRPr="00A57929" w:rsidRDefault="00C33D71" w:rsidP="00C33D71">
      <w:pPr>
        <w:pBdr>
          <w:top w:val="nil"/>
          <w:left w:val="nil"/>
          <w:bottom w:val="nil"/>
          <w:right w:val="nil"/>
          <w:between w:val="nil"/>
        </w:pBdr>
        <w:shd w:val="clear" w:color="auto" w:fill="FFFFFF"/>
        <w:ind w:firstLine="708"/>
        <w:jc w:val="both"/>
        <w:rPr>
          <w:rFonts w:ascii="Times New Roman" w:hAnsi="Times New Roman" w:cs="Times New Roman"/>
          <w:color w:val="000000"/>
          <w:sz w:val="28"/>
          <w:szCs w:val="28"/>
        </w:rPr>
      </w:pPr>
      <w:r w:rsidRPr="00A57929">
        <w:rPr>
          <w:rFonts w:ascii="Times New Roman" w:hAnsi="Times New Roman" w:cs="Times New Roman"/>
          <w:color w:val="000000"/>
          <w:sz w:val="28"/>
          <w:szCs w:val="28"/>
        </w:rPr>
        <w:t>Предложенные правила смешивания:</w:t>
      </w:r>
    </w:p>
    <w:p w14:paraId="5259F287" w14:textId="77777777" w:rsidR="00C33D71" w:rsidRPr="00A57929" w:rsidRDefault="00C33D71" w:rsidP="00C33D71">
      <w:pPr>
        <w:pBdr>
          <w:top w:val="nil"/>
          <w:left w:val="nil"/>
          <w:bottom w:val="nil"/>
          <w:right w:val="nil"/>
          <w:between w:val="nil"/>
        </w:pBdr>
        <w:shd w:val="clear" w:color="auto" w:fill="FFFFFF"/>
        <w:ind w:firstLine="709"/>
        <w:jc w:val="both"/>
        <w:rPr>
          <w:rFonts w:ascii="Times New Roman" w:hAnsi="Times New Roman" w:cs="Times New Roman"/>
          <w:color w:val="000000"/>
          <w:sz w:val="28"/>
          <w:szCs w:val="28"/>
        </w:rPr>
      </w:pPr>
      <w:r w:rsidRPr="00A57929">
        <w:rPr>
          <w:rFonts w:ascii="Times New Roman" w:hAnsi="Times New Roman" w:cs="Times New Roman"/>
          <w:color w:val="000000"/>
          <w:sz w:val="28"/>
          <w:szCs w:val="28"/>
        </w:rPr>
        <w:t xml:space="preserve">Псевдо-критическое давление:  </w:t>
      </w:r>
    </w:p>
    <w:p w14:paraId="5FBA13A3" w14:textId="77777777" w:rsidR="00C33D71" w:rsidRPr="00A57929" w:rsidRDefault="00000000" w:rsidP="00C33D71">
      <w:pPr>
        <w:pBdr>
          <w:top w:val="nil"/>
          <w:left w:val="nil"/>
          <w:bottom w:val="nil"/>
          <w:right w:val="nil"/>
          <w:between w:val="nil"/>
        </w:pBdr>
        <w:shd w:val="clear" w:color="auto" w:fill="FFFFFF"/>
        <w:ind w:firstLine="709"/>
        <w:jc w:val="right"/>
        <w:rPr>
          <w:rFonts w:ascii="Times New Roman" w:hAnsi="Times New Roman" w:cs="Times New Roman"/>
          <w:color w:val="000000"/>
          <w:sz w:val="28"/>
          <w:szCs w:val="28"/>
        </w:rPr>
      </w:pPr>
      <m:oMath>
        <m:sSub>
          <m:sSubPr>
            <m:ctrlPr>
              <w:rPr>
                <w:rFonts w:ascii="Cambria Math" w:eastAsia="Cambria Math" w:hAnsi="Cambria Math" w:cs="Times New Roman"/>
                <w:color w:val="000000"/>
                <w:sz w:val="28"/>
                <w:szCs w:val="28"/>
              </w:rPr>
            </m:ctrlPr>
          </m:sSubPr>
          <m:e>
            <m:r>
              <w:rPr>
                <w:rFonts w:ascii="Cambria Math" w:eastAsia="Cambria Math" w:hAnsi="Cambria Math" w:cs="Times New Roman"/>
                <w:color w:val="000000"/>
                <w:sz w:val="28"/>
                <w:szCs w:val="28"/>
              </w:rPr>
              <m:t>P</m:t>
            </m:r>
          </m:e>
          <m:sub>
            <m:r>
              <w:rPr>
                <w:rFonts w:ascii="Cambria Math" w:eastAsia="Cambria Math" w:hAnsi="Cambria Math" w:cs="Times New Roman"/>
                <w:color w:val="000000"/>
                <w:sz w:val="28"/>
                <w:szCs w:val="28"/>
              </w:rPr>
              <m:t>cL</m:t>
            </m:r>
          </m:sub>
        </m:sSub>
        <m:r>
          <m:rPr>
            <m:sty m:val="p"/>
          </m:rPr>
          <w:rPr>
            <w:rFonts w:ascii="Cambria Math" w:eastAsia="Cambria Math" w:hAnsi="Cambria Math" w:cs="Times New Roman"/>
            <w:color w:val="000000"/>
            <w:sz w:val="28"/>
            <w:szCs w:val="28"/>
          </w:rPr>
          <m:t>=</m:t>
        </m:r>
        <m:nary>
          <m:naryPr>
            <m:chr m:val="∑"/>
            <m:ctrlPr>
              <w:rPr>
                <w:rFonts w:ascii="Cambria Math" w:eastAsia="Cambria Math" w:hAnsi="Cambria Math" w:cs="Times New Roman"/>
                <w:color w:val="000000"/>
                <w:sz w:val="28"/>
                <w:szCs w:val="28"/>
              </w:rPr>
            </m:ctrlPr>
          </m:naryPr>
          <m:sub>
            <m:r>
              <w:rPr>
                <w:rFonts w:ascii="Cambria Math" w:eastAsia="Cambria Math" w:hAnsi="Cambria Math" w:cs="Times New Roman"/>
                <w:color w:val="000000"/>
                <w:sz w:val="28"/>
                <w:szCs w:val="28"/>
              </w:rPr>
              <m:t>iϵL</m:t>
            </m:r>
          </m:sub>
          <m:sup>
            <m:r>
              <w:rPr>
                <w:rFonts w:ascii="Cambria Math" w:eastAsia="Cambria Math" w:hAnsi="Cambria Math" w:cs="Times New Roman"/>
                <w:color w:val="000000"/>
                <w:sz w:val="28"/>
                <w:szCs w:val="28"/>
              </w:rPr>
              <m:t>L</m:t>
            </m:r>
          </m:sup>
          <m:e>
            <m:sSubSup>
              <m:sSubSupPr>
                <m:ctrlPr>
                  <w:rPr>
                    <w:rFonts w:ascii="Cambria Math" w:eastAsia="Cambria Math" w:hAnsi="Cambria Math" w:cs="Times New Roman"/>
                    <w:color w:val="000000"/>
                    <w:sz w:val="28"/>
                    <w:szCs w:val="28"/>
                  </w:rPr>
                </m:ctrlPr>
              </m:sSubSupPr>
              <m:e>
                <m:r>
                  <w:rPr>
                    <w:rFonts w:ascii="Cambria Math" w:eastAsia="Cambria Math" w:hAnsi="Cambria Math" w:cs="Times New Roman"/>
                    <w:color w:val="000000"/>
                    <w:sz w:val="28"/>
                    <w:szCs w:val="28"/>
                  </w:rPr>
                  <m:t>w</m:t>
                </m:r>
              </m:e>
              <m:sub>
                <m:r>
                  <w:rPr>
                    <w:rFonts w:ascii="Cambria Math" w:eastAsia="Cambria Math" w:hAnsi="Cambria Math" w:cs="Times New Roman"/>
                    <w:color w:val="000000"/>
                    <w:sz w:val="28"/>
                    <w:szCs w:val="28"/>
                  </w:rPr>
                  <m:t>L</m:t>
                </m:r>
              </m:sub>
              <m:sup>
                <m:r>
                  <m:rPr>
                    <m:sty m:val="p"/>
                  </m:rPr>
                  <w:rPr>
                    <w:rFonts w:ascii="Cambria Math" w:eastAsia="Cambria Math" w:hAnsi="Cambria Math" w:cs="Times New Roman"/>
                    <w:color w:val="000000"/>
                    <w:sz w:val="28"/>
                    <w:szCs w:val="28"/>
                  </w:rPr>
                  <m:t>*</m:t>
                </m:r>
              </m:sup>
            </m:sSubSup>
            <m:sSub>
              <m:sSubPr>
                <m:ctrlPr>
                  <w:rPr>
                    <w:rFonts w:ascii="Cambria Math" w:eastAsia="Cambria Math" w:hAnsi="Cambria Math" w:cs="Times New Roman"/>
                    <w:color w:val="000000"/>
                    <w:sz w:val="28"/>
                    <w:szCs w:val="28"/>
                  </w:rPr>
                </m:ctrlPr>
              </m:sSubPr>
              <m:e>
                <m:r>
                  <w:rPr>
                    <w:rFonts w:ascii="Cambria Math" w:eastAsia="Cambria Math" w:hAnsi="Cambria Math" w:cs="Times New Roman"/>
                    <w:color w:val="000000"/>
                    <w:sz w:val="28"/>
                    <w:szCs w:val="28"/>
                  </w:rPr>
                  <m:t>ρ</m:t>
                </m:r>
              </m:e>
              <m:sub>
                <m:r>
                  <w:rPr>
                    <w:rFonts w:ascii="Cambria Math" w:eastAsia="Cambria Math" w:hAnsi="Cambria Math" w:cs="Times New Roman"/>
                    <w:color w:val="000000"/>
                    <w:sz w:val="28"/>
                    <w:szCs w:val="28"/>
                  </w:rPr>
                  <m:t>ci</m:t>
                </m:r>
              </m:sub>
            </m:sSub>
          </m:e>
        </m:nary>
      </m:oMath>
      <w:r w:rsidR="00C33D71" w:rsidRPr="00A57929">
        <w:rPr>
          <w:rFonts w:ascii="Times New Roman" w:hAnsi="Times New Roman" w:cs="Times New Roman"/>
          <w:color w:val="000000"/>
          <w:sz w:val="28"/>
          <w:szCs w:val="28"/>
        </w:rPr>
        <w:t xml:space="preserve"> </w:t>
      </w:r>
      <w:r w:rsidR="00C33D71" w:rsidRPr="00A57929">
        <w:rPr>
          <w:rFonts w:ascii="Times New Roman" w:hAnsi="Times New Roman" w:cs="Times New Roman"/>
          <w:color w:val="000000"/>
          <w:sz w:val="28"/>
          <w:szCs w:val="28"/>
        </w:rPr>
        <w:tab/>
      </w:r>
      <w:r w:rsidR="00C33D71" w:rsidRPr="00A57929">
        <w:rPr>
          <w:rFonts w:ascii="Times New Roman" w:hAnsi="Times New Roman" w:cs="Times New Roman"/>
          <w:color w:val="000000"/>
          <w:sz w:val="28"/>
          <w:szCs w:val="28"/>
        </w:rPr>
        <w:tab/>
      </w:r>
      <w:r w:rsidR="00C33D71" w:rsidRPr="00A57929">
        <w:rPr>
          <w:rFonts w:ascii="Times New Roman" w:hAnsi="Times New Roman" w:cs="Times New Roman"/>
          <w:color w:val="000000"/>
          <w:sz w:val="28"/>
          <w:szCs w:val="28"/>
        </w:rPr>
        <w:tab/>
      </w:r>
      <w:r w:rsidR="00C33D71" w:rsidRPr="00A57929">
        <w:rPr>
          <w:rFonts w:ascii="Times New Roman" w:hAnsi="Times New Roman" w:cs="Times New Roman"/>
          <w:color w:val="000000"/>
          <w:sz w:val="28"/>
          <w:szCs w:val="28"/>
        </w:rPr>
        <w:tab/>
      </w:r>
      <w:r w:rsidR="00C33D71" w:rsidRPr="00A57929">
        <w:rPr>
          <w:rFonts w:ascii="Times New Roman" w:hAnsi="Times New Roman" w:cs="Times New Roman"/>
          <w:color w:val="000000"/>
          <w:sz w:val="28"/>
          <w:szCs w:val="28"/>
        </w:rPr>
        <w:tab/>
      </w:r>
      <w:r w:rsidR="00C33D71" w:rsidRPr="00A57929">
        <w:rPr>
          <w:rFonts w:ascii="Times New Roman" w:hAnsi="Times New Roman" w:cs="Times New Roman"/>
          <w:sz w:val="28"/>
          <w:szCs w:val="28"/>
        </w:rPr>
        <w:t>(</w:t>
      </w:r>
      <w:r w:rsidR="00C33D71" w:rsidRPr="00A57929">
        <w:rPr>
          <w:rFonts w:ascii="Times New Roman" w:hAnsi="Times New Roman" w:cs="Times New Roman"/>
          <w:sz w:val="28"/>
          <w:szCs w:val="28"/>
          <w:lang w:val="en-US"/>
        </w:rPr>
        <w:t>Eq</w:t>
      </w:r>
      <w:r w:rsidR="00C33D71" w:rsidRPr="00A57929">
        <w:rPr>
          <w:rFonts w:ascii="Times New Roman" w:hAnsi="Times New Roman" w:cs="Times New Roman"/>
          <w:sz w:val="28"/>
          <w:szCs w:val="28"/>
        </w:rPr>
        <w:t>. 55)</w:t>
      </w:r>
    </w:p>
    <w:p w14:paraId="009031F4" w14:textId="77777777" w:rsidR="00C33D71" w:rsidRPr="00A57929" w:rsidRDefault="00C33D71" w:rsidP="00C33D71">
      <w:pPr>
        <w:pBdr>
          <w:top w:val="nil"/>
          <w:left w:val="nil"/>
          <w:bottom w:val="nil"/>
          <w:right w:val="nil"/>
          <w:between w:val="nil"/>
        </w:pBdr>
        <w:shd w:val="clear" w:color="auto" w:fill="FFFFFF"/>
        <w:ind w:firstLine="709"/>
        <w:jc w:val="both"/>
        <w:rPr>
          <w:rFonts w:ascii="Times New Roman" w:hAnsi="Times New Roman" w:cs="Times New Roman"/>
          <w:color w:val="000000"/>
          <w:sz w:val="28"/>
          <w:szCs w:val="28"/>
        </w:rPr>
      </w:pPr>
      <w:r w:rsidRPr="00A57929">
        <w:rPr>
          <w:rFonts w:ascii="Times New Roman" w:hAnsi="Times New Roman" w:cs="Times New Roman"/>
          <w:color w:val="000000"/>
          <w:sz w:val="28"/>
          <w:szCs w:val="28"/>
        </w:rPr>
        <w:t xml:space="preserve">Псевдо-критическая температура: </w:t>
      </w:r>
    </w:p>
    <w:p w14:paraId="36D91A09" w14:textId="77777777" w:rsidR="00C33D71" w:rsidRPr="00A57929" w:rsidRDefault="00000000" w:rsidP="00C33D71">
      <w:pPr>
        <w:pBdr>
          <w:top w:val="nil"/>
          <w:left w:val="nil"/>
          <w:bottom w:val="nil"/>
          <w:right w:val="nil"/>
          <w:between w:val="nil"/>
        </w:pBdr>
        <w:shd w:val="clear" w:color="auto" w:fill="FFFFFF"/>
        <w:ind w:firstLine="709"/>
        <w:jc w:val="right"/>
        <w:rPr>
          <w:rFonts w:ascii="Times New Roman" w:hAnsi="Times New Roman" w:cs="Times New Roman"/>
          <w:color w:val="000000"/>
          <w:sz w:val="28"/>
          <w:szCs w:val="28"/>
        </w:rPr>
      </w:pPr>
      <m:oMath>
        <m:sSub>
          <m:sSubPr>
            <m:ctrlPr>
              <w:rPr>
                <w:rFonts w:ascii="Cambria Math" w:eastAsia="Cambria Math" w:hAnsi="Cambria Math" w:cs="Times New Roman"/>
                <w:color w:val="000000"/>
                <w:sz w:val="28"/>
                <w:szCs w:val="28"/>
              </w:rPr>
            </m:ctrlPr>
          </m:sSubPr>
          <m:e>
            <m:r>
              <w:rPr>
                <w:rFonts w:ascii="Cambria Math" w:eastAsia="Cambria Math" w:hAnsi="Cambria Math" w:cs="Times New Roman"/>
                <w:color w:val="000000"/>
                <w:sz w:val="28"/>
                <w:szCs w:val="28"/>
              </w:rPr>
              <m:t>T</m:t>
            </m:r>
          </m:e>
          <m:sub>
            <m:r>
              <w:rPr>
                <w:rFonts w:ascii="Cambria Math" w:eastAsia="Cambria Math" w:hAnsi="Cambria Math" w:cs="Times New Roman"/>
                <w:color w:val="000000"/>
                <w:sz w:val="28"/>
                <w:szCs w:val="28"/>
              </w:rPr>
              <m:t>cL</m:t>
            </m:r>
          </m:sub>
        </m:sSub>
        <m:r>
          <m:rPr>
            <m:sty m:val="p"/>
          </m:rPr>
          <w:rPr>
            <w:rFonts w:ascii="Cambria Math" w:eastAsia="Cambria Math" w:hAnsi="Cambria Math" w:cs="Times New Roman"/>
            <w:color w:val="000000"/>
            <w:sz w:val="28"/>
            <w:szCs w:val="28"/>
          </w:rPr>
          <m:t>=</m:t>
        </m:r>
        <m:nary>
          <m:naryPr>
            <m:chr m:val="∑"/>
            <m:ctrlPr>
              <w:rPr>
                <w:rFonts w:ascii="Cambria Math" w:eastAsia="Cambria Math" w:hAnsi="Cambria Math" w:cs="Times New Roman"/>
                <w:color w:val="000000"/>
                <w:sz w:val="28"/>
                <w:szCs w:val="28"/>
              </w:rPr>
            </m:ctrlPr>
          </m:naryPr>
          <m:sub>
            <m:r>
              <w:rPr>
                <w:rFonts w:ascii="Cambria Math" w:eastAsia="Cambria Math" w:hAnsi="Cambria Math" w:cs="Times New Roman"/>
                <w:color w:val="000000"/>
                <w:sz w:val="28"/>
                <w:szCs w:val="28"/>
              </w:rPr>
              <m:t>iϵL</m:t>
            </m:r>
          </m:sub>
          <m:sup>
            <m:r>
              <w:rPr>
                <w:rFonts w:ascii="Cambria Math" w:eastAsia="Cambria Math" w:hAnsi="Cambria Math" w:cs="Times New Roman"/>
                <w:color w:val="000000"/>
                <w:sz w:val="28"/>
                <w:szCs w:val="28"/>
              </w:rPr>
              <m:t>L</m:t>
            </m:r>
          </m:sup>
          <m:e>
            <m:sSubSup>
              <m:sSubSupPr>
                <m:ctrlPr>
                  <w:rPr>
                    <w:rFonts w:ascii="Cambria Math" w:eastAsia="Cambria Math" w:hAnsi="Cambria Math" w:cs="Times New Roman"/>
                    <w:color w:val="000000"/>
                    <w:sz w:val="28"/>
                    <w:szCs w:val="28"/>
                  </w:rPr>
                </m:ctrlPr>
              </m:sSubSupPr>
              <m:e>
                <m:r>
                  <w:rPr>
                    <w:rFonts w:ascii="Cambria Math" w:eastAsia="Cambria Math" w:hAnsi="Cambria Math" w:cs="Times New Roman"/>
                    <w:color w:val="000000"/>
                    <w:sz w:val="28"/>
                    <w:szCs w:val="28"/>
                  </w:rPr>
                  <m:t>w</m:t>
                </m:r>
              </m:e>
              <m:sub>
                <m:r>
                  <w:rPr>
                    <w:rFonts w:ascii="Cambria Math" w:eastAsia="Cambria Math" w:hAnsi="Cambria Math" w:cs="Times New Roman"/>
                    <w:color w:val="000000"/>
                    <w:sz w:val="28"/>
                    <w:szCs w:val="28"/>
                  </w:rPr>
                  <m:t>L</m:t>
                </m:r>
              </m:sub>
              <m:sup>
                <m:r>
                  <m:rPr>
                    <m:sty m:val="p"/>
                  </m:rPr>
                  <w:rPr>
                    <w:rFonts w:ascii="Cambria Math" w:eastAsia="Cambria Math" w:hAnsi="Cambria Math" w:cs="Times New Roman"/>
                    <w:color w:val="000000"/>
                    <w:sz w:val="28"/>
                    <w:szCs w:val="28"/>
                  </w:rPr>
                  <m:t>*</m:t>
                </m:r>
              </m:sup>
            </m:sSubSup>
            <m:sSub>
              <m:sSubPr>
                <m:ctrlPr>
                  <w:rPr>
                    <w:rFonts w:ascii="Cambria Math" w:eastAsia="Cambria Math" w:hAnsi="Cambria Math" w:cs="Times New Roman"/>
                    <w:color w:val="000000"/>
                    <w:sz w:val="28"/>
                    <w:szCs w:val="28"/>
                  </w:rPr>
                </m:ctrlPr>
              </m:sSubPr>
              <m:e>
                <m:r>
                  <w:rPr>
                    <w:rFonts w:ascii="Cambria Math" w:eastAsia="Cambria Math" w:hAnsi="Cambria Math" w:cs="Times New Roman"/>
                    <w:color w:val="000000"/>
                    <w:sz w:val="28"/>
                    <w:szCs w:val="28"/>
                  </w:rPr>
                  <m:t>T</m:t>
                </m:r>
              </m:e>
              <m:sub>
                <m:r>
                  <w:rPr>
                    <w:rFonts w:ascii="Cambria Math" w:eastAsia="Cambria Math" w:hAnsi="Cambria Math" w:cs="Times New Roman"/>
                    <w:color w:val="000000"/>
                    <w:sz w:val="28"/>
                    <w:szCs w:val="28"/>
                  </w:rPr>
                  <m:t>ci</m:t>
                </m:r>
              </m:sub>
            </m:sSub>
          </m:e>
        </m:nary>
      </m:oMath>
      <w:r w:rsidR="00C33D71" w:rsidRPr="00A57929">
        <w:rPr>
          <w:rFonts w:ascii="Times New Roman" w:hAnsi="Times New Roman" w:cs="Times New Roman"/>
          <w:color w:val="000000"/>
          <w:sz w:val="28"/>
          <w:szCs w:val="28"/>
        </w:rPr>
        <w:tab/>
      </w:r>
      <w:r w:rsidR="00C33D71" w:rsidRPr="00A57929">
        <w:rPr>
          <w:rFonts w:ascii="Times New Roman" w:hAnsi="Times New Roman" w:cs="Times New Roman"/>
          <w:color w:val="000000"/>
          <w:sz w:val="28"/>
          <w:szCs w:val="28"/>
        </w:rPr>
        <w:tab/>
      </w:r>
      <w:r w:rsidR="00C33D71" w:rsidRPr="00A57929">
        <w:rPr>
          <w:rFonts w:ascii="Times New Roman" w:hAnsi="Times New Roman" w:cs="Times New Roman"/>
          <w:color w:val="000000"/>
          <w:sz w:val="28"/>
          <w:szCs w:val="28"/>
        </w:rPr>
        <w:tab/>
      </w:r>
      <w:r w:rsidR="00C33D71" w:rsidRPr="00A57929">
        <w:rPr>
          <w:rFonts w:ascii="Times New Roman" w:hAnsi="Times New Roman" w:cs="Times New Roman"/>
          <w:color w:val="000000"/>
          <w:sz w:val="28"/>
          <w:szCs w:val="28"/>
        </w:rPr>
        <w:tab/>
      </w:r>
      <w:r w:rsidR="00C33D71" w:rsidRPr="00A57929">
        <w:rPr>
          <w:rFonts w:ascii="Times New Roman" w:hAnsi="Times New Roman" w:cs="Times New Roman"/>
          <w:color w:val="000000"/>
          <w:sz w:val="28"/>
          <w:szCs w:val="28"/>
        </w:rPr>
        <w:tab/>
      </w:r>
      <w:r w:rsidR="00C33D71" w:rsidRPr="00A57929">
        <w:rPr>
          <w:rFonts w:ascii="Times New Roman" w:hAnsi="Times New Roman" w:cs="Times New Roman"/>
          <w:sz w:val="28"/>
          <w:szCs w:val="28"/>
        </w:rPr>
        <w:t>(</w:t>
      </w:r>
      <w:r w:rsidR="00C33D71" w:rsidRPr="00A57929">
        <w:rPr>
          <w:rFonts w:ascii="Times New Roman" w:hAnsi="Times New Roman" w:cs="Times New Roman"/>
          <w:sz w:val="28"/>
          <w:szCs w:val="28"/>
          <w:lang w:val="en-US"/>
        </w:rPr>
        <w:t>Eq</w:t>
      </w:r>
      <w:r w:rsidR="00C33D71" w:rsidRPr="00A57929">
        <w:rPr>
          <w:rFonts w:ascii="Times New Roman" w:hAnsi="Times New Roman" w:cs="Times New Roman"/>
          <w:sz w:val="28"/>
          <w:szCs w:val="28"/>
        </w:rPr>
        <w:t>. 56)</w:t>
      </w:r>
    </w:p>
    <w:p w14:paraId="41C88E2F" w14:textId="77777777" w:rsidR="00C33D71" w:rsidRPr="00A57929" w:rsidRDefault="00C33D71" w:rsidP="00C33D71">
      <w:pPr>
        <w:pBdr>
          <w:top w:val="nil"/>
          <w:left w:val="nil"/>
          <w:bottom w:val="nil"/>
          <w:right w:val="nil"/>
          <w:between w:val="nil"/>
        </w:pBdr>
        <w:shd w:val="clear" w:color="auto" w:fill="FFFFFF"/>
        <w:ind w:firstLine="709"/>
        <w:jc w:val="both"/>
        <w:rPr>
          <w:rFonts w:ascii="Times New Roman" w:hAnsi="Times New Roman" w:cs="Times New Roman"/>
          <w:color w:val="000000"/>
          <w:sz w:val="28"/>
          <w:szCs w:val="28"/>
        </w:rPr>
      </w:pPr>
      <w:r w:rsidRPr="00A57929">
        <w:rPr>
          <w:rFonts w:ascii="Times New Roman" w:hAnsi="Times New Roman" w:cs="Times New Roman"/>
          <w:color w:val="000000"/>
          <w:sz w:val="28"/>
          <w:szCs w:val="28"/>
        </w:rPr>
        <w:t>Псевдо-критический объем:</w:t>
      </w:r>
    </w:p>
    <w:p w14:paraId="460367E2" w14:textId="77777777" w:rsidR="00C33D71" w:rsidRPr="00A57929" w:rsidRDefault="00C33D71" w:rsidP="00C33D71">
      <w:pPr>
        <w:pBdr>
          <w:top w:val="nil"/>
          <w:left w:val="nil"/>
          <w:bottom w:val="nil"/>
          <w:right w:val="nil"/>
          <w:between w:val="nil"/>
        </w:pBdr>
        <w:shd w:val="clear" w:color="auto" w:fill="FFFFFF"/>
        <w:ind w:firstLine="709"/>
        <w:jc w:val="right"/>
        <w:rPr>
          <w:rFonts w:ascii="Times New Roman" w:hAnsi="Times New Roman" w:cs="Times New Roman"/>
          <w:color w:val="000000"/>
          <w:sz w:val="28"/>
          <w:szCs w:val="28"/>
        </w:rPr>
      </w:pPr>
      <w:r w:rsidRPr="00A57929">
        <w:rPr>
          <w:rFonts w:ascii="Times New Roman" w:hAnsi="Times New Roman" w:cs="Times New Roman"/>
          <w:color w:val="000000"/>
          <w:sz w:val="28"/>
          <w:szCs w:val="28"/>
        </w:rPr>
        <w:t xml:space="preserve"> </w:t>
      </w:r>
      <m:oMath>
        <m:sSub>
          <m:sSubPr>
            <m:ctrlPr>
              <w:rPr>
                <w:rFonts w:ascii="Cambria Math" w:eastAsia="Cambria Math" w:hAnsi="Cambria Math" w:cs="Times New Roman"/>
                <w:color w:val="000000"/>
                <w:sz w:val="28"/>
                <w:szCs w:val="28"/>
              </w:rPr>
            </m:ctrlPr>
          </m:sSubPr>
          <m:e>
            <m:r>
              <w:rPr>
                <w:rFonts w:ascii="Cambria Math" w:eastAsia="Cambria Math" w:hAnsi="Cambria Math" w:cs="Times New Roman"/>
                <w:color w:val="000000"/>
                <w:sz w:val="28"/>
                <w:szCs w:val="28"/>
              </w:rPr>
              <m:t>V</m:t>
            </m:r>
          </m:e>
          <m:sub>
            <m:r>
              <w:rPr>
                <w:rFonts w:ascii="Cambria Math" w:eastAsia="Cambria Math" w:hAnsi="Cambria Math" w:cs="Times New Roman"/>
                <w:color w:val="000000"/>
                <w:sz w:val="28"/>
                <w:szCs w:val="28"/>
              </w:rPr>
              <m:t>cL</m:t>
            </m:r>
          </m:sub>
        </m:sSub>
        <m:r>
          <m:rPr>
            <m:sty m:val="p"/>
          </m:rPr>
          <w:rPr>
            <w:rFonts w:ascii="Cambria Math" w:eastAsia="Cambria Math" w:hAnsi="Cambria Math" w:cs="Times New Roman"/>
            <w:color w:val="000000"/>
            <w:sz w:val="28"/>
            <w:szCs w:val="28"/>
          </w:rPr>
          <m:t>=</m:t>
        </m:r>
        <m:nary>
          <m:naryPr>
            <m:chr m:val="∑"/>
            <m:ctrlPr>
              <w:rPr>
                <w:rFonts w:ascii="Cambria Math" w:eastAsia="Cambria Math" w:hAnsi="Cambria Math" w:cs="Times New Roman"/>
                <w:color w:val="000000"/>
                <w:sz w:val="28"/>
                <w:szCs w:val="28"/>
              </w:rPr>
            </m:ctrlPr>
          </m:naryPr>
          <m:sub>
            <m:r>
              <w:rPr>
                <w:rFonts w:ascii="Cambria Math" w:eastAsia="Cambria Math" w:hAnsi="Cambria Math" w:cs="Times New Roman"/>
                <w:color w:val="000000"/>
                <w:sz w:val="28"/>
                <w:szCs w:val="28"/>
              </w:rPr>
              <m:t>iϵL</m:t>
            </m:r>
          </m:sub>
          <m:sup>
            <m:r>
              <w:rPr>
                <w:rFonts w:ascii="Cambria Math" w:eastAsia="Cambria Math" w:hAnsi="Cambria Math" w:cs="Times New Roman"/>
                <w:color w:val="000000"/>
                <w:sz w:val="28"/>
                <w:szCs w:val="28"/>
              </w:rPr>
              <m:t>L</m:t>
            </m:r>
          </m:sup>
          <m:e>
            <m:sSubSup>
              <m:sSubSupPr>
                <m:ctrlPr>
                  <w:rPr>
                    <w:rFonts w:ascii="Cambria Math" w:eastAsia="Cambria Math" w:hAnsi="Cambria Math" w:cs="Times New Roman"/>
                    <w:color w:val="000000"/>
                    <w:sz w:val="28"/>
                    <w:szCs w:val="28"/>
                  </w:rPr>
                </m:ctrlPr>
              </m:sSubSupPr>
              <m:e>
                <m:r>
                  <w:rPr>
                    <w:rFonts w:ascii="Cambria Math" w:eastAsia="Cambria Math" w:hAnsi="Cambria Math" w:cs="Times New Roman"/>
                    <w:color w:val="000000"/>
                    <w:sz w:val="28"/>
                    <w:szCs w:val="28"/>
                  </w:rPr>
                  <m:t>w</m:t>
                </m:r>
              </m:e>
              <m:sub>
                <m:r>
                  <w:rPr>
                    <w:rFonts w:ascii="Cambria Math" w:eastAsia="Cambria Math" w:hAnsi="Cambria Math" w:cs="Times New Roman"/>
                    <w:color w:val="000000"/>
                    <w:sz w:val="28"/>
                    <w:szCs w:val="28"/>
                  </w:rPr>
                  <m:t>L</m:t>
                </m:r>
              </m:sub>
              <m:sup>
                <m:r>
                  <m:rPr>
                    <m:sty m:val="p"/>
                  </m:rPr>
                  <w:rPr>
                    <w:rFonts w:ascii="Cambria Math" w:eastAsia="Cambria Math" w:hAnsi="Cambria Math" w:cs="Times New Roman"/>
                    <w:color w:val="000000"/>
                    <w:sz w:val="28"/>
                    <w:szCs w:val="28"/>
                  </w:rPr>
                  <m:t>*</m:t>
                </m:r>
              </m:sup>
            </m:sSubSup>
            <m:sSub>
              <m:sSubPr>
                <m:ctrlPr>
                  <w:rPr>
                    <w:rFonts w:ascii="Cambria Math" w:eastAsia="Cambria Math" w:hAnsi="Cambria Math" w:cs="Times New Roman"/>
                    <w:color w:val="000000"/>
                    <w:sz w:val="28"/>
                    <w:szCs w:val="28"/>
                  </w:rPr>
                </m:ctrlPr>
              </m:sSubPr>
              <m:e>
                <m:r>
                  <w:rPr>
                    <w:rFonts w:ascii="Cambria Math" w:eastAsia="Cambria Math" w:hAnsi="Cambria Math" w:cs="Times New Roman"/>
                    <w:color w:val="000000"/>
                    <w:sz w:val="28"/>
                    <w:szCs w:val="28"/>
                  </w:rPr>
                  <m:t>V</m:t>
                </m:r>
              </m:e>
              <m:sub>
                <m:r>
                  <w:rPr>
                    <w:rFonts w:ascii="Cambria Math" w:eastAsia="Cambria Math" w:hAnsi="Cambria Math" w:cs="Times New Roman"/>
                    <w:color w:val="000000"/>
                    <w:sz w:val="28"/>
                    <w:szCs w:val="28"/>
                  </w:rPr>
                  <m:t>ci</m:t>
                </m:r>
              </m:sub>
            </m:sSub>
          </m:e>
        </m:nary>
      </m:oMath>
      <w:r w:rsidRPr="00A57929">
        <w:rPr>
          <w:rFonts w:ascii="Times New Roman" w:hAnsi="Times New Roman" w:cs="Times New Roman"/>
          <w:color w:val="000000"/>
          <w:sz w:val="28"/>
          <w:szCs w:val="28"/>
        </w:rPr>
        <w:t xml:space="preserve"> </w:t>
      </w:r>
      <w:r w:rsidRPr="00A57929">
        <w:rPr>
          <w:rFonts w:ascii="Times New Roman" w:hAnsi="Times New Roman" w:cs="Times New Roman"/>
          <w:color w:val="000000"/>
          <w:sz w:val="28"/>
          <w:szCs w:val="28"/>
        </w:rPr>
        <w:tab/>
      </w:r>
      <w:r w:rsidRPr="00A57929">
        <w:rPr>
          <w:rFonts w:ascii="Times New Roman" w:hAnsi="Times New Roman" w:cs="Times New Roman"/>
          <w:color w:val="000000"/>
          <w:sz w:val="28"/>
          <w:szCs w:val="28"/>
        </w:rPr>
        <w:tab/>
      </w:r>
      <w:r w:rsidRPr="00A57929">
        <w:rPr>
          <w:rFonts w:ascii="Times New Roman" w:hAnsi="Times New Roman" w:cs="Times New Roman"/>
          <w:color w:val="000000"/>
          <w:sz w:val="28"/>
          <w:szCs w:val="28"/>
        </w:rPr>
        <w:tab/>
      </w:r>
      <w:r w:rsidRPr="00A57929">
        <w:rPr>
          <w:rFonts w:ascii="Times New Roman" w:hAnsi="Times New Roman" w:cs="Times New Roman"/>
          <w:color w:val="000000"/>
          <w:sz w:val="28"/>
          <w:szCs w:val="28"/>
        </w:rPr>
        <w:tab/>
      </w:r>
      <w:r w:rsidRPr="00A57929">
        <w:rPr>
          <w:rFonts w:ascii="Times New Roman" w:hAnsi="Times New Roman" w:cs="Times New Roman"/>
          <w:color w:val="000000"/>
          <w:sz w:val="28"/>
          <w:szCs w:val="28"/>
        </w:rPr>
        <w:tab/>
      </w:r>
      <w:r w:rsidRPr="00A57929">
        <w:rPr>
          <w:rFonts w:ascii="Times New Roman" w:hAnsi="Times New Roman" w:cs="Times New Roman"/>
          <w:sz w:val="28"/>
          <w:szCs w:val="28"/>
        </w:rPr>
        <w:t>(</w:t>
      </w:r>
      <w:r w:rsidRPr="00A57929">
        <w:rPr>
          <w:rFonts w:ascii="Times New Roman" w:hAnsi="Times New Roman" w:cs="Times New Roman"/>
          <w:sz w:val="28"/>
          <w:szCs w:val="28"/>
          <w:lang w:val="en-US"/>
        </w:rPr>
        <w:t>Eq</w:t>
      </w:r>
      <w:r w:rsidRPr="00A57929">
        <w:rPr>
          <w:rFonts w:ascii="Times New Roman" w:hAnsi="Times New Roman" w:cs="Times New Roman"/>
          <w:sz w:val="28"/>
          <w:szCs w:val="28"/>
        </w:rPr>
        <w:t>. 57)</w:t>
      </w:r>
    </w:p>
    <w:p w14:paraId="0BB51588" w14:textId="77777777" w:rsidR="00C33D71" w:rsidRPr="00A57929" w:rsidRDefault="00C33D71" w:rsidP="00C33D71">
      <w:pPr>
        <w:pBdr>
          <w:top w:val="nil"/>
          <w:left w:val="nil"/>
          <w:bottom w:val="nil"/>
          <w:right w:val="nil"/>
          <w:between w:val="nil"/>
        </w:pBdr>
        <w:shd w:val="clear" w:color="auto" w:fill="FFFFFF"/>
        <w:ind w:firstLine="709"/>
        <w:jc w:val="both"/>
        <w:rPr>
          <w:rFonts w:ascii="Times New Roman" w:hAnsi="Times New Roman" w:cs="Times New Roman"/>
          <w:color w:val="000000"/>
          <w:sz w:val="28"/>
          <w:szCs w:val="28"/>
        </w:rPr>
      </w:pPr>
      <w:r w:rsidRPr="00A57929">
        <w:rPr>
          <w:rFonts w:ascii="Times New Roman" w:hAnsi="Times New Roman" w:cs="Times New Roman"/>
          <w:color w:val="000000"/>
          <w:sz w:val="28"/>
          <w:szCs w:val="28"/>
        </w:rPr>
        <w:t>Псевдо – ацентрический фактор:</w:t>
      </w:r>
    </w:p>
    <w:p w14:paraId="3D07C05F" w14:textId="77777777" w:rsidR="00C33D71" w:rsidRPr="00A57929" w:rsidRDefault="00C33D71" w:rsidP="00C33D71">
      <w:pPr>
        <w:pBdr>
          <w:top w:val="nil"/>
          <w:left w:val="nil"/>
          <w:bottom w:val="nil"/>
          <w:right w:val="nil"/>
          <w:between w:val="nil"/>
        </w:pBdr>
        <w:shd w:val="clear" w:color="auto" w:fill="FFFFFF"/>
        <w:ind w:firstLine="709"/>
        <w:jc w:val="right"/>
        <w:rPr>
          <w:rFonts w:ascii="Times New Roman" w:hAnsi="Times New Roman" w:cs="Times New Roman"/>
          <w:color w:val="000000"/>
          <w:sz w:val="28"/>
          <w:szCs w:val="28"/>
        </w:rPr>
      </w:pPr>
      <w:r w:rsidRPr="00A57929">
        <w:rPr>
          <w:rFonts w:ascii="Times New Roman" w:hAnsi="Times New Roman" w:cs="Times New Roman"/>
          <w:color w:val="000000"/>
          <w:sz w:val="28"/>
          <w:szCs w:val="28"/>
        </w:rPr>
        <w:t xml:space="preserve"> </w:t>
      </w:r>
      <m:oMath>
        <m:sSub>
          <m:sSubPr>
            <m:ctrlPr>
              <w:rPr>
                <w:rFonts w:ascii="Cambria Math" w:eastAsia="Cambria Math" w:hAnsi="Cambria Math" w:cs="Times New Roman"/>
                <w:color w:val="000000"/>
                <w:sz w:val="28"/>
                <w:szCs w:val="28"/>
              </w:rPr>
            </m:ctrlPr>
          </m:sSubPr>
          <m:e>
            <m:r>
              <w:rPr>
                <w:rFonts w:ascii="Cambria Math" w:hAnsi="Cambria Math" w:cs="Times New Roman"/>
                <w:sz w:val="28"/>
                <w:szCs w:val="28"/>
              </w:rPr>
              <m:t>ω</m:t>
            </m:r>
          </m:e>
          <m:sub>
            <m:r>
              <w:rPr>
                <w:rFonts w:ascii="Cambria Math" w:eastAsia="Cambria Math" w:hAnsi="Cambria Math" w:cs="Times New Roman"/>
                <w:color w:val="000000"/>
                <w:sz w:val="28"/>
                <w:szCs w:val="28"/>
              </w:rPr>
              <m:t>L</m:t>
            </m:r>
          </m:sub>
        </m:sSub>
        <m:r>
          <m:rPr>
            <m:sty m:val="p"/>
          </m:rPr>
          <w:rPr>
            <w:rFonts w:ascii="Cambria Math" w:eastAsia="Cambria Math" w:hAnsi="Cambria Math" w:cs="Times New Roman"/>
            <w:color w:val="000000"/>
            <w:sz w:val="28"/>
            <w:szCs w:val="28"/>
          </w:rPr>
          <m:t>=</m:t>
        </m:r>
        <m:nary>
          <m:naryPr>
            <m:chr m:val="∑"/>
            <m:ctrlPr>
              <w:rPr>
                <w:rFonts w:ascii="Cambria Math" w:eastAsia="Cambria Math" w:hAnsi="Cambria Math" w:cs="Times New Roman"/>
                <w:color w:val="000000"/>
                <w:sz w:val="28"/>
                <w:szCs w:val="28"/>
              </w:rPr>
            </m:ctrlPr>
          </m:naryPr>
          <m:sub>
            <m:r>
              <w:rPr>
                <w:rFonts w:ascii="Cambria Math" w:eastAsia="Cambria Math" w:hAnsi="Cambria Math" w:cs="Times New Roman"/>
                <w:color w:val="000000"/>
                <w:sz w:val="28"/>
                <w:szCs w:val="28"/>
              </w:rPr>
              <m:t>iϵL</m:t>
            </m:r>
          </m:sub>
          <m:sup>
            <m:r>
              <w:rPr>
                <w:rFonts w:ascii="Cambria Math" w:eastAsia="Cambria Math" w:hAnsi="Cambria Math" w:cs="Times New Roman"/>
                <w:color w:val="000000"/>
                <w:sz w:val="28"/>
                <w:szCs w:val="28"/>
              </w:rPr>
              <m:t>L</m:t>
            </m:r>
          </m:sup>
          <m:e>
            <m:sSubSup>
              <m:sSubSupPr>
                <m:ctrlPr>
                  <w:rPr>
                    <w:rFonts w:ascii="Cambria Math" w:eastAsia="Cambria Math" w:hAnsi="Cambria Math" w:cs="Times New Roman"/>
                    <w:color w:val="000000"/>
                    <w:sz w:val="28"/>
                    <w:szCs w:val="28"/>
                  </w:rPr>
                </m:ctrlPr>
              </m:sSubSupPr>
              <m:e>
                <m:r>
                  <w:rPr>
                    <w:rFonts w:ascii="Cambria Math" w:eastAsia="Cambria Math" w:hAnsi="Cambria Math" w:cs="Times New Roman"/>
                    <w:color w:val="000000"/>
                    <w:sz w:val="28"/>
                    <w:szCs w:val="28"/>
                  </w:rPr>
                  <m:t>w</m:t>
                </m:r>
              </m:e>
              <m:sub>
                <m:r>
                  <w:rPr>
                    <w:rFonts w:ascii="Cambria Math" w:eastAsia="Cambria Math" w:hAnsi="Cambria Math" w:cs="Times New Roman"/>
                    <w:color w:val="000000"/>
                    <w:sz w:val="28"/>
                    <w:szCs w:val="28"/>
                  </w:rPr>
                  <m:t>L</m:t>
                </m:r>
              </m:sub>
              <m:sup>
                <m:r>
                  <m:rPr>
                    <m:sty m:val="p"/>
                  </m:rPr>
                  <w:rPr>
                    <w:rFonts w:ascii="Cambria Math" w:eastAsia="Cambria Math" w:hAnsi="Cambria Math" w:cs="Times New Roman"/>
                    <w:color w:val="000000"/>
                    <w:sz w:val="28"/>
                    <w:szCs w:val="28"/>
                  </w:rPr>
                  <m:t>*</m:t>
                </m:r>
              </m:sup>
            </m:sSubSup>
            <m:sSub>
              <m:sSubPr>
                <m:ctrlPr>
                  <w:rPr>
                    <w:rFonts w:ascii="Cambria Math" w:eastAsia="Cambria Math" w:hAnsi="Cambria Math" w:cs="Times New Roman"/>
                    <w:color w:val="000000"/>
                    <w:sz w:val="28"/>
                    <w:szCs w:val="28"/>
                  </w:rPr>
                </m:ctrlPr>
              </m:sSubPr>
              <m:e>
                <m:r>
                  <w:rPr>
                    <w:rFonts w:ascii="Cambria Math" w:eastAsia="Cambria Math" w:hAnsi="Cambria Math" w:cs="Times New Roman"/>
                    <w:color w:val="000000"/>
                    <w:sz w:val="28"/>
                    <w:szCs w:val="28"/>
                  </w:rPr>
                  <m:t>ω</m:t>
                </m:r>
              </m:e>
              <m:sub>
                <m:r>
                  <w:rPr>
                    <w:rFonts w:ascii="Cambria Math" w:eastAsia="Cambria Math" w:hAnsi="Cambria Math" w:cs="Times New Roman"/>
                    <w:color w:val="000000"/>
                    <w:sz w:val="28"/>
                    <w:szCs w:val="28"/>
                  </w:rPr>
                  <m:t>ci</m:t>
                </m:r>
              </m:sub>
            </m:sSub>
          </m:e>
        </m:nary>
      </m:oMath>
      <w:r w:rsidRPr="00A57929">
        <w:rPr>
          <w:rFonts w:ascii="Times New Roman" w:hAnsi="Times New Roman" w:cs="Times New Roman"/>
          <w:color w:val="000000"/>
          <w:sz w:val="28"/>
          <w:szCs w:val="28"/>
        </w:rPr>
        <w:t xml:space="preserve"> </w:t>
      </w:r>
      <w:r w:rsidRPr="00A57929">
        <w:rPr>
          <w:rFonts w:ascii="Times New Roman" w:hAnsi="Times New Roman" w:cs="Times New Roman"/>
          <w:color w:val="000000"/>
          <w:sz w:val="28"/>
          <w:szCs w:val="28"/>
        </w:rPr>
        <w:tab/>
      </w:r>
      <w:r w:rsidRPr="00A57929">
        <w:rPr>
          <w:rFonts w:ascii="Times New Roman" w:hAnsi="Times New Roman" w:cs="Times New Roman"/>
          <w:color w:val="000000"/>
          <w:sz w:val="28"/>
          <w:szCs w:val="28"/>
        </w:rPr>
        <w:tab/>
      </w:r>
      <w:r w:rsidRPr="00A57929">
        <w:rPr>
          <w:rFonts w:ascii="Times New Roman" w:hAnsi="Times New Roman" w:cs="Times New Roman"/>
          <w:color w:val="000000"/>
          <w:sz w:val="28"/>
          <w:szCs w:val="28"/>
        </w:rPr>
        <w:tab/>
      </w:r>
      <w:r w:rsidRPr="00A57929">
        <w:rPr>
          <w:rFonts w:ascii="Times New Roman" w:hAnsi="Times New Roman" w:cs="Times New Roman"/>
          <w:color w:val="000000"/>
          <w:sz w:val="28"/>
          <w:szCs w:val="28"/>
        </w:rPr>
        <w:tab/>
      </w:r>
      <w:r w:rsidRPr="00A57929">
        <w:rPr>
          <w:rFonts w:ascii="Times New Roman" w:hAnsi="Times New Roman" w:cs="Times New Roman"/>
          <w:color w:val="000000"/>
          <w:sz w:val="28"/>
          <w:szCs w:val="28"/>
        </w:rPr>
        <w:tab/>
      </w:r>
      <w:r w:rsidRPr="00A57929">
        <w:rPr>
          <w:rFonts w:ascii="Times New Roman" w:hAnsi="Times New Roman" w:cs="Times New Roman"/>
          <w:sz w:val="28"/>
          <w:szCs w:val="28"/>
        </w:rPr>
        <w:t>(</w:t>
      </w:r>
      <w:r w:rsidRPr="00A57929">
        <w:rPr>
          <w:rFonts w:ascii="Times New Roman" w:hAnsi="Times New Roman" w:cs="Times New Roman"/>
          <w:sz w:val="28"/>
          <w:szCs w:val="28"/>
          <w:lang w:val="en-US"/>
        </w:rPr>
        <w:t>Eq</w:t>
      </w:r>
      <w:r w:rsidRPr="00A57929">
        <w:rPr>
          <w:rFonts w:ascii="Times New Roman" w:hAnsi="Times New Roman" w:cs="Times New Roman"/>
          <w:sz w:val="28"/>
          <w:szCs w:val="28"/>
        </w:rPr>
        <w:t>. 58)</w:t>
      </w:r>
    </w:p>
    <w:p w14:paraId="6D6BDEAA" w14:textId="77777777" w:rsidR="00C33D71" w:rsidRPr="00A57929" w:rsidRDefault="00C33D71" w:rsidP="00C33D71">
      <w:pPr>
        <w:pBdr>
          <w:top w:val="nil"/>
          <w:left w:val="nil"/>
          <w:bottom w:val="nil"/>
          <w:right w:val="nil"/>
          <w:between w:val="nil"/>
        </w:pBdr>
        <w:shd w:val="clear" w:color="auto" w:fill="FFFFFF"/>
        <w:ind w:firstLine="709"/>
        <w:jc w:val="both"/>
        <w:rPr>
          <w:rFonts w:ascii="Times New Roman" w:hAnsi="Times New Roman" w:cs="Times New Roman"/>
          <w:color w:val="000000"/>
          <w:sz w:val="28"/>
          <w:szCs w:val="28"/>
        </w:rPr>
      </w:pPr>
      <w:r w:rsidRPr="00A57929">
        <w:rPr>
          <w:rFonts w:ascii="Times New Roman" w:hAnsi="Times New Roman" w:cs="Times New Roman"/>
          <w:color w:val="000000"/>
          <w:sz w:val="28"/>
          <w:szCs w:val="28"/>
        </w:rPr>
        <w:t xml:space="preserve">Псевдо – молекулярная масса: </w:t>
      </w:r>
    </w:p>
    <w:p w14:paraId="5E4A1E03" w14:textId="77777777" w:rsidR="00C33D71" w:rsidRPr="00A57929" w:rsidRDefault="00000000" w:rsidP="00C33D71">
      <w:pPr>
        <w:pBdr>
          <w:top w:val="nil"/>
          <w:left w:val="nil"/>
          <w:bottom w:val="nil"/>
          <w:right w:val="nil"/>
          <w:between w:val="nil"/>
        </w:pBdr>
        <w:shd w:val="clear" w:color="auto" w:fill="FFFFFF"/>
        <w:ind w:firstLine="709"/>
        <w:jc w:val="right"/>
        <w:rPr>
          <w:rFonts w:ascii="Times New Roman" w:hAnsi="Times New Roman" w:cs="Times New Roman"/>
          <w:color w:val="000000"/>
          <w:sz w:val="28"/>
          <w:szCs w:val="28"/>
        </w:rPr>
      </w:pPr>
      <m:oMath>
        <m:sSub>
          <m:sSubPr>
            <m:ctrlPr>
              <w:rPr>
                <w:rFonts w:ascii="Cambria Math" w:eastAsia="Cambria Math" w:hAnsi="Cambria Math" w:cs="Times New Roman"/>
                <w:color w:val="000000"/>
                <w:sz w:val="28"/>
                <w:szCs w:val="28"/>
              </w:rPr>
            </m:ctrlPr>
          </m:sSubPr>
          <m:e>
            <m:r>
              <w:rPr>
                <w:rFonts w:ascii="Cambria Math" w:eastAsia="Cambria Math" w:hAnsi="Cambria Math" w:cs="Times New Roman"/>
                <w:color w:val="000000"/>
                <w:sz w:val="28"/>
                <w:szCs w:val="28"/>
              </w:rPr>
              <m:t>M</m:t>
            </m:r>
          </m:e>
          <m:sub>
            <m:r>
              <w:rPr>
                <w:rFonts w:ascii="Cambria Math" w:eastAsia="Cambria Math" w:hAnsi="Cambria Math" w:cs="Times New Roman"/>
                <w:color w:val="000000"/>
                <w:sz w:val="28"/>
                <w:szCs w:val="28"/>
              </w:rPr>
              <m:t>L</m:t>
            </m:r>
          </m:sub>
        </m:sSub>
        <m:r>
          <m:rPr>
            <m:sty m:val="p"/>
          </m:rPr>
          <w:rPr>
            <w:rFonts w:ascii="Cambria Math" w:eastAsia="Cambria Math" w:hAnsi="Cambria Math" w:cs="Times New Roman"/>
            <w:color w:val="000000"/>
            <w:sz w:val="28"/>
            <w:szCs w:val="28"/>
          </w:rPr>
          <m:t>=</m:t>
        </m:r>
        <m:nary>
          <m:naryPr>
            <m:chr m:val="∑"/>
            <m:ctrlPr>
              <w:rPr>
                <w:rFonts w:ascii="Cambria Math" w:eastAsia="Cambria Math" w:hAnsi="Cambria Math" w:cs="Times New Roman"/>
                <w:color w:val="000000"/>
                <w:sz w:val="28"/>
                <w:szCs w:val="28"/>
              </w:rPr>
            </m:ctrlPr>
          </m:naryPr>
          <m:sub>
            <m:r>
              <w:rPr>
                <w:rFonts w:ascii="Cambria Math" w:eastAsia="Cambria Math" w:hAnsi="Cambria Math" w:cs="Times New Roman"/>
                <w:color w:val="000000"/>
                <w:sz w:val="28"/>
                <w:szCs w:val="28"/>
              </w:rPr>
              <m:t>iϵL</m:t>
            </m:r>
          </m:sub>
          <m:sup>
            <m:r>
              <w:rPr>
                <w:rFonts w:ascii="Cambria Math" w:eastAsia="Cambria Math" w:hAnsi="Cambria Math" w:cs="Times New Roman"/>
                <w:color w:val="000000"/>
                <w:sz w:val="28"/>
                <w:szCs w:val="28"/>
              </w:rPr>
              <m:t>L</m:t>
            </m:r>
          </m:sup>
          <m:e>
            <m:sSubSup>
              <m:sSubSupPr>
                <m:ctrlPr>
                  <w:rPr>
                    <w:rFonts w:ascii="Cambria Math" w:eastAsia="Cambria Math" w:hAnsi="Cambria Math" w:cs="Times New Roman"/>
                    <w:color w:val="000000"/>
                    <w:sz w:val="28"/>
                    <w:szCs w:val="28"/>
                  </w:rPr>
                </m:ctrlPr>
              </m:sSubSupPr>
              <m:e>
                <m:r>
                  <w:rPr>
                    <w:rFonts w:ascii="Cambria Math" w:eastAsia="Cambria Math" w:hAnsi="Cambria Math" w:cs="Times New Roman"/>
                    <w:color w:val="000000"/>
                    <w:sz w:val="28"/>
                    <w:szCs w:val="28"/>
                  </w:rPr>
                  <m:t>w</m:t>
                </m:r>
              </m:e>
              <m:sub>
                <m:r>
                  <w:rPr>
                    <w:rFonts w:ascii="Cambria Math" w:eastAsia="Cambria Math" w:hAnsi="Cambria Math" w:cs="Times New Roman"/>
                    <w:color w:val="000000"/>
                    <w:sz w:val="28"/>
                    <w:szCs w:val="28"/>
                  </w:rPr>
                  <m:t>L</m:t>
                </m:r>
              </m:sub>
              <m:sup>
                <m:r>
                  <m:rPr>
                    <m:sty m:val="p"/>
                  </m:rPr>
                  <w:rPr>
                    <w:rFonts w:ascii="Cambria Math" w:eastAsia="Cambria Math" w:hAnsi="Cambria Math" w:cs="Times New Roman"/>
                    <w:color w:val="000000"/>
                    <w:sz w:val="28"/>
                    <w:szCs w:val="28"/>
                  </w:rPr>
                  <m:t>*</m:t>
                </m:r>
              </m:sup>
            </m:sSubSup>
            <m:sSub>
              <m:sSubPr>
                <m:ctrlPr>
                  <w:rPr>
                    <w:rFonts w:ascii="Cambria Math" w:eastAsia="Cambria Math" w:hAnsi="Cambria Math" w:cs="Times New Roman"/>
                    <w:color w:val="000000"/>
                    <w:sz w:val="28"/>
                    <w:szCs w:val="28"/>
                  </w:rPr>
                </m:ctrlPr>
              </m:sSubPr>
              <m:e>
                <m:r>
                  <w:rPr>
                    <w:rFonts w:ascii="Cambria Math" w:eastAsia="Cambria Math" w:hAnsi="Cambria Math" w:cs="Times New Roman"/>
                    <w:color w:val="000000"/>
                    <w:sz w:val="28"/>
                    <w:szCs w:val="28"/>
                  </w:rPr>
                  <m:t>M</m:t>
                </m:r>
              </m:e>
              <m:sub>
                <m:r>
                  <w:rPr>
                    <w:rFonts w:ascii="Cambria Math" w:eastAsia="Cambria Math" w:hAnsi="Cambria Math" w:cs="Times New Roman"/>
                    <w:color w:val="000000"/>
                    <w:sz w:val="28"/>
                    <w:szCs w:val="28"/>
                  </w:rPr>
                  <m:t>i</m:t>
                </m:r>
              </m:sub>
            </m:sSub>
          </m:e>
        </m:nary>
      </m:oMath>
      <w:r w:rsidR="00C33D71" w:rsidRPr="00A57929">
        <w:rPr>
          <w:rFonts w:ascii="Times New Roman" w:hAnsi="Times New Roman" w:cs="Times New Roman"/>
          <w:color w:val="000000"/>
          <w:sz w:val="28"/>
          <w:szCs w:val="28"/>
        </w:rPr>
        <w:t xml:space="preserve"> </w:t>
      </w:r>
      <w:r w:rsidR="00C33D71" w:rsidRPr="00A57929">
        <w:rPr>
          <w:rFonts w:ascii="Times New Roman" w:hAnsi="Times New Roman" w:cs="Times New Roman"/>
          <w:color w:val="000000"/>
          <w:sz w:val="28"/>
          <w:szCs w:val="28"/>
        </w:rPr>
        <w:tab/>
      </w:r>
      <w:r w:rsidR="00C33D71" w:rsidRPr="00A57929">
        <w:rPr>
          <w:rFonts w:ascii="Times New Roman" w:hAnsi="Times New Roman" w:cs="Times New Roman"/>
          <w:color w:val="000000"/>
          <w:sz w:val="28"/>
          <w:szCs w:val="28"/>
        </w:rPr>
        <w:tab/>
      </w:r>
      <w:r w:rsidR="00C33D71" w:rsidRPr="00A57929">
        <w:rPr>
          <w:rFonts w:ascii="Times New Roman" w:hAnsi="Times New Roman" w:cs="Times New Roman"/>
          <w:color w:val="000000"/>
          <w:sz w:val="28"/>
          <w:szCs w:val="28"/>
        </w:rPr>
        <w:tab/>
      </w:r>
      <w:r w:rsidR="00C33D71" w:rsidRPr="00A57929">
        <w:rPr>
          <w:rFonts w:ascii="Times New Roman" w:hAnsi="Times New Roman" w:cs="Times New Roman"/>
          <w:color w:val="000000"/>
          <w:sz w:val="28"/>
          <w:szCs w:val="28"/>
        </w:rPr>
        <w:tab/>
      </w:r>
      <w:r w:rsidR="00C33D71" w:rsidRPr="00A57929">
        <w:rPr>
          <w:rFonts w:ascii="Times New Roman" w:hAnsi="Times New Roman" w:cs="Times New Roman"/>
          <w:color w:val="000000"/>
          <w:sz w:val="28"/>
          <w:szCs w:val="28"/>
        </w:rPr>
        <w:tab/>
      </w:r>
      <w:r w:rsidR="00C33D71" w:rsidRPr="00A57929">
        <w:rPr>
          <w:rFonts w:ascii="Times New Roman" w:hAnsi="Times New Roman" w:cs="Times New Roman"/>
          <w:sz w:val="28"/>
          <w:szCs w:val="28"/>
        </w:rPr>
        <w:t>(</w:t>
      </w:r>
      <w:r w:rsidR="00C33D71" w:rsidRPr="00A57929">
        <w:rPr>
          <w:rFonts w:ascii="Times New Roman" w:hAnsi="Times New Roman" w:cs="Times New Roman"/>
          <w:sz w:val="28"/>
          <w:szCs w:val="28"/>
          <w:lang w:val="en-US"/>
        </w:rPr>
        <w:t>Eq</w:t>
      </w:r>
      <w:r w:rsidR="00C33D71" w:rsidRPr="00A57929">
        <w:rPr>
          <w:rFonts w:ascii="Times New Roman" w:hAnsi="Times New Roman" w:cs="Times New Roman"/>
          <w:sz w:val="28"/>
          <w:szCs w:val="28"/>
        </w:rPr>
        <w:t>. 59)</w:t>
      </w:r>
    </w:p>
    <w:p w14:paraId="5C6E357A" w14:textId="77777777" w:rsidR="00C33D71" w:rsidRPr="00A57929" w:rsidRDefault="00C33D71" w:rsidP="00C33D71">
      <w:pPr>
        <w:pBdr>
          <w:top w:val="nil"/>
          <w:left w:val="nil"/>
          <w:bottom w:val="nil"/>
          <w:right w:val="nil"/>
          <w:between w:val="nil"/>
        </w:pBdr>
        <w:shd w:val="clear" w:color="auto" w:fill="FFFFFF"/>
        <w:ind w:firstLine="709"/>
        <w:jc w:val="both"/>
        <w:rPr>
          <w:rFonts w:ascii="Times New Roman" w:hAnsi="Times New Roman" w:cs="Times New Roman"/>
          <w:color w:val="000000"/>
          <w:sz w:val="28"/>
          <w:szCs w:val="28"/>
        </w:rPr>
      </w:pPr>
      <w:r w:rsidRPr="00A57929">
        <w:rPr>
          <w:rFonts w:ascii="Times New Roman" w:hAnsi="Times New Roman" w:cs="Times New Roman"/>
          <w:color w:val="000000"/>
          <w:sz w:val="28"/>
          <w:szCs w:val="28"/>
        </w:rPr>
        <w:t xml:space="preserve">Коэффициент бинарного взаимодействия: </w:t>
      </w:r>
    </w:p>
    <w:p w14:paraId="0B0661BD" w14:textId="77777777" w:rsidR="00C33D71" w:rsidRPr="00A57929" w:rsidRDefault="00000000" w:rsidP="00C33D71">
      <w:pPr>
        <w:pBdr>
          <w:top w:val="nil"/>
          <w:left w:val="nil"/>
          <w:bottom w:val="nil"/>
          <w:right w:val="nil"/>
          <w:between w:val="nil"/>
        </w:pBdr>
        <w:shd w:val="clear" w:color="auto" w:fill="FFFFFF" w:themeFill="background1"/>
        <w:ind w:firstLine="709"/>
        <w:jc w:val="right"/>
        <w:rPr>
          <w:rFonts w:ascii="Times New Roman" w:hAnsi="Times New Roman" w:cs="Times New Roman"/>
          <w:color w:val="000000"/>
          <w:sz w:val="28"/>
          <w:szCs w:val="28"/>
        </w:rPr>
      </w:pPr>
      <m:oMath>
        <m:sSub>
          <m:sSubPr>
            <m:ctrlPr>
              <w:rPr>
                <w:rFonts w:ascii="Cambria Math" w:eastAsia="Cambria Math" w:hAnsi="Cambria Math" w:cs="Times New Roman"/>
                <w:color w:val="000000"/>
                <w:sz w:val="28"/>
                <w:szCs w:val="28"/>
              </w:rPr>
            </m:ctrlPr>
          </m:sSubPr>
          <m:e>
            <m:r>
              <w:rPr>
                <w:rFonts w:ascii="Cambria Math" w:eastAsia="Cambria Math" w:hAnsi="Cambria Math" w:cs="Times New Roman"/>
                <w:color w:val="000000"/>
                <w:sz w:val="28"/>
                <w:szCs w:val="28"/>
              </w:rPr>
              <m:t>k</m:t>
            </m:r>
          </m:e>
          <m:sub>
            <m:r>
              <w:rPr>
                <w:rFonts w:ascii="Cambria Math" w:eastAsia="Cambria Math" w:hAnsi="Cambria Math" w:cs="Times New Roman"/>
                <w:color w:val="000000"/>
                <w:sz w:val="28"/>
                <w:szCs w:val="28"/>
              </w:rPr>
              <m:t>kL</m:t>
            </m:r>
          </m:sub>
        </m:sSub>
        <m:r>
          <m:rPr>
            <m:sty m:val="p"/>
          </m:rPr>
          <w:rPr>
            <w:rFonts w:ascii="Cambria Math" w:eastAsia="Cambria Math" w:hAnsi="Cambria Math" w:cs="Times New Roman"/>
            <w:color w:val="000000"/>
            <w:sz w:val="28"/>
            <w:szCs w:val="28"/>
          </w:rPr>
          <m:t xml:space="preserve">=1- </m:t>
        </m:r>
        <m:nary>
          <m:naryPr>
            <m:chr m:val="∑"/>
            <m:ctrlPr>
              <w:rPr>
                <w:rFonts w:ascii="Cambria Math" w:eastAsia="Cambria Math" w:hAnsi="Cambria Math" w:cs="Times New Roman"/>
                <w:color w:val="000000"/>
                <w:sz w:val="28"/>
                <w:szCs w:val="28"/>
              </w:rPr>
            </m:ctrlPr>
          </m:naryPr>
          <m:sub>
            <m:r>
              <w:rPr>
                <w:rFonts w:ascii="Cambria Math" w:eastAsia="Cambria Math" w:hAnsi="Cambria Math" w:cs="Times New Roman"/>
                <w:color w:val="000000"/>
                <w:sz w:val="28"/>
                <w:szCs w:val="28"/>
              </w:rPr>
              <m:t>iϵL</m:t>
            </m:r>
          </m:sub>
          <m:sup>
            <m:r>
              <w:rPr>
                <w:rFonts w:ascii="Cambria Math" w:eastAsia="Cambria Math" w:hAnsi="Cambria Math" w:cs="Times New Roman"/>
                <w:color w:val="000000"/>
                <w:sz w:val="28"/>
                <w:szCs w:val="28"/>
              </w:rPr>
              <m:t>L</m:t>
            </m:r>
          </m:sup>
          <m:e>
            <m:nary>
              <m:naryPr>
                <m:chr m:val="∑"/>
                <m:ctrlPr>
                  <w:rPr>
                    <w:rFonts w:ascii="Cambria Math" w:eastAsia="Cambria Math" w:hAnsi="Cambria Math" w:cs="Times New Roman"/>
                    <w:color w:val="000000"/>
                    <w:sz w:val="28"/>
                    <w:szCs w:val="28"/>
                  </w:rPr>
                </m:ctrlPr>
              </m:naryPr>
              <m:sub>
                <m:r>
                  <w:rPr>
                    <w:rFonts w:ascii="Cambria Math" w:eastAsia="Cambria Math" w:hAnsi="Cambria Math" w:cs="Times New Roman"/>
                    <w:color w:val="000000"/>
                    <w:sz w:val="28"/>
                    <w:szCs w:val="28"/>
                  </w:rPr>
                  <m:t>iϵL</m:t>
                </m:r>
              </m:sub>
              <m:sup>
                <m:r>
                  <w:rPr>
                    <w:rFonts w:ascii="Cambria Math" w:eastAsia="Cambria Math" w:hAnsi="Cambria Math" w:cs="Times New Roman"/>
                    <w:color w:val="000000"/>
                    <w:sz w:val="28"/>
                    <w:szCs w:val="28"/>
                  </w:rPr>
                  <m:t>L</m:t>
                </m:r>
              </m:sup>
              <m:e>
                <m:sSubSup>
                  <m:sSubSupPr>
                    <m:ctrlPr>
                      <w:rPr>
                        <w:rFonts w:ascii="Cambria Math" w:eastAsia="Cambria Math" w:hAnsi="Cambria Math" w:cs="Times New Roman"/>
                        <w:color w:val="000000"/>
                        <w:sz w:val="28"/>
                        <w:szCs w:val="28"/>
                      </w:rPr>
                    </m:ctrlPr>
                  </m:sSubSupPr>
                  <m:e>
                    <m:r>
                      <w:rPr>
                        <w:rFonts w:ascii="Cambria Math" w:eastAsia="Cambria Math" w:hAnsi="Cambria Math" w:cs="Times New Roman"/>
                        <w:color w:val="000000"/>
                        <w:sz w:val="28"/>
                        <w:szCs w:val="28"/>
                      </w:rPr>
                      <m:t>w</m:t>
                    </m:r>
                  </m:e>
                  <m:sub>
                    <m:r>
                      <w:rPr>
                        <w:rFonts w:ascii="Cambria Math" w:eastAsia="Cambria Math" w:hAnsi="Cambria Math" w:cs="Times New Roman"/>
                        <w:color w:val="000000"/>
                        <w:sz w:val="28"/>
                        <w:szCs w:val="28"/>
                      </w:rPr>
                      <m:t>l</m:t>
                    </m:r>
                  </m:sub>
                  <m:sup>
                    <m:r>
                      <m:rPr>
                        <m:sty m:val="p"/>
                      </m:rPr>
                      <w:rPr>
                        <w:rFonts w:ascii="Cambria Math" w:eastAsia="Cambria Math" w:hAnsi="Cambria Math" w:cs="Times New Roman"/>
                        <w:color w:val="000000"/>
                        <w:sz w:val="28"/>
                        <w:szCs w:val="28"/>
                      </w:rPr>
                      <m:t>*</m:t>
                    </m:r>
                  </m:sup>
                </m:sSubSup>
                <m:sSubSup>
                  <m:sSubSupPr>
                    <m:ctrlPr>
                      <w:rPr>
                        <w:rFonts w:ascii="Cambria Math" w:eastAsia="Cambria Math" w:hAnsi="Cambria Math" w:cs="Times New Roman"/>
                        <w:color w:val="000000"/>
                        <w:sz w:val="28"/>
                        <w:szCs w:val="28"/>
                      </w:rPr>
                    </m:ctrlPr>
                  </m:sSubSupPr>
                  <m:e>
                    <m:r>
                      <w:rPr>
                        <w:rFonts w:ascii="Cambria Math" w:eastAsia="Cambria Math" w:hAnsi="Cambria Math" w:cs="Times New Roman"/>
                        <w:color w:val="000000"/>
                        <w:sz w:val="28"/>
                        <w:szCs w:val="28"/>
                      </w:rPr>
                      <m:t>w</m:t>
                    </m:r>
                  </m:e>
                  <m:sub>
                    <m:r>
                      <w:rPr>
                        <w:rFonts w:ascii="Cambria Math" w:eastAsia="Cambria Math" w:hAnsi="Cambria Math" w:cs="Times New Roman"/>
                        <w:color w:val="000000"/>
                        <w:sz w:val="28"/>
                        <w:szCs w:val="28"/>
                      </w:rPr>
                      <m:t>j</m:t>
                    </m:r>
                  </m:sub>
                  <m:sup>
                    <m:r>
                      <m:rPr>
                        <m:sty m:val="p"/>
                      </m:rPr>
                      <w:rPr>
                        <w:rFonts w:ascii="Cambria Math" w:eastAsia="Cambria Math" w:hAnsi="Cambria Math" w:cs="Times New Roman"/>
                        <w:color w:val="000000"/>
                        <w:sz w:val="28"/>
                        <w:szCs w:val="28"/>
                      </w:rPr>
                      <m:t>*</m:t>
                    </m:r>
                  </m:sup>
                </m:sSubSup>
                <m:d>
                  <m:dPr>
                    <m:ctrlPr>
                      <w:rPr>
                        <w:rFonts w:ascii="Cambria Math" w:eastAsia="Cambria Math" w:hAnsi="Cambria Math" w:cs="Times New Roman"/>
                        <w:color w:val="000000"/>
                        <w:sz w:val="28"/>
                        <w:szCs w:val="28"/>
                      </w:rPr>
                    </m:ctrlPr>
                  </m:dPr>
                  <m:e>
                    <m:r>
                      <m:rPr>
                        <m:sty m:val="p"/>
                      </m:rPr>
                      <w:rPr>
                        <w:rFonts w:ascii="Cambria Math" w:eastAsia="Cambria Math" w:hAnsi="Cambria Math" w:cs="Times New Roman"/>
                        <w:color w:val="000000"/>
                        <w:sz w:val="28"/>
                        <w:szCs w:val="28"/>
                      </w:rPr>
                      <m:t>1-</m:t>
                    </m:r>
                    <m:sSub>
                      <m:sSubPr>
                        <m:ctrlPr>
                          <w:rPr>
                            <w:rFonts w:ascii="Cambria Math" w:eastAsia="Cambria Math" w:hAnsi="Cambria Math" w:cs="Times New Roman"/>
                            <w:color w:val="000000"/>
                            <w:sz w:val="28"/>
                            <w:szCs w:val="28"/>
                          </w:rPr>
                        </m:ctrlPr>
                      </m:sSubPr>
                      <m:e>
                        <m:r>
                          <w:rPr>
                            <w:rFonts w:ascii="Cambria Math" w:eastAsia="Cambria Math" w:hAnsi="Cambria Math" w:cs="Times New Roman"/>
                            <w:color w:val="000000"/>
                            <w:sz w:val="28"/>
                            <w:szCs w:val="28"/>
                          </w:rPr>
                          <m:t>k</m:t>
                        </m:r>
                      </m:e>
                      <m:sub>
                        <m:r>
                          <w:rPr>
                            <w:rFonts w:ascii="Cambria Math" w:eastAsia="Cambria Math" w:hAnsi="Cambria Math" w:cs="Times New Roman"/>
                            <w:color w:val="000000"/>
                            <w:sz w:val="28"/>
                            <w:szCs w:val="28"/>
                          </w:rPr>
                          <m:t>ij</m:t>
                        </m:r>
                      </m:sub>
                    </m:sSub>
                  </m:e>
                </m:d>
              </m:e>
            </m:nary>
            <m:r>
              <m:rPr>
                <m:sty m:val="p"/>
              </m:rPr>
              <w:rPr>
                <w:rFonts w:ascii="Cambria Math" w:eastAsia="Cambria Math" w:hAnsi="Cambria Math" w:cs="Times New Roman"/>
                <w:color w:val="000000"/>
                <w:sz w:val="28"/>
                <w:szCs w:val="28"/>
              </w:rPr>
              <m:t xml:space="preserve"> </m:t>
            </m:r>
          </m:e>
        </m:nary>
      </m:oMath>
      <w:r w:rsidR="00C33D71" w:rsidRPr="00A57929">
        <w:rPr>
          <w:rFonts w:ascii="Times New Roman" w:hAnsi="Times New Roman" w:cs="Times New Roman"/>
          <w:color w:val="000000"/>
          <w:sz w:val="28"/>
          <w:szCs w:val="28"/>
        </w:rPr>
        <w:tab/>
      </w:r>
      <w:r w:rsidR="00C33D71" w:rsidRPr="00A57929">
        <w:rPr>
          <w:rFonts w:ascii="Times New Roman" w:hAnsi="Times New Roman" w:cs="Times New Roman"/>
          <w:color w:val="000000"/>
          <w:sz w:val="28"/>
          <w:szCs w:val="28"/>
        </w:rPr>
        <w:tab/>
      </w:r>
      <w:r w:rsidR="00C33D71" w:rsidRPr="00A57929">
        <w:rPr>
          <w:rFonts w:ascii="Times New Roman" w:hAnsi="Times New Roman" w:cs="Times New Roman"/>
          <w:color w:val="000000"/>
          <w:sz w:val="28"/>
          <w:szCs w:val="28"/>
        </w:rPr>
        <w:tab/>
        <w:t>(</w:t>
      </w:r>
      <w:r w:rsidR="00C33D71" w:rsidRPr="00A57929">
        <w:rPr>
          <w:rFonts w:ascii="Times New Roman" w:hAnsi="Times New Roman" w:cs="Times New Roman"/>
          <w:color w:val="000000"/>
          <w:sz w:val="28"/>
          <w:szCs w:val="28"/>
          <w:lang w:val="en-US"/>
        </w:rPr>
        <w:t>Eq</w:t>
      </w:r>
      <w:r w:rsidR="00C33D71" w:rsidRPr="00A57929">
        <w:rPr>
          <w:rFonts w:ascii="Times New Roman" w:hAnsi="Times New Roman" w:cs="Times New Roman"/>
          <w:color w:val="000000"/>
          <w:sz w:val="28"/>
          <w:szCs w:val="28"/>
        </w:rPr>
        <w:t>. 60)</w:t>
      </w:r>
    </w:p>
    <w:p w14:paraId="0EE05007" w14:textId="77777777" w:rsidR="00C33D71" w:rsidRPr="00A57929" w:rsidRDefault="00C33D71" w:rsidP="00923928">
      <w:pPr>
        <w:pBdr>
          <w:top w:val="nil"/>
          <w:left w:val="nil"/>
          <w:bottom w:val="nil"/>
          <w:right w:val="nil"/>
          <w:between w:val="nil"/>
        </w:pBdr>
        <w:shd w:val="clear" w:color="auto" w:fill="FFFFFF"/>
        <w:spacing w:after="0" w:line="240" w:lineRule="auto"/>
        <w:ind w:firstLine="709"/>
        <w:jc w:val="both"/>
        <w:rPr>
          <w:rFonts w:ascii="Times New Roman" w:hAnsi="Times New Roman" w:cs="Times New Roman"/>
          <w:color w:val="000000"/>
          <w:sz w:val="28"/>
          <w:szCs w:val="28"/>
        </w:rPr>
      </w:pPr>
      <w:r w:rsidRPr="00A57929">
        <w:rPr>
          <w:rFonts w:ascii="Times New Roman" w:hAnsi="Times New Roman" w:cs="Times New Roman"/>
          <w:color w:val="000000"/>
          <w:sz w:val="28"/>
          <w:szCs w:val="28"/>
        </w:rPr>
        <w:t>Где:</w:t>
      </w:r>
    </w:p>
    <w:p w14:paraId="4E6AD124" w14:textId="77777777" w:rsidR="00C33D71" w:rsidRPr="00A57929" w:rsidRDefault="00C33D71" w:rsidP="00923928">
      <w:pPr>
        <w:pBdr>
          <w:top w:val="nil"/>
          <w:left w:val="nil"/>
          <w:bottom w:val="nil"/>
          <w:right w:val="nil"/>
          <w:between w:val="nil"/>
        </w:pBdr>
        <w:shd w:val="clear" w:color="auto" w:fill="FFFFFF"/>
        <w:spacing w:after="0" w:line="240" w:lineRule="auto"/>
        <w:ind w:firstLine="709"/>
        <w:jc w:val="both"/>
        <w:rPr>
          <w:rFonts w:ascii="Times New Roman" w:hAnsi="Times New Roman" w:cs="Times New Roman"/>
          <w:color w:val="000000"/>
          <w:sz w:val="28"/>
          <w:szCs w:val="28"/>
        </w:rPr>
      </w:pPr>
      <w:proofErr w:type="spellStart"/>
      <w:r w:rsidRPr="00A57929">
        <w:rPr>
          <w:rFonts w:ascii="Times New Roman" w:hAnsi="Times New Roman" w:cs="Times New Roman"/>
          <w:color w:val="000000"/>
          <w:sz w:val="28"/>
          <w:szCs w:val="28"/>
          <w:lang w:val="en-US"/>
        </w:rPr>
        <w:t>w</w:t>
      </w:r>
      <w:r w:rsidRPr="00A57929">
        <w:rPr>
          <w:rFonts w:ascii="Times New Roman" w:hAnsi="Times New Roman" w:cs="Times New Roman"/>
          <w:color w:val="000000"/>
          <w:sz w:val="28"/>
          <w:szCs w:val="28"/>
          <w:vertAlign w:val="subscript"/>
          <w:lang w:val="en-US"/>
        </w:rPr>
        <w:t>i</w:t>
      </w:r>
      <w:proofErr w:type="spellEnd"/>
      <w:r w:rsidRPr="00A57929">
        <w:rPr>
          <w:rFonts w:ascii="Times New Roman" w:hAnsi="Times New Roman" w:cs="Times New Roman"/>
          <w:color w:val="000000"/>
          <w:sz w:val="28"/>
          <w:szCs w:val="28"/>
        </w:rPr>
        <w:t xml:space="preserve">* - нормализованная массовая доля компонента </w:t>
      </w:r>
      <w:r w:rsidRPr="00A57929">
        <w:rPr>
          <w:rFonts w:ascii="Times New Roman" w:hAnsi="Times New Roman" w:cs="Times New Roman"/>
          <w:color w:val="000000"/>
          <w:sz w:val="28"/>
          <w:szCs w:val="28"/>
          <w:lang w:val="en-US"/>
        </w:rPr>
        <w:t>I</w:t>
      </w:r>
      <w:r w:rsidRPr="00A57929">
        <w:rPr>
          <w:rFonts w:ascii="Times New Roman" w:hAnsi="Times New Roman" w:cs="Times New Roman"/>
          <w:color w:val="000000"/>
          <w:sz w:val="28"/>
          <w:szCs w:val="28"/>
        </w:rPr>
        <w:t xml:space="preserve"> в группированной фракции</w:t>
      </w:r>
    </w:p>
    <w:p w14:paraId="72E63F8C" w14:textId="77777777" w:rsidR="00C33D71" w:rsidRPr="00A57929" w:rsidRDefault="00C33D71" w:rsidP="00923928">
      <w:pPr>
        <w:pBdr>
          <w:top w:val="nil"/>
          <w:left w:val="nil"/>
          <w:bottom w:val="nil"/>
          <w:right w:val="nil"/>
          <w:between w:val="nil"/>
        </w:pBdr>
        <w:shd w:val="clear" w:color="auto" w:fill="FFFFFF"/>
        <w:spacing w:after="0" w:line="240" w:lineRule="auto"/>
        <w:ind w:firstLine="709"/>
        <w:jc w:val="both"/>
        <w:rPr>
          <w:rFonts w:ascii="Times New Roman" w:hAnsi="Times New Roman" w:cs="Times New Roman"/>
          <w:color w:val="000000"/>
          <w:sz w:val="28"/>
          <w:szCs w:val="28"/>
        </w:rPr>
      </w:pPr>
      <w:proofErr w:type="spellStart"/>
      <w:r w:rsidRPr="00A57929">
        <w:rPr>
          <w:rFonts w:ascii="Times New Roman" w:hAnsi="Times New Roman" w:cs="Times New Roman"/>
          <w:color w:val="000000"/>
          <w:sz w:val="28"/>
          <w:szCs w:val="28"/>
          <w:lang w:val="en-US"/>
        </w:rPr>
        <w:t>k</w:t>
      </w:r>
      <w:r w:rsidRPr="00A57929">
        <w:rPr>
          <w:rFonts w:ascii="Times New Roman" w:hAnsi="Times New Roman" w:cs="Times New Roman"/>
          <w:color w:val="000000"/>
          <w:sz w:val="28"/>
          <w:szCs w:val="28"/>
          <w:vertAlign w:val="subscript"/>
          <w:lang w:val="en-US"/>
        </w:rPr>
        <w:t>kL</w:t>
      </w:r>
      <w:proofErr w:type="spellEnd"/>
      <w:r w:rsidRPr="00A57929">
        <w:rPr>
          <w:rFonts w:ascii="Times New Roman" w:hAnsi="Times New Roman" w:cs="Times New Roman"/>
          <w:color w:val="000000"/>
          <w:sz w:val="28"/>
          <w:szCs w:val="28"/>
        </w:rPr>
        <w:t xml:space="preserve"> - коэффициент бинарного взаимодействия между компонентом </w:t>
      </w:r>
      <w:r w:rsidRPr="00A57929">
        <w:rPr>
          <w:rFonts w:ascii="Times New Roman" w:hAnsi="Times New Roman" w:cs="Times New Roman"/>
          <w:color w:val="000000"/>
          <w:sz w:val="28"/>
          <w:szCs w:val="28"/>
          <w:lang w:val="en-US"/>
        </w:rPr>
        <w:t>k</w:t>
      </w:r>
      <w:r w:rsidRPr="00A57929">
        <w:rPr>
          <w:rFonts w:ascii="Times New Roman" w:hAnsi="Times New Roman" w:cs="Times New Roman"/>
          <w:color w:val="000000"/>
          <w:sz w:val="28"/>
          <w:szCs w:val="28"/>
        </w:rPr>
        <w:t xml:space="preserve"> и группированной фракцией</w:t>
      </w:r>
    </w:p>
    <w:p w14:paraId="0620C62A" w14:textId="77777777" w:rsidR="00C33D71" w:rsidRPr="00A57929" w:rsidRDefault="00C33D71" w:rsidP="00923928">
      <w:pPr>
        <w:pBdr>
          <w:top w:val="nil"/>
          <w:left w:val="nil"/>
          <w:bottom w:val="nil"/>
          <w:right w:val="nil"/>
          <w:between w:val="nil"/>
        </w:pBdr>
        <w:shd w:val="clear" w:color="auto" w:fill="FFFFFF"/>
        <w:spacing w:after="0" w:line="240" w:lineRule="auto"/>
        <w:ind w:firstLine="709"/>
        <w:jc w:val="both"/>
        <w:rPr>
          <w:rFonts w:ascii="Times New Roman" w:hAnsi="Times New Roman" w:cs="Times New Roman"/>
          <w:color w:val="000000"/>
          <w:sz w:val="28"/>
          <w:szCs w:val="28"/>
        </w:rPr>
      </w:pPr>
      <w:r w:rsidRPr="00A57929">
        <w:rPr>
          <w:rFonts w:ascii="Times New Roman" w:hAnsi="Times New Roman" w:cs="Times New Roman"/>
          <w:color w:val="000000"/>
          <w:sz w:val="28"/>
          <w:szCs w:val="28"/>
          <w:lang w:val="en-US"/>
        </w:rPr>
        <w:t>L</w:t>
      </w:r>
      <w:r w:rsidRPr="00A57929">
        <w:rPr>
          <w:rFonts w:ascii="Times New Roman" w:hAnsi="Times New Roman" w:cs="Times New Roman"/>
          <w:color w:val="000000"/>
          <w:sz w:val="28"/>
          <w:szCs w:val="28"/>
        </w:rPr>
        <w:t xml:space="preserve"> – группированная фракция. </w:t>
      </w:r>
    </w:p>
    <w:p w14:paraId="325EE6BE" w14:textId="7AFF2483" w:rsidR="00C33D71" w:rsidRPr="00A57929" w:rsidRDefault="004841E1" w:rsidP="004841E1">
      <w:pPr>
        <w:pStyle w:val="2"/>
        <w:rPr>
          <w:rFonts w:ascii="Times New Roman" w:hAnsi="Times New Roman" w:cs="Times New Roman"/>
          <w:b/>
          <w:bCs/>
          <w:color w:val="000000"/>
          <w:sz w:val="28"/>
          <w:szCs w:val="28"/>
        </w:rPr>
      </w:pPr>
      <w:bookmarkStart w:id="38" w:name="_Toc214876381"/>
      <w:r w:rsidRPr="004C4F00">
        <w:rPr>
          <w:rFonts w:ascii="Times New Roman" w:hAnsi="Times New Roman" w:cs="Times New Roman"/>
          <w:b/>
          <w:bCs/>
          <w:color w:val="000000"/>
          <w:sz w:val="28"/>
          <w:szCs w:val="28"/>
        </w:rPr>
        <w:t xml:space="preserve">2.14. </w:t>
      </w:r>
      <w:r w:rsidR="00C33D71" w:rsidRPr="00A57929">
        <w:rPr>
          <w:rFonts w:ascii="Times New Roman" w:hAnsi="Times New Roman" w:cs="Times New Roman"/>
          <w:b/>
          <w:bCs/>
          <w:color w:val="000000"/>
          <w:sz w:val="28"/>
          <w:szCs w:val="28"/>
        </w:rPr>
        <w:t>Метод группирования Катца</w:t>
      </w:r>
      <w:bookmarkEnd w:id="38"/>
      <w:r w:rsidR="00C33D71" w:rsidRPr="00A57929">
        <w:rPr>
          <w:rFonts w:ascii="Times New Roman" w:hAnsi="Times New Roman" w:cs="Times New Roman"/>
          <w:b/>
          <w:bCs/>
          <w:color w:val="000000"/>
          <w:sz w:val="28"/>
          <w:szCs w:val="28"/>
        </w:rPr>
        <w:t xml:space="preserve">  </w:t>
      </w:r>
    </w:p>
    <w:p w14:paraId="7DC6C450" w14:textId="2B632F6B" w:rsidR="00C33D71" w:rsidRPr="00A57929" w:rsidRDefault="00C33D71" w:rsidP="00C33D71">
      <w:pPr>
        <w:pBdr>
          <w:top w:val="nil"/>
          <w:left w:val="nil"/>
          <w:bottom w:val="nil"/>
          <w:right w:val="nil"/>
          <w:between w:val="nil"/>
        </w:pBdr>
        <w:spacing w:after="0" w:line="240" w:lineRule="auto"/>
        <w:ind w:firstLine="708"/>
        <w:jc w:val="both"/>
        <w:rPr>
          <w:rFonts w:ascii="Times New Roman" w:hAnsi="Times New Roman" w:cs="Times New Roman"/>
          <w:color w:val="000000"/>
          <w:sz w:val="28"/>
          <w:szCs w:val="28"/>
        </w:rPr>
      </w:pPr>
      <w:r w:rsidRPr="00A57929">
        <w:rPr>
          <w:rFonts w:ascii="Times New Roman" w:hAnsi="Times New Roman" w:cs="Times New Roman"/>
          <w:color w:val="000000"/>
          <w:sz w:val="28"/>
          <w:szCs w:val="28"/>
        </w:rPr>
        <w:t xml:space="preserve">Катц (1983) представил простую для применения графическую корреляцию для разбиения фракции </w:t>
      </w:r>
      <w:r w:rsidRPr="00A57929">
        <w:rPr>
          <w:rFonts w:ascii="Times New Roman" w:hAnsi="Times New Roman" w:cs="Times New Roman"/>
          <w:color w:val="000000"/>
          <w:sz w:val="28"/>
          <w:szCs w:val="28"/>
          <w:lang w:val="en-US"/>
        </w:rPr>
        <w:t>C</w:t>
      </w:r>
      <w:r w:rsidRPr="00A57929">
        <w:rPr>
          <w:rFonts w:ascii="Times New Roman" w:hAnsi="Times New Roman" w:cs="Times New Roman"/>
          <w:color w:val="000000"/>
          <w:sz w:val="28"/>
          <w:szCs w:val="28"/>
          <w:vertAlign w:val="subscript"/>
        </w:rPr>
        <w:t xml:space="preserve">7+ </w:t>
      </w:r>
      <w:r w:rsidRPr="00A57929">
        <w:rPr>
          <w:rFonts w:ascii="Times New Roman" w:hAnsi="Times New Roman" w:cs="Times New Roman"/>
          <w:color w:val="000000"/>
          <w:sz w:val="28"/>
          <w:szCs w:val="28"/>
        </w:rPr>
        <w:t xml:space="preserve">в конденсатных системах на </w:t>
      </w:r>
      <w:proofErr w:type="spellStart"/>
      <w:r w:rsidRPr="00A57929">
        <w:rPr>
          <w:rFonts w:ascii="Times New Roman" w:hAnsi="Times New Roman" w:cs="Times New Roman"/>
          <w:color w:val="000000"/>
          <w:sz w:val="28"/>
          <w:szCs w:val="28"/>
        </w:rPr>
        <w:t>псевдокомпоненты</w:t>
      </w:r>
      <w:proofErr w:type="spellEnd"/>
      <w:r w:rsidRPr="00A57929">
        <w:rPr>
          <w:rFonts w:ascii="Times New Roman" w:hAnsi="Times New Roman" w:cs="Times New Roman"/>
          <w:color w:val="000000"/>
          <w:sz w:val="28"/>
          <w:szCs w:val="28"/>
        </w:rPr>
        <w:t xml:space="preserve">. Данный метод был предложен на основании изучения компонентного поведения шести конденсатных систем с использованием расширенного детализированного анализа состава. </w:t>
      </w:r>
      <w:r w:rsidRPr="00EA730C">
        <w:rPr>
          <w:rFonts w:ascii="Times New Roman" w:hAnsi="Times New Roman" w:cs="Times New Roman"/>
          <w:color w:val="000000"/>
          <w:sz w:val="28"/>
          <w:szCs w:val="28"/>
        </w:rPr>
        <w:t>[</w:t>
      </w:r>
      <w:r w:rsidR="00923928" w:rsidRPr="00EA730C">
        <w:rPr>
          <w:rFonts w:ascii="Times New Roman" w:hAnsi="Times New Roman" w:cs="Times New Roman"/>
          <w:color w:val="000000"/>
          <w:sz w:val="28"/>
          <w:szCs w:val="28"/>
        </w:rPr>
        <w:t>52</w:t>
      </w:r>
      <w:r w:rsidRPr="00A57929">
        <w:rPr>
          <w:rFonts w:ascii="Times New Roman" w:hAnsi="Times New Roman" w:cs="Times New Roman"/>
          <w:color w:val="000000"/>
          <w:sz w:val="28"/>
          <w:szCs w:val="28"/>
        </w:rPr>
        <w:t xml:space="preserve">]. </w:t>
      </w:r>
    </w:p>
    <w:p w14:paraId="4D66213B" w14:textId="77777777" w:rsidR="00C33D71" w:rsidRPr="00A57929" w:rsidRDefault="00C33D71" w:rsidP="00C33D71">
      <w:pPr>
        <w:pBdr>
          <w:top w:val="nil"/>
          <w:left w:val="nil"/>
          <w:bottom w:val="nil"/>
          <w:right w:val="nil"/>
          <w:between w:val="nil"/>
        </w:pBdr>
        <w:spacing w:after="0" w:line="240" w:lineRule="auto"/>
        <w:ind w:firstLine="708"/>
        <w:jc w:val="both"/>
        <w:rPr>
          <w:rFonts w:ascii="Times New Roman" w:hAnsi="Times New Roman" w:cs="Times New Roman"/>
          <w:color w:val="000000"/>
          <w:sz w:val="28"/>
          <w:szCs w:val="28"/>
        </w:rPr>
      </w:pPr>
      <w:r w:rsidRPr="00A57929">
        <w:rPr>
          <w:rFonts w:ascii="Times New Roman" w:hAnsi="Times New Roman" w:cs="Times New Roman"/>
          <w:color w:val="000000"/>
          <w:sz w:val="28"/>
          <w:szCs w:val="28"/>
        </w:rPr>
        <w:t xml:space="preserve">На полулогарифмическом графике откладывалось молярное содержание каждого компонента фракции </w:t>
      </w:r>
      <w:r w:rsidRPr="00A57929">
        <w:rPr>
          <w:rFonts w:ascii="Times New Roman" w:hAnsi="Times New Roman" w:cs="Times New Roman"/>
          <w:color w:val="000000"/>
          <w:sz w:val="28"/>
          <w:szCs w:val="28"/>
          <w:lang w:val="en-US"/>
        </w:rPr>
        <w:t>C</w:t>
      </w:r>
      <w:r w:rsidRPr="00A57929">
        <w:rPr>
          <w:rFonts w:ascii="Times New Roman" w:hAnsi="Times New Roman" w:cs="Times New Roman"/>
          <w:color w:val="000000"/>
          <w:sz w:val="28"/>
          <w:szCs w:val="28"/>
          <w:vertAlign w:val="subscript"/>
        </w:rPr>
        <w:t xml:space="preserve">7+ </w:t>
      </w:r>
      <w:r w:rsidRPr="00A57929">
        <w:rPr>
          <w:rFonts w:ascii="Times New Roman" w:hAnsi="Times New Roman" w:cs="Times New Roman"/>
          <w:color w:val="000000"/>
          <w:sz w:val="28"/>
          <w:szCs w:val="28"/>
        </w:rPr>
        <w:t xml:space="preserve">в зависимости от числа атомов углерода в компоненте. Полученная зависимость может быть выражена математически следующим образом: </w:t>
      </w:r>
    </w:p>
    <w:p w14:paraId="6215AB20" w14:textId="77777777" w:rsidR="00C33D71" w:rsidRPr="00A57929" w:rsidRDefault="00000000" w:rsidP="00C33D71">
      <w:pPr>
        <w:ind w:firstLine="709"/>
        <w:jc w:val="right"/>
        <w:rPr>
          <w:rFonts w:ascii="Times New Roman" w:eastAsia="Cambria Math" w:hAnsi="Times New Roman" w:cs="Times New Roman"/>
          <w:color w:val="000000"/>
          <w:sz w:val="28"/>
          <w:szCs w:val="28"/>
        </w:rPr>
      </w:pPr>
      <m:oMath>
        <m:sSub>
          <m:sSubPr>
            <m:ctrlPr>
              <w:rPr>
                <w:rFonts w:ascii="Cambria Math" w:eastAsia="Cambria Math" w:hAnsi="Cambria Math" w:cs="Times New Roman"/>
                <w:color w:val="000000"/>
                <w:sz w:val="28"/>
                <w:szCs w:val="28"/>
              </w:rPr>
            </m:ctrlPr>
          </m:sSubPr>
          <m:e>
            <m:r>
              <w:rPr>
                <w:rFonts w:ascii="Cambria Math" w:eastAsia="Cambria Math" w:hAnsi="Cambria Math" w:cs="Times New Roman"/>
                <w:color w:val="000000"/>
                <w:sz w:val="28"/>
                <w:szCs w:val="28"/>
              </w:rPr>
              <m:t>Z</m:t>
            </m:r>
          </m:e>
          <m:sub>
            <m:r>
              <w:rPr>
                <w:rFonts w:ascii="Cambria Math" w:eastAsia="Cambria Math" w:hAnsi="Cambria Math" w:cs="Times New Roman"/>
                <w:color w:val="000000"/>
                <w:sz w:val="28"/>
                <w:szCs w:val="28"/>
              </w:rPr>
              <m:t>n</m:t>
            </m:r>
          </m:sub>
        </m:sSub>
        <m:r>
          <m:rPr>
            <m:sty m:val="p"/>
          </m:rPr>
          <w:rPr>
            <w:rFonts w:ascii="Cambria Math" w:eastAsia="Cambria Math" w:hAnsi="Cambria Math" w:cs="Times New Roman"/>
            <w:color w:val="000000"/>
            <w:sz w:val="28"/>
            <w:szCs w:val="28"/>
          </w:rPr>
          <m:t>=1,3820</m:t>
        </m:r>
        <m:sSub>
          <m:sSubPr>
            <m:ctrlPr>
              <w:rPr>
                <w:rFonts w:ascii="Cambria Math" w:eastAsia="Cambria Math" w:hAnsi="Cambria Math" w:cs="Times New Roman"/>
                <w:color w:val="000000"/>
                <w:sz w:val="28"/>
                <w:szCs w:val="28"/>
              </w:rPr>
            </m:ctrlPr>
          </m:sSubPr>
          <m:e>
            <m:r>
              <w:rPr>
                <w:rFonts w:ascii="Cambria Math" w:eastAsia="Cambria Math" w:hAnsi="Cambria Math" w:cs="Times New Roman"/>
                <w:color w:val="000000"/>
                <w:sz w:val="28"/>
                <w:szCs w:val="28"/>
              </w:rPr>
              <m:t>z</m:t>
            </m:r>
          </m:e>
          <m:sub>
            <m:sSub>
              <m:sSubPr>
                <m:ctrlPr>
                  <w:rPr>
                    <w:rFonts w:ascii="Cambria Math" w:eastAsia="Cambria Math" w:hAnsi="Cambria Math" w:cs="Times New Roman"/>
                    <w:color w:val="000000"/>
                    <w:sz w:val="28"/>
                    <w:szCs w:val="28"/>
                  </w:rPr>
                </m:ctrlPr>
              </m:sSubPr>
              <m:e>
                <m:r>
                  <m:rPr>
                    <m:sty m:val="p"/>
                  </m:rPr>
                  <w:rPr>
                    <w:rFonts w:ascii="Cambria Math" w:eastAsia="Cambria Math" w:hAnsi="Cambria Math" w:cs="Times New Roman"/>
                    <w:color w:val="000000"/>
                    <w:sz w:val="28"/>
                    <w:szCs w:val="28"/>
                  </w:rPr>
                  <m:t>7</m:t>
                </m:r>
              </m:e>
              <m:sub>
                <m:r>
                  <m:rPr>
                    <m:sty m:val="p"/>
                  </m:rPr>
                  <w:rPr>
                    <w:rFonts w:ascii="Cambria Math" w:eastAsia="Cambria Math" w:hAnsi="Cambria Math" w:cs="Times New Roman"/>
                    <w:color w:val="000000"/>
                    <w:sz w:val="28"/>
                    <w:szCs w:val="28"/>
                  </w:rPr>
                  <m:t>+</m:t>
                </m:r>
              </m:sub>
            </m:sSub>
          </m:sub>
        </m:sSub>
        <m:sSup>
          <m:sSupPr>
            <m:ctrlPr>
              <w:rPr>
                <w:rFonts w:ascii="Cambria Math" w:eastAsia="Cambria Math" w:hAnsi="Cambria Math" w:cs="Times New Roman"/>
                <w:color w:val="000000"/>
                <w:sz w:val="28"/>
                <w:szCs w:val="28"/>
              </w:rPr>
            </m:ctrlPr>
          </m:sSupPr>
          <m:e>
            <m:r>
              <w:rPr>
                <w:rFonts w:ascii="Cambria Math" w:eastAsia="Cambria Math" w:hAnsi="Cambria Math" w:cs="Times New Roman"/>
                <w:color w:val="000000"/>
                <w:sz w:val="28"/>
                <w:szCs w:val="28"/>
              </w:rPr>
              <m:t>e</m:t>
            </m:r>
          </m:e>
          <m:sup>
            <m:r>
              <m:rPr>
                <m:sty m:val="p"/>
              </m:rPr>
              <w:rPr>
                <w:rFonts w:ascii="Cambria Math" w:eastAsia="Cambria Math" w:hAnsi="Cambria Math" w:cs="Times New Roman"/>
                <w:color w:val="000000"/>
                <w:sz w:val="28"/>
                <w:szCs w:val="28"/>
              </w:rPr>
              <m:t>-0,25903</m:t>
            </m:r>
            <m:r>
              <w:rPr>
                <w:rFonts w:ascii="Cambria Math" w:eastAsia="Cambria Math" w:hAnsi="Cambria Math" w:cs="Times New Roman"/>
                <w:color w:val="000000"/>
                <w:sz w:val="28"/>
                <w:szCs w:val="28"/>
              </w:rPr>
              <m:t>n</m:t>
            </m:r>
          </m:sup>
        </m:sSup>
      </m:oMath>
      <w:r w:rsidR="00C33D71" w:rsidRPr="00A57929">
        <w:rPr>
          <w:rFonts w:ascii="Times New Roman" w:eastAsia="Cambria Math" w:hAnsi="Times New Roman" w:cs="Times New Roman"/>
          <w:color w:val="000000"/>
          <w:sz w:val="28"/>
          <w:szCs w:val="28"/>
        </w:rPr>
        <w:t xml:space="preserve"> </w:t>
      </w:r>
      <w:r w:rsidR="00C33D71" w:rsidRPr="00A57929">
        <w:rPr>
          <w:rFonts w:ascii="Times New Roman" w:eastAsia="Cambria Math" w:hAnsi="Times New Roman" w:cs="Times New Roman"/>
          <w:color w:val="000000"/>
          <w:sz w:val="28"/>
          <w:szCs w:val="28"/>
        </w:rPr>
        <w:tab/>
      </w:r>
      <w:r w:rsidR="00C33D71" w:rsidRPr="00A57929">
        <w:rPr>
          <w:rFonts w:ascii="Times New Roman" w:eastAsia="Cambria Math" w:hAnsi="Times New Roman" w:cs="Times New Roman"/>
          <w:color w:val="000000"/>
          <w:sz w:val="28"/>
          <w:szCs w:val="28"/>
        </w:rPr>
        <w:tab/>
      </w:r>
      <w:r w:rsidR="00C33D71" w:rsidRPr="00A57929">
        <w:rPr>
          <w:rFonts w:ascii="Times New Roman" w:eastAsia="Cambria Math" w:hAnsi="Times New Roman" w:cs="Times New Roman"/>
          <w:color w:val="000000"/>
          <w:sz w:val="28"/>
          <w:szCs w:val="28"/>
        </w:rPr>
        <w:tab/>
        <w:t>(</w:t>
      </w:r>
      <w:r w:rsidR="00C33D71" w:rsidRPr="00A57929">
        <w:rPr>
          <w:rFonts w:ascii="Times New Roman" w:eastAsia="Cambria Math" w:hAnsi="Times New Roman" w:cs="Times New Roman"/>
          <w:color w:val="000000"/>
          <w:sz w:val="28"/>
          <w:szCs w:val="28"/>
          <w:lang w:val="en-US"/>
        </w:rPr>
        <w:t>Eq</w:t>
      </w:r>
      <w:r w:rsidR="00C33D71" w:rsidRPr="00A57929">
        <w:rPr>
          <w:rFonts w:ascii="Times New Roman" w:eastAsia="Cambria Math" w:hAnsi="Times New Roman" w:cs="Times New Roman"/>
          <w:color w:val="000000"/>
          <w:sz w:val="28"/>
          <w:szCs w:val="28"/>
        </w:rPr>
        <w:t>. 61)</w:t>
      </w:r>
    </w:p>
    <w:p w14:paraId="7452CA88" w14:textId="77777777" w:rsidR="00C33D71" w:rsidRPr="00A57929" w:rsidRDefault="00C33D71" w:rsidP="00123C7F">
      <w:pPr>
        <w:pBdr>
          <w:top w:val="nil"/>
          <w:left w:val="nil"/>
          <w:bottom w:val="nil"/>
          <w:right w:val="nil"/>
          <w:between w:val="nil"/>
        </w:pBdr>
        <w:shd w:val="clear" w:color="auto" w:fill="FFFFFF"/>
        <w:spacing w:after="0" w:line="240" w:lineRule="auto"/>
        <w:ind w:firstLine="709"/>
        <w:jc w:val="both"/>
        <w:rPr>
          <w:rFonts w:ascii="Times New Roman" w:hAnsi="Times New Roman" w:cs="Times New Roman"/>
          <w:color w:val="000000"/>
          <w:sz w:val="28"/>
          <w:szCs w:val="28"/>
        </w:rPr>
      </w:pPr>
      <w:r w:rsidRPr="00A57929">
        <w:rPr>
          <w:rFonts w:ascii="Times New Roman" w:hAnsi="Times New Roman" w:cs="Times New Roman"/>
          <w:color w:val="000000"/>
          <w:sz w:val="28"/>
          <w:szCs w:val="28"/>
          <w:lang w:val="en-US"/>
        </w:rPr>
        <w:t>Where</w:t>
      </w:r>
      <w:r w:rsidRPr="00A57929">
        <w:rPr>
          <w:rFonts w:ascii="Times New Roman" w:hAnsi="Times New Roman" w:cs="Times New Roman"/>
          <w:color w:val="000000"/>
          <w:sz w:val="28"/>
          <w:szCs w:val="28"/>
        </w:rPr>
        <w:t xml:space="preserve">: </w:t>
      </w:r>
    </w:p>
    <w:p w14:paraId="2730B06E" w14:textId="77777777" w:rsidR="00C33D71" w:rsidRPr="00A57929" w:rsidRDefault="00C33D71" w:rsidP="00123C7F">
      <w:pPr>
        <w:pBdr>
          <w:top w:val="nil"/>
          <w:left w:val="nil"/>
          <w:bottom w:val="nil"/>
          <w:right w:val="nil"/>
          <w:between w:val="nil"/>
        </w:pBdr>
        <w:shd w:val="clear" w:color="auto" w:fill="FFFFFF"/>
        <w:spacing w:after="0" w:line="240" w:lineRule="auto"/>
        <w:ind w:firstLine="709"/>
        <w:jc w:val="both"/>
        <w:rPr>
          <w:rFonts w:ascii="Times New Roman" w:hAnsi="Times New Roman" w:cs="Times New Roman"/>
          <w:color w:val="000000"/>
          <w:sz w:val="28"/>
          <w:szCs w:val="28"/>
        </w:rPr>
      </w:pPr>
      <w:r w:rsidRPr="00A57929">
        <w:rPr>
          <w:rFonts w:ascii="Times New Roman" w:hAnsi="Times New Roman" w:cs="Times New Roman"/>
          <w:color w:val="000000"/>
          <w:sz w:val="28"/>
          <w:szCs w:val="28"/>
          <w:lang w:val="en-US"/>
        </w:rPr>
        <w:t>z</w:t>
      </w:r>
      <w:r w:rsidRPr="00A57929">
        <w:rPr>
          <w:rFonts w:ascii="Times New Roman" w:hAnsi="Times New Roman" w:cs="Times New Roman"/>
          <w:color w:val="000000"/>
          <w:sz w:val="28"/>
          <w:szCs w:val="28"/>
          <w:vertAlign w:val="subscript"/>
        </w:rPr>
        <w:t xml:space="preserve">7+ </w:t>
      </w:r>
      <w:r w:rsidRPr="00A57929">
        <w:rPr>
          <w:rFonts w:ascii="Times New Roman" w:hAnsi="Times New Roman" w:cs="Times New Roman"/>
          <w:color w:val="000000"/>
          <w:sz w:val="28"/>
          <w:szCs w:val="28"/>
        </w:rPr>
        <w:t xml:space="preserve">- мольная доля фракции </w:t>
      </w:r>
      <w:r w:rsidRPr="00A57929">
        <w:rPr>
          <w:rFonts w:ascii="Times New Roman" w:hAnsi="Times New Roman" w:cs="Times New Roman"/>
          <w:color w:val="000000"/>
          <w:sz w:val="28"/>
          <w:szCs w:val="28"/>
          <w:lang w:val="en-US"/>
        </w:rPr>
        <w:t>C</w:t>
      </w:r>
      <w:r w:rsidRPr="00A57929">
        <w:rPr>
          <w:rFonts w:ascii="Times New Roman" w:hAnsi="Times New Roman" w:cs="Times New Roman"/>
          <w:color w:val="000000"/>
          <w:sz w:val="28"/>
          <w:szCs w:val="28"/>
          <w:vertAlign w:val="subscript"/>
        </w:rPr>
        <w:t xml:space="preserve">7+ </w:t>
      </w:r>
      <w:r w:rsidRPr="00A57929">
        <w:rPr>
          <w:rFonts w:ascii="Times New Roman" w:hAnsi="Times New Roman" w:cs="Times New Roman"/>
          <w:color w:val="000000"/>
          <w:sz w:val="28"/>
          <w:szCs w:val="28"/>
        </w:rPr>
        <w:t>в конденсатной системе</w:t>
      </w:r>
    </w:p>
    <w:p w14:paraId="11ED2A87" w14:textId="77777777" w:rsidR="00C33D71" w:rsidRPr="00A57929" w:rsidRDefault="00C33D71" w:rsidP="00123C7F">
      <w:pPr>
        <w:pBdr>
          <w:top w:val="nil"/>
          <w:left w:val="nil"/>
          <w:bottom w:val="nil"/>
          <w:right w:val="nil"/>
          <w:between w:val="nil"/>
        </w:pBdr>
        <w:shd w:val="clear" w:color="auto" w:fill="FFFFFF"/>
        <w:spacing w:after="0" w:line="240" w:lineRule="auto"/>
        <w:ind w:firstLine="709"/>
        <w:jc w:val="both"/>
        <w:rPr>
          <w:rFonts w:ascii="Times New Roman" w:hAnsi="Times New Roman" w:cs="Times New Roman"/>
          <w:color w:val="000000"/>
          <w:sz w:val="28"/>
          <w:szCs w:val="28"/>
        </w:rPr>
      </w:pPr>
      <w:r w:rsidRPr="00A57929">
        <w:rPr>
          <w:rFonts w:ascii="Times New Roman" w:hAnsi="Times New Roman" w:cs="Times New Roman"/>
          <w:color w:val="000000"/>
          <w:sz w:val="28"/>
          <w:szCs w:val="28"/>
          <w:lang w:val="en-US"/>
        </w:rPr>
        <w:t>n</w:t>
      </w:r>
      <w:r w:rsidRPr="00A57929">
        <w:rPr>
          <w:rFonts w:ascii="Times New Roman" w:hAnsi="Times New Roman" w:cs="Times New Roman"/>
          <w:color w:val="000000"/>
          <w:sz w:val="28"/>
          <w:szCs w:val="28"/>
        </w:rPr>
        <w:t xml:space="preserve"> - число атомов углерода в </w:t>
      </w:r>
      <w:proofErr w:type="spellStart"/>
      <w:r w:rsidRPr="00A57929">
        <w:rPr>
          <w:rFonts w:ascii="Times New Roman" w:hAnsi="Times New Roman" w:cs="Times New Roman"/>
          <w:color w:val="000000"/>
          <w:sz w:val="28"/>
          <w:szCs w:val="28"/>
        </w:rPr>
        <w:t>псевдокомпоненте</w:t>
      </w:r>
      <w:proofErr w:type="spellEnd"/>
    </w:p>
    <w:p w14:paraId="52854A38" w14:textId="77777777" w:rsidR="00C33D71" w:rsidRPr="00A57929" w:rsidRDefault="00C33D71" w:rsidP="00123C7F">
      <w:pPr>
        <w:pBdr>
          <w:top w:val="nil"/>
          <w:left w:val="nil"/>
          <w:bottom w:val="nil"/>
          <w:right w:val="nil"/>
          <w:between w:val="nil"/>
        </w:pBdr>
        <w:shd w:val="clear" w:color="auto" w:fill="FFFFFF"/>
        <w:spacing w:after="0" w:line="240" w:lineRule="auto"/>
        <w:ind w:firstLine="709"/>
        <w:jc w:val="both"/>
        <w:rPr>
          <w:rFonts w:ascii="Times New Roman" w:hAnsi="Times New Roman" w:cs="Times New Roman"/>
          <w:color w:val="000000"/>
          <w:sz w:val="28"/>
          <w:szCs w:val="28"/>
        </w:rPr>
      </w:pPr>
      <w:proofErr w:type="spellStart"/>
      <w:r w:rsidRPr="00A57929">
        <w:rPr>
          <w:rFonts w:ascii="Times New Roman" w:hAnsi="Times New Roman" w:cs="Times New Roman"/>
          <w:color w:val="000000"/>
          <w:sz w:val="28"/>
          <w:szCs w:val="28"/>
          <w:lang w:val="en-US"/>
        </w:rPr>
        <w:t>z</w:t>
      </w:r>
      <w:r w:rsidRPr="00A57929">
        <w:rPr>
          <w:rFonts w:ascii="Times New Roman" w:hAnsi="Times New Roman" w:cs="Times New Roman"/>
          <w:color w:val="000000"/>
          <w:sz w:val="28"/>
          <w:szCs w:val="28"/>
          <w:vertAlign w:val="subscript"/>
          <w:lang w:val="en-US"/>
        </w:rPr>
        <w:t>n</w:t>
      </w:r>
      <w:proofErr w:type="spellEnd"/>
      <w:r w:rsidRPr="00A57929">
        <w:rPr>
          <w:rFonts w:ascii="Times New Roman" w:hAnsi="Times New Roman" w:cs="Times New Roman"/>
          <w:color w:val="000000"/>
          <w:sz w:val="28"/>
          <w:szCs w:val="28"/>
          <w:vertAlign w:val="subscript"/>
        </w:rPr>
        <w:t xml:space="preserve"> </w:t>
      </w:r>
      <w:r w:rsidRPr="00A57929">
        <w:rPr>
          <w:rFonts w:ascii="Times New Roman" w:hAnsi="Times New Roman" w:cs="Times New Roman"/>
          <w:color w:val="000000"/>
          <w:sz w:val="28"/>
          <w:szCs w:val="28"/>
        </w:rPr>
        <w:t xml:space="preserve">- мольная доля </w:t>
      </w:r>
      <w:proofErr w:type="spellStart"/>
      <w:r w:rsidRPr="00A57929">
        <w:rPr>
          <w:rFonts w:ascii="Times New Roman" w:hAnsi="Times New Roman" w:cs="Times New Roman"/>
          <w:color w:val="000000"/>
          <w:sz w:val="28"/>
          <w:szCs w:val="28"/>
        </w:rPr>
        <w:t>псевдокомпонента</w:t>
      </w:r>
      <w:proofErr w:type="spellEnd"/>
      <w:r w:rsidRPr="00A57929">
        <w:rPr>
          <w:rFonts w:ascii="Times New Roman" w:hAnsi="Times New Roman" w:cs="Times New Roman"/>
          <w:color w:val="000000"/>
          <w:sz w:val="28"/>
          <w:szCs w:val="28"/>
        </w:rPr>
        <w:t xml:space="preserve"> с числом атомов углерода n</w:t>
      </w:r>
    </w:p>
    <w:p w14:paraId="5E7D23A1" w14:textId="33D077BE" w:rsidR="00C33D71" w:rsidRPr="00A57929" w:rsidRDefault="004841E1" w:rsidP="004841E1">
      <w:pPr>
        <w:pStyle w:val="2"/>
        <w:rPr>
          <w:rFonts w:ascii="Times New Roman" w:hAnsi="Times New Roman" w:cs="Times New Roman"/>
          <w:b/>
          <w:bCs/>
          <w:color w:val="000000"/>
          <w:sz w:val="28"/>
          <w:szCs w:val="28"/>
        </w:rPr>
      </w:pPr>
      <w:bookmarkStart w:id="39" w:name="_Toc214876382"/>
      <w:r w:rsidRPr="004C4F00">
        <w:rPr>
          <w:rFonts w:ascii="Times New Roman" w:hAnsi="Times New Roman" w:cs="Times New Roman"/>
          <w:b/>
          <w:bCs/>
          <w:color w:val="000000"/>
          <w:sz w:val="28"/>
          <w:szCs w:val="28"/>
        </w:rPr>
        <w:t xml:space="preserve">2.15. </w:t>
      </w:r>
      <w:r w:rsidR="00C33D71" w:rsidRPr="00A57929">
        <w:rPr>
          <w:rFonts w:ascii="Times New Roman" w:hAnsi="Times New Roman" w:cs="Times New Roman"/>
          <w:b/>
          <w:bCs/>
          <w:color w:val="000000"/>
          <w:sz w:val="28"/>
          <w:szCs w:val="28"/>
        </w:rPr>
        <w:t xml:space="preserve">Метод группирования </w:t>
      </w:r>
      <w:proofErr w:type="spellStart"/>
      <w:r w:rsidR="00C33D71" w:rsidRPr="00A57929">
        <w:rPr>
          <w:rFonts w:ascii="Times New Roman" w:hAnsi="Times New Roman" w:cs="Times New Roman"/>
          <w:b/>
          <w:bCs/>
          <w:color w:val="000000"/>
          <w:sz w:val="28"/>
          <w:szCs w:val="28"/>
        </w:rPr>
        <w:t>Педерсона</w:t>
      </w:r>
      <w:bookmarkEnd w:id="39"/>
      <w:proofErr w:type="spellEnd"/>
      <w:r w:rsidR="00C33D71" w:rsidRPr="00A57929">
        <w:rPr>
          <w:rFonts w:ascii="Times New Roman" w:hAnsi="Times New Roman" w:cs="Times New Roman"/>
          <w:b/>
          <w:bCs/>
          <w:color w:val="000000"/>
          <w:sz w:val="28"/>
          <w:szCs w:val="28"/>
        </w:rPr>
        <w:t xml:space="preserve"> </w:t>
      </w:r>
    </w:p>
    <w:p w14:paraId="01CCB6CD" w14:textId="77777777" w:rsidR="00C33D71" w:rsidRPr="00A57929" w:rsidRDefault="00C33D71" w:rsidP="00C33D71">
      <w:pPr>
        <w:pBdr>
          <w:top w:val="nil"/>
          <w:left w:val="nil"/>
          <w:bottom w:val="nil"/>
          <w:right w:val="nil"/>
          <w:between w:val="nil"/>
        </w:pBdr>
        <w:shd w:val="clear" w:color="auto" w:fill="FFFFFF"/>
        <w:ind w:firstLine="709"/>
        <w:jc w:val="both"/>
        <w:rPr>
          <w:rFonts w:ascii="Times New Roman" w:hAnsi="Times New Roman" w:cs="Times New Roman"/>
          <w:color w:val="000000"/>
          <w:sz w:val="28"/>
          <w:szCs w:val="28"/>
        </w:rPr>
      </w:pPr>
      <w:r w:rsidRPr="00A57929">
        <w:rPr>
          <w:rFonts w:ascii="Times New Roman" w:hAnsi="Times New Roman" w:cs="Times New Roman"/>
          <w:color w:val="000000"/>
          <w:sz w:val="28"/>
          <w:szCs w:val="28"/>
        </w:rPr>
        <w:t xml:space="preserve">Педерсен, </w:t>
      </w:r>
      <w:proofErr w:type="spellStart"/>
      <w:r w:rsidRPr="00A57929">
        <w:rPr>
          <w:rFonts w:ascii="Times New Roman" w:hAnsi="Times New Roman" w:cs="Times New Roman"/>
          <w:color w:val="000000"/>
          <w:sz w:val="28"/>
          <w:szCs w:val="28"/>
        </w:rPr>
        <w:t>Томассен</w:t>
      </w:r>
      <w:proofErr w:type="spellEnd"/>
      <w:r w:rsidRPr="00A57929">
        <w:rPr>
          <w:rFonts w:ascii="Times New Roman" w:hAnsi="Times New Roman" w:cs="Times New Roman"/>
          <w:color w:val="000000"/>
          <w:sz w:val="28"/>
          <w:szCs w:val="28"/>
        </w:rPr>
        <w:t xml:space="preserve"> и </w:t>
      </w:r>
      <w:proofErr w:type="spellStart"/>
      <w:r w:rsidRPr="00A57929">
        <w:rPr>
          <w:rFonts w:ascii="Times New Roman" w:hAnsi="Times New Roman" w:cs="Times New Roman"/>
          <w:color w:val="000000"/>
          <w:sz w:val="28"/>
          <w:szCs w:val="28"/>
        </w:rPr>
        <w:t>Фреденслунд</w:t>
      </w:r>
      <w:proofErr w:type="spellEnd"/>
      <w:r w:rsidRPr="00A57929">
        <w:rPr>
          <w:rFonts w:ascii="Times New Roman" w:hAnsi="Times New Roman" w:cs="Times New Roman"/>
          <w:color w:val="000000"/>
          <w:sz w:val="28"/>
          <w:szCs w:val="28"/>
        </w:rPr>
        <w:t xml:space="preserve"> (1982) предположили, что для природных углеводородных смесей существует экспоненциальная зависимость между мольной долей компонента и соответствующим числом атомов углерода. Они выразили эту зависимость следующим образом: </w:t>
      </w:r>
    </w:p>
    <w:p w14:paraId="258D8BC0" w14:textId="27B01C41" w:rsidR="00C33D71" w:rsidRPr="00A57929" w:rsidRDefault="00000000" w:rsidP="00C33D71">
      <w:pPr>
        <w:ind w:firstLine="709"/>
        <w:jc w:val="right"/>
        <w:rPr>
          <w:rFonts w:ascii="Times New Roman" w:eastAsia="Cambria Math" w:hAnsi="Times New Roman" w:cs="Times New Roman"/>
          <w:color w:val="000000"/>
          <w:sz w:val="28"/>
          <w:szCs w:val="28"/>
        </w:rPr>
      </w:pPr>
      <m:oMath>
        <m:sSub>
          <m:sSubPr>
            <m:ctrlPr>
              <w:rPr>
                <w:rFonts w:ascii="Cambria Math" w:eastAsia="Cambria Math" w:hAnsi="Cambria Math" w:cs="Times New Roman"/>
                <w:color w:val="000000"/>
                <w:sz w:val="28"/>
                <w:szCs w:val="28"/>
              </w:rPr>
            </m:ctrlPr>
          </m:sSubPr>
          <m:e>
            <m:r>
              <w:rPr>
                <w:rFonts w:ascii="Cambria Math" w:eastAsia="Cambria Math" w:hAnsi="Cambria Math" w:cs="Times New Roman"/>
                <w:color w:val="000000"/>
                <w:sz w:val="28"/>
                <w:szCs w:val="28"/>
              </w:rPr>
              <m:t>Z</m:t>
            </m:r>
          </m:e>
          <m:sub>
            <m:r>
              <w:rPr>
                <w:rFonts w:ascii="Cambria Math" w:eastAsia="Cambria Math" w:hAnsi="Cambria Math" w:cs="Times New Roman"/>
                <w:color w:val="000000"/>
                <w:sz w:val="28"/>
                <w:szCs w:val="28"/>
              </w:rPr>
              <m:t>n</m:t>
            </m:r>
          </m:sub>
        </m:sSub>
        <m:r>
          <m:rPr>
            <m:sty m:val="p"/>
          </m:rPr>
          <w:rPr>
            <w:rFonts w:ascii="Cambria Math" w:eastAsia="Cambria Math" w:hAnsi="Cambria Math" w:cs="Times New Roman"/>
            <w:color w:val="000000"/>
            <w:sz w:val="28"/>
            <w:szCs w:val="28"/>
          </w:rPr>
          <m:t>=</m:t>
        </m:r>
        <m:sSup>
          <m:sSupPr>
            <m:ctrlPr>
              <w:rPr>
                <w:rFonts w:ascii="Cambria Math" w:eastAsia="Cambria Math" w:hAnsi="Cambria Math" w:cs="Times New Roman"/>
                <w:color w:val="000000"/>
                <w:sz w:val="28"/>
                <w:szCs w:val="28"/>
              </w:rPr>
            </m:ctrlPr>
          </m:sSupPr>
          <m:e>
            <m:r>
              <w:rPr>
                <w:rFonts w:ascii="Cambria Math" w:eastAsia="Cambria Math" w:hAnsi="Cambria Math" w:cs="Times New Roman"/>
                <w:color w:val="000000"/>
                <w:sz w:val="28"/>
                <w:szCs w:val="28"/>
              </w:rPr>
              <m:t>e</m:t>
            </m:r>
          </m:e>
          <m:sup>
            <m:r>
              <m:rPr>
                <m:sty m:val="p"/>
              </m:rPr>
              <w:rPr>
                <w:rFonts w:ascii="Cambria Math" w:eastAsia="Cambria Math" w:hAnsi="Cambria Math" w:cs="Times New Roman"/>
                <w:color w:val="000000"/>
                <w:sz w:val="28"/>
                <w:szCs w:val="28"/>
              </w:rPr>
              <m:t>(</m:t>
            </m:r>
            <m:r>
              <w:rPr>
                <w:rFonts w:ascii="Cambria Math" w:eastAsia="Cambria Math" w:hAnsi="Cambria Math" w:cs="Times New Roman"/>
                <w:color w:val="000000"/>
                <w:sz w:val="28"/>
                <w:szCs w:val="28"/>
              </w:rPr>
              <m:t>n</m:t>
            </m:r>
            <m:r>
              <m:rPr>
                <m:sty m:val="p"/>
              </m:rPr>
              <w:rPr>
                <w:rFonts w:ascii="Cambria Math" w:eastAsia="Cambria Math" w:hAnsi="Cambria Math" w:cs="Times New Roman"/>
                <w:color w:val="000000"/>
                <w:sz w:val="28"/>
                <w:szCs w:val="28"/>
              </w:rPr>
              <m:t>-</m:t>
            </m:r>
            <m:r>
              <w:rPr>
                <w:rFonts w:ascii="Cambria Math" w:eastAsia="Cambria Math" w:hAnsi="Cambria Math" w:cs="Times New Roman"/>
                <w:color w:val="000000"/>
                <w:sz w:val="28"/>
                <w:szCs w:val="28"/>
              </w:rPr>
              <m:t>A</m:t>
            </m:r>
            <m:r>
              <m:rPr>
                <m:sty m:val="p"/>
              </m:rPr>
              <w:rPr>
                <w:rFonts w:ascii="Cambria Math" w:eastAsia="Cambria Math" w:hAnsi="Cambria Math" w:cs="Times New Roman"/>
                <w:color w:val="000000"/>
                <w:sz w:val="28"/>
                <w:szCs w:val="28"/>
              </w:rPr>
              <m:t>)/</m:t>
            </m:r>
            <m:r>
              <w:rPr>
                <w:rFonts w:ascii="Cambria Math" w:eastAsia="Cambria Math" w:hAnsi="Cambria Math" w:cs="Times New Roman"/>
                <w:color w:val="000000"/>
                <w:sz w:val="28"/>
                <w:szCs w:val="28"/>
              </w:rPr>
              <m:t>B</m:t>
            </m:r>
          </m:sup>
        </m:sSup>
      </m:oMath>
      <w:r w:rsidR="00C33D71" w:rsidRPr="00A57929">
        <w:rPr>
          <w:rFonts w:ascii="Times New Roman" w:eastAsia="Cambria Math" w:hAnsi="Times New Roman" w:cs="Times New Roman"/>
          <w:color w:val="000000"/>
          <w:sz w:val="28"/>
          <w:szCs w:val="28"/>
        </w:rPr>
        <w:tab/>
      </w:r>
      <w:r w:rsidR="00C33D71" w:rsidRPr="00A57929">
        <w:rPr>
          <w:rFonts w:ascii="Times New Roman" w:eastAsia="Cambria Math" w:hAnsi="Times New Roman" w:cs="Times New Roman"/>
          <w:color w:val="000000"/>
          <w:sz w:val="28"/>
          <w:szCs w:val="28"/>
        </w:rPr>
        <w:tab/>
      </w:r>
      <w:r w:rsidR="00C33D71" w:rsidRPr="00A57929">
        <w:rPr>
          <w:rFonts w:ascii="Times New Roman" w:eastAsia="Cambria Math" w:hAnsi="Times New Roman" w:cs="Times New Roman"/>
          <w:color w:val="000000"/>
          <w:sz w:val="28"/>
          <w:szCs w:val="28"/>
        </w:rPr>
        <w:tab/>
      </w:r>
      <w:r w:rsidR="00C33D71" w:rsidRPr="00A57929">
        <w:rPr>
          <w:rFonts w:ascii="Times New Roman" w:eastAsia="Cambria Math" w:hAnsi="Times New Roman" w:cs="Times New Roman"/>
          <w:color w:val="000000"/>
          <w:sz w:val="28"/>
          <w:szCs w:val="28"/>
        </w:rPr>
        <w:tab/>
      </w:r>
      <w:r w:rsidR="00C33D71" w:rsidRPr="00A57929">
        <w:rPr>
          <w:rFonts w:ascii="Times New Roman" w:eastAsia="Cambria Math" w:hAnsi="Times New Roman" w:cs="Times New Roman"/>
          <w:color w:val="000000"/>
          <w:sz w:val="28"/>
          <w:szCs w:val="28"/>
        </w:rPr>
        <w:tab/>
        <w:t>(</w:t>
      </w:r>
      <w:r w:rsidR="00C33D71" w:rsidRPr="00A57929">
        <w:rPr>
          <w:rFonts w:ascii="Times New Roman" w:eastAsia="Cambria Math" w:hAnsi="Times New Roman" w:cs="Times New Roman"/>
          <w:color w:val="000000"/>
          <w:sz w:val="28"/>
          <w:szCs w:val="28"/>
          <w:lang w:val="en-US"/>
        </w:rPr>
        <w:t>Eq</w:t>
      </w:r>
      <w:r w:rsidR="00C33D71" w:rsidRPr="00A57929">
        <w:rPr>
          <w:rFonts w:ascii="Times New Roman" w:eastAsia="Cambria Math" w:hAnsi="Times New Roman" w:cs="Times New Roman"/>
          <w:color w:val="000000"/>
          <w:sz w:val="28"/>
          <w:szCs w:val="28"/>
        </w:rPr>
        <w:t>. 63)</w:t>
      </w:r>
    </w:p>
    <w:p w14:paraId="4236FDD9" w14:textId="77777777" w:rsidR="00C33D71" w:rsidRPr="00A57929" w:rsidRDefault="00C33D71" w:rsidP="00C33D71">
      <w:pPr>
        <w:pBdr>
          <w:top w:val="nil"/>
          <w:left w:val="nil"/>
          <w:bottom w:val="nil"/>
          <w:right w:val="nil"/>
          <w:between w:val="nil"/>
        </w:pBdr>
        <w:shd w:val="clear" w:color="auto" w:fill="FFFFFF"/>
        <w:ind w:firstLine="709"/>
        <w:jc w:val="both"/>
        <w:rPr>
          <w:rFonts w:ascii="Times New Roman" w:hAnsi="Times New Roman" w:cs="Times New Roman"/>
          <w:color w:val="000000"/>
          <w:sz w:val="28"/>
          <w:szCs w:val="28"/>
        </w:rPr>
      </w:pPr>
      <w:r w:rsidRPr="00A57929">
        <w:rPr>
          <w:rFonts w:ascii="Times New Roman" w:hAnsi="Times New Roman" w:cs="Times New Roman"/>
          <w:color w:val="000000"/>
          <w:sz w:val="28"/>
          <w:szCs w:val="28"/>
        </w:rPr>
        <w:t>Где:</w:t>
      </w:r>
    </w:p>
    <w:p w14:paraId="52B5480B" w14:textId="7E12586D" w:rsidR="00C33D71" w:rsidRPr="00A57929" w:rsidRDefault="00C33D71" w:rsidP="00C33D71">
      <w:pPr>
        <w:pBdr>
          <w:top w:val="nil"/>
          <w:left w:val="nil"/>
          <w:bottom w:val="nil"/>
          <w:right w:val="nil"/>
          <w:between w:val="nil"/>
        </w:pBdr>
        <w:shd w:val="clear" w:color="auto" w:fill="FFFFFF"/>
        <w:ind w:firstLine="709"/>
        <w:jc w:val="both"/>
        <w:rPr>
          <w:rFonts w:ascii="Times New Roman" w:hAnsi="Times New Roman" w:cs="Times New Roman"/>
          <w:color w:val="000000"/>
          <w:sz w:val="28"/>
          <w:szCs w:val="28"/>
        </w:rPr>
      </w:pPr>
      <w:r w:rsidRPr="00A57929">
        <w:rPr>
          <w:rFonts w:ascii="Times New Roman" w:hAnsi="Times New Roman" w:cs="Times New Roman"/>
          <w:color w:val="000000"/>
          <w:sz w:val="28"/>
          <w:szCs w:val="28"/>
        </w:rPr>
        <w:t xml:space="preserve"> </w:t>
      </w:r>
      <w:r w:rsidRPr="00A57929">
        <w:rPr>
          <w:rFonts w:ascii="Times New Roman" w:hAnsi="Times New Roman" w:cs="Times New Roman"/>
          <w:color w:val="000000"/>
          <w:sz w:val="28"/>
          <w:szCs w:val="28"/>
          <w:lang w:val="en-US"/>
        </w:rPr>
        <w:t>A</w:t>
      </w:r>
      <w:r w:rsidRPr="00A57929">
        <w:rPr>
          <w:rFonts w:ascii="Times New Roman" w:hAnsi="Times New Roman" w:cs="Times New Roman"/>
          <w:color w:val="000000"/>
          <w:sz w:val="28"/>
          <w:szCs w:val="28"/>
        </w:rPr>
        <w:t xml:space="preserve"> и </w:t>
      </w:r>
      <w:r w:rsidRPr="00A57929">
        <w:rPr>
          <w:rFonts w:ascii="Times New Roman" w:hAnsi="Times New Roman" w:cs="Times New Roman"/>
          <w:color w:val="000000"/>
          <w:sz w:val="28"/>
          <w:szCs w:val="28"/>
          <w:lang w:val="en-US"/>
        </w:rPr>
        <w:t>B</w:t>
      </w:r>
      <w:r w:rsidRPr="00A57929">
        <w:rPr>
          <w:rFonts w:ascii="Times New Roman" w:hAnsi="Times New Roman" w:cs="Times New Roman"/>
          <w:color w:val="000000"/>
          <w:sz w:val="28"/>
          <w:szCs w:val="28"/>
        </w:rPr>
        <w:t xml:space="preserve"> – постоянные коэффициенты.</w:t>
      </w:r>
      <w:r w:rsidR="00123C7F" w:rsidRPr="00A57929">
        <w:rPr>
          <w:rFonts w:ascii="Times New Roman" w:hAnsi="Times New Roman" w:cs="Times New Roman"/>
          <w:color w:val="000000"/>
          <w:sz w:val="28"/>
          <w:szCs w:val="28"/>
        </w:rPr>
        <w:t xml:space="preserve"> </w:t>
      </w:r>
      <w:r w:rsidRPr="00A57929">
        <w:rPr>
          <w:rFonts w:ascii="Times New Roman" w:hAnsi="Times New Roman" w:cs="Times New Roman"/>
          <w:color w:val="000000"/>
          <w:sz w:val="28"/>
          <w:szCs w:val="28"/>
        </w:rPr>
        <w:t xml:space="preserve">Для конденсатов и летучих нефтей Педерсен с соавторами предложили определять коэффициенты A и B методом наименьших квадратов по молекулярному распределению легких фракций. После этого формулу можно использовать для расчета содержания тяжелых фракций экстраполяцией. </w:t>
      </w:r>
      <w:r w:rsidRPr="00E91F7B">
        <w:rPr>
          <w:rFonts w:ascii="Times New Roman" w:hAnsi="Times New Roman" w:cs="Times New Roman"/>
          <w:color w:val="000000"/>
          <w:sz w:val="28"/>
          <w:szCs w:val="28"/>
        </w:rPr>
        <w:t>[</w:t>
      </w:r>
      <w:r w:rsidR="00BD6CE0" w:rsidRPr="00E91F7B">
        <w:rPr>
          <w:rFonts w:ascii="Times New Roman" w:hAnsi="Times New Roman" w:cs="Times New Roman"/>
          <w:color w:val="000000"/>
          <w:sz w:val="28"/>
          <w:szCs w:val="28"/>
        </w:rPr>
        <w:t>53</w:t>
      </w:r>
      <w:r w:rsidRPr="00A57929">
        <w:rPr>
          <w:rFonts w:ascii="Times New Roman" w:hAnsi="Times New Roman" w:cs="Times New Roman"/>
          <w:color w:val="000000"/>
          <w:sz w:val="28"/>
          <w:szCs w:val="28"/>
        </w:rPr>
        <w:t xml:space="preserve">]. </w:t>
      </w:r>
    </w:p>
    <w:p w14:paraId="0F99C283" w14:textId="3F2C3CCC" w:rsidR="00C33D71" w:rsidRPr="00A57929" w:rsidRDefault="004841E1" w:rsidP="004841E1">
      <w:pPr>
        <w:pStyle w:val="2"/>
        <w:rPr>
          <w:rFonts w:ascii="Times New Roman" w:hAnsi="Times New Roman" w:cs="Times New Roman"/>
          <w:b/>
          <w:bCs/>
          <w:color w:val="000000"/>
          <w:sz w:val="28"/>
          <w:szCs w:val="28"/>
        </w:rPr>
      </w:pPr>
      <w:bookmarkStart w:id="40" w:name="_Toc214876383"/>
      <w:r w:rsidRPr="004C4F00">
        <w:rPr>
          <w:rFonts w:ascii="Times New Roman" w:hAnsi="Times New Roman" w:cs="Times New Roman"/>
          <w:b/>
          <w:bCs/>
          <w:color w:val="000000"/>
          <w:sz w:val="28"/>
          <w:szCs w:val="28"/>
        </w:rPr>
        <w:lastRenderedPageBreak/>
        <w:t xml:space="preserve">2.16. </w:t>
      </w:r>
      <w:r w:rsidR="00C33D71" w:rsidRPr="00A57929">
        <w:rPr>
          <w:rFonts w:ascii="Times New Roman" w:hAnsi="Times New Roman" w:cs="Times New Roman"/>
          <w:b/>
          <w:bCs/>
          <w:color w:val="000000"/>
          <w:sz w:val="28"/>
          <w:szCs w:val="28"/>
        </w:rPr>
        <w:t>Метод группирования Ахмеда</w:t>
      </w:r>
      <w:bookmarkEnd w:id="40"/>
      <w:r w:rsidR="00C33D71" w:rsidRPr="00A57929">
        <w:rPr>
          <w:rFonts w:ascii="Times New Roman" w:hAnsi="Times New Roman" w:cs="Times New Roman"/>
          <w:b/>
          <w:bCs/>
          <w:color w:val="000000"/>
          <w:sz w:val="28"/>
          <w:szCs w:val="28"/>
        </w:rPr>
        <w:t xml:space="preserve">  </w:t>
      </w:r>
    </w:p>
    <w:p w14:paraId="18C7E060" w14:textId="752242AE" w:rsidR="00C33D71" w:rsidRPr="00A57929" w:rsidRDefault="00C33D71" w:rsidP="00C33D71">
      <w:pPr>
        <w:pBdr>
          <w:top w:val="nil"/>
          <w:left w:val="nil"/>
          <w:bottom w:val="nil"/>
          <w:right w:val="nil"/>
          <w:between w:val="nil"/>
        </w:pBdr>
        <w:spacing w:after="0" w:line="240" w:lineRule="auto"/>
        <w:ind w:firstLine="708"/>
        <w:jc w:val="both"/>
        <w:rPr>
          <w:rFonts w:ascii="Times New Roman" w:hAnsi="Times New Roman" w:cs="Times New Roman"/>
          <w:color w:val="000000"/>
          <w:sz w:val="28"/>
          <w:szCs w:val="28"/>
        </w:rPr>
      </w:pPr>
      <w:r w:rsidRPr="00A57929">
        <w:rPr>
          <w:rFonts w:ascii="Times New Roman" w:hAnsi="Times New Roman" w:cs="Times New Roman"/>
          <w:color w:val="000000"/>
          <w:sz w:val="28"/>
          <w:szCs w:val="28"/>
        </w:rPr>
        <w:t xml:space="preserve">Ахмед, </w:t>
      </w:r>
      <w:proofErr w:type="spellStart"/>
      <w:r w:rsidRPr="00A57929">
        <w:rPr>
          <w:rFonts w:ascii="Times New Roman" w:hAnsi="Times New Roman" w:cs="Times New Roman"/>
          <w:color w:val="000000"/>
          <w:sz w:val="28"/>
          <w:szCs w:val="28"/>
        </w:rPr>
        <w:t>Кейди</w:t>
      </w:r>
      <w:proofErr w:type="spellEnd"/>
      <w:r w:rsidRPr="00A57929">
        <w:rPr>
          <w:rFonts w:ascii="Times New Roman" w:hAnsi="Times New Roman" w:cs="Times New Roman"/>
          <w:color w:val="000000"/>
          <w:sz w:val="28"/>
          <w:szCs w:val="28"/>
        </w:rPr>
        <w:t xml:space="preserve"> и Стори (1985) предложили упрощенный метод деления фракции </w:t>
      </w:r>
      <w:r w:rsidRPr="00A57929">
        <w:rPr>
          <w:rFonts w:ascii="Times New Roman" w:hAnsi="Times New Roman" w:cs="Times New Roman"/>
          <w:color w:val="000000"/>
          <w:sz w:val="28"/>
          <w:szCs w:val="28"/>
          <w:lang w:val="en-US"/>
        </w:rPr>
        <w:t>C</w:t>
      </w:r>
      <w:r w:rsidRPr="00A57929">
        <w:rPr>
          <w:rFonts w:ascii="Times New Roman" w:hAnsi="Times New Roman" w:cs="Times New Roman"/>
          <w:color w:val="000000"/>
          <w:sz w:val="28"/>
          <w:szCs w:val="28"/>
          <w:vertAlign w:val="subscript"/>
        </w:rPr>
        <w:t xml:space="preserve">7+ </w:t>
      </w:r>
      <w:r w:rsidRPr="00A57929">
        <w:rPr>
          <w:rFonts w:ascii="Times New Roman" w:hAnsi="Times New Roman" w:cs="Times New Roman"/>
          <w:color w:val="000000"/>
          <w:sz w:val="28"/>
          <w:szCs w:val="28"/>
        </w:rPr>
        <w:t xml:space="preserve">на </w:t>
      </w:r>
      <w:proofErr w:type="spellStart"/>
      <w:r w:rsidRPr="00A57929">
        <w:rPr>
          <w:rFonts w:ascii="Times New Roman" w:hAnsi="Times New Roman" w:cs="Times New Roman"/>
          <w:color w:val="000000"/>
          <w:sz w:val="28"/>
          <w:szCs w:val="28"/>
        </w:rPr>
        <w:t>псевдокомпоненты</w:t>
      </w:r>
      <w:proofErr w:type="spellEnd"/>
      <w:r w:rsidRPr="00A57929">
        <w:rPr>
          <w:rFonts w:ascii="Times New Roman" w:hAnsi="Times New Roman" w:cs="Times New Roman"/>
          <w:color w:val="000000"/>
          <w:sz w:val="28"/>
          <w:szCs w:val="28"/>
        </w:rPr>
        <w:t xml:space="preserve">. Метод основан на изучении молекулярного поведения 34 систем конденсатов и нефти на основе лабораторного анализа тяжелых фракций. Единственными необходимыми входными данными для предложенного метода являются молекулярный вес и общая мольная доля фракции гептан-плюс </w:t>
      </w:r>
      <w:r w:rsidRPr="00BD6CE0">
        <w:rPr>
          <w:rFonts w:ascii="Times New Roman" w:hAnsi="Times New Roman" w:cs="Times New Roman"/>
          <w:color w:val="000000"/>
          <w:sz w:val="28"/>
          <w:szCs w:val="28"/>
        </w:rPr>
        <w:t>[</w:t>
      </w:r>
      <w:r w:rsidR="00BD6CE0" w:rsidRPr="00BD6CE0">
        <w:rPr>
          <w:rFonts w:ascii="Times New Roman" w:hAnsi="Times New Roman" w:cs="Times New Roman"/>
          <w:color w:val="000000"/>
          <w:sz w:val="28"/>
          <w:szCs w:val="28"/>
        </w:rPr>
        <w:t>54</w:t>
      </w:r>
      <w:r w:rsidRPr="00BD6CE0">
        <w:rPr>
          <w:rFonts w:ascii="Times New Roman" w:hAnsi="Times New Roman" w:cs="Times New Roman"/>
          <w:color w:val="000000"/>
          <w:sz w:val="28"/>
          <w:szCs w:val="28"/>
        </w:rPr>
        <w:t>].</w:t>
      </w:r>
      <w:r w:rsidRPr="00A57929">
        <w:rPr>
          <w:rFonts w:ascii="Times New Roman" w:hAnsi="Times New Roman" w:cs="Times New Roman"/>
          <w:color w:val="000000"/>
          <w:sz w:val="28"/>
          <w:szCs w:val="28"/>
        </w:rPr>
        <w:t xml:space="preserve"> </w:t>
      </w:r>
    </w:p>
    <w:p w14:paraId="46F792F9" w14:textId="77777777" w:rsidR="00C33D71" w:rsidRPr="00A57929" w:rsidRDefault="00C33D71" w:rsidP="00C33D71">
      <w:pPr>
        <w:pBdr>
          <w:top w:val="nil"/>
          <w:left w:val="nil"/>
          <w:bottom w:val="nil"/>
          <w:right w:val="nil"/>
          <w:between w:val="nil"/>
        </w:pBdr>
        <w:shd w:val="clear" w:color="auto" w:fill="FFFFFF"/>
        <w:ind w:firstLine="709"/>
        <w:jc w:val="both"/>
        <w:rPr>
          <w:rFonts w:ascii="Times New Roman" w:hAnsi="Times New Roman" w:cs="Times New Roman"/>
          <w:color w:val="000000"/>
          <w:sz w:val="28"/>
          <w:szCs w:val="28"/>
        </w:rPr>
      </w:pPr>
      <w:r w:rsidRPr="00A57929">
        <w:rPr>
          <w:rFonts w:ascii="Times New Roman" w:hAnsi="Times New Roman" w:cs="Times New Roman"/>
          <w:color w:val="000000"/>
          <w:sz w:val="28"/>
          <w:szCs w:val="28"/>
        </w:rPr>
        <w:t xml:space="preserve">Схема деления основана на поэтапном расчете мольной доли, </w:t>
      </w:r>
      <w:proofErr w:type="spellStart"/>
      <w:r w:rsidRPr="00A57929">
        <w:rPr>
          <w:rFonts w:ascii="Times New Roman" w:hAnsi="Times New Roman" w:cs="Times New Roman"/>
          <w:color w:val="000000"/>
          <w:sz w:val="28"/>
          <w:szCs w:val="28"/>
          <w:lang w:val="en-US"/>
        </w:rPr>
        <w:t>z</w:t>
      </w:r>
      <w:r w:rsidRPr="00A57929">
        <w:rPr>
          <w:rFonts w:ascii="Times New Roman" w:hAnsi="Times New Roman" w:cs="Times New Roman"/>
          <w:color w:val="000000"/>
          <w:sz w:val="28"/>
          <w:szCs w:val="28"/>
          <w:vertAlign w:val="subscript"/>
          <w:lang w:val="en-US"/>
        </w:rPr>
        <w:t>n</w:t>
      </w:r>
      <w:proofErr w:type="spellEnd"/>
      <w:r w:rsidRPr="00A57929">
        <w:rPr>
          <w:rFonts w:ascii="Times New Roman" w:hAnsi="Times New Roman" w:cs="Times New Roman"/>
          <w:color w:val="000000"/>
          <w:sz w:val="28"/>
          <w:szCs w:val="28"/>
        </w:rPr>
        <w:t xml:space="preserve">, с увеличением числа атомов углерода. Процесс продолжается до тех пор, пока сумма мольных долей всех </w:t>
      </w:r>
      <w:proofErr w:type="spellStart"/>
      <w:r w:rsidRPr="00A57929">
        <w:rPr>
          <w:rFonts w:ascii="Times New Roman" w:hAnsi="Times New Roman" w:cs="Times New Roman"/>
          <w:color w:val="000000"/>
          <w:sz w:val="28"/>
          <w:szCs w:val="28"/>
        </w:rPr>
        <w:t>псевдокомпонентов</w:t>
      </w:r>
      <w:proofErr w:type="spellEnd"/>
      <w:r w:rsidRPr="00A57929">
        <w:rPr>
          <w:rFonts w:ascii="Times New Roman" w:hAnsi="Times New Roman" w:cs="Times New Roman"/>
          <w:color w:val="000000"/>
          <w:sz w:val="28"/>
          <w:szCs w:val="28"/>
        </w:rPr>
        <w:t xml:space="preserve"> не станет равной общей мольной доле фракции </w:t>
      </w:r>
      <w:r w:rsidRPr="00A57929">
        <w:rPr>
          <w:rFonts w:ascii="Times New Roman" w:hAnsi="Times New Roman" w:cs="Times New Roman"/>
          <w:color w:val="000000"/>
          <w:sz w:val="28"/>
          <w:szCs w:val="28"/>
          <w:lang w:val="en-US"/>
        </w:rPr>
        <w:t>C</w:t>
      </w:r>
      <w:r w:rsidRPr="00A57929">
        <w:rPr>
          <w:rFonts w:ascii="Times New Roman" w:hAnsi="Times New Roman" w:cs="Times New Roman"/>
          <w:color w:val="000000"/>
          <w:sz w:val="28"/>
          <w:szCs w:val="28"/>
          <w:vertAlign w:val="subscript"/>
        </w:rPr>
        <w:t>7+</w:t>
      </w:r>
      <w:r w:rsidRPr="00A57929">
        <w:rPr>
          <w:rFonts w:ascii="Times New Roman" w:hAnsi="Times New Roman" w:cs="Times New Roman"/>
          <w:color w:val="000000"/>
          <w:sz w:val="28"/>
          <w:szCs w:val="28"/>
        </w:rPr>
        <w:t xml:space="preserve">. </w:t>
      </w:r>
    </w:p>
    <w:p w14:paraId="22CE3AF7" w14:textId="77777777" w:rsidR="00C33D71" w:rsidRPr="00A57929" w:rsidRDefault="00000000" w:rsidP="00C33D71">
      <w:pPr>
        <w:ind w:firstLine="709"/>
        <w:jc w:val="right"/>
        <w:rPr>
          <w:rFonts w:ascii="Times New Roman" w:eastAsia="Cambria Math" w:hAnsi="Times New Roman" w:cs="Times New Roman"/>
          <w:color w:val="000000"/>
          <w:sz w:val="28"/>
          <w:szCs w:val="28"/>
          <w:lang w:val="en-US"/>
        </w:rPr>
      </w:pPr>
      <m:oMath>
        <m:sSub>
          <m:sSubPr>
            <m:ctrlPr>
              <w:rPr>
                <w:rFonts w:ascii="Cambria Math" w:eastAsia="Cambria Math" w:hAnsi="Cambria Math" w:cs="Times New Roman"/>
                <w:color w:val="000000"/>
                <w:sz w:val="28"/>
                <w:szCs w:val="28"/>
              </w:rPr>
            </m:ctrlPr>
          </m:sSubPr>
          <m:e>
            <m:r>
              <w:rPr>
                <w:rFonts w:ascii="Cambria Math" w:eastAsia="Cambria Math" w:hAnsi="Cambria Math" w:cs="Times New Roman"/>
                <w:color w:val="000000"/>
                <w:sz w:val="28"/>
                <w:szCs w:val="28"/>
              </w:rPr>
              <m:t>Z</m:t>
            </m:r>
          </m:e>
          <m:sub>
            <m:r>
              <w:rPr>
                <w:rFonts w:ascii="Cambria Math" w:eastAsia="Cambria Math" w:hAnsi="Cambria Math" w:cs="Times New Roman"/>
                <w:color w:val="000000"/>
                <w:sz w:val="28"/>
                <w:szCs w:val="28"/>
              </w:rPr>
              <m:t>n</m:t>
            </m:r>
          </m:sub>
        </m:sSub>
        <m:r>
          <m:rPr>
            <m:sty m:val="p"/>
          </m:rPr>
          <w:rPr>
            <w:rFonts w:ascii="Cambria Math" w:eastAsia="Cambria Math" w:hAnsi="Cambria Math" w:cs="Times New Roman"/>
            <w:color w:val="000000"/>
            <w:sz w:val="28"/>
            <w:szCs w:val="28"/>
            <w:lang w:val="en-US"/>
          </w:rPr>
          <m:t>=</m:t>
        </m:r>
        <m:sSub>
          <m:sSubPr>
            <m:ctrlPr>
              <w:rPr>
                <w:rFonts w:ascii="Cambria Math" w:eastAsia="Cambria Math" w:hAnsi="Cambria Math" w:cs="Times New Roman"/>
                <w:color w:val="000000"/>
                <w:sz w:val="28"/>
                <w:szCs w:val="28"/>
              </w:rPr>
            </m:ctrlPr>
          </m:sSubPr>
          <m:e>
            <m:r>
              <w:rPr>
                <w:rFonts w:ascii="Cambria Math" w:eastAsia="Cambria Math" w:hAnsi="Cambria Math" w:cs="Times New Roman"/>
                <w:color w:val="000000"/>
                <w:sz w:val="28"/>
                <w:szCs w:val="28"/>
              </w:rPr>
              <m:t>Z</m:t>
            </m:r>
          </m:e>
          <m:sub>
            <m:r>
              <w:rPr>
                <w:rFonts w:ascii="Cambria Math" w:eastAsia="Cambria Math" w:hAnsi="Cambria Math" w:cs="Times New Roman"/>
                <w:color w:val="000000"/>
                <w:sz w:val="28"/>
                <w:szCs w:val="28"/>
              </w:rPr>
              <m:t>n</m:t>
            </m:r>
            <m:r>
              <m:rPr>
                <m:sty m:val="p"/>
              </m:rPr>
              <w:rPr>
                <w:rFonts w:ascii="Cambria Math" w:eastAsia="Cambria Math" w:hAnsi="Cambria Math" w:cs="Times New Roman"/>
                <w:color w:val="000000"/>
                <w:sz w:val="28"/>
                <w:szCs w:val="28"/>
                <w:lang w:val="en-US"/>
              </w:rPr>
              <m:t>+</m:t>
            </m:r>
          </m:sub>
        </m:sSub>
        <m:r>
          <m:rPr>
            <m:sty m:val="p"/>
          </m:rPr>
          <w:rPr>
            <w:rFonts w:ascii="Cambria Math" w:eastAsia="Cambria Math" w:hAnsi="Cambria Math" w:cs="Times New Roman"/>
            <w:color w:val="000000"/>
            <w:sz w:val="28"/>
            <w:szCs w:val="28"/>
            <w:lang w:val="en-US"/>
          </w:rPr>
          <m:t>(</m:t>
        </m:r>
        <m:f>
          <m:fPr>
            <m:ctrlPr>
              <w:rPr>
                <w:rFonts w:ascii="Cambria Math" w:eastAsia="Cambria Math" w:hAnsi="Cambria Math" w:cs="Times New Roman"/>
                <w:color w:val="000000"/>
                <w:sz w:val="28"/>
                <w:szCs w:val="28"/>
              </w:rPr>
            </m:ctrlPr>
          </m:fPr>
          <m:num>
            <m:sSub>
              <m:sSubPr>
                <m:ctrlPr>
                  <w:rPr>
                    <w:rFonts w:ascii="Cambria Math" w:eastAsia="Cambria Math" w:hAnsi="Cambria Math" w:cs="Times New Roman"/>
                    <w:color w:val="000000"/>
                    <w:sz w:val="28"/>
                    <w:szCs w:val="28"/>
                  </w:rPr>
                </m:ctrlPr>
              </m:sSubPr>
              <m:e>
                <m:r>
                  <w:rPr>
                    <w:rFonts w:ascii="Cambria Math" w:eastAsia="Cambria Math" w:hAnsi="Cambria Math" w:cs="Times New Roman"/>
                    <w:color w:val="000000"/>
                    <w:sz w:val="28"/>
                    <w:szCs w:val="28"/>
                  </w:rPr>
                  <m:t>M</m:t>
                </m:r>
              </m:e>
              <m:sub>
                <m:d>
                  <m:dPr>
                    <m:ctrlPr>
                      <w:rPr>
                        <w:rFonts w:ascii="Cambria Math" w:eastAsia="Cambria Math" w:hAnsi="Cambria Math" w:cs="Times New Roman"/>
                        <w:color w:val="000000"/>
                        <w:sz w:val="28"/>
                        <w:szCs w:val="28"/>
                      </w:rPr>
                    </m:ctrlPr>
                  </m:dPr>
                  <m:e>
                    <m:r>
                      <w:rPr>
                        <w:rFonts w:ascii="Cambria Math" w:eastAsia="Cambria Math" w:hAnsi="Cambria Math" w:cs="Times New Roman"/>
                        <w:color w:val="000000"/>
                        <w:sz w:val="28"/>
                        <w:szCs w:val="28"/>
                      </w:rPr>
                      <m:t>n</m:t>
                    </m:r>
                    <m:r>
                      <m:rPr>
                        <m:sty m:val="p"/>
                      </m:rPr>
                      <w:rPr>
                        <w:rFonts w:ascii="Cambria Math" w:eastAsia="Cambria Math" w:hAnsi="Cambria Math" w:cs="Times New Roman"/>
                        <w:color w:val="000000"/>
                        <w:sz w:val="28"/>
                        <w:szCs w:val="28"/>
                        <w:lang w:val="en-US"/>
                      </w:rPr>
                      <m:t>+1</m:t>
                    </m:r>
                  </m:e>
                </m:d>
                <m:r>
                  <m:rPr>
                    <m:sty m:val="p"/>
                  </m:rPr>
                  <w:rPr>
                    <w:rFonts w:ascii="Cambria Math" w:eastAsia="Cambria Math" w:hAnsi="Cambria Math" w:cs="Times New Roman"/>
                    <w:color w:val="000000"/>
                    <w:sz w:val="28"/>
                    <w:szCs w:val="28"/>
                    <w:lang w:val="en-US"/>
                  </w:rPr>
                  <m:t>+</m:t>
                </m:r>
              </m:sub>
            </m:sSub>
            <m:r>
              <m:rPr>
                <m:sty m:val="p"/>
              </m:rPr>
              <w:rPr>
                <w:rFonts w:ascii="Cambria Math" w:eastAsia="Cambria Math" w:hAnsi="Cambria Math" w:cs="Times New Roman"/>
                <w:color w:val="000000"/>
                <w:sz w:val="28"/>
                <w:szCs w:val="28"/>
                <w:lang w:val="en-US"/>
              </w:rPr>
              <m:t>-</m:t>
            </m:r>
            <m:sSub>
              <m:sSubPr>
                <m:ctrlPr>
                  <w:rPr>
                    <w:rFonts w:ascii="Cambria Math" w:eastAsia="Cambria Math" w:hAnsi="Cambria Math" w:cs="Times New Roman"/>
                    <w:color w:val="000000"/>
                    <w:sz w:val="28"/>
                    <w:szCs w:val="28"/>
                  </w:rPr>
                </m:ctrlPr>
              </m:sSubPr>
              <m:e>
                <m:r>
                  <w:rPr>
                    <w:rFonts w:ascii="Cambria Math" w:eastAsia="Cambria Math" w:hAnsi="Cambria Math" w:cs="Times New Roman"/>
                    <w:color w:val="000000"/>
                    <w:sz w:val="28"/>
                    <w:szCs w:val="28"/>
                  </w:rPr>
                  <m:t>M</m:t>
                </m:r>
              </m:e>
              <m:sub>
                <m:r>
                  <w:rPr>
                    <w:rFonts w:ascii="Cambria Math" w:eastAsia="Cambria Math" w:hAnsi="Cambria Math" w:cs="Times New Roman"/>
                    <w:color w:val="000000"/>
                    <w:sz w:val="28"/>
                    <w:szCs w:val="28"/>
                  </w:rPr>
                  <m:t>n</m:t>
                </m:r>
                <m:r>
                  <m:rPr>
                    <m:sty m:val="p"/>
                  </m:rPr>
                  <w:rPr>
                    <w:rFonts w:ascii="Cambria Math" w:eastAsia="Cambria Math" w:hAnsi="Cambria Math" w:cs="Times New Roman"/>
                    <w:color w:val="000000"/>
                    <w:sz w:val="28"/>
                    <w:szCs w:val="28"/>
                    <w:lang w:val="en-US"/>
                  </w:rPr>
                  <m:t>+</m:t>
                </m:r>
              </m:sub>
            </m:sSub>
          </m:num>
          <m:den>
            <m:sSub>
              <m:sSubPr>
                <m:ctrlPr>
                  <w:rPr>
                    <w:rFonts w:ascii="Cambria Math" w:eastAsia="Cambria Math" w:hAnsi="Cambria Math" w:cs="Times New Roman"/>
                    <w:color w:val="000000"/>
                    <w:sz w:val="28"/>
                    <w:szCs w:val="28"/>
                  </w:rPr>
                </m:ctrlPr>
              </m:sSubPr>
              <m:e>
                <m:r>
                  <w:rPr>
                    <w:rFonts w:ascii="Cambria Math" w:eastAsia="Cambria Math" w:hAnsi="Cambria Math" w:cs="Times New Roman"/>
                    <w:color w:val="000000"/>
                    <w:sz w:val="28"/>
                    <w:szCs w:val="28"/>
                  </w:rPr>
                  <m:t>M</m:t>
                </m:r>
              </m:e>
              <m:sub>
                <m:d>
                  <m:dPr>
                    <m:ctrlPr>
                      <w:rPr>
                        <w:rFonts w:ascii="Cambria Math" w:eastAsia="Cambria Math" w:hAnsi="Cambria Math" w:cs="Times New Roman"/>
                        <w:color w:val="000000"/>
                        <w:sz w:val="28"/>
                        <w:szCs w:val="28"/>
                      </w:rPr>
                    </m:ctrlPr>
                  </m:dPr>
                  <m:e>
                    <m:r>
                      <w:rPr>
                        <w:rFonts w:ascii="Cambria Math" w:eastAsia="Cambria Math" w:hAnsi="Cambria Math" w:cs="Times New Roman"/>
                        <w:color w:val="000000"/>
                        <w:sz w:val="28"/>
                        <w:szCs w:val="28"/>
                      </w:rPr>
                      <m:t>n</m:t>
                    </m:r>
                    <m:r>
                      <m:rPr>
                        <m:sty m:val="p"/>
                      </m:rPr>
                      <w:rPr>
                        <w:rFonts w:ascii="Cambria Math" w:eastAsia="Cambria Math" w:hAnsi="Cambria Math" w:cs="Times New Roman"/>
                        <w:color w:val="000000"/>
                        <w:sz w:val="28"/>
                        <w:szCs w:val="28"/>
                        <w:lang w:val="en-US"/>
                      </w:rPr>
                      <m:t>+1</m:t>
                    </m:r>
                  </m:e>
                </m:d>
                <m:r>
                  <m:rPr>
                    <m:sty m:val="p"/>
                  </m:rPr>
                  <w:rPr>
                    <w:rFonts w:ascii="Cambria Math" w:eastAsia="Cambria Math" w:hAnsi="Cambria Math" w:cs="Times New Roman"/>
                    <w:color w:val="000000"/>
                    <w:sz w:val="28"/>
                    <w:szCs w:val="28"/>
                    <w:lang w:val="en-US"/>
                  </w:rPr>
                  <m:t>+</m:t>
                </m:r>
              </m:sub>
            </m:sSub>
            <m:r>
              <m:rPr>
                <m:sty m:val="p"/>
              </m:rPr>
              <w:rPr>
                <w:rFonts w:ascii="Cambria Math" w:eastAsia="Cambria Math" w:hAnsi="Cambria Math" w:cs="Times New Roman"/>
                <w:color w:val="000000"/>
                <w:sz w:val="28"/>
                <w:szCs w:val="28"/>
                <w:lang w:val="en-US"/>
              </w:rPr>
              <m:t>-</m:t>
            </m:r>
            <m:sSub>
              <m:sSubPr>
                <m:ctrlPr>
                  <w:rPr>
                    <w:rFonts w:ascii="Cambria Math" w:eastAsia="Cambria Math" w:hAnsi="Cambria Math" w:cs="Times New Roman"/>
                    <w:color w:val="000000"/>
                    <w:sz w:val="28"/>
                    <w:szCs w:val="28"/>
                  </w:rPr>
                </m:ctrlPr>
              </m:sSubPr>
              <m:e>
                <m:r>
                  <w:rPr>
                    <w:rFonts w:ascii="Cambria Math" w:eastAsia="Cambria Math" w:hAnsi="Cambria Math" w:cs="Times New Roman"/>
                    <w:color w:val="000000"/>
                    <w:sz w:val="28"/>
                    <w:szCs w:val="28"/>
                  </w:rPr>
                  <m:t>M</m:t>
                </m:r>
              </m:e>
              <m:sub>
                <m:r>
                  <w:rPr>
                    <w:rFonts w:ascii="Cambria Math" w:eastAsia="Cambria Math" w:hAnsi="Cambria Math" w:cs="Times New Roman"/>
                    <w:color w:val="000000"/>
                    <w:sz w:val="28"/>
                    <w:szCs w:val="28"/>
                  </w:rPr>
                  <m:t>n</m:t>
                </m:r>
              </m:sub>
            </m:sSub>
          </m:den>
        </m:f>
        <m:r>
          <m:rPr>
            <m:sty m:val="p"/>
          </m:rPr>
          <w:rPr>
            <w:rFonts w:ascii="Cambria Math" w:eastAsia="Cambria Math" w:hAnsi="Cambria Math" w:cs="Times New Roman"/>
            <w:color w:val="000000"/>
            <w:sz w:val="28"/>
            <w:szCs w:val="28"/>
            <w:lang w:val="en-US"/>
          </w:rPr>
          <m:t>)</m:t>
        </m:r>
      </m:oMath>
      <w:r w:rsidR="00C33D71" w:rsidRPr="00A57929">
        <w:rPr>
          <w:rFonts w:ascii="Times New Roman" w:eastAsia="Cambria Math" w:hAnsi="Times New Roman" w:cs="Times New Roman"/>
          <w:color w:val="000000"/>
          <w:sz w:val="28"/>
          <w:szCs w:val="28"/>
          <w:lang w:val="en-US"/>
        </w:rPr>
        <w:t xml:space="preserve"> </w:t>
      </w:r>
      <w:r w:rsidR="00C33D71" w:rsidRPr="00A57929">
        <w:rPr>
          <w:rFonts w:ascii="Times New Roman" w:eastAsia="Cambria Math" w:hAnsi="Times New Roman" w:cs="Times New Roman"/>
          <w:color w:val="000000"/>
          <w:sz w:val="28"/>
          <w:szCs w:val="28"/>
          <w:lang w:val="en-US"/>
        </w:rPr>
        <w:tab/>
      </w:r>
      <w:r w:rsidR="00C33D71" w:rsidRPr="00A57929">
        <w:rPr>
          <w:rFonts w:ascii="Times New Roman" w:eastAsia="Cambria Math" w:hAnsi="Times New Roman" w:cs="Times New Roman"/>
          <w:color w:val="000000"/>
          <w:sz w:val="28"/>
          <w:szCs w:val="28"/>
          <w:lang w:val="en-US"/>
        </w:rPr>
        <w:tab/>
      </w:r>
      <w:r w:rsidR="00C33D71" w:rsidRPr="00A57929">
        <w:rPr>
          <w:rFonts w:ascii="Times New Roman" w:eastAsia="Cambria Math" w:hAnsi="Times New Roman" w:cs="Times New Roman"/>
          <w:color w:val="000000"/>
          <w:sz w:val="28"/>
          <w:szCs w:val="28"/>
          <w:lang w:val="en-US"/>
        </w:rPr>
        <w:tab/>
      </w:r>
      <w:r w:rsidR="00C33D71" w:rsidRPr="00A57929">
        <w:rPr>
          <w:rFonts w:ascii="Times New Roman" w:eastAsia="Cambria Math" w:hAnsi="Times New Roman" w:cs="Times New Roman"/>
          <w:color w:val="000000"/>
          <w:sz w:val="28"/>
          <w:szCs w:val="28"/>
          <w:lang w:val="en-US"/>
        </w:rPr>
        <w:tab/>
        <w:t>(Eq. 64)</w:t>
      </w:r>
    </w:p>
    <w:p w14:paraId="5CB8EDC5" w14:textId="29A2C02A" w:rsidR="00C33D71" w:rsidRPr="00A57929" w:rsidRDefault="000C2A63" w:rsidP="00123C7F">
      <w:pPr>
        <w:pBdr>
          <w:top w:val="nil"/>
          <w:left w:val="nil"/>
          <w:bottom w:val="nil"/>
          <w:right w:val="nil"/>
          <w:between w:val="nil"/>
        </w:pBdr>
        <w:shd w:val="clear" w:color="auto" w:fill="FFFFFF"/>
        <w:spacing w:after="0" w:line="240" w:lineRule="auto"/>
        <w:ind w:firstLine="709"/>
        <w:jc w:val="both"/>
        <w:rPr>
          <w:rFonts w:ascii="Times New Roman" w:hAnsi="Times New Roman" w:cs="Times New Roman"/>
          <w:color w:val="000000"/>
          <w:sz w:val="28"/>
          <w:szCs w:val="28"/>
        </w:rPr>
      </w:pPr>
      <w:r w:rsidRPr="00A57929">
        <w:rPr>
          <w:rFonts w:ascii="Times New Roman" w:hAnsi="Times New Roman" w:cs="Times New Roman"/>
          <w:color w:val="000000"/>
          <w:sz w:val="28"/>
          <w:szCs w:val="28"/>
        </w:rPr>
        <w:t>Где</w:t>
      </w:r>
      <w:r w:rsidR="00C33D71" w:rsidRPr="00A57929">
        <w:rPr>
          <w:rFonts w:ascii="Times New Roman" w:hAnsi="Times New Roman" w:cs="Times New Roman"/>
          <w:color w:val="000000"/>
          <w:sz w:val="28"/>
          <w:szCs w:val="28"/>
        </w:rPr>
        <w:t xml:space="preserve">: </w:t>
      </w:r>
    </w:p>
    <w:p w14:paraId="3D8688D1" w14:textId="6B404727" w:rsidR="00C33D71" w:rsidRPr="00A57929" w:rsidRDefault="00C33D71" w:rsidP="00123C7F">
      <w:pPr>
        <w:pBdr>
          <w:top w:val="nil"/>
          <w:left w:val="nil"/>
          <w:bottom w:val="nil"/>
          <w:right w:val="nil"/>
          <w:between w:val="nil"/>
        </w:pBdr>
        <w:shd w:val="clear" w:color="auto" w:fill="FFFFFF"/>
        <w:spacing w:after="0" w:line="240" w:lineRule="auto"/>
        <w:ind w:firstLine="709"/>
        <w:jc w:val="both"/>
        <w:rPr>
          <w:rFonts w:ascii="Times New Roman" w:hAnsi="Times New Roman" w:cs="Times New Roman"/>
          <w:color w:val="000000"/>
          <w:sz w:val="28"/>
          <w:szCs w:val="28"/>
        </w:rPr>
      </w:pPr>
      <w:proofErr w:type="spellStart"/>
      <w:r w:rsidRPr="00A57929">
        <w:rPr>
          <w:rFonts w:ascii="Times New Roman" w:hAnsi="Times New Roman" w:cs="Times New Roman"/>
          <w:color w:val="000000"/>
          <w:sz w:val="28"/>
          <w:szCs w:val="28"/>
          <w:lang w:val="en-US"/>
        </w:rPr>
        <w:t>z</w:t>
      </w:r>
      <w:r w:rsidRPr="00A57929">
        <w:rPr>
          <w:rFonts w:ascii="Times New Roman" w:hAnsi="Times New Roman" w:cs="Times New Roman"/>
          <w:color w:val="000000"/>
          <w:sz w:val="28"/>
          <w:szCs w:val="28"/>
          <w:vertAlign w:val="subscript"/>
          <w:lang w:val="en-US"/>
        </w:rPr>
        <w:t>n</w:t>
      </w:r>
      <w:proofErr w:type="spellEnd"/>
      <w:r w:rsidRPr="00A57929">
        <w:rPr>
          <w:rFonts w:ascii="Times New Roman" w:hAnsi="Times New Roman" w:cs="Times New Roman"/>
          <w:color w:val="000000"/>
          <w:sz w:val="28"/>
          <w:szCs w:val="28"/>
          <w:vertAlign w:val="subscript"/>
        </w:rPr>
        <w:t xml:space="preserve"> </w:t>
      </w:r>
      <w:r w:rsidRPr="00A57929">
        <w:rPr>
          <w:rFonts w:ascii="Times New Roman" w:hAnsi="Times New Roman" w:cs="Times New Roman"/>
          <w:color w:val="000000"/>
          <w:sz w:val="28"/>
          <w:szCs w:val="28"/>
        </w:rPr>
        <w:t xml:space="preserve">- мольная доля </w:t>
      </w:r>
      <w:proofErr w:type="spellStart"/>
      <w:r w:rsidRPr="00A57929">
        <w:rPr>
          <w:rFonts w:ascii="Times New Roman" w:hAnsi="Times New Roman" w:cs="Times New Roman"/>
          <w:color w:val="000000"/>
          <w:sz w:val="28"/>
          <w:szCs w:val="28"/>
        </w:rPr>
        <w:t>псевдокомпонента</w:t>
      </w:r>
      <w:proofErr w:type="spellEnd"/>
      <w:r w:rsidRPr="00A57929">
        <w:rPr>
          <w:rFonts w:ascii="Times New Roman" w:hAnsi="Times New Roman" w:cs="Times New Roman"/>
          <w:color w:val="000000"/>
          <w:sz w:val="28"/>
          <w:szCs w:val="28"/>
        </w:rPr>
        <w:t xml:space="preserve"> с числом атомов углерода </w:t>
      </w:r>
      <w:r w:rsidRPr="00A57929">
        <w:rPr>
          <w:rFonts w:ascii="Times New Roman" w:hAnsi="Times New Roman" w:cs="Times New Roman"/>
          <w:color w:val="000000"/>
          <w:sz w:val="28"/>
          <w:szCs w:val="28"/>
          <w:lang w:val="en-US"/>
        </w:rPr>
        <w:t>n</w:t>
      </w:r>
      <w:r w:rsidRPr="00A57929">
        <w:rPr>
          <w:rFonts w:ascii="Times New Roman" w:hAnsi="Times New Roman" w:cs="Times New Roman"/>
          <w:color w:val="000000"/>
          <w:sz w:val="28"/>
          <w:szCs w:val="28"/>
        </w:rPr>
        <w:t xml:space="preserve"> (</w:t>
      </w:r>
      <w:r w:rsidRPr="00A57929">
        <w:rPr>
          <w:rFonts w:ascii="Times New Roman" w:hAnsi="Times New Roman" w:cs="Times New Roman"/>
          <w:color w:val="000000"/>
          <w:sz w:val="28"/>
          <w:szCs w:val="28"/>
          <w:lang w:val="en-US"/>
        </w:rPr>
        <w:t>z</w:t>
      </w:r>
      <w:r w:rsidRPr="00A57929">
        <w:rPr>
          <w:rFonts w:ascii="Times New Roman" w:hAnsi="Times New Roman" w:cs="Times New Roman"/>
          <w:color w:val="000000"/>
          <w:sz w:val="28"/>
          <w:szCs w:val="28"/>
          <w:vertAlign w:val="subscript"/>
        </w:rPr>
        <w:t>7</w:t>
      </w:r>
      <w:r w:rsidRPr="00A57929">
        <w:rPr>
          <w:rFonts w:ascii="Times New Roman" w:hAnsi="Times New Roman" w:cs="Times New Roman"/>
          <w:color w:val="000000"/>
          <w:sz w:val="28"/>
          <w:szCs w:val="28"/>
        </w:rPr>
        <w:t xml:space="preserve">, </w:t>
      </w:r>
      <w:r w:rsidRPr="00A57929">
        <w:rPr>
          <w:rFonts w:ascii="Times New Roman" w:hAnsi="Times New Roman" w:cs="Times New Roman"/>
          <w:color w:val="000000"/>
          <w:sz w:val="28"/>
          <w:szCs w:val="28"/>
          <w:lang w:val="en-US"/>
        </w:rPr>
        <w:t>z</w:t>
      </w:r>
      <w:r w:rsidRPr="00A57929">
        <w:rPr>
          <w:rFonts w:ascii="Times New Roman" w:hAnsi="Times New Roman" w:cs="Times New Roman"/>
          <w:color w:val="000000"/>
          <w:sz w:val="28"/>
          <w:szCs w:val="28"/>
          <w:vertAlign w:val="subscript"/>
        </w:rPr>
        <w:t>8</w:t>
      </w:r>
      <w:r w:rsidRPr="00A57929">
        <w:rPr>
          <w:rFonts w:ascii="Times New Roman" w:hAnsi="Times New Roman" w:cs="Times New Roman"/>
          <w:color w:val="000000"/>
          <w:sz w:val="28"/>
          <w:szCs w:val="28"/>
        </w:rPr>
        <w:t xml:space="preserve">, </w:t>
      </w:r>
      <w:r w:rsidRPr="00A57929">
        <w:rPr>
          <w:rFonts w:ascii="Times New Roman" w:hAnsi="Times New Roman" w:cs="Times New Roman"/>
          <w:color w:val="000000"/>
          <w:sz w:val="28"/>
          <w:szCs w:val="28"/>
          <w:lang w:val="en-US"/>
        </w:rPr>
        <w:t>z</w:t>
      </w:r>
      <w:r w:rsidRPr="00A57929">
        <w:rPr>
          <w:rFonts w:ascii="Times New Roman" w:hAnsi="Times New Roman" w:cs="Times New Roman"/>
          <w:color w:val="000000"/>
          <w:sz w:val="28"/>
          <w:szCs w:val="28"/>
          <w:vertAlign w:val="subscript"/>
        </w:rPr>
        <w:t>9</w:t>
      </w:r>
      <w:r w:rsidRPr="00A57929">
        <w:rPr>
          <w:rFonts w:ascii="Times New Roman" w:hAnsi="Times New Roman" w:cs="Times New Roman"/>
          <w:color w:val="000000"/>
          <w:sz w:val="28"/>
          <w:szCs w:val="28"/>
        </w:rPr>
        <w:t xml:space="preserve">, </w:t>
      </w:r>
      <w:r w:rsidR="00123C7F">
        <w:rPr>
          <w:rFonts w:ascii="Times New Roman" w:hAnsi="Times New Roman" w:cs="Times New Roman"/>
          <w:color w:val="000000"/>
          <w:sz w:val="28"/>
          <w:szCs w:val="28"/>
        </w:rPr>
        <w:t>и т.д.</w:t>
      </w:r>
      <w:proofErr w:type="gramStart"/>
      <w:r w:rsidRPr="00A57929">
        <w:rPr>
          <w:rFonts w:ascii="Times New Roman" w:hAnsi="Times New Roman" w:cs="Times New Roman"/>
          <w:color w:val="000000"/>
          <w:sz w:val="28"/>
          <w:szCs w:val="28"/>
        </w:rPr>
        <w:t>)</w:t>
      </w:r>
      <w:r w:rsidR="00123C7F">
        <w:rPr>
          <w:rFonts w:ascii="Times New Roman" w:hAnsi="Times New Roman" w:cs="Times New Roman"/>
          <w:color w:val="000000"/>
          <w:sz w:val="28"/>
          <w:szCs w:val="28"/>
        </w:rPr>
        <w:t>;</w:t>
      </w:r>
      <w:proofErr w:type="gramEnd"/>
    </w:p>
    <w:p w14:paraId="6D3B8321" w14:textId="1BF6846D" w:rsidR="00C33D71" w:rsidRPr="00A57929" w:rsidRDefault="00C33D71" w:rsidP="00123C7F">
      <w:pPr>
        <w:pBdr>
          <w:top w:val="nil"/>
          <w:left w:val="nil"/>
          <w:bottom w:val="nil"/>
          <w:right w:val="nil"/>
          <w:between w:val="nil"/>
        </w:pBdr>
        <w:shd w:val="clear" w:color="auto" w:fill="FFFFFF"/>
        <w:spacing w:after="0" w:line="240" w:lineRule="auto"/>
        <w:ind w:firstLine="709"/>
        <w:jc w:val="both"/>
        <w:rPr>
          <w:rFonts w:ascii="Times New Roman" w:hAnsi="Times New Roman" w:cs="Times New Roman"/>
          <w:color w:val="000000"/>
          <w:sz w:val="28"/>
          <w:szCs w:val="28"/>
        </w:rPr>
      </w:pPr>
      <w:r w:rsidRPr="00A57929">
        <w:rPr>
          <w:rFonts w:ascii="Times New Roman" w:hAnsi="Times New Roman" w:cs="Times New Roman"/>
          <w:color w:val="000000"/>
          <w:sz w:val="28"/>
          <w:szCs w:val="28"/>
          <w:lang w:val="en-US"/>
        </w:rPr>
        <w:t>M</w:t>
      </w:r>
      <w:r w:rsidRPr="00A57929">
        <w:rPr>
          <w:rFonts w:ascii="Times New Roman" w:hAnsi="Times New Roman" w:cs="Times New Roman"/>
          <w:color w:val="000000"/>
          <w:sz w:val="28"/>
          <w:szCs w:val="28"/>
          <w:vertAlign w:val="subscript"/>
          <w:lang w:val="en-US"/>
        </w:rPr>
        <w:t>n</w:t>
      </w:r>
      <w:r w:rsidRPr="00A57929">
        <w:rPr>
          <w:rFonts w:ascii="Times New Roman" w:hAnsi="Times New Roman" w:cs="Times New Roman"/>
          <w:color w:val="000000"/>
          <w:sz w:val="28"/>
          <w:szCs w:val="28"/>
          <w:vertAlign w:val="subscript"/>
        </w:rPr>
        <w:t xml:space="preserve"> </w:t>
      </w:r>
      <w:r w:rsidRPr="00A57929">
        <w:rPr>
          <w:rFonts w:ascii="Times New Roman" w:hAnsi="Times New Roman" w:cs="Times New Roman"/>
          <w:color w:val="000000"/>
          <w:sz w:val="28"/>
          <w:szCs w:val="28"/>
        </w:rPr>
        <w:t xml:space="preserve">- молекулярная масса углеводородной группы </w:t>
      </w:r>
      <w:r w:rsidRPr="00A57929">
        <w:rPr>
          <w:rFonts w:ascii="Times New Roman" w:hAnsi="Times New Roman" w:cs="Times New Roman"/>
          <w:color w:val="000000"/>
          <w:sz w:val="28"/>
          <w:szCs w:val="28"/>
          <w:lang w:val="en-US"/>
        </w:rPr>
        <w:t>n</w:t>
      </w:r>
      <w:r w:rsidRPr="00A57929">
        <w:rPr>
          <w:rFonts w:ascii="Times New Roman" w:hAnsi="Times New Roman" w:cs="Times New Roman"/>
          <w:color w:val="000000"/>
          <w:sz w:val="28"/>
          <w:szCs w:val="28"/>
        </w:rPr>
        <w:t xml:space="preserve"> с атомами </w:t>
      </w:r>
      <w:proofErr w:type="gramStart"/>
      <w:r w:rsidRPr="00A57929">
        <w:rPr>
          <w:rFonts w:ascii="Times New Roman" w:hAnsi="Times New Roman" w:cs="Times New Roman"/>
          <w:color w:val="000000"/>
          <w:sz w:val="28"/>
          <w:szCs w:val="28"/>
        </w:rPr>
        <w:t>углерода</w:t>
      </w:r>
      <w:r w:rsidR="00123C7F">
        <w:rPr>
          <w:rFonts w:ascii="Times New Roman" w:hAnsi="Times New Roman" w:cs="Times New Roman"/>
          <w:color w:val="000000"/>
          <w:sz w:val="28"/>
          <w:szCs w:val="28"/>
        </w:rPr>
        <w:t>;</w:t>
      </w:r>
      <w:proofErr w:type="gramEnd"/>
      <w:r w:rsidRPr="00A57929">
        <w:rPr>
          <w:rFonts w:ascii="Times New Roman" w:hAnsi="Times New Roman" w:cs="Times New Roman"/>
          <w:color w:val="000000"/>
          <w:sz w:val="28"/>
          <w:szCs w:val="28"/>
        </w:rPr>
        <w:t xml:space="preserve"> </w:t>
      </w:r>
    </w:p>
    <w:p w14:paraId="2D190674" w14:textId="5B431ABE" w:rsidR="00081BD9" w:rsidRPr="00761B13" w:rsidRDefault="00C33D71" w:rsidP="00123C7F">
      <w:pPr>
        <w:pBdr>
          <w:top w:val="nil"/>
          <w:left w:val="nil"/>
          <w:bottom w:val="nil"/>
          <w:right w:val="nil"/>
          <w:between w:val="nil"/>
        </w:pBdr>
        <w:shd w:val="clear" w:color="auto" w:fill="FFFFFF"/>
        <w:spacing w:after="0" w:line="240" w:lineRule="auto"/>
        <w:ind w:firstLine="709"/>
        <w:jc w:val="both"/>
        <w:rPr>
          <w:rFonts w:ascii="Times New Roman" w:hAnsi="Times New Roman" w:cs="Times New Roman"/>
          <w:color w:val="000000"/>
          <w:sz w:val="28"/>
          <w:szCs w:val="28"/>
        </w:rPr>
      </w:pPr>
      <w:r w:rsidRPr="00A57929">
        <w:rPr>
          <w:rFonts w:ascii="Times New Roman" w:hAnsi="Times New Roman" w:cs="Times New Roman"/>
          <w:color w:val="000000"/>
          <w:sz w:val="28"/>
          <w:szCs w:val="28"/>
          <w:lang w:val="en-US"/>
        </w:rPr>
        <w:t>M</w:t>
      </w:r>
      <w:r w:rsidRPr="00A57929">
        <w:rPr>
          <w:rFonts w:ascii="Times New Roman" w:hAnsi="Times New Roman" w:cs="Times New Roman"/>
          <w:color w:val="000000"/>
          <w:sz w:val="28"/>
          <w:szCs w:val="28"/>
          <w:vertAlign w:val="subscript"/>
          <w:lang w:val="en-US"/>
        </w:rPr>
        <w:t>n</w:t>
      </w:r>
      <w:r w:rsidRPr="00A57929">
        <w:rPr>
          <w:rFonts w:ascii="Times New Roman" w:hAnsi="Times New Roman" w:cs="Times New Roman"/>
          <w:color w:val="000000"/>
          <w:sz w:val="28"/>
          <w:szCs w:val="28"/>
          <w:vertAlign w:val="subscript"/>
        </w:rPr>
        <w:t xml:space="preserve">+ </w:t>
      </w:r>
      <w:r w:rsidRPr="00A57929">
        <w:rPr>
          <w:rFonts w:ascii="Times New Roman" w:hAnsi="Times New Roman" w:cs="Times New Roman"/>
          <w:color w:val="000000"/>
          <w:sz w:val="28"/>
          <w:szCs w:val="28"/>
        </w:rPr>
        <w:t xml:space="preserve">- молекулярная масса фракции </w:t>
      </w:r>
      <w:r w:rsidRPr="00A57929">
        <w:rPr>
          <w:rFonts w:ascii="Times New Roman" w:hAnsi="Times New Roman" w:cs="Times New Roman"/>
          <w:color w:val="000000"/>
          <w:sz w:val="28"/>
          <w:szCs w:val="28"/>
          <w:lang w:val="en-US"/>
        </w:rPr>
        <w:t>n</w:t>
      </w:r>
      <w:r w:rsidRPr="00A57929">
        <w:rPr>
          <w:rFonts w:ascii="Times New Roman" w:hAnsi="Times New Roman" w:cs="Times New Roman"/>
          <w:color w:val="000000"/>
          <w:sz w:val="28"/>
          <w:szCs w:val="28"/>
        </w:rPr>
        <w:t>+, вычисляемая по следующей формуле</w:t>
      </w:r>
      <w:r w:rsidR="00123C7F">
        <w:rPr>
          <w:rFonts w:ascii="Times New Roman" w:hAnsi="Times New Roman" w:cs="Times New Roman"/>
          <w:color w:val="000000"/>
          <w:sz w:val="28"/>
          <w:szCs w:val="28"/>
        </w:rPr>
        <w:t>.</w:t>
      </w:r>
    </w:p>
    <w:p w14:paraId="07DF720A" w14:textId="7F0000AF" w:rsidR="00C33D71" w:rsidRPr="00A57929" w:rsidRDefault="00C33D71" w:rsidP="00081BD9">
      <w:pPr>
        <w:pBdr>
          <w:top w:val="nil"/>
          <w:left w:val="nil"/>
          <w:bottom w:val="nil"/>
          <w:right w:val="nil"/>
          <w:between w:val="nil"/>
        </w:pBdr>
        <w:shd w:val="clear" w:color="auto" w:fill="FFFFFF"/>
        <w:spacing w:line="240" w:lineRule="auto"/>
        <w:ind w:firstLine="709"/>
        <w:jc w:val="center"/>
        <w:rPr>
          <w:rFonts w:ascii="Times New Roman" w:hAnsi="Times New Roman" w:cs="Times New Roman"/>
          <w:color w:val="000000"/>
          <w:sz w:val="28"/>
          <w:szCs w:val="28"/>
        </w:rPr>
      </w:pPr>
      <w:r w:rsidRPr="00A57929">
        <w:rPr>
          <w:rFonts w:ascii="Times New Roman" w:hAnsi="Times New Roman" w:cs="Times New Roman"/>
          <w:color w:val="000000"/>
          <w:sz w:val="28"/>
          <w:szCs w:val="28"/>
          <w:lang w:val="en-US"/>
        </w:rPr>
        <w:t>M</w:t>
      </w:r>
      <w:r w:rsidRPr="00A57929">
        <w:rPr>
          <w:rFonts w:ascii="Times New Roman" w:hAnsi="Times New Roman" w:cs="Times New Roman"/>
          <w:color w:val="000000"/>
          <w:sz w:val="28"/>
          <w:szCs w:val="28"/>
          <w:vertAlign w:val="subscript"/>
        </w:rPr>
        <w:t>(</w:t>
      </w:r>
      <w:r w:rsidRPr="00A57929">
        <w:rPr>
          <w:rFonts w:ascii="Times New Roman" w:hAnsi="Times New Roman" w:cs="Times New Roman"/>
          <w:color w:val="000000"/>
          <w:sz w:val="28"/>
          <w:szCs w:val="28"/>
          <w:vertAlign w:val="subscript"/>
          <w:lang w:val="en-US"/>
        </w:rPr>
        <w:t>n</w:t>
      </w:r>
      <w:r w:rsidRPr="00A57929">
        <w:rPr>
          <w:rFonts w:ascii="Times New Roman" w:hAnsi="Times New Roman" w:cs="Times New Roman"/>
          <w:color w:val="000000"/>
          <w:sz w:val="28"/>
          <w:szCs w:val="28"/>
          <w:vertAlign w:val="subscript"/>
        </w:rPr>
        <w:t xml:space="preserve">+1) </w:t>
      </w:r>
      <w:r w:rsidRPr="00A57929">
        <w:rPr>
          <w:rFonts w:ascii="Times New Roman" w:hAnsi="Times New Roman" w:cs="Times New Roman"/>
          <w:color w:val="000000"/>
          <w:sz w:val="28"/>
          <w:szCs w:val="28"/>
        </w:rPr>
        <w:t>=</w:t>
      </w:r>
      <w:r w:rsidR="00081BD9" w:rsidRPr="00761B13">
        <w:rPr>
          <w:rFonts w:ascii="Times New Roman" w:hAnsi="Times New Roman" w:cs="Times New Roman"/>
          <w:color w:val="000000"/>
          <w:sz w:val="28"/>
          <w:szCs w:val="28"/>
        </w:rPr>
        <w:t xml:space="preserve"> </w:t>
      </w:r>
      <w:r w:rsidRPr="00A57929">
        <w:rPr>
          <w:rFonts w:ascii="Times New Roman" w:hAnsi="Times New Roman" w:cs="Times New Roman"/>
          <w:color w:val="000000"/>
          <w:sz w:val="28"/>
          <w:szCs w:val="28"/>
          <w:lang w:val="en-US"/>
        </w:rPr>
        <w:t>M</w:t>
      </w:r>
      <w:r w:rsidRPr="00A57929">
        <w:rPr>
          <w:rFonts w:ascii="Times New Roman" w:hAnsi="Times New Roman" w:cs="Times New Roman"/>
          <w:color w:val="000000"/>
          <w:sz w:val="28"/>
          <w:szCs w:val="28"/>
          <w:vertAlign w:val="subscript"/>
        </w:rPr>
        <w:t xml:space="preserve">7+ </w:t>
      </w:r>
      <w:r w:rsidRPr="00A57929">
        <w:rPr>
          <w:rFonts w:ascii="Times New Roman" w:hAnsi="Times New Roman" w:cs="Times New Roman"/>
          <w:color w:val="000000"/>
          <w:sz w:val="28"/>
          <w:szCs w:val="28"/>
        </w:rPr>
        <w:t>+</w:t>
      </w:r>
      <w:r w:rsidRPr="00A57929">
        <w:rPr>
          <w:rFonts w:ascii="Times New Roman" w:hAnsi="Times New Roman" w:cs="Times New Roman"/>
          <w:color w:val="000000"/>
          <w:sz w:val="28"/>
          <w:szCs w:val="28"/>
          <w:lang w:val="en-US"/>
        </w:rPr>
        <w:t>S</w:t>
      </w:r>
      <w:r w:rsidRPr="00A57929">
        <w:rPr>
          <w:rFonts w:ascii="Times New Roman" w:hAnsi="Times New Roman" w:cs="Times New Roman"/>
          <w:color w:val="000000"/>
          <w:sz w:val="28"/>
          <w:szCs w:val="28"/>
        </w:rPr>
        <w:t>(</w:t>
      </w:r>
      <w:r w:rsidRPr="00A57929">
        <w:rPr>
          <w:rFonts w:ascii="Times New Roman" w:hAnsi="Times New Roman" w:cs="Times New Roman"/>
          <w:color w:val="000000"/>
          <w:sz w:val="28"/>
          <w:szCs w:val="28"/>
          <w:lang w:val="en-US"/>
        </w:rPr>
        <w:t>n</w:t>
      </w:r>
      <w:sdt>
        <w:sdtPr>
          <w:rPr>
            <w:rFonts w:ascii="Times New Roman" w:hAnsi="Times New Roman" w:cs="Times New Roman"/>
            <w:sz w:val="28"/>
            <w:szCs w:val="28"/>
          </w:rPr>
          <w:tag w:val="goog_rdk_0"/>
          <w:id w:val="2143142781"/>
        </w:sdtPr>
        <w:sdtContent>
          <w:r w:rsidRPr="00A57929">
            <w:rPr>
              <w:rFonts w:ascii="Times New Roman" w:eastAsia="Gungsuh" w:hAnsi="Times New Roman" w:cs="Times New Roman"/>
              <w:color w:val="000000"/>
              <w:sz w:val="28"/>
              <w:szCs w:val="28"/>
            </w:rPr>
            <w:t>−6)</w:t>
          </w:r>
        </w:sdtContent>
      </w:sdt>
    </w:p>
    <w:p w14:paraId="1D7882F0" w14:textId="77777777" w:rsidR="001418E7" w:rsidRPr="001418E7" w:rsidRDefault="00C33D71" w:rsidP="00123C7F">
      <w:pPr>
        <w:pBdr>
          <w:top w:val="nil"/>
          <w:left w:val="nil"/>
          <w:bottom w:val="nil"/>
          <w:right w:val="nil"/>
          <w:between w:val="nil"/>
        </w:pBdr>
        <w:shd w:val="clear" w:color="auto" w:fill="FFFFFF"/>
        <w:spacing w:after="0" w:line="240" w:lineRule="auto"/>
        <w:ind w:firstLine="709"/>
        <w:jc w:val="both"/>
        <w:rPr>
          <w:rFonts w:ascii="Times New Roman" w:hAnsi="Times New Roman" w:cs="Times New Roman"/>
          <w:color w:val="000000"/>
          <w:sz w:val="28"/>
          <w:szCs w:val="28"/>
        </w:rPr>
      </w:pPr>
      <w:r w:rsidRPr="00A57929">
        <w:rPr>
          <w:rFonts w:ascii="Times New Roman" w:hAnsi="Times New Roman" w:cs="Times New Roman"/>
          <w:color w:val="000000"/>
          <w:sz w:val="28"/>
          <w:szCs w:val="28"/>
        </w:rPr>
        <w:t xml:space="preserve">Где: </w:t>
      </w:r>
      <w:r w:rsidRPr="00A57929">
        <w:rPr>
          <w:rFonts w:ascii="Times New Roman" w:hAnsi="Times New Roman" w:cs="Times New Roman"/>
          <w:color w:val="000000"/>
          <w:sz w:val="28"/>
          <w:szCs w:val="28"/>
          <w:lang w:val="en-US"/>
        </w:rPr>
        <w:t>n</w:t>
      </w:r>
      <w:r w:rsidRPr="00A57929">
        <w:rPr>
          <w:rFonts w:ascii="Times New Roman" w:hAnsi="Times New Roman" w:cs="Times New Roman"/>
          <w:color w:val="000000"/>
          <w:sz w:val="28"/>
          <w:szCs w:val="28"/>
        </w:rPr>
        <w:t xml:space="preserve"> – число атомов углерода </w:t>
      </w:r>
    </w:p>
    <w:p w14:paraId="0D0CD2DF" w14:textId="0E9C4E67" w:rsidR="00C33D71" w:rsidRPr="00A57929" w:rsidRDefault="00C33D71" w:rsidP="00123C7F">
      <w:pPr>
        <w:pBdr>
          <w:top w:val="nil"/>
          <w:left w:val="nil"/>
          <w:bottom w:val="nil"/>
          <w:right w:val="nil"/>
          <w:between w:val="nil"/>
        </w:pBdr>
        <w:shd w:val="clear" w:color="auto" w:fill="FFFFFF"/>
        <w:spacing w:after="0" w:line="240" w:lineRule="auto"/>
        <w:ind w:firstLine="709"/>
        <w:jc w:val="both"/>
        <w:rPr>
          <w:rFonts w:ascii="Times New Roman" w:hAnsi="Times New Roman" w:cs="Times New Roman"/>
          <w:color w:val="000000"/>
          <w:sz w:val="28"/>
          <w:szCs w:val="28"/>
        </w:rPr>
      </w:pPr>
      <w:r w:rsidRPr="001418E7">
        <w:rPr>
          <w:rFonts w:ascii="Times New Roman" w:hAnsi="Times New Roman" w:cs="Times New Roman"/>
          <w:color w:val="000000"/>
          <w:sz w:val="28"/>
          <w:szCs w:val="28"/>
          <w:lang w:val="en-US"/>
        </w:rPr>
        <w:t>S</w:t>
      </w:r>
      <w:r w:rsidRPr="001418E7">
        <w:rPr>
          <w:rFonts w:ascii="Times New Roman" w:hAnsi="Times New Roman" w:cs="Times New Roman"/>
          <w:color w:val="000000"/>
          <w:sz w:val="28"/>
          <w:szCs w:val="28"/>
        </w:rPr>
        <w:t xml:space="preserve"> – коэффициент уравнения.</w:t>
      </w:r>
      <w:r w:rsidRPr="00A57929">
        <w:rPr>
          <w:rFonts w:ascii="Times New Roman" w:hAnsi="Times New Roman" w:cs="Times New Roman"/>
          <w:color w:val="000000"/>
          <w:sz w:val="28"/>
          <w:szCs w:val="28"/>
        </w:rPr>
        <w:t xml:space="preserve"> </w:t>
      </w:r>
    </w:p>
    <w:p w14:paraId="3A15B690" w14:textId="1C690DEE" w:rsidR="00C33D71" w:rsidRPr="007713B9" w:rsidRDefault="004841E1" w:rsidP="004841E1">
      <w:pPr>
        <w:pStyle w:val="Affiliation"/>
        <w:outlineLvl w:val="0"/>
        <w:rPr>
          <w:b/>
          <w:bCs/>
          <w:i w:val="0"/>
          <w:sz w:val="28"/>
          <w:szCs w:val="28"/>
          <w:lang w:val="kk-KZ"/>
        </w:rPr>
      </w:pPr>
      <w:bookmarkStart w:id="41" w:name="_Toc214876384"/>
      <w:r w:rsidRPr="004841E1">
        <w:rPr>
          <w:b/>
          <w:bCs/>
          <w:i w:val="0"/>
          <w:sz w:val="28"/>
          <w:szCs w:val="28"/>
          <w:lang w:val="ru-RU"/>
        </w:rPr>
        <w:t>3</w:t>
      </w:r>
      <w:r w:rsidR="00C33D71" w:rsidRPr="00A57929">
        <w:rPr>
          <w:b/>
          <w:bCs/>
          <w:i w:val="0"/>
          <w:sz w:val="28"/>
          <w:szCs w:val="28"/>
          <w:lang w:val="ru-RU"/>
        </w:rPr>
        <w:t xml:space="preserve"> </w:t>
      </w:r>
      <w:proofErr w:type="spellStart"/>
      <w:r w:rsidR="00C33D71" w:rsidRPr="00A57929">
        <w:rPr>
          <w:b/>
          <w:bCs/>
          <w:i w:val="0"/>
          <w:sz w:val="28"/>
          <w:szCs w:val="28"/>
          <w:lang w:val="kk-KZ"/>
        </w:rPr>
        <w:t>Сравнительный</w:t>
      </w:r>
      <w:proofErr w:type="spellEnd"/>
      <w:r w:rsidR="00C33D71" w:rsidRPr="00A57929">
        <w:rPr>
          <w:b/>
          <w:bCs/>
          <w:i w:val="0"/>
          <w:sz w:val="28"/>
          <w:szCs w:val="28"/>
          <w:lang w:val="kk-KZ"/>
        </w:rPr>
        <w:t xml:space="preserve"> </w:t>
      </w:r>
      <w:proofErr w:type="spellStart"/>
      <w:r w:rsidR="00C33D71" w:rsidRPr="00A57929">
        <w:rPr>
          <w:b/>
          <w:bCs/>
          <w:i w:val="0"/>
          <w:sz w:val="28"/>
          <w:szCs w:val="28"/>
          <w:lang w:val="kk-KZ"/>
        </w:rPr>
        <w:t>обзор</w:t>
      </w:r>
      <w:proofErr w:type="spellEnd"/>
      <w:r w:rsidR="00C33D71" w:rsidRPr="00A57929">
        <w:rPr>
          <w:b/>
          <w:bCs/>
          <w:i w:val="0"/>
          <w:sz w:val="28"/>
          <w:szCs w:val="28"/>
          <w:lang w:val="kk-KZ"/>
        </w:rPr>
        <w:t xml:space="preserve"> </w:t>
      </w:r>
      <w:proofErr w:type="spellStart"/>
      <w:r w:rsidR="00C33D71" w:rsidRPr="00A57929">
        <w:rPr>
          <w:b/>
          <w:bCs/>
          <w:i w:val="0"/>
          <w:sz w:val="28"/>
          <w:szCs w:val="28"/>
          <w:lang w:val="kk-KZ"/>
        </w:rPr>
        <w:t>методов</w:t>
      </w:r>
      <w:proofErr w:type="spellEnd"/>
      <w:r w:rsidR="00C33D71" w:rsidRPr="00A57929">
        <w:rPr>
          <w:b/>
          <w:bCs/>
          <w:i w:val="0"/>
          <w:sz w:val="28"/>
          <w:szCs w:val="28"/>
          <w:lang w:val="kk-KZ"/>
        </w:rPr>
        <w:t xml:space="preserve"> </w:t>
      </w:r>
      <w:proofErr w:type="spellStart"/>
      <w:r w:rsidR="00C33D71" w:rsidRPr="00A57929">
        <w:rPr>
          <w:b/>
          <w:bCs/>
          <w:i w:val="0"/>
          <w:sz w:val="28"/>
          <w:szCs w:val="28"/>
          <w:lang w:val="kk-KZ"/>
        </w:rPr>
        <w:t>делампинга</w:t>
      </w:r>
      <w:bookmarkEnd w:id="41"/>
      <w:proofErr w:type="spellEnd"/>
    </w:p>
    <w:p w14:paraId="1FB46DB0" w14:textId="77777777" w:rsidR="00261934" w:rsidRDefault="00C33D71" w:rsidP="00F36A2A">
      <w:pPr>
        <w:pStyle w:val="Paragraph"/>
        <w:spacing w:before="0" w:line="240" w:lineRule="auto"/>
        <w:ind w:firstLine="709"/>
        <w:jc w:val="both"/>
        <w:rPr>
          <w:sz w:val="28"/>
          <w:szCs w:val="28"/>
          <w:lang w:val="ru-KZ"/>
        </w:rPr>
      </w:pPr>
      <w:r w:rsidRPr="00A57929">
        <w:rPr>
          <w:sz w:val="28"/>
          <w:szCs w:val="28"/>
          <w:lang w:val="ru-RU"/>
        </w:rPr>
        <w:t>Следует отметить, что для</w:t>
      </w:r>
      <w:r w:rsidR="00A81957" w:rsidRPr="00A57929">
        <w:rPr>
          <w:sz w:val="28"/>
          <w:szCs w:val="28"/>
          <w:lang w:val="ru-KZ"/>
        </w:rPr>
        <w:t xml:space="preserve"> проектирования наземной инфраструктуры требуется более детализированное описание состава флюида — вплоть до 30 компонентов. Это связано с тем, что состав экспортируемых продуктов должен соответствовать строгим требованиям нормативных документов, которые устанавливают лимиты на содержание индивидуальных компонентов, а диапазон давлений и температур на поверхности значительно шире, чем в пласте.</w:t>
      </w:r>
    </w:p>
    <w:p w14:paraId="50B6E6A4" w14:textId="53C40120" w:rsidR="0089431B" w:rsidRPr="00A57929" w:rsidRDefault="00A81957" w:rsidP="00F36A2A">
      <w:pPr>
        <w:pStyle w:val="Paragraph"/>
        <w:spacing w:before="0" w:line="240" w:lineRule="auto"/>
        <w:ind w:firstLine="709"/>
        <w:jc w:val="both"/>
        <w:rPr>
          <w:sz w:val="28"/>
          <w:szCs w:val="28"/>
          <w:lang w:val="ru-KZ"/>
        </w:rPr>
      </w:pPr>
      <w:r w:rsidRPr="00A57929">
        <w:rPr>
          <w:sz w:val="28"/>
          <w:szCs w:val="28"/>
          <w:lang w:val="ru-KZ"/>
        </w:rPr>
        <w:t xml:space="preserve">Поэтому проведение композиционного моделирования пласта с детальным составом флюида становится необходимостью. Процесс восстановления детального состава флюида из </w:t>
      </w:r>
      <w:proofErr w:type="spellStart"/>
      <w:r w:rsidR="00C33D71" w:rsidRPr="00A57929">
        <w:rPr>
          <w:sz w:val="28"/>
          <w:szCs w:val="28"/>
          <w:lang w:val="ru-KZ"/>
        </w:rPr>
        <w:t>лампированной</w:t>
      </w:r>
      <w:proofErr w:type="spellEnd"/>
      <w:r w:rsidRPr="00A57929">
        <w:rPr>
          <w:sz w:val="28"/>
          <w:szCs w:val="28"/>
          <w:lang w:val="ru-KZ"/>
        </w:rPr>
        <w:t xml:space="preserve"> системы называется </w:t>
      </w:r>
      <w:proofErr w:type="spellStart"/>
      <w:r w:rsidRPr="00A57929">
        <w:rPr>
          <w:sz w:val="28"/>
          <w:szCs w:val="28"/>
          <w:lang w:val="ru-KZ"/>
        </w:rPr>
        <w:t>делампинг</w:t>
      </w:r>
      <w:proofErr w:type="spellEnd"/>
      <w:r w:rsidRPr="00A57929">
        <w:rPr>
          <w:sz w:val="28"/>
          <w:szCs w:val="28"/>
          <w:lang w:val="ru-KZ"/>
        </w:rPr>
        <w:t xml:space="preserve"> (</w:t>
      </w:r>
      <w:proofErr w:type="spellStart"/>
      <w:r w:rsidRPr="00A57929">
        <w:rPr>
          <w:sz w:val="28"/>
          <w:szCs w:val="28"/>
          <w:lang w:val="ru-KZ"/>
        </w:rPr>
        <w:t>delumping</w:t>
      </w:r>
      <w:proofErr w:type="spellEnd"/>
      <w:r w:rsidRPr="00A57929">
        <w:rPr>
          <w:sz w:val="28"/>
          <w:szCs w:val="28"/>
          <w:lang w:val="ru-KZ"/>
        </w:rPr>
        <w:t xml:space="preserve">) или </w:t>
      </w:r>
      <w:proofErr w:type="spellStart"/>
      <w:r w:rsidR="00C33D71" w:rsidRPr="00A57929">
        <w:rPr>
          <w:sz w:val="28"/>
          <w:szCs w:val="28"/>
          <w:lang w:val="ru-KZ"/>
        </w:rPr>
        <w:t>разгуппировка</w:t>
      </w:r>
      <w:proofErr w:type="spellEnd"/>
      <w:r w:rsidRPr="00A57929">
        <w:rPr>
          <w:sz w:val="28"/>
          <w:szCs w:val="28"/>
          <w:lang w:val="ru-KZ"/>
        </w:rPr>
        <w:t>. Всё больше коммерческих симуляторов пластов внедряют данный подход, что позволяет специалистам по наземной и технологической инфраструктуре более эффективно использовать результаты моделирования залежей.</w:t>
      </w:r>
      <w:r w:rsidR="00CA6EE8" w:rsidRPr="00A57929">
        <w:rPr>
          <w:sz w:val="28"/>
          <w:szCs w:val="28"/>
          <w:lang w:val="ru-KZ"/>
        </w:rPr>
        <w:t xml:space="preserve"> </w:t>
      </w:r>
      <w:r w:rsidRPr="00A57929">
        <w:rPr>
          <w:sz w:val="28"/>
          <w:szCs w:val="28"/>
          <w:lang w:val="ru-KZ"/>
        </w:rPr>
        <w:t xml:space="preserve">Алгоритм </w:t>
      </w:r>
      <w:proofErr w:type="spellStart"/>
      <w:r w:rsidRPr="00A57929">
        <w:rPr>
          <w:sz w:val="28"/>
          <w:szCs w:val="28"/>
          <w:lang w:val="ru-KZ"/>
        </w:rPr>
        <w:t>делампинга</w:t>
      </w:r>
      <w:proofErr w:type="spellEnd"/>
      <w:r w:rsidRPr="00A57929">
        <w:rPr>
          <w:sz w:val="28"/>
          <w:szCs w:val="28"/>
          <w:lang w:val="ru-KZ"/>
        </w:rPr>
        <w:t xml:space="preserve"> представляет детальное</w:t>
      </w:r>
      <w:r w:rsidR="00C33D71" w:rsidRPr="00A57929">
        <w:rPr>
          <w:sz w:val="28"/>
          <w:szCs w:val="28"/>
          <w:lang w:val="ru-KZ"/>
        </w:rPr>
        <w:t xml:space="preserve"> </w:t>
      </w:r>
      <w:r w:rsidRPr="00A57929">
        <w:rPr>
          <w:sz w:val="28"/>
          <w:szCs w:val="28"/>
          <w:lang w:val="ru-KZ"/>
        </w:rPr>
        <w:t xml:space="preserve">описание результатов моделирования, что позволяет повысить точность и эффективность планирования, моделирования и проектирования наземной инфраструктуры, такой как газоперерабатывающие заводы и </w:t>
      </w:r>
      <w:r w:rsidRPr="00A57929">
        <w:rPr>
          <w:sz w:val="28"/>
          <w:szCs w:val="28"/>
          <w:lang w:val="ru-KZ"/>
        </w:rPr>
        <w:lastRenderedPageBreak/>
        <w:t>нефтеперерабатывающие предприятия.</w:t>
      </w:r>
      <w:r w:rsidR="00B77885" w:rsidRPr="00A57929">
        <w:rPr>
          <w:sz w:val="28"/>
          <w:szCs w:val="28"/>
          <w:lang w:val="ru-KZ"/>
        </w:rPr>
        <w:t xml:space="preserve"> </w:t>
      </w:r>
      <w:r w:rsidRPr="00A57929">
        <w:rPr>
          <w:sz w:val="28"/>
          <w:szCs w:val="28"/>
          <w:lang w:val="ru-KZ"/>
        </w:rPr>
        <w:t>Корректность восстановленного (</w:t>
      </w:r>
      <w:proofErr w:type="spellStart"/>
      <w:r w:rsidRPr="00A57929">
        <w:rPr>
          <w:sz w:val="28"/>
          <w:szCs w:val="28"/>
          <w:lang w:val="ru-KZ"/>
        </w:rPr>
        <w:t>делампированного</w:t>
      </w:r>
      <w:proofErr w:type="spellEnd"/>
      <w:r w:rsidRPr="00A57929">
        <w:rPr>
          <w:sz w:val="28"/>
          <w:szCs w:val="28"/>
          <w:lang w:val="ru-KZ"/>
        </w:rPr>
        <w:t>) состава подтверждена многочисленными научными исследованиями, включая лабораторные анализы</w:t>
      </w:r>
      <w:r w:rsidR="0083661B">
        <w:rPr>
          <w:sz w:val="28"/>
          <w:szCs w:val="28"/>
          <w:lang w:val="ru-KZ"/>
        </w:rPr>
        <w:t xml:space="preserve"> </w:t>
      </w:r>
      <w:r w:rsidR="0089431B" w:rsidRPr="00A57929">
        <w:rPr>
          <w:sz w:val="28"/>
          <w:szCs w:val="28"/>
          <w:lang w:val="ru-RU"/>
        </w:rPr>
        <w:t>[</w:t>
      </w:r>
      <w:r w:rsidR="0083661B">
        <w:rPr>
          <w:sz w:val="28"/>
          <w:szCs w:val="28"/>
          <w:lang w:val="ru-RU"/>
        </w:rPr>
        <w:t>55</w:t>
      </w:r>
      <w:r w:rsidR="0089431B" w:rsidRPr="00A57929">
        <w:rPr>
          <w:sz w:val="28"/>
          <w:szCs w:val="28"/>
          <w:lang w:val="ru-RU"/>
        </w:rPr>
        <w:t xml:space="preserve">]. </w:t>
      </w:r>
    </w:p>
    <w:p w14:paraId="6B5031C1" w14:textId="148F0152" w:rsidR="00E74E3F" w:rsidRPr="00A57929" w:rsidRDefault="003B7666" w:rsidP="00F36A2A">
      <w:pPr>
        <w:pStyle w:val="Paragraph"/>
        <w:spacing w:before="0" w:line="240" w:lineRule="auto"/>
        <w:ind w:firstLine="708"/>
        <w:jc w:val="both"/>
        <w:rPr>
          <w:sz w:val="28"/>
          <w:szCs w:val="28"/>
          <w:lang w:val="ru-RU"/>
        </w:rPr>
      </w:pPr>
      <w:r w:rsidRPr="00A57929">
        <w:rPr>
          <w:sz w:val="28"/>
          <w:szCs w:val="28"/>
          <w:lang w:val="ru-KZ"/>
        </w:rPr>
        <w:t xml:space="preserve">Конкретный состав фаз, возникающих в результате расчета </w:t>
      </w:r>
      <w:r w:rsidRPr="00A57929">
        <w:rPr>
          <w:sz w:val="28"/>
          <w:szCs w:val="28"/>
          <w:lang w:val="ru-RU"/>
        </w:rPr>
        <w:t>по фазам</w:t>
      </w:r>
      <w:r w:rsidRPr="00A57929">
        <w:rPr>
          <w:sz w:val="28"/>
          <w:szCs w:val="28"/>
          <w:lang w:val="ru-KZ"/>
        </w:rPr>
        <w:t xml:space="preserve"> на </w:t>
      </w:r>
      <w:proofErr w:type="spellStart"/>
      <w:r w:rsidRPr="00A57929">
        <w:rPr>
          <w:sz w:val="28"/>
          <w:szCs w:val="28"/>
          <w:lang w:val="ru-KZ"/>
        </w:rPr>
        <w:t>лампированном</w:t>
      </w:r>
      <w:proofErr w:type="spellEnd"/>
      <w:r w:rsidRPr="00A57929">
        <w:rPr>
          <w:sz w:val="28"/>
          <w:szCs w:val="28"/>
          <w:lang w:val="ru-KZ"/>
        </w:rPr>
        <w:t xml:space="preserve"> составе, предсказывается с помощью </w:t>
      </w:r>
      <w:proofErr w:type="spellStart"/>
      <w:r w:rsidRPr="00A57929">
        <w:rPr>
          <w:sz w:val="28"/>
          <w:szCs w:val="28"/>
          <w:lang w:val="ru-KZ"/>
        </w:rPr>
        <w:t>делампинга</w:t>
      </w:r>
      <w:proofErr w:type="spellEnd"/>
      <w:r w:rsidRPr="00A57929">
        <w:rPr>
          <w:sz w:val="28"/>
          <w:szCs w:val="28"/>
          <w:lang w:val="ru-KZ"/>
        </w:rPr>
        <w:t xml:space="preserve"> </w:t>
      </w:r>
      <w:proofErr w:type="spellStart"/>
      <w:r w:rsidRPr="00A57929">
        <w:rPr>
          <w:sz w:val="28"/>
          <w:szCs w:val="28"/>
          <w:lang w:val="ru-KZ"/>
        </w:rPr>
        <w:t>псевдокомпонентов</w:t>
      </w:r>
      <w:proofErr w:type="spellEnd"/>
      <w:r w:rsidRPr="00A57929">
        <w:rPr>
          <w:sz w:val="28"/>
          <w:szCs w:val="28"/>
          <w:lang w:val="ru-KZ"/>
        </w:rPr>
        <w:t xml:space="preserve">. Основная идея </w:t>
      </w:r>
      <w:proofErr w:type="spellStart"/>
      <w:r w:rsidRPr="00A57929">
        <w:rPr>
          <w:sz w:val="28"/>
          <w:szCs w:val="28"/>
          <w:lang w:val="ru-KZ"/>
        </w:rPr>
        <w:t>делампинга</w:t>
      </w:r>
      <w:proofErr w:type="spellEnd"/>
      <w:r w:rsidRPr="00A57929">
        <w:rPr>
          <w:sz w:val="28"/>
          <w:szCs w:val="28"/>
          <w:lang w:val="ru-KZ"/>
        </w:rPr>
        <w:t xml:space="preserve"> в композиционном моделировании заключается в вычислении коэффициентов равновесия фаз флюида на основе параметров и факторов, используемых для расчета фазовых характеристик </w:t>
      </w:r>
      <w:r w:rsidR="0089431B" w:rsidRPr="00A57929">
        <w:rPr>
          <w:sz w:val="28"/>
          <w:szCs w:val="28"/>
          <w:lang w:val="ru-RU"/>
        </w:rPr>
        <w:t>[</w:t>
      </w:r>
      <w:r w:rsidR="0083661B">
        <w:rPr>
          <w:sz w:val="28"/>
          <w:szCs w:val="28"/>
          <w:lang w:val="ru-RU"/>
        </w:rPr>
        <w:t>56</w:t>
      </w:r>
      <w:r w:rsidR="0089431B" w:rsidRPr="00A57929">
        <w:rPr>
          <w:sz w:val="28"/>
          <w:szCs w:val="28"/>
          <w:lang w:val="ru-RU"/>
        </w:rPr>
        <w:t>].</w:t>
      </w:r>
    </w:p>
    <w:p w14:paraId="0F04BF28" w14:textId="77777777" w:rsidR="00B77885" w:rsidRPr="00A57929" w:rsidRDefault="003B7666" w:rsidP="00B77885">
      <w:pPr>
        <w:pStyle w:val="Newparagraph"/>
        <w:spacing w:line="240" w:lineRule="auto"/>
        <w:ind w:firstLine="708"/>
        <w:rPr>
          <w:sz w:val="28"/>
          <w:szCs w:val="28"/>
          <w:lang w:val="ru-RU"/>
        </w:rPr>
      </w:pPr>
      <w:r w:rsidRPr="00A57929">
        <w:rPr>
          <w:sz w:val="28"/>
          <w:szCs w:val="28"/>
          <w:lang w:val="ru-RU"/>
        </w:rPr>
        <w:t xml:space="preserve">Модификации алгоритмов </w:t>
      </w:r>
      <w:proofErr w:type="spellStart"/>
      <w:r w:rsidRPr="00A57929">
        <w:rPr>
          <w:sz w:val="28"/>
          <w:szCs w:val="28"/>
          <w:lang w:val="ru-RU"/>
        </w:rPr>
        <w:t>делампинга</w:t>
      </w:r>
      <w:proofErr w:type="spellEnd"/>
      <w:r w:rsidR="0089431B" w:rsidRPr="00A57929">
        <w:rPr>
          <w:sz w:val="28"/>
          <w:szCs w:val="28"/>
          <w:lang w:val="ru-RU"/>
        </w:rPr>
        <w:t>:</w:t>
      </w:r>
    </w:p>
    <w:p w14:paraId="1F7ACFC2" w14:textId="3865E05D" w:rsidR="003B7666" w:rsidRPr="00123C7F" w:rsidRDefault="003B7666" w:rsidP="00123C7F">
      <w:pPr>
        <w:pStyle w:val="Newparagraph"/>
        <w:spacing w:line="240" w:lineRule="auto"/>
        <w:ind w:firstLine="708"/>
        <w:jc w:val="both"/>
        <w:rPr>
          <w:sz w:val="28"/>
          <w:szCs w:val="28"/>
          <w:lang w:val="ru-RU"/>
        </w:rPr>
      </w:pPr>
      <w:r w:rsidRPr="00A57929">
        <w:rPr>
          <w:sz w:val="28"/>
          <w:szCs w:val="28"/>
          <w:lang w:val="ru-KZ"/>
        </w:rPr>
        <w:t>В стремлении получить более детальное описание флюида из упрощённого состава учёные посвятили значительные усилия разработке и оценке различных методов, направленных на достижение наивысшей точности.</w:t>
      </w:r>
    </w:p>
    <w:p w14:paraId="6EE62B36" w14:textId="4BF348E7" w:rsidR="00B77885" w:rsidRPr="00A57929" w:rsidRDefault="004841E1" w:rsidP="004841E1">
      <w:pPr>
        <w:pStyle w:val="Newparagraph"/>
        <w:spacing w:line="240" w:lineRule="auto"/>
        <w:ind w:firstLine="708"/>
        <w:outlineLvl w:val="1"/>
        <w:rPr>
          <w:sz w:val="28"/>
          <w:szCs w:val="28"/>
          <w:lang w:val="ru-RU"/>
        </w:rPr>
      </w:pPr>
      <w:bookmarkStart w:id="42" w:name="_Toc214876385"/>
      <w:r w:rsidRPr="004C4F00">
        <w:rPr>
          <w:sz w:val="28"/>
          <w:szCs w:val="28"/>
          <w:lang w:val="ru-RU"/>
        </w:rPr>
        <w:t xml:space="preserve">3.1. </w:t>
      </w:r>
      <w:r w:rsidR="003B7666" w:rsidRPr="00A57929">
        <w:rPr>
          <w:sz w:val="28"/>
          <w:szCs w:val="28"/>
          <w:lang w:val="ru-RU"/>
        </w:rPr>
        <w:t xml:space="preserve">Композиционный </w:t>
      </w:r>
      <w:proofErr w:type="spellStart"/>
      <w:r w:rsidR="003B7666" w:rsidRPr="00A57929">
        <w:rPr>
          <w:sz w:val="28"/>
          <w:szCs w:val="28"/>
          <w:lang w:val="ru-RU"/>
        </w:rPr>
        <w:t>делампинг</w:t>
      </w:r>
      <w:proofErr w:type="spellEnd"/>
      <w:r w:rsidR="0089431B" w:rsidRPr="00A57929">
        <w:rPr>
          <w:sz w:val="28"/>
          <w:szCs w:val="28"/>
          <w:lang w:val="ru-RU"/>
        </w:rPr>
        <w:t>:</w:t>
      </w:r>
      <w:bookmarkEnd w:id="42"/>
    </w:p>
    <w:p w14:paraId="5E0DE17F" w14:textId="700C60B7" w:rsidR="0089431B" w:rsidRPr="00A57929" w:rsidRDefault="003B7666" w:rsidP="00F36A2A">
      <w:pPr>
        <w:pStyle w:val="Newparagraph"/>
        <w:spacing w:line="240" w:lineRule="auto"/>
        <w:ind w:firstLine="709"/>
        <w:jc w:val="both"/>
        <w:rPr>
          <w:sz w:val="28"/>
          <w:szCs w:val="28"/>
          <w:lang w:val="ru-RU"/>
        </w:rPr>
      </w:pPr>
      <w:r w:rsidRPr="00A57929">
        <w:rPr>
          <w:sz w:val="28"/>
          <w:szCs w:val="28"/>
          <w:lang w:val="ru-KZ"/>
        </w:rPr>
        <w:t xml:space="preserve">Исследования в области методов </w:t>
      </w:r>
      <w:proofErr w:type="spellStart"/>
      <w:r w:rsidRPr="00A57929">
        <w:rPr>
          <w:sz w:val="28"/>
          <w:szCs w:val="28"/>
          <w:lang w:val="ru-KZ"/>
        </w:rPr>
        <w:t>делампинга</w:t>
      </w:r>
      <w:proofErr w:type="spellEnd"/>
      <w:r w:rsidRPr="00A57929">
        <w:rPr>
          <w:sz w:val="28"/>
          <w:szCs w:val="28"/>
          <w:lang w:val="ru-KZ"/>
        </w:rPr>
        <w:t xml:space="preserve"> с акцентом на точность начались с работ </w:t>
      </w:r>
      <w:proofErr w:type="spellStart"/>
      <w:r w:rsidR="00E74E3F" w:rsidRPr="00A57929">
        <w:rPr>
          <w:sz w:val="28"/>
          <w:szCs w:val="28"/>
          <w:lang w:val="ru-RU"/>
        </w:rPr>
        <w:t>Шлипер</w:t>
      </w:r>
      <w:proofErr w:type="spellEnd"/>
      <w:r w:rsidR="00E74E3F" w:rsidRPr="00A57929">
        <w:rPr>
          <w:sz w:val="28"/>
          <w:szCs w:val="28"/>
          <w:lang w:val="ru-RU"/>
        </w:rPr>
        <w:t xml:space="preserve"> и </w:t>
      </w:r>
      <w:proofErr w:type="spellStart"/>
      <w:r w:rsidR="00E74E3F" w:rsidRPr="00A57929">
        <w:rPr>
          <w:sz w:val="28"/>
          <w:szCs w:val="28"/>
          <w:lang w:val="ru-RU"/>
        </w:rPr>
        <w:t>Дром</w:t>
      </w:r>
      <w:proofErr w:type="spellEnd"/>
      <w:r w:rsidR="00E74E3F" w:rsidRPr="00A57929">
        <w:rPr>
          <w:sz w:val="28"/>
          <w:szCs w:val="28"/>
          <w:lang w:val="ru-KZ"/>
        </w:rPr>
        <w:t xml:space="preserve"> </w:t>
      </w:r>
      <w:r w:rsidRPr="00A57929">
        <w:rPr>
          <w:sz w:val="28"/>
          <w:szCs w:val="28"/>
          <w:lang w:val="ru-KZ"/>
        </w:rPr>
        <w:t xml:space="preserve">(1988). Они провели одни из первых исследований в области обратного </w:t>
      </w:r>
      <w:proofErr w:type="spellStart"/>
      <w:r w:rsidRPr="00A57929">
        <w:rPr>
          <w:sz w:val="28"/>
          <w:szCs w:val="28"/>
          <w:lang w:val="ru-KZ"/>
        </w:rPr>
        <w:t>лампинга</w:t>
      </w:r>
      <w:proofErr w:type="spellEnd"/>
      <w:r w:rsidRPr="00A57929">
        <w:rPr>
          <w:sz w:val="28"/>
          <w:szCs w:val="28"/>
          <w:lang w:val="ru-KZ"/>
        </w:rPr>
        <w:t xml:space="preserve"> (</w:t>
      </w:r>
      <w:proofErr w:type="spellStart"/>
      <w:r w:rsidRPr="00A57929">
        <w:rPr>
          <w:sz w:val="28"/>
          <w:szCs w:val="28"/>
          <w:lang w:val="ru-KZ"/>
        </w:rPr>
        <w:t>делампинга</w:t>
      </w:r>
      <w:proofErr w:type="spellEnd"/>
      <w:r w:rsidRPr="00A57929">
        <w:rPr>
          <w:sz w:val="28"/>
          <w:szCs w:val="28"/>
          <w:lang w:val="ru-KZ"/>
        </w:rPr>
        <w:t xml:space="preserve">) с целью получения точной характеристики состава флюида из </w:t>
      </w:r>
      <w:r w:rsidR="001418E7">
        <w:rPr>
          <w:sz w:val="28"/>
          <w:szCs w:val="28"/>
          <w:lang w:val="ru-RU"/>
        </w:rPr>
        <w:t>группированного</w:t>
      </w:r>
      <w:r w:rsidRPr="00A57929">
        <w:rPr>
          <w:sz w:val="28"/>
          <w:szCs w:val="28"/>
          <w:lang w:val="ru-KZ"/>
        </w:rPr>
        <w:t xml:space="preserve"> представления. Их методология основывалась на аппроксимации детальных коэффициентов равновесия компонентов (K-</w:t>
      </w:r>
      <w:proofErr w:type="spellStart"/>
      <w:r w:rsidRPr="00A57929">
        <w:rPr>
          <w:sz w:val="28"/>
          <w:szCs w:val="28"/>
          <w:lang w:val="ru-KZ"/>
        </w:rPr>
        <w:t>values</w:t>
      </w:r>
      <w:proofErr w:type="spellEnd"/>
      <w:r w:rsidRPr="00A57929">
        <w:rPr>
          <w:sz w:val="28"/>
          <w:szCs w:val="28"/>
          <w:lang w:val="ru-KZ"/>
        </w:rPr>
        <w:t xml:space="preserve">) с использованием состава фаз (жидкость-газ), полученного для </w:t>
      </w:r>
      <w:proofErr w:type="spellStart"/>
      <w:r w:rsidRPr="00A57929">
        <w:rPr>
          <w:sz w:val="28"/>
          <w:szCs w:val="28"/>
          <w:lang w:val="ru-KZ"/>
        </w:rPr>
        <w:t>лампированных</w:t>
      </w:r>
      <w:proofErr w:type="spellEnd"/>
      <w:r w:rsidRPr="00A57929">
        <w:rPr>
          <w:sz w:val="28"/>
          <w:szCs w:val="28"/>
          <w:lang w:val="ru-KZ"/>
        </w:rPr>
        <w:t xml:space="preserve"> компонентов, параметров разделения и детальных параметров уравнения состояния (EOS). Впоследствии, для расчёта детального состава применялись </w:t>
      </w:r>
      <w:r w:rsidR="00E74E3F" w:rsidRPr="00A57929">
        <w:rPr>
          <w:sz w:val="28"/>
          <w:szCs w:val="28"/>
          <w:lang w:val="ru-KZ"/>
        </w:rPr>
        <w:t>методы</w:t>
      </w:r>
      <w:r w:rsidRPr="00A57929">
        <w:rPr>
          <w:sz w:val="28"/>
          <w:szCs w:val="28"/>
          <w:lang w:val="ru-KZ"/>
        </w:rPr>
        <w:t xml:space="preserve"> материального баланса. Хотя они использовали калибровочные точки для интерпретации трёхкомпонентных смесей нефти и газа, конкретные сведения о предполагаемых закономерностях изменения состава ими не приводились </w:t>
      </w:r>
      <w:r w:rsidR="0089431B" w:rsidRPr="00A57929">
        <w:rPr>
          <w:sz w:val="28"/>
          <w:szCs w:val="28"/>
          <w:lang w:val="ru-RU"/>
        </w:rPr>
        <w:t>[</w:t>
      </w:r>
      <w:r w:rsidR="0083661B">
        <w:rPr>
          <w:sz w:val="28"/>
          <w:szCs w:val="28"/>
          <w:lang w:val="ru-RU"/>
        </w:rPr>
        <w:t>57</w:t>
      </w:r>
      <w:r w:rsidR="0089431B" w:rsidRPr="00A57929">
        <w:rPr>
          <w:sz w:val="28"/>
          <w:szCs w:val="28"/>
          <w:lang w:val="ru-RU"/>
        </w:rPr>
        <w:t xml:space="preserve">]. </w:t>
      </w:r>
    </w:p>
    <w:p w14:paraId="555E874F" w14:textId="7371621C" w:rsidR="000F5632" w:rsidRDefault="00E74E3F" w:rsidP="00F36A2A">
      <w:pPr>
        <w:pStyle w:val="Paragraph"/>
        <w:spacing w:before="0" w:line="240" w:lineRule="auto"/>
        <w:ind w:firstLine="709"/>
        <w:jc w:val="both"/>
        <w:rPr>
          <w:sz w:val="28"/>
          <w:szCs w:val="28"/>
          <w:lang w:val="ru-KZ"/>
        </w:rPr>
      </w:pPr>
      <w:r w:rsidRPr="00A57929">
        <w:rPr>
          <w:sz w:val="28"/>
          <w:szCs w:val="28"/>
          <w:lang w:val="ru-KZ"/>
        </w:rPr>
        <w:t xml:space="preserve">В 1992 году уравнение Уилсона было модифицировано </w:t>
      </w:r>
      <w:proofErr w:type="spellStart"/>
      <w:r w:rsidRPr="00A57929">
        <w:rPr>
          <w:sz w:val="28"/>
          <w:szCs w:val="28"/>
          <w:lang w:val="ru-KZ"/>
        </w:rPr>
        <w:t>Данешем</w:t>
      </w:r>
      <w:proofErr w:type="spellEnd"/>
      <w:r w:rsidRPr="00A57929">
        <w:rPr>
          <w:sz w:val="28"/>
          <w:szCs w:val="28"/>
          <w:lang w:val="ru-KZ"/>
        </w:rPr>
        <w:t xml:space="preserve"> и его соавторами. Их исследование опирается на подход Лейбови</w:t>
      </w:r>
      <w:r w:rsidR="00426A08">
        <w:rPr>
          <w:sz w:val="28"/>
          <w:szCs w:val="28"/>
          <w:lang w:val="ru-KZ"/>
        </w:rPr>
        <w:t>ч</w:t>
      </w:r>
      <w:r w:rsidRPr="00A57929">
        <w:rPr>
          <w:sz w:val="28"/>
          <w:szCs w:val="28"/>
          <w:lang w:val="ru-KZ"/>
        </w:rPr>
        <w:t xml:space="preserve">и и др., который основан на упрощённой </w:t>
      </w:r>
      <w:proofErr w:type="spellStart"/>
      <w:r w:rsidR="00426A08">
        <w:rPr>
          <w:sz w:val="28"/>
          <w:szCs w:val="28"/>
          <w:lang w:val="ru-KZ"/>
        </w:rPr>
        <w:t>флеш</w:t>
      </w:r>
      <w:proofErr w:type="spellEnd"/>
      <w:r w:rsidRPr="00A57929">
        <w:rPr>
          <w:sz w:val="28"/>
          <w:szCs w:val="28"/>
          <w:lang w:val="ru-KZ"/>
        </w:rPr>
        <w:t>-процедуре Микельсона. С использованием материального баланса значения K-факторов для исходных компонентов определялись на основе параметров уравнения состояния (EOS). Это было сделано для того, чтобы извлечь точный состав соответствующих фаз.</w:t>
      </w:r>
    </w:p>
    <w:p w14:paraId="2BB645E3" w14:textId="570B6F5A" w:rsidR="0089431B" w:rsidRPr="00A57929" w:rsidRDefault="00E74E3F" w:rsidP="00F36A2A">
      <w:pPr>
        <w:pStyle w:val="Paragraph"/>
        <w:spacing w:before="0" w:line="240" w:lineRule="auto"/>
        <w:ind w:firstLine="708"/>
        <w:jc w:val="both"/>
        <w:rPr>
          <w:sz w:val="28"/>
          <w:szCs w:val="28"/>
          <w:lang w:val="ru-KZ"/>
        </w:rPr>
      </w:pPr>
      <w:r w:rsidRPr="00A57929">
        <w:rPr>
          <w:sz w:val="28"/>
          <w:szCs w:val="28"/>
          <w:lang w:val="ru-KZ"/>
        </w:rPr>
        <w:t>Логарифм K-фактора каждого компонента коррелируется с его ацентрическим фактором и приведённой температурой при изобарных и изотермических условиях. Эта корреляция выражается следующим образом</w:t>
      </w:r>
      <w:r w:rsidR="0083661B">
        <w:rPr>
          <w:sz w:val="28"/>
          <w:szCs w:val="28"/>
          <w:lang w:val="ru-KZ"/>
        </w:rPr>
        <w:t xml:space="preserve"> </w:t>
      </w:r>
      <w:r w:rsidR="0089431B" w:rsidRPr="000F5632">
        <w:rPr>
          <w:sz w:val="28"/>
          <w:szCs w:val="28"/>
          <w:lang w:val="ru-RU"/>
        </w:rPr>
        <w:t>[</w:t>
      </w:r>
      <w:r w:rsidR="0083661B">
        <w:rPr>
          <w:sz w:val="28"/>
          <w:szCs w:val="28"/>
          <w:lang w:val="ru-RU"/>
        </w:rPr>
        <w:t>58</w:t>
      </w:r>
      <w:r w:rsidR="0089431B" w:rsidRPr="000F5632">
        <w:rPr>
          <w:sz w:val="28"/>
          <w:szCs w:val="28"/>
          <w:lang w:val="ru-RU"/>
        </w:rPr>
        <w:t>]:</w:t>
      </w:r>
    </w:p>
    <w:bookmarkStart w:id="43" w:name="_Hlk129363269"/>
    <w:p w14:paraId="0AA3D2D6" w14:textId="77777777" w:rsidR="0089431B" w:rsidRPr="00A57929" w:rsidRDefault="00000000" w:rsidP="0089431B">
      <w:pPr>
        <w:keepNext/>
        <w:ind w:firstLine="720"/>
        <w:rPr>
          <w:rFonts w:ascii="Times New Roman" w:hAnsi="Times New Roman" w:cs="Times New Roman"/>
          <w:sz w:val="28"/>
          <w:szCs w:val="28"/>
        </w:rPr>
      </w:pPr>
      <m:oMathPara>
        <m:oMath>
          <m:func>
            <m:funcPr>
              <m:ctrlPr>
                <w:rPr>
                  <w:rFonts w:ascii="Cambria Math" w:hAnsi="Cambria Math" w:cs="Times New Roman"/>
                  <w:i/>
                  <w:sz w:val="28"/>
                  <w:szCs w:val="28"/>
                  <w:lang w:val="en-US"/>
                </w:rPr>
              </m:ctrlPr>
            </m:funcPr>
            <m:fName>
              <m:r>
                <w:rPr>
                  <w:rFonts w:ascii="Cambria Math" w:hAnsi="Cambria Math" w:cs="Times New Roman"/>
                  <w:sz w:val="28"/>
                  <w:szCs w:val="28"/>
                  <w:lang w:val="en-US"/>
                </w:rPr>
                <m:t>ln</m:t>
              </m:r>
            </m:fName>
            <m:e>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lang w:val="en-US"/>
                    </w:rPr>
                    <m:t>i</m:t>
                  </m:r>
                </m:sub>
              </m:sSub>
              <m:r>
                <w:rPr>
                  <w:rFonts w:ascii="Cambria Math" w:hAnsi="Cambria Math" w:cs="Times New Roman"/>
                  <w:sz w:val="28"/>
                  <w:szCs w:val="28"/>
                  <w:lang w:val="en-US"/>
                </w:rPr>
                <m:t>)</m:t>
              </m:r>
            </m:e>
          </m:func>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C</m:t>
              </m:r>
            </m:e>
            <m:sub>
              <m:r>
                <w:rPr>
                  <w:rFonts w:ascii="Cambria Math" w:hAnsi="Cambria Math" w:cs="Times New Roman"/>
                  <w:sz w:val="28"/>
                  <w:szCs w:val="28"/>
                  <w:lang w:val="en-US"/>
                </w:rPr>
                <m:t>0</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C</m:t>
              </m:r>
            </m:e>
            <m:sub>
              <m:r>
                <w:rPr>
                  <w:rFonts w:ascii="Cambria Math" w:hAnsi="Cambria Math" w:cs="Times New Roman"/>
                  <w:sz w:val="28"/>
                  <w:szCs w:val="28"/>
                  <w:lang w:val="en-US"/>
                </w:rPr>
                <m:t>1</m:t>
              </m:r>
            </m:sub>
          </m:sSub>
          <m:d>
            <m:dPr>
              <m:ctrlPr>
                <w:rPr>
                  <w:rFonts w:ascii="Cambria Math" w:hAnsi="Cambria Math" w:cs="Times New Roman"/>
                  <w:i/>
                  <w:sz w:val="28"/>
                  <w:szCs w:val="28"/>
                  <w:lang w:val="en-US"/>
                </w:rPr>
              </m:ctrlPr>
            </m:dPr>
            <m:e>
              <m:r>
                <w:rPr>
                  <w:rFonts w:ascii="Cambria Math" w:hAnsi="Cambria Math" w:cs="Times New Roman"/>
                  <w:sz w:val="28"/>
                  <w:szCs w:val="28"/>
                  <w:lang w:val="en-US"/>
                </w:rPr>
                <m:t>1+</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ω</m:t>
                  </m:r>
                </m:e>
                <m:sub>
                  <m:r>
                    <w:rPr>
                      <w:rFonts w:ascii="Cambria Math" w:hAnsi="Cambria Math" w:cs="Times New Roman"/>
                      <w:sz w:val="28"/>
                      <w:szCs w:val="28"/>
                      <w:lang w:val="en-US"/>
                    </w:rPr>
                    <m:t>i</m:t>
                  </m:r>
                </m:sub>
              </m:sSub>
            </m:e>
          </m:d>
          <m:d>
            <m:dPr>
              <m:begChr m:val="["/>
              <m:endChr m:val="]"/>
              <m:ctrlPr>
                <w:rPr>
                  <w:rFonts w:ascii="Cambria Math" w:hAnsi="Cambria Math" w:cs="Times New Roman"/>
                  <w:i/>
                  <w:sz w:val="28"/>
                  <w:szCs w:val="28"/>
                  <w:lang w:val="en-US"/>
                </w:rPr>
              </m:ctrlPr>
            </m:dPr>
            <m:e>
              <m:r>
                <w:rPr>
                  <w:rFonts w:ascii="Cambria Math" w:hAnsi="Cambria Math" w:cs="Times New Roman"/>
                  <w:sz w:val="28"/>
                  <w:szCs w:val="28"/>
                  <w:lang w:val="en-US"/>
                </w:rPr>
                <m:t>1-</m:t>
              </m:r>
              <m:d>
                <m:dPr>
                  <m:ctrlPr>
                    <w:rPr>
                      <w:rFonts w:ascii="Cambria Math" w:hAnsi="Cambria Math" w:cs="Times New Roman"/>
                      <w:i/>
                      <w:sz w:val="28"/>
                      <w:szCs w:val="28"/>
                      <w:lang w:val="en-US"/>
                    </w:rPr>
                  </m:ctrlPr>
                </m:dPr>
                <m:e>
                  <m:r>
                    <w:rPr>
                      <w:rFonts w:ascii="Cambria Math" w:hAnsi="Cambria Math" w:cs="Times New Roman"/>
                      <w:sz w:val="28"/>
                      <w:szCs w:val="28"/>
                      <w:lang w:val="en-US"/>
                    </w:rPr>
                    <m:t>1-</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T</m:t>
                      </m:r>
                    </m:e>
                    <m:sub>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ri</m:t>
                          </m:r>
                        </m:e>
                      </m:acc>
                    </m:sub>
                  </m:sSub>
                </m:e>
              </m:d>
            </m:e>
          </m:d>
        </m:oMath>
      </m:oMathPara>
    </w:p>
    <w:p w14:paraId="49DC0627" w14:textId="77777777" w:rsidR="0089431B" w:rsidRPr="00A57929" w:rsidRDefault="0089431B" w:rsidP="0089431B">
      <w:pPr>
        <w:ind w:firstLine="720"/>
        <w:jc w:val="right"/>
        <w:rPr>
          <w:rFonts w:ascii="Times New Roman" w:eastAsiaTheme="minorEastAsia" w:hAnsi="Times New Roman" w:cs="Times New Roman"/>
          <w:sz w:val="28"/>
          <w:szCs w:val="28"/>
        </w:rPr>
      </w:pPr>
      <w:r w:rsidRPr="00A57929">
        <w:rPr>
          <w:rFonts w:ascii="Times New Roman" w:eastAsiaTheme="minorEastAsia" w:hAnsi="Times New Roman" w:cs="Times New Roman"/>
          <w:sz w:val="28"/>
          <w:szCs w:val="28"/>
        </w:rPr>
        <w:t xml:space="preserve">(1) </w:t>
      </w:r>
      <w:bookmarkEnd w:id="43"/>
    </w:p>
    <w:p w14:paraId="18E4D8AB" w14:textId="29213D85" w:rsidR="0089431B" w:rsidRPr="00A57929" w:rsidRDefault="00E74E3F" w:rsidP="00F36A2A">
      <w:pPr>
        <w:spacing w:after="0" w:line="240" w:lineRule="auto"/>
        <w:ind w:firstLine="708"/>
        <w:jc w:val="both"/>
        <w:rPr>
          <w:rFonts w:ascii="Times New Roman" w:eastAsiaTheme="minorEastAsia" w:hAnsi="Times New Roman" w:cs="Times New Roman"/>
          <w:sz w:val="28"/>
          <w:szCs w:val="28"/>
        </w:rPr>
      </w:pPr>
      <w:r w:rsidRPr="00A57929">
        <w:rPr>
          <w:rFonts w:ascii="Times New Roman" w:eastAsiaTheme="minorEastAsia" w:hAnsi="Times New Roman" w:cs="Times New Roman"/>
          <w:sz w:val="28"/>
          <w:szCs w:val="28"/>
        </w:rPr>
        <w:t>Где</w:t>
      </w:r>
      <w:r w:rsidR="0089431B" w:rsidRPr="00A57929">
        <w:rPr>
          <w:rFonts w:ascii="Times New Roman" w:eastAsiaTheme="minorEastAsia" w:hAnsi="Times New Roman" w:cs="Times New Roman"/>
          <w:sz w:val="28"/>
          <w:szCs w:val="28"/>
        </w:rPr>
        <w:t xml:space="preserve"> </w:t>
      </w:r>
      <w:r w:rsidR="0089431B" w:rsidRPr="00A57929">
        <w:rPr>
          <w:rFonts w:ascii="Times New Roman" w:eastAsiaTheme="minorEastAsia" w:hAnsi="Times New Roman" w:cs="Times New Roman"/>
          <w:sz w:val="28"/>
          <w:szCs w:val="28"/>
          <w:lang w:val="en-US"/>
        </w:rPr>
        <w:t>K</w:t>
      </w:r>
      <w:r w:rsidR="0089431B" w:rsidRPr="00A57929">
        <w:rPr>
          <w:rFonts w:ascii="Times New Roman" w:eastAsiaTheme="minorEastAsia" w:hAnsi="Times New Roman" w:cs="Times New Roman"/>
          <w:sz w:val="28"/>
          <w:szCs w:val="28"/>
          <w:vertAlign w:val="subscript"/>
          <w:lang w:val="en-US"/>
        </w:rPr>
        <w:t>i</w:t>
      </w:r>
      <w:r w:rsidR="0089431B" w:rsidRPr="00A57929">
        <w:rPr>
          <w:rFonts w:ascii="Times New Roman" w:eastAsiaTheme="minorEastAsia" w:hAnsi="Times New Roman" w:cs="Times New Roman"/>
          <w:sz w:val="28"/>
          <w:szCs w:val="28"/>
        </w:rPr>
        <w:t xml:space="preserve"> </w:t>
      </w:r>
      <w:r w:rsidRPr="00A57929">
        <w:rPr>
          <w:rFonts w:ascii="Times New Roman" w:eastAsiaTheme="minorEastAsia" w:hAnsi="Times New Roman" w:cs="Times New Roman"/>
          <w:sz w:val="28"/>
          <w:szCs w:val="28"/>
        </w:rPr>
        <w:t>обозначает</w:t>
      </w:r>
      <w:r w:rsidR="0089431B" w:rsidRPr="00A57929">
        <w:rPr>
          <w:rFonts w:ascii="Times New Roman" w:eastAsiaTheme="minorEastAsia" w:hAnsi="Times New Roman" w:cs="Times New Roman"/>
          <w:sz w:val="28"/>
          <w:szCs w:val="28"/>
        </w:rPr>
        <w:t xml:space="preserve"> </w:t>
      </w:r>
      <w:r w:rsidR="0089431B" w:rsidRPr="00A57929">
        <w:rPr>
          <w:rFonts w:ascii="Times New Roman" w:eastAsiaTheme="minorEastAsia" w:hAnsi="Times New Roman" w:cs="Times New Roman"/>
          <w:sz w:val="28"/>
          <w:szCs w:val="28"/>
          <w:lang w:val="en-US"/>
        </w:rPr>
        <w:t>K</w:t>
      </w:r>
      <w:r w:rsidR="0089431B" w:rsidRPr="00A57929">
        <w:rPr>
          <w:rFonts w:ascii="Times New Roman" w:eastAsiaTheme="minorEastAsia" w:hAnsi="Times New Roman" w:cs="Times New Roman"/>
          <w:sz w:val="28"/>
          <w:szCs w:val="28"/>
        </w:rPr>
        <w:t>-</w:t>
      </w:r>
      <w:r w:rsidRPr="00A57929">
        <w:rPr>
          <w:rFonts w:ascii="Times New Roman" w:eastAsiaTheme="minorEastAsia" w:hAnsi="Times New Roman" w:cs="Times New Roman"/>
          <w:sz w:val="28"/>
          <w:szCs w:val="28"/>
        </w:rPr>
        <w:t>фактор</w:t>
      </w:r>
      <w:r w:rsidR="0089431B" w:rsidRPr="00A57929">
        <w:rPr>
          <w:rFonts w:ascii="Times New Roman" w:eastAsiaTheme="minorEastAsia" w:hAnsi="Times New Roman" w:cs="Times New Roman"/>
          <w:sz w:val="28"/>
          <w:szCs w:val="28"/>
        </w:rPr>
        <w:t xml:space="preserve"> </w:t>
      </w:r>
      <w:proofErr w:type="spellStart"/>
      <w:r w:rsidR="0089431B" w:rsidRPr="00A57929">
        <w:rPr>
          <w:rFonts w:ascii="Times New Roman" w:eastAsiaTheme="minorEastAsia" w:hAnsi="Times New Roman" w:cs="Times New Roman"/>
          <w:sz w:val="28"/>
          <w:szCs w:val="28"/>
          <w:lang w:val="en-US"/>
        </w:rPr>
        <w:t>i</w:t>
      </w:r>
      <w:proofErr w:type="spellEnd"/>
      <w:r w:rsidRPr="00A57929">
        <w:rPr>
          <w:rFonts w:ascii="Times New Roman" w:eastAsiaTheme="minorEastAsia" w:hAnsi="Times New Roman" w:cs="Times New Roman"/>
          <w:sz w:val="28"/>
          <w:szCs w:val="28"/>
        </w:rPr>
        <w:t>-ого компонента</w:t>
      </w:r>
      <w:r w:rsidR="0089431B" w:rsidRPr="00A57929">
        <w:rPr>
          <w:rFonts w:ascii="Times New Roman" w:eastAsiaTheme="minorEastAsia" w:hAnsi="Times New Roman" w:cs="Times New Roman"/>
          <w:sz w:val="28"/>
          <w:szCs w:val="28"/>
        </w:rPr>
        <w:t xml:space="preserve">, </w:t>
      </w:r>
      <w:proofErr w:type="spellStart"/>
      <w:r w:rsidR="0089431B" w:rsidRPr="00A57929">
        <w:rPr>
          <w:rFonts w:ascii="Times New Roman" w:eastAsiaTheme="minorEastAsia" w:hAnsi="Times New Roman" w:cs="Times New Roman"/>
          <w:sz w:val="28"/>
          <w:szCs w:val="28"/>
          <w:lang w:val="en-US"/>
        </w:rPr>
        <w:t>ω</w:t>
      </w:r>
      <w:r w:rsidR="0089431B" w:rsidRPr="00A57929">
        <w:rPr>
          <w:rFonts w:ascii="Times New Roman" w:eastAsiaTheme="minorEastAsia" w:hAnsi="Times New Roman" w:cs="Times New Roman"/>
          <w:sz w:val="28"/>
          <w:szCs w:val="28"/>
          <w:vertAlign w:val="subscript"/>
          <w:lang w:val="en-US"/>
        </w:rPr>
        <w:t>i</w:t>
      </w:r>
      <w:proofErr w:type="spellEnd"/>
      <w:r w:rsidRPr="00A57929">
        <w:rPr>
          <w:rFonts w:ascii="Times New Roman" w:eastAsiaTheme="minorEastAsia" w:hAnsi="Times New Roman" w:cs="Times New Roman"/>
          <w:sz w:val="28"/>
          <w:szCs w:val="28"/>
        </w:rPr>
        <w:t xml:space="preserve"> – ацентрический фактор</w:t>
      </w:r>
      <w:r w:rsidR="0089431B" w:rsidRPr="00A57929">
        <w:rPr>
          <w:rFonts w:ascii="Times New Roman" w:eastAsiaTheme="minorEastAsia" w:hAnsi="Times New Roman" w:cs="Times New Roman"/>
          <w:sz w:val="28"/>
          <w:szCs w:val="28"/>
        </w:rPr>
        <w:t xml:space="preserve">, </w:t>
      </w:r>
      <w:r w:rsidR="0089431B" w:rsidRPr="00A57929">
        <w:rPr>
          <w:rFonts w:ascii="Times New Roman" w:eastAsiaTheme="minorEastAsia" w:hAnsi="Times New Roman" w:cs="Times New Roman"/>
          <w:sz w:val="28"/>
          <w:szCs w:val="28"/>
          <w:lang w:val="en-US"/>
        </w:rPr>
        <w:t>T</w:t>
      </w:r>
      <w:r w:rsidR="0089431B" w:rsidRPr="00A57929">
        <w:rPr>
          <w:rFonts w:ascii="Times New Roman" w:eastAsiaTheme="minorEastAsia" w:hAnsi="Times New Roman" w:cs="Times New Roman"/>
          <w:sz w:val="28"/>
          <w:szCs w:val="28"/>
          <w:vertAlign w:val="subscript"/>
          <w:lang w:val="en-US"/>
        </w:rPr>
        <w:t>ri</w:t>
      </w:r>
      <w:r w:rsidR="004D090F" w:rsidRPr="00A57929">
        <w:rPr>
          <w:rFonts w:ascii="Times New Roman" w:eastAsiaTheme="minorEastAsia" w:hAnsi="Times New Roman" w:cs="Times New Roman"/>
          <w:sz w:val="28"/>
          <w:szCs w:val="28"/>
        </w:rPr>
        <w:t xml:space="preserve"> – приведенная температура</w:t>
      </w:r>
      <w:r w:rsidR="0089431B" w:rsidRPr="00A57929">
        <w:rPr>
          <w:rFonts w:ascii="Times New Roman" w:eastAsiaTheme="minorEastAsia" w:hAnsi="Times New Roman" w:cs="Times New Roman"/>
          <w:sz w:val="28"/>
          <w:szCs w:val="28"/>
        </w:rPr>
        <w:t>.</w:t>
      </w:r>
      <w:r w:rsidR="004D090F" w:rsidRPr="00A57929">
        <w:rPr>
          <w:rFonts w:ascii="Times New Roman" w:eastAsiaTheme="minorEastAsia" w:hAnsi="Times New Roman" w:cs="Times New Roman"/>
          <w:sz w:val="28"/>
          <w:szCs w:val="28"/>
        </w:rPr>
        <w:t xml:space="preserve"> Эта формулировка оказалась ключевой для получения точного состава флюида</w:t>
      </w:r>
      <w:r w:rsidR="0089431B" w:rsidRPr="00A57929">
        <w:rPr>
          <w:rFonts w:ascii="Times New Roman" w:eastAsiaTheme="minorEastAsia" w:hAnsi="Times New Roman" w:cs="Times New Roman"/>
          <w:sz w:val="28"/>
          <w:szCs w:val="28"/>
        </w:rPr>
        <w:t>.</w:t>
      </w:r>
    </w:p>
    <w:p w14:paraId="4F735F29" w14:textId="42DA2F12" w:rsidR="0089431B" w:rsidRPr="00A57929" w:rsidRDefault="004D090F" w:rsidP="00F36A2A">
      <w:pPr>
        <w:pStyle w:val="Newparagraph"/>
        <w:spacing w:line="240" w:lineRule="auto"/>
        <w:jc w:val="both"/>
        <w:rPr>
          <w:sz w:val="28"/>
          <w:szCs w:val="28"/>
          <w:lang w:val="ru-RU"/>
        </w:rPr>
      </w:pPr>
      <w:proofErr w:type="spellStart"/>
      <w:r w:rsidRPr="00A57929">
        <w:rPr>
          <w:sz w:val="28"/>
          <w:szCs w:val="28"/>
          <w:lang w:val="ru-RU"/>
        </w:rPr>
        <w:t>Leibovici</w:t>
      </w:r>
      <w:proofErr w:type="spellEnd"/>
      <w:r w:rsidRPr="00A57929">
        <w:rPr>
          <w:sz w:val="28"/>
          <w:szCs w:val="28"/>
          <w:lang w:val="ru-RU"/>
        </w:rPr>
        <w:t xml:space="preserve"> и соавторы (1996) предложили аналогичный подход, однако они связывали K-факторы с параметрами уравнения состояния (EOS) «a» и «b». В их </w:t>
      </w:r>
      <w:r w:rsidRPr="00A57929">
        <w:rPr>
          <w:sz w:val="28"/>
          <w:szCs w:val="28"/>
          <w:lang w:val="ru-RU"/>
        </w:rPr>
        <w:lastRenderedPageBreak/>
        <w:t xml:space="preserve">алгоритме, известном как </w:t>
      </w:r>
      <w:r w:rsidR="00E70135">
        <w:rPr>
          <w:sz w:val="28"/>
          <w:szCs w:val="28"/>
          <w:lang w:val="ru-RU"/>
        </w:rPr>
        <w:t>ЛСК</w:t>
      </w:r>
      <w:r w:rsidRPr="00A57929">
        <w:rPr>
          <w:sz w:val="28"/>
          <w:szCs w:val="28"/>
          <w:lang w:val="ru-RU"/>
        </w:rPr>
        <w:t xml:space="preserve">-алгоритм, обобщённая система подвергается фазовым расчётам в соответствующих условиях, чтобы получить K-факторы для </w:t>
      </w:r>
      <w:proofErr w:type="spellStart"/>
      <w:r w:rsidRPr="00A57929">
        <w:rPr>
          <w:sz w:val="28"/>
          <w:szCs w:val="28"/>
          <w:lang w:val="ru-RU"/>
        </w:rPr>
        <w:t>псевдокомпонентов</w:t>
      </w:r>
      <w:proofErr w:type="spellEnd"/>
      <w:r w:rsidRPr="00A57929">
        <w:rPr>
          <w:sz w:val="28"/>
          <w:szCs w:val="28"/>
          <w:lang w:val="ru-RU"/>
        </w:rPr>
        <w:t xml:space="preserve">. Эти константы затем используются для вычисления K-факторов исходных компонентов, что является важным шагом при применении уравнения </w:t>
      </w:r>
      <w:proofErr w:type="spellStart"/>
      <w:r w:rsidRPr="00A57929">
        <w:rPr>
          <w:sz w:val="28"/>
          <w:szCs w:val="28"/>
          <w:lang w:val="ru-RU"/>
        </w:rPr>
        <w:t>Речфорда</w:t>
      </w:r>
      <w:proofErr w:type="spellEnd"/>
      <w:r w:rsidRPr="00A57929">
        <w:rPr>
          <w:sz w:val="28"/>
          <w:szCs w:val="28"/>
          <w:lang w:val="ru-RU"/>
        </w:rPr>
        <w:t xml:space="preserve">-Райса для определения фазовых и мольных долей. Основой их метода является установление линейной зависимости между натуральным логарифмом K-факторов и параметрами EOS. Эта линейность справедлива при условии, что все бинарные коэффициенты взаимодействия равны нулю. Для исследования использовались модели уравнения состояния </w:t>
      </w:r>
      <w:proofErr w:type="spellStart"/>
      <w:r w:rsidRPr="00A57929">
        <w:rPr>
          <w:sz w:val="28"/>
          <w:szCs w:val="28"/>
          <w:lang w:val="ru-RU"/>
        </w:rPr>
        <w:t>Пенга</w:t>
      </w:r>
      <w:proofErr w:type="spellEnd"/>
      <w:r w:rsidRPr="00A57929">
        <w:rPr>
          <w:sz w:val="28"/>
          <w:szCs w:val="28"/>
          <w:lang w:val="ru-RU"/>
        </w:rPr>
        <w:t xml:space="preserve">-Робинсона и </w:t>
      </w:r>
      <w:proofErr w:type="spellStart"/>
      <w:r w:rsidRPr="00A57929">
        <w:rPr>
          <w:sz w:val="28"/>
          <w:szCs w:val="28"/>
          <w:lang w:val="ru-RU"/>
        </w:rPr>
        <w:t>Соаве-Редлиха-Квонга</w:t>
      </w:r>
      <w:proofErr w:type="spellEnd"/>
      <w:r w:rsidRPr="00A57929">
        <w:rPr>
          <w:sz w:val="28"/>
          <w:szCs w:val="28"/>
          <w:lang w:val="ru-RU"/>
        </w:rPr>
        <w:t xml:space="preserve">. Следующее выражение отражает эту зависимость для семейства уравнений состояния </w:t>
      </w:r>
      <w:proofErr w:type="spellStart"/>
      <w:r w:rsidRPr="00A57929">
        <w:rPr>
          <w:sz w:val="28"/>
          <w:szCs w:val="28"/>
          <w:lang w:val="ru-RU"/>
        </w:rPr>
        <w:t>Редлиха-Квонг</w:t>
      </w:r>
      <w:proofErr w:type="spellEnd"/>
      <w:r w:rsidR="0089431B" w:rsidRPr="00A57929">
        <w:rPr>
          <w:sz w:val="28"/>
          <w:szCs w:val="28"/>
          <w:lang w:val="ru-RU"/>
        </w:rPr>
        <w:t>:</w:t>
      </w:r>
    </w:p>
    <w:p w14:paraId="181677C5" w14:textId="77777777" w:rsidR="0089431B" w:rsidRPr="00A57929" w:rsidRDefault="00000000" w:rsidP="0089431B">
      <w:pPr>
        <w:ind w:firstLine="720"/>
        <w:rPr>
          <w:rFonts w:ascii="Times New Roman" w:eastAsiaTheme="minorEastAsia" w:hAnsi="Times New Roman" w:cs="Times New Roman"/>
          <w:sz w:val="28"/>
          <w:szCs w:val="28"/>
          <w:lang w:val="en-US"/>
        </w:rPr>
      </w:pPr>
      <m:oMathPara>
        <m:oMath>
          <m:func>
            <m:funcPr>
              <m:ctrlPr>
                <w:rPr>
                  <w:rFonts w:ascii="Cambria Math" w:hAnsi="Cambria Math" w:cs="Times New Roman"/>
                  <w:i/>
                  <w:sz w:val="28"/>
                  <w:szCs w:val="28"/>
                  <w:lang w:val="en-US"/>
                </w:rPr>
              </m:ctrlPr>
            </m:funcPr>
            <m:fName>
              <m:r>
                <w:rPr>
                  <w:rFonts w:ascii="Cambria Math" w:hAnsi="Cambria Math" w:cs="Times New Roman"/>
                  <w:sz w:val="28"/>
                  <w:szCs w:val="28"/>
                  <w:lang w:val="en-US"/>
                </w:rPr>
                <m:t>ln</m:t>
              </m:r>
            </m:fName>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lang w:val="en-US"/>
                    </w:rPr>
                    <m:t>i</m:t>
                  </m:r>
                </m:sub>
              </m:sSub>
            </m:e>
          </m:func>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m:rPr>
                  <m:sty m:val="p"/>
                </m:rPr>
                <w:rPr>
                  <w:rFonts w:ascii="Cambria Math" w:hAnsi="Cambria Math" w:cs="Times New Roman"/>
                  <w:sz w:val="28"/>
                  <w:szCs w:val="28"/>
                  <w:lang w:val="en-US"/>
                </w:rPr>
                <m:t>Δ</m:t>
              </m:r>
              <m:r>
                <w:rPr>
                  <w:rFonts w:ascii="Cambria Math" w:hAnsi="Cambria Math" w:cs="Times New Roman"/>
                  <w:sz w:val="28"/>
                  <w:szCs w:val="28"/>
                  <w:lang w:val="en-US"/>
                </w:rPr>
                <m:t>C</m:t>
              </m:r>
            </m:e>
            <m:sub>
              <m:r>
                <w:rPr>
                  <w:rFonts w:ascii="Cambria Math" w:hAnsi="Cambria Math" w:cs="Times New Roman"/>
                  <w:sz w:val="28"/>
                  <w:szCs w:val="28"/>
                  <w:lang w:val="en-US"/>
                </w:rPr>
                <m:t>0</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m:rPr>
                  <m:sty m:val="p"/>
                </m:rPr>
                <w:rPr>
                  <w:rFonts w:ascii="Cambria Math" w:hAnsi="Cambria Math" w:cs="Times New Roman"/>
                  <w:sz w:val="28"/>
                  <w:szCs w:val="28"/>
                  <w:lang w:val="en-US"/>
                </w:rPr>
                <m:t>Δ</m:t>
              </m:r>
              <m:r>
                <w:rPr>
                  <w:rFonts w:ascii="Cambria Math" w:hAnsi="Cambria Math" w:cs="Times New Roman"/>
                  <w:sz w:val="28"/>
                  <w:szCs w:val="28"/>
                  <w:lang w:val="en-US"/>
                </w:rPr>
                <m:t>C</m:t>
              </m:r>
            </m:e>
            <m:sub>
              <m:r>
                <w:rPr>
                  <w:rFonts w:ascii="Cambria Math" w:hAnsi="Cambria Math" w:cs="Times New Roman"/>
                  <w:sz w:val="28"/>
                  <w:szCs w:val="28"/>
                  <w:lang w:val="en-US"/>
                </w:rPr>
                <m:t>1</m:t>
              </m:r>
            </m:sub>
          </m:sSub>
          <m:rad>
            <m:radPr>
              <m:degHide m:val="1"/>
              <m:ctrlPr>
                <w:rPr>
                  <w:rFonts w:ascii="Cambria Math" w:hAnsi="Cambria Math" w:cs="Times New Roman"/>
                  <w:i/>
                  <w:sz w:val="28"/>
                  <w:szCs w:val="28"/>
                  <w:lang w:val="en-US"/>
                </w:rPr>
              </m:ctrlPr>
            </m:radPr>
            <m:deg/>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a</m:t>
                  </m:r>
                </m:e>
                <m:sub>
                  <m:r>
                    <w:rPr>
                      <w:rFonts w:ascii="Cambria Math" w:hAnsi="Cambria Math" w:cs="Times New Roman"/>
                      <w:sz w:val="28"/>
                      <w:szCs w:val="28"/>
                      <w:lang w:val="en-US"/>
                    </w:rPr>
                    <m:t>i</m:t>
                  </m:r>
                </m:sub>
              </m:sSub>
            </m:e>
          </m:rad>
          <m:r>
            <w:rPr>
              <w:rFonts w:ascii="Cambria Math" w:hAnsi="Cambria Math" w:cs="Times New Roman"/>
              <w:sz w:val="28"/>
              <w:szCs w:val="28"/>
              <w:lang w:val="en-US"/>
            </w:rPr>
            <m:t>+</m:t>
          </m:r>
          <m:r>
            <m:rPr>
              <m:sty m:val="p"/>
            </m:rPr>
            <w:rPr>
              <w:rFonts w:ascii="Cambria Math" w:hAnsi="Cambria Math" w:cs="Times New Roman"/>
              <w:sz w:val="28"/>
              <w:szCs w:val="28"/>
              <w:lang w:val="en-US"/>
            </w:rPr>
            <m:t>Δ</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C</m:t>
              </m:r>
            </m:e>
            <m:sub>
              <m:r>
                <w:rPr>
                  <w:rFonts w:ascii="Cambria Math" w:hAnsi="Cambria Math" w:cs="Times New Roman"/>
                  <w:sz w:val="28"/>
                  <w:szCs w:val="28"/>
                  <w:lang w:val="en-US"/>
                </w:rPr>
                <m:t>2</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b</m:t>
              </m:r>
            </m:e>
            <m:sub>
              <m:r>
                <w:rPr>
                  <w:rFonts w:ascii="Cambria Math" w:hAnsi="Cambria Math" w:cs="Times New Roman"/>
                  <w:sz w:val="28"/>
                  <w:szCs w:val="28"/>
                  <w:lang w:val="en-US"/>
                </w:rPr>
                <m:t>i</m:t>
              </m:r>
            </m:sub>
          </m:sSub>
        </m:oMath>
      </m:oMathPara>
    </w:p>
    <w:p w14:paraId="30FD8C2C" w14:textId="46565ABA" w:rsidR="0089431B" w:rsidRPr="00A57929" w:rsidRDefault="0089431B" w:rsidP="0089431B">
      <w:pPr>
        <w:ind w:firstLine="720"/>
        <w:jc w:val="right"/>
        <w:rPr>
          <w:rFonts w:ascii="Times New Roman" w:eastAsiaTheme="minorEastAsia" w:hAnsi="Times New Roman" w:cs="Times New Roman"/>
          <w:sz w:val="28"/>
          <w:szCs w:val="28"/>
        </w:rPr>
      </w:pPr>
      <w:r w:rsidRPr="00A57929">
        <w:rPr>
          <w:rFonts w:ascii="Times New Roman" w:eastAsiaTheme="minorEastAsia" w:hAnsi="Times New Roman" w:cs="Times New Roman"/>
          <w:sz w:val="28"/>
          <w:szCs w:val="28"/>
        </w:rPr>
        <w:t>(2)</w:t>
      </w:r>
    </w:p>
    <w:p w14:paraId="610BC77E" w14:textId="77777777" w:rsidR="004D090F" w:rsidRPr="00A57929" w:rsidRDefault="004D090F" w:rsidP="00123C7F">
      <w:pPr>
        <w:pStyle w:val="Newparagraph"/>
        <w:spacing w:line="240" w:lineRule="auto"/>
        <w:ind w:firstLine="0"/>
        <w:rPr>
          <w:sz w:val="28"/>
          <w:szCs w:val="28"/>
          <w:lang w:val="ru-RU"/>
        </w:rPr>
      </w:pPr>
      <w:proofErr w:type="spellStart"/>
      <w:r w:rsidRPr="00A57929">
        <w:rPr>
          <w:sz w:val="28"/>
          <w:szCs w:val="28"/>
          <w:lang w:val="ru-RU"/>
        </w:rPr>
        <w:t>Гд</w:t>
      </w:r>
      <w:proofErr w:type="spellEnd"/>
      <w:r w:rsidR="0089431B" w:rsidRPr="00A57929">
        <w:rPr>
          <w:sz w:val="28"/>
          <w:szCs w:val="28"/>
        </w:rPr>
        <w:t>e</w:t>
      </w:r>
      <w:r w:rsidR="0089431B" w:rsidRPr="00A57929">
        <w:rPr>
          <w:sz w:val="28"/>
          <w:szCs w:val="28"/>
          <w:lang w:val="ru-RU"/>
        </w:rPr>
        <w:t>:</w:t>
      </w:r>
    </w:p>
    <w:p w14:paraId="5FFB2E9A" w14:textId="02964725" w:rsidR="004D090F" w:rsidRPr="00A57929" w:rsidRDefault="00000000" w:rsidP="00123C7F">
      <w:pPr>
        <w:pStyle w:val="Newparagraph"/>
        <w:spacing w:line="240" w:lineRule="auto"/>
        <w:ind w:firstLine="708"/>
        <w:rPr>
          <w:sz w:val="28"/>
          <w:szCs w:val="28"/>
          <w:lang w:val="ru-RU"/>
        </w:rPr>
      </w:pPr>
      <m:oMath>
        <m:sSub>
          <m:sSubPr>
            <m:ctrlPr>
              <w:rPr>
                <w:rFonts w:ascii="Cambria Math" w:hAnsi="Cambria Math"/>
                <w:i/>
                <w:sz w:val="28"/>
                <w:szCs w:val="28"/>
                <w:lang w:val="en-US"/>
              </w:rPr>
            </m:ctrlPr>
          </m:sSubPr>
          <m:e>
            <m:r>
              <w:rPr>
                <w:rFonts w:ascii="Cambria Math" w:hAnsi="Cambria Math"/>
                <w:sz w:val="28"/>
                <w:szCs w:val="28"/>
                <w:lang w:val="en-US"/>
              </w:rPr>
              <m:t>K</m:t>
            </m:r>
          </m:e>
          <m:sub>
            <m:r>
              <w:rPr>
                <w:rFonts w:ascii="Cambria Math" w:hAnsi="Cambria Math"/>
                <w:sz w:val="28"/>
                <w:szCs w:val="28"/>
                <w:lang w:val="en-US"/>
              </w:rPr>
              <m:t>i</m:t>
            </m:r>
          </m:sub>
        </m:sSub>
      </m:oMath>
      <w:r w:rsidR="004D090F" w:rsidRPr="00A57929">
        <w:rPr>
          <w:sz w:val="28"/>
          <w:szCs w:val="28"/>
          <w:lang w:val="ru-RU"/>
        </w:rPr>
        <w:t xml:space="preserve"> - коэффициент равновесия (K-value) i-го компонента</w:t>
      </w:r>
    </w:p>
    <w:p w14:paraId="03B9011B" w14:textId="466E670E" w:rsidR="008F7095" w:rsidRPr="00A57929" w:rsidRDefault="00000000" w:rsidP="00426A08">
      <w:pPr>
        <w:pStyle w:val="Newparagraph"/>
        <w:spacing w:line="240" w:lineRule="auto"/>
        <w:ind w:firstLine="708"/>
        <w:jc w:val="both"/>
        <w:rPr>
          <w:sz w:val="28"/>
          <w:szCs w:val="28"/>
          <w:lang w:val="ru-RU"/>
        </w:rPr>
      </w:pPr>
      <m:oMath>
        <m:sSub>
          <m:sSubPr>
            <m:ctrlPr>
              <w:rPr>
                <w:rFonts w:ascii="Cambria Math" w:hAnsi="Cambria Math"/>
                <w:i/>
                <w:sz w:val="28"/>
                <w:szCs w:val="28"/>
                <w:lang w:val="en-US"/>
              </w:rPr>
            </m:ctrlPr>
          </m:sSubPr>
          <m:e>
            <m:r>
              <m:rPr>
                <m:sty m:val="p"/>
              </m:rPr>
              <w:rPr>
                <w:rFonts w:ascii="Cambria Math" w:hAnsi="Cambria Math"/>
                <w:sz w:val="28"/>
                <w:szCs w:val="28"/>
                <w:lang w:val="en-US"/>
              </w:rPr>
              <m:t>Δ</m:t>
            </m:r>
            <m:r>
              <w:rPr>
                <w:rFonts w:ascii="Cambria Math" w:hAnsi="Cambria Math"/>
                <w:sz w:val="28"/>
                <w:szCs w:val="28"/>
                <w:lang w:val="en-US"/>
              </w:rPr>
              <m:t>C</m:t>
            </m:r>
          </m:e>
          <m:sub>
            <m:r>
              <w:rPr>
                <w:rFonts w:ascii="Cambria Math" w:hAnsi="Cambria Math"/>
                <w:sz w:val="28"/>
                <w:szCs w:val="28"/>
                <w:lang w:val="ru-RU"/>
              </w:rPr>
              <m:t>0</m:t>
            </m:r>
          </m:sub>
        </m:sSub>
      </m:oMath>
      <w:r w:rsidR="004D090F" w:rsidRPr="00A57929">
        <w:rPr>
          <w:sz w:val="28"/>
          <w:szCs w:val="28"/>
          <w:lang w:val="ru-RU"/>
        </w:rPr>
        <w:t>,</w:t>
      </w:r>
      <w:r w:rsidR="0089431B" w:rsidRPr="00A57929">
        <w:rPr>
          <w:sz w:val="28"/>
          <w:szCs w:val="28"/>
          <w:lang w:val="ru-RU"/>
        </w:rPr>
        <w:t xml:space="preserve"> </w:t>
      </w:r>
      <w:r w:rsidR="0089431B" w:rsidRPr="00A57929">
        <w:rPr>
          <w:sz w:val="28"/>
          <w:szCs w:val="28"/>
        </w:rPr>
        <w:t>Δ</w:t>
      </w:r>
      <w:r w:rsidR="0089431B" w:rsidRPr="00A57929">
        <w:rPr>
          <w:sz w:val="28"/>
          <w:szCs w:val="28"/>
          <w:lang w:val="ru-RU"/>
        </w:rPr>
        <w:t xml:space="preserve"> </w:t>
      </w:r>
      <w:r w:rsidR="0089431B" w:rsidRPr="00A57929">
        <w:rPr>
          <w:sz w:val="28"/>
          <w:szCs w:val="28"/>
        </w:rPr>
        <w:t>Ci</w:t>
      </w:r>
      <w:r w:rsidR="004D090F" w:rsidRPr="00A57929">
        <w:rPr>
          <w:sz w:val="28"/>
          <w:szCs w:val="28"/>
          <w:lang w:val="ru-RU"/>
        </w:rPr>
        <w:t xml:space="preserve">, </w:t>
      </w:r>
      <m:oMath>
        <m:r>
          <m:rPr>
            <m:sty m:val="p"/>
          </m:rPr>
          <w:rPr>
            <w:rFonts w:ascii="Cambria Math" w:hAnsi="Cambria Math"/>
            <w:sz w:val="28"/>
            <w:szCs w:val="28"/>
            <w:lang w:val="en-US"/>
          </w:rPr>
          <m:t>Δ</m:t>
        </m:r>
        <m:sSub>
          <m:sSubPr>
            <m:ctrlPr>
              <w:rPr>
                <w:rFonts w:ascii="Cambria Math" w:hAnsi="Cambria Math"/>
                <w:i/>
                <w:sz w:val="28"/>
                <w:szCs w:val="28"/>
                <w:lang w:val="en-US"/>
              </w:rPr>
            </m:ctrlPr>
          </m:sSubPr>
          <m:e>
            <m:r>
              <w:rPr>
                <w:rFonts w:ascii="Cambria Math" w:hAnsi="Cambria Math"/>
                <w:sz w:val="28"/>
                <w:szCs w:val="28"/>
                <w:lang w:val="en-US"/>
              </w:rPr>
              <m:t>C</m:t>
            </m:r>
          </m:e>
          <m:sub>
            <m:r>
              <w:rPr>
                <w:rFonts w:ascii="Cambria Math" w:hAnsi="Cambria Math"/>
                <w:sz w:val="28"/>
                <w:szCs w:val="28"/>
                <w:lang w:val="ru-RU"/>
              </w:rPr>
              <m:t>2</m:t>
            </m:r>
          </m:sub>
        </m:sSub>
      </m:oMath>
      <w:r w:rsidR="0089431B" w:rsidRPr="00A57929">
        <w:rPr>
          <w:sz w:val="28"/>
          <w:szCs w:val="28"/>
          <w:lang w:val="ru-RU"/>
        </w:rPr>
        <w:t xml:space="preserve"> – </w:t>
      </w:r>
      <w:r w:rsidR="004D090F" w:rsidRPr="00A57929">
        <w:rPr>
          <w:sz w:val="28"/>
          <w:szCs w:val="28"/>
          <w:lang w:val="ru-RU"/>
        </w:rPr>
        <w:t>постоянные, определяемые либо аналитически (при нулевых бинарных коэффициентах взаимодействия), либо методом регрессии (при ненулевых коэффициентах взаимодействия)</w:t>
      </w:r>
      <w:r w:rsidR="0089431B" w:rsidRPr="00A57929">
        <w:rPr>
          <w:sz w:val="28"/>
          <w:szCs w:val="28"/>
          <w:lang w:val="ru-RU"/>
        </w:rPr>
        <w:t>,</w:t>
      </w:r>
      <w:r w:rsidR="00426A08">
        <w:rPr>
          <w:sz w:val="28"/>
          <w:szCs w:val="28"/>
          <w:lang w:val="ru-RU"/>
        </w:rPr>
        <w:t xml:space="preserve"> </w:t>
      </w:r>
      <w:r w:rsidR="0089431B" w:rsidRPr="00A57929">
        <w:rPr>
          <w:sz w:val="28"/>
          <w:szCs w:val="28"/>
        </w:rPr>
        <w:t>a</w:t>
      </w:r>
      <w:r w:rsidR="0089431B" w:rsidRPr="00A57929">
        <w:rPr>
          <w:sz w:val="28"/>
          <w:szCs w:val="28"/>
          <w:vertAlign w:val="subscript"/>
        </w:rPr>
        <w:t>i</w:t>
      </w:r>
      <w:r w:rsidR="0089431B" w:rsidRPr="00A57929">
        <w:rPr>
          <w:sz w:val="28"/>
          <w:szCs w:val="28"/>
          <w:lang w:val="ru-RU"/>
        </w:rPr>
        <w:t xml:space="preserve"> </w:t>
      </w:r>
      <w:r w:rsidR="008F7095" w:rsidRPr="00A57929">
        <w:rPr>
          <w:sz w:val="28"/>
          <w:szCs w:val="28"/>
          <w:lang w:val="ru-RU"/>
        </w:rPr>
        <w:t>и</w:t>
      </w:r>
      <w:r w:rsidR="0089431B" w:rsidRPr="00A57929">
        <w:rPr>
          <w:sz w:val="28"/>
          <w:szCs w:val="28"/>
          <w:lang w:val="ru-RU"/>
        </w:rPr>
        <w:t xml:space="preserve"> </w:t>
      </w:r>
      <w:r w:rsidR="0089431B" w:rsidRPr="00A57929">
        <w:rPr>
          <w:sz w:val="28"/>
          <w:szCs w:val="28"/>
        </w:rPr>
        <w:t>b</w:t>
      </w:r>
      <w:r w:rsidR="0089431B" w:rsidRPr="00A57929">
        <w:rPr>
          <w:sz w:val="28"/>
          <w:szCs w:val="28"/>
          <w:vertAlign w:val="subscript"/>
        </w:rPr>
        <w:t>i</w:t>
      </w:r>
      <w:r w:rsidR="0089431B" w:rsidRPr="00A57929">
        <w:rPr>
          <w:sz w:val="28"/>
          <w:szCs w:val="28"/>
          <w:lang w:val="ru-RU"/>
        </w:rPr>
        <w:t xml:space="preserve"> – </w:t>
      </w:r>
      <w:r w:rsidR="008F7095" w:rsidRPr="00A57929">
        <w:rPr>
          <w:sz w:val="28"/>
          <w:szCs w:val="28"/>
          <w:lang w:val="ru-RU"/>
        </w:rPr>
        <w:t>параметры</w:t>
      </w:r>
      <w:r w:rsidR="0089431B" w:rsidRPr="00A57929">
        <w:rPr>
          <w:sz w:val="28"/>
          <w:szCs w:val="28"/>
          <w:lang w:val="ru-RU"/>
        </w:rPr>
        <w:t xml:space="preserve"> </w:t>
      </w:r>
      <w:r w:rsidR="008F7095" w:rsidRPr="00A57929">
        <w:rPr>
          <w:sz w:val="28"/>
          <w:szCs w:val="28"/>
          <w:lang w:val="ru-RU"/>
        </w:rPr>
        <w:t>уравнения состояния</w:t>
      </w:r>
    </w:p>
    <w:p w14:paraId="06AC4C23" w14:textId="2B04EB08" w:rsidR="008F7095" w:rsidRPr="00A57929" w:rsidRDefault="008F7095" w:rsidP="003E005F">
      <w:pPr>
        <w:pStyle w:val="Newparagraph"/>
        <w:spacing w:line="240" w:lineRule="auto"/>
        <w:ind w:firstLine="708"/>
        <w:jc w:val="both"/>
        <w:rPr>
          <w:sz w:val="28"/>
          <w:szCs w:val="28"/>
          <w:lang w:val="ru-RU"/>
        </w:rPr>
      </w:pPr>
      <w:r w:rsidRPr="00A57929">
        <w:rPr>
          <w:sz w:val="28"/>
          <w:szCs w:val="28"/>
          <w:lang w:val="ru-RU"/>
        </w:rPr>
        <w:t>Аналитические расчеты могут быть выполнены для определения постоянных, если все бинарные коэффициенты взаимодействия (</w:t>
      </w:r>
      <w:r w:rsidRPr="00A57929">
        <w:rPr>
          <w:sz w:val="28"/>
          <w:szCs w:val="28"/>
        </w:rPr>
        <w:t>BICs</w:t>
      </w:r>
      <w:r w:rsidRPr="00A57929">
        <w:rPr>
          <w:sz w:val="28"/>
          <w:szCs w:val="28"/>
          <w:lang w:val="ru-RU"/>
        </w:rPr>
        <w:t>) равны нулю. Однако при наличии взаимодействий с ненулевыми значениями это уравнение становится приближённым, и тогда постоянные необходимо определять с использованием регрессионного подхода.</w:t>
      </w:r>
    </w:p>
    <w:p w14:paraId="1AF184E7" w14:textId="77777777" w:rsidR="008F7095" w:rsidRPr="00A57929" w:rsidRDefault="008F7095" w:rsidP="003E005F">
      <w:pPr>
        <w:pStyle w:val="aff5"/>
        <w:spacing w:before="0" w:beforeAutospacing="0" w:after="0" w:afterAutospacing="0"/>
        <w:ind w:left="720"/>
        <w:rPr>
          <w:sz w:val="28"/>
          <w:szCs w:val="28"/>
        </w:rPr>
      </w:pPr>
      <w:r w:rsidRPr="00A57929">
        <w:rPr>
          <w:sz w:val="28"/>
          <w:szCs w:val="28"/>
        </w:rPr>
        <w:t>Таким образом, последовательность действий следующая:</w:t>
      </w:r>
    </w:p>
    <w:p w14:paraId="083B2EA9" w14:textId="427DE25B" w:rsidR="008F7095" w:rsidRPr="00A57929" w:rsidRDefault="008F7095" w:rsidP="003E005F">
      <w:pPr>
        <w:pStyle w:val="aff5"/>
        <w:numPr>
          <w:ilvl w:val="0"/>
          <w:numId w:val="10"/>
        </w:numPr>
        <w:spacing w:before="0" w:beforeAutospacing="0" w:after="0" w:afterAutospacing="0"/>
        <w:rPr>
          <w:b/>
          <w:bCs/>
          <w:sz w:val="28"/>
          <w:szCs w:val="28"/>
        </w:rPr>
      </w:pPr>
      <w:r w:rsidRPr="00A57929">
        <w:rPr>
          <w:rStyle w:val="aff4"/>
          <w:rFonts w:eastAsiaTheme="majorEastAsia"/>
          <w:b w:val="0"/>
          <w:bCs w:val="0"/>
          <w:sz w:val="28"/>
          <w:szCs w:val="28"/>
        </w:rPr>
        <w:t xml:space="preserve">Провести </w:t>
      </w:r>
      <w:proofErr w:type="spellStart"/>
      <w:r w:rsidR="003E005F">
        <w:rPr>
          <w:rStyle w:val="aff4"/>
          <w:rFonts w:eastAsiaTheme="majorEastAsia"/>
          <w:b w:val="0"/>
          <w:bCs w:val="0"/>
          <w:sz w:val="28"/>
          <w:szCs w:val="28"/>
          <w:lang w:val="kk-KZ"/>
        </w:rPr>
        <w:t>лампинг</w:t>
      </w:r>
      <w:proofErr w:type="spellEnd"/>
      <w:r w:rsidRPr="00A57929">
        <w:rPr>
          <w:b/>
          <w:bCs/>
          <w:sz w:val="28"/>
          <w:szCs w:val="28"/>
        </w:rPr>
        <w:t xml:space="preserve"> — </w:t>
      </w:r>
      <w:r w:rsidRPr="00A57929">
        <w:rPr>
          <w:sz w:val="28"/>
          <w:szCs w:val="28"/>
        </w:rPr>
        <w:t>сгруппировать исходную смесь из</w:t>
      </w:r>
      <w:r w:rsidRPr="00A57929">
        <w:rPr>
          <w:b/>
          <w:bCs/>
          <w:sz w:val="28"/>
          <w:szCs w:val="28"/>
        </w:rPr>
        <w:t xml:space="preserve"> </w:t>
      </w:r>
      <w:r w:rsidRPr="00A57929">
        <w:rPr>
          <w:rStyle w:val="aff4"/>
          <w:rFonts w:eastAsiaTheme="majorEastAsia"/>
          <w:b w:val="0"/>
          <w:bCs w:val="0"/>
          <w:sz w:val="28"/>
          <w:szCs w:val="28"/>
        </w:rPr>
        <w:t>N компонентов</w:t>
      </w:r>
      <w:r w:rsidRPr="00A57929">
        <w:rPr>
          <w:b/>
          <w:bCs/>
          <w:sz w:val="28"/>
          <w:szCs w:val="28"/>
        </w:rPr>
        <w:t xml:space="preserve"> </w:t>
      </w:r>
      <w:r w:rsidRPr="005078EF">
        <w:rPr>
          <w:sz w:val="28"/>
          <w:szCs w:val="28"/>
        </w:rPr>
        <w:t>в</w:t>
      </w:r>
      <w:r w:rsidRPr="00A57929">
        <w:rPr>
          <w:b/>
          <w:bCs/>
          <w:sz w:val="28"/>
          <w:szCs w:val="28"/>
        </w:rPr>
        <w:t xml:space="preserve"> </w:t>
      </w:r>
      <w:r w:rsidRPr="00A57929">
        <w:rPr>
          <w:rStyle w:val="aff4"/>
          <w:rFonts w:eastAsiaTheme="majorEastAsia"/>
          <w:b w:val="0"/>
          <w:bCs w:val="0"/>
          <w:sz w:val="28"/>
          <w:szCs w:val="28"/>
        </w:rPr>
        <w:t xml:space="preserve">M </w:t>
      </w:r>
      <w:proofErr w:type="spellStart"/>
      <w:r w:rsidRPr="00A57929">
        <w:rPr>
          <w:rStyle w:val="aff4"/>
          <w:rFonts w:eastAsiaTheme="majorEastAsia"/>
          <w:b w:val="0"/>
          <w:bCs w:val="0"/>
          <w:sz w:val="28"/>
          <w:szCs w:val="28"/>
        </w:rPr>
        <w:t>псевдокомпонентов</w:t>
      </w:r>
      <w:proofErr w:type="spellEnd"/>
      <w:r w:rsidRPr="00A57929">
        <w:rPr>
          <w:b/>
          <w:bCs/>
          <w:sz w:val="28"/>
          <w:szCs w:val="28"/>
        </w:rPr>
        <w:t>.</w:t>
      </w:r>
    </w:p>
    <w:p w14:paraId="6179B467" w14:textId="0090CD16" w:rsidR="008F7095" w:rsidRPr="00A57929" w:rsidRDefault="008F7095">
      <w:pPr>
        <w:pStyle w:val="aff5"/>
        <w:numPr>
          <w:ilvl w:val="0"/>
          <w:numId w:val="10"/>
        </w:numPr>
        <w:rPr>
          <w:b/>
          <w:bCs/>
          <w:sz w:val="28"/>
          <w:szCs w:val="28"/>
        </w:rPr>
      </w:pPr>
      <w:r w:rsidRPr="00A57929">
        <w:rPr>
          <w:rStyle w:val="aff4"/>
          <w:rFonts w:eastAsiaTheme="majorEastAsia"/>
          <w:b w:val="0"/>
          <w:bCs w:val="0"/>
          <w:sz w:val="28"/>
          <w:szCs w:val="28"/>
        </w:rPr>
        <w:t>Выполнить флэш-расчет</w:t>
      </w:r>
      <w:r w:rsidRPr="00A57929">
        <w:rPr>
          <w:b/>
          <w:bCs/>
          <w:sz w:val="28"/>
          <w:szCs w:val="28"/>
        </w:rPr>
        <w:t xml:space="preserve"> </w:t>
      </w:r>
      <w:r w:rsidRPr="00A57929">
        <w:rPr>
          <w:sz w:val="28"/>
          <w:szCs w:val="28"/>
        </w:rPr>
        <w:t>(равновесие паро-жидкость) для группированной системы, чтобы определить</w:t>
      </w:r>
      <w:r w:rsidRPr="00A57929">
        <w:rPr>
          <w:b/>
          <w:bCs/>
          <w:sz w:val="28"/>
          <w:szCs w:val="28"/>
        </w:rPr>
        <w:t xml:space="preserve"> </w:t>
      </w:r>
      <w:r w:rsidRPr="00A57929">
        <w:rPr>
          <w:rStyle w:val="aff4"/>
          <w:rFonts w:eastAsiaTheme="majorEastAsia"/>
          <w:b w:val="0"/>
          <w:bCs w:val="0"/>
          <w:sz w:val="28"/>
          <w:szCs w:val="28"/>
        </w:rPr>
        <w:t xml:space="preserve">K-факторы </w:t>
      </w:r>
      <w:proofErr w:type="spellStart"/>
      <w:r w:rsidRPr="00A57929">
        <w:rPr>
          <w:rStyle w:val="aff4"/>
          <w:rFonts w:eastAsiaTheme="majorEastAsia"/>
          <w:b w:val="0"/>
          <w:bCs w:val="0"/>
          <w:sz w:val="28"/>
          <w:szCs w:val="28"/>
        </w:rPr>
        <w:t>псевдокомпонентов</w:t>
      </w:r>
      <w:proofErr w:type="spellEnd"/>
      <w:r w:rsidRPr="00A57929">
        <w:rPr>
          <w:b/>
          <w:bCs/>
          <w:sz w:val="28"/>
          <w:szCs w:val="28"/>
        </w:rPr>
        <w:t>.</w:t>
      </w:r>
    </w:p>
    <w:p w14:paraId="150AB74D" w14:textId="41D49F15" w:rsidR="008F7095" w:rsidRPr="00A57929" w:rsidRDefault="008F7095">
      <w:pPr>
        <w:pStyle w:val="aff5"/>
        <w:numPr>
          <w:ilvl w:val="0"/>
          <w:numId w:val="10"/>
        </w:numPr>
        <w:rPr>
          <w:b/>
          <w:bCs/>
          <w:sz w:val="28"/>
          <w:szCs w:val="28"/>
        </w:rPr>
      </w:pPr>
      <w:r w:rsidRPr="00A57929">
        <w:rPr>
          <w:rStyle w:val="aff4"/>
          <w:rFonts w:eastAsiaTheme="majorEastAsia"/>
          <w:b w:val="0"/>
          <w:bCs w:val="0"/>
          <w:sz w:val="28"/>
          <w:szCs w:val="28"/>
        </w:rPr>
        <w:t xml:space="preserve">Определить значения </w:t>
      </w:r>
      <m:oMath>
        <m:r>
          <w:rPr>
            <w:rFonts w:ascii="Cambria Math" w:hAnsi="Cambria Math"/>
            <w:sz w:val="28"/>
            <w:szCs w:val="28"/>
          </w:rPr>
          <m:t>Δ</m:t>
        </m:r>
        <m:sSub>
          <m:sSubPr>
            <m:ctrlPr>
              <w:rPr>
                <w:rFonts w:ascii="Cambria Math" w:hAnsi="Cambria Math"/>
                <w:sz w:val="28"/>
                <w:szCs w:val="28"/>
              </w:rPr>
            </m:ctrlPr>
          </m:sSubPr>
          <m:e>
            <m:r>
              <w:rPr>
                <w:rFonts w:ascii="Cambria Math" w:hAnsi="Cambria Math"/>
                <w:sz w:val="28"/>
                <w:szCs w:val="28"/>
              </w:rPr>
              <m:t>c</m:t>
            </m:r>
          </m:e>
          <m:sub>
            <m:r>
              <w:rPr>
                <w:rFonts w:ascii="Cambria Math" w:hAnsi="Cambria Math"/>
                <w:sz w:val="28"/>
                <w:szCs w:val="28"/>
              </w:rPr>
              <m:t>i</m:t>
            </m:r>
          </m:sub>
        </m:sSub>
      </m:oMath>
      <w:r w:rsidRPr="00A57929">
        <w:rPr>
          <w:sz w:val="28"/>
          <w:szCs w:val="28"/>
        </w:rPr>
        <w:t xml:space="preserve"> для</w:t>
      </w:r>
      <w:r w:rsidRPr="00A57929">
        <w:rPr>
          <w:b/>
          <w:bCs/>
          <w:sz w:val="28"/>
          <w:szCs w:val="28"/>
        </w:rPr>
        <w:t xml:space="preserve"> </w:t>
      </w:r>
      <w:r w:rsidRPr="00A57929">
        <w:rPr>
          <w:rStyle w:val="aff4"/>
          <w:rFonts w:eastAsiaTheme="majorEastAsia"/>
          <w:b w:val="0"/>
          <w:bCs w:val="0"/>
          <w:sz w:val="28"/>
          <w:szCs w:val="28"/>
        </w:rPr>
        <w:t>M компонентов</w:t>
      </w:r>
      <w:r w:rsidRPr="00A57929">
        <w:rPr>
          <w:b/>
          <w:bCs/>
          <w:sz w:val="28"/>
          <w:szCs w:val="28"/>
        </w:rPr>
        <w:t xml:space="preserve"> </w:t>
      </w:r>
      <w:r w:rsidRPr="00A57929">
        <w:rPr>
          <w:sz w:val="28"/>
          <w:szCs w:val="28"/>
        </w:rPr>
        <w:t>группированной системы</w:t>
      </w:r>
      <w:r w:rsidRPr="00A57929">
        <w:rPr>
          <w:b/>
          <w:bCs/>
          <w:sz w:val="28"/>
          <w:szCs w:val="28"/>
        </w:rPr>
        <w:t>.</w:t>
      </w:r>
    </w:p>
    <w:p w14:paraId="4216D3AE" w14:textId="7CD4BE6C" w:rsidR="008F7095" w:rsidRPr="00A57929" w:rsidRDefault="0037508F" w:rsidP="00693D48">
      <w:pPr>
        <w:pStyle w:val="Newparagraph"/>
        <w:spacing w:line="240" w:lineRule="auto"/>
        <w:ind w:firstLine="0"/>
        <w:jc w:val="both"/>
        <w:rPr>
          <w:sz w:val="28"/>
          <w:szCs w:val="28"/>
          <w:lang w:val="ru-RU"/>
        </w:rPr>
      </w:pPr>
      <w:r w:rsidRPr="00A57929">
        <w:rPr>
          <w:sz w:val="28"/>
          <w:szCs w:val="28"/>
          <w:lang w:val="ru-RU"/>
        </w:rPr>
        <w:t xml:space="preserve">В случаях, когда </w:t>
      </w:r>
      <w:r w:rsidRPr="00A57929">
        <w:rPr>
          <w:sz w:val="28"/>
          <w:szCs w:val="28"/>
        </w:rPr>
        <w:t>k</w:t>
      </w:r>
      <w:r w:rsidRPr="00A57929">
        <w:rPr>
          <w:sz w:val="28"/>
          <w:szCs w:val="28"/>
          <w:lang w:val="ru-RU"/>
        </w:rPr>
        <w:t>(</w:t>
      </w:r>
      <w:proofErr w:type="spellStart"/>
      <w:r w:rsidRPr="00A57929">
        <w:rPr>
          <w:sz w:val="28"/>
          <w:szCs w:val="28"/>
        </w:rPr>
        <w:t>ij</w:t>
      </w:r>
      <w:proofErr w:type="spellEnd"/>
      <w:r w:rsidRPr="00A57929">
        <w:rPr>
          <w:sz w:val="28"/>
          <w:szCs w:val="28"/>
          <w:lang w:val="ru-RU"/>
        </w:rPr>
        <w:t>)=0 применимы следующие выражения</w:t>
      </w:r>
    </w:p>
    <w:p w14:paraId="405BDD59" w14:textId="77777777" w:rsidR="0089431B" w:rsidRPr="00A57929" w:rsidRDefault="0089431B" w:rsidP="00693D48">
      <w:pPr>
        <w:spacing w:line="240" w:lineRule="auto"/>
        <w:rPr>
          <w:rFonts w:ascii="Times New Roman" w:hAnsi="Times New Roman" w:cs="Times New Roman"/>
          <w:sz w:val="28"/>
          <w:szCs w:val="28"/>
          <w:lang w:val="en-US"/>
        </w:rPr>
      </w:pPr>
      <m:oMathPara>
        <m:oMath>
          <m:r>
            <w:rPr>
              <w:rFonts w:ascii="Cambria Math" w:hAnsi="Cambria Math" w:cs="Times New Roman"/>
              <w:sz w:val="28"/>
              <w:szCs w:val="28"/>
              <w:lang w:val="en-US"/>
            </w:rPr>
            <m:t>Δ</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c</m:t>
              </m:r>
            </m:e>
            <m:sub>
              <m:r>
                <w:rPr>
                  <w:rFonts w:ascii="Cambria Math" w:hAnsi="Cambria Math" w:cs="Times New Roman"/>
                  <w:sz w:val="28"/>
                  <w:szCs w:val="28"/>
                  <w:lang w:val="en-US"/>
                </w:rPr>
                <m:t>0</m:t>
              </m:r>
            </m:sub>
          </m:sSub>
          <m:r>
            <w:rPr>
              <w:rFonts w:ascii="Cambria Math" w:hAnsi="Cambria Math" w:cs="Times New Roman"/>
              <w:sz w:val="28"/>
              <w:szCs w:val="28"/>
              <w:lang w:val="en-US"/>
            </w:rPr>
            <m:t>=</m:t>
          </m:r>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en-US"/>
                </w:rPr>
                <m:t>ln</m:t>
              </m:r>
            </m:fName>
            <m:e>
              <m:d>
                <m:dPr>
                  <m:ctrlPr>
                    <w:rPr>
                      <w:rFonts w:ascii="Cambria Math" w:hAnsi="Cambria Math" w:cs="Times New Roman"/>
                      <w:i/>
                      <w:sz w:val="28"/>
                      <w:szCs w:val="28"/>
                      <w:lang w:val="en-US"/>
                    </w:rPr>
                  </m:ctrlPr>
                </m:dPr>
                <m:e>
                  <m:f>
                    <m:fPr>
                      <m:ctrlPr>
                        <w:rPr>
                          <w:rFonts w:ascii="Cambria Math" w:hAnsi="Cambria Math" w:cs="Times New Roman"/>
                          <w:i/>
                          <w:sz w:val="28"/>
                          <w:szCs w:val="28"/>
                          <w:lang w:val="en-US"/>
                        </w:rPr>
                      </m:ctrlPr>
                    </m:fPr>
                    <m:num>
                      <m:r>
                        <w:rPr>
                          <w:rFonts w:ascii="Cambria Math" w:hAnsi="Cambria Math" w:cs="Times New Roman"/>
                          <w:sz w:val="28"/>
                          <w:szCs w:val="28"/>
                          <w:lang w:val="en-US"/>
                        </w:rPr>
                        <m:t>p</m:t>
                      </m:r>
                    </m:num>
                    <m:den>
                      <m:r>
                        <w:rPr>
                          <w:rFonts w:ascii="Cambria Math" w:hAnsi="Cambria Math" w:cs="Times New Roman"/>
                          <w:sz w:val="28"/>
                          <w:szCs w:val="28"/>
                          <w:lang w:val="en-US"/>
                        </w:rPr>
                        <m:t>RT</m:t>
                      </m:r>
                    </m:den>
                  </m:f>
                  <m:f>
                    <m:fPr>
                      <m:ctrlPr>
                        <w:rPr>
                          <w:rFonts w:ascii="Cambria Math" w:hAnsi="Cambria Math" w:cs="Times New Roman"/>
                          <w:i/>
                          <w:sz w:val="28"/>
                          <w:szCs w:val="28"/>
                          <w:lang w:val="en-US"/>
                        </w:rPr>
                      </m:ctrlPr>
                    </m:fPr>
                    <m:num>
                      <m:sSup>
                        <m:sSupPr>
                          <m:ctrlPr>
                            <w:rPr>
                              <w:rFonts w:ascii="Cambria Math" w:hAnsi="Cambria Math" w:cs="Times New Roman"/>
                              <w:i/>
                              <w:sz w:val="28"/>
                              <w:szCs w:val="28"/>
                              <w:lang w:val="en-US"/>
                            </w:rPr>
                          </m:ctrlPr>
                        </m:sSupPr>
                        <m:e>
                          <m:r>
                            <w:rPr>
                              <w:rFonts w:ascii="Cambria Math" w:hAnsi="Cambria Math" w:cs="Times New Roman"/>
                              <w:sz w:val="28"/>
                              <w:szCs w:val="28"/>
                              <w:lang w:val="en-US"/>
                            </w:rPr>
                            <m:t>ν</m:t>
                          </m:r>
                        </m:e>
                        <m:sup>
                          <m:r>
                            <w:rPr>
                              <w:rFonts w:ascii="Cambria Math" w:hAnsi="Cambria Math" w:cs="Times New Roman"/>
                              <w:sz w:val="28"/>
                              <w:szCs w:val="28"/>
                              <w:lang w:val="en-US"/>
                            </w:rPr>
                            <m:t>v</m:t>
                          </m:r>
                        </m:sup>
                      </m:sSup>
                      <m:r>
                        <w:rPr>
                          <w:rFonts w:ascii="Cambria Math" w:hAnsi="Cambria Math" w:cs="Times New Roman"/>
                          <w:sz w:val="28"/>
                          <w:szCs w:val="28"/>
                          <w:lang w:val="en-US"/>
                        </w:rPr>
                        <m:t>-</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b</m:t>
                          </m:r>
                        </m:e>
                        <m:sup>
                          <m:r>
                            <w:rPr>
                              <w:rFonts w:ascii="Cambria Math" w:hAnsi="Cambria Math" w:cs="Times New Roman"/>
                              <w:sz w:val="28"/>
                              <w:szCs w:val="28"/>
                              <w:lang w:val="en-US"/>
                            </w:rPr>
                            <m:t>ν</m:t>
                          </m:r>
                        </m:sup>
                      </m:sSup>
                    </m:num>
                    <m:den>
                      <m:sSup>
                        <m:sSupPr>
                          <m:ctrlPr>
                            <w:rPr>
                              <w:rFonts w:ascii="Cambria Math" w:hAnsi="Cambria Math" w:cs="Times New Roman"/>
                              <w:i/>
                              <w:sz w:val="28"/>
                              <w:szCs w:val="28"/>
                              <w:lang w:val="en-US"/>
                            </w:rPr>
                          </m:ctrlPr>
                        </m:sSupPr>
                        <m:e>
                          <m:r>
                            <w:rPr>
                              <w:rFonts w:ascii="Cambria Math" w:hAnsi="Cambria Math" w:cs="Times New Roman"/>
                              <w:sz w:val="28"/>
                              <w:szCs w:val="28"/>
                              <w:lang w:val="en-US"/>
                            </w:rPr>
                            <m:t>ν</m:t>
                          </m:r>
                        </m:e>
                        <m:sup>
                          <m:r>
                            <w:rPr>
                              <w:rFonts w:ascii="Cambria Math" w:hAnsi="Cambria Math" w:cs="Times New Roman"/>
                              <w:sz w:val="28"/>
                              <w:szCs w:val="28"/>
                              <w:lang w:val="en-US"/>
                            </w:rPr>
                            <m:t>l</m:t>
                          </m:r>
                        </m:sup>
                      </m:sSup>
                      <m:r>
                        <w:rPr>
                          <w:rFonts w:ascii="Cambria Math" w:hAnsi="Cambria Math" w:cs="Times New Roman"/>
                          <w:sz w:val="28"/>
                          <w:szCs w:val="28"/>
                          <w:lang w:val="en-US"/>
                        </w:rPr>
                        <m:t>-</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b</m:t>
                          </m:r>
                        </m:e>
                        <m:sup>
                          <m:r>
                            <w:rPr>
                              <w:rFonts w:ascii="Cambria Math" w:hAnsi="Cambria Math" w:cs="Times New Roman"/>
                              <w:sz w:val="28"/>
                              <w:szCs w:val="28"/>
                              <w:lang w:val="en-US"/>
                            </w:rPr>
                            <m:t>l</m:t>
                          </m:r>
                        </m:sup>
                      </m:sSup>
                    </m:den>
                  </m:f>
                </m:e>
              </m:d>
            </m:e>
          </m:func>
        </m:oMath>
      </m:oMathPara>
    </w:p>
    <w:p w14:paraId="1F477760" w14:textId="77777777" w:rsidR="0089431B" w:rsidRPr="00A57929" w:rsidRDefault="0089431B" w:rsidP="00693D48">
      <w:pPr>
        <w:spacing w:line="240" w:lineRule="auto"/>
        <w:ind w:firstLine="720"/>
        <w:jc w:val="both"/>
        <w:rPr>
          <w:rFonts w:ascii="Times New Roman" w:hAnsi="Times New Roman" w:cs="Times New Roman"/>
          <w:sz w:val="28"/>
          <w:szCs w:val="28"/>
          <w:lang w:val="en-US"/>
        </w:rPr>
      </w:pPr>
      <m:oMath>
        <m:r>
          <w:rPr>
            <w:rFonts w:ascii="Cambria Math" w:hAnsi="Cambria Math" w:cs="Times New Roman"/>
            <w:noProof/>
            <w:sz w:val="28"/>
            <w:szCs w:val="28"/>
          </w:rPr>
          <m:t>Δ</m:t>
        </m:r>
        <m:sSub>
          <m:sSubPr>
            <m:ctrlPr>
              <w:rPr>
                <w:rFonts w:ascii="Cambria Math" w:hAnsi="Cambria Math" w:cs="Times New Roman"/>
                <w:i/>
                <w:noProof/>
                <w:sz w:val="28"/>
                <w:szCs w:val="28"/>
              </w:rPr>
            </m:ctrlPr>
          </m:sSubPr>
          <m:e>
            <m:r>
              <w:rPr>
                <w:rFonts w:ascii="Cambria Math" w:hAnsi="Cambria Math" w:cs="Times New Roman"/>
                <w:noProof/>
                <w:sz w:val="28"/>
                <w:szCs w:val="28"/>
              </w:rPr>
              <m:t>c</m:t>
            </m:r>
          </m:e>
          <m:sub>
            <m:r>
              <w:rPr>
                <w:rFonts w:ascii="Cambria Math" w:hAnsi="Cambria Math" w:cs="Times New Roman"/>
                <w:noProof/>
                <w:sz w:val="28"/>
                <w:szCs w:val="28"/>
                <w:lang w:val="en-US"/>
              </w:rPr>
              <m:t>1</m:t>
            </m:r>
          </m:sub>
        </m:sSub>
        <m:r>
          <w:rPr>
            <w:rFonts w:ascii="Cambria Math" w:hAnsi="Cambria Math" w:cs="Times New Roman"/>
            <w:noProof/>
            <w:sz w:val="28"/>
            <w:szCs w:val="28"/>
            <w:lang w:val="en-US"/>
          </w:rPr>
          <m:t>=</m:t>
        </m:r>
        <m:f>
          <m:fPr>
            <m:ctrlPr>
              <w:rPr>
                <w:rFonts w:ascii="Cambria Math" w:hAnsi="Cambria Math" w:cs="Times New Roman"/>
                <w:i/>
                <w:noProof/>
                <w:sz w:val="28"/>
                <w:szCs w:val="28"/>
              </w:rPr>
            </m:ctrlPr>
          </m:fPr>
          <m:num>
            <m:rad>
              <m:radPr>
                <m:degHide m:val="1"/>
                <m:ctrlPr>
                  <w:rPr>
                    <w:rFonts w:ascii="Cambria Math" w:hAnsi="Cambria Math" w:cs="Times New Roman"/>
                    <w:i/>
                    <w:noProof/>
                    <w:sz w:val="28"/>
                    <w:szCs w:val="28"/>
                  </w:rPr>
                </m:ctrlPr>
              </m:radPr>
              <m:deg/>
              <m:e>
                <m:sSup>
                  <m:sSupPr>
                    <m:ctrlPr>
                      <w:rPr>
                        <w:rFonts w:ascii="Cambria Math" w:hAnsi="Cambria Math" w:cs="Times New Roman"/>
                        <w:i/>
                        <w:noProof/>
                        <w:sz w:val="28"/>
                        <w:szCs w:val="28"/>
                      </w:rPr>
                    </m:ctrlPr>
                  </m:sSupPr>
                  <m:e>
                    <m:r>
                      <w:rPr>
                        <w:rFonts w:ascii="Cambria Math" w:hAnsi="Cambria Math" w:cs="Times New Roman"/>
                        <w:noProof/>
                        <w:sz w:val="28"/>
                        <w:szCs w:val="28"/>
                      </w:rPr>
                      <m:t>a</m:t>
                    </m:r>
                  </m:e>
                  <m:sup>
                    <m:r>
                      <w:rPr>
                        <w:rFonts w:ascii="Cambria Math" w:hAnsi="Cambria Math" w:cs="Times New Roman"/>
                        <w:noProof/>
                        <w:sz w:val="28"/>
                        <w:szCs w:val="28"/>
                      </w:rPr>
                      <m:t>v</m:t>
                    </m:r>
                  </m:sup>
                </m:sSup>
              </m:e>
            </m:rad>
          </m:num>
          <m:den>
            <m:rad>
              <m:radPr>
                <m:degHide m:val="1"/>
                <m:ctrlPr>
                  <w:rPr>
                    <w:rFonts w:ascii="Cambria Math" w:hAnsi="Cambria Math" w:cs="Times New Roman"/>
                    <w:i/>
                    <w:noProof/>
                    <w:sz w:val="28"/>
                    <w:szCs w:val="28"/>
                  </w:rPr>
                </m:ctrlPr>
              </m:radPr>
              <m:deg/>
              <m:e>
                <m:r>
                  <w:rPr>
                    <w:rFonts w:ascii="Cambria Math" w:hAnsi="Cambria Math" w:cs="Times New Roman"/>
                    <w:noProof/>
                    <w:sz w:val="28"/>
                    <w:szCs w:val="28"/>
                    <w:lang w:val="en-US"/>
                  </w:rPr>
                  <m:t>2</m:t>
                </m:r>
              </m:e>
            </m:rad>
            <m:sSup>
              <m:sSupPr>
                <m:ctrlPr>
                  <w:rPr>
                    <w:rFonts w:ascii="Cambria Math" w:hAnsi="Cambria Math" w:cs="Times New Roman"/>
                    <w:i/>
                    <w:noProof/>
                    <w:sz w:val="28"/>
                    <w:szCs w:val="28"/>
                  </w:rPr>
                </m:ctrlPr>
              </m:sSupPr>
              <m:e>
                <m:r>
                  <w:rPr>
                    <w:rFonts w:ascii="Cambria Math" w:hAnsi="Cambria Math" w:cs="Times New Roman"/>
                    <w:noProof/>
                    <w:sz w:val="28"/>
                    <w:szCs w:val="28"/>
                  </w:rPr>
                  <m:t>b</m:t>
                </m:r>
              </m:e>
              <m:sup>
                <m:r>
                  <w:rPr>
                    <w:rFonts w:ascii="Cambria Math" w:hAnsi="Cambria Math" w:cs="Times New Roman"/>
                    <w:noProof/>
                    <w:sz w:val="28"/>
                    <w:szCs w:val="28"/>
                  </w:rPr>
                  <m:t>v</m:t>
                </m:r>
              </m:sup>
            </m:sSup>
            <m:r>
              <w:rPr>
                <w:rFonts w:ascii="Cambria Math" w:hAnsi="Cambria Math" w:cs="Times New Roman"/>
                <w:noProof/>
                <w:sz w:val="28"/>
                <w:szCs w:val="28"/>
              </w:rPr>
              <m:t>RT</m:t>
            </m:r>
          </m:den>
        </m:f>
        <m:func>
          <m:funcPr>
            <m:ctrlPr>
              <w:rPr>
                <w:rFonts w:ascii="Cambria Math" w:hAnsi="Cambria Math" w:cs="Times New Roman"/>
                <w:i/>
                <w:noProof/>
                <w:sz w:val="28"/>
                <w:szCs w:val="28"/>
              </w:rPr>
            </m:ctrlPr>
          </m:funcPr>
          <m:fName>
            <m:r>
              <w:rPr>
                <w:rFonts w:ascii="Cambria Math" w:hAnsi="Cambria Math" w:cs="Times New Roman"/>
                <w:noProof/>
                <w:sz w:val="28"/>
                <w:szCs w:val="28"/>
              </w:rPr>
              <m:t>ln</m:t>
            </m:r>
          </m:fName>
          <m:e>
            <m:d>
              <m:dPr>
                <m:ctrlPr>
                  <w:rPr>
                    <w:rFonts w:ascii="Cambria Math" w:hAnsi="Cambria Math" w:cs="Times New Roman"/>
                    <w:i/>
                    <w:noProof/>
                    <w:sz w:val="28"/>
                    <w:szCs w:val="28"/>
                  </w:rPr>
                </m:ctrlPr>
              </m:dPr>
              <m:e>
                <m:f>
                  <m:fPr>
                    <m:ctrlPr>
                      <w:rPr>
                        <w:rFonts w:ascii="Cambria Math" w:hAnsi="Cambria Math" w:cs="Times New Roman"/>
                        <w:i/>
                        <w:noProof/>
                        <w:sz w:val="28"/>
                        <w:szCs w:val="28"/>
                      </w:rPr>
                    </m:ctrlPr>
                  </m:fPr>
                  <m:num>
                    <m:sSup>
                      <m:sSupPr>
                        <m:ctrlPr>
                          <w:rPr>
                            <w:rFonts w:ascii="Cambria Math" w:hAnsi="Cambria Math" w:cs="Times New Roman"/>
                            <w:i/>
                            <w:noProof/>
                            <w:sz w:val="28"/>
                            <w:szCs w:val="28"/>
                          </w:rPr>
                        </m:ctrlPr>
                      </m:sSupPr>
                      <m:e>
                        <m:r>
                          <w:rPr>
                            <w:rFonts w:ascii="Cambria Math" w:hAnsi="Cambria Math" w:cs="Times New Roman"/>
                            <w:noProof/>
                            <w:sz w:val="28"/>
                            <w:szCs w:val="28"/>
                          </w:rPr>
                          <m:t>v</m:t>
                        </m:r>
                      </m:e>
                      <m:sup>
                        <m:r>
                          <w:rPr>
                            <w:rFonts w:ascii="Cambria Math" w:hAnsi="Cambria Math" w:cs="Times New Roman"/>
                            <w:noProof/>
                            <w:sz w:val="28"/>
                            <w:szCs w:val="28"/>
                          </w:rPr>
                          <m:t>v</m:t>
                        </m:r>
                      </m:sup>
                    </m:sSup>
                    <m:r>
                      <w:rPr>
                        <w:rFonts w:ascii="Cambria Math" w:hAnsi="Cambria Math" w:cs="Times New Roman"/>
                        <w:noProof/>
                        <w:sz w:val="28"/>
                        <w:szCs w:val="28"/>
                        <w:lang w:val="en-US"/>
                      </w:rPr>
                      <m:t>+</m:t>
                    </m:r>
                    <m:d>
                      <m:dPr>
                        <m:ctrlPr>
                          <w:rPr>
                            <w:rFonts w:ascii="Cambria Math" w:hAnsi="Cambria Math" w:cs="Times New Roman"/>
                            <w:i/>
                            <w:noProof/>
                            <w:sz w:val="28"/>
                            <w:szCs w:val="28"/>
                          </w:rPr>
                        </m:ctrlPr>
                      </m:dPr>
                      <m:e>
                        <m:r>
                          <w:rPr>
                            <w:rFonts w:ascii="Cambria Math" w:hAnsi="Cambria Math" w:cs="Times New Roman"/>
                            <w:noProof/>
                            <w:sz w:val="28"/>
                            <w:szCs w:val="28"/>
                            <w:lang w:val="en-US"/>
                          </w:rPr>
                          <m:t>1+</m:t>
                        </m:r>
                        <m:rad>
                          <m:radPr>
                            <m:degHide m:val="1"/>
                            <m:ctrlPr>
                              <w:rPr>
                                <w:rFonts w:ascii="Cambria Math" w:hAnsi="Cambria Math" w:cs="Times New Roman"/>
                                <w:i/>
                                <w:noProof/>
                                <w:sz w:val="28"/>
                                <w:szCs w:val="28"/>
                              </w:rPr>
                            </m:ctrlPr>
                          </m:radPr>
                          <m:deg/>
                          <m:e>
                            <m:r>
                              <w:rPr>
                                <w:rFonts w:ascii="Cambria Math" w:hAnsi="Cambria Math" w:cs="Times New Roman"/>
                                <w:noProof/>
                                <w:sz w:val="28"/>
                                <w:szCs w:val="28"/>
                                <w:lang w:val="en-US"/>
                              </w:rPr>
                              <m:t>2</m:t>
                            </m:r>
                          </m:e>
                        </m:rad>
                      </m:e>
                    </m:d>
                    <m:sSup>
                      <m:sSupPr>
                        <m:ctrlPr>
                          <w:rPr>
                            <w:rFonts w:ascii="Cambria Math" w:hAnsi="Cambria Math" w:cs="Times New Roman"/>
                            <w:i/>
                            <w:noProof/>
                            <w:sz w:val="28"/>
                            <w:szCs w:val="28"/>
                          </w:rPr>
                        </m:ctrlPr>
                      </m:sSupPr>
                      <m:e>
                        <m:r>
                          <w:rPr>
                            <w:rFonts w:ascii="Cambria Math" w:hAnsi="Cambria Math" w:cs="Times New Roman"/>
                            <w:noProof/>
                            <w:sz w:val="28"/>
                            <w:szCs w:val="28"/>
                          </w:rPr>
                          <m:t>b</m:t>
                        </m:r>
                      </m:e>
                      <m:sup>
                        <m:r>
                          <w:rPr>
                            <w:rFonts w:ascii="Cambria Math" w:hAnsi="Cambria Math" w:cs="Times New Roman"/>
                            <w:noProof/>
                            <w:sz w:val="28"/>
                            <w:szCs w:val="28"/>
                          </w:rPr>
                          <m:t>v</m:t>
                        </m:r>
                      </m:sup>
                    </m:sSup>
                  </m:num>
                  <m:den>
                    <m:sSup>
                      <m:sSupPr>
                        <m:ctrlPr>
                          <w:rPr>
                            <w:rFonts w:ascii="Cambria Math" w:hAnsi="Cambria Math" w:cs="Times New Roman"/>
                            <w:i/>
                            <w:noProof/>
                            <w:sz w:val="28"/>
                            <w:szCs w:val="28"/>
                          </w:rPr>
                        </m:ctrlPr>
                      </m:sSupPr>
                      <m:e>
                        <m:r>
                          <w:rPr>
                            <w:rFonts w:ascii="Cambria Math" w:hAnsi="Cambria Math" w:cs="Times New Roman"/>
                            <w:noProof/>
                            <w:sz w:val="28"/>
                            <w:szCs w:val="28"/>
                          </w:rPr>
                          <m:t>v</m:t>
                        </m:r>
                      </m:e>
                      <m:sup>
                        <m:r>
                          <w:rPr>
                            <w:rFonts w:ascii="Cambria Math" w:hAnsi="Cambria Math" w:cs="Times New Roman"/>
                            <w:noProof/>
                            <w:sz w:val="28"/>
                            <w:szCs w:val="28"/>
                          </w:rPr>
                          <m:t>v</m:t>
                        </m:r>
                      </m:sup>
                    </m:sSup>
                    <m:r>
                      <w:rPr>
                        <w:rFonts w:ascii="Cambria Math" w:hAnsi="Cambria Math" w:cs="Times New Roman"/>
                        <w:noProof/>
                        <w:sz w:val="28"/>
                        <w:szCs w:val="28"/>
                        <w:lang w:val="en-US"/>
                      </w:rPr>
                      <m:t>+(1-</m:t>
                    </m:r>
                    <m:rad>
                      <m:radPr>
                        <m:degHide m:val="1"/>
                        <m:ctrlPr>
                          <w:rPr>
                            <w:rFonts w:ascii="Cambria Math" w:hAnsi="Cambria Math" w:cs="Times New Roman"/>
                            <w:i/>
                            <w:noProof/>
                            <w:sz w:val="28"/>
                            <w:szCs w:val="28"/>
                          </w:rPr>
                        </m:ctrlPr>
                      </m:radPr>
                      <m:deg/>
                      <m:e>
                        <m:r>
                          <w:rPr>
                            <w:rFonts w:ascii="Cambria Math" w:hAnsi="Cambria Math" w:cs="Times New Roman"/>
                            <w:noProof/>
                            <w:sz w:val="28"/>
                            <w:szCs w:val="28"/>
                            <w:lang w:val="en-US"/>
                          </w:rPr>
                          <m:t>2)</m:t>
                        </m:r>
                      </m:e>
                    </m:rad>
                    <m:sSup>
                      <m:sSupPr>
                        <m:ctrlPr>
                          <w:rPr>
                            <w:rFonts w:ascii="Cambria Math" w:hAnsi="Cambria Math" w:cs="Times New Roman"/>
                            <w:i/>
                            <w:noProof/>
                            <w:sz w:val="28"/>
                            <w:szCs w:val="28"/>
                          </w:rPr>
                        </m:ctrlPr>
                      </m:sSupPr>
                      <m:e>
                        <m:r>
                          <w:rPr>
                            <w:rFonts w:ascii="Cambria Math" w:hAnsi="Cambria Math" w:cs="Times New Roman"/>
                            <w:noProof/>
                            <w:sz w:val="28"/>
                            <w:szCs w:val="28"/>
                          </w:rPr>
                          <m:t>b</m:t>
                        </m:r>
                      </m:e>
                      <m:sup>
                        <m:r>
                          <w:rPr>
                            <w:rFonts w:ascii="Cambria Math" w:hAnsi="Cambria Math" w:cs="Times New Roman"/>
                            <w:noProof/>
                            <w:sz w:val="28"/>
                            <w:szCs w:val="28"/>
                          </w:rPr>
                          <m:t>v</m:t>
                        </m:r>
                      </m:sup>
                    </m:sSup>
                  </m:den>
                </m:f>
              </m:e>
            </m:d>
            <m:r>
              <w:rPr>
                <w:rFonts w:ascii="Cambria Math" w:hAnsi="Cambria Math" w:cs="Times New Roman"/>
                <w:noProof/>
                <w:sz w:val="28"/>
                <w:szCs w:val="28"/>
                <w:lang w:val="en-US"/>
              </w:rPr>
              <m:t>-</m:t>
            </m:r>
            <m:f>
              <m:fPr>
                <m:ctrlPr>
                  <w:rPr>
                    <w:rFonts w:ascii="Cambria Math" w:hAnsi="Cambria Math" w:cs="Times New Roman"/>
                    <w:i/>
                    <w:noProof/>
                    <w:sz w:val="28"/>
                    <w:szCs w:val="28"/>
                  </w:rPr>
                </m:ctrlPr>
              </m:fPr>
              <m:num>
                <m:rad>
                  <m:radPr>
                    <m:degHide m:val="1"/>
                    <m:ctrlPr>
                      <w:rPr>
                        <w:rFonts w:ascii="Cambria Math" w:hAnsi="Cambria Math" w:cs="Times New Roman"/>
                        <w:i/>
                        <w:noProof/>
                        <w:sz w:val="28"/>
                        <w:szCs w:val="28"/>
                      </w:rPr>
                    </m:ctrlPr>
                  </m:radPr>
                  <m:deg/>
                  <m:e>
                    <m:sSup>
                      <m:sSupPr>
                        <m:ctrlPr>
                          <w:rPr>
                            <w:rFonts w:ascii="Cambria Math" w:hAnsi="Cambria Math" w:cs="Times New Roman"/>
                            <w:i/>
                            <w:noProof/>
                            <w:sz w:val="28"/>
                            <w:szCs w:val="28"/>
                          </w:rPr>
                        </m:ctrlPr>
                      </m:sSupPr>
                      <m:e>
                        <m:r>
                          <w:rPr>
                            <w:rFonts w:ascii="Cambria Math" w:hAnsi="Cambria Math" w:cs="Times New Roman"/>
                            <w:noProof/>
                            <w:sz w:val="28"/>
                            <w:szCs w:val="28"/>
                          </w:rPr>
                          <m:t>a</m:t>
                        </m:r>
                      </m:e>
                      <m:sup>
                        <m:r>
                          <w:rPr>
                            <w:rFonts w:ascii="Cambria Math" w:hAnsi="Cambria Math" w:cs="Times New Roman"/>
                            <w:noProof/>
                            <w:sz w:val="28"/>
                            <w:szCs w:val="28"/>
                          </w:rPr>
                          <m:t>l</m:t>
                        </m:r>
                      </m:sup>
                    </m:sSup>
                  </m:e>
                </m:rad>
              </m:num>
              <m:den>
                <m:rad>
                  <m:radPr>
                    <m:degHide m:val="1"/>
                    <m:ctrlPr>
                      <w:rPr>
                        <w:rFonts w:ascii="Cambria Math" w:hAnsi="Cambria Math" w:cs="Times New Roman"/>
                        <w:i/>
                        <w:noProof/>
                        <w:sz w:val="28"/>
                        <w:szCs w:val="28"/>
                      </w:rPr>
                    </m:ctrlPr>
                  </m:radPr>
                  <m:deg/>
                  <m:e>
                    <m:r>
                      <w:rPr>
                        <w:rFonts w:ascii="Cambria Math" w:hAnsi="Cambria Math" w:cs="Times New Roman"/>
                        <w:noProof/>
                        <w:sz w:val="28"/>
                        <w:szCs w:val="28"/>
                        <w:lang w:val="en-US"/>
                      </w:rPr>
                      <m:t>2</m:t>
                    </m:r>
                  </m:e>
                </m:rad>
                <m:sSup>
                  <m:sSupPr>
                    <m:ctrlPr>
                      <w:rPr>
                        <w:rFonts w:ascii="Cambria Math" w:hAnsi="Cambria Math" w:cs="Times New Roman"/>
                        <w:i/>
                        <w:noProof/>
                        <w:sz w:val="28"/>
                        <w:szCs w:val="28"/>
                      </w:rPr>
                    </m:ctrlPr>
                  </m:sSupPr>
                  <m:e>
                    <m:r>
                      <w:rPr>
                        <w:rFonts w:ascii="Cambria Math" w:hAnsi="Cambria Math" w:cs="Times New Roman"/>
                        <w:noProof/>
                        <w:sz w:val="28"/>
                        <w:szCs w:val="28"/>
                      </w:rPr>
                      <m:t>b</m:t>
                    </m:r>
                  </m:e>
                  <m:sup>
                    <m:r>
                      <w:rPr>
                        <w:rFonts w:ascii="Cambria Math" w:hAnsi="Cambria Math" w:cs="Times New Roman"/>
                        <w:noProof/>
                        <w:sz w:val="28"/>
                        <w:szCs w:val="28"/>
                      </w:rPr>
                      <m:t>l</m:t>
                    </m:r>
                  </m:sup>
                </m:sSup>
                <m:r>
                  <w:rPr>
                    <w:rFonts w:ascii="Cambria Math" w:hAnsi="Cambria Math" w:cs="Times New Roman"/>
                    <w:noProof/>
                    <w:sz w:val="28"/>
                    <w:szCs w:val="28"/>
                  </w:rPr>
                  <m:t>RT</m:t>
                </m:r>
              </m:den>
            </m:f>
            <m:func>
              <m:funcPr>
                <m:ctrlPr>
                  <w:rPr>
                    <w:rFonts w:ascii="Cambria Math" w:hAnsi="Cambria Math" w:cs="Times New Roman"/>
                    <w:i/>
                    <w:noProof/>
                    <w:sz w:val="28"/>
                    <w:szCs w:val="28"/>
                  </w:rPr>
                </m:ctrlPr>
              </m:funcPr>
              <m:fName>
                <m:r>
                  <w:rPr>
                    <w:rFonts w:ascii="Cambria Math" w:hAnsi="Cambria Math" w:cs="Times New Roman"/>
                    <w:noProof/>
                    <w:sz w:val="28"/>
                    <w:szCs w:val="28"/>
                  </w:rPr>
                  <m:t>ln</m:t>
                </m:r>
              </m:fName>
              <m:e>
                <m:d>
                  <m:dPr>
                    <m:ctrlPr>
                      <w:rPr>
                        <w:rFonts w:ascii="Cambria Math" w:hAnsi="Cambria Math" w:cs="Times New Roman"/>
                        <w:i/>
                        <w:noProof/>
                        <w:sz w:val="28"/>
                        <w:szCs w:val="28"/>
                      </w:rPr>
                    </m:ctrlPr>
                  </m:dPr>
                  <m:e>
                    <m:f>
                      <m:fPr>
                        <m:ctrlPr>
                          <w:rPr>
                            <w:rFonts w:ascii="Cambria Math" w:hAnsi="Cambria Math" w:cs="Times New Roman"/>
                            <w:i/>
                            <w:noProof/>
                            <w:sz w:val="28"/>
                            <w:szCs w:val="28"/>
                          </w:rPr>
                        </m:ctrlPr>
                      </m:fPr>
                      <m:num>
                        <m:sSup>
                          <m:sSupPr>
                            <m:ctrlPr>
                              <w:rPr>
                                <w:rFonts w:ascii="Cambria Math" w:hAnsi="Cambria Math" w:cs="Times New Roman"/>
                                <w:i/>
                                <w:noProof/>
                                <w:sz w:val="28"/>
                                <w:szCs w:val="28"/>
                              </w:rPr>
                            </m:ctrlPr>
                          </m:sSupPr>
                          <m:e>
                            <m:r>
                              <w:rPr>
                                <w:rFonts w:ascii="Cambria Math" w:hAnsi="Cambria Math" w:cs="Times New Roman"/>
                                <w:noProof/>
                                <w:sz w:val="28"/>
                                <w:szCs w:val="28"/>
                              </w:rPr>
                              <m:t>v</m:t>
                            </m:r>
                          </m:e>
                          <m:sup>
                            <m:r>
                              <w:rPr>
                                <w:rFonts w:ascii="Cambria Math" w:hAnsi="Cambria Math" w:cs="Times New Roman"/>
                                <w:noProof/>
                                <w:sz w:val="28"/>
                                <w:szCs w:val="28"/>
                              </w:rPr>
                              <m:t>l</m:t>
                            </m:r>
                          </m:sup>
                        </m:sSup>
                        <m:r>
                          <w:rPr>
                            <w:rFonts w:ascii="Cambria Math" w:hAnsi="Cambria Math" w:cs="Times New Roman"/>
                            <w:noProof/>
                            <w:sz w:val="28"/>
                            <w:szCs w:val="28"/>
                            <w:lang w:val="en-US"/>
                          </w:rPr>
                          <m:t>+</m:t>
                        </m:r>
                        <m:d>
                          <m:dPr>
                            <m:ctrlPr>
                              <w:rPr>
                                <w:rFonts w:ascii="Cambria Math" w:hAnsi="Cambria Math" w:cs="Times New Roman"/>
                                <w:i/>
                                <w:noProof/>
                                <w:sz w:val="28"/>
                                <w:szCs w:val="28"/>
                              </w:rPr>
                            </m:ctrlPr>
                          </m:dPr>
                          <m:e>
                            <m:r>
                              <w:rPr>
                                <w:rFonts w:ascii="Cambria Math" w:hAnsi="Cambria Math" w:cs="Times New Roman"/>
                                <w:noProof/>
                                <w:sz w:val="28"/>
                                <w:szCs w:val="28"/>
                                <w:lang w:val="en-US"/>
                              </w:rPr>
                              <m:t>1+</m:t>
                            </m:r>
                            <m:rad>
                              <m:radPr>
                                <m:degHide m:val="1"/>
                                <m:ctrlPr>
                                  <w:rPr>
                                    <w:rFonts w:ascii="Cambria Math" w:hAnsi="Cambria Math" w:cs="Times New Roman"/>
                                    <w:i/>
                                    <w:noProof/>
                                    <w:sz w:val="28"/>
                                    <w:szCs w:val="28"/>
                                  </w:rPr>
                                </m:ctrlPr>
                              </m:radPr>
                              <m:deg/>
                              <m:e>
                                <m:r>
                                  <w:rPr>
                                    <w:rFonts w:ascii="Cambria Math" w:hAnsi="Cambria Math" w:cs="Times New Roman"/>
                                    <w:noProof/>
                                    <w:sz w:val="28"/>
                                    <w:szCs w:val="28"/>
                                    <w:lang w:val="en-US"/>
                                  </w:rPr>
                                  <m:t>2</m:t>
                                </m:r>
                              </m:e>
                            </m:rad>
                          </m:e>
                        </m:d>
                        <m:sSup>
                          <m:sSupPr>
                            <m:ctrlPr>
                              <w:rPr>
                                <w:rFonts w:ascii="Cambria Math" w:hAnsi="Cambria Math" w:cs="Times New Roman"/>
                                <w:i/>
                                <w:noProof/>
                                <w:sz w:val="28"/>
                                <w:szCs w:val="28"/>
                              </w:rPr>
                            </m:ctrlPr>
                          </m:sSupPr>
                          <m:e>
                            <m:r>
                              <w:rPr>
                                <w:rFonts w:ascii="Cambria Math" w:hAnsi="Cambria Math" w:cs="Times New Roman"/>
                                <w:noProof/>
                                <w:sz w:val="28"/>
                                <w:szCs w:val="28"/>
                              </w:rPr>
                              <m:t>b</m:t>
                            </m:r>
                          </m:e>
                          <m:sup>
                            <m:r>
                              <w:rPr>
                                <w:rFonts w:ascii="Cambria Math" w:hAnsi="Cambria Math" w:cs="Times New Roman"/>
                                <w:noProof/>
                                <w:sz w:val="28"/>
                                <w:szCs w:val="28"/>
                              </w:rPr>
                              <m:t>l</m:t>
                            </m:r>
                          </m:sup>
                        </m:sSup>
                      </m:num>
                      <m:den>
                        <m:sSup>
                          <m:sSupPr>
                            <m:ctrlPr>
                              <w:rPr>
                                <w:rFonts w:ascii="Cambria Math" w:hAnsi="Cambria Math" w:cs="Times New Roman"/>
                                <w:i/>
                                <w:noProof/>
                                <w:sz w:val="28"/>
                                <w:szCs w:val="28"/>
                              </w:rPr>
                            </m:ctrlPr>
                          </m:sSupPr>
                          <m:e>
                            <m:r>
                              <w:rPr>
                                <w:rFonts w:ascii="Cambria Math" w:hAnsi="Cambria Math" w:cs="Times New Roman"/>
                                <w:noProof/>
                                <w:sz w:val="28"/>
                                <w:szCs w:val="28"/>
                              </w:rPr>
                              <m:t>v</m:t>
                            </m:r>
                          </m:e>
                          <m:sup>
                            <m:r>
                              <w:rPr>
                                <w:rFonts w:ascii="Cambria Math" w:hAnsi="Cambria Math" w:cs="Times New Roman"/>
                                <w:noProof/>
                                <w:sz w:val="28"/>
                                <w:szCs w:val="28"/>
                              </w:rPr>
                              <m:t>l</m:t>
                            </m:r>
                          </m:sup>
                        </m:sSup>
                        <m:r>
                          <w:rPr>
                            <w:rFonts w:ascii="Cambria Math" w:hAnsi="Cambria Math" w:cs="Times New Roman"/>
                            <w:noProof/>
                            <w:sz w:val="28"/>
                            <w:szCs w:val="28"/>
                            <w:lang w:val="en-US"/>
                          </w:rPr>
                          <m:t>+(1-</m:t>
                        </m:r>
                        <m:rad>
                          <m:radPr>
                            <m:degHide m:val="1"/>
                            <m:ctrlPr>
                              <w:rPr>
                                <w:rFonts w:ascii="Cambria Math" w:hAnsi="Cambria Math" w:cs="Times New Roman"/>
                                <w:i/>
                                <w:noProof/>
                                <w:sz w:val="28"/>
                                <w:szCs w:val="28"/>
                              </w:rPr>
                            </m:ctrlPr>
                          </m:radPr>
                          <m:deg/>
                          <m:e>
                            <m:r>
                              <w:rPr>
                                <w:rFonts w:ascii="Cambria Math" w:hAnsi="Cambria Math" w:cs="Times New Roman"/>
                                <w:noProof/>
                                <w:sz w:val="28"/>
                                <w:szCs w:val="28"/>
                                <w:lang w:val="en-US"/>
                              </w:rPr>
                              <m:t>2)</m:t>
                            </m:r>
                          </m:e>
                        </m:rad>
                        <m:sSup>
                          <m:sSupPr>
                            <m:ctrlPr>
                              <w:rPr>
                                <w:rFonts w:ascii="Cambria Math" w:hAnsi="Cambria Math" w:cs="Times New Roman"/>
                                <w:i/>
                                <w:noProof/>
                                <w:sz w:val="28"/>
                                <w:szCs w:val="28"/>
                              </w:rPr>
                            </m:ctrlPr>
                          </m:sSupPr>
                          <m:e>
                            <m:r>
                              <w:rPr>
                                <w:rFonts w:ascii="Cambria Math" w:hAnsi="Cambria Math" w:cs="Times New Roman"/>
                                <w:noProof/>
                                <w:sz w:val="28"/>
                                <w:szCs w:val="28"/>
                              </w:rPr>
                              <m:t>b</m:t>
                            </m:r>
                          </m:e>
                          <m:sup>
                            <m:r>
                              <w:rPr>
                                <w:rFonts w:ascii="Cambria Math" w:hAnsi="Cambria Math" w:cs="Times New Roman"/>
                                <w:noProof/>
                                <w:sz w:val="28"/>
                                <w:szCs w:val="28"/>
                              </w:rPr>
                              <m:t>l</m:t>
                            </m:r>
                          </m:sup>
                        </m:sSup>
                      </m:den>
                    </m:f>
                  </m:e>
                </m:d>
              </m:e>
            </m:func>
          </m:e>
        </m:func>
      </m:oMath>
      <w:r w:rsidRPr="00A57929">
        <w:rPr>
          <w:rFonts w:ascii="Times New Roman" w:hAnsi="Times New Roman" w:cs="Times New Roman"/>
          <w:sz w:val="28"/>
          <w:szCs w:val="28"/>
          <w:lang w:val="en-US"/>
        </w:rPr>
        <w:t xml:space="preserve"> </w:t>
      </w:r>
    </w:p>
    <w:p w14:paraId="13BB61C3" w14:textId="77777777" w:rsidR="0089431B" w:rsidRPr="00A57929" w:rsidRDefault="0089431B" w:rsidP="00693D48">
      <w:pPr>
        <w:spacing w:line="240" w:lineRule="auto"/>
        <w:ind w:firstLine="720"/>
        <w:jc w:val="both"/>
        <w:rPr>
          <w:rFonts w:ascii="Times New Roman" w:hAnsi="Times New Roman" w:cs="Times New Roman"/>
          <w:sz w:val="28"/>
          <w:szCs w:val="28"/>
          <w:lang w:val="en-US"/>
        </w:rPr>
      </w:pPr>
      <m:oMath>
        <m:r>
          <w:rPr>
            <w:rFonts w:ascii="Cambria Math" w:hAnsi="Cambria Math" w:cs="Times New Roman"/>
            <w:noProof/>
            <w:sz w:val="28"/>
            <w:szCs w:val="28"/>
          </w:rPr>
          <m:t>Δ</m:t>
        </m:r>
        <m:sSub>
          <m:sSubPr>
            <m:ctrlPr>
              <w:rPr>
                <w:rFonts w:ascii="Cambria Math" w:hAnsi="Cambria Math" w:cs="Times New Roman"/>
                <w:i/>
                <w:noProof/>
                <w:sz w:val="28"/>
                <w:szCs w:val="28"/>
              </w:rPr>
            </m:ctrlPr>
          </m:sSubPr>
          <m:e>
            <m:r>
              <w:rPr>
                <w:rFonts w:ascii="Cambria Math" w:hAnsi="Cambria Math" w:cs="Times New Roman"/>
                <w:noProof/>
                <w:sz w:val="28"/>
                <w:szCs w:val="28"/>
              </w:rPr>
              <m:t>c</m:t>
            </m:r>
          </m:e>
          <m:sub>
            <m:r>
              <w:rPr>
                <w:rFonts w:ascii="Cambria Math" w:hAnsi="Cambria Math" w:cs="Times New Roman"/>
                <w:noProof/>
                <w:sz w:val="28"/>
                <w:szCs w:val="28"/>
                <w:lang w:val="en-US"/>
              </w:rPr>
              <m:t>2</m:t>
            </m:r>
          </m:sub>
        </m:sSub>
        <m:r>
          <w:rPr>
            <w:rFonts w:ascii="Cambria Math" w:hAnsi="Cambria Math" w:cs="Times New Roman"/>
            <w:noProof/>
            <w:sz w:val="28"/>
            <w:szCs w:val="28"/>
            <w:lang w:val="en-US"/>
          </w:rPr>
          <m:t>=</m:t>
        </m:r>
        <m:f>
          <m:fPr>
            <m:ctrlPr>
              <w:rPr>
                <w:rFonts w:ascii="Cambria Math" w:hAnsi="Cambria Math" w:cs="Times New Roman"/>
                <w:i/>
                <w:noProof/>
                <w:sz w:val="28"/>
                <w:szCs w:val="28"/>
              </w:rPr>
            </m:ctrlPr>
          </m:fPr>
          <m:num>
            <m:sSup>
              <m:sSupPr>
                <m:ctrlPr>
                  <w:rPr>
                    <w:rFonts w:ascii="Cambria Math" w:hAnsi="Cambria Math" w:cs="Times New Roman"/>
                    <w:i/>
                    <w:noProof/>
                    <w:sz w:val="28"/>
                    <w:szCs w:val="28"/>
                  </w:rPr>
                </m:ctrlPr>
              </m:sSupPr>
              <m:e>
                <m:r>
                  <w:rPr>
                    <w:rFonts w:ascii="Cambria Math" w:hAnsi="Cambria Math" w:cs="Times New Roman"/>
                    <w:noProof/>
                    <w:sz w:val="28"/>
                    <w:szCs w:val="28"/>
                  </w:rPr>
                  <m:t>Z</m:t>
                </m:r>
              </m:e>
              <m:sup>
                <m:r>
                  <w:rPr>
                    <w:rFonts w:ascii="Cambria Math" w:hAnsi="Cambria Math" w:cs="Times New Roman"/>
                    <w:noProof/>
                    <w:sz w:val="28"/>
                    <w:szCs w:val="28"/>
                  </w:rPr>
                  <m:t>l</m:t>
                </m:r>
              </m:sup>
            </m:sSup>
            <m:r>
              <w:rPr>
                <w:rFonts w:ascii="Cambria Math" w:hAnsi="Cambria Math" w:cs="Times New Roman"/>
                <w:noProof/>
                <w:sz w:val="28"/>
                <w:szCs w:val="28"/>
                <w:lang w:val="en-US"/>
              </w:rPr>
              <m:t>-1</m:t>
            </m:r>
          </m:num>
          <m:den>
            <m:sSup>
              <m:sSupPr>
                <m:ctrlPr>
                  <w:rPr>
                    <w:rFonts w:ascii="Cambria Math" w:hAnsi="Cambria Math" w:cs="Times New Roman"/>
                    <w:i/>
                    <w:noProof/>
                    <w:sz w:val="28"/>
                    <w:szCs w:val="28"/>
                  </w:rPr>
                </m:ctrlPr>
              </m:sSupPr>
              <m:e>
                <m:r>
                  <w:rPr>
                    <w:rFonts w:ascii="Cambria Math" w:hAnsi="Cambria Math" w:cs="Times New Roman"/>
                    <w:noProof/>
                    <w:sz w:val="28"/>
                    <w:szCs w:val="28"/>
                  </w:rPr>
                  <m:t>b</m:t>
                </m:r>
              </m:e>
              <m:sup>
                <m:r>
                  <w:rPr>
                    <w:rFonts w:ascii="Cambria Math" w:hAnsi="Cambria Math" w:cs="Times New Roman"/>
                    <w:noProof/>
                    <w:sz w:val="28"/>
                    <w:szCs w:val="28"/>
                  </w:rPr>
                  <m:t>l</m:t>
                </m:r>
              </m:sup>
            </m:sSup>
          </m:den>
        </m:f>
        <m:r>
          <w:rPr>
            <w:rFonts w:ascii="Cambria Math" w:hAnsi="Cambria Math" w:cs="Times New Roman"/>
            <w:noProof/>
            <w:sz w:val="28"/>
            <w:szCs w:val="28"/>
            <w:lang w:val="en-US"/>
          </w:rPr>
          <m:t>+</m:t>
        </m:r>
        <m:f>
          <m:fPr>
            <m:ctrlPr>
              <w:rPr>
                <w:rFonts w:ascii="Cambria Math" w:hAnsi="Cambria Math" w:cs="Times New Roman"/>
                <w:i/>
                <w:noProof/>
                <w:sz w:val="28"/>
                <w:szCs w:val="28"/>
              </w:rPr>
            </m:ctrlPr>
          </m:fPr>
          <m:num>
            <m:sSup>
              <m:sSupPr>
                <m:ctrlPr>
                  <w:rPr>
                    <w:rFonts w:ascii="Cambria Math" w:hAnsi="Cambria Math" w:cs="Times New Roman"/>
                    <w:i/>
                    <w:noProof/>
                    <w:sz w:val="28"/>
                    <w:szCs w:val="28"/>
                  </w:rPr>
                </m:ctrlPr>
              </m:sSupPr>
              <m:e>
                <m:r>
                  <w:rPr>
                    <w:rFonts w:ascii="Cambria Math" w:hAnsi="Cambria Math" w:cs="Times New Roman"/>
                    <w:noProof/>
                    <w:sz w:val="28"/>
                    <w:szCs w:val="28"/>
                  </w:rPr>
                  <m:t>a</m:t>
                </m:r>
              </m:e>
              <m:sup>
                <m:r>
                  <w:rPr>
                    <w:rFonts w:ascii="Cambria Math" w:hAnsi="Cambria Math" w:cs="Times New Roman"/>
                    <w:noProof/>
                    <w:sz w:val="28"/>
                    <w:szCs w:val="28"/>
                  </w:rPr>
                  <m:t>l</m:t>
                </m:r>
              </m:sup>
            </m:sSup>
          </m:num>
          <m:den>
            <m:r>
              <w:rPr>
                <w:rFonts w:ascii="Cambria Math" w:hAnsi="Cambria Math" w:cs="Times New Roman"/>
                <w:noProof/>
                <w:sz w:val="28"/>
                <w:szCs w:val="28"/>
                <w:lang w:val="en-US"/>
              </w:rPr>
              <m:t>2</m:t>
            </m:r>
            <m:rad>
              <m:radPr>
                <m:degHide m:val="1"/>
                <m:ctrlPr>
                  <w:rPr>
                    <w:rFonts w:ascii="Cambria Math" w:hAnsi="Cambria Math" w:cs="Times New Roman"/>
                    <w:i/>
                    <w:noProof/>
                    <w:sz w:val="28"/>
                    <w:szCs w:val="28"/>
                  </w:rPr>
                </m:ctrlPr>
              </m:radPr>
              <m:deg/>
              <m:e>
                <m:r>
                  <w:rPr>
                    <w:rFonts w:ascii="Cambria Math" w:hAnsi="Cambria Math" w:cs="Times New Roman"/>
                    <w:noProof/>
                    <w:sz w:val="28"/>
                    <w:szCs w:val="28"/>
                    <w:lang w:val="en-US"/>
                  </w:rPr>
                  <m:t>2</m:t>
                </m:r>
              </m:e>
            </m:rad>
            <m:sSup>
              <m:sSupPr>
                <m:ctrlPr>
                  <w:rPr>
                    <w:rFonts w:ascii="Cambria Math" w:hAnsi="Cambria Math" w:cs="Times New Roman"/>
                    <w:i/>
                    <w:noProof/>
                    <w:sz w:val="28"/>
                    <w:szCs w:val="28"/>
                  </w:rPr>
                </m:ctrlPr>
              </m:sSupPr>
              <m:e>
                <m:r>
                  <w:rPr>
                    <w:rFonts w:ascii="Cambria Math" w:hAnsi="Cambria Math" w:cs="Times New Roman"/>
                    <w:noProof/>
                    <w:sz w:val="28"/>
                    <w:szCs w:val="28"/>
                  </w:rPr>
                  <m:t>b</m:t>
                </m:r>
              </m:e>
              <m:sup>
                <m:r>
                  <w:rPr>
                    <w:rFonts w:ascii="Cambria Math" w:hAnsi="Cambria Math" w:cs="Times New Roman"/>
                    <w:noProof/>
                    <w:sz w:val="28"/>
                    <w:szCs w:val="28"/>
                  </w:rPr>
                  <m:t>l</m:t>
                </m:r>
                <m:r>
                  <w:rPr>
                    <w:rFonts w:ascii="Cambria Math" w:hAnsi="Cambria Math" w:cs="Times New Roman"/>
                    <w:noProof/>
                    <w:sz w:val="28"/>
                    <w:szCs w:val="28"/>
                    <w:lang w:val="en-US"/>
                  </w:rPr>
                  <m:t xml:space="preserve"> 2</m:t>
                </m:r>
              </m:sup>
            </m:sSup>
            <m:r>
              <w:rPr>
                <w:rFonts w:ascii="Cambria Math" w:hAnsi="Cambria Math" w:cs="Times New Roman"/>
                <w:noProof/>
                <w:sz w:val="28"/>
                <w:szCs w:val="28"/>
              </w:rPr>
              <m:t>RT</m:t>
            </m:r>
          </m:den>
        </m:f>
        <m:func>
          <m:funcPr>
            <m:ctrlPr>
              <w:rPr>
                <w:rFonts w:ascii="Cambria Math" w:hAnsi="Cambria Math" w:cs="Times New Roman"/>
                <w:i/>
                <w:noProof/>
                <w:sz w:val="28"/>
                <w:szCs w:val="28"/>
              </w:rPr>
            </m:ctrlPr>
          </m:funcPr>
          <m:fName>
            <m:r>
              <w:rPr>
                <w:rFonts w:ascii="Cambria Math" w:hAnsi="Cambria Math" w:cs="Times New Roman"/>
                <w:noProof/>
                <w:sz w:val="28"/>
                <w:szCs w:val="28"/>
              </w:rPr>
              <m:t>ln</m:t>
            </m:r>
          </m:fName>
          <m:e>
            <m:d>
              <m:dPr>
                <m:ctrlPr>
                  <w:rPr>
                    <w:rFonts w:ascii="Cambria Math" w:hAnsi="Cambria Math" w:cs="Times New Roman"/>
                    <w:i/>
                    <w:noProof/>
                    <w:sz w:val="28"/>
                    <w:szCs w:val="28"/>
                  </w:rPr>
                </m:ctrlPr>
              </m:dPr>
              <m:e>
                <m:f>
                  <m:fPr>
                    <m:ctrlPr>
                      <w:rPr>
                        <w:rFonts w:ascii="Cambria Math" w:hAnsi="Cambria Math" w:cs="Times New Roman"/>
                        <w:i/>
                        <w:noProof/>
                        <w:sz w:val="28"/>
                        <w:szCs w:val="28"/>
                      </w:rPr>
                    </m:ctrlPr>
                  </m:fPr>
                  <m:num>
                    <m:sSup>
                      <m:sSupPr>
                        <m:ctrlPr>
                          <w:rPr>
                            <w:rFonts w:ascii="Cambria Math" w:hAnsi="Cambria Math" w:cs="Times New Roman"/>
                            <w:i/>
                            <w:noProof/>
                            <w:sz w:val="28"/>
                            <w:szCs w:val="28"/>
                          </w:rPr>
                        </m:ctrlPr>
                      </m:sSupPr>
                      <m:e>
                        <m:r>
                          <w:rPr>
                            <w:rFonts w:ascii="Cambria Math" w:hAnsi="Cambria Math" w:cs="Times New Roman"/>
                            <w:noProof/>
                            <w:sz w:val="28"/>
                            <w:szCs w:val="28"/>
                          </w:rPr>
                          <m:t>v</m:t>
                        </m:r>
                      </m:e>
                      <m:sup>
                        <m:r>
                          <w:rPr>
                            <w:rFonts w:ascii="Cambria Math" w:hAnsi="Cambria Math" w:cs="Times New Roman"/>
                            <w:noProof/>
                            <w:sz w:val="28"/>
                            <w:szCs w:val="28"/>
                          </w:rPr>
                          <m:t>l</m:t>
                        </m:r>
                      </m:sup>
                    </m:sSup>
                    <m:r>
                      <w:rPr>
                        <w:rFonts w:ascii="Cambria Math" w:hAnsi="Cambria Math" w:cs="Times New Roman"/>
                        <w:noProof/>
                        <w:sz w:val="28"/>
                        <w:szCs w:val="28"/>
                        <w:lang w:val="en-US"/>
                      </w:rPr>
                      <m:t>+</m:t>
                    </m:r>
                    <m:d>
                      <m:dPr>
                        <m:ctrlPr>
                          <w:rPr>
                            <w:rFonts w:ascii="Cambria Math" w:hAnsi="Cambria Math" w:cs="Times New Roman"/>
                            <w:i/>
                            <w:noProof/>
                            <w:sz w:val="28"/>
                            <w:szCs w:val="28"/>
                          </w:rPr>
                        </m:ctrlPr>
                      </m:dPr>
                      <m:e>
                        <m:r>
                          <w:rPr>
                            <w:rFonts w:ascii="Cambria Math" w:hAnsi="Cambria Math" w:cs="Times New Roman"/>
                            <w:noProof/>
                            <w:sz w:val="28"/>
                            <w:szCs w:val="28"/>
                            <w:lang w:val="en-US"/>
                          </w:rPr>
                          <m:t>1+</m:t>
                        </m:r>
                        <m:rad>
                          <m:radPr>
                            <m:degHide m:val="1"/>
                            <m:ctrlPr>
                              <w:rPr>
                                <w:rFonts w:ascii="Cambria Math" w:hAnsi="Cambria Math" w:cs="Times New Roman"/>
                                <w:i/>
                                <w:noProof/>
                                <w:sz w:val="28"/>
                                <w:szCs w:val="28"/>
                              </w:rPr>
                            </m:ctrlPr>
                          </m:radPr>
                          <m:deg/>
                          <m:e>
                            <m:r>
                              <w:rPr>
                                <w:rFonts w:ascii="Cambria Math" w:hAnsi="Cambria Math" w:cs="Times New Roman"/>
                                <w:noProof/>
                                <w:sz w:val="28"/>
                                <w:szCs w:val="28"/>
                                <w:lang w:val="en-US"/>
                              </w:rPr>
                              <m:t>2</m:t>
                            </m:r>
                          </m:e>
                        </m:rad>
                      </m:e>
                    </m:d>
                    <m:sSup>
                      <m:sSupPr>
                        <m:ctrlPr>
                          <w:rPr>
                            <w:rFonts w:ascii="Cambria Math" w:hAnsi="Cambria Math" w:cs="Times New Roman"/>
                            <w:i/>
                            <w:noProof/>
                            <w:sz w:val="28"/>
                            <w:szCs w:val="28"/>
                          </w:rPr>
                        </m:ctrlPr>
                      </m:sSupPr>
                      <m:e>
                        <m:r>
                          <w:rPr>
                            <w:rFonts w:ascii="Cambria Math" w:hAnsi="Cambria Math" w:cs="Times New Roman"/>
                            <w:noProof/>
                            <w:sz w:val="28"/>
                            <w:szCs w:val="28"/>
                          </w:rPr>
                          <m:t>b</m:t>
                        </m:r>
                      </m:e>
                      <m:sup>
                        <m:r>
                          <w:rPr>
                            <w:rFonts w:ascii="Cambria Math" w:hAnsi="Cambria Math" w:cs="Times New Roman"/>
                            <w:noProof/>
                            <w:sz w:val="28"/>
                            <w:szCs w:val="28"/>
                          </w:rPr>
                          <m:t>l</m:t>
                        </m:r>
                      </m:sup>
                    </m:sSup>
                  </m:num>
                  <m:den>
                    <m:sSup>
                      <m:sSupPr>
                        <m:ctrlPr>
                          <w:rPr>
                            <w:rFonts w:ascii="Cambria Math" w:hAnsi="Cambria Math" w:cs="Times New Roman"/>
                            <w:i/>
                            <w:noProof/>
                            <w:sz w:val="28"/>
                            <w:szCs w:val="28"/>
                          </w:rPr>
                        </m:ctrlPr>
                      </m:sSupPr>
                      <m:e>
                        <m:r>
                          <w:rPr>
                            <w:rFonts w:ascii="Cambria Math" w:hAnsi="Cambria Math" w:cs="Times New Roman"/>
                            <w:noProof/>
                            <w:sz w:val="28"/>
                            <w:szCs w:val="28"/>
                          </w:rPr>
                          <m:t>v</m:t>
                        </m:r>
                      </m:e>
                      <m:sup>
                        <m:r>
                          <w:rPr>
                            <w:rFonts w:ascii="Cambria Math" w:hAnsi="Cambria Math" w:cs="Times New Roman"/>
                            <w:noProof/>
                            <w:sz w:val="28"/>
                            <w:szCs w:val="28"/>
                          </w:rPr>
                          <m:t>l</m:t>
                        </m:r>
                      </m:sup>
                    </m:sSup>
                    <m:r>
                      <w:rPr>
                        <w:rFonts w:ascii="Cambria Math" w:hAnsi="Cambria Math" w:cs="Times New Roman"/>
                        <w:noProof/>
                        <w:sz w:val="28"/>
                        <w:szCs w:val="28"/>
                        <w:lang w:val="en-US"/>
                      </w:rPr>
                      <m:t>+(1-</m:t>
                    </m:r>
                    <m:rad>
                      <m:radPr>
                        <m:degHide m:val="1"/>
                        <m:ctrlPr>
                          <w:rPr>
                            <w:rFonts w:ascii="Cambria Math" w:hAnsi="Cambria Math" w:cs="Times New Roman"/>
                            <w:i/>
                            <w:noProof/>
                            <w:sz w:val="28"/>
                            <w:szCs w:val="28"/>
                          </w:rPr>
                        </m:ctrlPr>
                      </m:radPr>
                      <m:deg/>
                      <m:e>
                        <m:r>
                          <w:rPr>
                            <w:rFonts w:ascii="Cambria Math" w:hAnsi="Cambria Math" w:cs="Times New Roman"/>
                            <w:noProof/>
                            <w:sz w:val="28"/>
                            <w:szCs w:val="28"/>
                            <w:lang w:val="en-US"/>
                          </w:rPr>
                          <m:t>2)</m:t>
                        </m:r>
                      </m:e>
                    </m:rad>
                    <m:sSup>
                      <m:sSupPr>
                        <m:ctrlPr>
                          <w:rPr>
                            <w:rFonts w:ascii="Cambria Math" w:hAnsi="Cambria Math" w:cs="Times New Roman"/>
                            <w:i/>
                            <w:noProof/>
                            <w:sz w:val="28"/>
                            <w:szCs w:val="28"/>
                          </w:rPr>
                        </m:ctrlPr>
                      </m:sSupPr>
                      <m:e>
                        <m:r>
                          <w:rPr>
                            <w:rFonts w:ascii="Cambria Math" w:hAnsi="Cambria Math" w:cs="Times New Roman"/>
                            <w:noProof/>
                            <w:sz w:val="28"/>
                            <w:szCs w:val="28"/>
                          </w:rPr>
                          <m:t>b</m:t>
                        </m:r>
                      </m:e>
                      <m:sup>
                        <m:r>
                          <w:rPr>
                            <w:rFonts w:ascii="Cambria Math" w:hAnsi="Cambria Math" w:cs="Times New Roman"/>
                            <w:noProof/>
                            <w:sz w:val="28"/>
                            <w:szCs w:val="28"/>
                          </w:rPr>
                          <m:t>l</m:t>
                        </m:r>
                      </m:sup>
                    </m:sSup>
                  </m:den>
                </m:f>
              </m:e>
            </m:d>
            <m:r>
              <w:rPr>
                <w:rFonts w:ascii="Cambria Math" w:hAnsi="Cambria Math" w:cs="Times New Roman"/>
                <w:noProof/>
                <w:sz w:val="28"/>
                <w:szCs w:val="28"/>
                <w:lang w:val="en-US"/>
              </w:rPr>
              <m:t>-</m:t>
            </m:r>
            <m:f>
              <m:fPr>
                <m:ctrlPr>
                  <w:rPr>
                    <w:rFonts w:ascii="Cambria Math" w:hAnsi="Cambria Math" w:cs="Times New Roman"/>
                    <w:i/>
                    <w:noProof/>
                    <w:sz w:val="28"/>
                    <w:szCs w:val="28"/>
                  </w:rPr>
                </m:ctrlPr>
              </m:fPr>
              <m:num>
                <m:sSup>
                  <m:sSupPr>
                    <m:ctrlPr>
                      <w:rPr>
                        <w:rFonts w:ascii="Cambria Math" w:hAnsi="Cambria Math" w:cs="Times New Roman"/>
                        <w:i/>
                        <w:noProof/>
                        <w:sz w:val="28"/>
                        <w:szCs w:val="28"/>
                      </w:rPr>
                    </m:ctrlPr>
                  </m:sSupPr>
                  <m:e>
                    <m:r>
                      <w:rPr>
                        <w:rFonts w:ascii="Cambria Math" w:hAnsi="Cambria Math" w:cs="Times New Roman"/>
                        <w:noProof/>
                        <w:sz w:val="28"/>
                        <w:szCs w:val="28"/>
                      </w:rPr>
                      <m:t>Z</m:t>
                    </m:r>
                  </m:e>
                  <m:sup>
                    <m:r>
                      <w:rPr>
                        <w:rFonts w:ascii="Cambria Math" w:hAnsi="Cambria Math" w:cs="Times New Roman"/>
                        <w:noProof/>
                        <w:sz w:val="28"/>
                        <w:szCs w:val="28"/>
                      </w:rPr>
                      <m:t>v</m:t>
                    </m:r>
                  </m:sup>
                </m:sSup>
                <m:r>
                  <w:rPr>
                    <w:rFonts w:ascii="Cambria Math" w:hAnsi="Cambria Math" w:cs="Times New Roman"/>
                    <w:noProof/>
                    <w:sz w:val="28"/>
                    <w:szCs w:val="28"/>
                    <w:lang w:val="en-US"/>
                  </w:rPr>
                  <m:t>-1</m:t>
                </m:r>
              </m:num>
              <m:den>
                <m:sSup>
                  <m:sSupPr>
                    <m:ctrlPr>
                      <w:rPr>
                        <w:rFonts w:ascii="Cambria Math" w:hAnsi="Cambria Math" w:cs="Times New Roman"/>
                        <w:i/>
                        <w:noProof/>
                        <w:sz w:val="28"/>
                        <w:szCs w:val="28"/>
                      </w:rPr>
                    </m:ctrlPr>
                  </m:sSupPr>
                  <m:e>
                    <m:r>
                      <w:rPr>
                        <w:rFonts w:ascii="Cambria Math" w:hAnsi="Cambria Math" w:cs="Times New Roman"/>
                        <w:noProof/>
                        <w:sz w:val="28"/>
                        <w:szCs w:val="28"/>
                      </w:rPr>
                      <m:t>b</m:t>
                    </m:r>
                  </m:e>
                  <m:sup>
                    <m:r>
                      <w:rPr>
                        <w:rFonts w:ascii="Cambria Math" w:hAnsi="Cambria Math" w:cs="Times New Roman"/>
                        <w:noProof/>
                        <w:sz w:val="28"/>
                        <w:szCs w:val="28"/>
                      </w:rPr>
                      <m:t>v</m:t>
                    </m:r>
                  </m:sup>
                </m:sSup>
              </m:den>
            </m:f>
            <m:r>
              <w:rPr>
                <w:rFonts w:ascii="Cambria Math" w:hAnsi="Cambria Math" w:cs="Times New Roman"/>
                <w:noProof/>
                <w:sz w:val="28"/>
                <w:szCs w:val="28"/>
                <w:lang w:val="en-US"/>
              </w:rPr>
              <m:t>-</m:t>
            </m:r>
            <m:f>
              <m:fPr>
                <m:ctrlPr>
                  <w:rPr>
                    <w:rFonts w:ascii="Cambria Math" w:hAnsi="Cambria Math" w:cs="Times New Roman"/>
                    <w:i/>
                    <w:noProof/>
                    <w:sz w:val="28"/>
                    <w:szCs w:val="28"/>
                  </w:rPr>
                </m:ctrlPr>
              </m:fPr>
              <m:num>
                <m:sSup>
                  <m:sSupPr>
                    <m:ctrlPr>
                      <w:rPr>
                        <w:rFonts w:ascii="Cambria Math" w:hAnsi="Cambria Math" w:cs="Times New Roman"/>
                        <w:i/>
                        <w:noProof/>
                        <w:sz w:val="28"/>
                        <w:szCs w:val="28"/>
                      </w:rPr>
                    </m:ctrlPr>
                  </m:sSupPr>
                  <m:e>
                    <m:r>
                      <w:rPr>
                        <w:rFonts w:ascii="Cambria Math" w:hAnsi="Cambria Math" w:cs="Times New Roman"/>
                        <w:noProof/>
                        <w:sz w:val="28"/>
                        <w:szCs w:val="28"/>
                      </w:rPr>
                      <m:t>a</m:t>
                    </m:r>
                  </m:e>
                  <m:sup>
                    <m:r>
                      <w:rPr>
                        <w:rFonts w:ascii="Cambria Math" w:hAnsi="Cambria Math" w:cs="Times New Roman"/>
                        <w:noProof/>
                        <w:sz w:val="28"/>
                        <w:szCs w:val="28"/>
                      </w:rPr>
                      <m:t>v</m:t>
                    </m:r>
                  </m:sup>
                </m:sSup>
              </m:num>
              <m:den>
                <m:r>
                  <w:rPr>
                    <w:rFonts w:ascii="Cambria Math" w:hAnsi="Cambria Math" w:cs="Times New Roman"/>
                    <w:noProof/>
                    <w:sz w:val="28"/>
                    <w:szCs w:val="28"/>
                    <w:lang w:val="en-US"/>
                  </w:rPr>
                  <m:t>2</m:t>
                </m:r>
                <m:rad>
                  <m:radPr>
                    <m:degHide m:val="1"/>
                    <m:ctrlPr>
                      <w:rPr>
                        <w:rFonts w:ascii="Cambria Math" w:hAnsi="Cambria Math" w:cs="Times New Roman"/>
                        <w:i/>
                        <w:noProof/>
                        <w:sz w:val="28"/>
                        <w:szCs w:val="28"/>
                      </w:rPr>
                    </m:ctrlPr>
                  </m:radPr>
                  <m:deg/>
                  <m:e>
                    <m:r>
                      <w:rPr>
                        <w:rFonts w:ascii="Cambria Math" w:hAnsi="Cambria Math" w:cs="Times New Roman"/>
                        <w:noProof/>
                        <w:sz w:val="28"/>
                        <w:szCs w:val="28"/>
                        <w:lang w:val="en-US"/>
                      </w:rPr>
                      <m:t>2</m:t>
                    </m:r>
                  </m:e>
                </m:rad>
                <m:sSup>
                  <m:sSupPr>
                    <m:ctrlPr>
                      <w:rPr>
                        <w:rFonts w:ascii="Cambria Math" w:hAnsi="Cambria Math" w:cs="Times New Roman"/>
                        <w:i/>
                        <w:noProof/>
                        <w:sz w:val="28"/>
                        <w:szCs w:val="28"/>
                      </w:rPr>
                    </m:ctrlPr>
                  </m:sSupPr>
                  <m:e>
                    <m:r>
                      <w:rPr>
                        <w:rFonts w:ascii="Cambria Math" w:hAnsi="Cambria Math" w:cs="Times New Roman"/>
                        <w:noProof/>
                        <w:sz w:val="28"/>
                        <w:szCs w:val="28"/>
                      </w:rPr>
                      <m:t>b</m:t>
                    </m:r>
                  </m:e>
                  <m:sup>
                    <m:r>
                      <w:rPr>
                        <w:rFonts w:ascii="Cambria Math" w:hAnsi="Cambria Math" w:cs="Times New Roman"/>
                        <w:noProof/>
                        <w:sz w:val="28"/>
                        <w:szCs w:val="28"/>
                      </w:rPr>
                      <m:t>v</m:t>
                    </m:r>
                    <m:r>
                      <w:rPr>
                        <w:rFonts w:ascii="Cambria Math" w:hAnsi="Cambria Math" w:cs="Times New Roman"/>
                        <w:noProof/>
                        <w:sz w:val="28"/>
                        <w:szCs w:val="28"/>
                        <w:lang w:val="en-US"/>
                      </w:rPr>
                      <m:t xml:space="preserve"> 2</m:t>
                    </m:r>
                  </m:sup>
                </m:sSup>
                <m:r>
                  <w:rPr>
                    <w:rFonts w:ascii="Cambria Math" w:hAnsi="Cambria Math" w:cs="Times New Roman"/>
                    <w:noProof/>
                    <w:sz w:val="28"/>
                    <w:szCs w:val="28"/>
                  </w:rPr>
                  <m:t>RT</m:t>
                </m:r>
              </m:den>
            </m:f>
            <m:func>
              <m:funcPr>
                <m:ctrlPr>
                  <w:rPr>
                    <w:rFonts w:ascii="Cambria Math" w:hAnsi="Cambria Math" w:cs="Times New Roman"/>
                    <w:i/>
                    <w:noProof/>
                    <w:sz w:val="28"/>
                    <w:szCs w:val="28"/>
                  </w:rPr>
                </m:ctrlPr>
              </m:funcPr>
              <m:fName>
                <m:r>
                  <w:rPr>
                    <w:rFonts w:ascii="Cambria Math" w:hAnsi="Cambria Math" w:cs="Times New Roman"/>
                    <w:noProof/>
                    <w:sz w:val="28"/>
                    <w:szCs w:val="28"/>
                  </w:rPr>
                  <m:t>ln</m:t>
                </m:r>
              </m:fName>
              <m:e>
                <m:d>
                  <m:dPr>
                    <m:ctrlPr>
                      <w:rPr>
                        <w:rFonts w:ascii="Cambria Math" w:hAnsi="Cambria Math" w:cs="Times New Roman"/>
                        <w:i/>
                        <w:noProof/>
                        <w:sz w:val="28"/>
                        <w:szCs w:val="28"/>
                      </w:rPr>
                    </m:ctrlPr>
                  </m:dPr>
                  <m:e>
                    <m:f>
                      <m:fPr>
                        <m:ctrlPr>
                          <w:rPr>
                            <w:rFonts w:ascii="Cambria Math" w:hAnsi="Cambria Math" w:cs="Times New Roman"/>
                            <w:i/>
                            <w:noProof/>
                            <w:sz w:val="28"/>
                            <w:szCs w:val="28"/>
                          </w:rPr>
                        </m:ctrlPr>
                      </m:fPr>
                      <m:num>
                        <m:sSup>
                          <m:sSupPr>
                            <m:ctrlPr>
                              <w:rPr>
                                <w:rFonts w:ascii="Cambria Math" w:hAnsi="Cambria Math" w:cs="Times New Roman"/>
                                <w:i/>
                                <w:noProof/>
                                <w:sz w:val="28"/>
                                <w:szCs w:val="28"/>
                              </w:rPr>
                            </m:ctrlPr>
                          </m:sSupPr>
                          <m:e>
                            <m:r>
                              <w:rPr>
                                <w:rFonts w:ascii="Cambria Math" w:hAnsi="Cambria Math" w:cs="Times New Roman"/>
                                <w:noProof/>
                                <w:sz w:val="28"/>
                                <w:szCs w:val="28"/>
                              </w:rPr>
                              <m:t>v</m:t>
                            </m:r>
                          </m:e>
                          <m:sup>
                            <m:r>
                              <w:rPr>
                                <w:rFonts w:ascii="Cambria Math" w:hAnsi="Cambria Math" w:cs="Times New Roman"/>
                                <w:noProof/>
                                <w:sz w:val="28"/>
                                <w:szCs w:val="28"/>
                              </w:rPr>
                              <m:t>v</m:t>
                            </m:r>
                          </m:sup>
                        </m:sSup>
                        <m:r>
                          <w:rPr>
                            <w:rFonts w:ascii="Cambria Math" w:hAnsi="Cambria Math" w:cs="Times New Roman"/>
                            <w:noProof/>
                            <w:sz w:val="28"/>
                            <w:szCs w:val="28"/>
                            <w:lang w:val="en-US"/>
                          </w:rPr>
                          <m:t>+</m:t>
                        </m:r>
                        <m:d>
                          <m:dPr>
                            <m:ctrlPr>
                              <w:rPr>
                                <w:rFonts w:ascii="Cambria Math" w:hAnsi="Cambria Math" w:cs="Times New Roman"/>
                                <w:i/>
                                <w:noProof/>
                                <w:sz w:val="28"/>
                                <w:szCs w:val="28"/>
                              </w:rPr>
                            </m:ctrlPr>
                          </m:dPr>
                          <m:e>
                            <m:r>
                              <w:rPr>
                                <w:rFonts w:ascii="Cambria Math" w:hAnsi="Cambria Math" w:cs="Times New Roman"/>
                                <w:noProof/>
                                <w:sz w:val="28"/>
                                <w:szCs w:val="28"/>
                                <w:lang w:val="en-US"/>
                              </w:rPr>
                              <m:t>1+</m:t>
                            </m:r>
                            <m:rad>
                              <m:radPr>
                                <m:degHide m:val="1"/>
                                <m:ctrlPr>
                                  <w:rPr>
                                    <w:rFonts w:ascii="Cambria Math" w:hAnsi="Cambria Math" w:cs="Times New Roman"/>
                                    <w:i/>
                                    <w:noProof/>
                                    <w:sz w:val="28"/>
                                    <w:szCs w:val="28"/>
                                  </w:rPr>
                                </m:ctrlPr>
                              </m:radPr>
                              <m:deg/>
                              <m:e>
                                <m:r>
                                  <w:rPr>
                                    <w:rFonts w:ascii="Cambria Math" w:hAnsi="Cambria Math" w:cs="Times New Roman"/>
                                    <w:noProof/>
                                    <w:sz w:val="28"/>
                                    <w:szCs w:val="28"/>
                                    <w:lang w:val="en-US"/>
                                  </w:rPr>
                                  <m:t>2</m:t>
                                </m:r>
                              </m:e>
                            </m:rad>
                          </m:e>
                        </m:d>
                        <m:sSup>
                          <m:sSupPr>
                            <m:ctrlPr>
                              <w:rPr>
                                <w:rFonts w:ascii="Cambria Math" w:hAnsi="Cambria Math" w:cs="Times New Roman"/>
                                <w:i/>
                                <w:noProof/>
                                <w:sz w:val="28"/>
                                <w:szCs w:val="28"/>
                              </w:rPr>
                            </m:ctrlPr>
                          </m:sSupPr>
                          <m:e>
                            <m:r>
                              <w:rPr>
                                <w:rFonts w:ascii="Cambria Math" w:hAnsi="Cambria Math" w:cs="Times New Roman"/>
                                <w:noProof/>
                                <w:sz w:val="28"/>
                                <w:szCs w:val="28"/>
                              </w:rPr>
                              <m:t>b</m:t>
                            </m:r>
                          </m:e>
                          <m:sup>
                            <m:r>
                              <w:rPr>
                                <w:rFonts w:ascii="Cambria Math" w:hAnsi="Cambria Math" w:cs="Times New Roman"/>
                                <w:noProof/>
                                <w:sz w:val="28"/>
                                <w:szCs w:val="28"/>
                              </w:rPr>
                              <m:t>v</m:t>
                            </m:r>
                          </m:sup>
                        </m:sSup>
                      </m:num>
                      <m:den>
                        <m:sSup>
                          <m:sSupPr>
                            <m:ctrlPr>
                              <w:rPr>
                                <w:rFonts w:ascii="Cambria Math" w:hAnsi="Cambria Math" w:cs="Times New Roman"/>
                                <w:i/>
                                <w:noProof/>
                                <w:sz w:val="28"/>
                                <w:szCs w:val="28"/>
                              </w:rPr>
                            </m:ctrlPr>
                          </m:sSupPr>
                          <m:e>
                            <m:r>
                              <w:rPr>
                                <w:rFonts w:ascii="Cambria Math" w:hAnsi="Cambria Math" w:cs="Times New Roman"/>
                                <w:noProof/>
                                <w:sz w:val="28"/>
                                <w:szCs w:val="28"/>
                              </w:rPr>
                              <m:t>v</m:t>
                            </m:r>
                          </m:e>
                          <m:sup>
                            <m:r>
                              <w:rPr>
                                <w:rFonts w:ascii="Cambria Math" w:hAnsi="Cambria Math" w:cs="Times New Roman"/>
                                <w:noProof/>
                                <w:sz w:val="28"/>
                                <w:szCs w:val="28"/>
                              </w:rPr>
                              <m:t>v</m:t>
                            </m:r>
                          </m:sup>
                        </m:sSup>
                        <m:r>
                          <w:rPr>
                            <w:rFonts w:ascii="Cambria Math" w:hAnsi="Cambria Math" w:cs="Times New Roman"/>
                            <w:noProof/>
                            <w:sz w:val="28"/>
                            <w:szCs w:val="28"/>
                            <w:lang w:val="en-US"/>
                          </w:rPr>
                          <m:t>+(1-</m:t>
                        </m:r>
                        <m:rad>
                          <m:radPr>
                            <m:degHide m:val="1"/>
                            <m:ctrlPr>
                              <w:rPr>
                                <w:rFonts w:ascii="Cambria Math" w:hAnsi="Cambria Math" w:cs="Times New Roman"/>
                                <w:i/>
                                <w:noProof/>
                                <w:sz w:val="28"/>
                                <w:szCs w:val="28"/>
                              </w:rPr>
                            </m:ctrlPr>
                          </m:radPr>
                          <m:deg/>
                          <m:e>
                            <m:r>
                              <w:rPr>
                                <w:rFonts w:ascii="Cambria Math" w:hAnsi="Cambria Math" w:cs="Times New Roman"/>
                                <w:noProof/>
                                <w:sz w:val="28"/>
                                <w:szCs w:val="28"/>
                                <w:lang w:val="en-US"/>
                              </w:rPr>
                              <m:t>2)</m:t>
                            </m:r>
                          </m:e>
                        </m:rad>
                        <m:sSup>
                          <m:sSupPr>
                            <m:ctrlPr>
                              <w:rPr>
                                <w:rFonts w:ascii="Cambria Math" w:hAnsi="Cambria Math" w:cs="Times New Roman"/>
                                <w:i/>
                                <w:noProof/>
                                <w:sz w:val="28"/>
                                <w:szCs w:val="28"/>
                              </w:rPr>
                            </m:ctrlPr>
                          </m:sSupPr>
                          <m:e>
                            <m:r>
                              <w:rPr>
                                <w:rFonts w:ascii="Cambria Math" w:hAnsi="Cambria Math" w:cs="Times New Roman"/>
                                <w:noProof/>
                                <w:sz w:val="28"/>
                                <w:szCs w:val="28"/>
                              </w:rPr>
                              <m:t>b</m:t>
                            </m:r>
                          </m:e>
                          <m:sup>
                            <m:r>
                              <w:rPr>
                                <w:rFonts w:ascii="Cambria Math" w:hAnsi="Cambria Math" w:cs="Times New Roman"/>
                                <w:noProof/>
                                <w:sz w:val="28"/>
                                <w:szCs w:val="28"/>
                              </w:rPr>
                              <m:t>v</m:t>
                            </m:r>
                          </m:sup>
                        </m:sSup>
                      </m:den>
                    </m:f>
                  </m:e>
                </m:d>
              </m:e>
            </m:func>
          </m:e>
        </m:func>
      </m:oMath>
      <w:r w:rsidRPr="00A57929">
        <w:rPr>
          <w:rFonts w:ascii="Times New Roman" w:hAnsi="Times New Roman" w:cs="Times New Roman"/>
          <w:sz w:val="28"/>
          <w:szCs w:val="28"/>
          <w:lang w:val="en-US"/>
        </w:rPr>
        <w:t xml:space="preserve"> </w:t>
      </w:r>
    </w:p>
    <w:p w14:paraId="16A23F0C" w14:textId="77777777" w:rsidR="0089431B" w:rsidRPr="00A57929" w:rsidRDefault="0089431B" w:rsidP="00693D48">
      <w:pPr>
        <w:spacing w:line="240" w:lineRule="auto"/>
        <w:ind w:firstLine="720"/>
        <w:jc w:val="right"/>
        <w:rPr>
          <w:rFonts w:ascii="Times New Roman" w:hAnsi="Times New Roman" w:cs="Times New Roman"/>
          <w:sz w:val="28"/>
          <w:szCs w:val="28"/>
        </w:rPr>
      </w:pPr>
      <w:r w:rsidRPr="00A57929">
        <w:rPr>
          <w:rFonts w:ascii="Times New Roman" w:hAnsi="Times New Roman" w:cs="Times New Roman"/>
          <w:sz w:val="28"/>
          <w:szCs w:val="28"/>
        </w:rPr>
        <w:t>(3)</w:t>
      </w:r>
    </w:p>
    <w:p w14:paraId="27DABEC4" w14:textId="63FD5FA9" w:rsidR="0089431B" w:rsidRPr="00A57929" w:rsidRDefault="0037508F" w:rsidP="00D565DC">
      <w:pPr>
        <w:spacing w:line="240" w:lineRule="auto"/>
        <w:jc w:val="both"/>
        <w:rPr>
          <w:rFonts w:ascii="Times New Roman" w:hAnsi="Times New Roman" w:cs="Times New Roman"/>
          <w:sz w:val="28"/>
          <w:szCs w:val="28"/>
        </w:rPr>
      </w:pPr>
      <w:r w:rsidRPr="00A57929">
        <w:rPr>
          <w:rFonts w:ascii="Times New Roman" w:hAnsi="Times New Roman" w:cs="Times New Roman"/>
          <w:sz w:val="28"/>
          <w:szCs w:val="28"/>
        </w:rPr>
        <w:lastRenderedPageBreak/>
        <w:t xml:space="preserve">Метод регрессии </w:t>
      </w:r>
      <w:proofErr w:type="gramStart"/>
      <w:r w:rsidRPr="00A57929">
        <w:rPr>
          <w:rFonts w:ascii="Times New Roman" w:hAnsi="Times New Roman" w:cs="Times New Roman"/>
          <w:sz w:val="28"/>
          <w:szCs w:val="28"/>
        </w:rPr>
        <w:t>применим</w:t>
      </w:r>
      <w:proofErr w:type="gramEnd"/>
      <w:r w:rsidRPr="00A57929">
        <w:rPr>
          <w:rFonts w:ascii="Times New Roman" w:hAnsi="Times New Roman" w:cs="Times New Roman"/>
          <w:sz w:val="28"/>
          <w:szCs w:val="28"/>
        </w:rPr>
        <w:t xml:space="preserve"> когда </w:t>
      </w:r>
      <w:r w:rsidR="0089431B" w:rsidRPr="00A57929">
        <w:rPr>
          <w:rFonts w:ascii="Times New Roman" w:hAnsi="Times New Roman" w:cs="Times New Roman"/>
          <w:sz w:val="28"/>
          <w:szCs w:val="28"/>
          <w:lang w:val="en-US"/>
        </w:rPr>
        <w:t>k</w:t>
      </w:r>
      <w:r w:rsidR="0089431B" w:rsidRPr="00A57929">
        <w:rPr>
          <w:rFonts w:ascii="Times New Roman" w:hAnsi="Times New Roman" w:cs="Times New Roman"/>
          <w:sz w:val="28"/>
          <w:szCs w:val="28"/>
        </w:rPr>
        <w:t>(</w:t>
      </w:r>
      <w:proofErr w:type="spellStart"/>
      <w:r w:rsidR="0089431B" w:rsidRPr="00A57929">
        <w:rPr>
          <w:rFonts w:ascii="Times New Roman" w:hAnsi="Times New Roman" w:cs="Times New Roman"/>
          <w:sz w:val="28"/>
          <w:szCs w:val="28"/>
          <w:lang w:val="en-US"/>
        </w:rPr>
        <w:t>ij</w:t>
      </w:r>
      <w:proofErr w:type="spellEnd"/>
      <w:r w:rsidR="0089431B" w:rsidRPr="00A57929">
        <w:rPr>
          <w:rFonts w:ascii="Times New Roman" w:hAnsi="Times New Roman" w:cs="Times New Roman"/>
          <w:sz w:val="28"/>
          <w:szCs w:val="28"/>
        </w:rPr>
        <w:t>) ≠ 0,</w:t>
      </w:r>
      <w:r w:rsidRPr="00A57929">
        <w:rPr>
          <w:rFonts w:ascii="Times New Roman" w:hAnsi="Times New Roman" w:cs="Times New Roman"/>
          <w:sz w:val="28"/>
          <w:szCs w:val="28"/>
        </w:rPr>
        <w:t xml:space="preserve"> а также выполняется условие</w:t>
      </w:r>
      <w:r w:rsidR="0089431B" w:rsidRPr="00A57929">
        <w:rPr>
          <w:rFonts w:ascii="Times New Roman" w:hAnsi="Times New Roman" w:cs="Times New Roman"/>
          <w:sz w:val="28"/>
          <w:szCs w:val="28"/>
        </w:rPr>
        <w:t xml:space="preserve"> </w:t>
      </w:r>
      <w:r w:rsidR="0089431B" w:rsidRPr="00A57929">
        <w:rPr>
          <w:rFonts w:ascii="Times New Roman" w:hAnsi="Times New Roman" w:cs="Times New Roman"/>
          <w:sz w:val="28"/>
          <w:szCs w:val="28"/>
          <w:lang w:val="en-US"/>
        </w:rPr>
        <w:t>n</w:t>
      </w:r>
      <w:r w:rsidR="0089431B" w:rsidRPr="00A57929">
        <w:rPr>
          <w:rFonts w:ascii="Times New Roman" w:hAnsi="Times New Roman" w:cs="Times New Roman"/>
          <w:sz w:val="28"/>
          <w:szCs w:val="28"/>
        </w:rPr>
        <w:t>+</w:t>
      </w:r>
      <w:r w:rsidR="0089431B" w:rsidRPr="00A57929">
        <w:rPr>
          <w:rFonts w:ascii="Times New Roman" w:hAnsi="Times New Roman" w:cs="Times New Roman"/>
          <w:sz w:val="28"/>
          <w:szCs w:val="28"/>
          <w:lang w:val="en-US"/>
        </w:rPr>
        <w:t>l</w:t>
      </w:r>
      <w:r w:rsidR="0089431B" w:rsidRPr="00A57929">
        <w:rPr>
          <w:rFonts w:ascii="Times New Roman" w:hAnsi="Times New Roman" w:cs="Times New Roman"/>
          <w:sz w:val="28"/>
          <w:szCs w:val="28"/>
        </w:rPr>
        <w:t xml:space="preserve"> ≤ </w:t>
      </w:r>
      <w:r w:rsidR="0089431B" w:rsidRPr="00A57929">
        <w:rPr>
          <w:rFonts w:ascii="Times New Roman" w:hAnsi="Times New Roman" w:cs="Times New Roman"/>
          <w:sz w:val="28"/>
          <w:szCs w:val="28"/>
          <w:lang w:val="en-US"/>
        </w:rPr>
        <w:t>M</w:t>
      </w:r>
      <w:r w:rsidR="0089431B" w:rsidRPr="00A57929">
        <w:rPr>
          <w:rFonts w:ascii="Times New Roman" w:hAnsi="Times New Roman" w:cs="Times New Roman"/>
          <w:sz w:val="28"/>
          <w:szCs w:val="28"/>
        </w:rPr>
        <w:t xml:space="preserve"> ≤ </w:t>
      </w:r>
      <w:r w:rsidR="0089431B" w:rsidRPr="00A57929">
        <w:rPr>
          <w:rFonts w:ascii="Times New Roman" w:hAnsi="Times New Roman" w:cs="Times New Roman"/>
          <w:sz w:val="28"/>
          <w:szCs w:val="28"/>
          <w:lang w:val="en-US"/>
        </w:rPr>
        <w:t>N</w:t>
      </w:r>
      <w:r w:rsidR="00426A08">
        <w:rPr>
          <w:rFonts w:ascii="Times New Roman" w:hAnsi="Times New Roman" w:cs="Times New Roman"/>
          <w:sz w:val="28"/>
          <w:szCs w:val="28"/>
        </w:rPr>
        <w:t>,</w:t>
      </w:r>
      <w:r w:rsidR="0089431B" w:rsidRPr="00A57929">
        <w:rPr>
          <w:rFonts w:ascii="Times New Roman" w:hAnsi="Times New Roman" w:cs="Times New Roman"/>
          <w:sz w:val="28"/>
          <w:szCs w:val="28"/>
        </w:rPr>
        <w:t xml:space="preserve"> </w:t>
      </w:r>
      <w:r w:rsidRPr="00A57929">
        <w:rPr>
          <w:rFonts w:ascii="Times New Roman" w:hAnsi="Times New Roman" w:cs="Times New Roman"/>
          <w:sz w:val="28"/>
          <w:szCs w:val="28"/>
        </w:rPr>
        <w:t>где</w:t>
      </w:r>
      <w:r w:rsidR="0089431B" w:rsidRPr="00A57929">
        <w:rPr>
          <w:rFonts w:ascii="Times New Roman" w:hAnsi="Times New Roman" w:cs="Times New Roman"/>
          <w:sz w:val="28"/>
          <w:szCs w:val="28"/>
        </w:rPr>
        <w:t xml:space="preserve"> </w:t>
      </w:r>
      <w:r w:rsidR="0089431B" w:rsidRPr="00A57929">
        <w:rPr>
          <w:rFonts w:ascii="Times New Roman" w:hAnsi="Times New Roman" w:cs="Times New Roman"/>
          <w:sz w:val="28"/>
          <w:szCs w:val="28"/>
          <w:lang w:val="en-US"/>
        </w:rPr>
        <w:t>n</w:t>
      </w:r>
      <w:r w:rsidR="0089431B" w:rsidRPr="00A57929">
        <w:rPr>
          <w:rFonts w:ascii="Times New Roman" w:hAnsi="Times New Roman" w:cs="Times New Roman"/>
          <w:sz w:val="28"/>
          <w:szCs w:val="28"/>
        </w:rPr>
        <w:t xml:space="preserve"> –</w:t>
      </w:r>
      <w:r w:rsidRPr="00A57929">
        <w:rPr>
          <w:rFonts w:ascii="Times New Roman" w:hAnsi="Times New Roman" w:cs="Times New Roman"/>
          <w:sz w:val="28"/>
          <w:szCs w:val="28"/>
        </w:rPr>
        <w:t>число параметров уравнения состояния (</w:t>
      </w:r>
      <w:r w:rsidRPr="00A57929">
        <w:rPr>
          <w:rFonts w:ascii="Times New Roman" w:hAnsi="Times New Roman" w:cs="Times New Roman"/>
          <w:sz w:val="28"/>
          <w:szCs w:val="28"/>
          <w:lang w:val="en-US"/>
        </w:rPr>
        <w:t>EOS</w:t>
      </w:r>
      <w:r w:rsidRPr="00A57929">
        <w:rPr>
          <w:rFonts w:ascii="Times New Roman" w:hAnsi="Times New Roman" w:cs="Times New Roman"/>
          <w:sz w:val="28"/>
          <w:szCs w:val="28"/>
        </w:rPr>
        <w:t>)</w:t>
      </w:r>
      <w:r w:rsidR="0089431B" w:rsidRPr="00A57929">
        <w:rPr>
          <w:rFonts w:ascii="Times New Roman" w:hAnsi="Times New Roman" w:cs="Times New Roman"/>
          <w:sz w:val="28"/>
          <w:szCs w:val="28"/>
        </w:rPr>
        <w:t xml:space="preserve">. </w:t>
      </w:r>
    </w:p>
    <w:p w14:paraId="0DD52CFD" w14:textId="4DFBCC8F" w:rsidR="0089431B" w:rsidRPr="00A57929" w:rsidRDefault="0089431B" w:rsidP="00D565DC">
      <w:pPr>
        <w:spacing w:line="240" w:lineRule="auto"/>
        <w:ind w:firstLine="708"/>
        <w:jc w:val="both"/>
        <w:rPr>
          <w:rFonts w:ascii="Times New Roman" w:hAnsi="Times New Roman" w:cs="Times New Roman"/>
          <w:sz w:val="28"/>
          <w:szCs w:val="28"/>
        </w:rPr>
      </w:pPr>
      <w:r w:rsidRPr="00A57929">
        <w:rPr>
          <w:rFonts w:ascii="Times New Roman" w:hAnsi="Times New Roman" w:cs="Times New Roman"/>
          <w:sz w:val="28"/>
          <w:szCs w:val="28"/>
        </w:rPr>
        <w:t xml:space="preserve">4) </w:t>
      </w:r>
      <w:r w:rsidR="00B539F3" w:rsidRPr="00A57929">
        <w:rPr>
          <w:rFonts w:ascii="Times New Roman" w:hAnsi="Times New Roman" w:cs="Times New Roman"/>
          <w:sz w:val="28"/>
          <w:szCs w:val="28"/>
        </w:rPr>
        <w:t xml:space="preserve">Используя данное уравнение, определите значение </w:t>
      </w:r>
      <w:proofErr w:type="spellStart"/>
      <w:r w:rsidR="00B539F3" w:rsidRPr="00A57929">
        <w:rPr>
          <w:rFonts w:ascii="Times New Roman" w:hAnsi="Times New Roman" w:cs="Times New Roman"/>
          <w:sz w:val="28"/>
          <w:szCs w:val="28"/>
        </w:rPr>
        <w:t>K</w:t>
      </w:r>
      <w:r w:rsidR="00B539F3" w:rsidRPr="00A57929">
        <w:rPr>
          <w:rFonts w:ascii="Times New Roman" w:hAnsi="Times New Roman" w:cs="Times New Roman"/>
          <w:sz w:val="28"/>
          <w:szCs w:val="28"/>
          <w:vertAlign w:val="subscript"/>
        </w:rPr>
        <w:t>i</w:t>
      </w:r>
      <w:proofErr w:type="spellEnd"/>
      <w:r w:rsidR="00B539F3" w:rsidRPr="00A57929">
        <w:rPr>
          <w:rFonts w:ascii="Times New Roman" w:hAnsi="Times New Roman" w:cs="Times New Roman"/>
          <w:sz w:val="28"/>
          <w:szCs w:val="28"/>
        </w:rPr>
        <w:t xml:space="preserve"> для каждого компонента системы</w:t>
      </w:r>
      <w:r w:rsidRPr="00A57929">
        <w:rPr>
          <w:rFonts w:ascii="Times New Roman" w:hAnsi="Times New Roman" w:cs="Times New Roman"/>
          <w:sz w:val="28"/>
          <w:szCs w:val="28"/>
        </w:rPr>
        <w:t>:</w:t>
      </w:r>
    </w:p>
    <w:p w14:paraId="462B99D6" w14:textId="77777777" w:rsidR="0089431B" w:rsidRPr="00A57929" w:rsidRDefault="00000000" w:rsidP="00693D48">
      <w:pPr>
        <w:spacing w:line="240" w:lineRule="auto"/>
        <w:ind w:firstLine="720"/>
        <w:rPr>
          <w:rFonts w:ascii="Times New Roman" w:eastAsiaTheme="minorEastAsia" w:hAnsi="Times New Roman" w:cs="Times New Roman"/>
          <w:sz w:val="28"/>
          <w:szCs w:val="28"/>
          <w:highlight w:val="yellow"/>
          <w:lang w:val="en-US"/>
        </w:rPr>
      </w:pPr>
      <m:oMathPara>
        <m:oMath>
          <m:func>
            <m:funcPr>
              <m:ctrlPr>
                <w:rPr>
                  <w:rFonts w:ascii="Cambria Math" w:hAnsi="Cambria Math" w:cs="Times New Roman"/>
                  <w:i/>
                  <w:sz w:val="28"/>
                  <w:szCs w:val="28"/>
                  <w:lang w:val="en-US"/>
                </w:rPr>
              </m:ctrlPr>
            </m:funcPr>
            <m:fName>
              <m:r>
                <w:rPr>
                  <w:rFonts w:ascii="Cambria Math" w:hAnsi="Cambria Math" w:cs="Times New Roman"/>
                  <w:sz w:val="28"/>
                  <w:szCs w:val="28"/>
                  <w:lang w:val="en-US"/>
                </w:rPr>
                <m:t>ln</m:t>
              </m:r>
            </m:fName>
            <m:e>
              <m:d>
                <m:dPr>
                  <m:begChr m:val="["/>
                  <m:endChr m:val="]"/>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lang w:val="en-US"/>
                        </w:rPr>
                        <m:t>i</m:t>
                      </m:r>
                    </m:sub>
                  </m:sSub>
                </m:e>
              </m:d>
            </m:e>
          </m:func>
          <m:r>
            <w:rPr>
              <w:rFonts w:ascii="Cambria Math" w:hAnsi="Cambria Math" w:cs="Times New Roman"/>
              <w:sz w:val="28"/>
              <w:szCs w:val="28"/>
              <w:lang w:val="en-US"/>
            </w:rPr>
            <m:t>=Δ</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C</m:t>
              </m:r>
            </m:e>
            <m:sub>
              <m:r>
                <w:rPr>
                  <w:rFonts w:ascii="Cambria Math" w:hAnsi="Cambria Math" w:cs="Times New Roman"/>
                  <w:sz w:val="28"/>
                  <w:szCs w:val="28"/>
                  <w:lang w:val="en-US"/>
                </w:rPr>
                <m:t>0</m:t>
              </m:r>
            </m:sub>
          </m:sSub>
          <m:r>
            <w:rPr>
              <w:rFonts w:ascii="Cambria Math" w:hAnsi="Cambria Math" w:cs="Times New Roman"/>
              <w:sz w:val="28"/>
              <w:szCs w:val="28"/>
              <w:lang w:val="en-US"/>
            </w:rPr>
            <m:t>+</m:t>
          </m:r>
          <m:nary>
            <m:naryPr>
              <m:chr m:val="∑"/>
              <m:limLoc m:val="undOvr"/>
              <m:grow m:val="1"/>
              <m:ctrlPr>
                <w:rPr>
                  <w:rFonts w:ascii="Cambria Math" w:hAnsi="Cambria Math" w:cs="Times New Roman"/>
                  <w:i/>
                  <w:sz w:val="28"/>
                  <w:szCs w:val="28"/>
                  <w:lang w:val="en-US"/>
                </w:rPr>
              </m:ctrlPr>
            </m:naryPr>
            <m:sub>
              <m:r>
                <w:rPr>
                  <w:rFonts w:ascii="Cambria Math" w:hAnsi="Cambria Math" w:cs="Times New Roman"/>
                  <w:sz w:val="28"/>
                  <w:szCs w:val="28"/>
                  <w:lang w:val="en-US"/>
                </w:rPr>
                <m:t>k=1</m:t>
              </m:r>
            </m:sub>
            <m:sup>
              <m:r>
                <w:rPr>
                  <w:rFonts w:ascii="Cambria Math" w:hAnsi="Cambria Math" w:cs="Times New Roman"/>
                  <w:sz w:val="28"/>
                  <w:szCs w:val="28"/>
                  <w:lang w:val="en-US"/>
                </w:rPr>
                <m:t>k=n</m:t>
              </m:r>
            </m:sup>
            <m:e>
              <m:r>
                <w:rPr>
                  <w:rFonts w:ascii="Cambria Math" w:hAnsi="Cambria Math" w:cs="Times New Roman"/>
                  <w:sz w:val="28"/>
                  <w:szCs w:val="28"/>
                  <w:lang w:val="en-US"/>
                </w:rPr>
                <m:t>Δ</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C</m:t>
                  </m:r>
                </m:e>
                <m:sub>
                  <m:r>
                    <w:rPr>
                      <w:rFonts w:ascii="Cambria Math" w:hAnsi="Cambria Math" w:cs="Times New Roman"/>
                      <w:sz w:val="28"/>
                      <w:szCs w:val="28"/>
                      <w:lang w:val="en-US"/>
                    </w:rPr>
                    <m:t>k</m:t>
                  </m:r>
                </m:sub>
              </m:sSub>
            </m:e>
          </m:nary>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p</m:t>
              </m:r>
            </m:e>
            <m:sub>
              <m:r>
                <w:rPr>
                  <w:rFonts w:ascii="Cambria Math" w:hAnsi="Cambria Math" w:cs="Times New Roman"/>
                  <w:sz w:val="28"/>
                  <w:szCs w:val="28"/>
                  <w:lang w:val="en-US"/>
                </w:rPr>
                <m:t>i,k</m:t>
              </m:r>
            </m:sub>
          </m:sSub>
        </m:oMath>
      </m:oMathPara>
    </w:p>
    <w:p w14:paraId="11B97BDD" w14:textId="77777777" w:rsidR="0089431B" w:rsidRPr="00A57929" w:rsidRDefault="0089431B" w:rsidP="00693D48">
      <w:pPr>
        <w:spacing w:line="240" w:lineRule="auto"/>
        <w:ind w:firstLine="720"/>
        <w:jc w:val="right"/>
        <w:rPr>
          <w:rFonts w:ascii="Times New Roman" w:eastAsiaTheme="minorEastAsia" w:hAnsi="Times New Roman" w:cs="Times New Roman"/>
          <w:sz w:val="28"/>
          <w:szCs w:val="28"/>
          <w:lang w:val="kk-KZ"/>
        </w:rPr>
      </w:pPr>
      <w:r w:rsidRPr="00A57929">
        <w:rPr>
          <w:rFonts w:ascii="Times New Roman" w:eastAsiaTheme="minorEastAsia" w:hAnsi="Times New Roman" w:cs="Times New Roman"/>
          <w:sz w:val="28"/>
          <w:szCs w:val="28"/>
        </w:rPr>
        <w:t>(4)</w:t>
      </w:r>
    </w:p>
    <w:p w14:paraId="693F73C0" w14:textId="627F7946" w:rsidR="0089431B" w:rsidRPr="00A57929" w:rsidRDefault="00B539F3" w:rsidP="00D565DC">
      <w:pPr>
        <w:spacing w:line="240" w:lineRule="auto"/>
        <w:ind w:firstLine="720"/>
        <w:jc w:val="both"/>
        <w:rPr>
          <w:rFonts w:ascii="Times New Roman" w:eastAsiaTheme="minorEastAsia" w:hAnsi="Times New Roman" w:cs="Times New Roman"/>
          <w:sz w:val="28"/>
          <w:szCs w:val="28"/>
          <w:lang w:val="ru-KZ"/>
        </w:rPr>
      </w:pPr>
      <w:r w:rsidRPr="00A57929">
        <w:rPr>
          <w:rFonts w:ascii="Times New Roman" w:eastAsiaTheme="minorEastAsia" w:hAnsi="Times New Roman" w:cs="Times New Roman"/>
          <w:sz w:val="28"/>
          <w:szCs w:val="28"/>
        </w:rPr>
        <w:t xml:space="preserve">5) </w:t>
      </w:r>
      <w:r w:rsidRPr="00A57929">
        <w:rPr>
          <w:rFonts w:ascii="Times New Roman" w:eastAsiaTheme="minorEastAsia" w:hAnsi="Times New Roman" w:cs="Times New Roman"/>
          <w:sz w:val="28"/>
          <w:szCs w:val="28"/>
          <w:lang w:val="ru-KZ"/>
        </w:rPr>
        <w:t xml:space="preserve">Доля паровой фазы по уравнению </w:t>
      </w:r>
      <w:proofErr w:type="spellStart"/>
      <w:r w:rsidRPr="00A57929">
        <w:rPr>
          <w:rFonts w:ascii="Times New Roman" w:eastAsiaTheme="minorEastAsia" w:hAnsi="Times New Roman" w:cs="Times New Roman"/>
          <w:sz w:val="28"/>
          <w:szCs w:val="28"/>
          <w:lang w:val="ru-KZ"/>
        </w:rPr>
        <w:t>Р</w:t>
      </w:r>
      <w:r w:rsidR="00D565DC">
        <w:rPr>
          <w:rFonts w:ascii="Times New Roman" w:eastAsiaTheme="minorEastAsia" w:hAnsi="Times New Roman" w:cs="Times New Roman"/>
          <w:sz w:val="28"/>
          <w:szCs w:val="28"/>
          <w:lang w:val="ru-KZ"/>
        </w:rPr>
        <w:t>еч</w:t>
      </w:r>
      <w:r w:rsidRPr="00A57929">
        <w:rPr>
          <w:rFonts w:ascii="Times New Roman" w:eastAsiaTheme="minorEastAsia" w:hAnsi="Times New Roman" w:cs="Times New Roman"/>
          <w:sz w:val="28"/>
          <w:szCs w:val="28"/>
          <w:lang w:val="ru-KZ"/>
        </w:rPr>
        <w:t>форда</w:t>
      </w:r>
      <w:proofErr w:type="spellEnd"/>
      <w:r w:rsidRPr="00A57929">
        <w:rPr>
          <w:rFonts w:ascii="Times New Roman" w:eastAsiaTheme="minorEastAsia" w:hAnsi="Times New Roman" w:cs="Times New Roman"/>
          <w:sz w:val="28"/>
          <w:szCs w:val="28"/>
          <w:lang w:val="ru-KZ"/>
        </w:rPr>
        <w:t xml:space="preserve">–Райса определяется с использованием значений </w:t>
      </w:r>
      <w:r w:rsidRPr="00A57929">
        <w:rPr>
          <w:rFonts w:ascii="Times New Roman" w:eastAsiaTheme="minorEastAsia" w:hAnsi="Times New Roman" w:cs="Times New Roman"/>
          <w:sz w:val="28"/>
          <w:szCs w:val="28"/>
          <w:lang w:val="en-US"/>
        </w:rPr>
        <w:t>Ki</w:t>
      </w:r>
      <w:r w:rsidRPr="00A57929">
        <w:rPr>
          <w:rFonts w:ascii="Times New Roman" w:eastAsiaTheme="minorEastAsia" w:hAnsi="Times New Roman" w:cs="Times New Roman"/>
          <w:sz w:val="28"/>
          <w:szCs w:val="28"/>
        </w:rPr>
        <w:t>’</w:t>
      </w:r>
      <w:r w:rsidRPr="00A57929">
        <w:rPr>
          <w:rFonts w:ascii="Times New Roman" w:eastAsiaTheme="minorEastAsia" w:hAnsi="Times New Roman" w:cs="Times New Roman"/>
          <w:sz w:val="28"/>
          <w:szCs w:val="28"/>
          <w:lang w:val="en-US"/>
        </w:rPr>
        <w:t>s</w:t>
      </w:r>
      <w:r w:rsidRPr="00A57929">
        <w:rPr>
          <w:rFonts w:ascii="Times New Roman" w:eastAsiaTheme="minorEastAsia" w:hAnsi="Times New Roman" w:cs="Times New Roman"/>
          <w:sz w:val="28"/>
          <w:szCs w:val="28"/>
          <w:lang w:val="ru-KZ"/>
        </w:rPr>
        <w:t>, полученных на четвёртом этапе. После этого молярные доли жидкой и паровой фаз рассчитываются напрямую</w:t>
      </w:r>
      <w:r w:rsidR="0089431B" w:rsidRPr="00A57929">
        <w:rPr>
          <w:rFonts w:ascii="Times New Roman" w:hAnsi="Times New Roman" w:cs="Times New Roman"/>
          <w:sz w:val="28"/>
          <w:szCs w:val="28"/>
        </w:rPr>
        <w:t xml:space="preserve"> [5</w:t>
      </w:r>
      <w:r w:rsidR="003E005F">
        <w:rPr>
          <w:rFonts w:ascii="Times New Roman" w:hAnsi="Times New Roman" w:cs="Times New Roman"/>
          <w:sz w:val="28"/>
          <w:szCs w:val="28"/>
          <w:lang w:val="kk-KZ"/>
        </w:rPr>
        <w:t>9</w:t>
      </w:r>
      <w:r w:rsidR="0089431B" w:rsidRPr="00A57929">
        <w:rPr>
          <w:rFonts w:ascii="Times New Roman" w:hAnsi="Times New Roman" w:cs="Times New Roman"/>
          <w:sz w:val="28"/>
          <w:szCs w:val="28"/>
        </w:rPr>
        <w:t xml:space="preserve">]. </w:t>
      </w:r>
    </w:p>
    <w:p w14:paraId="424869BC" w14:textId="77777777" w:rsidR="0089431B" w:rsidRPr="00A57929" w:rsidRDefault="00000000" w:rsidP="00B539F3">
      <w:pPr>
        <w:spacing w:line="360" w:lineRule="auto"/>
        <w:ind w:firstLine="720"/>
        <w:jc w:val="center"/>
        <w:rPr>
          <w:rFonts w:ascii="Times New Roman" w:eastAsiaTheme="minorEastAsia" w:hAnsi="Times New Roman" w:cs="Times New Roman"/>
          <w:sz w:val="28"/>
          <w:szCs w:val="28"/>
          <w:lang w:val="en-US"/>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i</m:t>
            </m:r>
          </m:sub>
        </m:sSub>
        <m:r>
          <w:rPr>
            <w:rFonts w:ascii="Cambria Math" w:hAnsi="Cambria Math" w:cs="Times New Roman"/>
            <w:sz w:val="28"/>
            <w:szCs w:val="28"/>
            <w:lang w:val="en-US"/>
          </w:rPr>
          <m:t>=</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z</m:t>
                </m:r>
              </m:e>
              <m:sub>
                <m:r>
                  <w:rPr>
                    <w:rFonts w:ascii="Cambria Math" w:hAnsi="Cambria Math" w:cs="Times New Roman"/>
                    <w:sz w:val="28"/>
                    <w:szCs w:val="28"/>
                    <w:lang w:val="en-US"/>
                  </w:rPr>
                  <m:t>i</m:t>
                </m:r>
              </m:sub>
            </m:sSub>
          </m:num>
          <m:den>
            <m:r>
              <w:rPr>
                <w:rFonts w:ascii="Cambria Math" w:hAnsi="Cambria Math" w:cs="Times New Roman"/>
                <w:sz w:val="28"/>
                <w:szCs w:val="28"/>
                <w:lang w:val="en-US"/>
              </w:rPr>
              <m:t>1+v</m:t>
            </m:r>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lang w:val="en-US"/>
                      </w:rPr>
                      <m:t>i</m:t>
                    </m:r>
                  </m:sub>
                </m:sSub>
                <m:r>
                  <w:rPr>
                    <w:rFonts w:ascii="Cambria Math" w:hAnsi="Cambria Math" w:cs="Times New Roman"/>
                    <w:sz w:val="28"/>
                    <w:szCs w:val="28"/>
                    <w:lang w:val="en-US"/>
                  </w:rPr>
                  <m:t>-1</m:t>
                </m:r>
              </m:e>
            </m:d>
          </m:den>
        </m:f>
      </m:oMath>
      <w:r w:rsidR="0089431B" w:rsidRPr="00A57929">
        <w:rPr>
          <w:rFonts w:ascii="Times New Roman" w:eastAsiaTheme="minorEastAsia" w:hAnsi="Times New Roman" w:cs="Times New Roman"/>
          <w:sz w:val="28"/>
          <w:szCs w:val="28"/>
          <w:lang w:val="en-US"/>
        </w:rPr>
        <w:t xml:space="preserve"> </w:t>
      </w:r>
      <w:r w:rsidR="0089431B" w:rsidRPr="00A57929">
        <w:rPr>
          <w:rFonts w:ascii="Times New Roman" w:hAnsi="Times New Roman" w:cs="Times New Roman"/>
          <w:sz w:val="28"/>
          <w:szCs w:val="28"/>
          <w:lang w:val="en-US"/>
        </w:rPr>
        <w:tab/>
        <w:t>and</w:t>
      </w:r>
      <w:r w:rsidR="0089431B" w:rsidRPr="00A57929">
        <w:rPr>
          <w:rFonts w:ascii="Times New Roman" w:hAnsi="Times New Roman" w:cs="Times New Roman"/>
          <w:sz w:val="28"/>
          <w:szCs w:val="28"/>
          <w:lang w:val="en-US"/>
        </w:rPr>
        <w:tab/>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i</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lang w:val="en-US"/>
              </w:rPr>
              <m:t>i</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i</m:t>
            </m:r>
          </m:sub>
        </m:sSub>
      </m:oMath>
    </w:p>
    <w:p w14:paraId="6F0D3B18" w14:textId="77777777" w:rsidR="0089431B" w:rsidRPr="00A57929" w:rsidRDefault="0089431B" w:rsidP="001B7CC6">
      <w:pPr>
        <w:spacing w:line="360" w:lineRule="auto"/>
        <w:ind w:firstLine="720"/>
        <w:jc w:val="right"/>
        <w:rPr>
          <w:rFonts w:ascii="Times New Roman" w:eastAsiaTheme="minorEastAsia" w:hAnsi="Times New Roman" w:cs="Times New Roman"/>
          <w:sz w:val="28"/>
          <w:szCs w:val="28"/>
        </w:rPr>
      </w:pPr>
      <w:r w:rsidRPr="00A57929">
        <w:rPr>
          <w:rFonts w:ascii="Times New Roman" w:eastAsiaTheme="minorEastAsia" w:hAnsi="Times New Roman" w:cs="Times New Roman"/>
          <w:sz w:val="28"/>
          <w:szCs w:val="28"/>
        </w:rPr>
        <w:t>(5)</w:t>
      </w:r>
    </w:p>
    <w:p w14:paraId="69A0F3D7" w14:textId="304B3EFA" w:rsidR="0089431B" w:rsidRPr="00A57929" w:rsidRDefault="00B539F3" w:rsidP="003E005F">
      <w:pPr>
        <w:spacing w:after="0" w:line="240" w:lineRule="auto"/>
        <w:ind w:firstLine="708"/>
        <w:jc w:val="both"/>
        <w:rPr>
          <w:rFonts w:ascii="Times New Roman" w:eastAsiaTheme="minorEastAsia" w:hAnsi="Times New Roman" w:cs="Times New Roman"/>
          <w:sz w:val="28"/>
          <w:szCs w:val="28"/>
          <w:lang w:val="ru-KZ"/>
        </w:rPr>
      </w:pPr>
      <w:r w:rsidRPr="00A57929">
        <w:rPr>
          <w:rFonts w:ascii="Times New Roman" w:eastAsiaTheme="minorEastAsia" w:hAnsi="Times New Roman" w:cs="Times New Roman"/>
          <w:sz w:val="28"/>
          <w:szCs w:val="28"/>
          <w:lang w:val="ru-KZ"/>
        </w:rPr>
        <w:t xml:space="preserve">Где V— это молярная доля паровой фазы, которая определяется с помощью уравнения </w:t>
      </w:r>
      <w:proofErr w:type="spellStart"/>
      <w:r w:rsidRPr="00A57929">
        <w:rPr>
          <w:rFonts w:ascii="Times New Roman" w:eastAsiaTheme="minorEastAsia" w:hAnsi="Times New Roman" w:cs="Times New Roman"/>
          <w:sz w:val="28"/>
          <w:szCs w:val="28"/>
          <w:lang w:val="ru-KZ"/>
        </w:rPr>
        <w:t>Речфорда</w:t>
      </w:r>
      <w:proofErr w:type="spellEnd"/>
      <w:r w:rsidRPr="00A57929">
        <w:rPr>
          <w:rFonts w:ascii="Times New Roman" w:eastAsiaTheme="minorEastAsia" w:hAnsi="Times New Roman" w:cs="Times New Roman"/>
          <w:sz w:val="28"/>
          <w:szCs w:val="28"/>
          <w:lang w:val="ru-KZ"/>
        </w:rPr>
        <w:t>–Райса:</w:t>
      </w:r>
    </w:p>
    <w:p w14:paraId="5EB75D24" w14:textId="77777777" w:rsidR="0089431B" w:rsidRPr="00A57929" w:rsidRDefault="00000000" w:rsidP="0089431B">
      <w:pPr>
        <w:spacing w:line="240" w:lineRule="auto"/>
        <w:ind w:firstLine="720"/>
        <w:jc w:val="both"/>
        <w:rPr>
          <w:rFonts w:ascii="Times New Roman" w:hAnsi="Times New Roman" w:cs="Times New Roman"/>
          <w:sz w:val="28"/>
          <w:szCs w:val="28"/>
          <w:lang w:val="en-US"/>
        </w:rPr>
      </w:pPr>
      <m:oMathPara>
        <m:oMath>
          <m:nary>
            <m:naryPr>
              <m:chr m:val="∑"/>
              <m:limLoc m:val="undOvr"/>
              <m:grow m:val="1"/>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en-US"/>
                </w:rPr>
                <m:t>i=1</m:t>
              </m:r>
            </m:sub>
            <m:sup>
              <m:r>
                <w:rPr>
                  <w:rFonts w:ascii="Cambria Math" w:eastAsiaTheme="minorEastAsia" w:hAnsi="Cambria Math" w:cs="Times New Roman"/>
                  <w:sz w:val="28"/>
                  <w:szCs w:val="28"/>
                  <w:lang w:val="en-US"/>
                </w:rPr>
                <m:t>Nc</m:t>
              </m:r>
            </m:sup>
            <m:e>
              <m:d>
                <m:dPr>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y</m:t>
                      </m:r>
                    </m:e>
                    <m:sub>
                      <m:r>
                        <w:rPr>
                          <w:rFonts w:ascii="Cambria Math" w:eastAsiaTheme="minorEastAsia" w:hAnsi="Cambria Math" w:cs="Times New Roman"/>
                          <w:sz w:val="28"/>
                          <w:szCs w:val="28"/>
                          <w:lang w:val="en-US"/>
                        </w:rPr>
                        <m:t>i</m:t>
                      </m:r>
                    </m:sub>
                  </m:sSub>
                  <m:r>
                    <w:rPr>
                      <w:rFonts w:ascii="Cambria Math" w:eastAsiaTheme="minorEastAsia" w:hAnsi="Cambria Math" w:cs="Times New Roman"/>
                      <w:sz w:val="28"/>
                      <w:szCs w:val="28"/>
                      <w:lang w:val="en-US"/>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x</m:t>
                      </m:r>
                    </m:e>
                    <m:sub>
                      <m:r>
                        <w:rPr>
                          <w:rFonts w:ascii="Cambria Math" w:eastAsiaTheme="minorEastAsia" w:hAnsi="Cambria Math" w:cs="Times New Roman"/>
                          <w:sz w:val="28"/>
                          <w:szCs w:val="28"/>
                          <w:lang w:val="en-US"/>
                        </w:rPr>
                        <m:t>i</m:t>
                      </m:r>
                    </m:sub>
                  </m:sSub>
                </m:e>
              </m:d>
            </m:e>
          </m:nary>
          <m:r>
            <w:rPr>
              <w:rFonts w:ascii="Cambria Math" w:eastAsiaTheme="minorEastAsia" w:hAnsi="Cambria Math" w:cs="Times New Roman"/>
              <w:sz w:val="28"/>
              <w:szCs w:val="28"/>
              <w:lang w:val="en-US"/>
            </w:rPr>
            <m:t>=</m:t>
          </m:r>
          <m:nary>
            <m:naryPr>
              <m:chr m:val="∑"/>
              <m:limLoc m:val="undOvr"/>
              <m:grow m:val="1"/>
              <m:ctrlPr>
                <w:rPr>
                  <w:rFonts w:ascii="Cambria Math" w:eastAsiaTheme="minorEastAsia" w:hAnsi="Cambria Math" w:cs="Times New Roman"/>
                  <w:i/>
                  <w:sz w:val="28"/>
                  <w:szCs w:val="28"/>
                  <w:lang w:val="en-US"/>
                </w:rPr>
              </m:ctrlPr>
            </m:naryPr>
            <m:sub>
              <m:r>
                <w:rPr>
                  <w:rFonts w:ascii="Cambria Math" w:eastAsiaTheme="minorEastAsia" w:hAnsi="Cambria Math" w:cs="Times New Roman"/>
                  <w:sz w:val="28"/>
                  <w:szCs w:val="28"/>
                  <w:lang w:val="en-US"/>
                </w:rPr>
                <m:t>i=1</m:t>
              </m:r>
            </m:sub>
            <m:sup>
              <m:r>
                <w:rPr>
                  <w:rFonts w:ascii="Cambria Math" w:eastAsiaTheme="minorEastAsia" w:hAnsi="Cambria Math" w:cs="Times New Roman"/>
                  <w:sz w:val="28"/>
                  <w:szCs w:val="28"/>
                  <w:lang w:val="en-US"/>
                </w:rPr>
                <m:t>Nc</m:t>
              </m:r>
            </m:sup>
            <m:e>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z</m:t>
                      </m:r>
                    </m:e>
                    <m:sub>
                      <m:r>
                        <w:rPr>
                          <w:rFonts w:ascii="Cambria Math" w:hAnsi="Cambria Math" w:cs="Times New Roman"/>
                          <w:sz w:val="28"/>
                          <w:szCs w:val="28"/>
                          <w:lang w:val="en-US"/>
                        </w:rPr>
                        <m:t>i</m:t>
                      </m:r>
                    </m:sub>
                  </m:sSub>
                  <m:r>
                    <w:rPr>
                      <w:rFonts w:ascii="Cambria Math" w:hAnsi="Cambria Math" w:cs="Times New Roman"/>
                      <w:sz w:val="28"/>
                      <w:szCs w:val="28"/>
                      <w:lang w:val="en-US"/>
                    </w:rPr>
                    <m:t>*</m:t>
                  </m:r>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lang w:val="en-US"/>
                            </w:rPr>
                            <m:t>i</m:t>
                          </m:r>
                        </m:sub>
                      </m:sSub>
                      <m:r>
                        <w:rPr>
                          <w:rFonts w:ascii="Cambria Math" w:hAnsi="Cambria Math" w:cs="Times New Roman"/>
                          <w:sz w:val="28"/>
                          <w:szCs w:val="28"/>
                          <w:lang w:val="en-US"/>
                        </w:rPr>
                        <m:t>-1</m:t>
                      </m:r>
                    </m:e>
                  </m:d>
                </m:num>
                <m:den>
                  <m:r>
                    <w:rPr>
                      <w:rFonts w:ascii="Cambria Math" w:hAnsi="Cambria Math" w:cs="Times New Roman"/>
                      <w:sz w:val="28"/>
                      <w:szCs w:val="28"/>
                      <w:lang w:val="en-US"/>
                    </w:rPr>
                    <m:t>[1+v*</m:t>
                  </m:r>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lang w:val="en-US"/>
                            </w:rPr>
                            <m:t>i</m:t>
                          </m:r>
                        </m:sub>
                      </m:sSub>
                      <m:r>
                        <w:rPr>
                          <w:rFonts w:ascii="Cambria Math" w:hAnsi="Cambria Math" w:cs="Times New Roman"/>
                          <w:sz w:val="28"/>
                          <w:szCs w:val="28"/>
                          <w:lang w:val="en-US"/>
                        </w:rPr>
                        <m:t>-1</m:t>
                      </m:r>
                    </m:e>
                  </m:d>
                  <m:r>
                    <w:rPr>
                      <w:rFonts w:ascii="Cambria Math" w:hAnsi="Cambria Math" w:cs="Times New Roman"/>
                      <w:sz w:val="28"/>
                      <w:szCs w:val="28"/>
                      <w:lang w:val="en-US"/>
                    </w:rPr>
                    <m:t>]</m:t>
                  </m:r>
                </m:den>
              </m:f>
              <m:r>
                <m:rPr>
                  <m:sty m:val="p"/>
                </m:rPr>
                <w:rPr>
                  <w:rFonts w:ascii="Cambria Math" w:eastAsiaTheme="minorEastAsia" w:hAnsi="Cambria Math" w:cs="Times New Roman"/>
                  <w:sz w:val="28"/>
                  <w:szCs w:val="28"/>
                  <w:lang w:val="en-US"/>
                </w:rPr>
                <m:t>=0</m:t>
              </m:r>
            </m:e>
          </m:nary>
        </m:oMath>
      </m:oMathPara>
    </w:p>
    <w:p w14:paraId="466936C2" w14:textId="51BBD948" w:rsidR="0089431B" w:rsidRPr="00A57929" w:rsidRDefault="0089431B" w:rsidP="00B539F3">
      <w:pPr>
        <w:spacing w:line="240" w:lineRule="auto"/>
        <w:ind w:firstLine="720"/>
        <w:jc w:val="right"/>
        <w:rPr>
          <w:rFonts w:ascii="Times New Roman" w:hAnsi="Times New Roman" w:cs="Times New Roman"/>
          <w:sz w:val="28"/>
          <w:szCs w:val="28"/>
        </w:rPr>
      </w:pPr>
      <w:r w:rsidRPr="00A57929">
        <w:rPr>
          <w:rFonts w:ascii="Times New Roman" w:hAnsi="Times New Roman" w:cs="Times New Roman"/>
          <w:sz w:val="28"/>
          <w:szCs w:val="28"/>
        </w:rPr>
        <w:t>(6)</w:t>
      </w:r>
    </w:p>
    <w:p w14:paraId="4D6693AE" w14:textId="3E361FEE" w:rsidR="0089431B" w:rsidRPr="00A57929" w:rsidRDefault="0086216A" w:rsidP="003E005F">
      <w:pPr>
        <w:pStyle w:val="Paragraph"/>
        <w:spacing w:before="0" w:line="240" w:lineRule="auto"/>
        <w:ind w:firstLine="708"/>
        <w:jc w:val="both"/>
        <w:rPr>
          <w:sz w:val="28"/>
          <w:szCs w:val="28"/>
          <w:lang w:val="ru-KZ"/>
        </w:rPr>
      </w:pPr>
      <w:r w:rsidRPr="00A57929">
        <w:rPr>
          <w:sz w:val="28"/>
          <w:szCs w:val="28"/>
          <w:lang w:val="ru-KZ"/>
        </w:rPr>
        <w:t xml:space="preserve">В том же году </w:t>
      </w:r>
      <w:proofErr w:type="spellStart"/>
      <w:r w:rsidRPr="00A57929">
        <w:rPr>
          <w:sz w:val="28"/>
          <w:szCs w:val="28"/>
          <w:lang w:val="ru-KZ"/>
        </w:rPr>
        <w:t>Файссат</w:t>
      </w:r>
      <w:proofErr w:type="spellEnd"/>
      <w:r w:rsidRPr="00A57929">
        <w:rPr>
          <w:sz w:val="28"/>
          <w:szCs w:val="28"/>
          <w:lang w:val="ru-KZ"/>
        </w:rPr>
        <w:t xml:space="preserve"> и </w:t>
      </w:r>
      <w:proofErr w:type="spellStart"/>
      <w:r w:rsidRPr="00A57929">
        <w:rPr>
          <w:sz w:val="28"/>
          <w:szCs w:val="28"/>
          <w:lang w:val="ru-KZ"/>
        </w:rPr>
        <w:t>Дюзан</w:t>
      </w:r>
      <w:proofErr w:type="spellEnd"/>
      <w:r w:rsidRPr="00A57929">
        <w:rPr>
          <w:sz w:val="28"/>
          <w:szCs w:val="28"/>
          <w:lang w:val="ru-KZ"/>
        </w:rPr>
        <w:t xml:space="preserve"> (1996) предложили метод минимизации потери информации при</w:t>
      </w:r>
      <w:r w:rsidR="00426A08">
        <w:rPr>
          <w:sz w:val="28"/>
          <w:szCs w:val="28"/>
          <w:lang w:val="ru-KZ"/>
        </w:rPr>
        <w:t xml:space="preserve"> </w:t>
      </w:r>
      <w:r w:rsidR="00426A08" w:rsidRPr="00A57929">
        <w:rPr>
          <w:sz w:val="28"/>
          <w:szCs w:val="28"/>
          <w:lang w:val="ru-KZ"/>
        </w:rPr>
        <w:t>композици</w:t>
      </w:r>
      <w:r w:rsidR="00426A08">
        <w:rPr>
          <w:sz w:val="28"/>
          <w:szCs w:val="28"/>
          <w:lang w:val="ru-KZ"/>
        </w:rPr>
        <w:t>онном</w:t>
      </w:r>
      <w:r w:rsidR="00426A08" w:rsidRPr="00A57929">
        <w:rPr>
          <w:sz w:val="28"/>
          <w:szCs w:val="28"/>
          <w:lang w:val="ru-KZ"/>
        </w:rPr>
        <w:t xml:space="preserve"> </w:t>
      </w:r>
      <w:r w:rsidRPr="00A57929">
        <w:rPr>
          <w:sz w:val="28"/>
          <w:szCs w:val="28"/>
          <w:lang w:val="ru-KZ"/>
        </w:rPr>
        <w:t xml:space="preserve">моделировании процессов, таких как </w:t>
      </w:r>
      <w:r w:rsidRPr="00A57929">
        <w:rPr>
          <w:sz w:val="28"/>
          <w:szCs w:val="28"/>
          <w:lang w:val="ru-RU"/>
        </w:rPr>
        <w:t>естественный режим добычи</w:t>
      </w:r>
      <w:r w:rsidRPr="00A57929">
        <w:rPr>
          <w:sz w:val="28"/>
          <w:szCs w:val="28"/>
          <w:lang w:val="ru-KZ"/>
        </w:rPr>
        <w:t xml:space="preserve"> или закачка газа. Их подход был тщательно проверен на множестве примеров из практики. Методология включала симуляций для оценки коэффициентов разделения компонентов поток</w:t>
      </w:r>
      <w:r w:rsidRPr="00A57929">
        <w:rPr>
          <w:sz w:val="28"/>
          <w:szCs w:val="28"/>
          <w:lang w:val="kk-KZ"/>
        </w:rPr>
        <w:t xml:space="preserve">а </w:t>
      </w:r>
      <w:proofErr w:type="spellStart"/>
      <w:r w:rsidRPr="00A57929">
        <w:rPr>
          <w:sz w:val="28"/>
          <w:szCs w:val="28"/>
          <w:lang w:val="kk-KZ"/>
        </w:rPr>
        <w:t>на</w:t>
      </w:r>
      <w:proofErr w:type="spellEnd"/>
      <w:r w:rsidRPr="00A57929">
        <w:rPr>
          <w:sz w:val="28"/>
          <w:szCs w:val="28"/>
          <w:lang w:val="kk-KZ"/>
        </w:rPr>
        <w:t xml:space="preserve"> </w:t>
      </w:r>
      <w:proofErr w:type="spellStart"/>
      <w:r w:rsidRPr="00A57929">
        <w:rPr>
          <w:sz w:val="28"/>
          <w:szCs w:val="28"/>
          <w:lang w:val="kk-KZ"/>
        </w:rPr>
        <w:t>выходе</w:t>
      </w:r>
      <w:proofErr w:type="spellEnd"/>
      <w:r w:rsidR="0089431B" w:rsidRPr="00A57929">
        <w:rPr>
          <w:sz w:val="28"/>
          <w:szCs w:val="28"/>
          <w:lang w:val="ru-RU"/>
        </w:rPr>
        <w:t xml:space="preserve"> [6</w:t>
      </w:r>
      <w:r w:rsidR="003E005F">
        <w:rPr>
          <w:sz w:val="28"/>
          <w:szCs w:val="28"/>
          <w:lang w:val="ru-RU"/>
        </w:rPr>
        <w:t>0</w:t>
      </w:r>
      <w:r w:rsidR="0089431B" w:rsidRPr="00A57929">
        <w:rPr>
          <w:sz w:val="28"/>
          <w:szCs w:val="28"/>
          <w:lang w:val="ru-RU"/>
        </w:rPr>
        <w:t>].</w:t>
      </w:r>
    </w:p>
    <w:p w14:paraId="733C66EE" w14:textId="62FDED3A" w:rsidR="0089431B" w:rsidRPr="00A57929" w:rsidRDefault="000621CE" w:rsidP="003E005F">
      <w:pPr>
        <w:pStyle w:val="Paragraph"/>
        <w:spacing w:before="0" w:line="240" w:lineRule="auto"/>
        <w:ind w:firstLine="708"/>
        <w:jc w:val="both"/>
        <w:rPr>
          <w:sz w:val="28"/>
          <w:szCs w:val="28"/>
          <w:lang w:val="ru-KZ"/>
        </w:rPr>
      </w:pPr>
      <w:r w:rsidRPr="00A57929">
        <w:rPr>
          <w:sz w:val="28"/>
          <w:szCs w:val="28"/>
          <w:lang w:val="ru-KZ"/>
        </w:rPr>
        <w:t xml:space="preserve">В 1999 году Лейбовичи и др. применили методику </w:t>
      </w:r>
      <w:r w:rsidR="00E70135">
        <w:rPr>
          <w:sz w:val="28"/>
          <w:szCs w:val="28"/>
          <w:lang w:val="ru-KZ"/>
        </w:rPr>
        <w:t>ЛСК</w:t>
      </w:r>
      <w:r w:rsidRPr="00A57929">
        <w:rPr>
          <w:sz w:val="28"/>
          <w:szCs w:val="28"/>
          <w:lang w:val="ru-KZ"/>
        </w:rPr>
        <w:t xml:space="preserve"> для определения точного состава флюида в каждой ячейке на каждом временном шаге. Используя информацию о фазовых скоростях и плотностях сгруппированного (</w:t>
      </w:r>
      <w:proofErr w:type="spellStart"/>
      <w:r w:rsidRPr="00A57929">
        <w:rPr>
          <w:sz w:val="28"/>
          <w:szCs w:val="28"/>
          <w:lang w:val="ru-KZ"/>
        </w:rPr>
        <w:t>lumped</w:t>
      </w:r>
      <w:proofErr w:type="spellEnd"/>
      <w:r w:rsidRPr="00A57929">
        <w:rPr>
          <w:sz w:val="28"/>
          <w:szCs w:val="28"/>
          <w:lang w:val="ru-KZ"/>
        </w:rPr>
        <w:t>) флюида. Впоследствии данный метод был эффективно применен и подтверждён при моделировании реальных месторождений</w:t>
      </w:r>
      <w:r w:rsidR="0089431B" w:rsidRPr="00A57929">
        <w:rPr>
          <w:sz w:val="28"/>
          <w:szCs w:val="28"/>
          <w:lang w:val="ru-RU"/>
        </w:rPr>
        <w:t xml:space="preserve"> [</w:t>
      </w:r>
      <w:r w:rsidR="003E005F">
        <w:rPr>
          <w:sz w:val="28"/>
          <w:szCs w:val="28"/>
          <w:lang w:val="ru-RU"/>
        </w:rPr>
        <w:t>59</w:t>
      </w:r>
      <w:r w:rsidR="0089431B" w:rsidRPr="00A57929">
        <w:rPr>
          <w:sz w:val="28"/>
          <w:szCs w:val="28"/>
          <w:lang w:val="ru-RU"/>
        </w:rPr>
        <w:t>].</w:t>
      </w:r>
    </w:p>
    <w:p w14:paraId="037F397A" w14:textId="0CB5256C" w:rsidR="00DB4326" w:rsidRPr="00A57929" w:rsidRDefault="000621CE" w:rsidP="003E005F">
      <w:pPr>
        <w:pStyle w:val="Paragraph"/>
        <w:spacing w:before="0" w:line="240" w:lineRule="auto"/>
        <w:ind w:firstLine="708"/>
        <w:jc w:val="both"/>
        <w:rPr>
          <w:sz w:val="28"/>
          <w:szCs w:val="28"/>
          <w:lang w:val="ru-RU"/>
        </w:rPr>
      </w:pPr>
      <w:r w:rsidRPr="00A57929">
        <w:rPr>
          <w:sz w:val="28"/>
          <w:szCs w:val="28"/>
          <w:lang w:val="ru-KZ"/>
        </w:rPr>
        <w:t xml:space="preserve">В 2000 году Лейбовичи и соавторы представили новую методику для </w:t>
      </w:r>
      <w:proofErr w:type="spellStart"/>
      <w:r w:rsidRPr="00A57929">
        <w:rPr>
          <w:sz w:val="28"/>
          <w:szCs w:val="28"/>
          <w:lang w:val="ru-KZ"/>
        </w:rPr>
        <w:t>делампинга</w:t>
      </w:r>
      <w:proofErr w:type="spellEnd"/>
      <w:r w:rsidRPr="00A57929">
        <w:rPr>
          <w:sz w:val="28"/>
          <w:szCs w:val="28"/>
          <w:lang w:val="ru-KZ"/>
        </w:rPr>
        <w:t xml:space="preserve"> результатов композиционного моделирования пласта, основанную на ранее разработанном ими алгоритм</w:t>
      </w:r>
      <w:r w:rsidR="00DB4326" w:rsidRPr="00A57929">
        <w:rPr>
          <w:sz w:val="28"/>
          <w:szCs w:val="28"/>
          <w:lang w:val="ru-KZ"/>
        </w:rPr>
        <w:t>е</w:t>
      </w:r>
      <w:r w:rsidRPr="00A57929">
        <w:rPr>
          <w:sz w:val="28"/>
          <w:szCs w:val="28"/>
          <w:lang w:val="ru-KZ"/>
        </w:rPr>
        <w:t xml:space="preserve"> в 1996 году. </w:t>
      </w:r>
      <w:r w:rsidR="006B74C0" w:rsidRPr="00A57929">
        <w:rPr>
          <w:sz w:val="28"/>
          <w:szCs w:val="28"/>
          <w:lang w:val="ru-KZ"/>
        </w:rPr>
        <w:t xml:space="preserve">Представленный подход позволяет получить точные значения композиционного состава флюида в каждой ячейке на каждом временном шаге моделирования. </w:t>
      </w:r>
      <w:r w:rsidR="006B74C0" w:rsidRPr="00A57929">
        <w:rPr>
          <w:sz w:val="28"/>
          <w:szCs w:val="28"/>
          <w:lang w:val="ru-RU"/>
        </w:rPr>
        <w:t xml:space="preserve">Метод опирается на использовании полной информации о количестве молей флюида и его молярном </w:t>
      </w:r>
      <w:r w:rsidR="006B74C0" w:rsidRPr="00A57929">
        <w:rPr>
          <w:sz w:val="28"/>
          <w:szCs w:val="28"/>
          <w:lang w:val="ru-RU"/>
        </w:rPr>
        <w:lastRenderedPageBreak/>
        <w:t xml:space="preserve">составе в пределах каждой ячейки, а также учитываются потоки </w:t>
      </w:r>
      <w:r w:rsidR="00DB4326" w:rsidRPr="00A57929">
        <w:rPr>
          <w:sz w:val="28"/>
          <w:szCs w:val="28"/>
          <w:lang w:val="ru-RU"/>
        </w:rPr>
        <w:t xml:space="preserve">от каждой ячейки к любой скважине, расположенной внутри блока. </w:t>
      </w:r>
      <w:r w:rsidRPr="00A57929">
        <w:rPr>
          <w:sz w:val="28"/>
          <w:szCs w:val="28"/>
          <w:lang w:val="ru-KZ"/>
        </w:rPr>
        <w:t xml:space="preserve">Авторы сделали следующие </w:t>
      </w:r>
      <w:r w:rsidR="00DB4326" w:rsidRPr="00A57929">
        <w:rPr>
          <w:sz w:val="28"/>
          <w:szCs w:val="28"/>
          <w:lang w:val="ru-RU"/>
        </w:rPr>
        <w:t>предположения</w:t>
      </w:r>
      <w:r w:rsidR="0089431B" w:rsidRPr="00A57929">
        <w:rPr>
          <w:sz w:val="28"/>
          <w:szCs w:val="28"/>
          <w:lang w:val="ru-RU"/>
        </w:rPr>
        <w:t>:</w:t>
      </w:r>
    </w:p>
    <w:p w14:paraId="5E4360AD" w14:textId="77777777" w:rsidR="0089431B" w:rsidRPr="00A57929" w:rsidRDefault="00000000" w:rsidP="00D565DC">
      <w:pPr>
        <w:spacing w:line="240" w:lineRule="auto"/>
        <w:jc w:val="center"/>
        <w:rPr>
          <w:rFonts w:ascii="Times New Roman" w:eastAsiaTheme="minorEastAsia" w:hAnsi="Times New Roman" w:cs="Times New Roman"/>
          <w:noProof/>
          <w:sz w:val="28"/>
          <w:szCs w:val="28"/>
        </w:rPr>
      </w:pPr>
      <m:oMath>
        <m:sSubSup>
          <m:sSubSupPr>
            <m:ctrlPr>
              <w:rPr>
                <w:rFonts w:ascii="Cambria Math" w:hAnsi="Cambria Math" w:cs="Times New Roman"/>
                <w:i/>
                <w:sz w:val="28"/>
                <w:szCs w:val="28"/>
              </w:rPr>
            </m:ctrlPr>
          </m:sSubSupPr>
          <m:e>
            <m:r>
              <w:rPr>
                <w:rFonts w:ascii="Cambria Math" w:hAnsi="Cambria Math" w:cs="Times New Roman"/>
                <w:sz w:val="28"/>
                <w:szCs w:val="28"/>
              </w:rPr>
              <m:t>L</m:t>
            </m:r>
          </m:e>
          <m:sub>
            <m:r>
              <w:rPr>
                <w:rFonts w:ascii="Cambria Math" w:hAnsi="Cambria Math" w:cs="Times New Roman"/>
                <w:sz w:val="28"/>
                <w:szCs w:val="28"/>
              </w:rPr>
              <m:t>jk</m:t>
            </m:r>
          </m:sub>
          <m:sup>
            <m:r>
              <w:rPr>
                <w:rFonts w:ascii="Cambria Math" w:hAnsi="Cambria Math" w:cs="Times New Roman"/>
                <w:sz w:val="28"/>
                <w:szCs w:val="28"/>
              </w:rPr>
              <m:t>m</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l</m:t>
            </m:r>
          </m:e>
          <m:sub>
            <m:r>
              <w:rPr>
                <w:rFonts w:ascii="Cambria Math" w:hAnsi="Cambria Math" w:cs="Times New Roman"/>
                <w:sz w:val="28"/>
                <w:szCs w:val="28"/>
              </w:rPr>
              <m:t>jk</m:t>
            </m:r>
          </m:sub>
          <m:sup>
            <m:r>
              <w:rPr>
                <w:rFonts w:ascii="Cambria Math" w:hAnsi="Cambria Math" w:cs="Times New Roman"/>
                <w:sz w:val="28"/>
                <w:szCs w:val="28"/>
              </w:rPr>
              <m:t>m</m:t>
            </m:r>
          </m:sup>
        </m:sSubSup>
      </m:oMath>
      <w:r w:rsidR="0089431B" w:rsidRPr="00A57929">
        <w:rPr>
          <w:rFonts w:ascii="Times New Roman" w:eastAsiaTheme="minorEastAsia" w:hAnsi="Times New Roman" w:cs="Times New Roman"/>
          <w:noProof/>
          <w:sz w:val="28"/>
          <w:szCs w:val="28"/>
        </w:rPr>
        <w:t>;</w:t>
      </w:r>
      <w:r w:rsidR="0089431B" w:rsidRPr="00A57929">
        <w:rPr>
          <w:rFonts w:ascii="Times New Roman" w:eastAsiaTheme="minorEastAsia" w:hAnsi="Times New Roman" w:cs="Times New Roman"/>
          <w:noProof/>
          <w:sz w:val="28"/>
          <w:szCs w:val="28"/>
        </w:rPr>
        <w:tab/>
      </w:r>
      <m:oMath>
        <m:sSubSup>
          <m:sSubSupPr>
            <m:ctrlPr>
              <w:rPr>
                <w:rFonts w:ascii="Cambria Math" w:hAnsi="Cambria Math" w:cs="Times New Roman"/>
                <w:i/>
                <w:sz w:val="28"/>
                <w:szCs w:val="28"/>
              </w:rPr>
            </m:ctrlPr>
          </m:sSubSupPr>
          <m:e>
            <m:r>
              <w:rPr>
                <w:rFonts w:ascii="Cambria Math" w:hAnsi="Cambria Math" w:cs="Times New Roman"/>
                <w:sz w:val="28"/>
                <w:szCs w:val="28"/>
              </w:rPr>
              <m:t>V</m:t>
            </m:r>
          </m:e>
          <m:sub>
            <m:r>
              <w:rPr>
                <w:rFonts w:ascii="Cambria Math" w:hAnsi="Cambria Math" w:cs="Times New Roman"/>
                <w:sz w:val="28"/>
                <w:szCs w:val="28"/>
              </w:rPr>
              <m:t>jk</m:t>
            </m:r>
          </m:sub>
          <m:sup>
            <m:r>
              <w:rPr>
                <w:rFonts w:ascii="Cambria Math" w:hAnsi="Cambria Math" w:cs="Times New Roman"/>
                <w:sz w:val="28"/>
                <w:szCs w:val="28"/>
              </w:rPr>
              <m:t>m</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v</m:t>
            </m:r>
          </m:e>
          <m:sub>
            <m:r>
              <w:rPr>
                <w:rFonts w:ascii="Cambria Math" w:hAnsi="Cambria Math" w:cs="Times New Roman"/>
                <w:sz w:val="28"/>
                <w:szCs w:val="28"/>
              </w:rPr>
              <m:t>jk</m:t>
            </m:r>
          </m:sub>
          <m:sup>
            <m:r>
              <w:rPr>
                <w:rFonts w:ascii="Cambria Math" w:hAnsi="Cambria Math" w:cs="Times New Roman"/>
                <w:sz w:val="28"/>
                <w:szCs w:val="28"/>
              </w:rPr>
              <m:t>m</m:t>
            </m:r>
          </m:sup>
        </m:sSubSup>
      </m:oMath>
      <w:r w:rsidR="0089431B" w:rsidRPr="00A57929">
        <w:rPr>
          <w:rFonts w:ascii="Times New Roman" w:eastAsiaTheme="minorEastAsia" w:hAnsi="Times New Roman" w:cs="Times New Roman"/>
          <w:noProof/>
          <w:sz w:val="28"/>
          <w:szCs w:val="28"/>
        </w:rPr>
        <w:t>;</w:t>
      </w:r>
    </w:p>
    <w:p w14:paraId="59E0BAC4" w14:textId="77777777" w:rsidR="0089431B" w:rsidRPr="00A57929" w:rsidRDefault="00000000" w:rsidP="00D565DC">
      <w:pPr>
        <w:spacing w:line="240" w:lineRule="auto"/>
        <w:jc w:val="center"/>
        <w:rPr>
          <w:rFonts w:ascii="Times New Roman" w:hAnsi="Times New Roman" w:cs="Times New Roman"/>
          <w:i/>
          <w:sz w:val="28"/>
          <w:szCs w:val="28"/>
        </w:rPr>
      </w:pPr>
      <m:oMath>
        <m:sSubSup>
          <m:sSubSupPr>
            <m:ctrlPr>
              <w:rPr>
                <w:rFonts w:ascii="Cambria Math" w:hAnsi="Cambria Math" w:cs="Times New Roman"/>
                <w:i/>
                <w:sz w:val="28"/>
                <w:szCs w:val="28"/>
              </w:rPr>
            </m:ctrlPr>
          </m:sSubSupPr>
          <m:e>
            <m:r>
              <w:rPr>
                <w:rFonts w:ascii="Cambria Math" w:hAnsi="Cambria Math" w:cs="Times New Roman"/>
                <w:sz w:val="28"/>
                <w:szCs w:val="28"/>
              </w:rPr>
              <m:t>Q</m:t>
            </m:r>
          </m:e>
          <m:sub>
            <m:r>
              <w:rPr>
                <w:rFonts w:ascii="Cambria Math" w:hAnsi="Cambria Math" w:cs="Times New Roman"/>
                <w:sz w:val="28"/>
                <w:szCs w:val="28"/>
              </w:rPr>
              <m:t>oj</m:t>
            </m:r>
          </m:sub>
          <m:sup>
            <m:r>
              <w:rPr>
                <w:rFonts w:ascii="Cambria Math" w:hAnsi="Cambria Math" w:cs="Times New Roman"/>
                <w:sz w:val="28"/>
                <w:szCs w:val="28"/>
              </w:rPr>
              <m:t>m</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q</m:t>
            </m:r>
          </m:e>
          <m:sub>
            <m:r>
              <w:rPr>
                <w:rFonts w:ascii="Cambria Math" w:hAnsi="Cambria Math" w:cs="Times New Roman"/>
                <w:sz w:val="28"/>
                <w:szCs w:val="28"/>
              </w:rPr>
              <m:t>oj</m:t>
            </m:r>
          </m:sub>
          <m:sup>
            <m:r>
              <w:rPr>
                <w:rFonts w:ascii="Cambria Math" w:hAnsi="Cambria Math" w:cs="Times New Roman"/>
                <w:sz w:val="28"/>
                <w:szCs w:val="28"/>
              </w:rPr>
              <m:t>m</m:t>
            </m:r>
          </m:sup>
        </m:sSubSup>
      </m:oMath>
      <w:r w:rsidR="0089431B" w:rsidRPr="00A57929">
        <w:rPr>
          <w:rFonts w:ascii="Times New Roman" w:eastAsiaTheme="minorEastAsia" w:hAnsi="Times New Roman" w:cs="Times New Roman"/>
          <w:noProof/>
          <w:sz w:val="28"/>
          <w:szCs w:val="28"/>
        </w:rPr>
        <w:t>;</w:t>
      </w:r>
      <w:r w:rsidR="0089431B" w:rsidRPr="00A57929">
        <w:rPr>
          <w:rFonts w:ascii="Times New Roman" w:eastAsiaTheme="minorEastAsia" w:hAnsi="Times New Roman" w:cs="Times New Roman"/>
          <w:noProof/>
          <w:sz w:val="28"/>
          <w:szCs w:val="28"/>
        </w:rPr>
        <w:tab/>
      </w:r>
      <m:oMath>
        <m:sSubSup>
          <m:sSubSupPr>
            <m:ctrlPr>
              <w:rPr>
                <w:rFonts w:ascii="Cambria Math" w:hAnsi="Cambria Math" w:cs="Times New Roman"/>
                <w:i/>
                <w:sz w:val="28"/>
                <w:szCs w:val="28"/>
              </w:rPr>
            </m:ctrlPr>
          </m:sSubSupPr>
          <m:e>
            <m:r>
              <w:rPr>
                <w:rFonts w:ascii="Cambria Math" w:hAnsi="Cambria Math" w:cs="Times New Roman"/>
                <w:sz w:val="28"/>
                <w:szCs w:val="28"/>
              </w:rPr>
              <m:t>Q</m:t>
            </m:r>
          </m:e>
          <m:sub>
            <m:r>
              <w:rPr>
                <w:rFonts w:ascii="Cambria Math" w:hAnsi="Cambria Math" w:cs="Times New Roman"/>
                <w:sz w:val="28"/>
                <w:szCs w:val="28"/>
              </w:rPr>
              <m:t>gj</m:t>
            </m:r>
          </m:sub>
          <m:sup>
            <m:r>
              <w:rPr>
                <w:rFonts w:ascii="Cambria Math" w:hAnsi="Cambria Math" w:cs="Times New Roman"/>
                <w:sz w:val="28"/>
                <w:szCs w:val="28"/>
              </w:rPr>
              <m:t>m</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q</m:t>
            </m:r>
          </m:e>
          <m:sub>
            <m:r>
              <w:rPr>
                <w:rFonts w:ascii="Cambria Math" w:hAnsi="Cambria Math" w:cs="Times New Roman"/>
                <w:sz w:val="28"/>
                <w:szCs w:val="28"/>
              </w:rPr>
              <m:t>gj</m:t>
            </m:r>
          </m:sub>
          <m:sup>
            <m:r>
              <w:rPr>
                <w:rFonts w:ascii="Cambria Math" w:hAnsi="Cambria Math" w:cs="Times New Roman"/>
                <w:sz w:val="28"/>
                <w:szCs w:val="28"/>
              </w:rPr>
              <m:t>m</m:t>
            </m:r>
          </m:sup>
        </m:sSubSup>
      </m:oMath>
    </w:p>
    <w:p w14:paraId="6BD6D2D0" w14:textId="2B625C37" w:rsidR="00DB4326" w:rsidRPr="00A57929" w:rsidRDefault="00DB4326" w:rsidP="00DB4326">
      <w:pPr>
        <w:pStyle w:val="Paragraph"/>
        <w:spacing w:line="240" w:lineRule="auto"/>
        <w:rPr>
          <w:sz w:val="28"/>
          <w:szCs w:val="28"/>
          <w:lang w:val="ru-RU"/>
        </w:rPr>
      </w:pPr>
      <w:r w:rsidRPr="00A57929">
        <w:rPr>
          <w:sz w:val="28"/>
          <w:szCs w:val="28"/>
          <w:lang w:val="ru-RU"/>
        </w:rPr>
        <w:t>Общее количество молей флюида и детализированный состав на следующем временном шаге m+1 оцениваются по формулам</w:t>
      </w:r>
      <w:r w:rsidR="0089431B" w:rsidRPr="00A57929">
        <w:rPr>
          <w:sz w:val="28"/>
          <w:szCs w:val="28"/>
          <w:lang w:val="ru-RU"/>
        </w:rPr>
        <w:t>:</w:t>
      </w:r>
    </w:p>
    <w:p w14:paraId="014E37C3" w14:textId="77777777" w:rsidR="0089431B" w:rsidRPr="00A57929" w:rsidRDefault="00000000" w:rsidP="0089431B">
      <w:pPr>
        <w:spacing w:line="240" w:lineRule="auto"/>
        <w:ind w:firstLine="720"/>
        <w:jc w:val="both"/>
        <w:rPr>
          <w:rFonts w:ascii="Times New Roman" w:hAnsi="Times New Roman" w:cs="Times New Roman"/>
          <w:sz w:val="28"/>
          <w:szCs w:val="28"/>
        </w:rPr>
      </w:pP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F</m:t>
            </m:r>
          </m:e>
          <m:sub>
            <m:r>
              <w:rPr>
                <w:rFonts w:ascii="Cambria Math" w:hAnsi="Cambria Math" w:cs="Times New Roman"/>
                <w:sz w:val="28"/>
                <w:szCs w:val="28"/>
                <w:lang w:val="en-US"/>
              </w:rPr>
              <m:t>j</m:t>
            </m:r>
          </m:sub>
          <m:sup>
            <m:r>
              <w:rPr>
                <w:rFonts w:ascii="Cambria Math" w:hAnsi="Cambria Math" w:cs="Times New Roman"/>
                <w:sz w:val="28"/>
                <w:szCs w:val="28"/>
                <w:lang w:val="en-US"/>
              </w:rPr>
              <m:t>m</m:t>
            </m:r>
            <m:r>
              <w:rPr>
                <w:rFonts w:ascii="Cambria Math" w:hAnsi="Cambria Math" w:cs="Times New Roman"/>
                <w:sz w:val="28"/>
                <w:szCs w:val="28"/>
              </w:rPr>
              <m:t>+1</m:t>
            </m:r>
          </m:sup>
        </m:sSubSup>
        <m:r>
          <w:rPr>
            <w:rFonts w:ascii="Cambria Math" w:hAnsi="Cambria Math" w:cs="Times New Roman"/>
            <w:sz w:val="28"/>
            <w:szCs w:val="28"/>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F</m:t>
            </m:r>
          </m:e>
          <m:sub>
            <m:r>
              <w:rPr>
                <w:rFonts w:ascii="Cambria Math" w:hAnsi="Cambria Math" w:cs="Times New Roman"/>
                <w:sz w:val="28"/>
                <w:szCs w:val="28"/>
                <w:lang w:val="en-US"/>
              </w:rPr>
              <m:t>j</m:t>
            </m:r>
          </m:sub>
          <m:sup>
            <m:r>
              <w:rPr>
                <w:rFonts w:ascii="Cambria Math" w:hAnsi="Cambria Math" w:cs="Times New Roman"/>
                <w:sz w:val="28"/>
                <w:szCs w:val="28"/>
                <w:lang w:val="en-US"/>
              </w:rPr>
              <m:t>m</m:t>
            </m:r>
          </m:sup>
        </m:sSubSup>
        <m:r>
          <w:rPr>
            <w:rFonts w:ascii="Cambria Math" w:hAnsi="Cambria Math" w:cs="Times New Roman"/>
            <w:sz w:val="28"/>
            <w:szCs w:val="28"/>
          </w:rPr>
          <m:t>-</m:t>
        </m:r>
        <m:r>
          <m:rPr>
            <m:sty m:val="p"/>
          </m:rPr>
          <w:rPr>
            <w:rFonts w:ascii="Cambria Math" w:hAnsi="Cambria Math" w:cs="Times New Roman"/>
            <w:sz w:val="28"/>
            <w:szCs w:val="28"/>
            <w:lang w:val="en-US"/>
          </w:rPr>
          <m:t>Δ</m:t>
        </m:r>
        <m:r>
          <w:rPr>
            <w:rFonts w:ascii="Cambria Math" w:hAnsi="Cambria Math" w:cs="Times New Roman"/>
            <w:sz w:val="28"/>
            <w:szCs w:val="28"/>
            <w:lang w:val="en-US"/>
          </w:rPr>
          <m:t>t</m:t>
        </m:r>
        <m:r>
          <w:rPr>
            <w:rFonts w:ascii="Cambria Math" w:hAnsi="Cambria Math" w:cs="Times New Roman"/>
            <w:sz w:val="28"/>
            <w:szCs w:val="28"/>
          </w:rPr>
          <m:t>[</m:t>
        </m:r>
        <m:d>
          <m:dPr>
            <m:ctrlPr>
              <w:rPr>
                <w:rFonts w:ascii="Cambria Math" w:hAnsi="Cambria Math" w:cs="Times New Roman"/>
                <w:i/>
                <w:sz w:val="28"/>
                <w:szCs w:val="28"/>
                <w:lang w:val="en-US"/>
              </w:rPr>
            </m:ctrlPr>
          </m:dPr>
          <m:e>
            <m:sSubSup>
              <m:sSubSupPr>
                <m:ctrlPr>
                  <w:rPr>
                    <w:rFonts w:ascii="Cambria Math" w:hAnsi="Cambria Math" w:cs="Times New Roman"/>
                    <w:i/>
                    <w:sz w:val="28"/>
                    <w:szCs w:val="28"/>
                  </w:rPr>
                </m:ctrlPr>
              </m:sSubSupPr>
              <m:e>
                <m:r>
                  <w:rPr>
                    <w:rFonts w:ascii="Cambria Math" w:hAnsi="Cambria Math" w:cs="Times New Roman"/>
                    <w:sz w:val="28"/>
                    <w:szCs w:val="28"/>
                  </w:rPr>
                  <m:t>Q</m:t>
                </m:r>
              </m:e>
              <m:sub>
                <m:r>
                  <w:rPr>
                    <w:rFonts w:ascii="Cambria Math" w:hAnsi="Cambria Math" w:cs="Times New Roman"/>
                    <w:sz w:val="28"/>
                    <w:szCs w:val="28"/>
                  </w:rPr>
                  <m:t>oj</m:t>
                </m:r>
              </m:sub>
              <m:sup>
                <m:r>
                  <w:rPr>
                    <w:rFonts w:ascii="Cambria Math" w:hAnsi="Cambria Math" w:cs="Times New Roman"/>
                    <w:sz w:val="28"/>
                    <w:szCs w:val="28"/>
                  </w:rPr>
                  <m:t>m</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Q</m:t>
                </m:r>
              </m:e>
              <m:sub>
                <m:r>
                  <w:rPr>
                    <w:rFonts w:ascii="Cambria Math" w:hAnsi="Cambria Math" w:cs="Times New Roman"/>
                    <w:sz w:val="28"/>
                    <w:szCs w:val="28"/>
                  </w:rPr>
                  <m:t>gj</m:t>
                </m:r>
              </m:sub>
              <m:sup>
                <m:r>
                  <w:rPr>
                    <w:rFonts w:ascii="Cambria Math" w:hAnsi="Cambria Math" w:cs="Times New Roman"/>
                    <w:sz w:val="28"/>
                    <w:szCs w:val="28"/>
                  </w:rPr>
                  <m:t>m</m:t>
                </m:r>
              </m:sup>
            </m:sSubSup>
          </m:e>
        </m:d>
        <m:r>
          <w:rPr>
            <w:rFonts w:ascii="Cambria Math" w:hAnsi="Cambria Math" w:cs="Times New Roman"/>
            <w:sz w:val="28"/>
            <w:szCs w:val="28"/>
          </w:rPr>
          <m:t>+</m:t>
        </m:r>
        <m:nary>
          <m:naryPr>
            <m:chr m:val="∑"/>
            <m:limLoc m:val="undOvr"/>
            <m:grow m:val="1"/>
            <m:supHide m:val="1"/>
            <m:ctrlPr>
              <w:rPr>
                <w:rFonts w:ascii="Cambria Math" w:hAnsi="Cambria Math" w:cs="Times New Roman"/>
                <w:i/>
                <w:sz w:val="28"/>
                <w:szCs w:val="28"/>
                <w:lang w:val="en-US"/>
              </w:rPr>
            </m:ctrlPr>
          </m:naryPr>
          <m:sub>
            <m:r>
              <w:rPr>
                <w:rFonts w:ascii="Cambria Math" w:hAnsi="Cambria Math" w:cs="Times New Roman"/>
                <w:sz w:val="28"/>
                <w:szCs w:val="28"/>
                <w:lang w:val="en-US"/>
              </w:rPr>
              <m:t>kϵB</m:t>
            </m:r>
          </m:sub>
          <m:sup/>
          <m:e>
            <m:d>
              <m:dPr>
                <m:ctrlPr>
                  <w:rPr>
                    <w:rFonts w:ascii="Cambria Math" w:hAnsi="Cambria Math" w:cs="Times New Roman"/>
                    <w:i/>
                    <w:sz w:val="28"/>
                    <w:szCs w:val="28"/>
                    <w:lang w:val="en-US"/>
                  </w:rPr>
                </m:ctrlPr>
              </m:dPr>
              <m:e>
                <m:sSubSup>
                  <m:sSubSupPr>
                    <m:ctrlPr>
                      <w:rPr>
                        <w:rFonts w:ascii="Cambria Math" w:hAnsi="Cambria Math" w:cs="Times New Roman"/>
                        <w:i/>
                        <w:sz w:val="28"/>
                        <w:szCs w:val="28"/>
                      </w:rPr>
                    </m:ctrlPr>
                  </m:sSubSupPr>
                  <m:e>
                    <m:r>
                      <w:rPr>
                        <w:rFonts w:ascii="Cambria Math" w:hAnsi="Cambria Math" w:cs="Times New Roman"/>
                        <w:sz w:val="28"/>
                        <w:szCs w:val="28"/>
                      </w:rPr>
                      <m:t>V</m:t>
                    </m:r>
                  </m:e>
                  <m:sub>
                    <m:r>
                      <w:rPr>
                        <w:rFonts w:ascii="Cambria Math" w:hAnsi="Cambria Math" w:cs="Times New Roman"/>
                        <w:sz w:val="28"/>
                        <w:szCs w:val="28"/>
                      </w:rPr>
                      <m:t>jk</m:t>
                    </m:r>
                  </m:sub>
                  <m:sup>
                    <m:r>
                      <w:rPr>
                        <w:rFonts w:ascii="Cambria Math" w:hAnsi="Cambria Math" w:cs="Times New Roman"/>
                        <w:sz w:val="28"/>
                        <w:szCs w:val="28"/>
                      </w:rPr>
                      <m:t>m</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L</m:t>
                    </m:r>
                  </m:e>
                  <m:sub>
                    <m:r>
                      <w:rPr>
                        <w:rFonts w:ascii="Cambria Math" w:hAnsi="Cambria Math" w:cs="Times New Roman"/>
                        <w:sz w:val="28"/>
                        <w:szCs w:val="28"/>
                      </w:rPr>
                      <m:t>jk</m:t>
                    </m:r>
                  </m:sub>
                  <m:sup>
                    <m:r>
                      <w:rPr>
                        <w:rFonts w:ascii="Cambria Math" w:hAnsi="Cambria Math" w:cs="Times New Roman"/>
                        <w:sz w:val="28"/>
                        <w:szCs w:val="28"/>
                      </w:rPr>
                      <m:t>m</m:t>
                    </m:r>
                  </m:sup>
                </m:sSubSup>
                <m:ctrlPr>
                  <w:rPr>
                    <w:rFonts w:ascii="Cambria Math" w:hAnsi="Cambria Math" w:cs="Times New Roman"/>
                    <w:i/>
                    <w:sz w:val="28"/>
                    <w:szCs w:val="28"/>
                  </w:rPr>
                </m:ctrlPr>
              </m:e>
            </m:d>
          </m:e>
        </m:nary>
        <m:r>
          <w:rPr>
            <w:rFonts w:ascii="Cambria Math" w:hAnsi="Cambria Math" w:cs="Times New Roman"/>
            <w:sz w:val="28"/>
            <w:szCs w:val="28"/>
          </w:rPr>
          <m:t>]</m:t>
        </m:r>
      </m:oMath>
      <w:r w:rsidR="0089431B" w:rsidRPr="00A57929">
        <w:rPr>
          <w:rFonts w:ascii="Times New Roman" w:eastAsiaTheme="minorEastAsia" w:hAnsi="Times New Roman" w:cs="Times New Roman"/>
          <w:sz w:val="28"/>
          <w:szCs w:val="28"/>
        </w:rPr>
        <w:t>;</w:t>
      </w:r>
    </w:p>
    <w:p w14:paraId="30BDF361" w14:textId="77777777" w:rsidR="0089431B" w:rsidRPr="00A57929" w:rsidRDefault="00000000" w:rsidP="0089431B">
      <w:pPr>
        <w:spacing w:line="240" w:lineRule="auto"/>
        <w:ind w:firstLine="720"/>
        <w:jc w:val="both"/>
        <w:rPr>
          <w:rFonts w:ascii="Times New Roman" w:eastAsiaTheme="minorEastAsia" w:hAnsi="Times New Roman" w:cs="Times New Roman"/>
          <w:sz w:val="28"/>
          <w:szCs w:val="28"/>
          <w:lang w:val="en-US"/>
        </w:rPr>
      </w:pPr>
      <m:oMathPara>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Z</m:t>
              </m:r>
            </m:e>
            <m:sub>
              <m:r>
                <w:rPr>
                  <w:rFonts w:ascii="Cambria Math" w:hAnsi="Cambria Math" w:cs="Times New Roman"/>
                  <w:sz w:val="28"/>
                  <w:szCs w:val="28"/>
                  <w:lang w:val="en-US"/>
                </w:rPr>
                <m:t>lj</m:t>
              </m:r>
            </m:sub>
            <m:sup>
              <m:r>
                <w:rPr>
                  <w:rFonts w:ascii="Cambria Math" w:hAnsi="Cambria Math" w:cs="Times New Roman"/>
                  <w:sz w:val="28"/>
                  <w:szCs w:val="28"/>
                  <w:lang w:val="en-US"/>
                </w:rPr>
                <m:t>m+1</m:t>
              </m:r>
            </m:sup>
          </m:sSubSup>
          <m:r>
            <w:rPr>
              <w:rFonts w:ascii="Cambria Math" w:hAnsi="Cambria Math" w:cs="Times New Roman"/>
              <w:sz w:val="28"/>
              <w:szCs w:val="28"/>
              <w:lang w:val="en-US"/>
            </w:rPr>
            <m:t>=</m:t>
          </m:r>
          <m:f>
            <m:fPr>
              <m:ctrlPr>
                <w:rPr>
                  <w:rFonts w:ascii="Cambria Math" w:hAnsi="Cambria Math" w:cs="Times New Roman"/>
                  <w:i/>
                  <w:sz w:val="28"/>
                  <w:szCs w:val="28"/>
                  <w:lang w:val="en-US"/>
                </w:rPr>
              </m:ctrlPr>
            </m:fPr>
            <m:num>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Z</m:t>
                  </m:r>
                </m:e>
                <m:sub>
                  <m:r>
                    <w:rPr>
                      <w:rFonts w:ascii="Cambria Math" w:hAnsi="Cambria Math" w:cs="Times New Roman"/>
                      <w:sz w:val="28"/>
                      <w:szCs w:val="28"/>
                      <w:lang w:val="en-US"/>
                    </w:rPr>
                    <m:t>lj</m:t>
                  </m:r>
                </m:sub>
                <m:sup>
                  <m:r>
                    <w:rPr>
                      <w:rFonts w:ascii="Cambria Math" w:hAnsi="Cambria Math" w:cs="Times New Roman"/>
                      <w:sz w:val="28"/>
                      <w:szCs w:val="28"/>
                      <w:lang w:val="en-US"/>
                    </w:rPr>
                    <m:t>m</m:t>
                  </m:r>
                </m:sup>
              </m:sSubSup>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F</m:t>
                  </m:r>
                </m:e>
                <m:sub>
                  <m:r>
                    <w:rPr>
                      <w:rFonts w:ascii="Cambria Math" w:hAnsi="Cambria Math" w:cs="Times New Roman"/>
                      <w:sz w:val="28"/>
                      <w:szCs w:val="28"/>
                      <w:lang w:val="en-US"/>
                    </w:rPr>
                    <m:t>j</m:t>
                  </m:r>
                </m:sub>
                <m:sup>
                  <m:r>
                    <w:rPr>
                      <w:rFonts w:ascii="Cambria Math" w:hAnsi="Cambria Math" w:cs="Times New Roman"/>
                      <w:sz w:val="28"/>
                      <w:szCs w:val="28"/>
                      <w:lang w:val="en-US"/>
                    </w:rPr>
                    <m:t>m</m:t>
                  </m:r>
                </m:sup>
              </m:sSubSup>
            </m:num>
            <m:den>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F</m:t>
                  </m:r>
                </m:e>
                <m:sub>
                  <m:r>
                    <w:rPr>
                      <w:rFonts w:ascii="Cambria Math" w:hAnsi="Cambria Math" w:cs="Times New Roman"/>
                      <w:sz w:val="28"/>
                      <w:szCs w:val="28"/>
                      <w:lang w:val="en-US"/>
                    </w:rPr>
                    <m:t>j</m:t>
                  </m:r>
                </m:sub>
                <m:sup>
                  <m:r>
                    <w:rPr>
                      <w:rFonts w:ascii="Cambria Math" w:hAnsi="Cambria Math" w:cs="Times New Roman"/>
                      <w:sz w:val="28"/>
                      <w:szCs w:val="28"/>
                      <w:lang w:val="en-US"/>
                    </w:rPr>
                    <m:t>m+1</m:t>
                  </m:r>
                </m:sup>
              </m:sSubSup>
            </m:den>
          </m:f>
          <m:r>
            <w:rPr>
              <w:rFonts w:ascii="Cambria Math" w:hAnsi="Cambria Math" w:cs="Times New Roman"/>
              <w:sz w:val="28"/>
              <w:szCs w:val="28"/>
              <w:lang w:val="en-US"/>
            </w:rPr>
            <m:t>-</m:t>
          </m:r>
          <m:f>
            <m:fPr>
              <m:ctrlPr>
                <w:rPr>
                  <w:rFonts w:ascii="Cambria Math" w:hAnsi="Cambria Math" w:cs="Times New Roman"/>
                  <w:sz w:val="28"/>
                  <w:szCs w:val="28"/>
                  <w:lang w:val="en-US"/>
                </w:rPr>
              </m:ctrlPr>
            </m:fPr>
            <m:num>
              <m:r>
                <m:rPr>
                  <m:sty m:val="p"/>
                </m:rPr>
                <w:rPr>
                  <w:rFonts w:ascii="Cambria Math" w:hAnsi="Cambria Math" w:cs="Times New Roman"/>
                  <w:sz w:val="28"/>
                  <w:szCs w:val="28"/>
                  <w:lang w:val="en-US"/>
                </w:rPr>
                <m:t>Δ</m:t>
              </m:r>
              <m:r>
                <w:rPr>
                  <w:rFonts w:ascii="Cambria Math" w:hAnsi="Cambria Math" w:cs="Times New Roman"/>
                  <w:sz w:val="28"/>
                  <w:szCs w:val="28"/>
                  <w:lang w:val="en-US"/>
                </w:rPr>
                <m:t>t</m:t>
              </m:r>
            </m:num>
            <m:den>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F</m:t>
                  </m:r>
                </m:e>
                <m:sub>
                  <m:r>
                    <w:rPr>
                      <w:rFonts w:ascii="Cambria Math" w:hAnsi="Cambria Math" w:cs="Times New Roman"/>
                      <w:sz w:val="28"/>
                      <w:szCs w:val="28"/>
                      <w:lang w:val="en-US"/>
                    </w:rPr>
                    <m:t>j</m:t>
                  </m:r>
                </m:sub>
                <m:sup>
                  <m:r>
                    <w:rPr>
                      <w:rFonts w:ascii="Cambria Math" w:hAnsi="Cambria Math" w:cs="Times New Roman"/>
                      <w:sz w:val="28"/>
                      <w:szCs w:val="28"/>
                      <w:lang w:val="en-US"/>
                    </w:rPr>
                    <m:t>m+1</m:t>
                  </m:r>
                </m:sup>
              </m:sSubSup>
            </m:den>
          </m:f>
          <m:d>
            <m:dPr>
              <m:ctrlPr>
                <w:rPr>
                  <w:rFonts w:ascii="Cambria Math" w:hAnsi="Cambria Math" w:cs="Times New Roman"/>
                  <w:i/>
                  <w:sz w:val="28"/>
                  <w:szCs w:val="28"/>
                  <w:lang w:val="en-US"/>
                </w:rPr>
              </m:ctrlPr>
            </m:dPr>
            <m:e>
              <m:sSubSup>
                <m:sSubSupPr>
                  <m:ctrlPr>
                    <w:rPr>
                      <w:rFonts w:ascii="Cambria Math" w:hAnsi="Cambria Math" w:cs="Times New Roman"/>
                      <w:i/>
                      <w:sz w:val="28"/>
                      <w:szCs w:val="28"/>
                    </w:rPr>
                  </m:ctrlPr>
                </m:sSubSupPr>
                <m:e>
                  <m:r>
                    <w:rPr>
                      <w:rFonts w:ascii="Cambria Math" w:hAnsi="Cambria Math" w:cs="Times New Roman"/>
                      <w:sz w:val="28"/>
                      <w:szCs w:val="28"/>
                    </w:rPr>
                    <m:t>X</m:t>
                  </m:r>
                </m:e>
                <m:sub>
                  <m:r>
                    <w:rPr>
                      <w:rFonts w:ascii="Cambria Math" w:hAnsi="Cambria Math" w:cs="Times New Roman"/>
                      <w:sz w:val="28"/>
                      <w:szCs w:val="28"/>
                    </w:rPr>
                    <m:t>lj</m:t>
                  </m:r>
                </m:sub>
                <m:sup>
                  <m:r>
                    <w:rPr>
                      <w:rFonts w:ascii="Cambria Math" w:hAnsi="Cambria Math" w:cs="Times New Roman"/>
                      <w:sz w:val="28"/>
                      <w:szCs w:val="28"/>
                    </w:rPr>
                    <m:t>m</m:t>
                  </m:r>
                </m:sup>
              </m:sSubSup>
              <m:sSubSup>
                <m:sSubSupPr>
                  <m:ctrlPr>
                    <w:rPr>
                      <w:rFonts w:ascii="Cambria Math" w:hAnsi="Cambria Math" w:cs="Times New Roman"/>
                      <w:i/>
                      <w:sz w:val="28"/>
                      <w:szCs w:val="28"/>
                    </w:rPr>
                  </m:ctrlPr>
                </m:sSubSupPr>
                <m:e>
                  <m:r>
                    <w:rPr>
                      <w:rFonts w:ascii="Cambria Math" w:hAnsi="Cambria Math" w:cs="Times New Roman"/>
                      <w:sz w:val="28"/>
                      <w:szCs w:val="28"/>
                    </w:rPr>
                    <m:t>Q</m:t>
                  </m:r>
                </m:e>
                <m:sub>
                  <m:r>
                    <w:rPr>
                      <w:rFonts w:ascii="Cambria Math" w:hAnsi="Cambria Math" w:cs="Times New Roman"/>
                      <w:sz w:val="28"/>
                      <w:szCs w:val="28"/>
                    </w:rPr>
                    <m:t>oj</m:t>
                  </m:r>
                </m:sub>
                <m:sup>
                  <m:r>
                    <w:rPr>
                      <w:rFonts w:ascii="Cambria Math" w:hAnsi="Cambria Math" w:cs="Times New Roman"/>
                      <w:sz w:val="28"/>
                      <w:szCs w:val="28"/>
                    </w:rPr>
                    <m:t>m</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Y</m:t>
                  </m:r>
                </m:e>
                <m:sub>
                  <m:r>
                    <w:rPr>
                      <w:rFonts w:ascii="Cambria Math" w:hAnsi="Cambria Math" w:cs="Times New Roman"/>
                      <w:sz w:val="28"/>
                      <w:szCs w:val="28"/>
                    </w:rPr>
                    <m:t>lj</m:t>
                  </m:r>
                </m:sub>
                <m:sup>
                  <m:r>
                    <w:rPr>
                      <w:rFonts w:ascii="Cambria Math" w:hAnsi="Cambria Math" w:cs="Times New Roman"/>
                      <w:sz w:val="28"/>
                      <w:szCs w:val="28"/>
                    </w:rPr>
                    <m:t>m</m:t>
                  </m:r>
                </m:sup>
              </m:sSubSup>
              <m:sSubSup>
                <m:sSubSupPr>
                  <m:ctrlPr>
                    <w:rPr>
                      <w:rFonts w:ascii="Cambria Math" w:hAnsi="Cambria Math" w:cs="Times New Roman"/>
                      <w:i/>
                      <w:sz w:val="28"/>
                      <w:szCs w:val="28"/>
                    </w:rPr>
                  </m:ctrlPr>
                </m:sSubSupPr>
                <m:e>
                  <m:r>
                    <w:rPr>
                      <w:rFonts w:ascii="Cambria Math" w:hAnsi="Cambria Math" w:cs="Times New Roman"/>
                      <w:sz w:val="28"/>
                      <w:szCs w:val="28"/>
                    </w:rPr>
                    <m:t>Q</m:t>
                  </m:r>
                </m:e>
                <m:sub>
                  <m:r>
                    <w:rPr>
                      <w:rFonts w:ascii="Cambria Math" w:hAnsi="Cambria Math" w:cs="Times New Roman"/>
                      <w:sz w:val="28"/>
                      <w:szCs w:val="28"/>
                    </w:rPr>
                    <m:t>gj</m:t>
                  </m:r>
                </m:sub>
                <m:sup>
                  <m:r>
                    <w:rPr>
                      <w:rFonts w:ascii="Cambria Math" w:hAnsi="Cambria Math" w:cs="Times New Roman"/>
                      <w:sz w:val="28"/>
                      <w:szCs w:val="28"/>
                    </w:rPr>
                    <m:t>m</m:t>
                  </m:r>
                </m:sup>
              </m:sSubSup>
            </m:e>
          </m:d>
          <m:r>
            <w:rPr>
              <w:rFonts w:ascii="Cambria Math" w:hAnsi="Cambria Math" w:cs="Times New Roman"/>
              <w:sz w:val="28"/>
              <w:szCs w:val="28"/>
              <w:lang w:val="en-US"/>
            </w:rPr>
            <m:t>-</m:t>
          </m:r>
          <m:f>
            <m:fPr>
              <m:ctrlPr>
                <w:rPr>
                  <w:rFonts w:ascii="Cambria Math" w:hAnsi="Cambria Math" w:cs="Times New Roman"/>
                  <w:sz w:val="28"/>
                  <w:szCs w:val="28"/>
                  <w:lang w:val="en-US"/>
                </w:rPr>
              </m:ctrlPr>
            </m:fPr>
            <m:num>
              <m:r>
                <m:rPr>
                  <m:sty m:val="p"/>
                </m:rPr>
                <w:rPr>
                  <w:rFonts w:ascii="Cambria Math" w:hAnsi="Cambria Math" w:cs="Times New Roman"/>
                  <w:sz w:val="28"/>
                  <w:szCs w:val="28"/>
                  <w:lang w:val="en-US"/>
                </w:rPr>
                <m:t>Δ</m:t>
              </m:r>
              <m:r>
                <w:rPr>
                  <w:rFonts w:ascii="Cambria Math" w:hAnsi="Cambria Math" w:cs="Times New Roman"/>
                  <w:sz w:val="28"/>
                  <w:szCs w:val="28"/>
                  <w:lang w:val="en-US"/>
                </w:rPr>
                <m:t>t</m:t>
              </m:r>
            </m:num>
            <m:den>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F</m:t>
                  </m:r>
                </m:e>
                <m:sub>
                  <m:r>
                    <w:rPr>
                      <w:rFonts w:ascii="Cambria Math" w:hAnsi="Cambria Math" w:cs="Times New Roman"/>
                      <w:sz w:val="28"/>
                      <w:szCs w:val="28"/>
                      <w:lang w:val="en-US"/>
                    </w:rPr>
                    <m:t>j</m:t>
                  </m:r>
                </m:sub>
                <m:sup>
                  <m:r>
                    <w:rPr>
                      <w:rFonts w:ascii="Cambria Math" w:hAnsi="Cambria Math" w:cs="Times New Roman"/>
                      <w:sz w:val="28"/>
                      <w:szCs w:val="28"/>
                      <w:lang w:val="en-US"/>
                    </w:rPr>
                    <m:t>m+1</m:t>
                  </m:r>
                </m:sup>
              </m:sSubSup>
            </m:den>
          </m:f>
          <m:nary>
            <m:naryPr>
              <m:chr m:val="∑"/>
              <m:limLoc m:val="undOvr"/>
              <m:grow m:val="1"/>
              <m:supHide m:val="1"/>
              <m:ctrlPr>
                <w:rPr>
                  <w:rFonts w:ascii="Cambria Math" w:hAnsi="Cambria Math" w:cs="Times New Roman"/>
                  <w:i/>
                  <w:sz w:val="28"/>
                  <w:szCs w:val="28"/>
                  <w:lang w:val="en-US"/>
                </w:rPr>
              </m:ctrlPr>
            </m:naryPr>
            <m:sub>
              <m:r>
                <w:rPr>
                  <w:rFonts w:ascii="Cambria Math" w:hAnsi="Cambria Math" w:cs="Times New Roman"/>
                  <w:sz w:val="28"/>
                  <w:szCs w:val="28"/>
                  <w:lang w:val="en-US"/>
                </w:rPr>
                <m:t>kϵB</m:t>
              </m:r>
            </m:sub>
            <m:sup/>
            <m:e>
              <m:d>
                <m:dPr>
                  <m:ctrlPr>
                    <w:rPr>
                      <w:rFonts w:ascii="Cambria Math" w:hAnsi="Cambria Math" w:cs="Times New Roman"/>
                      <w:i/>
                      <w:sz w:val="28"/>
                      <w:szCs w:val="28"/>
                      <w:lang w:val="en-US"/>
                    </w:rPr>
                  </m:ctrlPr>
                </m:dPr>
                <m:e>
                  <m:sSubSup>
                    <m:sSubSupPr>
                      <m:ctrlPr>
                        <w:rPr>
                          <w:rFonts w:ascii="Cambria Math" w:hAnsi="Cambria Math" w:cs="Times New Roman"/>
                          <w:i/>
                          <w:sz w:val="28"/>
                          <w:szCs w:val="28"/>
                        </w:rPr>
                      </m:ctrlPr>
                    </m:sSubSupPr>
                    <m:e>
                      <m:r>
                        <w:rPr>
                          <w:rFonts w:ascii="Cambria Math" w:hAnsi="Cambria Math" w:cs="Times New Roman"/>
                          <w:sz w:val="28"/>
                          <w:szCs w:val="28"/>
                        </w:rPr>
                        <m:t>X</m:t>
                      </m:r>
                    </m:e>
                    <m:sub>
                      <m:r>
                        <w:rPr>
                          <w:rFonts w:ascii="Cambria Math" w:hAnsi="Cambria Math" w:cs="Times New Roman"/>
                          <w:sz w:val="28"/>
                          <w:szCs w:val="28"/>
                        </w:rPr>
                        <m:t>lj</m:t>
                      </m:r>
                    </m:sub>
                    <m:sup>
                      <m:r>
                        <w:rPr>
                          <w:rFonts w:ascii="Cambria Math" w:hAnsi="Cambria Math" w:cs="Times New Roman"/>
                          <w:sz w:val="28"/>
                          <w:szCs w:val="28"/>
                        </w:rPr>
                        <m:t>m</m:t>
                      </m:r>
                    </m:sup>
                  </m:sSubSup>
                  <m:sSubSup>
                    <m:sSubSupPr>
                      <m:ctrlPr>
                        <w:rPr>
                          <w:rFonts w:ascii="Cambria Math" w:hAnsi="Cambria Math" w:cs="Times New Roman"/>
                          <w:i/>
                          <w:sz w:val="28"/>
                          <w:szCs w:val="28"/>
                        </w:rPr>
                      </m:ctrlPr>
                    </m:sSubSupPr>
                    <m:e>
                      <m:r>
                        <w:rPr>
                          <w:rFonts w:ascii="Cambria Math" w:hAnsi="Cambria Math" w:cs="Times New Roman"/>
                          <w:sz w:val="28"/>
                          <w:szCs w:val="28"/>
                        </w:rPr>
                        <m:t>L</m:t>
                      </m:r>
                    </m:e>
                    <m:sub>
                      <m:r>
                        <w:rPr>
                          <w:rFonts w:ascii="Cambria Math" w:hAnsi="Cambria Math" w:cs="Times New Roman"/>
                          <w:sz w:val="28"/>
                          <w:szCs w:val="28"/>
                        </w:rPr>
                        <m:t>jk</m:t>
                      </m:r>
                    </m:sub>
                    <m:sup>
                      <m:r>
                        <w:rPr>
                          <w:rFonts w:ascii="Cambria Math" w:hAnsi="Cambria Math" w:cs="Times New Roman"/>
                          <w:sz w:val="28"/>
                          <w:szCs w:val="28"/>
                        </w:rPr>
                        <m:t>m</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Y</m:t>
                      </m:r>
                    </m:e>
                    <m:sub>
                      <m:r>
                        <w:rPr>
                          <w:rFonts w:ascii="Cambria Math" w:hAnsi="Cambria Math" w:cs="Times New Roman"/>
                          <w:sz w:val="28"/>
                          <w:szCs w:val="28"/>
                        </w:rPr>
                        <m:t>lj</m:t>
                      </m:r>
                    </m:sub>
                    <m:sup>
                      <m:r>
                        <w:rPr>
                          <w:rFonts w:ascii="Cambria Math" w:hAnsi="Cambria Math" w:cs="Times New Roman"/>
                          <w:sz w:val="28"/>
                          <w:szCs w:val="28"/>
                        </w:rPr>
                        <m:t>m</m:t>
                      </m:r>
                    </m:sup>
                  </m:sSubSup>
                  <m:sSubSup>
                    <m:sSubSupPr>
                      <m:ctrlPr>
                        <w:rPr>
                          <w:rFonts w:ascii="Cambria Math" w:hAnsi="Cambria Math" w:cs="Times New Roman"/>
                          <w:i/>
                          <w:sz w:val="28"/>
                          <w:szCs w:val="28"/>
                        </w:rPr>
                      </m:ctrlPr>
                    </m:sSubSupPr>
                    <m:e>
                      <m:r>
                        <w:rPr>
                          <w:rFonts w:ascii="Cambria Math" w:hAnsi="Cambria Math" w:cs="Times New Roman"/>
                          <w:sz w:val="28"/>
                          <w:szCs w:val="28"/>
                        </w:rPr>
                        <m:t>V</m:t>
                      </m:r>
                    </m:e>
                    <m:sub>
                      <m:r>
                        <w:rPr>
                          <w:rFonts w:ascii="Cambria Math" w:hAnsi="Cambria Math" w:cs="Times New Roman"/>
                          <w:sz w:val="28"/>
                          <w:szCs w:val="28"/>
                        </w:rPr>
                        <m:t>jk</m:t>
                      </m:r>
                    </m:sub>
                    <m:sup>
                      <m:r>
                        <w:rPr>
                          <w:rFonts w:ascii="Cambria Math" w:hAnsi="Cambria Math" w:cs="Times New Roman"/>
                          <w:sz w:val="28"/>
                          <w:szCs w:val="28"/>
                        </w:rPr>
                        <m:t>m</m:t>
                      </m:r>
                    </m:sup>
                  </m:sSubSup>
                  <m:ctrlPr>
                    <w:rPr>
                      <w:rFonts w:ascii="Cambria Math" w:hAnsi="Cambria Math" w:cs="Times New Roman"/>
                      <w:i/>
                      <w:sz w:val="28"/>
                      <w:szCs w:val="28"/>
                    </w:rPr>
                  </m:ctrlPr>
                </m:e>
              </m:d>
            </m:e>
          </m:nary>
          <m:r>
            <w:rPr>
              <w:rFonts w:ascii="Cambria Math" w:hAnsi="Cambria Math" w:cs="Times New Roman"/>
              <w:sz w:val="28"/>
              <w:szCs w:val="28"/>
              <w:lang w:val="en-US"/>
            </w:rPr>
            <m:t>]</m:t>
          </m:r>
        </m:oMath>
      </m:oMathPara>
    </w:p>
    <w:p w14:paraId="022EAB48" w14:textId="77777777" w:rsidR="0089431B" w:rsidRPr="00A57929" w:rsidRDefault="0089431B" w:rsidP="0089431B">
      <w:pPr>
        <w:spacing w:line="240" w:lineRule="auto"/>
        <w:ind w:firstLine="720"/>
        <w:jc w:val="right"/>
        <w:rPr>
          <w:rFonts w:ascii="Times New Roman" w:hAnsi="Times New Roman" w:cs="Times New Roman"/>
          <w:sz w:val="28"/>
          <w:szCs w:val="28"/>
        </w:rPr>
      </w:pPr>
      <w:r w:rsidRPr="00A57929">
        <w:rPr>
          <w:rFonts w:ascii="Times New Roman" w:eastAsiaTheme="minorEastAsia" w:hAnsi="Times New Roman" w:cs="Times New Roman"/>
          <w:sz w:val="28"/>
          <w:szCs w:val="28"/>
        </w:rPr>
        <w:t>(7)</w:t>
      </w:r>
    </w:p>
    <w:p w14:paraId="536D9C5E" w14:textId="339C3B79" w:rsidR="0089431B" w:rsidRPr="00A57929" w:rsidRDefault="00DB4326" w:rsidP="0089431B">
      <w:pPr>
        <w:pStyle w:val="Paragraph"/>
        <w:rPr>
          <w:sz w:val="28"/>
          <w:szCs w:val="28"/>
          <w:lang w:val="ru-RU"/>
        </w:rPr>
      </w:pPr>
      <w:r w:rsidRPr="00A57929">
        <w:rPr>
          <w:sz w:val="28"/>
          <w:szCs w:val="28"/>
          <w:lang w:val="ru-RU"/>
        </w:rPr>
        <w:t xml:space="preserve">Скорость молярной добычи компонента </w:t>
      </w:r>
      <w:r w:rsidR="00D565DC">
        <w:rPr>
          <w:sz w:val="28"/>
          <w:szCs w:val="28"/>
          <w:lang w:val="en-US"/>
        </w:rPr>
        <w:t>l</w:t>
      </w:r>
      <w:r w:rsidRPr="00A57929">
        <w:rPr>
          <w:sz w:val="28"/>
          <w:szCs w:val="28"/>
          <w:lang w:val="ru-RU"/>
        </w:rPr>
        <w:t>, добытого скважиной</w:t>
      </w:r>
      <w:r w:rsidR="0089431B" w:rsidRPr="00A57929">
        <w:rPr>
          <w:sz w:val="28"/>
          <w:szCs w:val="28"/>
          <w:lang w:val="ru-RU"/>
        </w:rPr>
        <w:t>:</w:t>
      </w:r>
    </w:p>
    <w:p w14:paraId="2F14B4FB" w14:textId="77777777" w:rsidR="0089431B" w:rsidRPr="00A57929" w:rsidRDefault="00000000" w:rsidP="0089431B">
      <w:pPr>
        <w:spacing w:line="240" w:lineRule="auto"/>
        <w:ind w:firstLine="720"/>
        <w:jc w:val="both"/>
        <w:rPr>
          <w:rFonts w:ascii="Times New Roman" w:eastAsiaTheme="minorEastAsia" w:hAnsi="Times New Roman" w:cs="Times New Roman"/>
          <w:sz w:val="28"/>
          <w:szCs w:val="28"/>
          <w:lang w:val="en-US"/>
        </w:rPr>
      </w:pPr>
      <m:oMathPara>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Q</m:t>
              </m:r>
            </m:e>
            <m:sub>
              <m:r>
                <w:rPr>
                  <w:rFonts w:ascii="Cambria Math" w:hAnsi="Cambria Math" w:cs="Times New Roman"/>
                  <w:sz w:val="28"/>
                  <w:szCs w:val="28"/>
                  <w:lang w:val="en-US"/>
                </w:rPr>
                <m:t>wl</m:t>
              </m:r>
            </m:sub>
            <m:sup>
              <m:r>
                <w:rPr>
                  <w:rFonts w:ascii="Cambria Math" w:hAnsi="Cambria Math" w:cs="Times New Roman"/>
                  <w:sz w:val="28"/>
                  <w:szCs w:val="28"/>
                  <w:lang w:val="en-US"/>
                </w:rPr>
                <m:t>m</m:t>
              </m:r>
            </m:sup>
          </m:sSubSup>
          <m:r>
            <w:rPr>
              <w:rFonts w:ascii="Cambria Math" w:hAnsi="Cambria Math" w:cs="Times New Roman"/>
              <w:sz w:val="28"/>
              <w:szCs w:val="28"/>
              <w:lang w:val="en-US"/>
            </w:rPr>
            <m:t>=</m:t>
          </m:r>
          <m:nary>
            <m:naryPr>
              <m:chr m:val="∑"/>
              <m:limLoc m:val="undOvr"/>
              <m:grow m:val="1"/>
              <m:supHide m:val="1"/>
              <m:ctrlPr>
                <w:rPr>
                  <w:rFonts w:ascii="Cambria Math" w:hAnsi="Cambria Math" w:cs="Times New Roman"/>
                  <w:i/>
                  <w:sz w:val="28"/>
                  <w:szCs w:val="28"/>
                  <w:lang w:val="en-US"/>
                </w:rPr>
              </m:ctrlPr>
            </m:naryPr>
            <m:sub>
              <m:r>
                <w:rPr>
                  <w:rFonts w:ascii="Cambria Math" w:hAnsi="Cambria Math" w:cs="Times New Roman"/>
                  <w:sz w:val="28"/>
                  <w:szCs w:val="28"/>
                  <w:lang w:val="en-US"/>
                </w:rPr>
                <m:t>kϵW</m:t>
              </m:r>
            </m:sub>
            <m:sup/>
            <m:e>
              <m:d>
                <m:dPr>
                  <m:ctrlPr>
                    <w:rPr>
                      <w:rFonts w:ascii="Cambria Math" w:hAnsi="Cambria Math" w:cs="Times New Roman"/>
                      <w:i/>
                      <w:sz w:val="28"/>
                      <w:szCs w:val="28"/>
                      <w:lang w:val="en-US"/>
                    </w:rPr>
                  </m:ctrlPr>
                </m:dPr>
                <m:e>
                  <m:sSubSup>
                    <m:sSubSupPr>
                      <m:ctrlPr>
                        <w:rPr>
                          <w:rFonts w:ascii="Cambria Math" w:hAnsi="Cambria Math" w:cs="Times New Roman"/>
                          <w:i/>
                          <w:sz w:val="28"/>
                          <w:szCs w:val="28"/>
                        </w:rPr>
                      </m:ctrlPr>
                    </m:sSubSupPr>
                    <m:e>
                      <m:r>
                        <w:rPr>
                          <w:rFonts w:ascii="Cambria Math" w:hAnsi="Cambria Math" w:cs="Times New Roman"/>
                          <w:sz w:val="28"/>
                          <w:szCs w:val="28"/>
                        </w:rPr>
                        <m:t>X</m:t>
                      </m:r>
                    </m:e>
                    <m:sub>
                      <m:r>
                        <w:rPr>
                          <w:rFonts w:ascii="Cambria Math" w:hAnsi="Cambria Math" w:cs="Times New Roman"/>
                          <w:sz w:val="28"/>
                          <w:szCs w:val="28"/>
                        </w:rPr>
                        <m:t>lk</m:t>
                      </m:r>
                    </m:sub>
                    <m:sup>
                      <m:r>
                        <w:rPr>
                          <w:rFonts w:ascii="Cambria Math" w:hAnsi="Cambria Math" w:cs="Times New Roman"/>
                          <w:sz w:val="28"/>
                          <w:szCs w:val="28"/>
                        </w:rPr>
                        <m:t>m</m:t>
                      </m:r>
                    </m:sup>
                  </m:sSubSup>
                  <m:sSubSup>
                    <m:sSubSupPr>
                      <m:ctrlPr>
                        <w:rPr>
                          <w:rFonts w:ascii="Cambria Math" w:hAnsi="Cambria Math" w:cs="Times New Roman"/>
                          <w:i/>
                          <w:sz w:val="28"/>
                          <w:szCs w:val="28"/>
                        </w:rPr>
                      </m:ctrlPr>
                    </m:sSubSupPr>
                    <m:e>
                      <m:r>
                        <w:rPr>
                          <w:rFonts w:ascii="Cambria Math" w:hAnsi="Cambria Math" w:cs="Times New Roman"/>
                          <w:sz w:val="28"/>
                          <w:szCs w:val="28"/>
                        </w:rPr>
                        <m:t>Q</m:t>
                      </m:r>
                    </m:e>
                    <m:sub>
                      <m:r>
                        <w:rPr>
                          <w:rFonts w:ascii="Cambria Math" w:hAnsi="Cambria Math" w:cs="Times New Roman"/>
                          <w:sz w:val="28"/>
                          <w:szCs w:val="28"/>
                        </w:rPr>
                        <m:t>ok</m:t>
                      </m:r>
                    </m:sub>
                    <m:sup>
                      <m:r>
                        <w:rPr>
                          <w:rFonts w:ascii="Cambria Math" w:hAnsi="Cambria Math" w:cs="Times New Roman"/>
                          <w:sz w:val="28"/>
                          <w:szCs w:val="28"/>
                        </w:rPr>
                        <m:t>m</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Y</m:t>
                      </m:r>
                    </m:e>
                    <m:sub>
                      <m:r>
                        <w:rPr>
                          <w:rFonts w:ascii="Cambria Math" w:hAnsi="Cambria Math" w:cs="Times New Roman"/>
                          <w:sz w:val="28"/>
                          <w:szCs w:val="28"/>
                        </w:rPr>
                        <m:t>lk</m:t>
                      </m:r>
                    </m:sub>
                    <m:sup>
                      <m:r>
                        <w:rPr>
                          <w:rFonts w:ascii="Cambria Math" w:hAnsi="Cambria Math" w:cs="Times New Roman"/>
                          <w:sz w:val="28"/>
                          <w:szCs w:val="28"/>
                        </w:rPr>
                        <m:t>m</m:t>
                      </m:r>
                    </m:sup>
                  </m:sSubSup>
                  <m:sSubSup>
                    <m:sSubSupPr>
                      <m:ctrlPr>
                        <w:rPr>
                          <w:rFonts w:ascii="Cambria Math" w:hAnsi="Cambria Math" w:cs="Times New Roman"/>
                          <w:i/>
                          <w:sz w:val="28"/>
                          <w:szCs w:val="28"/>
                        </w:rPr>
                      </m:ctrlPr>
                    </m:sSubSupPr>
                    <m:e>
                      <m:r>
                        <w:rPr>
                          <w:rFonts w:ascii="Cambria Math" w:hAnsi="Cambria Math" w:cs="Times New Roman"/>
                          <w:sz w:val="28"/>
                          <w:szCs w:val="28"/>
                        </w:rPr>
                        <m:t>Q</m:t>
                      </m:r>
                    </m:e>
                    <m:sub>
                      <m:r>
                        <w:rPr>
                          <w:rFonts w:ascii="Cambria Math" w:hAnsi="Cambria Math" w:cs="Times New Roman"/>
                          <w:sz w:val="28"/>
                          <w:szCs w:val="28"/>
                        </w:rPr>
                        <m:t>gk</m:t>
                      </m:r>
                    </m:sub>
                    <m:sup>
                      <m:r>
                        <w:rPr>
                          <w:rFonts w:ascii="Cambria Math" w:hAnsi="Cambria Math" w:cs="Times New Roman"/>
                          <w:sz w:val="28"/>
                          <w:szCs w:val="28"/>
                        </w:rPr>
                        <m:t>m</m:t>
                      </m:r>
                    </m:sup>
                  </m:sSubSup>
                  <m:ctrlPr>
                    <w:rPr>
                      <w:rFonts w:ascii="Cambria Math" w:hAnsi="Cambria Math" w:cs="Times New Roman"/>
                      <w:i/>
                      <w:sz w:val="28"/>
                      <w:szCs w:val="28"/>
                    </w:rPr>
                  </m:ctrlPr>
                </m:e>
              </m:d>
            </m:e>
          </m:nary>
        </m:oMath>
      </m:oMathPara>
    </w:p>
    <w:p w14:paraId="486FC66B" w14:textId="77777777" w:rsidR="0089431B" w:rsidRPr="00A57929" w:rsidRDefault="0089431B" w:rsidP="0089431B">
      <w:pPr>
        <w:spacing w:line="240" w:lineRule="auto"/>
        <w:ind w:firstLine="720"/>
        <w:jc w:val="right"/>
        <w:rPr>
          <w:rFonts w:ascii="Times New Roman" w:hAnsi="Times New Roman" w:cs="Times New Roman"/>
          <w:sz w:val="28"/>
          <w:szCs w:val="28"/>
        </w:rPr>
      </w:pPr>
      <w:r w:rsidRPr="00A57929">
        <w:rPr>
          <w:rFonts w:ascii="Times New Roman" w:eastAsiaTheme="minorEastAsia" w:hAnsi="Times New Roman" w:cs="Times New Roman"/>
          <w:sz w:val="28"/>
          <w:szCs w:val="28"/>
        </w:rPr>
        <w:t>(8)</w:t>
      </w:r>
    </w:p>
    <w:p w14:paraId="031BCA6C" w14:textId="546352FD" w:rsidR="0089431B" w:rsidRPr="00A57929" w:rsidRDefault="00DB4326" w:rsidP="0089431B">
      <w:pPr>
        <w:pStyle w:val="Paragraph"/>
        <w:rPr>
          <w:sz w:val="28"/>
          <w:szCs w:val="28"/>
          <w:lang w:val="ru-RU"/>
        </w:rPr>
      </w:pPr>
      <w:r w:rsidRPr="00A57929">
        <w:rPr>
          <w:sz w:val="28"/>
          <w:szCs w:val="28"/>
          <w:lang w:val="ru-RU"/>
        </w:rPr>
        <w:t>И общий состав добытого флюида</w:t>
      </w:r>
      <w:r w:rsidR="0089431B" w:rsidRPr="00A57929">
        <w:rPr>
          <w:sz w:val="28"/>
          <w:szCs w:val="28"/>
          <w:lang w:val="ru-RU"/>
        </w:rPr>
        <w:t>:</w:t>
      </w:r>
    </w:p>
    <w:p w14:paraId="5C3132A7" w14:textId="77777777" w:rsidR="0089431B" w:rsidRPr="00A57929" w:rsidRDefault="00000000" w:rsidP="0089431B">
      <w:pPr>
        <w:spacing w:line="240" w:lineRule="auto"/>
        <w:ind w:firstLine="720"/>
        <w:jc w:val="both"/>
        <w:rPr>
          <w:rFonts w:ascii="Times New Roman" w:hAnsi="Times New Roman" w:cs="Times New Roman"/>
          <w:sz w:val="28"/>
          <w:szCs w:val="28"/>
          <w:lang w:val="en-US"/>
        </w:rPr>
      </w:pPr>
      <m:oMathPara>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Z</m:t>
              </m:r>
            </m:e>
            <m:sub>
              <m:r>
                <w:rPr>
                  <w:rFonts w:ascii="Cambria Math" w:hAnsi="Cambria Math" w:cs="Times New Roman"/>
                  <w:sz w:val="28"/>
                  <w:szCs w:val="28"/>
                  <w:lang w:val="en-US"/>
                </w:rPr>
                <m:t>wl</m:t>
              </m:r>
            </m:sub>
            <m:sup>
              <m:r>
                <w:rPr>
                  <w:rFonts w:ascii="Cambria Math" w:hAnsi="Cambria Math" w:cs="Times New Roman"/>
                  <w:sz w:val="28"/>
                  <w:szCs w:val="28"/>
                  <w:lang w:val="en-US"/>
                </w:rPr>
                <m:t>m</m:t>
              </m:r>
            </m:sup>
          </m:sSubSup>
          <m:r>
            <w:rPr>
              <w:rFonts w:ascii="Cambria Math" w:hAnsi="Cambria Math" w:cs="Times New Roman"/>
              <w:sz w:val="28"/>
              <w:szCs w:val="28"/>
              <w:lang w:val="en-US"/>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Q</m:t>
              </m:r>
            </m:e>
            <m:sub>
              <m:r>
                <w:rPr>
                  <w:rFonts w:ascii="Cambria Math" w:hAnsi="Cambria Math" w:cs="Times New Roman"/>
                  <w:sz w:val="28"/>
                  <w:szCs w:val="28"/>
                  <w:lang w:val="en-US"/>
                </w:rPr>
                <m:t>wl</m:t>
              </m:r>
            </m:sub>
            <m:sup>
              <m:r>
                <w:rPr>
                  <w:rFonts w:ascii="Cambria Math" w:hAnsi="Cambria Math" w:cs="Times New Roman"/>
                  <w:sz w:val="28"/>
                  <w:szCs w:val="28"/>
                  <w:lang w:val="en-US"/>
                </w:rPr>
                <m:t>m</m:t>
              </m:r>
            </m:sup>
          </m:sSubSup>
          <m:r>
            <w:rPr>
              <w:rFonts w:ascii="Cambria Math" w:hAnsi="Cambria Math" w:cs="Times New Roman"/>
              <w:sz w:val="28"/>
              <w:szCs w:val="28"/>
              <w:lang w:val="en-US"/>
            </w:rPr>
            <m:t>/</m:t>
          </m:r>
          <m:nary>
            <m:naryPr>
              <m:chr m:val="∑"/>
              <m:limLoc m:val="undOvr"/>
              <m:grow m:val="1"/>
              <m:ctrlPr>
                <w:rPr>
                  <w:rFonts w:ascii="Cambria Math" w:hAnsi="Cambria Math" w:cs="Times New Roman"/>
                  <w:i/>
                  <w:sz w:val="28"/>
                  <w:szCs w:val="28"/>
                  <w:lang w:val="en-US"/>
                </w:rPr>
              </m:ctrlPr>
            </m:naryPr>
            <m:sub>
              <m:sSup>
                <m:sSupPr>
                  <m:ctrlPr>
                    <w:rPr>
                      <w:rFonts w:ascii="Cambria Math" w:hAnsi="Cambria Math" w:cs="Times New Roman"/>
                      <w:i/>
                      <w:sz w:val="28"/>
                      <w:szCs w:val="28"/>
                      <w:lang w:val="en-US"/>
                    </w:rPr>
                  </m:ctrlPr>
                </m:sSupPr>
                <m:e>
                  <m:r>
                    <w:rPr>
                      <w:rFonts w:ascii="Cambria Math" w:hAnsi="Cambria Math" w:cs="Times New Roman"/>
                      <w:sz w:val="28"/>
                      <w:szCs w:val="28"/>
                      <w:lang w:val="en-US"/>
                    </w:rPr>
                    <m:t>l</m:t>
                  </m:r>
                </m:e>
                <m:sup>
                  <m:r>
                    <w:rPr>
                      <w:rFonts w:ascii="Cambria Math" w:hAnsi="Cambria Math" w:cs="Times New Roman"/>
                      <w:sz w:val="28"/>
                      <w:szCs w:val="28"/>
                      <w:lang w:val="en-US"/>
                    </w:rPr>
                    <m:t>'</m:t>
                  </m:r>
                </m:sup>
              </m:sSup>
              <m:r>
                <w:rPr>
                  <w:rFonts w:ascii="Cambria Math" w:hAnsi="Cambria Math" w:cs="Times New Roman"/>
                  <w:sz w:val="28"/>
                  <w:szCs w:val="28"/>
                  <w:lang w:val="en-US"/>
                </w:rPr>
                <m:t>=1</m:t>
              </m:r>
            </m:sub>
            <m:sup>
              <m:r>
                <w:rPr>
                  <w:rFonts w:ascii="Cambria Math" w:hAnsi="Cambria Math" w:cs="Times New Roman"/>
                  <w:sz w:val="28"/>
                  <w:szCs w:val="28"/>
                  <w:lang w:val="en-US"/>
                </w:rPr>
                <m:t>N</m:t>
              </m:r>
            </m:sup>
            <m:e>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Q</m:t>
                  </m:r>
                </m:e>
                <m:sub>
                  <m:r>
                    <w:rPr>
                      <w:rFonts w:ascii="Cambria Math" w:hAnsi="Cambria Math" w:cs="Times New Roman"/>
                      <w:sz w:val="28"/>
                      <w:szCs w:val="28"/>
                      <w:lang w:val="en-US"/>
                    </w:rPr>
                    <m:t>wl'</m:t>
                  </m:r>
                </m:sub>
                <m:sup>
                  <m:r>
                    <w:rPr>
                      <w:rFonts w:ascii="Cambria Math" w:hAnsi="Cambria Math" w:cs="Times New Roman"/>
                      <w:sz w:val="28"/>
                      <w:szCs w:val="28"/>
                      <w:lang w:val="en-US"/>
                    </w:rPr>
                    <m:t>m</m:t>
                  </m:r>
                </m:sup>
              </m:sSubSup>
            </m:e>
          </m:nary>
        </m:oMath>
      </m:oMathPara>
    </w:p>
    <w:p w14:paraId="66710AF5" w14:textId="77777777" w:rsidR="0089431B" w:rsidRPr="00A57929" w:rsidRDefault="0089431B" w:rsidP="0089431B">
      <w:pPr>
        <w:spacing w:line="240" w:lineRule="auto"/>
        <w:ind w:firstLine="720"/>
        <w:jc w:val="right"/>
        <w:rPr>
          <w:rFonts w:ascii="Times New Roman" w:hAnsi="Times New Roman" w:cs="Times New Roman"/>
          <w:sz w:val="28"/>
          <w:szCs w:val="28"/>
        </w:rPr>
      </w:pPr>
      <w:r w:rsidRPr="00A57929">
        <w:rPr>
          <w:rFonts w:ascii="Times New Roman" w:hAnsi="Times New Roman" w:cs="Times New Roman"/>
          <w:sz w:val="28"/>
          <w:szCs w:val="28"/>
        </w:rPr>
        <w:t>(9)</w:t>
      </w:r>
    </w:p>
    <w:p w14:paraId="1986837F" w14:textId="534654E7" w:rsidR="00BE5B2C" w:rsidRPr="00A57929" w:rsidRDefault="00DB4326" w:rsidP="00BE5B2C">
      <w:pPr>
        <w:pStyle w:val="Paragraph"/>
        <w:spacing w:line="240" w:lineRule="auto"/>
        <w:jc w:val="both"/>
        <w:rPr>
          <w:sz w:val="28"/>
          <w:szCs w:val="28"/>
          <w:lang w:val="ru-RU"/>
        </w:rPr>
      </w:pPr>
      <w:r w:rsidRPr="00A57929">
        <w:rPr>
          <w:sz w:val="28"/>
          <w:szCs w:val="28"/>
          <w:lang w:val="ru-KZ"/>
        </w:rPr>
        <w:t xml:space="preserve">Данный алгоритм позволяет с высокой точностью рассчитывать компонентный состав флюида </w:t>
      </w:r>
      <w:r w:rsidR="0089431B" w:rsidRPr="00A57929">
        <w:rPr>
          <w:sz w:val="28"/>
          <w:szCs w:val="28"/>
          <w:lang w:val="ru-RU"/>
        </w:rPr>
        <w:t>[</w:t>
      </w:r>
      <w:r w:rsidR="003E005F">
        <w:rPr>
          <w:sz w:val="28"/>
          <w:szCs w:val="28"/>
          <w:lang w:val="ru-RU"/>
        </w:rPr>
        <w:t>59</w:t>
      </w:r>
      <w:r w:rsidR="0089431B" w:rsidRPr="00A57929">
        <w:rPr>
          <w:sz w:val="28"/>
          <w:szCs w:val="28"/>
          <w:lang w:val="ru-RU"/>
        </w:rPr>
        <w:t xml:space="preserve">]. </w:t>
      </w:r>
    </w:p>
    <w:p w14:paraId="5361AD19" w14:textId="29978AA7" w:rsidR="00BE5B2C" w:rsidRPr="00A57929" w:rsidRDefault="00BE5B2C" w:rsidP="00BE5B2C">
      <w:pPr>
        <w:pStyle w:val="Newparagraph"/>
        <w:spacing w:line="240" w:lineRule="auto"/>
        <w:jc w:val="both"/>
        <w:rPr>
          <w:sz w:val="28"/>
          <w:szCs w:val="28"/>
          <w:lang w:val="ru-KZ"/>
        </w:rPr>
      </w:pPr>
      <w:r w:rsidRPr="00A57929">
        <w:rPr>
          <w:sz w:val="28"/>
          <w:szCs w:val="28"/>
          <w:lang w:val="ru-KZ"/>
        </w:rPr>
        <w:t xml:space="preserve">В 2006 году </w:t>
      </w:r>
      <w:bookmarkStart w:id="44" w:name="_Hlk214710081"/>
      <w:proofErr w:type="spellStart"/>
      <w:r w:rsidRPr="00A57929">
        <w:rPr>
          <w:sz w:val="28"/>
          <w:szCs w:val="28"/>
          <w:lang w:val="ru-KZ"/>
        </w:rPr>
        <w:t>Ничита</w:t>
      </w:r>
      <w:proofErr w:type="spellEnd"/>
      <w:r w:rsidRPr="00A57929">
        <w:rPr>
          <w:sz w:val="28"/>
          <w:szCs w:val="28"/>
          <w:lang w:val="ru-KZ"/>
        </w:rPr>
        <w:t xml:space="preserve"> и </w:t>
      </w:r>
      <w:proofErr w:type="spellStart"/>
      <w:r w:rsidRPr="00A57929">
        <w:rPr>
          <w:sz w:val="28"/>
          <w:szCs w:val="28"/>
          <w:lang w:val="ru-KZ"/>
        </w:rPr>
        <w:t>Лейбови</w:t>
      </w:r>
      <w:r w:rsidRPr="00A57929">
        <w:rPr>
          <w:sz w:val="28"/>
          <w:szCs w:val="28"/>
          <w:lang w:val="ru-RU"/>
        </w:rPr>
        <w:t>чи</w:t>
      </w:r>
      <w:bookmarkEnd w:id="44"/>
      <w:proofErr w:type="spellEnd"/>
      <w:r w:rsidRPr="00A57929">
        <w:rPr>
          <w:sz w:val="28"/>
          <w:szCs w:val="28"/>
          <w:lang w:val="ru-KZ"/>
        </w:rPr>
        <w:t xml:space="preserve"> представили значительные усовершенствования алгоритма </w:t>
      </w:r>
      <w:r w:rsidR="00E70135">
        <w:rPr>
          <w:sz w:val="28"/>
          <w:szCs w:val="28"/>
          <w:lang w:val="ru-KZ"/>
        </w:rPr>
        <w:t>ЛСК</w:t>
      </w:r>
      <w:r w:rsidRPr="00A57929">
        <w:rPr>
          <w:sz w:val="28"/>
          <w:szCs w:val="28"/>
          <w:lang w:val="ru-KZ"/>
        </w:rPr>
        <w:t xml:space="preserve">, который ранее демонстрировал ограниченную точность при учёте ненулевых коэффициентов бинарного взаимодействия и в основном опирался на методы регрессии в случаях с нулевыми значениями </w:t>
      </w:r>
      <w:r w:rsidR="00426A08" w:rsidRPr="00A57929">
        <w:rPr>
          <w:sz w:val="28"/>
          <w:szCs w:val="28"/>
          <w:lang w:val="ru-KZ"/>
        </w:rPr>
        <w:t>коэффициентов бинарного взаимодействия</w:t>
      </w:r>
      <w:r w:rsidRPr="00A57929">
        <w:rPr>
          <w:sz w:val="28"/>
          <w:szCs w:val="28"/>
          <w:lang w:val="ru-KZ"/>
        </w:rPr>
        <w:t xml:space="preserve">. Их инновационный подход заключался в разработке аналитического решения, основанного на использовании уравнений состояния с ненулевыми </w:t>
      </w:r>
      <w:r w:rsidR="00426A08" w:rsidRPr="00A57929">
        <w:rPr>
          <w:sz w:val="28"/>
          <w:szCs w:val="28"/>
          <w:lang w:val="ru-KZ"/>
        </w:rPr>
        <w:t>коэффициентов бинарного взаимодействия</w:t>
      </w:r>
      <w:r w:rsidRPr="00A57929">
        <w:rPr>
          <w:sz w:val="28"/>
          <w:szCs w:val="28"/>
          <w:lang w:val="ru-KZ"/>
        </w:rPr>
        <w:t xml:space="preserve">. Для сокращения числа независимых переменных они модифицировали параметры </w:t>
      </w:r>
      <w:r w:rsidR="00426A08">
        <w:rPr>
          <w:sz w:val="28"/>
          <w:szCs w:val="28"/>
          <w:lang w:val="ru-KZ"/>
        </w:rPr>
        <w:t xml:space="preserve">уравнения состояния </w:t>
      </w:r>
      <w:r w:rsidRPr="00A57929">
        <w:rPr>
          <w:sz w:val="28"/>
          <w:szCs w:val="28"/>
          <w:lang w:val="ru-KZ"/>
        </w:rPr>
        <w:t xml:space="preserve">и применили метод редукции, что позволило эффективно решать задачи при наличии </w:t>
      </w:r>
      <w:r w:rsidRPr="00A57929">
        <w:rPr>
          <w:sz w:val="28"/>
          <w:szCs w:val="28"/>
          <w:lang w:val="ru-KZ"/>
        </w:rPr>
        <w:lastRenderedPageBreak/>
        <w:t>взаимодействий между компонентами. Введены коэффициенты фугитивности, включающие редукционные параметры.</w:t>
      </w:r>
    </w:p>
    <w:p w14:paraId="336EBA96" w14:textId="14CC74BD" w:rsidR="0089431B" w:rsidRPr="00A57929" w:rsidRDefault="00BE5B2C" w:rsidP="00F36A2A">
      <w:pPr>
        <w:pStyle w:val="Newparagraph"/>
        <w:spacing w:line="240" w:lineRule="auto"/>
        <w:jc w:val="both"/>
        <w:rPr>
          <w:sz w:val="28"/>
          <w:szCs w:val="28"/>
          <w:lang w:val="ru-KZ"/>
        </w:rPr>
      </w:pPr>
      <w:r w:rsidRPr="00A57929">
        <w:rPr>
          <w:sz w:val="28"/>
          <w:szCs w:val="28"/>
          <w:lang w:val="ru-KZ"/>
        </w:rPr>
        <w:t xml:space="preserve">Обновлённый алгоритм </w:t>
      </w:r>
      <w:r w:rsidR="00E70135">
        <w:rPr>
          <w:sz w:val="28"/>
          <w:szCs w:val="28"/>
          <w:lang w:val="ru-KZ"/>
        </w:rPr>
        <w:t>ЛСК</w:t>
      </w:r>
      <w:r w:rsidRPr="00A57929">
        <w:rPr>
          <w:sz w:val="28"/>
          <w:szCs w:val="28"/>
          <w:lang w:val="ru-KZ"/>
        </w:rPr>
        <w:t xml:space="preserve"> применялся при заданных условиях давления и температуры для восстановления полной компонентной системы.</w:t>
      </w:r>
      <w:r w:rsidR="00F36A2A">
        <w:rPr>
          <w:sz w:val="28"/>
          <w:szCs w:val="28"/>
          <w:lang w:val="ru-KZ"/>
        </w:rPr>
        <w:t xml:space="preserve"> </w:t>
      </w:r>
      <w:r w:rsidRPr="00A57929">
        <w:rPr>
          <w:sz w:val="28"/>
          <w:szCs w:val="28"/>
          <w:lang w:val="ru-KZ"/>
        </w:rPr>
        <w:t xml:space="preserve">Результаты, полученные с использованием усовершенствованного подхода, продемонстрировали высокую степень совпадения с исходной (детализированной) системой во всех проверенных случаях. </w:t>
      </w:r>
      <w:r w:rsidR="005078EF" w:rsidRPr="00A57929">
        <w:rPr>
          <w:sz w:val="28"/>
          <w:szCs w:val="28"/>
          <w:lang w:val="ru-KZ"/>
        </w:rPr>
        <w:t>Благодаря точному учёту взаимодействий между компонентами</w:t>
      </w:r>
      <w:r w:rsidRPr="00A57929">
        <w:rPr>
          <w:sz w:val="28"/>
          <w:szCs w:val="28"/>
          <w:lang w:val="ru-KZ"/>
        </w:rPr>
        <w:t xml:space="preserve"> метод </w:t>
      </w:r>
      <w:proofErr w:type="spellStart"/>
      <w:r w:rsidRPr="00A57929">
        <w:rPr>
          <w:sz w:val="28"/>
          <w:szCs w:val="28"/>
          <w:lang w:val="ru-KZ"/>
        </w:rPr>
        <w:t>дел</w:t>
      </w:r>
      <w:r w:rsidR="00426A08">
        <w:rPr>
          <w:sz w:val="28"/>
          <w:szCs w:val="28"/>
          <w:lang w:val="ru-KZ"/>
        </w:rPr>
        <w:t>а</w:t>
      </w:r>
      <w:r w:rsidRPr="00A57929">
        <w:rPr>
          <w:sz w:val="28"/>
          <w:szCs w:val="28"/>
          <w:lang w:val="ru-KZ"/>
        </w:rPr>
        <w:t>мпинга</w:t>
      </w:r>
      <w:proofErr w:type="spellEnd"/>
      <w:r w:rsidRPr="00A57929">
        <w:rPr>
          <w:sz w:val="28"/>
          <w:szCs w:val="28"/>
          <w:lang w:val="ru-KZ"/>
        </w:rPr>
        <w:t xml:space="preserve"> на основе аналитической редукции показал превосходство над предыдущими регрессионными методами</w:t>
      </w:r>
      <w:r w:rsidRPr="00A57929">
        <w:rPr>
          <w:sz w:val="28"/>
          <w:szCs w:val="28"/>
          <w:lang w:val="ru-RU"/>
        </w:rPr>
        <w:t xml:space="preserve"> </w:t>
      </w:r>
      <w:r w:rsidR="0089431B" w:rsidRPr="00A57929">
        <w:rPr>
          <w:sz w:val="28"/>
          <w:szCs w:val="28"/>
          <w:lang w:val="ru-RU"/>
        </w:rPr>
        <w:t>[</w:t>
      </w:r>
      <w:r w:rsidR="003E005F">
        <w:rPr>
          <w:sz w:val="28"/>
          <w:szCs w:val="28"/>
          <w:lang w:val="ru-RU"/>
        </w:rPr>
        <w:t>61</w:t>
      </w:r>
      <w:r w:rsidR="0089431B" w:rsidRPr="00A57929">
        <w:rPr>
          <w:sz w:val="28"/>
          <w:szCs w:val="28"/>
          <w:lang w:val="ru-RU"/>
        </w:rPr>
        <w:t>].</w:t>
      </w:r>
    </w:p>
    <w:p w14:paraId="39F8DDCA" w14:textId="49104E7C" w:rsidR="0089431B" w:rsidRPr="00A57929" w:rsidRDefault="00C50C6B" w:rsidP="00F36A2A">
      <w:pPr>
        <w:pStyle w:val="Paragraph"/>
        <w:spacing w:before="0" w:line="240" w:lineRule="auto"/>
        <w:ind w:firstLine="708"/>
        <w:jc w:val="both"/>
        <w:rPr>
          <w:sz w:val="28"/>
          <w:szCs w:val="28"/>
          <w:lang w:val="ru-RU"/>
        </w:rPr>
      </w:pPr>
      <w:r w:rsidRPr="00A57929">
        <w:rPr>
          <w:sz w:val="28"/>
          <w:szCs w:val="28"/>
          <w:lang w:val="ru-RU"/>
        </w:rPr>
        <w:t xml:space="preserve">В 2007 году </w:t>
      </w:r>
      <w:bookmarkStart w:id="45" w:name="_Hlk214710090"/>
      <w:proofErr w:type="spellStart"/>
      <w:r w:rsidRPr="00A57929">
        <w:rPr>
          <w:sz w:val="28"/>
          <w:szCs w:val="28"/>
          <w:lang w:val="ru-RU"/>
        </w:rPr>
        <w:t>Ничита</w:t>
      </w:r>
      <w:proofErr w:type="spellEnd"/>
      <w:r w:rsidRPr="00A57929">
        <w:rPr>
          <w:sz w:val="28"/>
          <w:szCs w:val="28"/>
          <w:lang w:val="ru-RU"/>
        </w:rPr>
        <w:t xml:space="preserve">, </w:t>
      </w:r>
      <w:proofErr w:type="spellStart"/>
      <w:r w:rsidRPr="00A57929">
        <w:rPr>
          <w:sz w:val="28"/>
          <w:szCs w:val="28"/>
          <w:lang w:val="ru-RU"/>
        </w:rPr>
        <w:t>Бросета</w:t>
      </w:r>
      <w:proofErr w:type="spellEnd"/>
      <w:r w:rsidRPr="00A57929">
        <w:rPr>
          <w:sz w:val="28"/>
          <w:szCs w:val="28"/>
          <w:lang w:val="ru-RU"/>
        </w:rPr>
        <w:t xml:space="preserve"> и Лейбовичи </w:t>
      </w:r>
      <w:bookmarkEnd w:id="45"/>
      <w:r w:rsidRPr="00A57929">
        <w:rPr>
          <w:sz w:val="28"/>
          <w:szCs w:val="28"/>
          <w:lang w:val="ru-RU"/>
        </w:rPr>
        <w:t xml:space="preserve">представили оценку новой методики </w:t>
      </w:r>
      <w:proofErr w:type="spellStart"/>
      <w:r w:rsidRPr="00A57929">
        <w:rPr>
          <w:sz w:val="28"/>
          <w:szCs w:val="28"/>
          <w:lang w:val="ru-RU"/>
        </w:rPr>
        <w:t>делампинга</w:t>
      </w:r>
      <w:proofErr w:type="spellEnd"/>
      <w:r w:rsidRPr="00A57929">
        <w:rPr>
          <w:sz w:val="28"/>
          <w:szCs w:val="28"/>
          <w:lang w:val="ru-RU"/>
        </w:rPr>
        <w:t>, применимой к различным операциям в резервуарах. В своём исследовании они проанализировали влияние изменений компонентного состава на точность восстановленных характеристик и предложили пошаговую процедуру</w:t>
      </w:r>
      <w:r w:rsidR="003E005F">
        <w:rPr>
          <w:sz w:val="28"/>
          <w:szCs w:val="28"/>
          <w:lang w:val="ru-RU"/>
        </w:rPr>
        <w:tab/>
      </w:r>
      <w:r w:rsidR="003E005F" w:rsidRPr="003E005F">
        <w:rPr>
          <w:sz w:val="28"/>
          <w:szCs w:val="28"/>
          <w:lang w:val="ru-RU"/>
        </w:rPr>
        <w:t xml:space="preserve"> </w:t>
      </w:r>
      <w:r w:rsidR="003E005F" w:rsidRPr="00B75D3C">
        <w:rPr>
          <w:sz w:val="28"/>
          <w:szCs w:val="28"/>
          <w:lang w:val="ru-RU"/>
        </w:rPr>
        <w:t>[62]</w:t>
      </w:r>
      <w:r w:rsidR="0089431B" w:rsidRPr="00A57929">
        <w:rPr>
          <w:sz w:val="28"/>
          <w:szCs w:val="28"/>
          <w:lang w:val="ru-RU"/>
        </w:rPr>
        <w:t xml:space="preserve">:  </w:t>
      </w:r>
    </w:p>
    <w:p w14:paraId="3447875B" w14:textId="21CDEC8D" w:rsidR="00C50C6B" w:rsidRPr="00A57929" w:rsidRDefault="00C50C6B" w:rsidP="003E005F">
      <w:pPr>
        <w:pStyle w:val="Newparagraph"/>
        <w:numPr>
          <w:ilvl w:val="0"/>
          <w:numId w:val="11"/>
        </w:numPr>
        <w:spacing w:line="240" w:lineRule="auto"/>
        <w:jc w:val="both"/>
        <w:rPr>
          <w:sz w:val="28"/>
          <w:szCs w:val="28"/>
          <w:lang w:val="ru-RU"/>
        </w:rPr>
      </w:pPr>
      <w:r w:rsidRPr="00A57929">
        <w:rPr>
          <w:sz w:val="28"/>
          <w:szCs w:val="28"/>
          <w:lang w:val="ru-RU"/>
        </w:rPr>
        <w:t>Группировка компонентов осуществлялась методом</w:t>
      </w:r>
      <w:r w:rsidR="00426A08">
        <w:rPr>
          <w:sz w:val="28"/>
          <w:szCs w:val="28"/>
          <w:lang w:val="ru-RU"/>
        </w:rPr>
        <w:t xml:space="preserve"> группирования</w:t>
      </w:r>
      <w:r w:rsidRPr="00A57929">
        <w:rPr>
          <w:sz w:val="28"/>
          <w:szCs w:val="28"/>
          <w:lang w:val="ru-RU"/>
        </w:rPr>
        <w:t xml:space="preserve">, при этом свойства </w:t>
      </w:r>
      <w:proofErr w:type="spellStart"/>
      <w:r w:rsidRPr="00A57929">
        <w:rPr>
          <w:sz w:val="28"/>
          <w:szCs w:val="28"/>
          <w:lang w:val="ru-RU"/>
        </w:rPr>
        <w:t>псевдокомпонентов</w:t>
      </w:r>
      <w:proofErr w:type="spellEnd"/>
      <w:r w:rsidRPr="00A57929">
        <w:rPr>
          <w:sz w:val="28"/>
          <w:szCs w:val="28"/>
          <w:lang w:val="ru-RU"/>
        </w:rPr>
        <w:t xml:space="preserve"> и бинарные коэффициенты взаимодействия определялись в соответствии с методологией, предложенной Лейбовичи (1993); </w:t>
      </w:r>
    </w:p>
    <w:p w14:paraId="035DFF15" w14:textId="239AC90B" w:rsidR="0089431B" w:rsidRPr="00A57929" w:rsidRDefault="00C50C6B" w:rsidP="00B75D3C">
      <w:pPr>
        <w:pStyle w:val="Newparagraph"/>
        <w:numPr>
          <w:ilvl w:val="0"/>
          <w:numId w:val="11"/>
        </w:numPr>
        <w:spacing w:line="240" w:lineRule="auto"/>
        <w:ind w:left="1077" w:hanging="357"/>
        <w:jc w:val="both"/>
        <w:rPr>
          <w:sz w:val="28"/>
          <w:szCs w:val="28"/>
          <w:lang w:val="ru-RU"/>
        </w:rPr>
      </w:pPr>
      <w:r w:rsidRPr="00A57929">
        <w:rPr>
          <w:sz w:val="28"/>
          <w:szCs w:val="28"/>
          <w:lang w:val="ru-RU"/>
        </w:rPr>
        <w:t>Для выполнения дел</w:t>
      </w:r>
      <w:r w:rsidRPr="00A57929">
        <w:rPr>
          <w:sz w:val="28"/>
          <w:szCs w:val="28"/>
          <w:lang w:val="kk-KZ"/>
        </w:rPr>
        <w:t>а</w:t>
      </w:r>
      <w:proofErr w:type="spellStart"/>
      <w:r w:rsidRPr="00A57929">
        <w:rPr>
          <w:sz w:val="28"/>
          <w:szCs w:val="28"/>
          <w:lang w:val="ru-RU"/>
        </w:rPr>
        <w:t>мпинга</w:t>
      </w:r>
      <w:proofErr w:type="spellEnd"/>
      <w:r w:rsidRPr="00A57929">
        <w:rPr>
          <w:sz w:val="28"/>
          <w:szCs w:val="28"/>
          <w:lang w:val="ru-RU"/>
        </w:rPr>
        <w:t xml:space="preserve"> система подвергалась </w:t>
      </w:r>
      <w:proofErr w:type="spellStart"/>
      <w:r w:rsidRPr="00A57929">
        <w:rPr>
          <w:sz w:val="28"/>
          <w:szCs w:val="28"/>
          <w:lang w:val="ru-RU"/>
        </w:rPr>
        <w:t>флеш</w:t>
      </w:r>
      <w:proofErr w:type="spellEnd"/>
      <w:r w:rsidRPr="00A57929">
        <w:rPr>
          <w:sz w:val="28"/>
          <w:szCs w:val="28"/>
          <w:lang w:val="ru-RU"/>
        </w:rPr>
        <w:t>-расчёту, в результате которого получались фазовые коэффициенты сжимаемости и редукционные параметры для паровой и жидкой фаз</w:t>
      </w:r>
      <w:r w:rsidR="0089431B" w:rsidRPr="00A57929">
        <w:rPr>
          <w:sz w:val="28"/>
          <w:szCs w:val="28"/>
          <w:lang w:val="ru-RU"/>
        </w:rPr>
        <w:t xml:space="preserve">. </w:t>
      </w:r>
    </w:p>
    <w:p w14:paraId="480F6C25" w14:textId="7F9CE5BD" w:rsidR="0089431B" w:rsidRPr="00A57929" w:rsidRDefault="00C50C6B" w:rsidP="00B75D3C">
      <w:pPr>
        <w:pStyle w:val="Paragraph"/>
        <w:numPr>
          <w:ilvl w:val="0"/>
          <w:numId w:val="11"/>
        </w:numPr>
        <w:spacing w:before="0" w:line="240" w:lineRule="auto"/>
        <w:ind w:left="1077" w:hanging="357"/>
        <w:jc w:val="both"/>
        <w:rPr>
          <w:sz w:val="28"/>
          <w:szCs w:val="28"/>
          <w:lang w:val="ru-RU"/>
        </w:rPr>
      </w:pPr>
      <w:proofErr w:type="spellStart"/>
      <w:r w:rsidRPr="00A57929">
        <w:rPr>
          <w:sz w:val="28"/>
          <w:szCs w:val="28"/>
          <w:lang w:val="kk-KZ"/>
        </w:rPr>
        <w:t>Функции</w:t>
      </w:r>
      <w:proofErr w:type="spellEnd"/>
      <w:r w:rsidR="0089431B" w:rsidRPr="00A57929">
        <w:rPr>
          <w:sz w:val="28"/>
          <w:szCs w:val="28"/>
          <w:lang w:val="ru-RU"/>
        </w:rPr>
        <w:t xml:space="preserve"> </w:t>
      </w:r>
      <w:proofErr w:type="spellStart"/>
      <w:r w:rsidR="0089431B" w:rsidRPr="00A57929">
        <w:rPr>
          <w:sz w:val="28"/>
          <w:szCs w:val="28"/>
        </w:rPr>
        <w:t>Δh</w:t>
      </w:r>
      <w:proofErr w:type="spellEnd"/>
      <w:r w:rsidR="0089431B" w:rsidRPr="00A57929">
        <w:rPr>
          <w:sz w:val="28"/>
          <w:szCs w:val="28"/>
          <w:lang w:val="ru-RU"/>
        </w:rPr>
        <w:t xml:space="preserve"> </w:t>
      </w:r>
      <w:proofErr w:type="spellStart"/>
      <w:r w:rsidRPr="00A57929">
        <w:rPr>
          <w:sz w:val="28"/>
          <w:szCs w:val="28"/>
          <w:lang w:val="kk-KZ"/>
        </w:rPr>
        <w:t>расчитывались</w:t>
      </w:r>
      <w:proofErr w:type="spellEnd"/>
      <w:r w:rsidRPr="00A57929">
        <w:rPr>
          <w:sz w:val="28"/>
          <w:szCs w:val="28"/>
          <w:lang w:val="kk-KZ"/>
        </w:rPr>
        <w:t xml:space="preserve"> </w:t>
      </w:r>
      <w:proofErr w:type="spellStart"/>
      <w:r w:rsidRPr="00A57929">
        <w:rPr>
          <w:sz w:val="28"/>
          <w:szCs w:val="28"/>
          <w:lang w:val="kk-KZ"/>
        </w:rPr>
        <w:t>при</w:t>
      </w:r>
      <w:proofErr w:type="spellEnd"/>
      <w:r w:rsidRPr="00A57929">
        <w:rPr>
          <w:sz w:val="28"/>
          <w:szCs w:val="28"/>
          <w:lang w:val="kk-KZ"/>
        </w:rPr>
        <w:t xml:space="preserve"> </w:t>
      </w:r>
      <w:proofErr w:type="spellStart"/>
      <w:r w:rsidRPr="00A57929">
        <w:rPr>
          <w:sz w:val="28"/>
          <w:szCs w:val="28"/>
          <w:lang w:val="kk-KZ"/>
        </w:rPr>
        <w:t>помощи</w:t>
      </w:r>
      <w:proofErr w:type="spellEnd"/>
      <w:r w:rsidRPr="00A57929">
        <w:rPr>
          <w:sz w:val="28"/>
          <w:szCs w:val="28"/>
          <w:lang w:val="kk-KZ"/>
        </w:rPr>
        <w:t xml:space="preserve"> </w:t>
      </w:r>
      <w:proofErr w:type="spellStart"/>
      <w:r w:rsidRPr="00A57929">
        <w:rPr>
          <w:sz w:val="28"/>
          <w:szCs w:val="28"/>
          <w:lang w:val="kk-KZ"/>
        </w:rPr>
        <w:t>уравнения</w:t>
      </w:r>
      <w:proofErr w:type="spellEnd"/>
      <w:r w:rsidRPr="00A57929">
        <w:rPr>
          <w:sz w:val="28"/>
          <w:szCs w:val="28"/>
          <w:lang w:val="kk-KZ"/>
        </w:rPr>
        <w:t xml:space="preserve"> </w:t>
      </w:r>
      <w:r w:rsidR="003A0CC1" w:rsidRPr="003A0CC1">
        <w:rPr>
          <w:sz w:val="28"/>
          <w:szCs w:val="28"/>
          <w:lang w:val="ru-RU"/>
        </w:rPr>
        <w:t>[62]</w:t>
      </w:r>
      <w:r w:rsidR="0089431B" w:rsidRPr="00A57929">
        <w:rPr>
          <w:sz w:val="28"/>
          <w:szCs w:val="28"/>
          <w:lang w:val="ru-RU"/>
        </w:rPr>
        <w:t>:</w:t>
      </w:r>
    </w:p>
    <w:p w14:paraId="12B4A508" w14:textId="77777777" w:rsidR="0089431B" w:rsidRPr="00A57929" w:rsidRDefault="0089431B" w:rsidP="0089431B">
      <w:pPr>
        <w:pStyle w:val="a7"/>
        <w:ind w:left="1080"/>
        <w:jc w:val="both"/>
        <w:rPr>
          <w:rFonts w:ascii="Times New Roman" w:eastAsiaTheme="minorEastAsia" w:hAnsi="Times New Roman" w:cs="Times New Roman"/>
          <w:sz w:val="28"/>
          <w:szCs w:val="28"/>
        </w:rPr>
      </w:pPr>
      <m:oMathPara>
        <m:oMath>
          <m:r>
            <w:rPr>
              <w:rFonts w:ascii="Cambria Math" w:hAnsi="Cambria Math" w:cs="Times New Roman"/>
              <w:sz w:val="28"/>
              <w:szCs w:val="28"/>
            </w:rPr>
            <m:t>Δ</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0</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0L</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0V</m:t>
              </m:r>
            </m:sub>
          </m:sSub>
          <m:r>
            <w:rPr>
              <w:rFonts w:ascii="Cambria Math" w:hAnsi="Cambria Math" w:cs="Times New Roman"/>
              <w:sz w:val="28"/>
              <w:szCs w:val="28"/>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rPr>
                <m:t>ln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Z</m:t>
                      </m:r>
                    </m:e>
                    <m:sub>
                      <m:r>
                        <w:rPr>
                          <w:rFonts w:ascii="Cambria Math" w:hAnsi="Cambria Math" w:cs="Times New Roman"/>
                          <w:sz w:val="28"/>
                          <w:szCs w:val="28"/>
                        </w:rPr>
                        <m:t>L</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L</m:t>
                      </m:r>
                    </m:sub>
                  </m:sSub>
                </m:e>
              </m:d>
            </m:e>
          </m:func>
          <m:r>
            <w:rPr>
              <w:rFonts w:ascii="Cambria Math" w:hAnsi="Cambria Math" w:cs="Times New Roman"/>
              <w:sz w:val="28"/>
              <w:szCs w:val="28"/>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rPr>
                <m:t>ln</m:t>
              </m:r>
            </m:fName>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Z</m:t>
                      </m:r>
                    </m:e>
                    <m:sub>
                      <m:r>
                        <w:rPr>
                          <w:rFonts w:ascii="Cambria Math" w:hAnsi="Cambria Math" w:cs="Times New Roman"/>
                          <w:sz w:val="28"/>
                          <w:szCs w:val="28"/>
                        </w:rPr>
                        <m:t>v</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v</m:t>
                      </m:r>
                    </m:sub>
                  </m:sSub>
                </m:e>
              </m:d>
            </m:e>
          </m:func>
        </m:oMath>
      </m:oMathPara>
    </w:p>
    <w:p w14:paraId="372BD25D" w14:textId="77777777" w:rsidR="0089431B" w:rsidRPr="00A57929" w:rsidRDefault="0089431B" w:rsidP="0089431B">
      <w:pPr>
        <w:ind w:left="720"/>
        <w:jc w:val="right"/>
        <w:rPr>
          <w:rFonts w:ascii="Times New Roman" w:hAnsi="Times New Roman" w:cs="Times New Roman"/>
          <w:sz w:val="28"/>
          <w:szCs w:val="28"/>
        </w:rPr>
      </w:pPr>
      <w:r w:rsidRPr="00A57929">
        <w:rPr>
          <w:rFonts w:ascii="Times New Roman" w:eastAsiaTheme="minorEastAsia" w:hAnsi="Times New Roman" w:cs="Times New Roman"/>
          <w:sz w:val="28"/>
          <w:szCs w:val="28"/>
        </w:rPr>
        <w:t>(10)</w:t>
      </w:r>
    </w:p>
    <w:p w14:paraId="273204F1" w14:textId="1314E008" w:rsidR="0089431B" w:rsidRPr="00A57929" w:rsidRDefault="00C50C6B" w:rsidP="00A93DF8">
      <w:pPr>
        <w:pStyle w:val="Paragraph"/>
        <w:numPr>
          <w:ilvl w:val="0"/>
          <w:numId w:val="11"/>
        </w:numPr>
        <w:spacing w:line="240" w:lineRule="auto"/>
        <w:ind w:left="1077" w:hanging="357"/>
        <w:rPr>
          <w:sz w:val="28"/>
          <w:szCs w:val="28"/>
          <w:lang w:val="ru-RU"/>
        </w:rPr>
      </w:pPr>
      <w:proofErr w:type="spellStart"/>
      <w:r w:rsidRPr="00A57929">
        <w:rPr>
          <w:sz w:val="28"/>
          <w:szCs w:val="28"/>
          <w:lang w:val="kk-KZ"/>
        </w:rPr>
        <w:t>Коэффициенты</w:t>
      </w:r>
      <w:proofErr w:type="spellEnd"/>
      <w:r w:rsidRPr="00A57929">
        <w:rPr>
          <w:sz w:val="28"/>
          <w:szCs w:val="28"/>
          <w:lang w:val="kk-KZ"/>
        </w:rPr>
        <w:t xml:space="preserve"> </w:t>
      </w:r>
      <w:proofErr w:type="spellStart"/>
      <w:r w:rsidRPr="00A57929">
        <w:rPr>
          <w:sz w:val="28"/>
          <w:szCs w:val="28"/>
          <w:lang w:val="kk-KZ"/>
        </w:rPr>
        <w:t>распределения</w:t>
      </w:r>
      <w:proofErr w:type="spellEnd"/>
      <w:r w:rsidRPr="00A57929">
        <w:rPr>
          <w:sz w:val="28"/>
          <w:szCs w:val="28"/>
          <w:lang w:val="kk-KZ"/>
        </w:rPr>
        <w:t xml:space="preserve"> </w:t>
      </w:r>
      <w:r w:rsidR="0089431B" w:rsidRPr="00A57929">
        <w:rPr>
          <w:sz w:val="28"/>
          <w:szCs w:val="28"/>
        </w:rPr>
        <w:t>K</w:t>
      </w:r>
      <w:r w:rsidRPr="00A57929">
        <w:rPr>
          <w:sz w:val="28"/>
          <w:szCs w:val="28"/>
          <w:lang w:val="kk-KZ"/>
        </w:rPr>
        <w:t xml:space="preserve"> </w:t>
      </w:r>
      <w:proofErr w:type="spellStart"/>
      <w:r w:rsidRPr="00A57929">
        <w:rPr>
          <w:sz w:val="28"/>
          <w:szCs w:val="28"/>
          <w:lang w:val="kk-KZ"/>
        </w:rPr>
        <w:t>для</w:t>
      </w:r>
      <w:proofErr w:type="spellEnd"/>
      <w:r w:rsidRPr="00A57929">
        <w:rPr>
          <w:sz w:val="28"/>
          <w:szCs w:val="28"/>
          <w:lang w:val="kk-KZ"/>
        </w:rPr>
        <w:t xml:space="preserve"> </w:t>
      </w:r>
      <w:proofErr w:type="spellStart"/>
      <w:r w:rsidRPr="00A57929">
        <w:rPr>
          <w:sz w:val="28"/>
          <w:szCs w:val="28"/>
          <w:lang w:val="kk-KZ"/>
        </w:rPr>
        <w:t>детализированной</w:t>
      </w:r>
      <w:proofErr w:type="spellEnd"/>
      <w:r w:rsidRPr="00A57929">
        <w:rPr>
          <w:sz w:val="28"/>
          <w:szCs w:val="28"/>
          <w:lang w:val="kk-KZ"/>
        </w:rPr>
        <w:t xml:space="preserve"> </w:t>
      </w:r>
      <w:proofErr w:type="spellStart"/>
      <w:r w:rsidRPr="00A57929">
        <w:rPr>
          <w:sz w:val="28"/>
          <w:szCs w:val="28"/>
          <w:lang w:val="kk-KZ"/>
        </w:rPr>
        <w:t>системы</w:t>
      </w:r>
      <w:proofErr w:type="spellEnd"/>
      <w:r w:rsidRPr="00A57929">
        <w:rPr>
          <w:sz w:val="28"/>
          <w:szCs w:val="28"/>
          <w:lang w:val="kk-KZ"/>
        </w:rPr>
        <w:t xml:space="preserve"> </w:t>
      </w:r>
      <w:proofErr w:type="spellStart"/>
      <w:r w:rsidRPr="00A57929">
        <w:rPr>
          <w:sz w:val="28"/>
          <w:szCs w:val="28"/>
          <w:lang w:val="kk-KZ"/>
        </w:rPr>
        <w:t>определялись</w:t>
      </w:r>
      <w:proofErr w:type="spellEnd"/>
      <w:r w:rsidRPr="00A57929">
        <w:rPr>
          <w:sz w:val="28"/>
          <w:szCs w:val="28"/>
          <w:lang w:val="kk-KZ"/>
        </w:rPr>
        <w:t xml:space="preserve"> </w:t>
      </w:r>
      <w:proofErr w:type="spellStart"/>
      <w:r w:rsidRPr="00A57929">
        <w:rPr>
          <w:sz w:val="28"/>
          <w:szCs w:val="28"/>
          <w:lang w:val="kk-KZ"/>
        </w:rPr>
        <w:t>следующим</w:t>
      </w:r>
      <w:proofErr w:type="spellEnd"/>
      <w:r w:rsidRPr="00A57929">
        <w:rPr>
          <w:sz w:val="28"/>
          <w:szCs w:val="28"/>
          <w:lang w:val="kk-KZ"/>
        </w:rPr>
        <w:t xml:space="preserve"> </w:t>
      </w:r>
      <w:proofErr w:type="spellStart"/>
      <w:r w:rsidRPr="00A57929">
        <w:rPr>
          <w:sz w:val="28"/>
          <w:szCs w:val="28"/>
          <w:lang w:val="kk-KZ"/>
        </w:rPr>
        <w:t>образом</w:t>
      </w:r>
      <w:proofErr w:type="spellEnd"/>
      <w:r w:rsidR="0089431B" w:rsidRPr="00A57929">
        <w:rPr>
          <w:sz w:val="28"/>
          <w:szCs w:val="28"/>
          <w:lang w:val="ru-RU"/>
        </w:rPr>
        <w:t>:</w:t>
      </w:r>
    </w:p>
    <w:p w14:paraId="44F44C25" w14:textId="77777777" w:rsidR="0089431B" w:rsidRPr="00081BD9" w:rsidRDefault="00000000" w:rsidP="0089431B">
      <w:pPr>
        <w:pStyle w:val="a7"/>
        <w:ind w:left="1080"/>
        <w:jc w:val="both"/>
        <w:rPr>
          <w:rFonts w:ascii="Times New Roman" w:eastAsiaTheme="minorEastAsia" w:hAnsi="Times New Roman" w:cs="Times New Roman"/>
          <w:sz w:val="24"/>
          <w:szCs w:val="24"/>
        </w:rPr>
      </w:pPr>
      <m:oMathPara>
        <m:oMath>
          <m:func>
            <m:funcPr>
              <m:ctrlPr>
                <w:rPr>
                  <w:rFonts w:ascii="Cambria Math" w:hAnsi="Cambria Math" w:cs="Times New Roman"/>
                  <w:i/>
                  <w:sz w:val="24"/>
                  <w:szCs w:val="24"/>
                </w:rPr>
              </m:ctrlPr>
            </m:funcPr>
            <m:fName>
              <m:r>
                <w:rPr>
                  <w:rFonts w:ascii="Cambria Math" w:hAnsi="Cambria Math" w:cs="Times New Roman"/>
                  <w:sz w:val="24"/>
                  <w:szCs w:val="24"/>
                </w:rPr>
                <m:t>ln</m:t>
              </m:r>
            </m:fName>
            <m:e>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i</m:t>
                  </m:r>
                </m:sub>
              </m:sSub>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L</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V</m:t>
                      </m:r>
                    </m:sub>
                  </m:sSub>
                </m:e>
              </m:d>
            </m:e>
          </m:func>
          <m:r>
            <w:rPr>
              <w:rFonts w:ascii="Cambria Math" w:hAnsi="Cambria Math" w:cs="Times New Roman"/>
              <w:sz w:val="24"/>
              <w:szCs w:val="24"/>
            </w:rPr>
            <m:t>=Δ</m:t>
          </m:r>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0</m:t>
              </m:r>
            </m:sub>
          </m:sSub>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L</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V</m:t>
                  </m:r>
                </m:sub>
              </m:sSub>
            </m:e>
          </m:d>
          <m:r>
            <w:rPr>
              <w:rFonts w:ascii="Cambria Math" w:hAnsi="Cambria Math" w:cs="Times New Roman"/>
              <w:sz w:val="24"/>
              <w:szCs w:val="24"/>
            </w:rPr>
            <m:t>+Δ</m:t>
          </m:r>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α</m:t>
              </m:r>
            </m:sub>
          </m:sSub>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L</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V</m:t>
                  </m:r>
                </m:sub>
              </m:sSub>
            </m:e>
          </m:d>
          <m:sSub>
            <m:sSubPr>
              <m:ctrlPr>
                <w:rPr>
                  <w:rFonts w:ascii="Cambria Math" w:hAnsi="Cambria Math" w:cs="Times New Roman"/>
                  <w:i/>
                  <w:sz w:val="24"/>
                  <w:szCs w:val="24"/>
                </w:rPr>
              </m:ctrlPr>
            </m:sSubPr>
            <m:e>
              <m:r>
                <w:rPr>
                  <w:rFonts w:ascii="Cambria Math" w:hAnsi="Cambria Math" w:cs="Times New Roman"/>
                  <w:sz w:val="24"/>
                  <w:szCs w:val="24"/>
                </w:rPr>
                <m:t>α</m:t>
              </m:r>
            </m:e>
            <m:sub>
              <m:r>
                <w:rPr>
                  <w:rFonts w:ascii="Cambria Math" w:hAnsi="Cambria Math" w:cs="Times New Roman"/>
                  <w:sz w:val="24"/>
                  <w:szCs w:val="24"/>
                </w:rPr>
                <m:t>i</m:t>
              </m:r>
            </m:sub>
          </m:sSub>
          <m:r>
            <w:rPr>
              <w:rFonts w:ascii="Cambria Math" w:hAnsi="Cambria Math" w:cs="Times New Roman"/>
              <w:sz w:val="24"/>
              <w:szCs w:val="24"/>
            </w:rPr>
            <m:t>+Δ</m:t>
          </m:r>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B</m:t>
              </m:r>
            </m:sub>
          </m:sSub>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L</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V</m:t>
                  </m:r>
                </m:sub>
              </m:sSub>
            </m:e>
          </m:d>
          <m:sSub>
            <m:sSubPr>
              <m:ctrlPr>
                <w:rPr>
                  <w:rFonts w:ascii="Cambria Math" w:hAnsi="Cambria Math"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i</m:t>
              </m:r>
            </m:sub>
          </m:sSub>
          <m:r>
            <w:rPr>
              <w:rFonts w:ascii="Cambria Math" w:hAnsi="Cambria Math" w:cs="Times New Roman"/>
              <w:sz w:val="24"/>
              <w:szCs w:val="24"/>
            </w:rPr>
            <m:t>+</m:t>
          </m:r>
          <m:nary>
            <m:naryPr>
              <m:chr m:val="∑"/>
              <m:limLoc m:val="undOvr"/>
              <m:grow m:val="1"/>
              <m:ctrlPr>
                <w:rPr>
                  <w:rFonts w:ascii="Cambria Math" w:hAnsi="Cambria Math" w:cs="Times New Roman"/>
                  <w:i/>
                  <w:sz w:val="24"/>
                  <w:szCs w:val="24"/>
                </w:rPr>
              </m:ctrlPr>
            </m:naryPr>
            <m:sub>
              <m:r>
                <w:rPr>
                  <w:rFonts w:ascii="Cambria Math" w:hAnsi="Cambria Math" w:cs="Times New Roman"/>
                  <w:sz w:val="24"/>
                  <w:szCs w:val="24"/>
                </w:rPr>
                <m:t>k=1</m:t>
              </m:r>
            </m:sub>
            <m:sup>
              <m:r>
                <w:rPr>
                  <w:rFonts w:ascii="Cambria Math" w:hAnsi="Cambria Math" w:cs="Times New Roman"/>
                  <w:sz w:val="24"/>
                  <w:szCs w:val="24"/>
                </w:rPr>
                <m:t>m</m:t>
              </m:r>
            </m:sup>
            <m:e>
              <m:r>
                <w:rPr>
                  <w:rFonts w:ascii="Cambria Math" w:hAnsi="Cambria Math" w:cs="Times New Roman"/>
                  <w:sz w:val="24"/>
                  <w:szCs w:val="24"/>
                </w:rPr>
                <m:t>Δ</m:t>
              </m:r>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γk</m:t>
                  </m:r>
                </m:sub>
              </m:sSub>
            </m:e>
          </m:nary>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L</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V</m:t>
                  </m:r>
                </m:sub>
              </m:sSub>
            </m:e>
          </m:d>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ki</m:t>
              </m:r>
            </m:sub>
          </m:sSub>
          <m:r>
            <w:rPr>
              <w:rFonts w:ascii="Cambria Math" w:hAnsi="Cambria Math" w:cs="Times New Roman"/>
              <w:sz w:val="24"/>
              <w:szCs w:val="24"/>
            </w:rPr>
            <m:t xml:space="preserve">;  </m:t>
          </m:r>
        </m:oMath>
      </m:oMathPara>
    </w:p>
    <w:p w14:paraId="6B1A02ED" w14:textId="7574F0E4" w:rsidR="0089431B" w:rsidRPr="00081BD9" w:rsidRDefault="00081BD9" w:rsidP="0089431B">
      <w:pPr>
        <w:pStyle w:val="a7"/>
        <w:ind w:left="1080"/>
        <w:jc w:val="both"/>
        <w:rPr>
          <w:rFonts w:ascii="Times New Roman" w:hAnsi="Times New Roman" w:cs="Times New Roman"/>
          <w:sz w:val="24"/>
          <w:szCs w:val="24"/>
        </w:rPr>
      </w:pPr>
      <m:oMathPara>
        <m:oMathParaPr>
          <m:jc m:val="center"/>
        </m:oMathParaPr>
        <m:oMath>
          <m:r>
            <w:rPr>
              <w:rFonts w:ascii="Cambria Math" w:hAnsi="Cambria Math" w:cs="Times New Roman"/>
              <w:sz w:val="24"/>
              <w:szCs w:val="24"/>
            </w:rPr>
            <m:t>i=1, nc</m:t>
          </m:r>
        </m:oMath>
      </m:oMathPara>
    </w:p>
    <w:p w14:paraId="5FEF35FB" w14:textId="625296A9" w:rsidR="0089431B" w:rsidRPr="00081BD9" w:rsidRDefault="0089431B" w:rsidP="00081BD9">
      <w:pPr>
        <w:rPr>
          <w:rFonts w:ascii="Times New Roman" w:hAnsi="Times New Roman" w:cs="Times New Roman"/>
          <w:sz w:val="28"/>
          <w:szCs w:val="28"/>
        </w:rPr>
      </w:pPr>
      <w:r w:rsidRPr="00081BD9">
        <w:rPr>
          <w:rFonts w:ascii="Times New Roman" w:hAnsi="Times New Roman" w:cs="Times New Roman"/>
          <w:sz w:val="28"/>
          <w:szCs w:val="28"/>
        </w:rPr>
        <w:t xml:space="preserve">                                                                                                                             (11)</w:t>
      </w:r>
    </w:p>
    <w:p w14:paraId="76F6CFFF" w14:textId="1F8732EF" w:rsidR="0089431B" w:rsidRPr="00A57929" w:rsidRDefault="00C50C6B">
      <w:pPr>
        <w:pStyle w:val="Paragraph"/>
        <w:numPr>
          <w:ilvl w:val="0"/>
          <w:numId w:val="11"/>
        </w:numPr>
        <w:rPr>
          <w:sz w:val="28"/>
          <w:szCs w:val="28"/>
          <w:lang w:val="ru-RU"/>
        </w:rPr>
      </w:pPr>
      <w:proofErr w:type="spellStart"/>
      <w:r w:rsidRPr="00A57929">
        <w:rPr>
          <w:sz w:val="28"/>
          <w:szCs w:val="28"/>
          <w:lang w:val="kk-KZ"/>
        </w:rPr>
        <w:t>Мольные</w:t>
      </w:r>
      <w:proofErr w:type="spellEnd"/>
      <w:r w:rsidRPr="00A57929">
        <w:rPr>
          <w:sz w:val="28"/>
          <w:szCs w:val="28"/>
          <w:lang w:val="kk-KZ"/>
        </w:rPr>
        <w:t xml:space="preserve"> </w:t>
      </w:r>
      <w:proofErr w:type="spellStart"/>
      <w:r w:rsidRPr="00A57929">
        <w:rPr>
          <w:sz w:val="28"/>
          <w:szCs w:val="28"/>
          <w:lang w:val="kk-KZ"/>
        </w:rPr>
        <w:t>доли</w:t>
      </w:r>
      <w:proofErr w:type="spellEnd"/>
      <w:r w:rsidRPr="00A57929">
        <w:rPr>
          <w:sz w:val="28"/>
          <w:szCs w:val="28"/>
          <w:lang w:val="kk-KZ"/>
        </w:rPr>
        <w:t xml:space="preserve"> </w:t>
      </w:r>
      <w:proofErr w:type="spellStart"/>
      <w:r w:rsidRPr="00A57929">
        <w:rPr>
          <w:sz w:val="28"/>
          <w:szCs w:val="28"/>
          <w:lang w:val="kk-KZ"/>
        </w:rPr>
        <w:t>компонентов</w:t>
      </w:r>
      <w:proofErr w:type="spellEnd"/>
      <w:r w:rsidRPr="00A57929">
        <w:rPr>
          <w:sz w:val="28"/>
          <w:szCs w:val="28"/>
          <w:lang w:val="kk-KZ"/>
        </w:rPr>
        <w:t xml:space="preserve"> в </w:t>
      </w:r>
      <w:proofErr w:type="spellStart"/>
      <w:r w:rsidRPr="00A57929">
        <w:rPr>
          <w:sz w:val="28"/>
          <w:szCs w:val="28"/>
          <w:lang w:val="kk-KZ"/>
        </w:rPr>
        <w:t>фазах</w:t>
      </w:r>
      <w:proofErr w:type="spellEnd"/>
      <w:r w:rsidRPr="00A57929">
        <w:rPr>
          <w:sz w:val="28"/>
          <w:szCs w:val="28"/>
          <w:lang w:val="kk-KZ"/>
        </w:rPr>
        <w:t xml:space="preserve"> </w:t>
      </w:r>
      <w:proofErr w:type="spellStart"/>
      <w:r w:rsidRPr="00A57929">
        <w:rPr>
          <w:sz w:val="28"/>
          <w:szCs w:val="28"/>
          <w:lang w:val="kk-KZ"/>
        </w:rPr>
        <w:t>определялись</w:t>
      </w:r>
      <w:proofErr w:type="spellEnd"/>
      <w:r w:rsidRPr="00A57929">
        <w:rPr>
          <w:sz w:val="28"/>
          <w:szCs w:val="28"/>
          <w:lang w:val="kk-KZ"/>
        </w:rPr>
        <w:t xml:space="preserve"> </w:t>
      </w:r>
      <w:proofErr w:type="spellStart"/>
      <w:r w:rsidRPr="00A57929">
        <w:rPr>
          <w:sz w:val="28"/>
          <w:szCs w:val="28"/>
          <w:lang w:val="kk-KZ"/>
        </w:rPr>
        <w:t>по</w:t>
      </w:r>
      <w:proofErr w:type="spellEnd"/>
      <w:r w:rsidRPr="00A57929">
        <w:rPr>
          <w:sz w:val="28"/>
          <w:szCs w:val="28"/>
          <w:lang w:val="kk-KZ"/>
        </w:rPr>
        <w:t xml:space="preserve"> формулам</w:t>
      </w:r>
      <w:r w:rsidR="0089431B" w:rsidRPr="00A57929">
        <w:rPr>
          <w:sz w:val="28"/>
          <w:szCs w:val="28"/>
          <w:lang w:val="ru-RU"/>
        </w:rPr>
        <w:t>:</w:t>
      </w:r>
    </w:p>
    <w:p w14:paraId="75966677" w14:textId="5BA9E8DA" w:rsidR="0089431B" w:rsidRPr="00081BD9" w:rsidRDefault="00000000" w:rsidP="00081BD9">
      <w:pPr>
        <w:pStyle w:val="Paragraph"/>
        <w:ind w:left="1080"/>
        <w:jc w:val="center"/>
        <w:rPr>
          <w:sz w:val="28"/>
          <w:szCs w:val="28"/>
        </w:rPr>
      </w:pPr>
      <m:oMath>
        <m:sSub>
          <m:sSubPr>
            <m:ctrlPr>
              <w:rPr>
                <w:rFonts w:ascii="Cambria Math" w:hAnsi="Cambria Math"/>
                <w:sz w:val="28"/>
                <w:szCs w:val="28"/>
              </w:rPr>
            </m:ctrlPr>
          </m:sSubPr>
          <m:e>
            <m:r>
              <w:rPr>
                <w:rFonts w:ascii="Cambria Math" w:hAnsi="Cambria Math"/>
                <w:sz w:val="28"/>
                <w:szCs w:val="28"/>
              </w:rPr>
              <m:t>x</m:t>
            </m:r>
          </m:e>
          <m:sub>
            <m:r>
              <w:rPr>
                <w:rFonts w:ascii="Cambria Math" w:hAnsi="Cambria Math"/>
                <w:sz w:val="28"/>
                <w:szCs w:val="28"/>
              </w:rPr>
              <m:t>i</m:t>
            </m:r>
          </m:sub>
        </m:sSub>
        <m:r>
          <m:rPr>
            <m:sty m:val="p"/>
          </m:rP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z</m:t>
                </m:r>
              </m:e>
              <m:sub>
                <m:r>
                  <w:rPr>
                    <w:rFonts w:ascii="Cambria Math" w:hAnsi="Cambria Math"/>
                    <w:sz w:val="28"/>
                    <w:szCs w:val="28"/>
                  </w:rPr>
                  <m:t>i</m:t>
                </m:r>
              </m:sub>
            </m:sSub>
          </m:num>
          <m:den>
            <m:r>
              <m:rPr>
                <m:sty m:val="p"/>
              </m:rPr>
              <w:rPr>
                <w:rFonts w:ascii="Cambria Math" w:hAnsi="Cambria Math"/>
                <w:sz w:val="28"/>
                <w:szCs w:val="28"/>
              </w:rPr>
              <m:t>1+</m:t>
            </m:r>
            <m:r>
              <w:rPr>
                <w:rFonts w:ascii="Cambria Math" w:hAnsi="Cambria Math"/>
                <w:sz w:val="28"/>
                <w:szCs w:val="28"/>
              </w:rPr>
              <m:t>V</m:t>
            </m:r>
            <m:d>
              <m:dPr>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K</m:t>
                    </m:r>
                  </m:e>
                  <m:sub>
                    <m:r>
                      <w:rPr>
                        <w:rFonts w:ascii="Cambria Math" w:hAnsi="Cambria Math"/>
                        <w:sz w:val="28"/>
                        <w:szCs w:val="28"/>
                      </w:rPr>
                      <m:t>i</m:t>
                    </m:r>
                  </m:sub>
                </m:sSub>
                <m:r>
                  <m:rPr>
                    <m:sty m:val="p"/>
                  </m:rPr>
                  <w:rPr>
                    <w:rFonts w:ascii="Cambria Math" w:hAnsi="Cambria Math"/>
                    <w:sz w:val="28"/>
                    <w:szCs w:val="28"/>
                  </w:rPr>
                  <m:t>-1</m:t>
                </m:r>
              </m:e>
            </m:d>
          </m:den>
        </m:f>
      </m:oMath>
      <w:r w:rsidR="0089431B" w:rsidRPr="00081BD9">
        <w:rPr>
          <w:sz w:val="28"/>
          <w:szCs w:val="28"/>
        </w:rPr>
        <w:t xml:space="preserve"> </w:t>
      </w:r>
      <w:r w:rsidR="0089431B" w:rsidRPr="00081BD9">
        <w:rPr>
          <w:sz w:val="28"/>
          <w:szCs w:val="28"/>
        </w:rPr>
        <w:tab/>
        <w:t>and</w:t>
      </w:r>
      <w:r w:rsidR="0089431B" w:rsidRPr="00081BD9">
        <w:rPr>
          <w:sz w:val="28"/>
          <w:szCs w:val="28"/>
        </w:rPr>
        <w:tab/>
      </w:r>
      <m:oMath>
        <m:sSub>
          <m:sSubPr>
            <m:ctrlPr>
              <w:rPr>
                <w:rFonts w:ascii="Cambria Math" w:hAnsi="Cambria Math"/>
              </w:rPr>
            </m:ctrlPr>
          </m:sSubPr>
          <m:e>
            <m:r>
              <w:rPr>
                <w:rFonts w:ascii="Cambria Math" w:hAnsi="Cambria Math"/>
              </w:rPr>
              <m:t>y</m:t>
            </m:r>
          </m:e>
          <m:sub>
            <m:r>
              <w:rPr>
                <w:rFonts w:ascii="Cambria Math" w:hAnsi="Cambria Math"/>
              </w:rPr>
              <m:t>i</m:t>
            </m:r>
          </m:sub>
        </m:sSub>
        <m:r>
          <m:rPr>
            <m:sty m:val="p"/>
          </m:rP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i</m:t>
            </m:r>
          </m:sub>
        </m:sSub>
        <m:sSub>
          <m:sSubPr>
            <m:ctrlPr>
              <w:rPr>
                <w:rFonts w:ascii="Cambria Math" w:hAnsi="Cambria Math"/>
              </w:rPr>
            </m:ctrlPr>
          </m:sSubPr>
          <m:e>
            <m:r>
              <w:rPr>
                <w:rFonts w:ascii="Cambria Math" w:hAnsi="Cambria Math"/>
              </w:rPr>
              <m:t>x</m:t>
            </m:r>
          </m:e>
          <m:sub>
            <m:r>
              <w:rPr>
                <w:rFonts w:ascii="Cambria Math" w:hAnsi="Cambria Math"/>
              </w:rPr>
              <m:t>i</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z</m:t>
                </m:r>
              </m:e>
              <m:sub>
                <m:r>
                  <w:rPr>
                    <w:rFonts w:ascii="Cambria Math" w:hAnsi="Cambria Math"/>
                  </w:rPr>
                  <m:t>i</m:t>
                </m:r>
              </m:sub>
            </m:sSub>
            <m:sSub>
              <m:sSubPr>
                <m:ctrlPr>
                  <w:rPr>
                    <w:rFonts w:ascii="Cambria Math" w:hAnsi="Cambria Math"/>
                  </w:rPr>
                </m:ctrlPr>
              </m:sSubPr>
              <m:e>
                <m:r>
                  <w:rPr>
                    <w:rFonts w:ascii="Cambria Math" w:hAnsi="Cambria Math"/>
                  </w:rPr>
                  <m:t>K</m:t>
                </m:r>
              </m:e>
              <m:sub>
                <m:r>
                  <w:rPr>
                    <w:rFonts w:ascii="Cambria Math" w:hAnsi="Cambria Math"/>
                  </w:rPr>
                  <m:t>i</m:t>
                </m:r>
              </m:sub>
            </m:sSub>
          </m:num>
          <m:den>
            <m:r>
              <m:rPr>
                <m:sty m:val="p"/>
              </m:rPr>
              <w:rPr>
                <w:rFonts w:ascii="Cambria Math" w:hAnsi="Cambria Math"/>
              </w:rPr>
              <m:t>1+</m:t>
            </m:r>
            <m:r>
              <w:rPr>
                <w:rFonts w:ascii="Cambria Math" w:hAnsi="Cambria Math"/>
              </w:rPr>
              <m:t>V</m:t>
            </m:r>
            <m:d>
              <m:dPr>
                <m:ctrlPr>
                  <w:rPr>
                    <w:rFonts w:ascii="Cambria Math" w:hAnsi="Cambria Math"/>
                  </w:rPr>
                </m:ctrlPr>
              </m:dPr>
              <m:e>
                <m:sSub>
                  <m:sSubPr>
                    <m:ctrlPr>
                      <w:rPr>
                        <w:rFonts w:ascii="Cambria Math" w:hAnsi="Cambria Math"/>
                      </w:rPr>
                    </m:ctrlPr>
                  </m:sSubPr>
                  <m:e>
                    <m:r>
                      <w:rPr>
                        <w:rFonts w:ascii="Cambria Math" w:hAnsi="Cambria Math"/>
                      </w:rPr>
                      <m:t>K</m:t>
                    </m:r>
                  </m:e>
                  <m:sub>
                    <m:r>
                      <w:rPr>
                        <w:rFonts w:ascii="Cambria Math" w:hAnsi="Cambria Math"/>
                      </w:rPr>
                      <m:t>i</m:t>
                    </m:r>
                  </m:sub>
                </m:sSub>
                <m:r>
                  <m:rPr>
                    <m:sty m:val="p"/>
                  </m:rPr>
                  <w:rPr>
                    <w:rFonts w:ascii="Cambria Math" w:hAnsi="Cambria Math"/>
                  </w:rPr>
                  <m:t>-1</m:t>
                </m:r>
              </m:e>
            </m:d>
          </m:den>
        </m:f>
      </m:oMath>
    </w:p>
    <w:p w14:paraId="7D1F846A" w14:textId="610FC6AA" w:rsidR="0089431B" w:rsidRPr="00A57929" w:rsidRDefault="007E4154" w:rsidP="007E4154">
      <w:pPr>
        <w:ind w:firstLine="708"/>
        <w:jc w:val="both"/>
        <w:rPr>
          <w:rFonts w:ascii="Times New Roman" w:hAnsi="Times New Roman" w:cs="Times New Roman"/>
          <w:sz w:val="28"/>
          <w:szCs w:val="28"/>
        </w:rPr>
      </w:pPr>
      <w:proofErr w:type="spellStart"/>
      <w:r w:rsidRPr="00A57929">
        <w:rPr>
          <w:rFonts w:ascii="Times New Roman" w:hAnsi="Times New Roman" w:cs="Times New Roman"/>
          <w:sz w:val="28"/>
          <w:szCs w:val="28"/>
          <w:lang w:val="kk-KZ"/>
        </w:rPr>
        <w:t>Уравнение</w:t>
      </w:r>
      <w:proofErr w:type="spellEnd"/>
      <w:r w:rsidRPr="00A57929">
        <w:rPr>
          <w:rFonts w:ascii="Times New Roman" w:hAnsi="Times New Roman" w:cs="Times New Roman"/>
          <w:sz w:val="28"/>
          <w:szCs w:val="28"/>
          <w:lang w:val="kk-KZ"/>
        </w:rPr>
        <w:t xml:space="preserve"> </w:t>
      </w:r>
      <w:proofErr w:type="spellStart"/>
      <w:r w:rsidRPr="00A57929">
        <w:rPr>
          <w:rFonts w:ascii="Times New Roman" w:hAnsi="Times New Roman" w:cs="Times New Roman"/>
          <w:sz w:val="28"/>
          <w:szCs w:val="28"/>
          <w:lang w:val="kk-KZ"/>
        </w:rPr>
        <w:t>Речфорда</w:t>
      </w:r>
      <w:proofErr w:type="spellEnd"/>
      <w:r w:rsidRPr="00A57929">
        <w:rPr>
          <w:rFonts w:ascii="Times New Roman" w:hAnsi="Times New Roman" w:cs="Times New Roman"/>
          <w:sz w:val="28"/>
          <w:szCs w:val="28"/>
        </w:rPr>
        <w:t xml:space="preserve">-Райса решалось с использованием восстановленных </w:t>
      </w:r>
      <w:r w:rsidRPr="00A57929">
        <w:rPr>
          <w:rFonts w:ascii="Times New Roman" w:hAnsi="Times New Roman" w:cs="Times New Roman"/>
          <w:sz w:val="28"/>
          <w:szCs w:val="28"/>
          <w:lang w:val="en-US"/>
        </w:rPr>
        <w:t>K</w:t>
      </w:r>
      <w:r w:rsidRPr="00A57929">
        <w:rPr>
          <w:rFonts w:ascii="Times New Roman" w:hAnsi="Times New Roman" w:cs="Times New Roman"/>
          <w:sz w:val="28"/>
          <w:szCs w:val="28"/>
        </w:rPr>
        <w:t>-значений для определения паровой доли (</w:t>
      </w:r>
      <w:r w:rsidRPr="00A57929">
        <w:rPr>
          <w:rFonts w:ascii="Times New Roman" w:hAnsi="Times New Roman" w:cs="Times New Roman"/>
          <w:sz w:val="28"/>
          <w:szCs w:val="28"/>
          <w:lang w:val="en-US"/>
        </w:rPr>
        <w:t>V</w:t>
      </w:r>
      <w:r w:rsidRPr="00A57929">
        <w:rPr>
          <w:rFonts w:ascii="Times New Roman" w:hAnsi="Times New Roman" w:cs="Times New Roman"/>
          <w:sz w:val="28"/>
          <w:szCs w:val="28"/>
        </w:rPr>
        <w:t>):</w:t>
      </w:r>
    </w:p>
    <w:p w14:paraId="3D27DF54" w14:textId="77777777" w:rsidR="0089431B" w:rsidRPr="00A57929" w:rsidRDefault="00000000" w:rsidP="0089431B">
      <w:pPr>
        <w:pStyle w:val="a7"/>
        <w:ind w:left="1080"/>
        <w:jc w:val="both"/>
        <w:rPr>
          <w:rFonts w:ascii="Times New Roman" w:eastAsiaTheme="minorEastAsia" w:hAnsi="Times New Roman" w:cs="Times New Roman"/>
          <w:sz w:val="28"/>
          <w:szCs w:val="28"/>
        </w:rPr>
      </w:pPr>
      <m:oMathPara>
        <m:oMath>
          <m:nary>
            <m:naryPr>
              <m:chr m:val="∑"/>
              <m:limLoc m:val="undOvr"/>
              <m:grow m:val="1"/>
              <m:ctrlPr>
                <w:rPr>
                  <w:rFonts w:ascii="Cambria Math"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rPr>
                <m:t>nc</m:t>
              </m:r>
            </m:sup>
            <m:e>
              <m:r>
                <w:rPr>
                  <w:rFonts w:ascii="Cambria Math" w:hAnsi="Cambria Math" w:cs="Times New Roman"/>
                  <w:sz w:val="28"/>
                  <w:szCs w:val="28"/>
                </w:rPr>
                <m:t>=</m:t>
              </m:r>
            </m:e>
          </m:nary>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z</m:t>
                  </m:r>
                </m:e>
                <m:sub>
                  <m:r>
                    <w:rPr>
                      <w:rFonts w:ascii="Cambria Math" w:hAnsi="Cambria Math" w:cs="Times New Roman"/>
                      <w:sz w:val="28"/>
                      <w:szCs w:val="28"/>
                    </w:rPr>
                    <m:t>i</m:t>
                  </m:r>
                </m:sub>
              </m:sSub>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i</m:t>
                  </m:r>
                </m:sub>
              </m:sSub>
              <m:r>
                <w:rPr>
                  <w:rFonts w:ascii="Cambria Math" w:hAnsi="Cambria Math" w:cs="Times New Roman"/>
                  <w:sz w:val="28"/>
                  <w:szCs w:val="28"/>
                </w:rPr>
                <m:t>-1)</m:t>
              </m:r>
            </m:num>
            <m:den>
              <m:r>
                <w:rPr>
                  <w:rFonts w:ascii="Cambria Math" w:hAnsi="Cambria Math" w:cs="Times New Roman"/>
                  <w:sz w:val="28"/>
                  <w:szCs w:val="28"/>
                </w:rPr>
                <m:t>1+V</m:t>
              </m:r>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i</m:t>
                      </m:r>
                    </m:sub>
                  </m:sSub>
                  <m:r>
                    <w:rPr>
                      <w:rFonts w:ascii="Cambria Math" w:hAnsi="Cambria Math" w:cs="Times New Roman"/>
                      <w:sz w:val="28"/>
                      <w:szCs w:val="28"/>
                    </w:rPr>
                    <m:t>-1</m:t>
                  </m:r>
                </m:e>
              </m:d>
            </m:den>
          </m:f>
          <m:r>
            <w:rPr>
              <w:rFonts w:ascii="Cambria Math" w:hAnsi="Cambria Math" w:cs="Times New Roman"/>
              <w:sz w:val="28"/>
              <w:szCs w:val="28"/>
            </w:rPr>
            <m:t>=0</m:t>
          </m:r>
        </m:oMath>
      </m:oMathPara>
    </w:p>
    <w:p w14:paraId="0D11D0F1" w14:textId="39E423E8" w:rsidR="0089431B" w:rsidRPr="00A57929" w:rsidRDefault="0089431B" w:rsidP="007E4154">
      <w:pPr>
        <w:pStyle w:val="a7"/>
        <w:ind w:left="1080"/>
        <w:jc w:val="right"/>
        <w:rPr>
          <w:rFonts w:ascii="Times New Roman" w:hAnsi="Times New Roman" w:cs="Times New Roman"/>
          <w:sz w:val="28"/>
          <w:szCs w:val="28"/>
        </w:rPr>
      </w:pPr>
      <w:r w:rsidRPr="00A57929">
        <w:rPr>
          <w:rFonts w:ascii="Times New Roman" w:eastAsiaTheme="minorEastAsia" w:hAnsi="Times New Roman" w:cs="Times New Roman"/>
          <w:sz w:val="28"/>
          <w:szCs w:val="28"/>
        </w:rPr>
        <w:t>(12)</w:t>
      </w:r>
      <w:r w:rsidR="007E4154" w:rsidRPr="00A57929">
        <w:rPr>
          <w:rFonts w:ascii="Times New Roman" w:eastAsiaTheme="minorEastAsia" w:hAnsi="Times New Roman" w:cs="Times New Roman"/>
          <w:sz w:val="28"/>
          <w:szCs w:val="28"/>
        </w:rPr>
        <w:tab/>
      </w:r>
    </w:p>
    <w:p w14:paraId="779080AB" w14:textId="160D6C41" w:rsidR="007E4154" w:rsidRPr="00A57929" w:rsidRDefault="007E4154" w:rsidP="00391B1C">
      <w:pPr>
        <w:pStyle w:val="Paragraph"/>
        <w:spacing w:line="240" w:lineRule="auto"/>
        <w:ind w:firstLine="708"/>
        <w:jc w:val="both"/>
        <w:rPr>
          <w:sz w:val="28"/>
          <w:szCs w:val="28"/>
          <w:lang w:val="ru-RU"/>
        </w:rPr>
      </w:pPr>
      <w:r w:rsidRPr="00A57929">
        <w:rPr>
          <w:sz w:val="28"/>
          <w:szCs w:val="28"/>
          <w:lang w:val="ru-KZ"/>
        </w:rPr>
        <w:t xml:space="preserve">Если вычисленное значение V выходило за пределы допустимого диапазона (меньше нуля или больше единицы), применялся отрицательный </w:t>
      </w:r>
      <w:proofErr w:type="spellStart"/>
      <w:r w:rsidRPr="00A57929">
        <w:rPr>
          <w:sz w:val="28"/>
          <w:szCs w:val="28"/>
          <w:lang w:val="ru-KZ"/>
        </w:rPr>
        <w:t>flash</w:t>
      </w:r>
      <w:proofErr w:type="spellEnd"/>
      <w:r w:rsidRPr="00A57929">
        <w:rPr>
          <w:sz w:val="28"/>
          <w:szCs w:val="28"/>
          <w:lang w:val="ru-KZ"/>
        </w:rPr>
        <w:t xml:space="preserve">-расчёт. Авторы подчёркивали, что в рамках данной процедуры не рекомендуется объединять лёгкие углеводороды и загрязняющие примеси в одну группу, поскольку в этом случае требуется более эффективный специализированный подход </w:t>
      </w:r>
      <w:r w:rsidRPr="00A57929">
        <w:rPr>
          <w:sz w:val="28"/>
          <w:szCs w:val="28"/>
          <w:lang w:val="ru-RU"/>
        </w:rPr>
        <w:t>[</w:t>
      </w:r>
      <w:r w:rsidR="003A0CC1" w:rsidRPr="003A0CC1">
        <w:rPr>
          <w:sz w:val="28"/>
          <w:szCs w:val="28"/>
          <w:lang w:val="ru-RU"/>
        </w:rPr>
        <w:t>62</w:t>
      </w:r>
      <w:r w:rsidRPr="00A57929">
        <w:rPr>
          <w:sz w:val="28"/>
          <w:szCs w:val="28"/>
          <w:lang w:val="ru-RU"/>
        </w:rPr>
        <w:t xml:space="preserve">]. </w:t>
      </w:r>
    </w:p>
    <w:p w14:paraId="57D7331F" w14:textId="64CE5271" w:rsidR="0089431B" w:rsidRPr="00A57929" w:rsidRDefault="007E4154" w:rsidP="007E4154">
      <w:pPr>
        <w:pStyle w:val="Newparagraph"/>
        <w:spacing w:line="240" w:lineRule="auto"/>
        <w:jc w:val="both"/>
        <w:rPr>
          <w:sz w:val="28"/>
          <w:szCs w:val="28"/>
          <w:lang w:val="ru-KZ"/>
        </w:rPr>
      </w:pPr>
      <w:r w:rsidRPr="00A57929">
        <w:rPr>
          <w:sz w:val="28"/>
          <w:szCs w:val="28"/>
          <w:lang w:val="ru-KZ"/>
        </w:rPr>
        <w:t xml:space="preserve">Впоследствии, Де Кастро и </w:t>
      </w:r>
      <w:r w:rsidR="00D565DC">
        <w:rPr>
          <w:sz w:val="28"/>
          <w:szCs w:val="28"/>
          <w:lang w:val="ru-RU"/>
        </w:rPr>
        <w:t xml:space="preserve">соавторы </w:t>
      </w:r>
      <w:r w:rsidRPr="00A57929">
        <w:rPr>
          <w:sz w:val="28"/>
          <w:szCs w:val="28"/>
          <w:lang w:val="ru-KZ"/>
        </w:rPr>
        <w:t>(2011)</w:t>
      </w:r>
      <w:r w:rsidR="003A0CC1">
        <w:rPr>
          <w:sz w:val="28"/>
          <w:szCs w:val="28"/>
          <w:lang w:val="ru-KZ"/>
        </w:rPr>
        <w:t xml:space="preserve"> [64]</w:t>
      </w:r>
      <w:r w:rsidRPr="00A57929">
        <w:rPr>
          <w:sz w:val="28"/>
          <w:szCs w:val="28"/>
          <w:lang w:val="ru-KZ"/>
        </w:rPr>
        <w:t xml:space="preserve"> сравнили применение аналитического дел</w:t>
      </w:r>
      <w:r w:rsidRPr="00A57929">
        <w:rPr>
          <w:sz w:val="28"/>
          <w:szCs w:val="28"/>
          <w:lang w:val="kk-KZ"/>
        </w:rPr>
        <w:t>а</w:t>
      </w:r>
      <w:proofErr w:type="spellStart"/>
      <w:r w:rsidRPr="00A57929">
        <w:rPr>
          <w:sz w:val="28"/>
          <w:szCs w:val="28"/>
          <w:lang w:val="ru-KZ"/>
        </w:rPr>
        <w:t>мпинга</w:t>
      </w:r>
      <w:proofErr w:type="spellEnd"/>
      <w:r w:rsidRPr="00A57929">
        <w:rPr>
          <w:sz w:val="28"/>
          <w:szCs w:val="28"/>
          <w:lang w:val="ru-KZ"/>
        </w:rPr>
        <w:t xml:space="preserve"> (</w:t>
      </w:r>
      <w:proofErr w:type="spellStart"/>
      <w:r w:rsidRPr="00A57929">
        <w:rPr>
          <w:sz w:val="28"/>
          <w:szCs w:val="28"/>
          <w:lang w:val="ru-KZ"/>
        </w:rPr>
        <w:t>Nichita</w:t>
      </w:r>
      <w:proofErr w:type="spellEnd"/>
      <w:r w:rsidRPr="00A57929">
        <w:rPr>
          <w:sz w:val="28"/>
          <w:szCs w:val="28"/>
          <w:lang w:val="ru-KZ"/>
        </w:rPr>
        <w:t xml:space="preserve"> &amp; </w:t>
      </w:r>
      <w:proofErr w:type="spellStart"/>
      <w:r w:rsidRPr="00A57929">
        <w:rPr>
          <w:sz w:val="28"/>
          <w:szCs w:val="28"/>
          <w:lang w:val="ru-KZ"/>
        </w:rPr>
        <w:t>Leibovici</w:t>
      </w:r>
      <w:proofErr w:type="spellEnd"/>
      <w:r w:rsidRPr="00A57929">
        <w:rPr>
          <w:sz w:val="28"/>
          <w:szCs w:val="28"/>
          <w:lang w:val="ru-KZ"/>
        </w:rPr>
        <w:t>, 2006)</w:t>
      </w:r>
      <w:r w:rsidR="003A0CC1">
        <w:rPr>
          <w:sz w:val="28"/>
          <w:szCs w:val="28"/>
          <w:lang w:val="ru-KZ"/>
        </w:rPr>
        <w:t xml:space="preserve"> [61]</w:t>
      </w:r>
      <w:r w:rsidRPr="00A57929">
        <w:rPr>
          <w:sz w:val="28"/>
          <w:szCs w:val="28"/>
          <w:lang w:val="ru-KZ"/>
        </w:rPr>
        <w:t xml:space="preserve"> и метода </w:t>
      </w:r>
      <w:r w:rsidR="00E70135">
        <w:rPr>
          <w:sz w:val="28"/>
          <w:szCs w:val="28"/>
          <w:lang w:val="ru-KZ"/>
        </w:rPr>
        <w:t>ЛСК</w:t>
      </w:r>
      <w:r w:rsidRPr="00A57929">
        <w:rPr>
          <w:sz w:val="28"/>
          <w:szCs w:val="28"/>
          <w:lang w:val="ru-KZ"/>
        </w:rPr>
        <w:t xml:space="preserve"> (</w:t>
      </w:r>
      <w:proofErr w:type="spellStart"/>
      <w:r w:rsidRPr="00A57929">
        <w:rPr>
          <w:sz w:val="28"/>
          <w:szCs w:val="28"/>
          <w:lang w:val="ru-KZ"/>
        </w:rPr>
        <w:t>Leibovici</w:t>
      </w:r>
      <w:proofErr w:type="spellEnd"/>
      <w:r w:rsidRPr="00A57929">
        <w:rPr>
          <w:sz w:val="28"/>
          <w:szCs w:val="28"/>
          <w:lang w:val="ru-KZ"/>
        </w:rPr>
        <w:t xml:space="preserve"> </w:t>
      </w:r>
      <w:proofErr w:type="spellStart"/>
      <w:r w:rsidRPr="00A57929">
        <w:rPr>
          <w:sz w:val="28"/>
          <w:szCs w:val="28"/>
          <w:lang w:val="ru-KZ"/>
        </w:rPr>
        <w:t>et</w:t>
      </w:r>
      <w:proofErr w:type="spellEnd"/>
      <w:r w:rsidRPr="00A57929">
        <w:rPr>
          <w:sz w:val="28"/>
          <w:szCs w:val="28"/>
          <w:lang w:val="ru-KZ"/>
        </w:rPr>
        <w:t xml:space="preserve"> </w:t>
      </w:r>
      <w:proofErr w:type="spellStart"/>
      <w:r w:rsidRPr="00A57929">
        <w:rPr>
          <w:sz w:val="28"/>
          <w:szCs w:val="28"/>
          <w:lang w:val="ru-KZ"/>
        </w:rPr>
        <w:t>al</w:t>
      </w:r>
      <w:proofErr w:type="spellEnd"/>
      <w:r w:rsidRPr="00A57929">
        <w:rPr>
          <w:sz w:val="28"/>
          <w:szCs w:val="28"/>
          <w:lang w:val="ru-KZ"/>
        </w:rPr>
        <w:t>., 1996) в задачах резервуарного моделирования</w:t>
      </w:r>
      <w:r w:rsidR="00F21C0E">
        <w:rPr>
          <w:sz w:val="28"/>
          <w:szCs w:val="28"/>
          <w:lang w:val="ru-KZ"/>
        </w:rPr>
        <w:t xml:space="preserve"> [65]</w:t>
      </w:r>
      <w:r w:rsidRPr="00A57929">
        <w:rPr>
          <w:sz w:val="28"/>
          <w:szCs w:val="28"/>
          <w:lang w:val="ru-KZ"/>
        </w:rPr>
        <w:t xml:space="preserve">. По результатам сравнения было установлено, что аналитический </w:t>
      </w:r>
      <w:proofErr w:type="spellStart"/>
      <w:r w:rsidRPr="00A57929">
        <w:rPr>
          <w:sz w:val="28"/>
          <w:szCs w:val="28"/>
          <w:lang w:val="ru-KZ"/>
        </w:rPr>
        <w:t>делампинг</w:t>
      </w:r>
      <w:proofErr w:type="spellEnd"/>
      <w:r w:rsidRPr="00A57929">
        <w:rPr>
          <w:sz w:val="28"/>
          <w:szCs w:val="28"/>
          <w:lang w:val="ru-KZ"/>
        </w:rPr>
        <w:t xml:space="preserve"> обеспечивает систематически более точные результаты</w:t>
      </w:r>
      <w:r w:rsidR="0089431B" w:rsidRPr="00A57929">
        <w:rPr>
          <w:sz w:val="28"/>
          <w:szCs w:val="28"/>
          <w:lang w:val="ru-RU"/>
        </w:rPr>
        <w:t>.</w:t>
      </w:r>
      <w:r w:rsidRPr="00A57929">
        <w:rPr>
          <w:sz w:val="28"/>
          <w:szCs w:val="28"/>
          <w:lang w:val="ru-RU"/>
        </w:rPr>
        <w:t xml:space="preserve"> Аналитический метод включает выражение:</w:t>
      </w:r>
    </w:p>
    <w:p w14:paraId="75D12079" w14:textId="77777777" w:rsidR="0089431B" w:rsidRPr="00A57929" w:rsidRDefault="00000000" w:rsidP="007E4154">
      <w:pPr>
        <w:pStyle w:val="Paragraph"/>
        <w:spacing w:line="240" w:lineRule="auto"/>
        <w:rPr>
          <w:sz w:val="28"/>
          <w:szCs w:val="28"/>
        </w:rPr>
      </w:pPr>
      <m:oMathPara>
        <m:oMath>
          <m:func>
            <m:funcPr>
              <m:ctrlPr>
                <w:rPr>
                  <w:rFonts w:ascii="Cambria Math" w:hAnsi="Cambria Math"/>
                  <w:sz w:val="28"/>
                  <w:szCs w:val="28"/>
                </w:rPr>
              </m:ctrlPr>
            </m:funcPr>
            <m:fName>
              <m:r>
                <w:rPr>
                  <w:rFonts w:ascii="Cambria Math" w:hAnsi="Cambria Math"/>
                  <w:sz w:val="28"/>
                  <w:szCs w:val="28"/>
                </w:rPr>
                <m:t>ln</m:t>
              </m:r>
            </m:fName>
            <m:e>
              <m:sSub>
                <m:sSubPr>
                  <m:ctrlPr>
                    <w:rPr>
                      <w:rFonts w:ascii="Cambria Math" w:hAnsi="Cambria Math"/>
                      <w:sz w:val="28"/>
                      <w:szCs w:val="28"/>
                    </w:rPr>
                  </m:ctrlPr>
                </m:sSubPr>
                <m:e>
                  <m:r>
                    <w:rPr>
                      <w:rFonts w:ascii="Cambria Math" w:hAnsi="Cambria Math"/>
                      <w:sz w:val="28"/>
                      <w:szCs w:val="28"/>
                    </w:rPr>
                    <m:t>K</m:t>
                  </m:r>
                </m:e>
                <m:sub>
                  <m:r>
                    <w:rPr>
                      <w:rFonts w:ascii="Cambria Math" w:hAnsi="Cambria Math"/>
                      <w:sz w:val="28"/>
                      <w:szCs w:val="28"/>
                    </w:rPr>
                    <m:t>i</m:t>
                  </m:r>
                </m:sub>
              </m:sSub>
            </m:e>
          </m:func>
          <m:r>
            <m:rPr>
              <m:sty m:val="p"/>
            </m:rPr>
            <w:rPr>
              <w:rFonts w:ascii="Cambria Math" w:hAnsi="Cambria Math"/>
              <w:sz w:val="28"/>
              <w:szCs w:val="28"/>
            </w:rPr>
            <m:t>=</m:t>
          </m:r>
          <m:r>
            <w:rPr>
              <w:rFonts w:ascii="Cambria Math" w:hAnsi="Cambria Math"/>
              <w:sz w:val="28"/>
              <w:szCs w:val="28"/>
            </w:rPr>
            <m:t>Δ</m:t>
          </m:r>
          <m:sSub>
            <m:sSubPr>
              <m:ctrlPr>
                <w:rPr>
                  <w:rFonts w:ascii="Cambria Math" w:hAnsi="Cambria Math"/>
                  <w:sz w:val="28"/>
                  <w:szCs w:val="28"/>
                </w:rPr>
              </m:ctrlPr>
            </m:sSubPr>
            <m:e>
              <m:r>
                <w:rPr>
                  <w:rFonts w:ascii="Cambria Math" w:hAnsi="Cambria Math"/>
                  <w:sz w:val="28"/>
                  <w:szCs w:val="28"/>
                </w:rPr>
                <m:t>h</m:t>
              </m:r>
            </m:e>
            <m:sub>
              <m:r>
                <m:rPr>
                  <m:sty m:val="p"/>
                </m:rPr>
                <w:rPr>
                  <w:rFonts w:ascii="Cambria Math" w:hAnsi="Cambria Math"/>
                  <w:sz w:val="28"/>
                  <w:szCs w:val="28"/>
                </w:rPr>
                <m:t>0</m:t>
              </m:r>
            </m:sub>
          </m:sSub>
          <m:r>
            <m:rPr>
              <m:sty m:val="p"/>
            </m:rPr>
            <w:rPr>
              <w:rFonts w:ascii="Cambria Math" w:hAnsi="Cambria Math"/>
              <w:sz w:val="28"/>
              <w:szCs w:val="28"/>
            </w:rPr>
            <m:t>+</m:t>
          </m:r>
          <m:r>
            <w:rPr>
              <w:rFonts w:ascii="Cambria Math" w:hAnsi="Cambria Math"/>
              <w:sz w:val="28"/>
              <w:szCs w:val="28"/>
            </w:rPr>
            <m:t>Δ</m:t>
          </m:r>
          <m:sSub>
            <m:sSubPr>
              <m:ctrlPr>
                <w:rPr>
                  <w:rFonts w:ascii="Cambria Math" w:hAnsi="Cambria Math"/>
                  <w:sz w:val="28"/>
                  <w:szCs w:val="28"/>
                </w:rPr>
              </m:ctrlPr>
            </m:sSubPr>
            <m:e>
              <m:r>
                <w:rPr>
                  <w:rFonts w:ascii="Cambria Math" w:hAnsi="Cambria Math"/>
                  <w:sz w:val="28"/>
                  <w:szCs w:val="28"/>
                </w:rPr>
                <m:t>h</m:t>
              </m:r>
            </m:e>
            <m:sub>
              <m:r>
                <w:rPr>
                  <w:rFonts w:ascii="Cambria Math" w:hAnsi="Cambria Math"/>
                  <w:sz w:val="28"/>
                  <w:szCs w:val="28"/>
                </w:rPr>
                <m:t>α</m:t>
              </m:r>
            </m:sub>
          </m:sSub>
          <m:sSub>
            <m:sSubPr>
              <m:ctrlPr>
                <w:rPr>
                  <w:rFonts w:ascii="Cambria Math" w:hAnsi="Cambria Math"/>
                  <w:sz w:val="28"/>
                  <w:szCs w:val="28"/>
                </w:rPr>
              </m:ctrlPr>
            </m:sSubPr>
            <m:e>
              <m:r>
                <w:rPr>
                  <w:rFonts w:ascii="Cambria Math" w:hAnsi="Cambria Math"/>
                  <w:sz w:val="28"/>
                  <w:szCs w:val="28"/>
                </w:rPr>
                <m:t>α</m:t>
              </m:r>
            </m:e>
            <m:sub>
              <m:r>
                <w:rPr>
                  <w:rFonts w:ascii="Cambria Math" w:hAnsi="Cambria Math"/>
                  <w:sz w:val="28"/>
                  <w:szCs w:val="28"/>
                </w:rPr>
                <m:t>i</m:t>
              </m:r>
            </m:sub>
          </m:sSub>
          <m:r>
            <m:rPr>
              <m:sty m:val="p"/>
            </m:rPr>
            <w:rPr>
              <w:rFonts w:ascii="Cambria Math" w:hAnsi="Cambria Math"/>
              <w:sz w:val="28"/>
              <w:szCs w:val="28"/>
            </w:rPr>
            <m:t>+</m:t>
          </m:r>
          <m:r>
            <w:rPr>
              <w:rFonts w:ascii="Cambria Math" w:hAnsi="Cambria Math"/>
              <w:sz w:val="28"/>
              <w:szCs w:val="28"/>
            </w:rPr>
            <m:t>Δ</m:t>
          </m:r>
          <m:sSub>
            <m:sSubPr>
              <m:ctrlPr>
                <w:rPr>
                  <w:rFonts w:ascii="Cambria Math" w:hAnsi="Cambria Math"/>
                  <w:sz w:val="28"/>
                  <w:szCs w:val="28"/>
                </w:rPr>
              </m:ctrlPr>
            </m:sSubPr>
            <m:e>
              <m:r>
                <w:rPr>
                  <w:rFonts w:ascii="Cambria Math" w:hAnsi="Cambria Math"/>
                  <w:sz w:val="28"/>
                  <w:szCs w:val="28"/>
                </w:rPr>
                <m:t>h</m:t>
              </m:r>
            </m:e>
            <m:sub>
              <m:r>
                <w:rPr>
                  <w:rFonts w:ascii="Cambria Math" w:hAnsi="Cambria Math"/>
                  <w:sz w:val="28"/>
                  <w:szCs w:val="28"/>
                </w:rPr>
                <m:t>B</m:t>
              </m:r>
            </m:sub>
          </m:sSub>
          <m:sSub>
            <m:sSubPr>
              <m:ctrlPr>
                <w:rPr>
                  <w:rFonts w:ascii="Cambria Math" w:hAnsi="Cambria Math"/>
                  <w:sz w:val="28"/>
                  <w:szCs w:val="28"/>
                </w:rPr>
              </m:ctrlPr>
            </m:sSubPr>
            <m:e>
              <m:r>
                <w:rPr>
                  <w:rFonts w:ascii="Cambria Math" w:hAnsi="Cambria Math"/>
                  <w:sz w:val="28"/>
                  <w:szCs w:val="28"/>
                </w:rPr>
                <m:t>B</m:t>
              </m:r>
            </m:e>
            <m:sub>
              <m:r>
                <w:rPr>
                  <w:rFonts w:ascii="Cambria Math" w:hAnsi="Cambria Math"/>
                  <w:sz w:val="28"/>
                  <w:szCs w:val="28"/>
                </w:rPr>
                <m:t>i</m:t>
              </m:r>
            </m:sub>
          </m:sSub>
          <m:r>
            <m:rPr>
              <m:sty m:val="p"/>
            </m:rPr>
            <w:rPr>
              <w:rFonts w:ascii="Cambria Math" w:hAnsi="Cambria Math"/>
              <w:sz w:val="28"/>
              <w:szCs w:val="28"/>
            </w:rPr>
            <m:t>+</m:t>
          </m:r>
          <m:nary>
            <m:naryPr>
              <m:chr m:val="∑"/>
              <m:limLoc m:val="undOvr"/>
              <m:grow m:val="1"/>
              <m:ctrlPr>
                <w:rPr>
                  <w:rFonts w:ascii="Cambria Math" w:hAnsi="Cambria Math"/>
                  <w:sz w:val="28"/>
                  <w:szCs w:val="28"/>
                </w:rPr>
              </m:ctrlPr>
            </m:naryPr>
            <m:sub>
              <m:r>
                <w:rPr>
                  <w:rFonts w:ascii="Cambria Math" w:hAnsi="Cambria Math"/>
                  <w:sz w:val="28"/>
                  <w:szCs w:val="28"/>
                </w:rPr>
                <m:t>k</m:t>
              </m:r>
              <m:r>
                <m:rPr>
                  <m:sty m:val="p"/>
                </m:rPr>
                <w:rPr>
                  <w:rFonts w:ascii="Cambria Math" w:hAnsi="Cambria Math"/>
                  <w:sz w:val="28"/>
                  <w:szCs w:val="28"/>
                </w:rPr>
                <m:t>=1</m:t>
              </m:r>
            </m:sub>
            <m:sup>
              <m:r>
                <w:rPr>
                  <w:rFonts w:ascii="Cambria Math" w:hAnsi="Cambria Math"/>
                  <w:sz w:val="28"/>
                  <w:szCs w:val="28"/>
                </w:rPr>
                <m:t>c</m:t>
              </m:r>
            </m:sup>
            <m:e>
              <m:r>
                <w:rPr>
                  <w:rFonts w:ascii="Cambria Math" w:hAnsi="Cambria Math"/>
                  <w:sz w:val="28"/>
                  <w:szCs w:val="28"/>
                </w:rPr>
                <m:t>Δ</m:t>
              </m:r>
              <m:sSub>
                <m:sSubPr>
                  <m:ctrlPr>
                    <w:rPr>
                      <w:rFonts w:ascii="Cambria Math" w:hAnsi="Cambria Math"/>
                      <w:sz w:val="28"/>
                      <w:szCs w:val="28"/>
                    </w:rPr>
                  </m:ctrlPr>
                </m:sSubPr>
                <m:e>
                  <m:r>
                    <w:rPr>
                      <w:rFonts w:ascii="Cambria Math" w:hAnsi="Cambria Math"/>
                      <w:sz w:val="28"/>
                      <w:szCs w:val="28"/>
                    </w:rPr>
                    <m:t>h</m:t>
                  </m:r>
                </m:e>
                <m:sub>
                  <m:r>
                    <w:rPr>
                      <w:rFonts w:ascii="Cambria Math" w:hAnsi="Cambria Math"/>
                      <w:sz w:val="28"/>
                      <w:szCs w:val="28"/>
                    </w:rPr>
                    <m:t>γk</m:t>
                  </m:r>
                </m:sub>
              </m:sSub>
            </m:e>
          </m:nary>
          <m:sSub>
            <m:sSubPr>
              <m:ctrlPr>
                <w:rPr>
                  <w:rFonts w:ascii="Cambria Math" w:hAnsi="Cambria Math"/>
                  <w:sz w:val="28"/>
                  <w:szCs w:val="28"/>
                </w:rPr>
              </m:ctrlPr>
            </m:sSubPr>
            <m:e>
              <m:r>
                <w:rPr>
                  <w:rFonts w:ascii="Cambria Math" w:hAnsi="Cambria Math"/>
                  <w:sz w:val="28"/>
                  <w:szCs w:val="28"/>
                </w:rPr>
                <m:t>γ</m:t>
              </m:r>
            </m:e>
            <m:sub>
              <m:r>
                <w:rPr>
                  <w:rFonts w:ascii="Cambria Math" w:hAnsi="Cambria Math"/>
                  <w:sz w:val="28"/>
                  <w:szCs w:val="28"/>
                </w:rPr>
                <m:t>ki</m:t>
              </m:r>
            </m:sub>
          </m:sSub>
          <m:r>
            <m:rPr>
              <m:sty m:val="p"/>
            </m:rPr>
            <w:rPr>
              <w:rFonts w:ascii="Cambria Math" w:hAnsi="Cambria Math"/>
              <w:sz w:val="28"/>
              <w:szCs w:val="28"/>
            </w:rPr>
            <m:t xml:space="preserve">;  </m:t>
          </m:r>
        </m:oMath>
      </m:oMathPara>
    </w:p>
    <w:p w14:paraId="72D7B797" w14:textId="77777777" w:rsidR="0089431B" w:rsidRPr="00A57929" w:rsidRDefault="0089431B" w:rsidP="007E4154">
      <w:pPr>
        <w:pStyle w:val="Paragraph"/>
        <w:spacing w:line="240" w:lineRule="auto"/>
        <w:rPr>
          <w:sz w:val="28"/>
          <w:szCs w:val="28"/>
        </w:rPr>
      </w:pPr>
      <m:oMathPara>
        <m:oMath>
          <m:r>
            <w:rPr>
              <w:rFonts w:ascii="Cambria Math" w:hAnsi="Cambria Math"/>
              <w:sz w:val="28"/>
              <w:szCs w:val="28"/>
            </w:rPr>
            <m:t>i</m:t>
          </m:r>
          <m:r>
            <m:rPr>
              <m:sty m:val="p"/>
            </m:rPr>
            <w:rPr>
              <w:rFonts w:ascii="Cambria Math" w:hAnsi="Cambria Math"/>
              <w:sz w:val="28"/>
              <w:szCs w:val="28"/>
            </w:rPr>
            <m:t xml:space="preserve">=1, </m:t>
          </m:r>
          <m:r>
            <w:rPr>
              <w:rFonts w:ascii="Cambria Math" w:hAnsi="Cambria Math"/>
              <w:sz w:val="28"/>
              <w:szCs w:val="28"/>
            </w:rPr>
            <m:t>nc</m:t>
          </m:r>
        </m:oMath>
      </m:oMathPara>
    </w:p>
    <w:p w14:paraId="58AB22F3" w14:textId="77777777" w:rsidR="0089431B" w:rsidRPr="00A57929" w:rsidRDefault="00000000" w:rsidP="007E4154">
      <w:pPr>
        <w:pStyle w:val="Paragraph"/>
        <w:spacing w:line="240" w:lineRule="auto"/>
        <w:rPr>
          <w:sz w:val="28"/>
          <w:szCs w:val="28"/>
        </w:rPr>
      </w:pPr>
      <m:oMathPara>
        <m:oMath>
          <m:func>
            <m:funcPr>
              <m:ctrlPr>
                <w:rPr>
                  <w:rFonts w:ascii="Cambria Math" w:hAnsi="Cambria Math"/>
                  <w:sz w:val="28"/>
                  <w:szCs w:val="28"/>
                </w:rPr>
              </m:ctrlPr>
            </m:funcPr>
            <m:fName>
              <m:r>
                <w:rPr>
                  <w:rFonts w:ascii="Cambria Math" w:hAnsi="Cambria Math"/>
                  <w:sz w:val="28"/>
                  <w:szCs w:val="28"/>
                </w:rPr>
                <m:t>ln</m:t>
              </m:r>
            </m:fName>
            <m:e>
              <m:sSub>
                <m:sSubPr>
                  <m:ctrlPr>
                    <w:rPr>
                      <w:rFonts w:ascii="Cambria Math" w:hAnsi="Cambria Math"/>
                      <w:sz w:val="28"/>
                      <w:szCs w:val="28"/>
                    </w:rPr>
                  </m:ctrlPr>
                </m:sSubPr>
                <m:e>
                  <m:r>
                    <w:rPr>
                      <w:rFonts w:ascii="Cambria Math" w:hAnsi="Cambria Math"/>
                      <w:sz w:val="28"/>
                      <w:szCs w:val="28"/>
                    </w:rPr>
                    <m:t>K</m:t>
                  </m:r>
                </m:e>
                <m:sub>
                  <m:r>
                    <w:rPr>
                      <w:rFonts w:ascii="Cambria Math" w:hAnsi="Cambria Math"/>
                      <w:sz w:val="28"/>
                      <w:szCs w:val="28"/>
                    </w:rPr>
                    <m:t>i</m:t>
                  </m:r>
                </m:sub>
              </m:sSub>
              <m:d>
                <m:dPr>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Q</m:t>
                      </m:r>
                    </m:e>
                    <m:sub>
                      <m:r>
                        <w:rPr>
                          <w:rFonts w:ascii="Cambria Math" w:hAnsi="Cambria Math"/>
                          <w:sz w:val="28"/>
                          <w:szCs w:val="28"/>
                        </w:rPr>
                        <m:t>L</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Q</m:t>
                      </m:r>
                    </m:e>
                    <m:sub>
                      <m:r>
                        <w:rPr>
                          <w:rFonts w:ascii="Cambria Math" w:hAnsi="Cambria Math"/>
                          <w:sz w:val="28"/>
                          <w:szCs w:val="28"/>
                        </w:rPr>
                        <m:t>V</m:t>
                      </m:r>
                    </m:sub>
                  </m:sSub>
                </m:e>
              </m:d>
            </m:e>
          </m:func>
          <m:r>
            <m:rPr>
              <m:sty m:val="p"/>
            </m:rPr>
            <w:rPr>
              <w:rFonts w:ascii="Cambria Math" w:hAnsi="Cambria Math"/>
              <w:sz w:val="28"/>
              <w:szCs w:val="28"/>
            </w:rPr>
            <m:t>=</m:t>
          </m:r>
          <m:r>
            <w:rPr>
              <w:rFonts w:ascii="Cambria Math" w:hAnsi="Cambria Math"/>
              <w:sz w:val="28"/>
              <w:szCs w:val="28"/>
            </w:rPr>
            <m:t>Δ</m:t>
          </m:r>
          <m:sSub>
            <m:sSubPr>
              <m:ctrlPr>
                <w:rPr>
                  <w:rFonts w:ascii="Cambria Math" w:hAnsi="Cambria Math"/>
                  <w:sz w:val="28"/>
                  <w:szCs w:val="28"/>
                </w:rPr>
              </m:ctrlPr>
            </m:sSubPr>
            <m:e>
              <m:r>
                <w:rPr>
                  <w:rFonts w:ascii="Cambria Math" w:hAnsi="Cambria Math"/>
                  <w:sz w:val="28"/>
                  <w:szCs w:val="28"/>
                </w:rPr>
                <m:t>h</m:t>
              </m:r>
            </m:e>
            <m:sub>
              <m:r>
                <m:rPr>
                  <m:sty m:val="p"/>
                </m:rPr>
                <w:rPr>
                  <w:rFonts w:ascii="Cambria Math" w:hAnsi="Cambria Math"/>
                  <w:sz w:val="28"/>
                  <w:szCs w:val="28"/>
                </w:rPr>
                <m:t>0</m:t>
              </m:r>
            </m:sub>
          </m:sSub>
          <m:d>
            <m:dPr>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Q</m:t>
                  </m:r>
                </m:e>
                <m:sub>
                  <m:r>
                    <w:rPr>
                      <w:rFonts w:ascii="Cambria Math" w:hAnsi="Cambria Math"/>
                      <w:sz w:val="28"/>
                      <w:szCs w:val="28"/>
                    </w:rPr>
                    <m:t>L</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Q</m:t>
                  </m:r>
                </m:e>
                <m:sub>
                  <m:r>
                    <w:rPr>
                      <w:rFonts w:ascii="Cambria Math" w:hAnsi="Cambria Math"/>
                      <w:sz w:val="28"/>
                      <w:szCs w:val="28"/>
                    </w:rPr>
                    <m:t>V</m:t>
                  </m:r>
                </m:sub>
              </m:sSub>
            </m:e>
          </m:d>
          <m:r>
            <m:rPr>
              <m:sty m:val="p"/>
            </m:rPr>
            <w:rPr>
              <w:rFonts w:ascii="Cambria Math" w:hAnsi="Cambria Math"/>
              <w:sz w:val="28"/>
              <w:szCs w:val="28"/>
            </w:rPr>
            <m:t>+</m:t>
          </m:r>
          <m:r>
            <w:rPr>
              <w:rFonts w:ascii="Cambria Math" w:hAnsi="Cambria Math"/>
              <w:sz w:val="28"/>
              <w:szCs w:val="28"/>
            </w:rPr>
            <m:t>Δ</m:t>
          </m:r>
          <m:sSub>
            <m:sSubPr>
              <m:ctrlPr>
                <w:rPr>
                  <w:rFonts w:ascii="Cambria Math" w:hAnsi="Cambria Math"/>
                  <w:sz w:val="28"/>
                  <w:szCs w:val="28"/>
                </w:rPr>
              </m:ctrlPr>
            </m:sSubPr>
            <m:e>
              <m:r>
                <w:rPr>
                  <w:rFonts w:ascii="Cambria Math" w:hAnsi="Cambria Math"/>
                  <w:sz w:val="28"/>
                  <w:szCs w:val="28"/>
                </w:rPr>
                <m:t>h</m:t>
              </m:r>
            </m:e>
            <m:sub>
              <m:r>
                <w:rPr>
                  <w:rFonts w:ascii="Cambria Math" w:hAnsi="Cambria Math"/>
                  <w:sz w:val="28"/>
                  <w:szCs w:val="28"/>
                </w:rPr>
                <m:t>α</m:t>
              </m:r>
            </m:sub>
          </m:sSub>
          <m:d>
            <m:dPr>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Q</m:t>
                  </m:r>
                </m:e>
                <m:sub>
                  <m:r>
                    <w:rPr>
                      <w:rFonts w:ascii="Cambria Math" w:hAnsi="Cambria Math"/>
                      <w:sz w:val="28"/>
                      <w:szCs w:val="28"/>
                    </w:rPr>
                    <m:t>L</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Q</m:t>
                  </m:r>
                </m:e>
                <m:sub>
                  <m:r>
                    <w:rPr>
                      <w:rFonts w:ascii="Cambria Math" w:hAnsi="Cambria Math"/>
                      <w:sz w:val="28"/>
                      <w:szCs w:val="28"/>
                    </w:rPr>
                    <m:t>V</m:t>
                  </m:r>
                </m:sub>
              </m:sSub>
            </m:e>
          </m:d>
          <m:sSub>
            <m:sSubPr>
              <m:ctrlPr>
                <w:rPr>
                  <w:rFonts w:ascii="Cambria Math" w:hAnsi="Cambria Math"/>
                  <w:sz w:val="28"/>
                  <w:szCs w:val="28"/>
                </w:rPr>
              </m:ctrlPr>
            </m:sSubPr>
            <m:e>
              <m:r>
                <w:rPr>
                  <w:rFonts w:ascii="Cambria Math" w:hAnsi="Cambria Math"/>
                  <w:sz w:val="28"/>
                  <w:szCs w:val="28"/>
                </w:rPr>
                <m:t>α</m:t>
              </m:r>
            </m:e>
            <m:sub>
              <m:r>
                <w:rPr>
                  <w:rFonts w:ascii="Cambria Math" w:hAnsi="Cambria Math"/>
                  <w:sz w:val="28"/>
                  <w:szCs w:val="28"/>
                </w:rPr>
                <m:t>i</m:t>
              </m:r>
            </m:sub>
          </m:sSub>
          <m:r>
            <m:rPr>
              <m:sty m:val="p"/>
            </m:rPr>
            <w:rPr>
              <w:rFonts w:ascii="Cambria Math" w:hAnsi="Cambria Math"/>
              <w:sz w:val="28"/>
              <w:szCs w:val="28"/>
            </w:rPr>
            <m:t>+</m:t>
          </m:r>
          <m:r>
            <w:rPr>
              <w:rFonts w:ascii="Cambria Math" w:hAnsi="Cambria Math"/>
              <w:sz w:val="28"/>
              <w:szCs w:val="28"/>
            </w:rPr>
            <m:t>Δ</m:t>
          </m:r>
          <m:sSub>
            <m:sSubPr>
              <m:ctrlPr>
                <w:rPr>
                  <w:rFonts w:ascii="Cambria Math" w:hAnsi="Cambria Math"/>
                  <w:sz w:val="28"/>
                  <w:szCs w:val="28"/>
                </w:rPr>
              </m:ctrlPr>
            </m:sSubPr>
            <m:e>
              <m:r>
                <w:rPr>
                  <w:rFonts w:ascii="Cambria Math" w:hAnsi="Cambria Math"/>
                  <w:sz w:val="28"/>
                  <w:szCs w:val="28"/>
                </w:rPr>
                <m:t>h</m:t>
              </m:r>
            </m:e>
            <m:sub>
              <m:r>
                <w:rPr>
                  <w:rFonts w:ascii="Cambria Math" w:hAnsi="Cambria Math"/>
                  <w:sz w:val="28"/>
                  <w:szCs w:val="28"/>
                </w:rPr>
                <m:t>B</m:t>
              </m:r>
            </m:sub>
          </m:sSub>
          <m:d>
            <m:dPr>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Q</m:t>
                  </m:r>
                </m:e>
                <m:sub>
                  <m:r>
                    <w:rPr>
                      <w:rFonts w:ascii="Cambria Math" w:hAnsi="Cambria Math"/>
                      <w:sz w:val="28"/>
                      <w:szCs w:val="28"/>
                    </w:rPr>
                    <m:t>L</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Q</m:t>
                  </m:r>
                </m:e>
                <m:sub>
                  <m:r>
                    <w:rPr>
                      <w:rFonts w:ascii="Cambria Math" w:hAnsi="Cambria Math"/>
                      <w:sz w:val="28"/>
                      <w:szCs w:val="28"/>
                    </w:rPr>
                    <m:t>V</m:t>
                  </m:r>
                </m:sub>
              </m:sSub>
            </m:e>
          </m:d>
          <m:sSub>
            <m:sSubPr>
              <m:ctrlPr>
                <w:rPr>
                  <w:rFonts w:ascii="Cambria Math" w:hAnsi="Cambria Math"/>
                  <w:sz w:val="28"/>
                  <w:szCs w:val="28"/>
                </w:rPr>
              </m:ctrlPr>
            </m:sSubPr>
            <m:e>
              <m:r>
                <w:rPr>
                  <w:rFonts w:ascii="Cambria Math" w:hAnsi="Cambria Math"/>
                  <w:sz w:val="28"/>
                  <w:szCs w:val="28"/>
                </w:rPr>
                <m:t>B</m:t>
              </m:r>
            </m:e>
            <m:sub>
              <m:r>
                <w:rPr>
                  <w:rFonts w:ascii="Cambria Math" w:hAnsi="Cambria Math"/>
                  <w:sz w:val="28"/>
                  <w:szCs w:val="28"/>
                </w:rPr>
                <m:t>i</m:t>
              </m:r>
            </m:sub>
          </m:sSub>
          <m:r>
            <m:rPr>
              <m:sty m:val="p"/>
            </m:rPr>
            <w:rPr>
              <w:rFonts w:ascii="Cambria Math" w:hAnsi="Cambria Math"/>
              <w:sz w:val="28"/>
              <w:szCs w:val="28"/>
            </w:rPr>
            <m:t>+</m:t>
          </m:r>
          <m:nary>
            <m:naryPr>
              <m:chr m:val="∑"/>
              <m:limLoc m:val="undOvr"/>
              <m:grow m:val="1"/>
              <m:ctrlPr>
                <w:rPr>
                  <w:rFonts w:ascii="Cambria Math" w:hAnsi="Cambria Math"/>
                  <w:sz w:val="28"/>
                  <w:szCs w:val="28"/>
                </w:rPr>
              </m:ctrlPr>
            </m:naryPr>
            <m:sub>
              <m:r>
                <w:rPr>
                  <w:rFonts w:ascii="Cambria Math" w:hAnsi="Cambria Math"/>
                  <w:sz w:val="28"/>
                  <w:szCs w:val="28"/>
                </w:rPr>
                <m:t>k</m:t>
              </m:r>
              <m:r>
                <m:rPr>
                  <m:sty m:val="p"/>
                </m:rPr>
                <w:rPr>
                  <w:rFonts w:ascii="Cambria Math" w:hAnsi="Cambria Math"/>
                  <w:sz w:val="28"/>
                  <w:szCs w:val="28"/>
                </w:rPr>
                <m:t>=1</m:t>
              </m:r>
            </m:sub>
            <m:sup>
              <m:r>
                <w:rPr>
                  <w:rFonts w:ascii="Cambria Math" w:hAnsi="Cambria Math"/>
                  <w:sz w:val="28"/>
                  <w:szCs w:val="28"/>
                </w:rPr>
                <m:t>m</m:t>
              </m:r>
            </m:sup>
            <m:e>
              <m:r>
                <w:rPr>
                  <w:rFonts w:ascii="Cambria Math" w:hAnsi="Cambria Math"/>
                  <w:sz w:val="28"/>
                  <w:szCs w:val="28"/>
                </w:rPr>
                <m:t>Δ</m:t>
              </m:r>
              <m:sSub>
                <m:sSubPr>
                  <m:ctrlPr>
                    <w:rPr>
                      <w:rFonts w:ascii="Cambria Math" w:hAnsi="Cambria Math"/>
                      <w:sz w:val="28"/>
                      <w:szCs w:val="28"/>
                    </w:rPr>
                  </m:ctrlPr>
                </m:sSubPr>
                <m:e>
                  <m:r>
                    <w:rPr>
                      <w:rFonts w:ascii="Cambria Math" w:hAnsi="Cambria Math"/>
                      <w:sz w:val="28"/>
                      <w:szCs w:val="28"/>
                    </w:rPr>
                    <m:t>h</m:t>
                  </m:r>
                </m:e>
                <m:sub>
                  <m:r>
                    <w:rPr>
                      <w:rFonts w:ascii="Cambria Math" w:hAnsi="Cambria Math"/>
                      <w:sz w:val="28"/>
                      <w:szCs w:val="28"/>
                    </w:rPr>
                    <m:t>γk</m:t>
                  </m:r>
                </m:sub>
              </m:sSub>
            </m:e>
          </m:nary>
          <m:d>
            <m:dPr>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Q</m:t>
                  </m:r>
                </m:e>
                <m:sub>
                  <m:r>
                    <w:rPr>
                      <w:rFonts w:ascii="Cambria Math" w:hAnsi="Cambria Math"/>
                      <w:sz w:val="28"/>
                      <w:szCs w:val="28"/>
                    </w:rPr>
                    <m:t>L</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Q</m:t>
                  </m:r>
                </m:e>
                <m:sub>
                  <m:r>
                    <w:rPr>
                      <w:rFonts w:ascii="Cambria Math" w:hAnsi="Cambria Math"/>
                      <w:sz w:val="28"/>
                      <w:szCs w:val="28"/>
                    </w:rPr>
                    <m:t>V</m:t>
                  </m:r>
                </m:sub>
              </m:sSub>
            </m:e>
          </m:d>
          <m:sSub>
            <m:sSubPr>
              <m:ctrlPr>
                <w:rPr>
                  <w:rFonts w:ascii="Cambria Math" w:hAnsi="Cambria Math"/>
                  <w:sz w:val="28"/>
                  <w:szCs w:val="28"/>
                </w:rPr>
              </m:ctrlPr>
            </m:sSubPr>
            <m:e>
              <m:r>
                <w:rPr>
                  <w:rFonts w:ascii="Cambria Math" w:hAnsi="Cambria Math"/>
                  <w:sz w:val="28"/>
                  <w:szCs w:val="28"/>
                </w:rPr>
                <m:t>γ</m:t>
              </m:r>
            </m:e>
            <m:sub>
              <m:r>
                <w:rPr>
                  <w:rFonts w:ascii="Cambria Math" w:hAnsi="Cambria Math"/>
                  <w:sz w:val="28"/>
                  <w:szCs w:val="28"/>
                </w:rPr>
                <m:t>ki</m:t>
              </m:r>
            </m:sub>
          </m:sSub>
          <m:r>
            <m:rPr>
              <m:sty m:val="p"/>
            </m:rPr>
            <w:rPr>
              <w:rFonts w:ascii="Cambria Math" w:hAnsi="Cambria Math"/>
              <w:sz w:val="28"/>
              <w:szCs w:val="28"/>
            </w:rPr>
            <m:t xml:space="preserve">;  </m:t>
          </m:r>
        </m:oMath>
      </m:oMathPara>
    </w:p>
    <w:p w14:paraId="3868B14C" w14:textId="77777777" w:rsidR="0089431B" w:rsidRPr="00A57929" w:rsidRDefault="0089431B" w:rsidP="007E4154">
      <w:pPr>
        <w:pStyle w:val="Paragraph"/>
        <w:spacing w:line="240" w:lineRule="auto"/>
        <w:rPr>
          <w:sz w:val="28"/>
          <w:szCs w:val="28"/>
        </w:rPr>
      </w:pPr>
      <m:oMathPara>
        <m:oMath>
          <m:r>
            <w:rPr>
              <w:rFonts w:ascii="Cambria Math" w:hAnsi="Cambria Math"/>
              <w:sz w:val="28"/>
              <w:szCs w:val="28"/>
            </w:rPr>
            <m:t>i</m:t>
          </m:r>
          <m:r>
            <m:rPr>
              <m:sty m:val="p"/>
            </m:rPr>
            <w:rPr>
              <w:rFonts w:ascii="Cambria Math" w:hAnsi="Cambria Math"/>
              <w:sz w:val="28"/>
              <w:szCs w:val="28"/>
            </w:rPr>
            <m:t xml:space="preserve">=1, </m:t>
          </m:r>
          <m:r>
            <w:rPr>
              <w:rFonts w:ascii="Cambria Math" w:hAnsi="Cambria Math"/>
              <w:sz w:val="28"/>
              <w:szCs w:val="28"/>
            </w:rPr>
            <m:t>nc</m:t>
          </m:r>
        </m:oMath>
      </m:oMathPara>
    </w:p>
    <w:p w14:paraId="23669577" w14:textId="4A69AB8B" w:rsidR="0089431B" w:rsidRPr="00A57929" w:rsidRDefault="007E4154" w:rsidP="007E4154">
      <w:pPr>
        <w:pStyle w:val="Paragraph"/>
        <w:spacing w:line="240" w:lineRule="auto"/>
        <w:rPr>
          <w:i/>
          <w:sz w:val="28"/>
          <w:szCs w:val="28"/>
          <w:lang w:val="ru-RU"/>
        </w:rPr>
      </w:pPr>
      <w:r w:rsidRPr="00A57929">
        <w:rPr>
          <w:sz w:val="28"/>
          <w:szCs w:val="28"/>
          <w:lang w:val="ru-RU"/>
        </w:rPr>
        <w:t xml:space="preserve">Где </w:t>
      </w:r>
      <m:oMath>
        <m:r>
          <w:rPr>
            <w:rFonts w:ascii="Cambria Math" w:hAnsi="Cambria Math"/>
            <w:sz w:val="28"/>
            <w:szCs w:val="28"/>
            <w:lang w:val="ru-RU"/>
          </w:rPr>
          <m:t>∆h</m:t>
        </m:r>
      </m:oMath>
      <w:r w:rsidRPr="00A57929">
        <w:rPr>
          <w:sz w:val="28"/>
          <w:szCs w:val="28"/>
          <w:lang w:val="ru-RU"/>
        </w:rPr>
        <w:t xml:space="preserve"> - функции, зависящие исключительно от редукционных параметров:</w:t>
      </w:r>
    </w:p>
    <w:p w14:paraId="3180BC71" w14:textId="77777777" w:rsidR="0089431B" w:rsidRPr="00A57929" w:rsidRDefault="0089431B" w:rsidP="007E4154">
      <w:pPr>
        <w:pStyle w:val="Paragraph"/>
        <w:spacing w:line="240" w:lineRule="auto"/>
        <w:rPr>
          <w:sz w:val="28"/>
          <w:szCs w:val="28"/>
        </w:rPr>
      </w:pPr>
      <m:oMathPara>
        <m:oMath>
          <m:r>
            <w:rPr>
              <w:rFonts w:ascii="Cambria Math" w:hAnsi="Cambria Math"/>
              <w:sz w:val="28"/>
              <w:szCs w:val="28"/>
            </w:rPr>
            <m:t>Δ</m:t>
          </m:r>
          <m:sSub>
            <m:sSubPr>
              <m:ctrlPr>
                <w:rPr>
                  <w:rFonts w:ascii="Cambria Math" w:hAnsi="Cambria Math"/>
                  <w:sz w:val="28"/>
                  <w:szCs w:val="28"/>
                </w:rPr>
              </m:ctrlPr>
            </m:sSubPr>
            <m:e>
              <m:r>
                <w:rPr>
                  <w:rFonts w:ascii="Cambria Math" w:hAnsi="Cambria Math"/>
                  <w:sz w:val="28"/>
                  <w:szCs w:val="28"/>
                </w:rPr>
                <m:t>h</m:t>
              </m:r>
            </m:e>
            <m:sub>
              <m:r>
                <m:rPr>
                  <m:sty m:val="p"/>
                </m:rPr>
                <w:rPr>
                  <w:rFonts w:ascii="Cambria Math" w:hAnsi="Cambria Math"/>
                  <w:sz w:val="28"/>
                  <w:szCs w:val="28"/>
                </w:rPr>
                <m:t>0</m:t>
              </m:r>
            </m:sub>
          </m:sSub>
          <m:r>
            <m:rPr>
              <m:sty m:val="p"/>
            </m:rPr>
            <w:rPr>
              <w:rFonts w:ascii="Cambria Math" w:hAnsi="Cambria Math"/>
              <w:sz w:val="28"/>
              <w:szCs w:val="28"/>
            </w:rPr>
            <m:t>=</m:t>
          </m:r>
          <m:r>
            <w:rPr>
              <w:rFonts w:ascii="Cambria Math" w:hAnsi="Cambria Math"/>
              <w:sz w:val="28"/>
              <w:szCs w:val="28"/>
            </w:rPr>
            <m:t>Δh</m:t>
          </m:r>
          <m:d>
            <m:dPr>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Q</m:t>
                  </m:r>
                </m:e>
                <m:sub>
                  <m:r>
                    <w:rPr>
                      <w:rFonts w:ascii="Cambria Math" w:hAnsi="Cambria Math"/>
                      <w:sz w:val="28"/>
                      <w:szCs w:val="28"/>
                    </w:rPr>
                    <m:t>L</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Q</m:t>
                  </m:r>
                </m:e>
                <m:sub>
                  <m:r>
                    <w:rPr>
                      <w:rFonts w:ascii="Cambria Math" w:hAnsi="Cambria Math"/>
                      <w:sz w:val="28"/>
                      <w:szCs w:val="28"/>
                    </w:rPr>
                    <m:t>V</m:t>
                  </m:r>
                </m:sub>
              </m:sSub>
            </m:e>
          </m:d>
          <m:r>
            <m:rPr>
              <m:sty m:val="p"/>
            </m:rPr>
            <w:rPr>
              <w:rFonts w:ascii="Cambria Math" w:hAnsi="Cambria Math"/>
              <w:sz w:val="28"/>
              <w:szCs w:val="28"/>
            </w:rPr>
            <m:t>=</m:t>
          </m:r>
          <m:r>
            <w:rPr>
              <w:rFonts w:ascii="Cambria Math" w:hAnsi="Cambria Math"/>
              <w:sz w:val="28"/>
              <w:szCs w:val="28"/>
            </w:rPr>
            <m:t>h</m:t>
          </m:r>
          <m:d>
            <m:dPr>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Q</m:t>
                  </m:r>
                </m:e>
                <m:sub>
                  <m:r>
                    <w:rPr>
                      <w:rFonts w:ascii="Cambria Math" w:hAnsi="Cambria Math"/>
                      <w:sz w:val="28"/>
                      <w:szCs w:val="28"/>
                    </w:rPr>
                    <m:t>L</m:t>
                  </m:r>
                </m:sub>
              </m:sSub>
            </m:e>
          </m:d>
          <m:r>
            <m:rPr>
              <m:sty m:val="p"/>
            </m:rPr>
            <w:rPr>
              <w:rFonts w:ascii="Cambria Math" w:hAnsi="Cambria Math"/>
              <w:sz w:val="28"/>
              <w:szCs w:val="28"/>
            </w:rPr>
            <m:t>-</m:t>
          </m:r>
          <m:r>
            <w:rPr>
              <w:rFonts w:ascii="Cambria Math" w:hAnsi="Cambria Math"/>
              <w:sz w:val="28"/>
              <w:szCs w:val="28"/>
            </w:rPr>
            <m:t>h</m:t>
          </m:r>
          <m:d>
            <m:dPr>
              <m:ctrlPr>
                <w:rPr>
                  <w:rFonts w:ascii="Cambria Math" w:hAnsi="Cambria Math"/>
                  <w:sz w:val="28"/>
                  <w:szCs w:val="28"/>
                </w:rPr>
              </m:ctrlPr>
            </m:dPr>
            <m:e>
              <m:sSub>
                <m:sSubPr>
                  <m:ctrlPr>
                    <w:rPr>
                      <w:rFonts w:ascii="Cambria Math" w:hAnsi="Cambria Math"/>
                      <w:sz w:val="28"/>
                      <w:szCs w:val="28"/>
                    </w:rPr>
                  </m:ctrlPr>
                </m:sSubPr>
                <m:e>
                  <m:r>
                    <w:rPr>
                      <w:rFonts w:ascii="Cambria Math" w:hAnsi="Cambria Math"/>
                      <w:sz w:val="28"/>
                      <w:szCs w:val="28"/>
                    </w:rPr>
                    <m:t>Q</m:t>
                  </m:r>
                </m:e>
                <m:sub>
                  <m:r>
                    <w:rPr>
                      <w:rFonts w:ascii="Cambria Math" w:hAnsi="Cambria Math"/>
                      <w:sz w:val="28"/>
                      <w:szCs w:val="28"/>
                    </w:rPr>
                    <m:t>V</m:t>
                  </m:r>
                </m:sub>
              </m:sSub>
            </m:e>
          </m:d>
        </m:oMath>
      </m:oMathPara>
    </w:p>
    <w:p w14:paraId="08F2D5A8" w14:textId="2AC9A5DC" w:rsidR="0089431B" w:rsidRPr="00A57929" w:rsidRDefault="007E4154" w:rsidP="007E4154">
      <w:pPr>
        <w:spacing w:line="240" w:lineRule="auto"/>
        <w:ind w:firstLine="720"/>
        <w:jc w:val="both"/>
        <w:rPr>
          <w:rFonts w:ascii="Times New Roman" w:hAnsi="Times New Roman" w:cs="Times New Roman"/>
          <w:sz w:val="28"/>
          <w:szCs w:val="28"/>
        </w:rPr>
      </w:pPr>
      <w:r w:rsidRPr="00A57929">
        <w:rPr>
          <w:rFonts w:ascii="Times New Roman" w:hAnsi="Times New Roman" w:cs="Times New Roman"/>
          <w:sz w:val="28"/>
          <w:szCs w:val="28"/>
        </w:rPr>
        <w:t xml:space="preserve">Редукционные параметры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en-US"/>
              </w:rPr>
              <m:t>αk</m:t>
            </m:r>
          </m:sub>
        </m:sSub>
      </m:oMath>
      <w:r w:rsidRPr="00A57929">
        <w:rPr>
          <w:rFonts w:ascii="Times New Roman" w:eastAsiaTheme="minorEastAsia" w:hAnsi="Times New Roman" w:cs="Times New Roman"/>
          <w:sz w:val="28"/>
          <w:szCs w:val="28"/>
        </w:rPr>
        <w:t xml:space="preserve"> определяются как:</w:t>
      </w:r>
    </w:p>
    <w:p w14:paraId="66FB46D3" w14:textId="77777777" w:rsidR="0089431B" w:rsidRPr="00A57929" w:rsidRDefault="00000000" w:rsidP="007E4154">
      <w:pPr>
        <w:spacing w:line="240" w:lineRule="auto"/>
        <w:ind w:firstLine="720"/>
        <w:jc w:val="both"/>
        <w:rPr>
          <w:rFonts w:ascii="Times New Roman" w:eastAsiaTheme="minorEastAsia" w:hAnsi="Times New Roman" w:cs="Times New Roman"/>
          <w:sz w:val="28"/>
          <w:szCs w:val="28"/>
          <w:lang w:val="en-US"/>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en-US"/>
                </w:rPr>
                <m:t>αk</m:t>
              </m:r>
            </m:sub>
          </m:sSub>
          <m:r>
            <w:rPr>
              <w:rFonts w:ascii="Cambria Math" w:hAnsi="Cambria Math" w:cs="Times New Roman"/>
              <w:sz w:val="28"/>
              <w:szCs w:val="28"/>
              <w:lang w:val="en-US"/>
            </w:rPr>
            <m:t>=</m:t>
          </m:r>
          <m:nary>
            <m:naryPr>
              <m:chr m:val="∑"/>
              <m:limLoc m:val="undOvr"/>
              <m:grow m:val="1"/>
              <m:ctrlPr>
                <w:rPr>
                  <w:rFonts w:ascii="Cambria Math" w:hAnsi="Cambria Math" w:cs="Times New Roman"/>
                  <w:i/>
                  <w:sz w:val="28"/>
                  <w:szCs w:val="28"/>
                  <w:lang w:val="en-US"/>
                </w:rPr>
              </m:ctrlPr>
            </m:naryPr>
            <m:sub>
              <m:r>
                <w:rPr>
                  <w:rFonts w:ascii="Cambria Math" w:hAnsi="Cambria Math" w:cs="Times New Roman"/>
                  <w:sz w:val="28"/>
                  <w:szCs w:val="28"/>
                  <w:lang w:val="en-US"/>
                </w:rPr>
                <m:t>i=1</m:t>
              </m:r>
            </m:sub>
            <m:sup>
              <m:r>
                <w:rPr>
                  <w:rFonts w:ascii="Cambria Math" w:hAnsi="Cambria Math" w:cs="Times New Roman"/>
                  <w:sz w:val="28"/>
                  <w:szCs w:val="28"/>
                  <w:lang w:val="en-US"/>
                </w:rPr>
                <m:t>nc</m:t>
              </m:r>
            </m:sup>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en-US"/>
                    </w:rPr>
                    <m:t>αi</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ik</m:t>
                  </m:r>
                </m:sub>
              </m:sSub>
              <m:r>
                <w:rPr>
                  <w:rFonts w:ascii="Cambria Math" w:hAnsi="Cambria Math" w:cs="Times New Roman"/>
                  <w:sz w:val="28"/>
                  <w:szCs w:val="28"/>
                  <w:lang w:val="en-US"/>
                </w:rPr>
                <m:t>; α=1, 2c+1;k=L,V,</m:t>
              </m:r>
            </m:e>
          </m:nary>
        </m:oMath>
      </m:oMathPara>
    </w:p>
    <w:p w14:paraId="2FFD542F" w14:textId="662494FC" w:rsidR="0089431B" w:rsidRPr="00A57929" w:rsidRDefault="0089431B" w:rsidP="007E4154">
      <w:pPr>
        <w:spacing w:line="240" w:lineRule="auto"/>
        <w:ind w:firstLine="720"/>
        <w:jc w:val="right"/>
        <w:rPr>
          <w:rFonts w:ascii="Times New Roman" w:eastAsiaTheme="minorEastAsia" w:hAnsi="Times New Roman" w:cs="Times New Roman"/>
          <w:sz w:val="28"/>
          <w:szCs w:val="28"/>
        </w:rPr>
      </w:pPr>
      <w:r w:rsidRPr="00A57929">
        <w:rPr>
          <w:rFonts w:ascii="Times New Roman" w:eastAsiaTheme="minorEastAsia" w:hAnsi="Times New Roman" w:cs="Times New Roman"/>
          <w:sz w:val="28"/>
          <w:szCs w:val="28"/>
        </w:rPr>
        <w:t>(13)</w:t>
      </w:r>
    </w:p>
    <w:p w14:paraId="59630B3C" w14:textId="7CE885DF" w:rsidR="007E4154" w:rsidRPr="00A57929" w:rsidRDefault="007E4154" w:rsidP="00DF5ABB">
      <w:pPr>
        <w:pStyle w:val="Newparagraph"/>
        <w:spacing w:line="240" w:lineRule="auto"/>
        <w:rPr>
          <w:sz w:val="28"/>
          <w:szCs w:val="28"/>
          <w:lang w:val="ru-RU"/>
        </w:rPr>
      </w:pPr>
      <w:r w:rsidRPr="00A57929">
        <w:rPr>
          <w:sz w:val="28"/>
          <w:szCs w:val="28"/>
          <w:lang w:val="ru-RU"/>
        </w:rPr>
        <w:t>что представляет собой линейные зависимости мольных долей компонентов от элементов редукционной матрицы</w:t>
      </w:r>
      <w:r w:rsidR="00391B1C" w:rsidRPr="00A57929">
        <w:rPr>
          <w:sz w:val="28"/>
          <w:szCs w:val="28"/>
          <w:lang w:val="ru-RU"/>
        </w:rPr>
        <w:t>.</w:t>
      </w:r>
    </w:p>
    <w:p w14:paraId="2493518A" w14:textId="5EFB32B7" w:rsidR="0089431B" w:rsidRPr="00A57929" w:rsidRDefault="00E94A2E" w:rsidP="00391B1C">
      <w:pPr>
        <w:pStyle w:val="Paragraph"/>
        <w:spacing w:line="240" w:lineRule="auto"/>
        <w:rPr>
          <w:sz w:val="28"/>
          <w:szCs w:val="28"/>
          <w:lang w:val="ru-RU"/>
        </w:rPr>
      </w:pPr>
      <w:r w:rsidRPr="00A57929">
        <w:rPr>
          <w:sz w:val="28"/>
          <w:szCs w:val="28"/>
          <w:lang w:val="ru-RU"/>
        </w:rPr>
        <w:t xml:space="preserve">Алгоритм </w:t>
      </w:r>
      <w:proofErr w:type="spellStart"/>
      <w:r w:rsidRPr="00A57929">
        <w:rPr>
          <w:sz w:val="28"/>
          <w:szCs w:val="28"/>
          <w:lang w:val="ru-RU"/>
        </w:rPr>
        <w:t>делампинга</w:t>
      </w:r>
      <w:proofErr w:type="spellEnd"/>
      <w:r w:rsidR="0089431B" w:rsidRPr="00A57929">
        <w:rPr>
          <w:sz w:val="28"/>
          <w:szCs w:val="28"/>
          <w:lang w:val="ru-RU"/>
        </w:rPr>
        <w:t xml:space="preserve">: </w:t>
      </w:r>
    </w:p>
    <w:p w14:paraId="42ABD308" w14:textId="479AA86A" w:rsidR="0089431B" w:rsidRPr="00A57929" w:rsidRDefault="0089431B" w:rsidP="00D565DC">
      <w:pPr>
        <w:pStyle w:val="Paragraph"/>
        <w:spacing w:before="0" w:line="240" w:lineRule="auto"/>
        <w:rPr>
          <w:sz w:val="28"/>
          <w:szCs w:val="28"/>
          <w:lang w:val="ru-RU"/>
        </w:rPr>
      </w:pPr>
      <w:r w:rsidRPr="00A57929">
        <w:rPr>
          <w:sz w:val="28"/>
          <w:szCs w:val="28"/>
          <w:lang w:val="ru-RU"/>
        </w:rPr>
        <w:lastRenderedPageBreak/>
        <w:t xml:space="preserve">1. </w:t>
      </w:r>
      <w:proofErr w:type="spellStart"/>
      <w:r w:rsidR="00E94A2E" w:rsidRPr="00A57929">
        <w:rPr>
          <w:sz w:val="28"/>
          <w:szCs w:val="28"/>
          <w:lang w:val="ru-RU"/>
        </w:rPr>
        <w:t>Флеш</w:t>
      </w:r>
      <w:proofErr w:type="spellEnd"/>
      <w:r w:rsidR="00E94A2E" w:rsidRPr="00A57929">
        <w:rPr>
          <w:sz w:val="28"/>
          <w:szCs w:val="28"/>
          <w:lang w:val="ru-RU"/>
        </w:rPr>
        <w:t>-расчет:</w:t>
      </w:r>
    </w:p>
    <w:p w14:paraId="54CBA0B6" w14:textId="6B525A50" w:rsidR="0089431B" w:rsidRPr="00A57929" w:rsidRDefault="0089431B" w:rsidP="00D565DC">
      <w:pPr>
        <w:pStyle w:val="Paragraph"/>
        <w:spacing w:before="0" w:line="240" w:lineRule="auto"/>
        <w:rPr>
          <w:sz w:val="28"/>
          <w:szCs w:val="28"/>
          <w:lang w:val="ru-RU"/>
        </w:rPr>
      </w:pPr>
      <w:r w:rsidRPr="00A57929">
        <w:rPr>
          <w:sz w:val="28"/>
          <w:szCs w:val="28"/>
          <w:lang w:val="ru-RU"/>
        </w:rPr>
        <w:t xml:space="preserve">2. </w:t>
      </w:r>
      <w:r w:rsidR="00E94A2E" w:rsidRPr="00A57929">
        <w:rPr>
          <w:sz w:val="28"/>
          <w:szCs w:val="28"/>
          <w:lang w:val="ru-RU"/>
        </w:rPr>
        <w:t xml:space="preserve"> Вычисление функции </w:t>
      </w:r>
      <m:oMath>
        <m:r>
          <w:rPr>
            <w:rFonts w:ascii="Cambria Math" w:hAnsi="Cambria Math"/>
            <w:sz w:val="28"/>
            <w:szCs w:val="28"/>
          </w:rPr>
          <m:t>Δ</m:t>
        </m:r>
      </m:oMath>
      <w:r w:rsidRPr="00A57929">
        <w:rPr>
          <w:sz w:val="28"/>
          <w:szCs w:val="28"/>
        </w:rPr>
        <w:t>h</w:t>
      </w:r>
      <w:r w:rsidRPr="00A57929">
        <w:rPr>
          <w:sz w:val="28"/>
          <w:szCs w:val="28"/>
          <w:lang w:val="ru-RU"/>
        </w:rPr>
        <w:t>(</w:t>
      </w:r>
      <w:r w:rsidRPr="00A57929">
        <w:rPr>
          <w:sz w:val="28"/>
          <w:szCs w:val="28"/>
        </w:rPr>
        <w:t>Q</w:t>
      </w:r>
      <w:r w:rsidRPr="00A57929">
        <w:rPr>
          <w:sz w:val="28"/>
          <w:szCs w:val="28"/>
          <w:lang w:val="ru-RU"/>
        </w:rPr>
        <w:t xml:space="preserve">) </w:t>
      </w:r>
      <w:r w:rsidR="00E94A2E" w:rsidRPr="00A57929">
        <w:rPr>
          <w:sz w:val="28"/>
          <w:szCs w:val="28"/>
          <w:lang w:val="ru-RU"/>
        </w:rPr>
        <w:t xml:space="preserve">с использованием </w:t>
      </w:r>
      <w:proofErr w:type="gramStart"/>
      <w:r w:rsidR="00E94A2E" w:rsidRPr="00A57929">
        <w:rPr>
          <w:sz w:val="28"/>
          <w:szCs w:val="28"/>
          <w:lang w:val="ru-RU"/>
        </w:rPr>
        <w:t>данных</w:t>
      </w:r>
      <w:proofErr w:type="gramEnd"/>
      <w:r w:rsidR="00E94A2E" w:rsidRPr="00A57929">
        <w:rPr>
          <w:sz w:val="28"/>
          <w:szCs w:val="28"/>
          <w:lang w:val="ru-RU"/>
        </w:rPr>
        <w:t xml:space="preserve"> полученных из </w:t>
      </w:r>
      <w:proofErr w:type="spellStart"/>
      <w:r w:rsidR="00E94A2E" w:rsidRPr="00A57929">
        <w:rPr>
          <w:sz w:val="28"/>
          <w:szCs w:val="28"/>
          <w:lang w:val="ru-RU"/>
        </w:rPr>
        <w:t>лампированной</w:t>
      </w:r>
      <w:proofErr w:type="spellEnd"/>
      <w:r w:rsidR="00E94A2E" w:rsidRPr="00A57929">
        <w:rPr>
          <w:sz w:val="28"/>
          <w:szCs w:val="28"/>
          <w:lang w:val="ru-RU"/>
        </w:rPr>
        <w:t xml:space="preserve"> (группированной) системы</w:t>
      </w:r>
      <w:r w:rsidRPr="00A57929">
        <w:rPr>
          <w:sz w:val="28"/>
          <w:szCs w:val="28"/>
          <w:lang w:val="ru-RU"/>
        </w:rPr>
        <w:t xml:space="preserve">; </w:t>
      </w:r>
    </w:p>
    <w:p w14:paraId="22E158E9" w14:textId="01130A40" w:rsidR="0089431B" w:rsidRPr="00A57929" w:rsidRDefault="0089431B" w:rsidP="00D565DC">
      <w:pPr>
        <w:pStyle w:val="Paragraph"/>
        <w:spacing w:before="0" w:line="240" w:lineRule="auto"/>
        <w:rPr>
          <w:sz w:val="28"/>
          <w:szCs w:val="28"/>
          <w:lang w:val="ru-RU"/>
        </w:rPr>
      </w:pPr>
      <w:r w:rsidRPr="00A57929">
        <w:rPr>
          <w:sz w:val="28"/>
          <w:szCs w:val="28"/>
          <w:lang w:val="ru-RU"/>
        </w:rPr>
        <w:t xml:space="preserve">3. </w:t>
      </w:r>
      <w:r w:rsidR="00E94A2E" w:rsidRPr="00A57929">
        <w:rPr>
          <w:sz w:val="28"/>
          <w:szCs w:val="28"/>
          <w:lang w:val="ru-RU"/>
        </w:rPr>
        <w:t xml:space="preserve">Определение коэффициентов распределения </w:t>
      </w:r>
      <w:r w:rsidRPr="00A57929">
        <w:rPr>
          <w:sz w:val="28"/>
          <w:szCs w:val="28"/>
        </w:rPr>
        <w:t>K</w:t>
      </w:r>
      <w:r w:rsidR="00E94A2E" w:rsidRPr="00A57929">
        <w:rPr>
          <w:sz w:val="28"/>
          <w:szCs w:val="28"/>
          <w:lang w:val="ru-RU"/>
        </w:rPr>
        <w:t xml:space="preserve"> для детализированной смеси с использованием уравнением (2)</w:t>
      </w:r>
      <w:r w:rsidRPr="00A57929">
        <w:rPr>
          <w:sz w:val="28"/>
          <w:szCs w:val="28"/>
          <w:lang w:val="ru-RU"/>
        </w:rPr>
        <w:t xml:space="preserve">; </w:t>
      </w:r>
    </w:p>
    <w:p w14:paraId="3E0CE28C" w14:textId="0F5BEDE1" w:rsidR="00D565DC" w:rsidRPr="00D565DC" w:rsidRDefault="0089431B" w:rsidP="00D565DC">
      <w:pPr>
        <w:pStyle w:val="Paragraph"/>
        <w:spacing w:before="0" w:line="240" w:lineRule="auto"/>
        <w:rPr>
          <w:sz w:val="28"/>
          <w:szCs w:val="28"/>
          <w:lang w:val="ru-RU"/>
        </w:rPr>
      </w:pPr>
      <w:r w:rsidRPr="00A57929">
        <w:rPr>
          <w:sz w:val="28"/>
          <w:szCs w:val="28"/>
          <w:lang w:val="ru-RU"/>
        </w:rPr>
        <w:t xml:space="preserve">4. </w:t>
      </w:r>
      <w:r w:rsidR="00E94A2E" w:rsidRPr="00A57929">
        <w:rPr>
          <w:sz w:val="28"/>
          <w:szCs w:val="28"/>
          <w:lang w:val="ru-RU"/>
        </w:rPr>
        <w:t xml:space="preserve">Расчет мольных долей компонентов в каждой фазе равновесия (жидкой и паровой) </w:t>
      </w:r>
      <w:r w:rsidRPr="00A57929">
        <w:rPr>
          <w:sz w:val="28"/>
          <w:szCs w:val="28"/>
          <w:lang w:val="ru-RU"/>
        </w:rPr>
        <w:t>[11].</w:t>
      </w:r>
      <w:bookmarkStart w:id="46" w:name="_Hlk205405999"/>
    </w:p>
    <w:p w14:paraId="774A62D3" w14:textId="6176BB6B" w:rsidR="0089431B" w:rsidRPr="00A57929" w:rsidRDefault="004841E1" w:rsidP="004841E1">
      <w:pPr>
        <w:pStyle w:val="Newparagraph"/>
        <w:spacing w:line="240" w:lineRule="auto"/>
        <w:ind w:firstLine="0"/>
        <w:outlineLvl w:val="1"/>
        <w:rPr>
          <w:sz w:val="28"/>
          <w:szCs w:val="28"/>
          <w:lang w:val="ru-RU"/>
        </w:rPr>
      </w:pPr>
      <w:bookmarkStart w:id="47" w:name="_Toc214876386"/>
      <w:r w:rsidRPr="004841E1">
        <w:rPr>
          <w:sz w:val="28"/>
          <w:szCs w:val="28"/>
          <w:lang w:val="ru-RU"/>
        </w:rPr>
        <w:t xml:space="preserve">3.2. </w:t>
      </w:r>
      <w:proofErr w:type="spellStart"/>
      <w:r w:rsidR="00DF5ABB" w:rsidRPr="00A57929">
        <w:rPr>
          <w:sz w:val="28"/>
          <w:szCs w:val="28"/>
          <w:lang w:val="ru-RU"/>
        </w:rPr>
        <w:t>Делампинг</w:t>
      </w:r>
      <w:proofErr w:type="spellEnd"/>
      <w:r w:rsidR="00DF5ABB" w:rsidRPr="00A57929">
        <w:rPr>
          <w:sz w:val="28"/>
          <w:szCs w:val="28"/>
          <w:lang w:val="ru-RU"/>
        </w:rPr>
        <w:t xml:space="preserve"> модели «черной нефти» (</w:t>
      </w:r>
      <w:r w:rsidR="00DF5ABB" w:rsidRPr="00A57929">
        <w:rPr>
          <w:sz w:val="28"/>
          <w:szCs w:val="28"/>
          <w:lang w:val="en-US"/>
        </w:rPr>
        <w:t>Black</w:t>
      </w:r>
      <w:r w:rsidR="00DF5ABB" w:rsidRPr="00A57929">
        <w:rPr>
          <w:sz w:val="28"/>
          <w:szCs w:val="28"/>
          <w:lang w:val="ru-RU"/>
        </w:rPr>
        <w:t xml:space="preserve"> </w:t>
      </w:r>
      <w:r w:rsidR="00DF5ABB" w:rsidRPr="00A57929">
        <w:rPr>
          <w:sz w:val="28"/>
          <w:szCs w:val="28"/>
          <w:lang w:val="en-US"/>
        </w:rPr>
        <w:t>Oil</w:t>
      </w:r>
      <w:r w:rsidR="00DF5ABB" w:rsidRPr="00A57929">
        <w:rPr>
          <w:sz w:val="28"/>
          <w:szCs w:val="28"/>
          <w:lang w:val="ru-RU"/>
        </w:rPr>
        <w:t>)</w:t>
      </w:r>
      <w:r w:rsidR="0089431B" w:rsidRPr="00A57929">
        <w:rPr>
          <w:sz w:val="28"/>
          <w:szCs w:val="28"/>
          <w:lang w:val="ru-RU"/>
        </w:rPr>
        <w:t>:</w:t>
      </w:r>
      <w:bookmarkEnd w:id="46"/>
      <w:bookmarkEnd w:id="47"/>
    </w:p>
    <w:p w14:paraId="162E9DF8" w14:textId="575E7E2E" w:rsidR="00DF5ABB" w:rsidRPr="00A57929" w:rsidRDefault="00DF5ABB" w:rsidP="00A93DF8">
      <w:pPr>
        <w:pStyle w:val="Newparagraph"/>
        <w:spacing w:line="240" w:lineRule="auto"/>
        <w:jc w:val="both"/>
        <w:rPr>
          <w:sz w:val="28"/>
          <w:szCs w:val="28"/>
          <w:lang w:val="ru-KZ"/>
        </w:rPr>
      </w:pPr>
      <w:r w:rsidRPr="00A57929">
        <w:rPr>
          <w:sz w:val="28"/>
          <w:szCs w:val="28"/>
          <w:lang w:val="ru-KZ"/>
        </w:rPr>
        <w:t>Моделирование пластов по Black-Oil подходу требует меньше вычислительных ресурсов по сравнению с композиционным моделированием, однако оно не предоставляет точных данных о составе, необходимых для моделирования поверхностных процессов. Эта проблема решается путем преобразования потока продукции из модели Black-Oil в композиционный поток. Такой подход позволяет точно восстановить состав продукции скважины на основе результатов Black-Oil моделирования. Сравнение с результатами композиционного моделирования демонстрирует хорошее совпадение данных.</w:t>
      </w:r>
    </w:p>
    <w:p w14:paraId="492EAD08" w14:textId="77777777" w:rsidR="00E83FF6" w:rsidRPr="00A57929" w:rsidRDefault="00DF5ABB" w:rsidP="00E83FF6">
      <w:pPr>
        <w:pStyle w:val="Newparagraph"/>
        <w:spacing w:line="240" w:lineRule="auto"/>
        <w:jc w:val="both"/>
        <w:rPr>
          <w:sz w:val="28"/>
          <w:szCs w:val="28"/>
          <w:lang w:val="ru-KZ"/>
        </w:rPr>
      </w:pPr>
      <w:r w:rsidRPr="00A57929">
        <w:rPr>
          <w:sz w:val="28"/>
          <w:szCs w:val="28"/>
          <w:lang w:val="ru-KZ"/>
        </w:rPr>
        <w:t xml:space="preserve">В алгоритме </w:t>
      </w:r>
      <w:proofErr w:type="spellStart"/>
      <w:r w:rsidRPr="00A57929">
        <w:rPr>
          <w:sz w:val="28"/>
          <w:szCs w:val="28"/>
          <w:lang w:val="ru-KZ"/>
        </w:rPr>
        <w:t>делампинга</w:t>
      </w:r>
      <w:proofErr w:type="spellEnd"/>
      <w:r w:rsidRPr="00A57929">
        <w:rPr>
          <w:sz w:val="28"/>
          <w:szCs w:val="28"/>
          <w:lang w:val="ru-KZ"/>
        </w:rPr>
        <w:t xml:space="preserve"> Black-Oil используются таблицы составов жидкой и паровой фаз в зависимости от давления насыщения. Эти таблицы могут быть получены при </w:t>
      </w:r>
      <w:proofErr w:type="spellStart"/>
      <w:r w:rsidRPr="00A57929">
        <w:rPr>
          <w:sz w:val="28"/>
          <w:szCs w:val="28"/>
          <w:lang w:val="kk-KZ"/>
        </w:rPr>
        <w:t>проведении</w:t>
      </w:r>
      <w:proofErr w:type="spellEnd"/>
      <w:r w:rsidRPr="00A57929">
        <w:rPr>
          <w:sz w:val="28"/>
          <w:szCs w:val="28"/>
          <w:lang w:val="kk-KZ"/>
        </w:rPr>
        <w:t xml:space="preserve"> </w:t>
      </w:r>
      <w:proofErr w:type="spellStart"/>
      <w:r w:rsidRPr="00A57929">
        <w:rPr>
          <w:sz w:val="28"/>
          <w:szCs w:val="28"/>
          <w:lang w:val="kk-KZ"/>
        </w:rPr>
        <w:t>экспериментов</w:t>
      </w:r>
      <w:proofErr w:type="spellEnd"/>
      <w:r w:rsidRPr="00A57929">
        <w:rPr>
          <w:sz w:val="28"/>
          <w:szCs w:val="28"/>
          <w:lang w:val="kk-KZ"/>
        </w:rPr>
        <w:t xml:space="preserve"> </w:t>
      </w:r>
      <w:proofErr w:type="spellStart"/>
      <w:r w:rsidRPr="00A57929">
        <w:rPr>
          <w:sz w:val="28"/>
          <w:szCs w:val="28"/>
          <w:lang w:val="kk-KZ"/>
        </w:rPr>
        <w:t>при</w:t>
      </w:r>
      <w:proofErr w:type="spellEnd"/>
      <w:r w:rsidRPr="00A57929">
        <w:rPr>
          <w:sz w:val="28"/>
          <w:szCs w:val="28"/>
          <w:lang w:val="ru-KZ"/>
        </w:rPr>
        <w:t xml:space="preserve"> постоянном объёме (CVD – </w:t>
      </w:r>
      <w:proofErr w:type="spellStart"/>
      <w:r w:rsidRPr="00A57929">
        <w:rPr>
          <w:sz w:val="28"/>
          <w:szCs w:val="28"/>
          <w:lang w:val="ru-KZ"/>
        </w:rPr>
        <w:t>Constant</w:t>
      </w:r>
      <w:proofErr w:type="spellEnd"/>
      <w:r w:rsidRPr="00A57929">
        <w:rPr>
          <w:sz w:val="28"/>
          <w:szCs w:val="28"/>
          <w:lang w:val="ru-KZ"/>
        </w:rPr>
        <w:t xml:space="preserve"> </w:t>
      </w:r>
      <w:proofErr w:type="spellStart"/>
      <w:r w:rsidRPr="00A57929">
        <w:rPr>
          <w:sz w:val="28"/>
          <w:szCs w:val="28"/>
          <w:lang w:val="ru-KZ"/>
        </w:rPr>
        <w:t>Volume</w:t>
      </w:r>
      <w:proofErr w:type="spellEnd"/>
      <w:r w:rsidRPr="00A57929">
        <w:rPr>
          <w:sz w:val="28"/>
          <w:szCs w:val="28"/>
          <w:lang w:val="ru-KZ"/>
        </w:rPr>
        <w:t xml:space="preserve"> </w:t>
      </w:r>
      <w:proofErr w:type="spellStart"/>
      <w:r w:rsidRPr="00A57929">
        <w:rPr>
          <w:sz w:val="28"/>
          <w:szCs w:val="28"/>
          <w:lang w:val="ru-KZ"/>
        </w:rPr>
        <w:t>Depletion</w:t>
      </w:r>
      <w:proofErr w:type="spellEnd"/>
      <w:r w:rsidRPr="00A57929">
        <w:rPr>
          <w:sz w:val="28"/>
          <w:szCs w:val="28"/>
          <w:lang w:val="ru-KZ"/>
        </w:rPr>
        <w:t xml:space="preserve">). </w:t>
      </w:r>
    </w:p>
    <w:p w14:paraId="6D69FE9C" w14:textId="083BFCC6" w:rsidR="0089431B" w:rsidRPr="00A57929" w:rsidRDefault="00DF5ABB" w:rsidP="00E83FF6">
      <w:pPr>
        <w:pStyle w:val="Newparagraph"/>
        <w:spacing w:line="240" w:lineRule="auto"/>
        <w:jc w:val="both"/>
        <w:rPr>
          <w:sz w:val="28"/>
          <w:szCs w:val="28"/>
          <w:lang w:val="ru-KZ"/>
        </w:rPr>
      </w:pPr>
      <w:r w:rsidRPr="00A57929">
        <w:rPr>
          <w:sz w:val="28"/>
          <w:szCs w:val="28"/>
          <w:lang w:val="ru-KZ"/>
        </w:rPr>
        <w:t xml:space="preserve">Таким образом, данный подход позволяет связать Black-Oil моделирование с поверхностным композиционным анализом, обеспечивая более точное прогнозирование процессов сепарации и дальнейшей переработки без необходимости проведения ресурсоемкого композиционного моделирования всего пласта </w:t>
      </w:r>
      <w:r w:rsidRPr="00A57929">
        <w:rPr>
          <w:sz w:val="28"/>
          <w:szCs w:val="28"/>
          <w:lang w:val="ru-RU"/>
        </w:rPr>
        <w:t>[</w:t>
      </w:r>
      <w:r w:rsidR="00F21C0E">
        <w:rPr>
          <w:sz w:val="28"/>
          <w:szCs w:val="28"/>
          <w:lang w:val="ru-RU"/>
        </w:rPr>
        <w:t>66</w:t>
      </w:r>
      <w:r w:rsidRPr="00A57929">
        <w:rPr>
          <w:sz w:val="28"/>
          <w:szCs w:val="28"/>
          <w:lang w:val="ru-RU"/>
        </w:rPr>
        <w:t xml:space="preserve">]. </w:t>
      </w:r>
    </w:p>
    <w:p w14:paraId="7CC777AD" w14:textId="04D658E7" w:rsidR="00E83FF6" w:rsidRPr="00A57929" w:rsidRDefault="00E83FF6" w:rsidP="00F36A2A">
      <w:pPr>
        <w:pStyle w:val="Newparagraph"/>
        <w:spacing w:line="240" w:lineRule="auto"/>
        <w:jc w:val="both"/>
        <w:rPr>
          <w:sz w:val="28"/>
          <w:szCs w:val="28"/>
          <w:lang w:val="ru-KZ"/>
        </w:rPr>
      </w:pPr>
      <w:bookmarkStart w:id="48" w:name="_Hlk205904950"/>
      <w:r w:rsidRPr="00A57929">
        <w:rPr>
          <w:sz w:val="28"/>
          <w:szCs w:val="28"/>
          <w:lang w:val="ru-KZ"/>
        </w:rPr>
        <w:t xml:space="preserve">Уитсон и Брюле </w:t>
      </w:r>
      <w:bookmarkEnd w:id="48"/>
      <w:r w:rsidRPr="00A57929">
        <w:rPr>
          <w:sz w:val="28"/>
          <w:szCs w:val="28"/>
          <w:lang w:val="ru-KZ"/>
        </w:rPr>
        <w:t xml:space="preserve">(2000) представили концепцию </w:t>
      </w:r>
      <w:proofErr w:type="spellStart"/>
      <w:r w:rsidRPr="00A57929">
        <w:rPr>
          <w:sz w:val="28"/>
          <w:szCs w:val="28"/>
          <w:lang w:val="ru-KZ"/>
        </w:rPr>
        <w:t>делампинга</w:t>
      </w:r>
      <w:proofErr w:type="spellEnd"/>
      <w:r w:rsidRPr="00A57929">
        <w:rPr>
          <w:sz w:val="28"/>
          <w:szCs w:val="28"/>
          <w:lang w:val="ru-KZ"/>
        </w:rPr>
        <w:t xml:space="preserve"> модели «чёрной нефти», которая включает в себя процедуру определения составов нефти и газа в пластовых условиях на основе параметров и свойств </w:t>
      </w:r>
      <w:proofErr w:type="gramStart"/>
      <w:r w:rsidRPr="00A57929">
        <w:rPr>
          <w:sz w:val="28"/>
          <w:szCs w:val="28"/>
          <w:lang w:val="ru-KZ"/>
        </w:rPr>
        <w:t>нефти</w:t>
      </w:r>
      <w:proofErr w:type="gramEnd"/>
      <w:r w:rsidRPr="00A57929">
        <w:rPr>
          <w:sz w:val="28"/>
          <w:szCs w:val="28"/>
          <w:lang w:val="ru-KZ"/>
        </w:rPr>
        <w:t xml:space="preserve"> измеренных на поверхности, таких как составы и плотности. Также, для обеспечения точных оценок плотности нефти и газа на уровне газонефтяного контакта в пласте они рекомендуют использовать плотности нефти и газа, измеренные на поверхности, в качестве обязательных входных данных </w:t>
      </w:r>
      <w:r w:rsidRPr="00A57929">
        <w:rPr>
          <w:sz w:val="28"/>
          <w:szCs w:val="28"/>
          <w:lang w:val="ru-RU"/>
        </w:rPr>
        <w:t>[</w:t>
      </w:r>
      <w:r w:rsidR="00F21C0E">
        <w:rPr>
          <w:sz w:val="28"/>
          <w:szCs w:val="28"/>
          <w:lang w:val="ru-RU"/>
        </w:rPr>
        <w:t>67</w:t>
      </w:r>
      <w:r w:rsidRPr="00A57929">
        <w:rPr>
          <w:sz w:val="28"/>
          <w:szCs w:val="28"/>
          <w:lang w:val="ru-RU"/>
        </w:rPr>
        <w:t>]</w:t>
      </w:r>
      <w:r w:rsidRPr="00A57929">
        <w:rPr>
          <w:sz w:val="28"/>
          <w:szCs w:val="28"/>
          <w:lang w:val="ru-KZ"/>
        </w:rPr>
        <w:t>.</w:t>
      </w:r>
    </w:p>
    <w:p w14:paraId="1659945F" w14:textId="6B63933E" w:rsidR="0089431B" w:rsidRPr="00A57929" w:rsidRDefault="00E83FF6" w:rsidP="00F36A2A">
      <w:pPr>
        <w:pStyle w:val="Paragraph"/>
        <w:spacing w:before="0" w:line="240" w:lineRule="auto"/>
        <w:ind w:firstLine="708"/>
        <w:rPr>
          <w:sz w:val="28"/>
          <w:szCs w:val="28"/>
          <w:lang w:val="ru-KZ"/>
        </w:rPr>
      </w:pPr>
      <w:r w:rsidRPr="00A57929">
        <w:rPr>
          <w:sz w:val="28"/>
          <w:szCs w:val="28"/>
          <w:lang w:val="ru-KZ"/>
        </w:rPr>
        <w:t>Плотности нефти и газа могут быть рассчитаны с использованием следующих выражений:</w:t>
      </w:r>
    </w:p>
    <w:p w14:paraId="059DB0FF" w14:textId="77777777" w:rsidR="0089431B" w:rsidRPr="00A57929" w:rsidRDefault="00000000" w:rsidP="00E83FF6">
      <w:pPr>
        <w:pStyle w:val="Paragraph"/>
        <w:spacing w:line="240" w:lineRule="auto"/>
        <w:rPr>
          <w:sz w:val="28"/>
          <w:szCs w:val="28"/>
        </w:rPr>
      </w:pPr>
      <m:oMathPara>
        <m:oMath>
          <m:sSub>
            <m:sSubPr>
              <m:ctrlPr>
                <w:rPr>
                  <w:rFonts w:ascii="Cambria Math" w:hAnsi="Cambria Math"/>
                  <w:sz w:val="28"/>
                  <w:szCs w:val="28"/>
                </w:rPr>
              </m:ctrlPr>
            </m:sSubPr>
            <m:e>
              <m:r>
                <w:rPr>
                  <w:rFonts w:ascii="Cambria Math" w:hAnsi="Cambria Math"/>
                  <w:sz w:val="28"/>
                  <w:szCs w:val="28"/>
                </w:rPr>
                <m:t>ρ</m:t>
              </m:r>
            </m:e>
            <m:sub>
              <m:r>
                <w:rPr>
                  <w:rFonts w:ascii="Cambria Math" w:hAnsi="Cambria Math"/>
                  <w:sz w:val="28"/>
                  <w:szCs w:val="28"/>
                </w:rPr>
                <m:t>os</m:t>
              </m:r>
            </m:sub>
          </m:sSub>
          <m:r>
            <m:rPr>
              <m:sty m:val="p"/>
            </m:rP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ρ</m:t>
                  </m:r>
                </m:e>
                <m:sub>
                  <m:r>
                    <w:rPr>
                      <w:rFonts w:ascii="Cambria Math" w:hAnsi="Cambria Math"/>
                      <w:sz w:val="28"/>
                      <w:szCs w:val="28"/>
                    </w:rPr>
                    <m:t>oR</m:t>
                  </m:r>
                </m:sub>
              </m:sSub>
              <m:sSub>
                <m:sSubPr>
                  <m:ctrlPr>
                    <w:rPr>
                      <w:rFonts w:ascii="Cambria Math" w:hAnsi="Cambria Math"/>
                      <w:sz w:val="28"/>
                      <w:szCs w:val="28"/>
                    </w:rPr>
                  </m:ctrlPr>
                </m:sSubPr>
                <m:e>
                  <m:r>
                    <w:rPr>
                      <w:rFonts w:ascii="Cambria Math" w:hAnsi="Cambria Math"/>
                      <w:sz w:val="28"/>
                      <w:szCs w:val="28"/>
                    </w:rPr>
                    <m:t>B</m:t>
                  </m:r>
                </m:e>
                <m:sub>
                  <m:r>
                    <w:rPr>
                      <w:rFonts w:ascii="Cambria Math" w:hAnsi="Cambria Math"/>
                      <w:sz w:val="28"/>
                      <w:szCs w:val="28"/>
                    </w:rPr>
                    <m:t>o</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R</m:t>
                  </m:r>
                </m:e>
                <m:sub>
                  <m:r>
                    <w:rPr>
                      <w:rFonts w:ascii="Cambria Math" w:hAnsi="Cambria Math"/>
                      <w:sz w:val="28"/>
                      <w:szCs w:val="28"/>
                    </w:rPr>
                    <m:t>s</m:t>
                  </m:r>
                </m:sub>
              </m:sSub>
              <m:sSub>
                <m:sSubPr>
                  <m:ctrlPr>
                    <w:rPr>
                      <w:rFonts w:ascii="Cambria Math" w:hAnsi="Cambria Math"/>
                      <w:sz w:val="28"/>
                      <w:szCs w:val="28"/>
                    </w:rPr>
                  </m:ctrlPr>
                </m:sSubPr>
                <m:e>
                  <m:r>
                    <w:rPr>
                      <w:rFonts w:ascii="Cambria Math" w:hAnsi="Cambria Math"/>
                      <w:sz w:val="28"/>
                      <w:szCs w:val="28"/>
                    </w:rPr>
                    <m:t>ρ</m:t>
                  </m:r>
                </m:e>
                <m:sub>
                  <m:r>
                    <w:rPr>
                      <w:rFonts w:ascii="Cambria Math" w:hAnsi="Cambria Math"/>
                      <w:sz w:val="28"/>
                      <w:szCs w:val="28"/>
                    </w:rPr>
                    <m:t>gR</m:t>
                  </m:r>
                </m:sub>
              </m:sSub>
              <m:sSub>
                <m:sSubPr>
                  <m:ctrlPr>
                    <w:rPr>
                      <w:rFonts w:ascii="Cambria Math" w:hAnsi="Cambria Math"/>
                      <w:sz w:val="28"/>
                      <w:szCs w:val="28"/>
                    </w:rPr>
                  </m:ctrlPr>
                </m:sSubPr>
                <m:e>
                  <m:r>
                    <w:rPr>
                      <w:rFonts w:ascii="Cambria Math" w:hAnsi="Cambria Math"/>
                      <w:sz w:val="28"/>
                      <w:szCs w:val="28"/>
                    </w:rPr>
                    <m:t>B</m:t>
                  </m:r>
                </m:e>
                <m:sub>
                  <m:r>
                    <w:rPr>
                      <w:rFonts w:ascii="Cambria Math" w:hAnsi="Cambria Math"/>
                      <w:sz w:val="28"/>
                      <w:szCs w:val="28"/>
                    </w:rPr>
                    <m:t>gd</m:t>
                  </m:r>
                </m:sub>
              </m:sSub>
            </m:num>
            <m:den>
              <m:r>
                <m:rPr>
                  <m:sty m:val="p"/>
                </m:rPr>
                <w:rPr>
                  <w:rFonts w:ascii="Cambria Math" w:hAnsi="Cambria Math"/>
                  <w:sz w:val="28"/>
                  <w:szCs w:val="28"/>
                </w:rPr>
                <m:t>1-</m:t>
              </m:r>
              <m:sSub>
                <m:sSubPr>
                  <m:ctrlPr>
                    <w:rPr>
                      <w:rFonts w:ascii="Cambria Math" w:hAnsi="Cambria Math"/>
                      <w:sz w:val="28"/>
                      <w:szCs w:val="28"/>
                    </w:rPr>
                  </m:ctrlPr>
                </m:sSubPr>
                <m:e>
                  <m:r>
                    <w:rPr>
                      <w:rFonts w:ascii="Cambria Math" w:hAnsi="Cambria Math"/>
                      <w:sz w:val="28"/>
                      <w:szCs w:val="28"/>
                    </w:rPr>
                    <m:t>r</m:t>
                  </m:r>
                </m:e>
                <m:sub>
                  <m:r>
                    <w:rPr>
                      <w:rFonts w:ascii="Cambria Math" w:hAnsi="Cambria Math"/>
                      <w:sz w:val="28"/>
                      <w:szCs w:val="28"/>
                    </w:rPr>
                    <m:t>s</m:t>
                  </m:r>
                </m:sub>
              </m:sSub>
              <m:sSub>
                <m:sSubPr>
                  <m:ctrlPr>
                    <w:rPr>
                      <w:rFonts w:ascii="Cambria Math" w:hAnsi="Cambria Math"/>
                      <w:sz w:val="28"/>
                      <w:szCs w:val="28"/>
                    </w:rPr>
                  </m:ctrlPr>
                </m:sSubPr>
                <m:e>
                  <m:r>
                    <w:rPr>
                      <w:rFonts w:ascii="Cambria Math" w:hAnsi="Cambria Math"/>
                      <w:sz w:val="28"/>
                      <w:szCs w:val="28"/>
                    </w:rPr>
                    <m:t>R</m:t>
                  </m:r>
                </m:e>
                <m:sub>
                  <m:r>
                    <w:rPr>
                      <w:rFonts w:ascii="Cambria Math" w:hAnsi="Cambria Math"/>
                      <w:sz w:val="28"/>
                      <w:szCs w:val="28"/>
                    </w:rPr>
                    <m:t>s</m:t>
                  </m:r>
                </m:sub>
              </m:sSub>
            </m:den>
          </m:f>
        </m:oMath>
      </m:oMathPara>
    </w:p>
    <w:p w14:paraId="0D9BC7C2" w14:textId="77777777" w:rsidR="0089431B" w:rsidRPr="00A57929" w:rsidRDefault="00000000" w:rsidP="00E83FF6">
      <w:pPr>
        <w:pStyle w:val="Paragraph"/>
        <w:spacing w:line="240" w:lineRule="auto"/>
        <w:rPr>
          <w:sz w:val="28"/>
          <w:szCs w:val="28"/>
        </w:rPr>
      </w:pPr>
      <m:oMathPara>
        <m:oMath>
          <m:sSub>
            <m:sSubPr>
              <m:ctrlPr>
                <w:rPr>
                  <w:rFonts w:ascii="Cambria Math" w:hAnsi="Cambria Math"/>
                  <w:sz w:val="28"/>
                  <w:szCs w:val="28"/>
                </w:rPr>
              </m:ctrlPr>
            </m:sSubPr>
            <m:e>
              <m:r>
                <w:rPr>
                  <w:rFonts w:ascii="Cambria Math" w:hAnsi="Cambria Math"/>
                  <w:sz w:val="28"/>
                  <w:szCs w:val="28"/>
                </w:rPr>
                <m:t>ρ</m:t>
              </m:r>
            </m:e>
            <m:sub>
              <m:r>
                <w:rPr>
                  <w:rFonts w:ascii="Cambria Math" w:hAnsi="Cambria Math"/>
                  <w:sz w:val="28"/>
                  <w:szCs w:val="28"/>
                </w:rPr>
                <m:t>gs</m:t>
              </m:r>
            </m:sub>
          </m:sSub>
          <m:r>
            <m:rPr>
              <m:sty m:val="p"/>
            </m:rP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w:rPr>
                      <w:rFonts w:ascii="Cambria Math" w:hAnsi="Cambria Math"/>
                      <w:sz w:val="28"/>
                      <w:szCs w:val="28"/>
                    </w:rPr>
                    <m:t>ρ</m:t>
                  </m:r>
                </m:e>
                <m:sub>
                  <m:r>
                    <w:rPr>
                      <w:rFonts w:ascii="Cambria Math" w:hAnsi="Cambria Math"/>
                      <w:sz w:val="28"/>
                      <w:szCs w:val="28"/>
                    </w:rPr>
                    <m:t>gR</m:t>
                  </m:r>
                </m:sub>
              </m:sSub>
              <m:sSub>
                <m:sSubPr>
                  <m:ctrlPr>
                    <w:rPr>
                      <w:rFonts w:ascii="Cambria Math" w:hAnsi="Cambria Math"/>
                      <w:sz w:val="28"/>
                      <w:szCs w:val="28"/>
                    </w:rPr>
                  </m:ctrlPr>
                </m:sSubPr>
                <m:e>
                  <m:r>
                    <w:rPr>
                      <w:rFonts w:ascii="Cambria Math" w:hAnsi="Cambria Math"/>
                      <w:sz w:val="28"/>
                      <w:szCs w:val="28"/>
                    </w:rPr>
                    <m:t>B</m:t>
                  </m:r>
                </m:e>
                <m:sub>
                  <m:r>
                    <w:rPr>
                      <w:rFonts w:ascii="Cambria Math" w:hAnsi="Cambria Math"/>
                      <w:sz w:val="28"/>
                      <w:szCs w:val="28"/>
                    </w:rPr>
                    <m:t>gd</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r</m:t>
                  </m:r>
                </m:e>
                <m:sub>
                  <m:r>
                    <w:rPr>
                      <w:rFonts w:ascii="Cambria Math" w:hAnsi="Cambria Math"/>
                      <w:sz w:val="28"/>
                      <w:szCs w:val="28"/>
                    </w:rPr>
                    <m:t>s</m:t>
                  </m:r>
                </m:sub>
              </m:sSub>
              <m:sSub>
                <m:sSubPr>
                  <m:ctrlPr>
                    <w:rPr>
                      <w:rFonts w:ascii="Cambria Math" w:hAnsi="Cambria Math"/>
                      <w:sz w:val="28"/>
                      <w:szCs w:val="28"/>
                    </w:rPr>
                  </m:ctrlPr>
                </m:sSubPr>
                <m:e>
                  <m:r>
                    <w:rPr>
                      <w:rFonts w:ascii="Cambria Math" w:hAnsi="Cambria Math"/>
                      <w:sz w:val="28"/>
                      <w:szCs w:val="28"/>
                    </w:rPr>
                    <m:t>ρ</m:t>
                  </m:r>
                </m:e>
                <m:sub>
                  <m:r>
                    <w:rPr>
                      <w:rFonts w:ascii="Cambria Math" w:hAnsi="Cambria Math"/>
                      <w:sz w:val="28"/>
                      <w:szCs w:val="28"/>
                    </w:rPr>
                    <m:t>oR</m:t>
                  </m:r>
                </m:sub>
              </m:sSub>
              <m:sSub>
                <m:sSubPr>
                  <m:ctrlPr>
                    <w:rPr>
                      <w:rFonts w:ascii="Cambria Math" w:hAnsi="Cambria Math"/>
                      <w:sz w:val="28"/>
                      <w:szCs w:val="28"/>
                    </w:rPr>
                  </m:ctrlPr>
                </m:sSubPr>
                <m:e>
                  <m:r>
                    <w:rPr>
                      <w:rFonts w:ascii="Cambria Math" w:hAnsi="Cambria Math"/>
                      <w:sz w:val="28"/>
                      <w:szCs w:val="28"/>
                    </w:rPr>
                    <m:t>B</m:t>
                  </m:r>
                </m:e>
                <m:sub>
                  <m:r>
                    <w:rPr>
                      <w:rFonts w:ascii="Cambria Math" w:hAnsi="Cambria Math"/>
                      <w:sz w:val="28"/>
                      <w:szCs w:val="28"/>
                    </w:rPr>
                    <m:t>o</m:t>
                  </m:r>
                </m:sub>
              </m:sSub>
            </m:num>
            <m:den>
              <m:r>
                <m:rPr>
                  <m:sty m:val="p"/>
                </m:rPr>
                <w:rPr>
                  <w:rFonts w:ascii="Cambria Math" w:hAnsi="Cambria Math"/>
                  <w:sz w:val="28"/>
                  <w:szCs w:val="28"/>
                </w:rPr>
                <m:t>1-</m:t>
              </m:r>
              <m:sSub>
                <m:sSubPr>
                  <m:ctrlPr>
                    <w:rPr>
                      <w:rFonts w:ascii="Cambria Math" w:hAnsi="Cambria Math"/>
                      <w:sz w:val="28"/>
                      <w:szCs w:val="28"/>
                    </w:rPr>
                  </m:ctrlPr>
                </m:sSubPr>
                <m:e>
                  <m:r>
                    <w:rPr>
                      <w:rFonts w:ascii="Cambria Math" w:hAnsi="Cambria Math"/>
                      <w:sz w:val="28"/>
                      <w:szCs w:val="28"/>
                    </w:rPr>
                    <m:t>r</m:t>
                  </m:r>
                </m:e>
                <m:sub>
                  <m:r>
                    <w:rPr>
                      <w:rFonts w:ascii="Cambria Math" w:hAnsi="Cambria Math"/>
                      <w:sz w:val="28"/>
                      <w:szCs w:val="28"/>
                    </w:rPr>
                    <m:t>s</m:t>
                  </m:r>
                </m:sub>
              </m:sSub>
              <m:sSub>
                <m:sSubPr>
                  <m:ctrlPr>
                    <w:rPr>
                      <w:rFonts w:ascii="Cambria Math" w:hAnsi="Cambria Math"/>
                      <w:sz w:val="28"/>
                      <w:szCs w:val="28"/>
                    </w:rPr>
                  </m:ctrlPr>
                </m:sSubPr>
                <m:e>
                  <m:r>
                    <w:rPr>
                      <w:rFonts w:ascii="Cambria Math" w:hAnsi="Cambria Math"/>
                      <w:sz w:val="28"/>
                      <w:szCs w:val="28"/>
                    </w:rPr>
                    <m:t>R</m:t>
                  </m:r>
                </m:e>
                <m:sub>
                  <m:r>
                    <w:rPr>
                      <w:rFonts w:ascii="Cambria Math" w:hAnsi="Cambria Math"/>
                      <w:sz w:val="28"/>
                      <w:szCs w:val="28"/>
                    </w:rPr>
                    <m:t>s</m:t>
                  </m:r>
                </m:sub>
              </m:sSub>
            </m:den>
          </m:f>
        </m:oMath>
      </m:oMathPara>
    </w:p>
    <w:p w14:paraId="2C4B1BE5" w14:textId="77777777" w:rsidR="0089431B" w:rsidRPr="00A57929" w:rsidRDefault="0089431B" w:rsidP="0089431B">
      <w:pPr>
        <w:pStyle w:val="Paragraph"/>
        <w:ind w:left="7920"/>
        <w:rPr>
          <w:sz w:val="28"/>
          <w:szCs w:val="28"/>
          <w:lang w:val="ru-RU"/>
        </w:rPr>
      </w:pPr>
      <w:r w:rsidRPr="00A57929">
        <w:rPr>
          <w:sz w:val="28"/>
          <w:szCs w:val="28"/>
          <w:lang w:val="ru-RU"/>
        </w:rPr>
        <w:t>(14)</w:t>
      </w:r>
    </w:p>
    <w:p w14:paraId="26287407" w14:textId="77777777" w:rsidR="009B02A8" w:rsidRPr="00A57929" w:rsidRDefault="00B77885" w:rsidP="009B02A8">
      <w:pPr>
        <w:pStyle w:val="Newparagraph"/>
        <w:spacing w:line="240" w:lineRule="auto"/>
        <w:jc w:val="both"/>
        <w:rPr>
          <w:sz w:val="28"/>
          <w:szCs w:val="28"/>
          <w:lang w:val="ru-KZ"/>
        </w:rPr>
      </w:pPr>
      <w:r w:rsidRPr="00A57929">
        <w:rPr>
          <w:sz w:val="28"/>
          <w:szCs w:val="28"/>
          <w:lang w:val="ru-RU"/>
        </w:rPr>
        <w:lastRenderedPageBreak/>
        <w:t xml:space="preserve">Хода (2002) расширил данную концепцию разработав метод </w:t>
      </w:r>
      <w:proofErr w:type="spellStart"/>
      <w:r w:rsidRPr="00A57929">
        <w:rPr>
          <w:sz w:val="28"/>
          <w:szCs w:val="28"/>
          <w:lang w:val="ru-RU"/>
        </w:rPr>
        <w:t>делампинга</w:t>
      </w:r>
      <w:proofErr w:type="spellEnd"/>
      <w:r w:rsidRPr="00A57929">
        <w:rPr>
          <w:sz w:val="28"/>
          <w:szCs w:val="28"/>
          <w:lang w:val="ru-RU"/>
        </w:rPr>
        <w:t xml:space="preserve"> для модели «черной нефти» получивший название </w:t>
      </w:r>
      <w:proofErr w:type="spellStart"/>
      <w:r w:rsidRPr="00A57929">
        <w:rPr>
          <w:sz w:val="28"/>
          <w:szCs w:val="28"/>
          <w:lang w:val="en-US"/>
        </w:rPr>
        <w:t>BOz</w:t>
      </w:r>
      <w:proofErr w:type="spellEnd"/>
      <w:r w:rsidRPr="00A57929">
        <w:rPr>
          <w:sz w:val="28"/>
          <w:szCs w:val="28"/>
          <w:lang w:val="ru-RU"/>
        </w:rPr>
        <w:t xml:space="preserve"> – </w:t>
      </w:r>
      <w:proofErr w:type="spellStart"/>
      <w:r w:rsidRPr="00A57929">
        <w:rPr>
          <w:sz w:val="28"/>
          <w:szCs w:val="28"/>
          <w:lang w:val="ru-RU"/>
        </w:rPr>
        <w:t>делампинг</w:t>
      </w:r>
      <w:proofErr w:type="spellEnd"/>
      <w:r w:rsidRPr="00A57929">
        <w:rPr>
          <w:sz w:val="28"/>
          <w:szCs w:val="28"/>
          <w:lang w:val="ru-RU"/>
        </w:rPr>
        <w:t>. Этот метод основан на наборе таблиц коэффициентов разделения (</w:t>
      </w:r>
      <w:r w:rsidRPr="00A57929">
        <w:rPr>
          <w:sz w:val="28"/>
          <w:szCs w:val="28"/>
          <w:lang w:val="en-US"/>
        </w:rPr>
        <w:t>split</w:t>
      </w:r>
      <w:r w:rsidRPr="00A57929">
        <w:rPr>
          <w:sz w:val="28"/>
          <w:szCs w:val="28"/>
          <w:lang w:val="ru-RU"/>
        </w:rPr>
        <w:t xml:space="preserve"> </w:t>
      </w:r>
      <w:r w:rsidRPr="00A57929">
        <w:rPr>
          <w:sz w:val="28"/>
          <w:szCs w:val="28"/>
          <w:lang w:val="en-US"/>
        </w:rPr>
        <w:t>factors</w:t>
      </w:r>
      <w:r w:rsidRPr="00A57929">
        <w:rPr>
          <w:sz w:val="28"/>
          <w:szCs w:val="28"/>
          <w:lang w:val="ru-RU"/>
        </w:rPr>
        <w:t xml:space="preserve">), сформированных на основе </w:t>
      </w:r>
      <w:r w:rsidRPr="00A57929">
        <w:rPr>
          <w:sz w:val="28"/>
          <w:szCs w:val="28"/>
          <w:lang w:val="en-US"/>
        </w:rPr>
        <w:t>PVT</w:t>
      </w:r>
      <w:r w:rsidRPr="00A57929">
        <w:rPr>
          <w:sz w:val="28"/>
          <w:szCs w:val="28"/>
          <w:lang w:val="ru-RU"/>
        </w:rPr>
        <w:t xml:space="preserve"> экспериментов.</w:t>
      </w:r>
      <w:r w:rsidR="00EE7760" w:rsidRPr="00A57929">
        <w:rPr>
          <w:sz w:val="28"/>
          <w:szCs w:val="28"/>
          <w:lang w:val="ru-RU"/>
        </w:rPr>
        <w:t xml:space="preserve"> Коэффициенты разделения служат параметрами преобразования, позволяющие перевести фазовые дебиты на поверхности, полученных в результате моделирования, в молярные качества соответствующих пластовых фаз. </w:t>
      </w:r>
      <w:r w:rsidR="00EE7760" w:rsidRPr="00A57929">
        <w:rPr>
          <w:sz w:val="28"/>
          <w:szCs w:val="28"/>
          <w:lang w:val="ru-KZ"/>
        </w:rPr>
        <w:t>Таблицы коэффициентов создаются в виде таблиц, где переменной является давление. Для каждой пластовой фазы (нефть, газ) формируется отдельная таблица преобразования, включая также закачиваемый газ (если он используется в моделировании). Для определения наличия той или иной пластовой фазы Хода использовал сравнение между фактическим газонефтяным фактором (</w:t>
      </w:r>
      <w:proofErr w:type="spellStart"/>
      <w:r w:rsidR="00EE7760" w:rsidRPr="00A57929">
        <w:rPr>
          <w:sz w:val="28"/>
          <w:szCs w:val="28"/>
          <w:lang w:val="ru-KZ"/>
        </w:rPr>
        <w:t>Rp</w:t>
      </w:r>
      <w:proofErr w:type="spellEnd"/>
      <w:r w:rsidR="00EE7760" w:rsidRPr="00A57929">
        <w:rPr>
          <w:sz w:val="28"/>
          <w:szCs w:val="28"/>
          <w:lang w:val="ru-KZ"/>
        </w:rPr>
        <w:t>) и параметрами модели</w:t>
      </w:r>
      <w:r w:rsidR="009B02A8" w:rsidRPr="00A57929">
        <w:rPr>
          <w:sz w:val="28"/>
          <w:szCs w:val="28"/>
          <w:lang w:val="ru-KZ"/>
        </w:rPr>
        <w:t xml:space="preserve"> “черной нефти”</w:t>
      </w:r>
      <w:r w:rsidR="00EE7760" w:rsidRPr="00A57929">
        <w:rPr>
          <w:sz w:val="28"/>
          <w:szCs w:val="28"/>
          <w:lang w:val="ru-KZ"/>
        </w:rPr>
        <w:t xml:space="preserve">. </w:t>
      </w:r>
    </w:p>
    <w:p w14:paraId="7E89CCA4" w14:textId="2D9AEB4C" w:rsidR="0089431B" w:rsidRPr="00A57929" w:rsidRDefault="00EE7760" w:rsidP="009B02A8">
      <w:pPr>
        <w:pStyle w:val="Newparagraph"/>
        <w:spacing w:line="240" w:lineRule="auto"/>
        <w:jc w:val="both"/>
        <w:rPr>
          <w:sz w:val="28"/>
          <w:szCs w:val="28"/>
          <w:lang w:val="ru-KZ"/>
        </w:rPr>
      </w:pPr>
      <w:r w:rsidRPr="00A57929">
        <w:rPr>
          <w:sz w:val="28"/>
          <w:szCs w:val="28"/>
          <w:lang w:val="ru-KZ"/>
        </w:rPr>
        <w:t xml:space="preserve">В контексте сценариев закачки газа метод </w:t>
      </w:r>
      <w:proofErr w:type="spellStart"/>
      <w:r w:rsidRPr="00A57929">
        <w:rPr>
          <w:sz w:val="28"/>
          <w:szCs w:val="28"/>
          <w:lang w:val="ru-KZ"/>
        </w:rPr>
        <w:t>деламинирования</w:t>
      </w:r>
      <w:proofErr w:type="spellEnd"/>
      <w:r w:rsidRPr="00A57929">
        <w:rPr>
          <w:sz w:val="28"/>
          <w:szCs w:val="28"/>
          <w:lang w:val="ru-KZ"/>
        </w:rPr>
        <w:t xml:space="preserve"> Ходы может столкнуться с ограничениями. Хода отметил, что при определённом газонефтяном факторе (GOR) продукционный поток пластовой нефти и газа должен </w:t>
      </w:r>
      <w:proofErr w:type="gramStart"/>
      <w:r w:rsidRPr="00A57929">
        <w:rPr>
          <w:sz w:val="28"/>
          <w:szCs w:val="28"/>
          <w:lang w:val="ru-KZ"/>
        </w:rPr>
        <w:t>находится</w:t>
      </w:r>
      <w:proofErr w:type="gramEnd"/>
      <w:r w:rsidRPr="00A57929">
        <w:rPr>
          <w:sz w:val="28"/>
          <w:szCs w:val="28"/>
          <w:lang w:val="ru-KZ"/>
        </w:rPr>
        <w:t xml:space="preserve"> в пределах диапазона </w:t>
      </w:r>
      <w:proofErr w:type="spellStart"/>
      <w:r w:rsidRPr="00A57929">
        <w:rPr>
          <w:sz w:val="28"/>
          <w:szCs w:val="28"/>
          <w:lang w:val="ru-KZ"/>
        </w:rPr>
        <w:t>Rs</w:t>
      </w:r>
      <w:proofErr w:type="spellEnd"/>
      <w:r w:rsidRPr="00A57929">
        <w:rPr>
          <w:sz w:val="28"/>
          <w:szCs w:val="28"/>
          <w:lang w:val="ru-KZ"/>
        </w:rPr>
        <w:t xml:space="preserve"> ≤ </w:t>
      </w:r>
      <w:proofErr w:type="spellStart"/>
      <w:r w:rsidRPr="00A57929">
        <w:rPr>
          <w:sz w:val="28"/>
          <w:szCs w:val="28"/>
          <w:lang w:val="ru-KZ"/>
        </w:rPr>
        <w:t>Rp</w:t>
      </w:r>
      <w:proofErr w:type="spellEnd"/>
      <w:r w:rsidRPr="00A57929">
        <w:rPr>
          <w:sz w:val="28"/>
          <w:szCs w:val="28"/>
          <w:lang w:val="ru-KZ"/>
        </w:rPr>
        <w:t xml:space="preserve"> ≤ 1/</w:t>
      </w:r>
      <w:proofErr w:type="spellStart"/>
      <w:r w:rsidRPr="00A57929">
        <w:rPr>
          <w:sz w:val="28"/>
          <w:szCs w:val="28"/>
          <w:lang w:val="ru-KZ"/>
        </w:rPr>
        <w:t>rs</w:t>
      </w:r>
      <w:proofErr w:type="spellEnd"/>
      <w:r w:rsidRPr="00A57929">
        <w:rPr>
          <w:sz w:val="28"/>
          <w:szCs w:val="28"/>
          <w:lang w:val="ru-KZ"/>
        </w:rPr>
        <w:t xml:space="preserve">. Однако он не учёл случаи, выходящие за рамки этого диапазона, что потенциально ограничивает применимость метода </w:t>
      </w:r>
      <w:proofErr w:type="spellStart"/>
      <w:r w:rsidRPr="00A57929">
        <w:rPr>
          <w:sz w:val="28"/>
          <w:szCs w:val="28"/>
          <w:lang w:val="ru-KZ"/>
        </w:rPr>
        <w:t>деламинирования</w:t>
      </w:r>
      <w:proofErr w:type="spellEnd"/>
      <w:r w:rsidRPr="00A57929">
        <w:rPr>
          <w:sz w:val="28"/>
          <w:szCs w:val="28"/>
          <w:lang w:val="ru-KZ"/>
        </w:rPr>
        <w:t xml:space="preserve"> в ситуациях, когда фактический GOR выходит за указанные пределы</w:t>
      </w:r>
      <w:r w:rsidRPr="00A57929">
        <w:rPr>
          <w:sz w:val="28"/>
          <w:szCs w:val="28"/>
          <w:lang w:val="ru-RU"/>
        </w:rPr>
        <w:t xml:space="preserve"> </w:t>
      </w:r>
      <w:r w:rsidR="0089431B" w:rsidRPr="00A57929">
        <w:rPr>
          <w:sz w:val="28"/>
          <w:szCs w:val="28"/>
          <w:lang w:val="ru-RU"/>
        </w:rPr>
        <w:t>[</w:t>
      </w:r>
      <w:r w:rsidR="00144A45">
        <w:rPr>
          <w:sz w:val="28"/>
          <w:szCs w:val="28"/>
          <w:lang w:val="ru-RU"/>
        </w:rPr>
        <w:t>68</w:t>
      </w:r>
      <w:r w:rsidR="0089431B" w:rsidRPr="00A57929">
        <w:rPr>
          <w:sz w:val="28"/>
          <w:szCs w:val="28"/>
          <w:lang w:val="ru-RU"/>
        </w:rPr>
        <w:t>].</w:t>
      </w:r>
    </w:p>
    <w:p w14:paraId="1416BF91" w14:textId="4361BDAB" w:rsidR="00391B1C" w:rsidRPr="00A57929" w:rsidRDefault="00725F06" w:rsidP="00725F06">
      <w:pPr>
        <w:pStyle w:val="Newparagraph"/>
        <w:spacing w:line="240" w:lineRule="auto"/>
        <w:jc w:val="both"/>
        <w:rPr>
          <w:sz w:val="28"/>
          <w:szCs w:val="28"/>
          <w:lang w:val="ru-RU"/>
        </w:rPr>
      </w:pPr>
      <w:proofErr w:type="spellStart"/>
      <w:r w:rsidRPr="00A57929">
        <w:rPr>
          <w:sz w:val="28"/>
          <w:szCs w:val="28"/>
          <w:lang w:val="ru-KZ"/>
        </w:rPr>
        <w:t>Гораеб</w:t>
      </w:r>
      <w:proofErr w:type="spellEnd"/>
      <w:r w:rsidRPr="00A57929">
        <w:rPr>
          <w:sz w:val="28"/>
          <w:szCs w:val="28"/>
          <w:lang w:val="ru-KZ"/>
        </w:rPr>
        <w:t xml:space="preserve"> и Холмс расширили свой подход для решения задачи </w:t>
      </w:r>
      <w:proofErr w:type="spellStart"/>
      <w:r w:rsidRPr="00A57929">
        <w:rPr>
          <w:sz w:val="28"/>
          <w:szCs w:val="28"/>
          <w:lang w:val="ru-KZ"/>
        </w:rPr>
        <w:t>деламинирования</w:t>
      </w:r>
      <w:proofErr w:type="spellEnd"/>
      <w:r w:rsidRPr="00A57929">
        <w:rPr>
          <w:sz w:val="28"/>
          <w:szCs w:val="28"/>
          <w:lang w:val="ru-KZ"/>
        </w:rPr>
        <w:t xml:space="preserve"> модели “чёрной нефти” в условиях добычи с закачкой газа. </w:t>
      </w:r>
      <w:r w:rsidR="00391B1C" w:rsidRPr="00A57929">
        <w:rPr>
          <w:sz w:val="28"/>
          <w:szCs w:val="28"/>
          <w:lang w:val="ru-KZ"/>
        </w:rPr>
        <w:t xml:space="preserve">Авторами была проведена проверка </w:t>
      </w:r>
      <w:r w:rsidR="00382B15" w:rsidRPr="00A57929">
        <w:rPr>
          <w:sz w:val="28"/>
          <w:szCs w:val="28"/>
          <w:lang w:val="ru-KZ"/>
        </w:rPr>
        <w:t xml:space="preserve">точности алгоритма </w:t>
      </w:r>
      <w:proofErr w:type="spellStart"/>
      <w:r w:rsidR="00382B15" w:rsidRPr="00A57929">
        <w:rPr>
          <w:sz w:val="28"/>
          <w:szCs w:val="28"/>
          <w:lang w:val="ru-KZ"/>
        </w:rPr>
        <w:t>делампинга</w:t>
      </w:r>
      <w:proofErr w:type="spellEnd"/>
      <w:r w:rsidR="00382B15" w:rsidRPr="00A57929">
        <w:rPr>
          <w:sz w:val="28"/>
          <w:szCs w:val="28"/>
          <w:lang w:val="ru-KZ"/>
        </w:rPr>
        <w:t xml:space="preserve"> для модели </w:t>
      </w:r>
      <w:r w:rsidR="00382B15" w:rsidRPr="00A57929">
        <w:rPr>
          <w:sz w:val="28"/>
          <w:szCs w:val="28"/>
          <w:lang w:val="ru-RU"/>
        </w:rPr>
        <w:t>«черной нефти» на пяти различных сценариях. Метод выявил высокую точность при моделировании процессов естественного режима работы залежи, включая: закачку воды (Пример 1</w:t>
      </w:r>
      <w:proofErr w:type="gramStart"/>
      <w:r w:rsidR="00382B15" w:rsidRPr="00A57929">
        <w:rPr>
          <w:sz w:val="28"/>
          <w:szCs w:val="28"/>
          <w:lang w:val="ru-RU"/>
        </w:rPr>
        <w:t>),  области</w:t>
      </w:r>
      <w:proofErr w:type="gramEnd"/>
      <w:r w:rsidR="00382B15" w:rsidRPr="00A57929">
        <w:rPr>
          <w:sz w:val="28"/>
          <w:szCs w:val="28"/>
          <w:lang w:val="ru-RU"/>
        </w:rPr>
        <w:t xml:space="preserve"> неоднородные по составу (Пример 2), скважины с перекрестным притоком (Пример 3), процессы закачки газа (Пример 4), а также для воспроизведения данных </w:t>
      </w:r>
      <w:r w:rsidR="00382B15" w:rsidRPr="00A57929">
        <w:rPr>
          <w:sz w:val="28"/>
          <w:szCs w:val="28"/>
          <w:lang w:val="en-US"/>
        </w:rPr>
        <w:t>PVT</w:t>
      </w:r>
      <w:r w:rsidR="00382B15" w:rsidRPr="00A57929">
        <w:rPr>
          <w:sz w:val="28"/>
          <w:szCs w:val="28"/>
          <w:lang w:val="ru-RU"/>
        </w:rPr>
        <w:t xml:space="preserve"> – экспериментов. Алгоритм </w:t>
      </w:r>
      <w:proofErr w:type="spellStart"/>
      <w:r w:rsidR="00382B15" w:rsidRPr="00A57929">
        <w:rPr>
          <w:sz w:val="28"/>
          <w:szCs w:val="28"/>
          <w:lang w:val="ru-RU"/>
        </w:rPr>
        <w:t>делампинга</w:t>
      </w:r>
      <w:proofErr w:type="spellEnd"/>
      <w:r w:rsidR="00382B15" w:rsidRPr="00A57929">
        <w:rPr>
          <w:sz w:val="28"/>
          <w:szCs w:val="28"/>
          <w:lang w:val="ru-RU"/>
        </w:rPr>
        <w:t xml:space="preserve"> применялся как на устье скважины, так и на уровне интервалов перфорации. Существенных различий между полученными результатами не наблюдалось. Однако при использовании модели сухого газа было выявлено заметное расхождение во времени прорыва газа и составе продукционной смеси после </w:t>
      </w:r>
      <w:proofErr w:type="spellStart"/>
      <w:r w:rsidR="00382B15" w:rsidRPr="00A57929">
        <w:rPr>
          <w:sz w:val="28"/>
          <w:szCs w:val="28"/>
          <w:lang w:val="ru-RU"/>
        </w:rPr>
        <w:t>делампинга</w:t>
      </w:r>
      <w:proofErr w:type="spellEnd"/>
      <w:r w:rsidR="00382B15" w:rsidRPr="00A57929">
        <w:rPr>
          <w:sz w:val="28"/>
          <w:szCs w:val="28"/>
          <w:lang w:val="ru-RU"/>
        </w:rPr>
        <w:t xml:space="preserve">. Это отклонение связано с ограничениями самой «модели чёрной нефти». Использование среднего давления по скважине вместо давления насыщения также может приводить к ошибкам в расчётах и не рекомендуется. Для оценки точности </w:t>
      </w:r>
      <w:proofErr w:type="spellStart"/>
      <w:r w:rsidR="00382B15" w:rsidRPr="00A57929">
        <w:rPr>
          <w:sz w:val="28"/>
          <w:szCs w:val="28"/>
          <w:lang w:val="ru-RU"/>
        </w:rPr>
        <w:t>делампинга</w:t>
      </w:r>
      <w:proofErr w:type="spellEnd"/>
      <w:r w:rsidR="00382B15" w:rsidRPr="00A57929">
        <w:rPr>
          <w:sz w:val="28"/>
          <w:szCs w:val="28"/>
          <w:lang w:val="ru-RU"/>
        </w:rPr>
        <w:t xml:space="preserve"> в модели чёрной нефти проводилось сравнение изменения состава продукции скважины во времени между композиционной моделью и </w:t>
      </w:r>
      <w:proofErr w:type="spellStart"/>
      <w:r w:rsidR="00382B15" w:rsidRPr="00A57929">
        <w:rPr>
          <w:sz w:val="28"/>
          <w:szCs w:val="28"/>
          <w:lang w:val="ru-RU"/>
        </w:rPr>
        <w:t>делампированной</w:t>
      </w:r>
      <w:proofErr w:type="spellEnd"/>
      <w:r w:rsidR="00382B15" w:rsidRPr="00A57929">
        <w:rPr>
          <w:sz w:val="28"/>
          <w:szCs w:val="28"/>
          <w:lang w:val="ru-RU"/>
        </w:rPr>
        <w:t xml:space="preserve"> продукцией, полученной из эквивалентной модели чёрной нефти</w:t>
      </w:r>
      <w:r w:rsidR="00144A45">
        <w:rPr>
          <w:sz w:val="28"/>
          <w:szCs w:val="28"/>
          <w:lang w:val="ru-RU"/>
        </w:rPr>
        <w:t xml:space="preserve"> </w:t>
      </w:r>
      <w:r w:rsidR="00144A45" w:rsidRPr="00A57929">
        <w:rPr>
          <w:sz w:val="28"/>
          <w:szCs w:val="28"/>
          <w:lang w:val="ru-KZ"/>
        </w:rPr>
        <w:t>[</w:t>
      </w:r>
      <w:r w:rsidR="00144A45">
        <w:rPr>
          <w:sz w:val="28"/>
          <w:szCs w:val="28"/>
          <w:lang w:val="ru-KZ"/>
        </w:rPr>
        <w:t>66</w:t>
      </w:r>
      <w:r w:rsidR="00144A45" w:rsidRPr="00A57929">
        <w:rPr>
          <w:sz w:val="28"/>
          <w:szCs w:val="28"/>
          <w:lang w:val="ru-KZ"/>
        </w:rPr>
        <w:t>]</w:t>
      </w:r>
      <w:r w:rsidR="00382B15" w:rsidRPr="00A57929">
        <w:rPr>
          <w:sz w:val="28"/>
          <w:szCs w:val="28"/>
          <w:lang w:val="ru-RU"/>
        </w:rPr>
        <w:t>.</w:t>
      </w:r>
    </w:p>
    <w:p w14:paraId="2496B90A" w14:textId="432874DD" w:rsidR="00391B1C" w:rsidRPr="00A57929" w:rsidRDefault="00382B15" w:rsidP="00725F06">
      <w:pPr>
        <w:pStyle w:val="Newparagraph"/>
        <w:spacing w:line="240" w:lineRule="auto"/>
        <w:jc w:val="both"/>
        <w:rPr>
          <w:sz w:val="28"/>
          <w:szCs w:val="28"/>
          <w:lang w:val="ru-RU"/>
        </w:rPr>
      </w:pPr>
      <w:r w:rsidRPr="00A57929">
        <w:rPr>
          <w:b/>
          <w:bCs/>
          <w:sz w:val="28"/>
          <w:szCs w:val="28"/>
          <w:lang w:val="ru-RU"/>
        </w:rPr>
        <w:t>Пример 1 (Закачка воды)</w:t>
      </w:r>
      <w:r w:rsidRPr="00A57929">
        <w:rPr>
          <w:sz w:val="28"/>
          <w:szCs w:val="28"/>
          <w:lang w:val="ru-RU"/>
        </w:rPr>
        <w:t xml:space="preserve"> продемонстрировал высокую точность при воспроизведении процессов на режиме истощения и последующей закачки воды для поддержания пластового давления. Исходный состав флюида использовался при инициализации модели, которая изначально находилась в условиях </w:t>
      </w:r>
      <w:r w:rsidRPr="00A57929">
        <w:rPr>
          <w:sz w:val="28"/>
          <w:szCs w:val="28"/>
          <w:lang w:val="ru-RU"/>
        </w:rPr>
        <w:lastRenderedPageBreak/>
        <w:t>однофазного истощения</w:t>
      </w:r>
      <w:r w:rsidR="009E2758" w:rsidRPr="00A57929">
        <w:rPr>
          <w:sz w:val="28"/>
          <w:szCs w:val="28"/>
          <w:lang w:val="ru-RU"/>
        </w:rPr>
        <w:t xml:space="preserve"> при давлении 5000 </w:t>
      </w:r>
      <w:r w:rsidR="009E2758" w:rsidRPr="00A57929">
        <w:rPr>
          <w:sz w:val="28"/>
          <w:szCs w:val="28"/>
          <w:lang w:val="en-US"/>
        </w:rPr>
        <w:t>psi</w:t>
      </w:r>
      <w:r w:rsidRPr="00A57929">
        <w:rPr>
          <w:sz w:val="28"/>
          <w:szCs w:val="28"/>
          <w:lang w:val="ru-RU"/>
        </w:rPr>
        <w:t xml:space="preserve">. Через три года была инициирована закачка воды. Результаты моделирования показали отличное соответствие между композиционной моделью и </w:t>
      </w:r>
      <w:proofErr w:type="spellStart"/>
      <w:r w:rsidRPr="00A57929">
        <w:rPr>
          <w:sz w:val="28"/>
          <w:szCs w:val="28"/>
          <w:lang w:val="ru-RU"/>
        </w:rPr>
        <w:t>делампингом</w:t>
      </w:r>
      <w:proofErr w:type="spellEnd"/>
      <w:r w:rsidRPr="00A57929">
        <w:rPr>
          <w:sz w:val="28"/>
          <w:szCs w:val="28"/>
          <w:lang w:val="ru-RU"/>
        </w:rPr>
        <w:t xml:space="preserve"> модели чёрной нефти на протяжении восьми лет разработки. Однако точность напрямую зависела от качества исходной модели чёрной нефти</w:t>
      </w:r>
      <w:r w:rsidR="00144A45">
        <w:rPr>
          <w:sz w:val="28"/>
          <w:szCs w:val="28"/>
          <w:lang w:val="ru-RU"/>
        </w:rPr>
        <w:t xml:space="preserve"> </w:t>
      </w:r>
      <w:r w:rsidR="00144A45" w:rsidRPr="00A57929">
        <w:rPr>
          <w:sz w:val="28"/>
          <w:szCs w:val="28"/>
          <w:lang w:val="ru-KZ"/>
        </w:rPr>
        <w:t>[</w:t>
      </w:r>
      <w:r w:rsidR="00144A45">
        <w:rPr>
          <w:sz w:val="28"/>
          <w:szCs w:val="28"/>
          <w:lang w:val="ru-KZ"/>
        </w:rPr>
        <w:t>66</w:t>
      </w:r>
      <w:r w:rsidR="00144A45" w:rsidRPr="00A57929">
        <w:rPr>
          <w:sz w:val="28"/>
          <w:szCs w:val="28"/>
          <w:lang w:val="ru-KZ"/>
        </w:rPr>
        <w:t>]</w:t>
      </w:r>
      <w:r w:rsidRPr="00A57929">
        <w:rPr>
          <w:sz w:val="28"/>
          <w:szCs w:val="28"/>
          <w:lang w:val="ru-RU"/>
        </w:rPr>
        <w:t>.</w:t>
      </w:r>
    </w:p>
    <w:p w14:paraId="176675EB" w14:textId="734EFA09" w:rsidR="00391B1C" w:rsidRPr="00A57929" w:rsidRDefault="00382B15" w:rsidP="00725F06">
      <w:pPr>
        <w:pStyle w:val="Newparagraph"/>
        <w:spacing w:line="240" w:lineRule="auto"/>
        <w:jc w:val="both"/>
        <w:rPr>
          <w:sz w:val="28"/>
          <w:szCs w:val="28"/>
          <w:lang w:val="ru-KZ"/>
        </w:rPr>
      </w:pPr>
      <w:r w:rsidRPr="00A57929">
        <w:rPr>
          <w:b/>
          <w:bCs/>
          <w:sz w:val="28"/>
          <w:szCs w:val="28"/>
          <w:lang w:val="ru-RU"/>
        </w:rPr>
        <w:t>Пример 2</w:t>
      </w:r>
      <w:r w:rsidRPr="00A57929">
        <w:rPr>
          <w:sz w:val="28"/>
          <w:szCs w:val="28"/>
          <w:lang w:val="ru-RU"/>
        </w:rPr>
        <w:t xml:space="preserve"> оценивал </w:t>
      </w:r>
      <w:proofErr w:type="spellStart"/>
      <w:r w:rsidRPr="00A57929">
        <w:rPr>
          <w:sz w:val="28"/>
          <w:szCs w:val="28"/>
          <w:lang w:val="ru-RU"/>
        </w:rPr>
        <w:t>делампинг</w:t>
      </w:r>
      <w:proofErr w:type="spellEnd"/>
      <w:r w:rsidRPr="00A57929">
        <w:rPr>
          <w:sz w:val="28"/>
          <w:szCs w:val="28"/>
          <w:lang w:val="ru-RU"/>
        </w:rPr>
        <w:t xml:space="preserve"> в трёх слоях пласта с различным составом флюида. Каждый слой инициализировался на основе композиционной модели и имел уникальный состав, отличающейся по глубине. Начальное пластовое давление незначительно превышало давление насыщения верхнего слоя. Наблюдалось хорошее согласие по темпам добычи газа между моделью чёрной нефти и композиционной моделью, хотя достигнутый уровень точности был несколько ниже, чем в Примере 1</w:t>
      </w:r>
      <w:r w:rsidR="00144A45">
        <w:rPr>
          <w:sz w:val="28"/>
          <w:szCs w:val="28"/>
          <w:lang w:val="ru-RU"/>
        </w:rPr>
        <w:t xml:space="preserve"> </w:t>
      </w:r>
      <w:r w:rsidR="00144A45" w:rsidRPr="00A57929">
        <w:rPr>
          <w:sz w:val="28"/>
          <w:szCs w:val="28"/>
          <w:lang w:val="ru-KZ"/>
        </w:rPr>
        <w:t>[</w:t>
      </w:r>
      <w:r w:rsidR="00144A45">
        <w:rPr>
          <w:sz w:val="28"/>
          <w:szCs w:val="28"/>
          <w:lang w:val="ru-KZ"/>
        </w:rPr>
        <w:t>66</w:t>
      </w:r>
      <w:r w:rsidR="00144A45" w:rsidRPr="00A57929">
        <w:rPr>
          <w:sz w:val="28"/>
          <w:szCs w:val="28"/>
          <w:lang w:val="ru-KZ"/>
        </w:rPr>
        <w:t>]</w:t>
      </w:r>
      <w:r w:rsidRPr="00A57929">
        <w:rPr>
          <w:sz w:val="28"/>
          <w:szCs w:val="28"/>
          <w:lang w:val="ru-RU"/>
        </w:rPr>
        <w:t>.</w:t>
      </w:r>
    </w:p>
    <w:p w14:paraId="6840C8B3" w14:textId="6A2BD727" w:rsidR="00391B1C" w:rsidRPr="00A57929" w:rsidRDefault="009E2758" w:rsidP="00725F06">
      <w:pPr>
        <w:pStyle w:val="Newparagraph"/>
        <w:spacing w:line="240" w:lineRule="auto"/>
        <w:jc w:val="both"/>
        <w:rPr>
          <w:sz w:val="28"/>
          <w:szCs w:val="28"/>
          <w:lang w:val="ru-RU"/>
        </w:rPr>
      </w:pPr>
      <w:r w:rsidRPr="00A57929">
        <w:rPr>
          <w:b/>
          <w:bCs/>
          <w:sz w:val="28"/>
          <w:szCs w:val="28"/>
          <w:lang w:val="ru-RU"/>
        </w:rPr>
        <w:t>Пример 3</w:t>
      </w:r>
      <w:r w:rsidRPr="00A57929">
        <w:rPr>
          <w:sz w:val="28"/>
          <w:szCs w:val="28"/>
          <w:lang w:val="ru-RU"/>
        </w:rPr>
        <w:t xml:space="preserve">, во многом аналогичный Примеру 1, рассматривал пласт с тремя слоями, инициализированными при различных давлениях (5500 </w:t>
      </w:r>
      <w:proofErr w:type="spellStart"/>
      <w:r w:rsidRPr="00A57929">
        <w:rPr>
          <w:sz w:val="28"/>
          <w:szCs w:val="28"/>
          <w:lang w:val="ru-RU"/>
        </w:rPr>
        <w:t>psi</w:t>
      </w:r>
      <w:proofErr w:type="spellEnd"/>
      <w:r w:rsidRPr="00A57929">
        <w:rPr>
          <w:sz w:val="28"/>
          <w:szCs w:val="28"/>
          <w:lang w:val="ru-RU"/>
        </w:rPr>
        <w:t xml:space="preserve"> — верхний, 4800 </w:t>
      </w:r>
      <w:proofErr w:type="spellStart"/>
      <w:r w:rsidRPr="00A57929">
        <w:rPr>
          <w:sz w:val="28"/>
          <w:szCs w:val="28"/>
          <w:lang w:val="ru-RU"/>
        </w:rPr>
        <w:t>psi</w:t>
      </w:r>
      <w:proofErr w:type="spellEnd"/>
      <w:r w:rsidRPr="00A57929">
        <w:rPr>
          <w:sz w:val="28"/>
          <w:szCs w:val="28"/>
          <w:lang w:val="ru-RU"/>
        </w:rPr>
        <w:t xml:space="preserve"> — средний, 6500 </w:t>
      </w:r>
      <w:proofErr w:type="spellStart"/>
      <w:r w:rsidRPr="00A57929">
        <w:rPr>
          <w:sz w:val="28"/>
          <w:szCs w:val="28"/>
          <w:lang w:val="ru-RU"/>
        </w:rPr>
        <w:t>psi</w:t>
      </w:r>
      <w:proofErr w:type="spellEnd"/>
      <w:r w:rsidRPr="00A57929">
        <w:rPr>
          <w:sz w:val="28"/>
          <w:szCs w:val="28"/>
          <w:lang w:val="ru-RU"/>
        </w:rPr>
        <w:t xml:space="preserve"> — нижний), что вызвало перекрёстный приток между ними. Первые три года разработки сопровождались естественным истощением, после чего на оставшиеся пять лет была запущена закачка воды. Наибольшая интенсивность перекрёстного притока наблюдалась в первые месяцы и во время водонапорного воздействия. Несмотря на наличие перекрёстных потоков, как композиционная модель, так и модель чёрной нефти обеспечили высокую точность расчётов</w:t>
      </w:r>
      <w:r w:rsidR="00144A45">
        <w:rPr>
          <w:sz w:val="28"/>
          <w:szCs w:val="28"/>
          <w:lang w:val="ru-RU"/>
        </w:rPr>
        <w:t xml:space="preserve"> </w:t>
      </w:r>
      <w:r w:rsidR="00144A45" w:rsidRPr="00A57929">
        <w:rPr>
          <w:sz w:val="28"/>
          <w:szCs w:val="28"/>
          <w:lang w:val="ru-KZ"/>
        </w:rPr>
        <w:t>[</w:t>
      </w:r>
      <w:r w:rsidR="00144A45">
        <w:rPr>
          <w:sz w:val="28"/>
          <w:szCs w:val="28"/>
          <w:lang w:val="ru-KZ"/>
        </w:rPr>
        <w:t>66</w:t>
      </w:r>
      <w:r w:rsidR="00144A45" w:rsidRPr="00A57929">
        <w:rPr>
          <w:sz w:val="28"/>
          <w:szCs w:val="28"/>
          <w:lang w:val="ru-KZ"/>
        </w:rPr>
        <w:t>]</w:t>
      </w:r>
      <w:r w:rsidRPr="00A57929">
        <w:rPr>
          <w:sz w:val="28"/>
          <w:szCs w:val="28"/>
          <w:lang w:val="ru-RU"/>
        </w:rPr>
        <w:t>.</w:t>
      </w:r>
    </w:p>
    <w:p w14:paraId="565219AF" w14:textId="5DA95206" w:rsidR="00725F06" w:rsidRPr="00A57929" w:rsidRDefault="009E2758" w:rsidP="00144A45">
      <w:pPr>
        <w:pStyle w:val="Newparagraph"/>
        <w:spacing w:line="240" w:lineRule="auto"/>
        <w:jc w:val="both"/>
        <w:rPr>
          <w:sz w:val="28"/>
          <w:szCs w:val="28"/>
          <w:lang w:val="ru-KZ"/>
        </w:rPr>
      </w:pPr>
      <w:r w:rsidRPr="00A57929">
        <w:rPr>
          <w:b/>
          <w:bCs/>
          <w:sz w:val="28"/>
          <w:szCs w:val="28"/>
          <w:lang w:val="ru-RU"/>
        </w:rPr>
        <w:t>Пример 4</w:t>
      </w:r>
      <w:r w:rsidRPr="00A57929">
        <w:rPr>
          <w:sz w:val="28"/>
          <w:szCs w:val="28"/>
          <w:lang w:val="ru-RU"/>
        </w:rPr>
        <w:t xml:space="preserve"> исследовал </w:t>
      </w:r>
      <w:proofErr w:type="spellStart"/>
      <w:r w:rsidRPr="00A57929">
        <w:rPr>
          <w:sz w:val="28"/>
          <w:szCs w:val="28"/>
          <w:lang w:val="ru-RU"/>
        </w:rPr>
        <w:t>делампинг</w:t>
      </w:r>
      <w:proofErr w:type="spellEnd"/>
      <w:r w:rsidRPr="00A57929">
        <w:rPr>
          <w:sz w:val="28"/>
          <w:szCs w:val="28"/>
          <w:lang w:val="ru-RU"/>
        </w:rPr>
        <w:t xml:space="preserve"> на уровне интервалов перфорации в условиях закачки газа. Начальное давление составляло 5500 </w:t>
      </w:r>
      <w:proofErr w:type="spellStart"/>
      <w:r w:rsidRPr="00A57929">
        <w:rPr>
          <w:sz w:val="28"/>
          <w:szCs w:val="28"/>
          <w:lang w:val="ru-RU"/>
        </w:rPr>
        <w:t>psi</w:t>
      </w:r>
      <w:proofErr w:type="spellEnd"/>
      <w:r w:rsidRPr="00A57929">
        <w:rPr>
          <w:sz w:val="28"/>
          <w:szCs w:val="28"/>
          <w:lang w:val="ru-RU"/>
        </w:rPr>
        <w:t>, и пласт находился в ненасыщенном состоянии. В отличие от предыдущих сценариев, в данном случае отсутствовали как экономические ограничения, так и закачка воды. С первого дня применялась схема закачки газа с компенсацией объёма в 80%, при общем лимите добычи 10 000 RB/D, равномерно распределённом между добывающими скважинами. Результаты моделирования по обеим моделям — композиционной и чёрной нефти — хорошо совпадали до момента прорыва газа. После прорыва наблюдалось небольшое расхождение, однако оно оставалось в пределах допустимого, учитывая используемое приближение равновесия между газовой шапкой и жидкой фазой при построении таблицы состава пара.</w:t>
      </w:r>
      <w:r w:rsidR="00144A45">
        <w:rPr>
          <w:sz w:val="28"/>
          <w:szCs w:val="28"/>
          <w:lang w:val="ru-KZ"/>
        </w:rPr>
        <w:t xml:space="preserve"> </w:t>
      </w:r>
      <w:r w:rsidR="00725F06" w:rsidRPr="00A57929">
        <w:rPr>
          <w:sz w:val="28"/>
          <w:szCs w:val="28"/>
          <w:lang w:val="ru-KZ"/>
        </w:rPr>
        <w:t>Однако важно отметить, что их метод не учитывал наличие свободного газа, который может присутствовать в пласте</w:t>
      </w:r>
      <w:r w:rsidR="006B3432" w:rsidRPr="00A57929">
        <w:rPr>
          <w:sz w:val="28"/>
          <w:szCs w:val="28"/>
          <w:lang w:val="ru-KZ"/>
        </w:rPr>
        <w:t xml:space="preserve"> [</w:t>
      </w:r>
      <w:r w:rsidR="00144A45">
        <w:rPr>
          <w:sz w:val="28"/>
          <w:szCs w:val="28"/>
          <w:lang w:val="ru-KZ"/>
        </w:rPr>
        <w:t>66</w:t>
      </w:r>
      <w:r w:rsidR="006B3432" w:rsidRPr="00A57929">
        <w:rPr>
          <w:sz w:val="28"/>
          <w:szCs w:val="28"/>
          <w:lang w:val="ru-KZ"/>
        </w:rPr>
        <w:t>]</w:t>
      </w:r>
      <w:r w:rsidR="00725F06" w:rsidRPr="00A57929">
        <w:rPr>
          <w:sz w:val="28"/>
          <w:szCs w:val="28"/>
          <w:lang w:val="ru-KZ"/>
        </w:rPr>
        <w:t>.</w:t>
      </w:r>
    </w:p>
    <w:p w14:paraId="17D90FCC" w14:textId="32B4573D" w:rsidR="006B3432" w:rsidRPr="00A57929" w:rsidRDefault="006B3432" w:rsidP="00B60DF0">
      <w:pPr>
        <w:pStyle w:val="Newparagraph"/>
        <w:spacing w:line="240" w:lineRule="auto"/>
        <w:jc w:val="both"/>
        <w:rPr>
          <w:sz w:val="28"/>
          <w:szCs w:val="28"/>
          <w:lang w:val="ru-KZ"/>
        </w:rPr>
      </w:pPr>
      <w:r w:rsidRPr="00A57929">
        <w:rPr>
          <w:sz w:val="28"/>
          <w:szCs w:val="28"/>
          <w:lang w:val="ru-KZ"/>
        </w:rPr>
        <w:t xml:space="preserve">В </w:t>
      </w:r>
      <w:r w:rsidRPr="00A57929">
        <w:rPr>
          <w:b/>
          <w:bCs/>
          <w:sz w:val="28"/>
          <w:szCs w:val="28"/>
          <w:lang w:val="ru-KZ"/>
        </w:rPr>
        <w:t>Примере 5</w:t>
      </w:r>
      <w:r w:rsidRPr="00A57929">
        <w:rPr>
          <w:sz w:val="28"/>
          <w:szCs w:val="28"/>
          <w:lang w:val="ru-KZ"/>
        </w:rPr>
        <w:t xml:space="preserve"> была использована реальная </w:t>
      </w:r>
      <w:r w:rsidR="00B60DF0" w:rsidRPr="00A57929">
        <w:rPr>
          <w:sz w:val="28"/>
          <w:szCs w:val="28"/>
          <w:lang w:val="ru-KZ"/>
        </w:rPr>
        <w:t xml:space="preserve">глубинная </w:t>
      </w:r>
      <w:r w:rsidRPr="00A57929">
        <w:rPr>
          <w:sz w:val="28"/>
          <w:szCs w:val="28"/>
          <w:lang w:val="ru-KZ"/>
        </w:rPr>
        <w:t>проба месторождения. Основное отличие этого случая от Примера 1 заключается в том, что</w:t>
      </w:r>
      <w:r w:rsidR="00B60DF0" w:rsidRPr="00A57929">
        <w:rPr>
          <w:sz w:val="28"/>
          <w:szCs w:val="28"/>
          <w:lang w:val="ru-KZ"/>
        </w:rPr>
        <w:t xml:space="preserve"> </w:t>
      </w:r>
      <w:r w:rsidRPr="00A57929">
        <w:rPr>
          <w:sz w:val="28"/>
          <w:szCs w:val="28"/>
          <w:lang w:val="ru-KZ"/>
        </w:rPr>
        <w:t xml:space="preserve">проба происходила из месторождения Северного моря и включала 15 </w:t>
      </w:r>
      <w:proofErr w:type="spellStart"/>
      <w:r w:rsidRPr="00A57929">
        <w:rPr>
          <w:sz w:val="28"/>
          <w:szCs w:val="28"/>
          <w:lang w:val="ru-KZ"/>
        </w:rPr>
        <w:t>псевдокомпонент</w:t>
      </w:r>
      <w:r w:rsidR="00B60DF0" w:rsidRPr="00A57929">
        <w:rPr>
          <w:sz w:val="28"/>
          <w:szCs w:val="28"/>
          <w:lang w:val="ru-KZ"/>
        </w:rPr>
        <w:t>ов</w:t>
      </w:r>
      <w:proofErr w:type="spellEnd"/>
      <w:r w:rsidRPr="00A57929">
        <w:rPr>
          <w:sz w:val="28"/>
          <w:szCs w:val="28"/>
          <w:lang w:val="ru-KZ"/>
        </w:rPr>
        <w:t>. Моделирование показало отличное согласие между темпом газодобычи во времени, рассчитанным с помощью композиционной модели, и результатами, полученными на эквивалентной модели чёрной нефти</w:t>
      </w:r>
      <w:r w:rsidR="00144A45">
        <w:rPr>
          <w:sz w:val="28"/>
          <w:szCs w:val="28"/>
          <w:lang w:val="ru-KZ"/>
        </w:rPr>
        <w:t xml:space="preserve"> </w:t>
      </w:r>
      <w:r w:rsidR="00144A45" w:rsidRPr="00A57929">
        <w:rPr>
          <w:sz w:val="28"/>
          <w:szCs w:val="28"/>
          <w:lang w:val="ru-KZ"/>
        </w:rPr>
        <w:t>[</w:t>
      </w:r>
      <w:r w:rsidR="00144A45">
        <w:rPr>
          <w:sz w:val="28"/>
          <w:szCs w:val="28"/>
          <w:lang w:val="ru-KZ"/>
        </w:rPr>
        <w:t>66</w:t>
      </w:r>
      <w:r w:rsidR="00144A45" w:rsidRPr="00A57929">
        <w:rPr>
          <w:sz w:val="28"/>
          <w:szCs w:val="28"/>
          <w:lang w:val="ru-KZ"/>
        </w:rPr>
        <w:t>]</w:t>
      </w:r>
      <w:r w:rsidRPr="00A57929">
        <w:rPr>
          <w:sz w:val="28"/>
          <w:szCs w:val="28"/>
          <w:lang w:val="ru-KZ"/>
        </w:rPr>
        <w:t>.</w:t>
      </w:r>
    </w:p>
    <w:p w14:paraId="14BAF493" w14:textId="595374F7" w:rsidR="006B3432" w:rsidRPr="00A57929" w:rsidRDefault="006B3432" w:rsidP="00144A45">
      <w:pPr>
        <w:pStyle w:val="Newparagraph"/>
        <w:spacing w:line="240" w:lineRule="auto"/>
        <w:jc w:val="both"/>
        <w:rPr>
          <w:sz w:val="28"/>
          <w:szCs w:val="28"/>
          <w:lang w:val="ru-KZ"/>
        </w:rPr>
      </w:pPr>
      <w:r w:rsidRPr="00A57929">
        <w:rPr>
          <w:sz w:val="28"/>
          <w:szCs w:val="28"/>
          <w:lang w:val="ru-KZ"/>
        </w:rPr>
        <w:t xml:space="preserve">Дополнительный эксперимент, проведённый в 2007 году, подтвердил, что степень согласия между двумя моделями по таким параметрам, как состав во времени, накопленная добыча, и молярная доля метана, прямо коррелирует с </w:t>
      </w:r>
      <w:r w:rsidRPr="00A57929">
        <w:rPr>
          <w:sz w:val="28"/>
          <w:szCs w:val="28"/>
          <w:lang w:val="ru-KZ"/>
        </w:rPr>
        <w:lastRenderedPageBreak/>
        <w:t>общей точностью расчётов.</w:t>
      </w:r>
      <w:r w:rsidR="00144A45">
        <w:rPr>
          <w:sz w:val="28"/>
          <w:szCs w:val="28"/>
          <w:lang w:val="ru-KZ"/>
        </w:rPr>
        <w:t xml:space="preserve"> </w:t>
      </w:r>
      <w:r w:rsidRPr="00A57929">
        <w:rPr>
          <w:sz w:val="28"/>
          <w:szCs w:val="28"/>
          <w:lang w:val="ru-KZ"/>
        </w:rPr>
        <w:t xml:space="preserve">Для модели чёрной нефти более высокую точность </w:t>
      </w:r>
      <w:proofErr w:type="spellStart"/>
      <w:r w:rsidRPr="00A57929">
        <w:rPr>
          <w:sz w:val="28"/>
          <w:szCs w:val="28"/>
          <w:lang w:val="ru-KZ"/>
        </w:rPr>
        <w:t>делампинга</w:t>
      </w:r>
      <w:proofErr w:type="spellEnd"/>
      <w:r w:rsidRPr="00A57929">
        <w:rPr>
          <w:sz w:val="28"/>
          <w:szCs w:val="28"/>
          <w:lang w:val="ru-KZ"/>
        </w:rPr>
        <w:t xml:space="preserve"> удалось достичь при табулировании составов паровой и жидкой фаз в зависимости от давления насыщения, а не от усреднённого давления в скважине. Это объясняется тем, что давление в пласте может значительно увеличиваться (например, при закачке воды), в то время как давление насыщения остаётся постоянным, так как зависит исключительно от температуры и компонентного состава флюида, которые в ходе разработки не изменялись.</w:t>
      </w:r>
    </w:p>
    <w:p w14:paraId="713460A0" w14:textId="1A97A035" w:rsidR="006B3432" w:rsidRPr="00A57929" w:rsidRDefault="006B3432" w:rsidP="00B60DF0">
      <w:pPr>
        <w:pStyle w:val="Newparagraph"/>
        <w:spacing w:line="240" w:lineRule="auto"/>
        <w:jc w:val="both"/>
        <w:rPr>
          <w:sz w:val="28"/>
          <w:szCs w:val="28"/>
          <w:lang w:val="ru-KZ"/>
        </w:rPr>
      </w:pPr>
      <w:r w:rsidRPr="00A57929">
        <w:rPr>
          <w:sz w:val="28"/>
          <w:szCs w:val="28"/>
          <w:lang w:val="ru-KZ"/>
        </w:rPr>
        <w:t xml:space="preserve">Таким образом, применение давления насыщения как референтного параметра при построении таблиц фазовых составов в рамках </w:t>
      </w:r>
      <w:proofErr w:type="spellStart"/>
      <w:r w:rsidRPr="00A57929">
        <w:rPr>
          <w:sz w:val="28"/>
          <w:szCs w:val="28"/>
          <w:lang w:val="ru-KZ"/>
        </w:rPr>
        <w:t>делампинга</w:t>
      </w:r>
      <w:proofErr w:type="spellEnd"/>
      <w:r w:rsidRPr="00A57929">
        <w:rPr>
          <w:sz w:val="28"/>
          <w:szCs w:val="28"/>
          <w:lang w:val="ru-KZ"/>
        </w:rPr>
        <w:t xml:space="preserve"> модели чёрной нефти обеспечивает более точное воспроизведение динамики состава и добычи</w:t>
      </w:r>
      <w:r w:rsidR="00B60DF0" w:rsidRPr="00A57929">
        <w:rPr>
          <w:sz w:val="28"/>
          <w:szCs w:val="28"/>
          <w:lang w:val="ru-KZ"/>
        </w:rPr>
        <w:t xml:space="preserve"> </w:t>
      </w:r>
      <w:r w:rsidR="00B60DF0" w:rsidRPr="00A57929">
        <w:rPr>
          <w:sz w:val="28"/>
          <w:szCs w:val="28"/>
          <w:lang w:val="ru-RU"/>
        </w:rPr>
        <w:t>[</w:t>
      </w:r>
      <w:r w:rsidR="00144A45">
        <w:rPr>
          <w:sz w:val="28"/>
          <w:szCs w:val="28"/>
          <w:lang w:val="ru-RU"/>
        </w:rPr>
        <w:t>69</w:t>
      </w:r>
      <w:r w:rsidR="00B60DF0" w:rsidRPr="00A57929">
        <w:rPr>
          <w:sz w:val="28"/>
          <w:szCs w:val="28"/>
          <w:lang w:val="ru-RU"/>
        </w:rPr>
        <w:t>]</w:t>
      </w:r>
      <w:r w:rsidRPr="00A57929">
        <w:rPr>
          <w:sz w:val="28"/>
          <w:szCs w:val="28"/>
          <w:lang w:val="ru-KZ"/>
        </w:rPr>
        <w:t>.</w:t>
      </w:r>
    </w:p>
    <w:p w14:paraId="394362BD" w14:textId="70D635A9" w:rsidR="00B60DF0" w:rsidRPr="00A57929" w:rsidRDefault="00B60DF0" w:rsidP="00B60DF0">
      <w:pPr>
        <w:pStyle w:val="Newparagraph"/>
        <w:spacing w:line="240" w:lineRule="auto"/>
        <w:jc w:val="both"/>
        <w:rPr>
          <w:sz w:val="28"/>
          <w:szCs w:val="28"/>
          <w:lang w:val="ru-KZ"/>
        </w:rPr>
      </w:pPr>
      <w:r w:rsidRPr="00A57929">
        <w:rPr>
          <w:sz w:val="28"/>
          <w:szCs w:val="28"/>
          <w:lang w:val="ru-KZ"/>
        </w:rPr>
        <w:t xml:space="preserve">В 2009 году </w:t>
      </w:r>
      <w:proofErr w:type="spellStart"/>
      <w:r w:rsidRPr="00A57929">
        <w:rPr>
          <w:sz w:val="28"/>
          <w:szCs w:val="28"/>
          <w:lang w:val="ru-RU"/>
        </w:rPr>
        <w:t>Гораеб</w:t>
      </w:r>
      <w:proofErr w:type="spellEnd"/>
      <w:r w:rsidRPr="00A57929">
        <w:rPr>
          <w:sz w:val="28"/>
          <w:szCs w:val="28"/>
          <w:lang w:val="ru-KZ"/>
        </w:rPr>
        <w:t xml:space="preserve"> и соавторы протестировали алгоритм </w:t>
      </w:r>
      <w:proofErr w:type="spellStart"/>
      <w:r w:rsidRPr="00A57929">
        <w:rPr>
          <w:sz w:val="28"/>
          <w:szCs w:val="28"/>
          <w:lang w:val="ru-KZ"/>
        </w:rPr>
        <w:t>делампинга</w:t>
      </w:r>
      <w:proofErr w:type="spellEnd"/>
      <w:r w:rsidRPr="00A57929">
        <w:rPr>
          <w:sz w:val="28"/>
          <w:szCs w:val="28"/>
          <w:lang w:val="ru-KZ"/>
        </w:rPr>
        <w:t xml:space="preserve"> для модели чёрной нефти на примере Юрского комплекса Северного Кувейта (North </w:t>
      </w:r>
      <w:proofErr w:type="spellStart"/>
      <w:r w:rsidRPr="00A57929">
        <w:rPr>
          <w:sz w:val="28"/>
          <w:szCs w:val="28"/>
          <w:lang w:val="ru-KZ"/>
        </w:rPr>
        <w:t>Kuwait</w:t>
      </w:r>
      <w:proofErr w:type="spellEnd"/>
      <w:r w:rsidRPr="00A57929">
        <w:rPr>
          <w:sz w:val="28"/>
          <w:szCs w:val="28"/>
          <w:lang w:val="ru-KZ"/>
        </w:rPr>
        <w:t xml:space="preserve"> </w:t>
      </w:r>
      <w:proofErr w:type="spellStart"/>
      <w:r w:rsidRPr="00A57929">
        <w:rPr>
          <w:sz w:val="28"/>
          <w:szCs w:val="28"/>
          <w:lang w:val="ru-KZ"/>
        </w:rPr>
        <w:t>Jurassic</w:t>
      </w:r>
      <w:proofErr w:type="spellEnd"/>
      <w:r w:rsidRPr="00A57929">
        <w:rPr>
          <w:sz w:val="28"/>
          <w:szCs w:val="28"/>
          <w:lang w:val="ru-KZ"/>
        </w:rPr>
        <w:t xml:space="preserve"> </w:t>
      </w:r>
      <w:proofErr w:type="spellStart"/>
      <w:r w:rsidRPr="00A57929">
        <w:rPr>
          <w:sz w:val="28"/>
          <w:szCs w:val="28"/>
          <w:lang w:val="ru-KZ"/>
        </w:rPr>
        <w:t>Complex</w:t>
      </w:r>
      <w:proofErr w:type="spellEnd"/>
      <w:r w:rsidRPr="00A57929">
        <w:rPr>
          <w:sz w:val="28"/>
          <w:szCs w:val="28"/>
          <w:lang w:val="ru-KZ"/>
        </w:rPr>
        <w:t>, NKJC), включающего пять месторождений с различными по составу флюидами. В целях повышения вычислительной эффективности было принято решение разделить симуляционную модель на отдельные сегменты, поскольку выполнение нескольких небольших моделей оказывалось менее ресурсоёмким, чем запуск одной крупной модели залежи</w:t>
      </w:r>
      <w:r w:rsidR="00144A45">
        <w:rPr>
          <w:sz w:val="28"/>
          <w:szCs w:val="28"/>
          <w:lang w:val="ru-KZ"/>
        </w:rPr>
        <w:t xml:space="preserve"> </w:t>
      </w:r>
      <w:r w:rsidR="00144A45" w:rsidRPr="00A57929">
        <w:rPr>
          <w:sz w:val="28"/>
          <w:szCs w:val="28"/>
          <w:lang w:val="ru-RU"/>
        </w:rPr>
        <w:t>[</w:t>
      </w:r>
      <w:r w:rsidR="00144A45">
        <w:rPr>
          <w:sz w:val="28"/>
          <w:szCs w:val="28"/>
          <w:lang w:val="ru-RU"/>
        </w:rPr>
        <w:t>70</w:t>
      </w:r>
      <w:r w:rsidR="00144A45" w:rsidRPr="00A57929">
        <w:rPr>
          <w:sz w:val="28"/>
          <w:szCs w:val="28"/>
          <w:lang w:val="ru-RU"/>
        </w:rPr>
        <w:t>]</w:t>
      </w:r>
      <w:r w:rsidRPr="00A57929">
        <w:rPr>
          <w:sz w:val="28"/>
          <w:szCs w:val="28"/>
          <w:lang w:val="ru-KZ"/>
        </w:rPr>
        <w:t>.</w:t>
      </w:r>
    </w:p>
    <w:p w14:paraId="692FB903" w14:textId="6D936747" w:rsidR="00B60DF0" w:rsidRPr="00A57929" w:rsidRDefault="00B60DF0" w:rsidP="00B60DF0">
      <w:pPr>
        <w:pStyle w:val="Newparagraph"/>
        <w:spacing w:line="240" w:lineRule="auto"/>
        <w:jc w:val="both"/>
        <w:rPr>
          <w:sz w:val="28"/>
          <w:szCs w:val="28"/>
          <w:lang w:val="ru-KZ"/>
        </w:rPr>
      </w:pPr>
      <w:r w:rsidRPr="00A57929">
        <w:rPr>
          <w:sz w:val="28"/>
          <w:szCs w:val="28"/>
          <w:lang w:val="ru-KZ"/>
        </w:rPr>
        <w:t xml:space="preserve">Для преобразования продукционных потоков чёрной нефти в композиционные потоки использовались </w:t>
      </w:r>
      <w:proofErr w:type="spellStart"/>
      <w:r w:rsidRPr="00A57929">
        <w:rPr>
          <w:sz w:val="28"/>
          <w:szCs w:val="28"/>
          <w:lang w:val="ru-KZ"/>
        </w:rPr>
        <w:t>делампинговые</w:t>
      </w:r>
      <w:proofErr w:type="spellEnd"/>
      <w:r w:rsidRPr="00A57929">
        <w:rPr>
          <w:sz w:val="28"/>
          <w:szCs w:val="28"/>
          <w:lang w:val="ru-KZ"/>
        </w:rPr>
        <w:t xml:space="preserve"> таблицы, построенные на основе результатов истории добычи. По каждому из сегментов были достигнуты высокоточные результаты — данные, полученные с использованием модели чёрной нефти, оказались очень близки к результатам, полученным с помощью композиционного моделирования. Это позволило авторам сделать вывод о возможности замены композиционного моделирования моделированием чёрной нефти с применением алгоритма </w:t>
      </w:r>
      <w:proofErr w:type="spellStart"/>
      <w:r w:rsidRPr="00A57929">
        <w:rPr>
          <w:sz w:val="28"/>
          <w:szCs w:val="28"/>
          <w:lang w:val="ru-KZ"/>
        </w:rPr>
        <w:t>делампинга</w:t>
      </w:r>
      <w:proofErr w:type="spellEnd"/>
      <w:r w:rsidRPr="00A57929">
        <w:rPr>
          <w:sz w:val="28"/>
          <w:szCs w:val="28"/>
          <w:lang w:val="ru-KZ"/>
        </w:rPr>
        <w:t>, особенно в сценариях естественного истощения</w:t>
      </w:r>
      <w:r w:rsidR="00144A45">
        <w:rPr>
          <w:sz w:val="28"/>
          <w:szCs w:val="28"/>
          <w:lang w:val="ru-KZ"/>
        </w:rPr>
        <w:t xml:space="preserve"> </w:t>
      </w:r>
      <w:r w:rsidR="00144A45" w:rsidRPr="00A57929">
        <w:rPr>
          <w:sz w:val="28"/>
          <w:szCs w:val="28"/>
          <w:lang w:val="ru-RU"/>
        </w:rPr>
        <w:t>[</w:t>
      </w:r>
      <w:r w:rsidR="00144A45">
        <w:rPr>
          <w:sz w:val="28"/>
          <w:szCs w:val="28"/>
          <w:lang w:val="ru-RU"/>
        </w:rPr>
        <w:t>70</w:t>
      </w:r>
      <w:r w:rsidR="00144A45" w:rsidRPr="00A57929">
        <w:rPr>
          <w:sz w:val="28"/>
          <w:szCs w:val="28"/>
          <w:lang w:val="ru-RU"/>
        </w:rPr>
        <w:t>]</w:t>
      </w:r>
      <w:r w:rsidRPr="00A57929">
        <w:rPr>
          <w:sz w:val="28"/>
          <w:szCs w:val="28"/>
          <w:lang w:val="ru-KZ"/>
        </w:rPr>
        <w:t>.</w:t>
      </w:r>
    </w:p>
    <w:p w14:paraId="74C833A6" w14:textId="29F2FC1D" w:rsidR="00B60DF0" w:rsidRPr="00A57929" w:rsidRDefault="00B60DF0" w:rsidP="00144A45">
      <w:pPr>
        <w:pStyle w:val="Newparagraph"/>
        <w:spacing w:line="240" w:lineRule="auto"/>
        <w:jc w:val="both"/>
        <w:rPr>
          <w:sz w:val="28"/>
          <w:szCs w:val="28"/>
          <w:lang w:val="ru-KZ"/>
        </w:rPr>
      </w:pPr>
      <w:r w:rsidRPr="00A57929">
        <w:rPr>
          <w:sz w:val="28"/>
          <w:szCs w:val="28"/>
          <w:lang w:val="ru-KZ"/>
        </w:rPr>
        <w:t xml:space="preserve">Было отмечено, что качество модели чёрной нефти напрямую влияет на точность согласования по составу во времени между результатами </w:t>
      </w:r>
      <w:proofErr w:type="spellStart"/>
      <w:r w:rsidRPr="00A57929">
        <w:rPr>
          <w:sz w:val="28"/>
          <w:szCs w:val="28"/>
          <w:lang w:val="ru-KZ"/>
        </w:rPr>
        <w:t>делампинга</w:t>
      </w:r>
      <w:proofErr w:type="spellEnd"/>
      <w:r w:rsidRPr="00A57929">
        <w:rPr>
          <w:sz w:val="28"/>
          <w:szCs w:val="28"/>
          <w:lang w:val="ru-KZ"/>
        </w:rPr>
        <w:t xml:space="preserve"> и исходной композиционной моделью: чем выше точность модели чёрной нефти, тем выше степень согласованности.</w:t>
      </w:r>
      <w:r w:rsidR="00144A45">
        <w:rPr>
          <w:sz w:val="28"/>
          <w:szCs w:val="28"/>
          <w:lang w:val="ru-KZ"/>
        </w:rPr>
        <w:t xml:space="preserve"> </w:t>
      </w:r>
      <w:r w:rsidRPr="00A57929">
        <w:rPr>
          <w:sz w:val="28"/>
          <w:szCs w:val="28"/>
          <w:lang w:val="ru-KZ"/>
        </w:rPr>
        <w:t xml:space="preserve">Тем не менее, для процессов истощения с участием закачки газа </w:t>
      </w:r>
      <w:proofErr w:type="spellStart"/>
      <w:r w:rsidRPr="00A57929">
        <w:rPr>
          <w:sz w:val="28"/>
          <w:szCs w:val="28"/>
          <w:lang w:val="ru-KZ"/>
        </w:rPr>
        <w:t>делампинг</w:t>
      </w:r>
      <w:proofErr w:type="spellEnd"/>
      <w:r w:rsidRPr="00A57929">
        <w:rPr>
          <w:sz w:val="28"/>
          <w:szCs w:val="28"/>
          <w:lang w:val="ru-KZ"/>
        </w:rPr>
        <w:t xml:space="preserve"> чёрной нефти может оказаться недостаточным. Такие сценарии всё ещё требуют применения полноценного композиционного моделирования. В то же время возможен гибкий подход, при котором для отдельных участков используется сочетание чёрной нефти и композиционного моделирования, а для остальных — только модель чёрной нефти </w:t>
      </w:r>
      <w:r w:rsidRPr="00A57929">
        <w:rPr>
          <w:sz w:val="28"/>
          <w:szCs w:val="28"/>
          <w:lang w:val="ru-RU"/>
        </w:rPr>
        <w:t>[</w:t>
      </w:r>
      <w:r w:rsidR="00144A45">
        <w:rPr>
          <w:sz w:val="28"/>
          <w:szCs w:val="28"/>
          <w:lang w:val="ru-RU"/>
        </w:rPr>
        <w:t>70</w:t>
      </w:r>
      <w:r w:rsidRPr="00A57929">
        <w:rPr>
          <w:sz w:val="28"/>
          <w:szCs w:val="28"/>
          <w:lang w:val="ru-RU"/>
        </w:rPr>
        <w:t>]</w:t>
      </w:r>
      <w:r w:rsidRPr="00A57929">
        <w:rPr>
          <w:sz w:val="28"/>
          <w:szCs w:val="28"/>
          <w:lang w:val="ru-KZ"/>
        </w:rPr>
        <w:t>.</w:t>
      </w:r>
    </w:p>
    <w:p w14:paraId="26B03707" w14:textId="77777777" w:rsidR="00725F06" w:rsidRPr="00A57929" w:rsidRDefault="00725F06" w:rsidP="00725F06">
      <w:pPr>
        <w:pStyle w:val="Newparagraph"/>
        <w:spacing w:line="240" w:lineRule="auto"/>
        <w:jc w:val="both"/>
        <w:rPr>
          <w:sz w:val="28"/>
          <w:szCs w:val="28"/>
          <w:lang w:val="ru-KZ"/>
        </w:rPr>
      </w:pPr>
      <w:r w:rsidRPr="00A57929">
        <w:rPr>
          <w:sz w:val="28"/>
          <w:szCs w:val="28"/>
          <w:lang w:val="ru-KZ"/>
        </w:rPr>
        <w:t>Развитие вычислительных мощностей сделало возможным применение более детализированных моделей состава флюида. Тем не менее, при работе с подробными компонентами флюидов в моделях с миллионами ячеек остаются практические сложности.</w:t>
      </w:r>
    </w:p>
    <w:p w14:paraId="2BBD6830" w14:textId="77777777" w:rsidR="00391B1C" w:rsidRPr="00A57929" w:rsidRDefault="00725F06" w:rsidP="00391B1C">
      <w:pPr>
        <w:pStyle w:val="Newparagraph"/>
        <w:spacing w:line="240" w:lineRule="auto"/>
        <w:jc w:val="both"/>
        <w:rPr>
          <w:sz w:val="28"/>
          <w:szCs w:val="28"/>
          <w:lang w:val="ru-KZ"/>
        </w:rPr>
      </w:pPr>
      <w:r w:rsidRPr="00A57929">
        <w:rPr>
          <w:sz w:val="28"/>
          <w:szCs w:val="28"/>
          <w:lang w:val="ru-KZ"/>
        </w:rPr>
        <w:t xml:space="preserve">Симуляции пластов с использованием модели “черной нефти” по-прежнему широко применяются в нефтяной промышленности благодаря значительно меньшим вычислительным затратам по сравнению с </w:t>
      </w:r>
      <w:r w:rsidRPr="00A57929">
        <w:rPr>
          <w:sz w:val="28"/>
          <w:szCs w:val="28"/>
          <w:lang w:val="ru-KZ"/>
        </w:rPr>
        <w:lastRenderedPageBreak/>
        <w:t xml:space="preserve">композиционным моделированием. Однако такие модели не содержат подробных данных о составе, необходимых для моделирования наземных технологических процессов. Процесс преобразования продукционного потока модели “черной нефти” в композиционный поток, известный как </w:t>
      </w:r>
      <w:proofErr w:type="spellStart"/>
      <w:r w:rsidRPr="00A57929">
        <w:rPr>
          <w:sz w:val="28"/>
          <w:szCs w:val="28"/>
          <w:lang w:val="ru-KZ"/>
        </w:rPr>
        <w:t>деламинирование</w:t>
      </w:r>
      <w:proofErr w:type="spellEnd"/>
      <w:r w:rsidRPr="00A57929">
        <w:rPr>
          <w:sz w:val="28"/>
          <w:szCs w:val="28"/>
          <w:lang w:val="ru-KZ"/>
        </w:rPr>
        <w:t xml:space="preserve"> “черной-нефти”, позволяет преодолеть это ограничение, точно восстанавливая состав и мольные скорости компонентов скважины, полученные в ходе моделирования.</w:t>
      </w:r>
    </w:p>
    <w:p w14:paraId="64BBDF9B" w14:textId="003AAC49" w:rsidR="00497ACF" w:rsidRPr="00A57929" w:rsidRDefault="00497ACF" w:rsidP="00391B1C">
      <w:pPr>
        <w:pStyle w:val="Newparagraph"/>
        <w:spacing w:line="240" w:lineRule="auto"/>
        <w:jc w:val="both"/>
        <w:rPr>
          <w:sz w:val="28"/>
          <w:szCs w:val="28"/>
          <w:lang w:val="ru-KZ"/>
        </w:rPr>
      </w:pPr>
      <w:r w:rsidRPr="00A57929">
        <w:rPr>
          <w:sz w:val="28"/>
          <w:szCs w:val="28"/>
          <w:lang w:val="ru-RU"/>
        </w:rPr>
        <w:t xml:space="preserve">Алгоритм </w:t>
      </w:r>
      <w:proofErr w:type="spellStart"/>
      <w:r w:rsidRPr="00A57929">
        <w:rPr>
          <w:sz w:val="28"/>
          <w:szCs w:val="28"/>
          <w:lang w:val="ru-RU"/>
        </w:rPr>
        <w:t>делампинга</w:t>
      </w:r>
      <w:proofErr w:type="spellEnd"/>
      <w:r w:rsidRPr="00A57929">
        <w:rPr>
          <w:sz w:val="28"/>
          <w:szCs w:val="28"/>
          <w:lang w:val="ru-RU"/>
        </w:rPr>
        <w:t xml:space="preserve"> для модели чёрной нефти включает</w:t>
      </w:r>
      <w:r w:rsidR="00144A45">
        <w:rPr>
          <w:sz w:val="28"/>
          <w:szCs w:val="28"/>
          <w:lang w:val="ru-RU"/>
        </w:rPr>
        <w:t xml:space="preserve"> </w:t>
      </w:r>
      <w:r w:rsidR="00144A45" w:rsidRPr="00144A45">
        <w:rPr>
          <w:sz w:val="28"/>
          <w:szCs w:val="28"/>
          <w:lang w:val="ru-RU"/>
        </w:rPr>
        <w:t xml:space="preserve">[66, </w:t>
      </w:r>
      <w:r w:rsidR="00B50AF8" w:rsidRPr="00144A45">
        <w:rPr>
          <w:sz w:val="28"/>
          <w:szCs w:val="28"/>
          <w:lang w:val="ru-RU"/>
        </w:rPr>
        <w:t>67</w:t>
      </w:r>
      <w:r w:rsidR="00B50AF8" w:rsidRPr="00B50AF8">
        <w:rPr>
          <w:sz w:val="28"/>
          <w:szCs w:val="28"/>
          <w:lang w:val="ru-RU"/>
        </w:rPr>
        <w:t xml:space="preserve">, </w:t>
      </w:r>
      <w:r w:rsidR="00144A45" w:rsidRPr="00144A45">
        <w:rPr>
          <w:sz w:val="28"/>
          <w:szCs w:val="28"/>
          <w:lang w:val="ru-RU"/>
        </w:rPr>
        <w:t>69, 70</w:t>
      </w:r>
      <w:r w:rsidR="00B50AF8" w:rsidRPr="00B50AF8">
        <w:rPr>
          <w:sz w:val="28"/>
          <w:szCs w:val="28"/>
          <w:lang w:val="ru-RU"/>
        </w:rPr>
        <w:t>]</w:t>
      </w:r>
      <w:r w:rsidRPr="00A57929">
        <w:rPr>
          <w:sz w:val="28"/>
          <w:szCs w:val="28"/>
          <w:lang w:val="ru-RU"/>
        </w:rPr>
        <w:t>:</w:t>
      </w:r>
    </w:p>
    <w:p w14:paraId="2FDABFD7" w14:textId="3EA9B5CD" w:rsidR="0089431B" w:rsidRPr="00A57929" w:rsidRDefault="00497ACF">
      <w:pPr>
        <w:pStyle w:val="Paragraph"/>
        <w:numPr>
          <w:ilvl w:val="0"/>
          <w:numId w:val="7"/>
        </w:numPr>
        <w:spacing w:line="240" w:lineRule="auto"/>
        <w:jc w:val="both"/>
        <w:rPr>
          <w:sz w:val="28"/>
          <w:szCs w:val="28"/>
          <w:lang w:val="ru-RU"/>
        </w:rPr>
      </w:pPr>
      <w:r w:rsidRPr="00A57929">
        <w:rPr>
          <w:sz w:val="28"/>
          <w:szCs w:val="28"/>
          <w:lang w:val="ru-RU"/>
        </w:rPr>
        <w:t>Расчёт массовых расходов фаз. Массовые расходы паровой и жидкой фаз рассчитываются по формулам</w:t>
      </w:r>
    </w:p>
    <w:p w14:paraId="75FE7385" w14:textId="77777777" w:rsidR="0089431B" w:rsidRPr="00A57929" w:rsidRDefault="00000000" w:rsidP="0089431B">
      <w:pPr>
        <w:pStyle w:val="a7"/>
        <w:ind w:left="1211"/>
        <w:jc w:val="both"/>
        <w:rPr>
          <w:rFonts w:ascii="Times New Roman" w:hAnsi="Times New Roman" w:cs="Times New Roman"/>
          <w:sz w:val="28"/>
          <w:szCs w:val="28"/>
        </w:rPr>
      </w:pPr>
      <m:oMathPara>
        <m:oMath>
          <m:sSubSup>
            <m:sSubSupPr>
              <m:ctrlPr>
                <w:rPr>
                  <w:rFonts w:ascii="Cambria Math" w:hAnsi="Cambria Math" w:cs="Times New Roman"/>
                  <w:i/>
                  <w:sz w:val="28"/>
                  <w:szCs w:val="28"/>
                </w:rPr>
              </m:ctrlPr>
            </m:sSubSupPr>
            <m:e>
              <m:r>
                <w:rPr>
                  <w:rFonts w:ascii="Cambria Math" w:hAnsi="Cambria Math" w:cs="Times New Roman"/>
                  <w:sz w:val="28"/>
                  <w:szCs w:val="28"/>
                </w:rPr>
                <m:t>Q</m:t>
              </m:r>
            </m:e>
            <m:sub>
              <m:r>
                <w:rPr>
                  <w:rFonts w:ascii="Cambria Math" w:hAnsi="Cambria Math" w:cs="Times New Roman"/>
                  <w:sz w:val="28"/>
                  <w:szCs w:val="28"/>
                </w:rPr>
                <m:t>m</m:t>
              </m:r>
            </m:sub>
            <m:sup>
              <m:r>
                <w:rPr>
                  <w:rFonts w:ascii="Cambria Math" w:hAnsi="Cambria Math" w:cs="Times New Roman"/>
                  <w:sz w:val="28"/>
                  <w:szCs w:val="28"/>
                </w:rPr>
                <m:t>V</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Q</m:t>
              </m:r>
            </m:e>
            <m:sub>
              <m:r>
                <w:rPr>
                  <w:rFonts w:ascii="Cambria Math" w:hAnsi="Cambria Math" w:cs="Times New Roman"/>
                  <w:sz w:val="28"/>
                  <w:szCs w:val="28"/>
                </w:rPr>
                <m:t>m</m:t>
              </m:r>
            </m:sub>
            <m:sup>
              <m:r>
                <w:rPr>
                  <w:rFonts w:ascii="Cambria Math" w:hAnsi="Cambria Math" w:cs="Times New Roman"/>
                  <w:sz w:val="28"/>
                  <w:szCs w:val="28"/>
                </w:rPr>
                <m:t>gV</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Q</m:t>
              </m:r>
            </m:e>
            <m:sub>
              <m:r>
                <w:rPr>
                  <w:rFonts w:ascii="Cambria Math" w:hAnsi="Cambria Math" w:cs="Times New Roman"/>
                  <w:sz w:val="28"/>
                  <w:szCs w:val="28"/>
                </w:rPr>
                <m:t>m</m:t>
              </m:r>
            </m:sub>
            <m:sup>
              <m:r>
                <w:rPr>
                  <w:rFonts w:ascii="Cambria Math" w:hAnsi="Cambria Math" w:cs="Times New Roman"/>
                  <w:sz w:val="28"/>
                  <w:szCs w:val="28"/>
                </w:rPr>
                <m:t>oV</m:t>
              </m:r>
            </m:sup>
          </m:sSubSup>
        </m:oMath>
      </m:oMathPara>
    </w:p>
    <w:p w14:paraId="3DA29C0B" w14:textId="77777777" w:rsidR="0089431B" w:rsidRPr="00A57929" w:rsidRDefault="00000000" w:rsidP="0089431B">
      <w:pPr>
        <w:pStyle w:val="a7"/>
        <w:ind w:left="1211"/>
        <w:jc w:val="both"/>
        <w:rPr>
          <w:rFonts w:ascii="Times New Roman" w:hAnsi="Times New Roman" w:cs="Times New Roman"/>
          <w:sz w:val="28"/>
          <w:szCs w:val="28"/>
        </w:rPr>
      </w:pPr>
      <m:oMathPara>
        <m:oMath>
          <m:sSubSup>
            <m:sSubSupPr>
              <m:ctrlPr>
                <w:rPr>
                  <w:rFonts w:ascii="Cambria Math" w:hAnsi="Cambria Math" w:cs="Times New Roman"/>
                  <w:i/>
                  <w:sz w:val="28"/>
                  <w:szCs w:val="28"/>
                </w:rPr>
              </m:ctrlPr>
            </m:sSubSupPr>
            <m:e>
              <m:r>
                <w:rPr>
                  <w:rFonts w:ascii="Cambria Math" w:hAnsi="Cambria Math" w:cs="Times New Roman"/>
                  <w:sz w:val="28"/>
                  <w:szCs w:val="28"/>
                </w:rPr>
                <m:t>Q</m:t>
              </m:r>
            </m:e>
            <m:sub>
              <m:r>
                <w:rPr>
                  <w:rFonts w:ascii="Cambria Math" w:hAnsi="Cambria Math" w:cs="Times New Roman"/>
                  <w:sz w:val="28"/>
                  <w:szCs w:val="28"/>
                </w:rPr>
                <m:t>m</m:t>
              </m:r>
            </m:sub>
            <m:sup>
              <m:r>
                <w:rPr>
                  <w:rFonts w:ascii="Cambria Math" w:hAnsi="Cambria Math" w:cs="Times New Roman"/>
                  <w:sz w:val="28"/>
                  <w:szCs w:val="28"/>
                </w:rPr>
                <m:t>L</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Q</m:t>
              </m:r>
            </m:e>
            <m:sub>
              <m:r>
                <w:rPr>
                  <w:rFonts w:ascii="Cambria Math" w:hAnsi="Cambria Math" w:cs="Times New Roman"/>
                  <w:sz w:val="28"/>
                  <w:szCs w:val="28"/>
                </w:rPr>
                <m:t>m</m:t>
              </m:r>
            </m:sub>
            <m:sup>
              <m:r>
                <w:rPr>
                  <w:rFonts w:ascii="Cambria Math" w:hAnsi="Cambria Math" w:cs="Times New Roman"/>
                  <w:sz w:val="28"/>
                  <w:szCs w:val="28"/>
                </w:rPr>
                <m:t>oL</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Q</m:t>
              </m:r>
            </m:e>
            <m:sub>
              <m:r>
                <w:rPr>
                  <w:rFonts w:ascii="Cambria Math" w:hAnsi="Cambria Math" w:cs="Times New Roman"/>
                  <w:sz w:val="28"/>
                  <w:szCs w:val="28"/>
                </w:rPr>
                <m:t>m</m:t>
              </m:r>
            </m:sub>
            <m:sup>
              <m:r>
                <w:rPr>
                  <w:rFonts w:ascii="Cambria Math" w:hAnsi="Cambria Math" w:cs="Times New Roman"/>
                  <w:sz w:val="28"/>
                  <w:szCs w:val="28"/>
                </w:rPr>
                <m:t>gL</m:t>
              </m:r>
            </m:sup>
          </m:sSubSup>
        </m:oMath>
      </m:oMathPara>
    </w:p>
    <w:p w14:paraId="22492D09" w14:textId="77777777" w:rsidR="0089431B" w:rsidRPr="00A57929" w:rsidRDefault="0089431B" w:rsidP="0089431B">
      <w:pPr>
        <w:spacing w:line="240" w:lineRule="auto"/>
        <w:jc w:val="right"/>
        <w:rPr>
          <w:rFonts w:ascii="Times New Roman" w:hAnsi="Times New Roman" w:cs="Times New Roman"/>
          <w:sz w:val="28"/>
          <w:szCs w:val="28"/>
          <w:lang w:val="en-US"/>
        </w:rPr>
      </w:pPr>
      <w:r w:rsidRPr="00A57929">
        <w:rPr>
          <w:rFonts w:ascii="Times New Roman" w:hAnsi="Times New Roman" w:cs="Times New Roman"/>
          <w:sz w:val="28"/>
          <w:szCs w:val="28"/>
          <w:lang w:val="en-US"/>
        </w:rPr>
        <w:t>(15)</w:t>
      </w:r>
    </w:p>
    <w:p w14:paraId="6C518058" w14:textId="4DF0ABAF" w:rsidR="0089431B" w:rsidRPr="00A57929" w:rsidRDefault="00497ACF">
      <w:pPr>
        <w:pStyle w:val="Numberedlist"/>
        <w:numPr>
          <w:ilvl w:val="0"/>
          <w:numId w:val="7"/>
        </w:numPr>
        <w:spacing w:line="240" w:lineRule="auto"/>
        <w:jc w:val="both"/>
        <w:rPr>
          <w:sz w:val="28"/>
          <w:szCs w:val="28"/>
        </w:rPr>
      </w:pPr>
      <w:r w:rsidRPr="00A57929">
        <w:rPr>
          <w:sz w:val="28"/>
          <w:szCs w:val="28"/>
          <w:lang w:val="ru-RU"/>
        </w:rPr>
        <w:t>Расчёт состава фаз</w:t>
      </w:r>
      <w:r w:rsidR="0089431B" w:rsidRPr="00A57929">
        <w:rPr>
          <w:sz w:val="28"/>
          <w:szCs w:val="28"/>
        </w:rPr>
        <w:t>;</w:t>
      </w:r>
    </w:p>
    <w:p w14:paraId="7D4E9D1C" w14:textId="77777777" w:rsidR="00DC1964" w:rsidRDefault="00497ACF" w:rsidP="00DC1964">
      <w:pPr>
        <w:pStyle w:val="Paragraph"/>
        <w:spacing w:before="0" w:line="240" w:lineRule="auto"/>
        <w:jc w:val="both"/>
        <w:rPr>
          <w:sz w:val="28"/>
          <w:szCs w:val="28"/>
          <w:lang w:val="ru-RU"/>
        </w:rPr>
      </w:pPr>
      <w:r w:rsidRPr="00A57929">
        <w:rPr>
          <w:sz w:val="28"/>
          <w:szCs w:val="28"/>
          <w:lang w:val="ru-RU"/>
        </w:rPr>
        <w:t>Для определения молярной доли компонентов фаз (</w:t>
      </w:r>
      <w:proofErr w:type="spellStart"/>
      <w:r w:rsidRPr="00A57929">
        <w:rPr>
          <w:sz w:val="28"/>
          <w:szCs w:val="28"/>
          <w:lang w:val="ru-RU"/>
        </w:rPr>
        <w:t>y</w:t>
      </w:r>
      <w:r w:rsidRPr="00A57929">
        <w:rPr>
          <w:sz w:val="28"/>
          <w:szCs w:val="28"/>
          <w:vertAlign w:val="subscript"/>
          <w:lang w:val="ru-RU"/>
        </w:rPr>
        <w:t>i</w:t>
      </w:r>
      <w:proofErr w:type="spellEnd"/>
      <w:r w:rsidRPr="00A57929">
        <w:rPr>
          <w:sz w:val="28"/>
          <w:szCs w:val="28"/>
          <w:lang w:val="ru-RU"/>
        </w:rPr>
        <w:t xml:space="preserve"> и </w:t>
      </w:r>
      <w:proofErr w:type="spellStart"/>
      <w:r w:rsidRPr="00A57929">
        <w:rPr>
          <w:sz w:val="28"/>
          <w:szCs w:val="28"/>
          <w:lang w:val="ru-RU"/>
        </w:rPr>
        <w:t>x</w:t>
      </w:r>
      <w:r w:rsidRPr="00A57929">
        <w:rPr>
          <w:sz w:val="28"/>
          <w:szCs w:val="28"/>
          <w:vertAlign w:val="subscript"/>
          <w:lang w:val="ru-RU"/>
        </w:rPr>
        <w:t>i</w:t>
      </w:r>
      <w:proofErr w:type="spellEnd"/>
      <w:r w:rsidRPr="00A57929">
        <w:rPr>
          <w:sz w:val="28"/>
          <w:szCs w:val="28"/>
          <w:lang w:val="ru-RU"/>
        </w:rPr>
        <w:t>) используется таблица по значениям</w:t>
      </w:r>
      <w:r w:rsidR="0089431B" w:rsidRPr="00A57929">
        <w:rPr>
          <w:sz w:val="28"/>
          <w:szCs w:val="28"/>
          <w:lang w:val="ru-RU"/>
        </w:rPr>
        <w:t>.</w:t>
      </w:r>
    </w:p>
    <w:p w14:paraId="0A014A1A" w14:textId="092C2330" w:rsidR="0089431B" w:rsidRPr="00A57929" w:rsidRDefault="00497ACF" w:rsidP="00DC1964">
      <w:pPr>
        <w:pStyle w:val="Paragraph"/>
        <w:spacing w:before="0" w:line="240" w:lineRule="auto"/>
        <w:jc w:val="both"/>
        <w:rPr>
          <w:sz w:val="28"/>
          <w:szCs w:val="28"/>
          <w:lang w:val="ru-RU"/>
        </w:rPr>
      </w:pPr>
      <w:r w:rsidRPr="00A57929">
        <w:rPr>
          <w:sz w:val="28"/>
          <w:szCs w:val="28"/>
          <w:lang w:val="ru-RU"/>
        </w:rPr>
        <w:t>Дополнительно могут быть рассчитаны следующие параметры:</w:t>
      </w:r>
    </w:p>
    <w:p w14:paraId="232BC0E6" w14:textId="2971C5E1" w:rsidR="00497ACF" w:rsidRPr="00A57929" w:rsidRDefault="00497ACF">
      <w:pPr>
        <w:pStyle w:val="Newparagraph"/>
        <w:numPr>
          <w:ilvl w:val="1"/>
          <w:numId w:val="14"/>
        </w:numPr>
        <w:spacing w:line="240" w:lineRule="auto"/>
        <w:rPr>
          <w:sz w:val="28"/>
          <w:szCs w:val="28"/>
          <w:lang w:val="ru-RU"/>
        </w:rPr>
      </w:pPr>
      <w:r w:rsidRPr="00A57929">
        <w:rPr>
          <w:sz w:val="28"/>
          <w:szCs w:val="28"/>
          <w:lang w:val="ru-RU"/>
        </w:rPr>
        <w:t>Среднее давление насыщения по массовому расходу жидкой (или паровой) фазы</w:t>
      </w:r>
    </w:p>
    <w:p w14:paraId="49370B3E" w14:textId="1C0DB3FD" w:rsidR="00497ACF" w:rsidRPr="00A57929" w:rsidRDefault="00497ACF">
      <w:pPr>
        <w:pStyle w:val="a7"/>
        <w:numPr>
          <w:ilvl w:val="1"/>
          <w:numId w:val="14"/>
        </w:numPr>
        <w:spacing w:line="240" w:lineRule="auto"/>
        <w:jc w:val="both"/>
        <w:rPr>
          <w:rFonts w:ascii="Times New Roman" w:eastAsia="Times New Roman" w:hAnsi="Times New Roman" w:cs="Times New Roman"/>
          <w:noProof/>
          <w:kern w:val="0"/>
          <w:sz w:val="28"/>
          <w:szCs w:val="28"/>
          <w:lang w:eastAsia="en-GB"/>
          <w14:ligatures w14:val="none"/>
        </w:rPr>
      </w:pPr>
      <w:r w:rsidRPr="00A57929">
        <w:rPr>
          <w:rFonts w:ascii="Times New Roman" w:eastAsia="Times New Roman" w:hAnsi="Times New Roman" w:cs="Times New Roman"/>
          <w:noProof/>
          <w:kern w:val="0"/>
          <w:sz w:val="28"/>
          <w:szCs w:val="28"/>
          <w:lang w:eastAsia="en-GB"/>
          <w14:ligatures w14:val="none"/>
        </w:rPr>
        <w:t>Газовый фактор в жидкой фазе (R</w:t>
      </w:r>
      <w:r w:rsidRPr="00A57929">
        <w:rPr>
          <w:rFonts w:ascii="Times New Roman" w:eastAsia="Times New Roman" w:hAnsi="Times New Roman" w:cs="Times New Roman"/>
          <w:noProof/>
          <w:kern w:val="0"/>
          <w:sz w:val="28"/>
          <w:szCs w:val="28"/>
          <w:vertAlign w:val="subscript"/>
          <w:lang w:val="en-US" w:eastAsia="en-GB"/>
          <w14:ligatures w14:val="none"/>
        </w:rPr>
        <w:t>s</w:t>
      </w:r>
      <w:r w:rsidRPr="00A57929">
        <w:rPr>
          <w:rFonts w:ascii="Times New Roman" w:eastAsia="Times New Roman" w:hAnsi="Times New Roman" w:cs="Times New Roman"/>
          <w:noProof/>
          <w:kern w:val="0"/>
          <w:sz w:val="28"/>
          <w:szCs w:val="28"/>
          <w:lang w:eastAsia="en-GB"/>
          <w14:ligatures w14:val="none"/>
        </w:rPr>
        <w:t>) и/или нефтяной фактор в паровой фазе ( R</w:t>
      </w:r>
      <w:r w:rsidRPr="00A57929">
        <w:rPr>
          <w:rFonts w:ascii="Times New Roman" w:eastAsia="Times New Roman" w:hAnsi="Times New Roman" w:cs="Times New Roman"/>
          <w:noProof/>
          <w:kern w:val="0"/>
          <w:sz w:val="28"/>
          <w:szCs w:val="28"/>
          <w:vertAlign w:val="subscript"/>
          <w:lang w:eastAsia="en-GB"/>
          <w14:ligatures w14:val="none"/>
        </w:rPr>
        <w:t>v</w:t>
      </w:r>
      <w:r w:rsidRPr="00A57929">
        <w:rPr>
          <w:rFonts w:ascii="Times New Roman" w:eastAsia="Times New Roman" w:hAnsi="Times New Roman" w:cs="Times New Roman"/>
          <w:noProof/>
          <w:kern w:val="0"/>
          <w:sz w:val="28"/>
          <w:szCs w:val="28"/>
          <w:lang w:eastAsia="en-GB"/>
          <w14:ligatures w14:val="none"/>
        </w:rPr>
        <w:t>)</w:t>
      </w:r>
    </w:p>
    <w:p w14:paraId="7B5C82E4" w14:textId="602A1366" w:rsidR="0089431B" w:rsidRPr="00A57929" w:rsidRDefault="00000000" w:rsidP="00BD27D9">
      <w:pPr>
        <w:spacing w:line="240" w:lineRule="auto"/>
        <w:ind w:firstLine="720"/>
        <w:jc w:val="both"/>
        <w:rPr>
          <w:rFonts w:ascii="Times New Roman" w:eastAsiaTheme="minorEastAsia" w:hAnsi="Times New Roman" w:cs="Times New Roman"/>
          <w:sz w:val="28"/>
          <w:szCs w:val="28"/>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R</m:t>
              </m:r>
            </m:e>
            <m:sub>
              <m:r>
                <w:rPr>
                  <w:rFonts w:ascii="Cambria Math" w:hAnsi="Cambria Math" w:cs="Times New Roman"/>
                  <w:sz w:val="28"/>
                  <w:szCs w:val="28"/>
                  <w:lang w:val="en-US"/>
                </w:rPr>
                <m:t>s</m:t>
              </m:r>
            </m:sub>
          </m:sSub>
          <m:r>
            <w:rPr>
              <w:rFonts w:ascii="Cambria Math" w:hAnsi="Cambria Math" w:cs="Times New Roman"/>
              <w:sz w:val="28"/>
              <w:szCs w:val="28"/>
            </w:rPr>
            <m:t>=</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q</m:t>
              </m:r>
            </m:e>
            <m:sup>
              <m:r>
                <w:rPr>
                  <w:rFonts w:ascii="Cambria Math" w:hAnsi="Cambria Math" w:cs="Times New Roman"/>
                  <w:sz w:val="28"/>
                  <w:szCs w:val="28"/>
                  <w:lang w:val="en-US"/>
                </w:rPr>
                <m:t>gL</m:t>
              </m:r>
            </m:sup>
          </m:sSup>
          <m:r>
            <w:rPr>
              <w:rFonts w:ascii="Cambria Math" w:hAnsi="Cambria Math" w:cs="Times New Roman"/>
              <w:sz w:val="28"/>
              <w:szCs w:val="28"/>
            </w:rPr>
            <m:t>∕</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q</m:t>
              </m:r>
            </m:e>
            <m:sup>
              <m:r>
                <w:rPr>
                  <w:rFonts w:ascii="Cambria Math" w:hAnsi="Cambria Math" w:cs="Times New Roman"/>
                  <w:sz w:val="28"/>
                  <w:szCs w:val="28"/>
                  <w:lang w:val="en-US"/>
                </w:rPr>
                <m:t>oL</m:t>
              </m:r>
            </m:sup>
          </m:sSup>
        </m:oMath>
      </m:oMathPara>
    </w:p>
    <w:p w14:paraId="2716560C" w14:textId="77777777" w:rsidR="0089431B" w:rsidRPr="00A57929" w:rsidRDefault="00000000" w:rsidP="00BD27D9">
      <w:pPr>
        <w:spacing w:line="240" w:lineRule="auto"/>
        <w:ind w:firstLine="720"/>
        <w:jc w:val="both"/>
        <w:rPr>
          <w:rFonts w:ascii="Times New Roman" w:eastAsiaTheme="minorEastAsia" w:hAnsi="Times New Roman" w:cs="Times New Roman"/>
          <w:sz w:val="28"/>
          <w:szCs w:val="28"/>
          <w:lang w:val="en-US"/>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R</m:t>
              </m:r>
            </m:e>
            <m:sub>
              <m:r>
                <w:rPr>
                  <w:rFonts w:ascii="Cambria Math" w:hAnsi="Cambria Math" w:cs="Times New Roman"/>
                  <w:sz w:val="28"/>
                  <w:szCs w:val="28"/>
                  <w:lang w:val="en-US"/>
                </w:rPr>
                <m:t>v</m:t>
              </m:r>
            </m:sub>
          </m:sSub>
          <m:r>
            <w:rPr>
              <w:rFonts w:ascii="Cambria Math" w:hAnsi="Cambria Math" w:cs="Times New Roman"/>
              <w:sz w:val="28"/>
              <w:szCs w:val="28"/>
              <w:lang w:val="en-US"/>
            </w:rPr>
            <m:t>=</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q</m:t>
              </m:r>
            </m:e>
            <m:sup>
              <m:r>
                <w:rPr>
                  <w:rFonts w:ascii="Cambria Math" w:hAnsi="Cambria Math" w:cs="Times New Roman"/>
                  <w:sz w:val="28"/>
                  <w:szCs w:val="28"/>
                  <w:lang w:val="en-US"/>
                </w:rPr>
                <m:t>oV</m:t>
              </m:r>
            </m:sup>
          </m:sSup>
          <m:r>
            <w:rPr>
              <w:rFonts w:ascii="Cambria Math" w:hAnsi="Cambria Math" w:cs="Times New Roman"/>
              <w:sz w:val="28"/>
              <w:szCs w:val="28"/>
              <w:lang w:val="en-US"/>
            </w:rPr>
            <m:t>∕</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q</m:t>
              </m:r>
            </m:e>
            <m:sup>
              <m:r>
                <w:rPr>
                  <w:rFonts w:ascii="Cambria Math" w:hAnsi="Cambria Math" w:cs="Times New Roman"/>
                  <w:sz w:val="28"/>
                  <w:szCs w:val="28"/>
                  <w:lang w:val="en-US"/>
                </w:rPr>
                <m:t>gV</m:t>
              </m:r>
            </m:sup>
          </m:sSup>
        </m:oMath>
      </m:oMathPara>
    </w:p>
    <w:p w14:paraId="1EEFCF85" w14:textId="77777777" w:rsidR="0089431B" w:rsidRPr="00A57929" w:rsidRDefault="0089431B" w:rsidP="00BD27D9">
      <w:pPr>
        <w:spacing w:line="240" w:lineRule="auto"/>
        <w:ind w:firstLine="720"/>
        <w:jc w:val="right"/>
        <w:rPr>
          <w:rFonts w:ascii="Times New Roman" w:hAnsi="Times New Roman" w:cs="Times New Roman"/>
          <w:sz w:val="28"/>
          <w:szCs w:val="28"/>
          <w:lang w:val="en-US"/>
        </w:rPr>
      </w:pPr>
      <w:r w:rsidRPr="00A57929">
        <w:rPr>
          <w:rFonts w:ascii="Times New Roman" w:eastAsiaTheme="minorEastAsia" w:hAnsi="Times New Roman" w:cs="Times New Roman"/>
          <w:sz w:val="28"/>
          <w:szCs w:val="28"/>
          <w:lang w:val="en-US"/>
        </w:rPr>
        <w:t>(16)</w:t>
      </w:r>
    </w:p>
    <w:p w14:paraId="70F8EDE4" w14:textId="3CF4C6EF" w:rsidR="0089431B" w:rsidRPr="00A57929" w:rsidRDefault="00497ACF" w:rsidP="00D565DC">
      <w:pPr>
        <w:pStyle w:val="Numberedlist"/>
        <w:numPr>
          <w:ilvl w:val="0"/>
          <w:numId w:val="7"/>
        </w:numPr>
        <w:spacing w:before="0" w:after="0" w:line="240" w:lineRule="auto"/>
        <w:jc w:val="both"/>
        <w:rPr>
          <w:sz w:val="28"/>
          <w:szCs w:val="28"/>
        </w:rPr>
      </w:pPr>
      <w:r w:rsidRPr="00A57929">
        <w:rPr>
          <w:sz w:val="28"/>
          <w:szCs w:val="28"/>
          <w:lang w:val="ru-RU"/>
        </w:rPr>
        <w:t>Расчёт общего состава</w:t>
      </w:r>
      <w:r w:rsidR="0089431B" w:rsidRPr="00A57929">
        <w:rPr>
          <w:sz w:val="28"/>
          <w:szCs w:val="28"/>
        </w:rPr>
        <w:t>.</w:t>
      </w:r>
    </w:p>
    <w:p w14:paraId="18CB3619" w14:textId="3B07B7B4" w:rsidR="0089431B" w:rsidRPr="00A57929" w:rsidRDefault="00497ACF" w:rsidP="00D565DC">
      <w:pPr>
        <w:spacing w:after="0" w:line="240" w:lineRule="auto"/>
        <w:ind w:firstLine="720"/>
        <w:jc w:val="both"/>
        <w:rPr>
          <w:rFonts w:ascii="Times New Roman" w:hAnsi="Times New Roman" w:cs="Times New Roman"/>
          <w:sz w:val="28"/>
          <w:szCs w:val="28"/>
        </w:rPr>
      </w:pPr>
      <w:proofErr w:type="spellStart"/>
      <w:r w:rsidRPr="00A57929">
        <w:rPr>
          <w:rFonts w:ascii="Times New Roman" w:hAnsi="Times New Roman" w:cs="Times New Roman"/>
          <w:sz w:val="28"/>
          <w:szCs w:val="28"/>
          <w:lang w:val="kk-KZ"/>
        </w:rPr>
        <w:t>Общий</w:t>
      </w:r>
      <w:proofErr w:type="spellEnd"/>
      <w:r w:rsidRPr="00A57929">
        <w:rPr>
          <w:rFonts w:ascii="Times New Roman" w:hAnsi="Times New Roman" w:cs="Times New Roman"/>
          <w:sz w:val="28"/>
          <w:szCs w:val="28"/>
          <w:lang w:val="kk-KZ"/>
        </w:rPr>
        <w:t xml:space="preserve"> состав </w:t>
      </w:r>
      <w:r w:rsidR="0089431B" w:rsidRPr="00A57929">
        <w:rPr>
          <w:rFonts w:ascii="Times New Roman" w:hAnsi="Times New Roman" w:cs="Times New Roman"/>
          <w:sz w:val="28"/>
          <w:szCs w:val="28"/>
          <w:lang w:val="en-US"/>
        </w:rPr>
        <w:t>zi</w:t>
      </w:r>
      <w:r w:rsidRPr="00A57929">
        <w:rPr>
          <w:rFonts w:ascii="Times New Roman" w:hAnsi="Times New Roman" w:cs="Times New Roman"/>
          <w:sz w:val="28"/>
          <w:szCs w:val="28"/>
          <w:lang w:val="kk-KZ"/>
        </w:rPr>
        <w:t xml:space="preserve"> </w:t>
      </w:r>
      <w:proofErr w:type="spellStart"/>
      <w:r w:rsidRPr="00A57929">
        <w:rPr>
          <w:rFonts w:ascii="Times New Roman" w:hAnsi="Times New Roman" w:cs="Times New Roman"/>
          <w:sz w:val="28"/>
          <w:szCs w:val="28"/>
          <w:lang w:val="kk-KZ"/>
        </w:rPr>
        <w:t>расчитывается</w:t>
      </w:r>
      <w:proofErr w:type="spellEnd"/>
      <w:r w:rsidRPr="00A57929">
        <w:rPr>
          <w:rFonts w:ascii="Times New Roman" w:hAnsi="Times New Roman" w:cs="Times New Roman"/>
          <w:sz w:val="28"/>
          <w:szCs w:val="28"/>
          <w:lang w:val="kk-KZ"/>
        </w:rPr>
        <w:t xml:space="preserve"> </w:t>
      </w:r>
      <w:proofErr w:type="spellStart"/>
      <w:r w:rsidRPr="00A57929">
        <w:rPr>
          <w:rFonts w:ascii="Times New Roman" w:hAnsi="Times New Roman" w:cs="Times New Roman"/>
          <w:sz w:val="28"/>
          <w:szCs w:val="28"/>
          <w:lang w:val="kk-KZ"/>
        </w:rPr>
        <w:t>следующим</w:t>
      </w:r>
      <w:proofErr w:type="spellEnd"/>
      <w:r w:rsidRPr="00A57929">
        <w:rPr>
          <w:rFonts w:ascii="Times New Roman" w:hAnsi="Times New Roman" w:cs="Times New Roman"/>
          <w:sz w:val="28"/>
          <w:szCs w:val="28"/>
          <w:lang w:val="kk-KZ"/>
        </w:rPr>
        <w:t xml:space="preserve"> </w:t>
      </w:r>
      <w:proofErr w:type="spellStart"/>
      <w:r w:rsidRPr="00A57929">
        <w:rPr>
          <w:rFonts w:ascii="Times New Roman" w:hAnsi="Times New Roman" w:cs="Times New Roman"/>
          <w:sz w:val="28"/>
          <w:szCs w:val="28"/>
          <w:lang w:val="kk-KZ"/>
        </w:rPr>
        <w:t>образом</w:t>
      </w:r>
      <w:proofErr w:type="spellEnd"/>
      <w:r w:rsidR="0089431B" w:rsidRPr="00A57929">
        <w:rPr>
          <w:rFonts w:ascii="Times New Roman" w:hAnsi="Times New Roman" w:cs="Times New Roman"/>
          <w:sz w:val="28"/>
          <w:szCs w:val="28"/>
        </w:rPr>
        <w:t>:</w:t>
      </w:r>
    </w:p>
    <w:p w14:paraId="46E710B5" w14:textId="77777777" w:rsidR="0089431B" w:rsidRPr="00A57929" w:rsidRDefault="00000000" w:rsidP="00BD27D9">
      <w:pPr>
        <w:spacing w:line="240" w:lineRule="auto"/>
        <w:ind w:firstLine="720"/>
        <w:jc w:val="both"/>
        <w:rPr>
          <w:rFonts w:ascii="Times New Roman" w:eastAsiaTheme="minorEastAsia" w:hAnsi="Times New Roman" w:cs="Times New Roman"/>
          <w:sz w:val="28"/>
          <w:szCs w:val="28"/>
          <w:lang w:val="en-US"/>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z</m:t>
              </m:r>
            </m:e>
            <m:sub>
              <m:r>
                <w:rPr>
                  <w:rFonts w:ascii="Cambria Math" w:hAnsi="Cambria Math" w:cs="Times New Roman"/>
                  <w:sz w:val="28"/>
                  <w:szCs w:val="28"/>
                  <w:lang w:val="en-US"/>
                </w:rPr>
                <m:t>i</m:t>
              </m:r>
            </m:sub>
          </m:sSub>
          <m:r>
            <w:rPr>
              <w:rFonts w:ascii="Cambria Math" w:hAnsi="Cambria Math" w:cs="Times New Roman"/>
              <w:sz w:val="28"/>
              <w:szCs w:val="28"/>
              <w:lang w:val="en-US"/>
            </w:rPr>
            <m:t>=α</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i</m:t>
              </m:r>
            </m:sub>
          </m:sSub>
          <m:r>
            <w:rPr>
              <w:rFonts w:ascii="Cambria Math" w:hAnsi="Cambria Math" w:cs="Times New Roman"/>
              <w:sz w:val="28"/>
              <w:szCs w:val="28"/>
              <w:lang w:val="en-US"/>
            </w:rPr>
            <m:t>+</m:t>
          </m:r>
          <m:d>
            <m:dPr>
              <m:ctrlPr>
                <w:rPr>
                  <w:rFonts w:ascii="Cambria Math" w:hAnsi="Cambria Math" w:cs="Times New Roman"/>
                  <w:i/>
                  <w:sz w:val="28"/>
                  <w:szCs w:val="28"/>
                  <w:lang w:val="en-US"/>
                </w:rPr>
              </m:ctrlPr>
            </m:dPr>
            <m:e>
              <m:r>
                <w:rPr>
                  <w:rFonts w:ascii="Cambria Math" w:hAnsi="Cambria Math" w:cs="Times New Roman"/>
                  <w:sz w:val="28"/>
                  <w:szCs w:val="28"/>
                  <w:lang w:val="en-US"/>
                </w:rPr>
                <m:t>1-α</m:t>
              </m:r>
            </m:e>
          </m:d>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i</m:t>
              </m:r>
            </m:sub>
          </m:sSub>
        </m:oMath>
      </m:oMathPara>
    </w:p>
    <w:p w14:paraId="2978CF5D" w14:textId="77777777" w:rsidR="0089431B" w:rsidRPr="00A57929" w:rsidRDefault="0089431B" w:rsidP="00D565DC">
      <w:pPr>
        <w:spacing w:after="0" w:line="240" w:lineRule="auto"/>
        <w:ind w:firstLine="720"/>
        <w:jc w:val="right"/>
        <w:rPr>
          <w:rFonts w:ascii="Times New Roman" w:hAnsi="Times New Roman" w:cs="Times New Roman"/>
          <w:sz w:val="28"/>
          <w:szCs w:val="28"/>
        </w:rPr>
      </w:pPr>
      <w:r w:rsidRPr="00A57929">
        <w:rPr>
          <w:rFonts w:ascii="Times New Roman" w:eastAsiaTheme="minorEastAsia" w:hAnsi="Times New Roman" w:cs="Times New Roman"/>
          <w:sz w:val="28"/>
          <w:szCs w:val="28"/>
        </w:rPr>
        <w:t>(17)</w:t>
      </w:r>
    </w:p>
    <w:p w14:paraId="1E15E6CD" w14:textId="42EF6EA8" w:rsidR="0089431B" w:rsidRPr="00D565DC" w:rsidRDefault="00497ACF" w:rsidP="00D565DC">
      <w:pPr>
        <w:spacing w:after="0" w:line="240" w:lineRule="auto"/>
        <w:ind w:firstLine="720"/>
        <w:jc w:val="both"/>
        <w:rPr>
          <w:rFonts w:ascii="Times New Roman" w:hAnsi="Times New Roman" w:cs="Times New Roman"/>
          <w:sz w:val="28"/>
          <w:szCs w:val="28"/>
        </w:rPr>
      </w:pPr>
      <w:proofErr w:type="spellStart"/>
      <w:r w:rsidRPr="00A57929">
        <w:rPr>
          <w:rFonts w:ascii="Times New Roman" w:hAnsi="Times New Roman" w:cs="Times New Roman"/>
          <w:sz w:val="28"/>
          <w:szCs w:val="28"/>
          <w:lang w:val="kk-KZ"/>
        </w:rPr>
        <w:t>Где</w:t>
      </w:r>
      <w:proofErr w:type="spellEnd"/>
      <w:r w:rsidRPr="00A57929">
        <w:rPr>
          <w:rFonts w:ascii="Times New Roman" w:hAnsi="Times New Roman" w:cs="Times New Roman"/>
          <w:sz w:val="28"/>
          <w:szCs w:val="28"/>
          <w:lang w:val="kk-KZ"/>
        </w:rPr>
        <w:t xml:space="preserve"> </w:t>
      </w:r>
      <m:oMath>
        <m:r>
          <w:rPr>
            <w:rFonts w:ascii="Cambria Math" w:hAnsi="Cambria Math" w:cs="Times New Roman"/>
            <w:sz w:val="28"/>
            <w:szCs w:val="28"/>
            <w:lang w:val="en-US"/>
          </w:rPr>
          <m:t>α</m:t>
        </m:r>
      </m:oMath>
      <w:r w:rsidR="0089431B" w:rsidRPr="00A57929">
        <w:rPr>
          <w:rFonts w:ascii="Times New Roman" w:hAnsi="Times New Roman" w:cs="Times New Roman"/>
          <w:sz w:val="28"/>
          <w:szCs w:val="28"/>
        </w:rPr>
        <w:t xml:space="preserve"> </w:t>
      </w:r>
      <w:r w:rsidRPr="00A57929">
        <w:rPr>
          <w:rFonts w:ascii="Times New Roman" w:hAnsi="Times New Roman" w:cs="Times New Roman"/>
          <w:sz w:val="28"/>
          <w:szCs w:val="28"/>
        </w:rPr>
        <w:t>– это доля пара</w:t>
      </w:r>
      <w:r w:rsidR="0089431B" w:rsidRPr="00A57929">
        <w:rPr>
          <w:rFonts w:ascii="Times New Roman" w:hAnsi="Times New Roman" w:cs="Times New Roman"/>
          <w:sz w:val="28"/>
          <w:szCs w:val="28"/>
        </w:rPr>
        <w:t xml:space="preserve">: </w:t>
      </w:r>
      <w:r w:rsidR="00D565DC">
        <w:rPr>
          <w:rFonts w:ascii="Times New Roman" w:hAnsi="Times New Roman" w:cs="Times New Roman"/>
          <w:sz w:val="28"/>
          <w:szCs w:val="28"/>
        </w:rPr>
        <w:t xml:space="preserve"> </w:t>
      </w:r>
      <m:oMath>
        <m:r>
          <w:rPr>
            <w:rFonts w:ascii="Cambria Math" w:hAnsi="Cambria Math" w:cs="Times New Roman"/>
            <w:sz w:val="28"/>
            <w:szCs w:val="28"/>
            <w:lang w:val="en-US"/>
          </w:rPr>
          <m:t>α</m:t>
        </m:r>
        <m:r>
          <w:rPr>
            <w:rFonts w:ascii="Cambria Math" w:hAnsi="Cambria Math" w:cs="Times New Roman"/>
            <w:sz w:val="28"/>
            <w:szCs w:val="28"/>
          </w:rPr>
          <m:t>=</m:t>
        </m:r>
        <m:f>
          <m:fPr>
            <m:ctrlPr>
              <w:rPr>
                <w:rFonts w:ascii="Cambria Math" w:hAnsi="Cambria Math" w:cs="Times New Roman"/>
                <w:i/>
                <w:sz w:val="28"/>
                <w:szCs w:val="28"/>
                <w:lang w:val="en-US"/>
              </w:rPr>
            </m:ctrlPr>
          </m:fPr>
          <m:num>
            <m:sSup>
              <m:sSupPr>
                <m:ctrlPr>
                  <w:rPr>
                    <w:rFonts w:ascii="Cambria Math" w:hAnsi="Cambria Math" w:cs="Times New Roman"/>
                    <w:i/>
                    <w:sz w:val="28"/>
                    <w:szCs w:val="28"/>
                    <w:lang w:val="en-US"/>
                  </w:rPr>
                </m:ctrlPr>
              </m:sSupPr>
              <m:e>
                <m:r>
                  <w:rPr>
                    <w:rFonts w:ascii="Cambria Math" w:hAnsi="Cambria Math" w:cs="Times New Roman"/>
                    <w:sz w:val="28"/>
                    <w:szCs w:val="28"/>
                    <w:lang w:val="en-US"/>
                  </w:rPr>
                  <m:t>n</m:t>
                </m:r>
              </m:e>
              <m:sup>
                <m:r>
                  <w:rPr>
                    <w:rFonts w:ascii="Cambria Math" w:hAnsi="Cambria Math" w:cs="Times New Roman"/>
                    <w:sz w:val="28"/>
                    <w:szCs w:val="28"/>
                    <w:lang w:val="en-US"/>
                  </w:rPr>
                  <m:t>V</m:t>
                </m:r>
              </m:sup>
            </m:sSup>
          </m:num>
          <m:den>
            <m:sSup>
              <m:sSupPr>
                <m:ctrlPr>
                  <w:rPr>
                    <w:rFonts w:ascii="Cambria Math" w:hAnsi="Cambria Math" w:cs="Times New Roman"/>
                    <w:i/>
                    <w:sz w:val="28"/>
                    <w:szCs w:val="28"/>
                    <w:lang w:val="en-US"/>
                  </w:rPr>
                </m:ctrlPr>
              </m:sSupPr>
              <m:e>
                <m:r>
                  <w:rPr>
                    <w:rFonts w:ascii="Cambria Math" w:hAnsi="Cambria Math" w:cs="Times New Roman"/>
                    <w:sz w:val="28"/>
                    <w:szCs w:val="28"/>
                    <w:lang w:val="en-US"/>
                  </w:rPr>
                  <m:t>n</m:t>
                </m:r>
              </m:e>
              <m:sup>
                <m:r>
                  <w:rPr>
                    <w:rFonts w:ascii="Cambria Math" w:hAnsi="Cambria Math" w:cs="Times New Roman"/>
                    <w:sz w:val="28"/>
                    <w:szCs w:val="28"/>
                    <w:lang w:val="en-US"/>
                  </w:rPr>
                  <m:t>V</m:t>
                </m:r>
              </m:sup>
            </m:sSup>
            <m:r>
              <w:rPr>
                <w:rFonts w:ascii="Cambria Math" w:hAnsi="Cambria Math" w:cs="Times New Roman"/>
                <w:sz w:val="28"/>
                <w:szCs w:val="28"/>
              </w:rPr>
              <m:t>+</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n</m:t>
                </m:r>
              </m:e>
              <m:sup>
                <m:r>
                  <w:rPr>
                    <w:rFonts w:ascii="Cambria Math" w:hAnsi="Cambria Math" w:cs="Times New Roman"/>
                    <w:sz w:val="28"/>
                    <w:szCs w:val="28"/>
                    <w:lang w:val="en-US"/>
                  </w:rPr>
                  <m:t>L</m:t>
                </m:r>
              </m:sup>
            </m:sSup>
          </m:den>
        </m:f>
      </m:oMath>
    </w:p>
    <w:p w14:paraId="49440B2F" w14:textId="77777777" w:rsidR="0089431B" w:rsidRPr="00A57929" w:rsidRDefault="0089431B" w:rsidP="00D565DC">
      <w:pPr>
        <w:spacing w:after="0" w:line="240" w:lineRule="auto"/>
        <w:ind w:firstLine="720"/>
        <w:jc w:val="right"/>
        <w:rPr>
          <w:rFonts w:ascii="Times New Roman" w:hAnsi="Times New Roman" w:cs="Times New Roman"/>
          <w:sz w:val="28"/>
          <w:szCs w:val="28"/>
        </w:rPr>
      </w:pPr>
      <w:r w:rsidRPr="00A57929">
        <w:rPr>
          <w:rFonts w:ascii="Times New Roman" w:hAnsi="Times New Roman" w:cs="Times New Roman"/>
          <w:sz w:val="28"/>
          <w:szCs w:val="28"/>
        </w:rPr>
        <w:t>(18)</w:t>
      </w:r>
    </w:p>
    <w:p w14:paraId="5A4C5685" w14:textId="36B64956" w:rsidR="0089431B" w:rsidRPr="00D565DC" w:rsidRDefault="00EC1001" w:rsidP="00D565DC">
      <w:pPr>
        <w:spacing w:after="0" w:line="240" w:lineRule="auto"/>
        <w:ind w:firstLine="720"/>
        <w:jc w:val="both"/>
        <w:rPr>
          <w:rFonts w:ascii="Times New Roman" w:hAnsi="Times New Roman" w:cs="Times New Roman"/>
          <w:sz w:val="28"/>
          <w:szCs w:val="28"/>
        </w:rPr>
      </w:pPr>
      <w:r w:rsidRPr="00A57929">
        <w:rPr>
          <w:rFonts w:ascii="Times New Roman" w:hAnsi="Times New Roman" w:cs="Times New Roman"/>
          <w:sz w:val="28"/>
          <w:szCs w:val="28"/>
        </w:rPr>
        <w:t>Формулу можно переписать в виде</w:t>
      </w:r>
      <w:r w:rsidR="0089431B" w:rsidRPr="00A57929">
        <w:rPr>
          <w:rFonts w:ascii="Times New Roman" w:hAnsi="Times New Roman" w:cs="Times New Roman"/>
          <w:sz w:val="28"/>
          <w:szCs w:val="28"/>
        </w:rPr>
        <w:t>:</w:t>
      </w:r>
      <w:r w:rsidR="00D565DC">
        <w:rPr>
          <w:rFonts w:ascii="Times New Roman" w:hAnsi="Times New Roman" w:cs="Times New Roman"/>
          <w:sz w:val="28"/>
          <w:szCs w:val="28"/>
        </w:rPr>
        <w:t xml:space="preserve"> </w:t>
      </w:r>
      <m:oMath>
        <m:r>
          <w:rPr>
            <w:rFonts w:ascii="Cambria Math" w:hAnsi="Cambria Math" w:cs="Times New Roman"/>
            <w:sz w:val="28"/>
            <w:szCs w:val="28"/>
            <w:lang w:val="en-US"/>
          </w:rPr>
          <m:t>α</m:t>
        </m:r>
        <m:r>
          <w:rPr>
            <w:rFonts w:ascii="Cambria Math" w:hAnsi="Cambria Math" w:cs="Times New Roman"/>
            <w:sz w:val="28"/>
            <w:szCs w:val="28"/>
          </w:rPr>
          <m:t>=</m:t>
        </m:r>
        <m:f>
          <m:fPr>
            <m:ctrlPr>
              <w:rPr>
                <w:rFonts w:ascii="Cambria Math" w:hAnsi="Cambria Math" w:cs="Times New Roman"/>
                <w:i/>
                <w:sz w:val="28"/>
                <w:szCs w:val="28"/>
                <w:lang w:val="en-US"/>
              </w:rPr>
            </m:ctrlPr>
          </m:fPr>
          <m:num>
            <m:sSup>
              <m:sSupPr>
                <m:ctrlPr>
                  <w:rPr>
                    <w:rFonts w:ascii="Cambria Math" w:hAnsi="Cambria Math" w:cs="Times New Roman"/>
                    <w:i/>
                    <w:sz w:val="28"/>
                    <w:szCs w:val="28"/>
                    <w:lang w:val="en-US"/>
                  </w:rPr>
                </m:ctrlPr>
              </m:sSupPr>
              <m:e>
                <m:r>
                  <w:rPr>
                    <w:rFonts w:ascii="Cambria Math" w:hAnsi="Cambria Math" w:cs="Times New Roman"/>
                    <w:sz w:val="28"/>
                    <w:szCs w:val="28"/>
                    <w:lang w:val="en-US"/>
                  </w:rPr>
                  <m:t>m</m:t>
                </m:r>
              </m:e>
              <m:sup>
                <m:r>
                  <w:rPr>
                    <w:rFonts w:ascii="Cambria Math" w:hAnsi="Cambria Math" w:cs="Times New Roman"/>
                    <w:sz w:val="28"/>
                    <w:szCs w:val="28"/>
                    <w:lang w:val="en-US"/>
                  </w:rPr>
                  <m:t>V</m:t>
                </m:r>
              </m:sup>
            </m:sSup>
            <m:r>
              <w:rPr>
                <w:rFonts w:ascii="Cambria Math" w:hAnsi="Cambria Math" w:cs="Times New Roman"/>
                <w:sz w:val="28"/>
                <w:szCs w:val="28"/>
              </w:rPr>
              <m:t>/</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M</m:t>
                </m:r>
              </m:e>
              <m:sup>
                <m:r>
                  <w:rPr>
                    <w:rFonts w:ascii="Cambria Math" w:hAnsi="Cambria Math" w:cs="Times New Roman"/>
                    <w:sz w:val="28"/>
                    <w:szCs w:val="28"/>
                    <w:lang w:val="en-US"/>
                  </w:rPr>
                  <m:t>V</m:t>
                </m:r>
              </m:sup>
            </m:sSup>
          </m:num>
          <m:den>
            <m:sSup>
              <m:sSupPr>
                <m:ctrlPr>
                  <w:rPr>
                    <w:rFonts w:ascii="Cambria Math" w:hAnsi="Cambria Math" w:cs="Times New Roman"/>
                    <w:i/>
                    <w:sz w:val="28"/>
                    <w:szCs w:val="28"/>
                    <w:lang w:val="en-US"/>
                  </w:rPr>
                </m:ctrlPr>
              </m:sSupPr>
              <m:e>
                <m:r>
                  <w:rPr>
                    <w:rFonts w:ascii="Cambria Math" w:hAnsi="Cambria Math" w:cs="Times New Roman"/>
                    <w:sz w:val="28"/>
                    <w:szCs w:val="28"/>
                    <w:lang w:val="en-US"/>
                  </w:rPr>
                  <m:t>m</m:t>
                </m:r>
              </m:e>
              <m:sup>
                <m:r>
                  <w:rPr>
                    <w:rFonts w:ascii="Cambria Math" w:hAnsi="Cambria Math" w:cs="Times New Roman"/>
                    <w:sz w:val="28"/>
                    <w:szCs w:val="28"/>
                    <w:lang w:val="en-US"/>
                  </w:rPr>
                  <m:t>V</m:t>
                </m:r>
              </m:sup>
            </m:sSup>
            <m:r>
              <w:rPr>
                <w:rFonts w:ascii="Cambria Math" w:hAnsi="Cambria Math" w:cs="Times New Roman"/>
                <w:sz w:val="28"/>
                <w:szCs w:val="28"/>
              </w:rPr>
              <m:t>/</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M</m:t>
                </m:r>
              </m:e>
              <m:sup>
                <m:r>
                  <w:rPr>
                    <w:rFonts w:ascii="Cambria Math" w:hAnsi="Cambria Math" w:cs="Times New Roman"/>
                    <w:sz w:val="28"/>
                    <w:szCs w:val="28"/>
                    <w:lang w:val="en-US"/>
                  </w:rPr>
                  <m:t>V</m:t>
                </m:r>
              </m:sup>
            </m:sSup>
            <m:r>
              <w:rPr>
                <w:rFonts w:ascii="Cambria Math" w:hAnsi="Cambria Math" w:cs="Times New Roman"/>
                <w:sz w:val="28"/>
                <w:szCs w:val="28"/>
              </w:rPr>
              <m:t>+</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m</m:t>
                </m:r>
              </m:e>
              <m:sup>
                <m:r>
                  <w:rPr>
                    <w:rFonts w:ascii="Cambria Math" w:hAnsi="Cambria Math" w:cs="Times New Roman"/>
                    <w:sz w:val="28"/>
                    <w:szCs w:val="28"/>
                    <w:lang w:val="en-US"/>
                  </w:rPr>
                  <m:t>L</m:t>
                </m:r>
              </m:sup>
            </m:sSup>
            <m:r>
              <w:rPr>
                <w:rFonts w:ascii="Cambria Math" w:hAnsi="Cambria Math" w:cs="Times New Roman"/>
                <w:sz w:val="28"/>
                <w:szCs w:val="28"/>
              </w:rPr>
              <m:t>/</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M</m:t>
                </m:r>
              </m:e>
              <m:sup>
                <m:r>
                  <w:rPr>
                    <w:rFonts w:ascii="Cambria Math" w:hAnsi="Cambria Math" w:cs="Times New Roman"/>
                    <w:sz w:val="28"/>
                    <w:szCs w:val="28"/>
                    <w:lang w:val="en-US"/>
                  </w:rPr>
                  <m:t>L</m:t>
                </m:r>
              </m:sup>
            </m:sSup>
          </m:den>
        </m:f>
      </m:oMath>
    </w:p>
    <w:p w14:paraId="3DA003FC" w14:textId="77777777" w:rsidR="0089431B" w:rsidRPr="00A57929" w:rsidRDefault="0089431B" w:rsidP="00BD27D9">
      <w:pPr>
        <w:spacing w:line="240" w:lineRule="auto"/>
        <w:ind w:firstLine="720"/>
        <w:jc w:val="right"/>
        <w:rPr>
          <w:rFonts w:ascii="Times New Roman" w:hAnsi="Times New Roman" w:cs="Times New Roman"/>
          <w:sz w:val="28"/>
          <w:szCs w:val="28"/>
        </w:rPr>
      </w:pPr>
      <w:r w:rsidRPr="00A57929">
        <w:rPr>
          <w:rFonts w:ascii="Times New Roman" w:hAnsi="Times New Roman" w:cs="Times New Roman"/>
          <w:sz w:val="28"/>
          <w:szCs w:val="28"/>
        </w:rPr>
        <w:t>(19)</w:t>
      </w:r>
    </w:p>
    <w:p w14:paraId="3EC5A1F4" w14:textId="666B1284" w:rsidR="0089431B" w:rsidRPr="00A57929" w:rsidRDefault="00EC1001" w:rsidP="00BD27D9">
      <w:pPr>
        <w:spacing w:line="240" w:lineRule="auto"/>
        <w:ind w:firstLine="720"/>
        <w:rPr>
          <w:rFonts w:ascii="Times New Roman" w:hAnsi="Times New Roman" w:cs="Times New Roman"/>
          <w:sz w:val="28"/>
          <w:szCs w:val="28"/>
        </w:rPr>
      </w:pPr>
      <w:r w:rsidRPr="00A57929">
        <w:rPr>
          <w:rFonts w:ascii="Times New Roman" w:hAnsi="Times New Roman" w:cs="Times New Roman"/>
          <w:sz w:val="28"/>
          <w:szCs w:val="28"/>
        </w:rPr>
        <w:t>С учетом молярных расходов</w:t>
      </w:r>
      <w:r w:rsidR="0089431B" w:rsidRPr="00A57929">
        <w:rPr>
          <w:rFonts w:ascii="Times New Roman" w:hAnsi="Times New Roman" w:cs="Times New Roman"/>
          <w:sz w:val="28"/>
          <w:szCs w:val="28"/>
        </w:rPr>
        <w:t>:</w:t>
      </w:r>
      <w:r w:rsidRPr="00A57929">
        <w:rPr>
          <w:rFonts w:ascii="Times New Roman" w:hAnsi="Times New Roman" w:cs="Times New Roman"/>
          <w:sz w:val="28"/>
          <w:szCs w:val="28"/>
        </w:rPr>
        <w:t xml:space="preserve"> </w:t>
      </w:r>
      <m:oMath>
        <m:r>
          <w:rPr>
            <w:rFonts w:ascii="Cambria Math" w:hAnsi="Cambria Math" w:cs="Times New Roman"/>
            <w:sz w:val="28"/>
            <w:szCs w:val="28"/>
            <w:lang w:val="en-US"/>
          </w:rPr>
          <m:t>α</m:t>
        </m:r>
        <m:r>
          <w:rPr>
            <w:rFonts w:ascii="Cambria Math" w:hAnsi="Cambria Math" w:cs="Times New Roman"/>
            <w:sz w:val="28"/>
            <w:szCs w:val="28"/>
          </w:rPr>
          <m:t>=</m:t>
        </m:r>
        <m:f>
          <m:fPr>
            <m:ctrlPr>
              <w:rPr>
                <w:rFonts w:ascii="Cambria Math" w:hAnsi="Cambria Math" w:cs="Times New Roman"/>
                <w:i/>
                <w:sz w:val="28"/>
                <w:szCs w:val="28"/>
                <w:lang w:val="en-US"/>
              </w:rPr>
            </m:ctrlPr>
          </m:fPr>
          <m:num>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Q</m:t>
                </m:r>
              </m:e>
              <m:sub>
                <m:r>
                  <w:rPr>
                    <w:rFonts w:ascii="Cambria Math" w:hAnsi="Cambria Math" w:cs="Times New Roman"/>
                    <w:sz w:val="28"/>
                    <w:szCs w:val="28"/>
                    <w:lang w:val="en-US"/>
                  </w:rPr>
                  <m:t>m</m:t>
                </m:r>
              </m:sub>
              <m:sup>
                <m:r>
                  <w:rPr>
                    <w:rFonts w:ascii="Cambria Math" w:hAnsi="Cambria Math" w:cs="Times New Roman"/>
                    <w:sz w:val="28"/>
                    <w:szCs w:val="28"/>
                  </w:rPr>
                  <m:t>V</m:t>
                </m:r>
              </m:sup>
            </m:sSubSup>
            <m:r>
              <w:rPr>
                <w:rFonts w:ascii="Cambria Math" w:hAnsi="Cambria Math" w:cs="Times New Roman"/>
                <w:sz w:val="28"/>
                <w:szCs w:val="28"/>
              </w:rPr>
              <m:t>/</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M</m:t>
                </m:r>
              </m:e>
              <m:sup>
                <m:r>
                  <w:rPr>
                    <w:rFonts w:ascii="Cambria Math" w:hAnsi="Cambria Math" w:cs="Times New Roman"/>
                    <w:sz w:val="28"/>
                    <w:szCs w:val="28"/>
                    <w:lang w:val="en-US"/>
                  </w:rPr>
                  <m:t>V</m:t>
                </m:r>
              </m:sup>
            </m:sSup>
          </m:num>
          <m:den>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Q</m:t>
                </m:r>
              </m:e>
              <m:sub>
                <m:r>
                  <w:rPr>
                    <w:rFonts w:ascii="Cambria Math" w:hAnsi="Cambria Math" w:cs="Times New Roman"/>
                    <w:sz w:val="28"/>
                    <w:szCs w:val="28"/>
                    <w:lang w:val="en-US"/>
                  </w:rPr>
                  <m:t>m</m:t>
                </m:r>
              </m:sub>
              <m:sup>
                <m:r>
                  <w:rPr>
                    <w:rFonts w:ascii="Cambria Math" w:hAnsi="Cambria Math" w:cs="Times New Roman"/>
                    <w:sz w:val="28"/>
                    <w:szCs w:val="28"/>
                  </w:rPr>
                  <m:t>V</m:t>
                </m:r>
              </m:sup>
            </m:sSubSup>
            <m:r>
              <w:rPr>
                <w:rFonts w:ascii="Cambria Math" w:hAnsi="Cambria Math" w:cs="Times New Roman"/>
                <w:sz w:val="28"/>
                <w:szCs w:val="28"/>
              </w:rPr>
              <m:t>/</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M</m:t>
                </m:r>
              </m:e>
              <m:sup>
                <m:r>
                  <w:rPr>
                    <w:rFonts w:ascii="Cambria Math" w:hAnsi="Cambria Math" w:cs="Times New Roman"/>
                    <w:sz w:val="28"/>
                    <w:szCs w:val="28"/>
                    <w:lang w:val="en-US"/>
                  </w:rPr>
                  <m:t>V</m:t>
                </m:r>
              </m:sup>
            </m:sSup>
            <m:r>
              <w:rPr>
                <w:rFonts w:ascii="Cambria Math" w:hAnsi="Cambria Math" w:cs="Times New Roman"/>
                <w:sz w:val="28"/>
                <w:szCs w:val="28"/>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Q</m:t>
                </m:r>
              </m:e>
              <m:sub>
                <m:r>
                  <w:rPr>
                    <w:rFonts w:ascii="Cambria Math" w:hAnsi="Cambria Math" w:cs="Times New Roman"/>
                    <w:sz w:val="28"/>
                    <w:szCs w:val="28"/>
                    <w:lang w:val="en-US"/>
                  </w:rPr>
                  <m:t>m</m:t>
                </m:r>
              </m:sub>
              <m:sup>
                <m:r>
                  <w:rPr>
                    <w:rFonts w:ascii="Cambria Math" w:hAnsi="Cambria Math" w:cs="Times New Roman"/>
                    <w:sz w:val="28"/>
                    <w:szCs w:val="28"/>
                  </w:rPr>
                  <m:t>L</m:t>
                </m:r>
              </m:sup>
            </m:sSubSup>
            <m:r>
              <w:rPr>
                <w:rFonts w:ascii="Cambria Math" w:hAnsi="Cambria Math" w:cs="Times New Roman"/>
                <w:sz w:val="28"/>
                <w:szCs w:val="28"/>
              </w:rPr>
              <m:t>/</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M</m:t>
                </m:r>
              </m:e>
              <m:sup>
                <m:r>
                  <w:rPr>
                    <w:rFonts w:ascii="Cambria Math" w:hAnsi="Cambria Math" w:cs="Times New Roman"/>
                    <w:sz w:val="28"/>
                    <w:szCs w:val="28"/>
                    <w:lang w:val="en-US"/>
                  </w:rPr>
                  <m:t>L</m:t>
                </m:r>
              </m:sup>
            </m:sSup>
          </m:den>
        </m:f>
      </m:oMath>
    </w:p>
    <w:p w14:paraId="3EE2EB74" w14:textId="77777777" w:rsidR="0089431B" w:rsidRPr="00A57929" w:rsidRDefault="0089431B" w:rsidP="00BD27D9">
      <w:pPr>
        <w:pStyle w:val="a7"/>
        <w:spacing w:line="240" w:lineRule="auto"/>
        <w:ind w:left="1211"/>
        <w:jc w:val="right"/>
        <w:rPr>
          <w:rFonts w:ascii="Times New Roman" w:hAnsi="Times New Roman" w:cs="Times New Roman"/>
          <w:sz w:val="28"/>
          <w:szCs w:val="28"/>
        </w:rPr>
      </w:pPr>
      <w:r w:rsidRPr="00A57929">
        <w:rPr>
          <w:rFonts w:ascii="Times New Roman" w:hAnsi="Times New Roman" w:cs="Times New Roman"/>
          <w:sz w:val="28"/>
          <w:szCs w:val="28"/>
        </w:rPr>
        <w:t>(20)</w:t>
      </w:r>
    </w:p>
    <w:p w14:paraId="226F8481" w14:textId="3961EFFC" w:rsidR="0089431B" w:rsidRPr="00A57929" w:rsidRDefault="00EC1001">
      <w:pPr>
        <w:pStyle w:val="Numberedlist"/>
        <w:numPr>
          <w:ilvl w:val="0"/>
          <w:numId w:val="7"/>
        </w:numPr>
        <w:spacing w:line="240" w:lineRule="auto"/>
        <w:jc w:val="both"/>
        <w:rPr>
          <w:sz w:val="28"/>
          <w:szCs w:val="28"/>
          <w:lang w:val="ru-RU"/>
        </w:rPr>
      </w:pPr>
      <w:r w:rsidRPr="00A57929">
        <w:rPr>
          <w:sz w:val="28"/>
          <w:szCs w:val="28"/>
          <w:lang w:val="ru-RU"/>
        </w:rPr>
        <w:lastRenderedPageBreak/>
        <w:t>Расчет молярных масс фаз</w:t>
      </w:r>
      <w:r w:rsidR="0089431B" w:rsidRPr="00A57929">
        <w:rPr>
          <w:sz w:val="28"/>
          <w:szCs w:val="28"/>
        </w:rPr>
        <w:t>:</w:t>
      </w:r>
    </w:p>
    <w:p w14:paraId="2D9CE6B2" w14:textId="6028C523" w:rsidR="00EC1001" w:rsidRPr="00A57929" w:rsidRDefault="00EC1001" w:rsidP="00BD27D9">
      <w:pPr>
        <w:pStyle w:val="Paragraph"/>
        <w:spacing w:line="240" w:lineRule="auto"/>
        <w:ind w:left="863" w:firstLine="348"/>
        <w:rPr>
          <w:sz w:val="28"/>
          <w:szCs w:val="28"/>
          <w:lang w:val="ru-RU"/>
        </w:rPr>
      </w:pPr>
      <w:r w:rsidRPr="00A57929">
        <w:rPr>
          <w:sz w:val="28"/>
          <w:szCs w:val="28"/>
          <w:lang w:val="ru-RU"/>
        </w:rPr>
        <w:t>Молярная масса паровой фазы:</w:t>
      </w:r>
    </w:p>
    <w:p w14:paraId="2B3B07A8" w14:textId="77777777" w:rsidR="0089431B" w:rsidRPr="00A57929" w:rsidRDefault="00000000" w:rsidP="00BD27D9">
      <w:pPr>
        <w:pStyle w:val="a7"/>
        <w:spacing w:line="240" w:lineRule="auto"/>
        <w:ind w:left="1211"/>
        <w:jc w:val="both"/>
        <w:rPr>
          <w:rFonts w:ascii="Times New Roman" w:hAnsi="Times New Roman" w:cs="Times New Roman"/>
          <w:sz w:val="28"/>
          <w:szCs w:val="28"/>
        </w:rPr>
      </w:pPr>
      <m:oMathPara>
        <m:oMath>
          <m:sSup>
            <m:sSupPr>
              <m:ctrlPr>
                <w:rPr>
                  <w:rFonts w:ascii="Cambria Math" w:hAnsi="Cambria Math" w:cs="Times New Roman"/>
                  <w:i/>
                  <w:sz w:val="28"/>
                  <w:szCs w:val="28"/>
                </w:rPr>
              </m:ctrlPr>
            </m:sSupPr>
            <m:e>
              <m:r>
                <w:rPr>
                  <w:rFonts w:ascii="Cambria Math" w:hAnsi="Cambria Math" w:cs="Times New Roman"/>
                  <w:sz w:val="28"/>
                  <w:szCs w:val="28"/>
                </w:rPr>
                <m:t>M</m:t>
              </m:r>
            </m:e>
            <m:sup>
              <m:r>
                <w:rPr>
                  <w:rFonts w:ascii="Cambria Math" w:hAnsi="Cambria Math" w:cs="Times New Roman"/>
                  <w:sz w:val="28"/>
                  <w:szCs w:val="28"/>
                </w:rPr>
                <m:t>V</m:t>
              </m:r>
            </m:sup>
          </m:sSup>
          <m:r>
            <w:rPr>
              <w:rFonts w:ascii="Cambria Math" w:hAnsi="Cambria Math" w:cs="Times New Roman"/>
              <w:sz w:val="28"/>
              <w:szCs w:val="28"/>
            </w:rPr>
            <m:t>=</m:t>
          </m:r>
          <m:nary>
            <m:naryPr>
              <m:chr m:val="∑"/>
              <m:limLoc m:val="undOvr"/>
              <m:grow m:val="1"/>
              <m:ctrlPr>
                <w:rPr>
                  <w:rFonts w:ascii="Cambria Math" w:hAnsi="Cambria Math" w:cs="Times New Roman"/>
                  <w:i/>
                  <w:sz w:val="28"/>
                  <w:szCs w:val="28"/>
                </w:rPr>
              </m:ctrlPr>
            </m:naryPr>
            <m:sub>
              <m:r>
                <w:rPr>
                  <w:rFonts w:ascii="Cambria Math" w:hAnsi="Cambria Math" w:cs="Times New Roman"/>
                  <w:sz w:val="28"/>
                  <w:szCs w:val="28"/>
                </w:rPr>
                <m:t>i=1</m:t>
              </m:r>
            </m:sub>
            <m:sup>
              <m:sSup>
                <m:sSupPr>
                  <m:ctrlPr>
                    <w:rPr>
                      <w:rFonts w:ascii="Cambria Math" w:hAnsi="Cambria Math" w:cs="Times New Roman"/>
                      <w:i/>
                      <w:sz w:val="28"/>
                      <w:szCs w:val="28"/>
                    </w:rPr>
                  </m:ctrlPr>
                </m:sSupPr>
                <m:e>
                  <m:r>
                    <w:rPr>
                      <w:rFonts w:ascii="Cambria Math" w:hAnsi="Cambria Math" w:cs="Times New Roman"/>
                      <w:sz w:val="28"/>
                      <w:szCs w:val="28"/>
                    </w:rPr>
                    <m:t>N</m:t>
                  </m:r>
                </m:e>
                <m:sup>
                  <m:r>
                    <w:rPr>
                      <w:rFonts w:ascii="Cambria Math" w:hAnsi="Cambria Math" w:cs="Times New Roman"/>
                      <w:sz w:val="28"/>
                      <w:szCs w:val="28"/>
                    </w:rPr>
                    <m:t>c</m:t>
                  </m:r>
                </m:sup>
              </m:sSup>
            </m:sup>
            <m:e>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i</m:t>
                  </m:r>
                </m:sub>
              </m:sSub>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i</m:t>
                  </m:r>
                </m:sub>
              </m:sSub>
            </m:e>
          </m:nary>
        </m:oMath>
      </m:oMathPara>
    </w:p>
    <w:p w14:paraId="12A173C1" w14:textId="77777777" w:rsidR="0089431B" w:rsidRPr="00A57929" w:rsidRDefault="0089431B" w:rsidP="00BD27D9">
      <w:pPr>
        <w:pStyle w:val="a7"/>
        <w:spacing w:line="240" w:lineRule="auto"/>
        <w:ind w:left="1211"/>
        <w:jc w:val="right"/>
        <w:rPr>
          <w:rFonts w:ascii="Times New Roman" w:hAnsi="Times New Roman" w:cs="Times New Roman"/>
          <w:sz w:val="28"/>
          <w:szCs w:val="28"/>
        </w:rPr>
      </w:pPr>
      <w:r w:rsidRPr="00A57929">
        <w:rPr>
          <w:rFonts w:ascii="Times New Roman" w:hAnsi="Times New Roman" w:cs="Times New Roman"/>
          <w:sz w:val="28"/>
          <w:szCs w:val="28"/>
        </w:rPr>
        <w:t>(21)</w:t>
      </w:r>
    </w:p>
    <w:p w14:paraId="3567D65F" w14:textId="0492EF58" w:rsidR="00EC1001" w:rsidRPr="00A57929" w:rsidRDefault="00EC1001" w:rsidP="00BD27D9">
      <w:pPr>
        <w:pStyle w:val="a7"/>
        <w:spacing w:line="240" w:lineRule="auto"/>
        <w:ind w:left="1211"/>
        <w:rPr>
          <w:rFonts w:ascii="Times New Roman" w:hAnsi="Times New Roman" w:cs="Times New Roman"/>
          <w:sz w:val="28"/>
          <w:szCs w:val="28"/>
        </w:rPr>
      </w:pPr>
      <w:r w:rsidRPr="00A57929">
        <w:rPr>
          <w:rFonts w:ascii="Times New Roman" w:hAnsi="Times New Roman" w:cs="Times New Roman"/>
          <w:sz w:val="28"/>
          <w:szCs w:val="28"/>
        </w:rPr>
        <w:t>Молярная масса жидкой фазы:</w:t>
      </w:r>
    </w:p>
    <w:p w14:paraId="56E25DAC" w14:textId="77777777" w:rsidR="0089431B" w:rsidRPr="00A57929" w:rsidRDefault="00000000" w:rsidP="00BD27D9">
      <w:pPr>
        <w:pStyle w:val="a7"/>
        <w:spacing w:line="240" w:lineRule="auto"/>
        <w:ind w:left="1211"/>
        <w:jc w:val="both"/>
        <w:rPr>
          <w:rFonts w:ascii="Times New Roman" w:hAnsi="Times New Roman" w:cs="Times New Roman"/>
          <w:sz w:val="28"/>
          <w:szCs w:val="28"/>
        </w:rPr>
      </w:pPr>
      <m:oMathPara>
        <m:oMath>
          <m:sSup>
            <m:sSupPr>
              <m:ctrlPr>
                <w:rPr>
                  <w:rFonts w:ascii="Cambria Math" w:hAnsi="Cambria Math" w:cs="Times New Roman"/>
                  <w:i/>
                  <w:sz w:val="28"/>
                  <w:szCs w:val="28"/>
                </w:rPr>
              </m:ctrlPr>
            </m:sSupPr>
            <m:e>
              <m:r>
                <w:rPr>
                  <w:rFonts w:ascii="Cambria Math" w:hAnsi="Cambria Math" w:cs="Times New Roman"/>
                  <w:sz w:val="28"/>
                  <w:szCs w:val="28"/>
                </w:rPr>
                <m:t>M</m:t>
              </m:r>
            </m:e>
            <m:sup>
              <m:r>
                <w:rPr>
                  <w:rFonts w:ascii="Cambria Math" w:hAnsi="Cambria Math" w:cs="Times New Roman"/>
                  <w:sz w:val="28"/>
                  <w:szCs w:val="28"/>
                </w:rPr>
                <m:t>L</m:t>
              </m:r>
            </m:sup>
          </m:sSup>
          <m:r>
            <w:rPr>
              <w:rFonts w:ascii="Cambria Math" w:hAnsi="Cambria Math" w:cs="Times New Roman"/>
              <w:sz w:val="28"/>
              <w:szCs w:val="28"/>
            </w:rPr>
            <m:t>=</m:t>
          </m:r>
          <m:nary>
            <m:naryPr>
              <m:chr m:val="∑"/>
              <m:limLoc m:val="undOvr"/>
              <m:grow m:val="1"/>
              <m:ctrlPr>
                <w:rPr>
                  <w:rFonts w:ascii="Cambria Math" w:hAnsi="Cambria Math" w:cs="Times New Roman"/>
                  <w:i/>
                  <w:sz w:val="28"/>
                  <w:szCs w:val="28"/>
                </w:rPr>
              </m:ctrlPr>
            </m:naryPr>
            <m:sub>
              <m:r>
                <w:rPr>
                  <w:rFonts w:ascii="Cambria Math" w:hAnsi="Cambria Math" w:cs="Times New Roman"/>
                  <w:sz w:val="28"/>
                  <w:szCs w:val="28"/>
                </w:rPr>
                <m:t>i=1</m:t>
              </m:r>
            </m:sub>
            <m:sup>
              <m:sSup>
                <m:sSupPr>
                  <m:ctrlPr>
                    <w:rPr>
                      <w:rFonts w:ascii="Cambria Math" w:hAnsi="Cambria Math" w:cs="Times New Roman"/>
                      <w:i/>
                      <w:sz w:val="28"/>
                      <w:szCs w:val="28"/>
                    </w:rPr>
                  </m:ctrlPr>
                </m:sSupPr>
                <m:e>
                  <m:r>
                    <w:rPr>
                      <w:rFonts w:ascii="Cambria Math" w:hAnsi="Cambria Math" w:cs="Times New Roman"/>
                      <w:sz w:val="28"/>
                      <w:szCs w:val="28"/>
                    </w:rPr>
                    <m:t>N</m:t>
                  </m:r>
                </m:e>
                <m:sup>
                  <m:r>
                    <w:rPr>
                      <w:rFonts w:ascii="Cambria Math" w:hAnsi="Cambria Math" w:cs="Times New Roman"/>
                      <w:sz w:val="28"/>
                      <w:szCs w:val="28"/>
                    </w:rPr>
                    <m:t>c</m:t>
                  </m:r>
                </m:sup>
              </m:sSup>
            </m:sup>
            <m:e>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i</m:t>
                  </m:r>
                </m:sub>
              </m:sSub>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i</m:t>
                  </m:r>
                </m:sub>
              </m:sSub>
            </m:e>
          </m:nary>
        </m:oMath>
      </m:oMathPara>
    </w:p>
    <w:p w14:paraId="6E425B71" w14:textId="0BF4CA0C" w:rsidR="0089431B" w:rsidRPr="00A57929" w:rsidRDefault="0089431B" w:rsidP="00BD27D9">
      <w:pPr>
        <w:pStyle w:val="a7"/>
        <w:spacing w:line="240" w:lineRule="auto"/>
        <w:ind w:left="1211"/>
        <w:jc w:val="right"/>
        <w:rPr>
          <w:rFonts w:ascii="Times New Roman" w:hAnsi="Times New Roman" w:cs="Times New Roman"/>
          <w:sz w:val="28"/>
          <w:szCs w:val="28"/>
        </w:rPr>
      </w:pPr>
      <w:r w:rsidRPr="00A57929">
        <w:rPr>
          <w:rFonts w:ascii="Times New Roman" w:hAnsi="Times New Roman" w:cs="Times New Roman"/>
          <w:sz w:val="28"/>
          <w:szCs w:val="28"/>
        </w:rPr>
        <w:t>(22)</w:t>
      </w:r>
    </w:p>
    <w:p w14:paraId="75209797" w14:textId="250A170A" w:rsidR="0089431B" w:rsidRPr="00A57929" w:rsidRDefault="00EC1001" w:rsidP="005078EF">
      <w:pPr>
        <w:pStyle w:val="Paragraph"/>
        <w:spacing w:before="0" w:line="240" w:lineRule="auto"/>
        <w:jc w:val="both"/>
        <w:rPr>
          <w:sz w:val="28"/>
          <w:szCs w:val="28"/>
          <w:lang w:val="ru-RU"/>
        </w:rPr>
      </w:pPr>
      <w:proofErr w:type="spellStart"/>
      <w:r w:rsidRPr="00A57929">
        <w:rPr>
          <w:sz w:val="28"/>
          <w:szCs w:val="28"/>
          <w:lang w:val="ru-RU"/>
        </w:rPr>
        <w:t>Вигнати</w:t>
      </w:r>
      <w:proofErr w:type="spellEnd"/>
      <w:r w:rsidRPr="00A57929">
        <w:rPr>
          <w:sz w:val="28"/>
          <w:szCs w:val="28"/>
          <w:lang w:val="ru-RU"/>
        </w:rPr>
        <w:t xml:space="preserve"> и др. (2010) модифицировали схему </w:t>
      </w:r>
      <w:proofErr w:type="spellStart"/>
      <w:r w:rsidRPr="00A57929">
        <w:rPr>
          <w:sz w:val="28"/>
          <w:szCs w:val="28"/>
          <w:lang w:val="ru-RU"/>
        </w:rPr>
        <w:t>делампинга</w:t>
      </w:r>
      <w:proofErr w:type="spellEnd"/>
      <w:r w:rsidRPr="00A57929">
        <w:rPr>
          <w:sz w:val="28"/>
          <w:szCs w:val="28"/>
          <w:lang w:val="ru-RU"/>
        </w:rPr>
        <w:t xml:space="preserve"> чёрной нефти </w:t>
      </w:r>
      <w:proofErr w:type="spellStart"/>
      <w:r w:rsidRPr="00A57929">
        <w:rPr>
          <w:sz w:val="28"/>
          <w:szCs w:val="28"/>
          <w:lang w:val="ru-RU"/>
        </w:rPr>
        <w:t>Горайеба</w:t>
      </w:r>
      <w:proofErr w:type="spellEnd"/>
      <w:r w:rsidRPr="00A57929">
        <w:rPr>
          <w:sz w:val="28"/>
          <w:szCs w:val="28"/>
          <w:lang w:val="ru-RU"/>
        </w:rPr>
        <w:t xml:space="preserve"> и Холмса для определения природы свободного газа (высвобожденного из пластовой нефти, из газовой шапки или закачанного газа). Они предложили методику повторной оценки состава пластового газа, поступающего в интервал перфорации, с использованием функции отслеживания </w:t>
      </w:r>
      <w:proofErr w:type="spellStart"/>
      <w:r w:rsidRPr="00A57929">
        <w:rPr>
          <w:sz w:val="28"/>
          <w:szCs w:val="28"/>
          <w:lang w:val="ru-RU"/>
        </w:rPr>
        <w:t>тре</w:t>
      </w:r>
      <w:r w:rsidR="005078EF">
        <w:rPr>
          <w:sz w:val="28"/>
          <w:szCs w:val="28"/>
          <w:lang w:val="ru-RU"/>
        </w:rPr>
        <w:t>йс</w:t>
      </w:r>
      <w:r w:rsidRPr="00A57929">
        <w:rPr>
          <w:sz w:val="28"/>
          <w:szCs w:val="28"/>
          <w:lang w:val="ru-RU"/>
        </w:rPr>
        <w:t>еров</w:t>
      </w:r>
      <w:proofErr w:type="spellEnd"/>
      <w:r w:rsidRPr="00A57929">
        <w:rPr>
          <w:sz w:val="28"/>
          <w:szCs w:val="28"/>
          <w:lang w:val="ru-RU"/>
        </w:rPr>
        <w:t>, доступной в большинстве коммерческих симуляторов пластов</w:t>
      </w:r>
      <w:r w:rsidR="0089431B" w:rsidRPr="00A57929">
        <w:rPr>
          <w:sz w:val="28"/>
          <w:szCs w:val="28"/>
          <w:lang w:val="ru-RU"/>
        </w:rPr>
        <w:t xml:space="preserve"> [</w:t>
      </w:r>
      <w:r w:rsidR="00B50AF8" w:rsidRPr="00B50AF8">
        <w:rPr>
          <w:sz w:val="28"/>
          <w:szCs w:val="28"/>
          <w:lang w:val="ru-RU"/>
        </w:rPr>
        <w:t>71</w:t>
      </w:r>
      <w:r w:rsidR="0089431B" w:rsidRPr="00A57929">
        <w:rPr>
          <w:sz w:val="28"/>
          <w:szCs w:val="28"/>
          <w:lang w:val="ru-RU"/>
        </w:rPr>
        <w:t>].</w:t>
      </w:r>
    </w:p>
    <w:p w14:paraId="7E647310" w14:textId="4B8C3928" w:rsidR="0089431B" w:rsidRPr="00A57929" w:rsidRDefault="00BD27D9" w:rsidP="005078EF">
      <w:pPr>
        <w:pStyle w:val="Paragraph"/>
        <w:spacing w:before="0" w:line="240" w:lineRule="auto"/>
        <w:rPr>
          <w:sz w:val="28"/>
          <w:szCs w:val="28"/>
          <w:lang w:val="ru-RU"/>
        </w:rPr>
      </w:pPr>
      <w:r w:rsidRPr="00A57929">
        <w:rPr>
          <w:sz w:val="28"/>
          <w:szCs w:val="28"/>
          <w:lang w:val="ru-RU"/>
        </w:rPr>
        <w:t>Метод состоит из следующих этапов</w:t>
      </w:r>
      <w:r w:rsidR="0089431B" w:rsidRPr="00A57929">
        <w:rPr>
          <w:sz w:val="28"/>
          <w:szCs w:val="28"/>
          <w:lang w:val="ru-RU"/>
        </w:rPr>
        <w:t>:</w:t>
      </w:r>
    </w:p>
    <w:p w14:paraId="6E9F2CB6" w14:textId="33399022" w:rsidR="0089431B" w:rsidRPr="00A57929" w:rsidRDefault="00BD27D9">
      <w:pPr>
        <w:pStyle w:val="Paragraph"/>
        <w:numPr>
          <w:ilvl w:val="0"/>
          <w:numId w:val="8"/>
        </w:numPr>
        <w:spacing w:before="0" w:line="240" w:lineRule="auto"/>
        <w:ind w:left="714" w:hanging="357"/>
        <w:rPr>
          <w:sz w:val="28"/>
          <w:szCs w:val="28"/>
        </w:rPr>
      </w:pPr>
      <w:r w:rsidRPr="00A57929">
        <w:rPr>
          <w:sz w:val="28"/>
          <w:szCs w:val="28"/>
          <w:lang w:val="ru-RU"/>
        </w:rPr>
        <w:t>Расчет молярных потоков</w:t>
      </w:r>
      <w:r w:rsidR="0089431B" w:rsidRPr="00A57929">
        <w:rPr>
          <w:sz w:val="28"/>
          <w:szCs w:val="28"/>
        </w:rPr>
        <w:t>:</w:t>
      </w:r>
    </w:p>
    <w:p w14:paraId="6B8344B7" w14:textId="77777777" w:rsidR="0089431B" w:rsidRPr="00A57929" w:rsidRDefault="00000000" w:rsidP="00BD27D9">
      <w:pPr>
        <w:pStyle w:val="a7"/>
        <w:spacing w:line="240" w:lineRule="auto"/>
        <w:ind w:left="360"/>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gc</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c</m:t>
                  </m:r>
                </m:e>
              </m:acc>
            </m:e>
            <m:sub>
              <m:r>
                <w:rPr>
                  <w:rFonts w:ascii="Cambria Math" w:hAnsi="Cambria Math" w:cs="Times New Roman"/>
                  <w:sz w:val="28"/>
                  <w:szCs w:val="28"/>
                </w:rPr>
                <m:t>gc</m:t>
              </m:r>
            </m:sub>
          </m:sSub>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gf</m:t>
              </m:r>
            </m:sub>
          </m:sSub>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g</m:t>
              </m:r>
            </m:sub>
          </m:sSub>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gc</m:t>
              </m:r>
            </m:sub>
          </m:sSub>
        </m:oMath>
      </m:oMathPara>
    </w:p>
    <w:p w14:paraId="25F01166" w14:textId="77777777" w:rsidR="0089431B" w:rsidRPr="00A57929" w:rsidRDefault="0089431B" w:rsidP="00BD27D9">
      <w:pPr>
        <w:pStyle w:val="a7"/>
        <w:spacing w:line="240" w:lineRule="auto"/>
        <w:ind w:left="360"/>
        <w:jc w:val="right"/>
        <w:rPr>
          <w:rFonts w:ascii="Times New Roman" w:hAnsi="Times New Roman" w:cs="Times New Roman"/>
          <w:sz w:val="28"/>
          <w:szCs w:val="28"/>
        </w:rPr>
      </w:pPr>
      <w:r w:rsidRPr="00A57929">
        <w:rPr>
          <w:rFonts w:ascii="Times New Roman" w:hAnsi="Times New Roman" w:cs="Times New Roman"/>
          <w:sz w:val="28"/>
          <w:szCs w:val="28"/>
        </w:rPr>
        <w:t>(23)</w:t>
      </w:r>
    </w:p>
    <w:p w14:paraId="05D845B5" w14:textId="77777777" w:rsidR="0089431B" w:rsidRPr="00A57929" w:rsidRDefault="00000000" w:rsidP="00BD27D9">
      <w:pPr>
        <w:pStyle w:val="a7"/>
        <w:spacing w:line="240" w:lineRule="auto"/>
        <w:ind w:left="360"/>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ig</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c</m:t>
                  </m:r>
                </m:e>
              </m:acc>
            </m:e>
            <m:sub>
              <m:r>
                <w:rPr>
                  <w:rFonts w:ascii="Cambria Math" w:hAnsi="Cambria Math" w:cs="Times New Roman"/>
                  <w:sz w:val="28"/>
                  <w:szCs w:val="28"/>
                </w:rPr>
                <m:t>ig</m:t>
              </m:r>
            </m:sub>
          </m:sSub>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gf</m:t>
              </m:r>
            </m:sub>
          </m:sSub>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g</m:t>
              </m:r>
            </m:sub>
          </m:sSub>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ig</m:t>
              </m:r>
            </m:sub>
          </m:sSub>
        </m:oMath>
      </m:oMathPara>
    </w:p>
    <w:p w14:paraId="54F6E773" w14:textId="77777777" w:rsidR="0089431B" w:rsidRPr="00A57929" w:rsidRDefault="0089431B" w:rsidP="00BD27D9">
      <w:pPr>
        <w:pStyle w:val="a7"/>
        <w:spacing w:line="240" w:lineRule="auto"/>
        <w:ind w:left="360"/>
        <w:jc w:val="right"/>
        <w:rPr>
          <w:rFonts w:ascii="Times New Roman" w:hAnsi="Times New Roman" w:cs="Times New Roman"/>
          <w:sz w:val="28"/>
          <w:szCs w:val="28"/>
        </w:rPr>
      </w:pPr>
      <w:r w:rsidRPr="00A57929">
        <w:rPr>
          <w:rFonts w:ascii="Times New Roman" w:hAnsi="Times New Roman" w:cs="Times New Roman"/>
          <w:sz w:val="28"/>
          <w:szCs w:val="28"/>
        </w:rPr>
        <w:t>(24)</w:t>
      </w:r>
    </w:p>
    <w:p w14:paraId="1F1A178C" w14:textId="77777777" w:rsidR="0089431B" w:rsidRPr="00A57929" w:rsidRDefault="00000000" w:rsidP="00BD27D9">
      <w:pPr>
        <w:pStyle w:val="a7"/>
        <w:spacing w:line="240" w:lineRule="auto"/>
        <w:ind w:left="360"/>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lg</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(1-</m:t>
              </m:r>
              <m:acc>
                <m:accPr>
                  <m:chr m:val="̅"/>
                  <m:ctrlPr>
                    <w:rPr>
                      <w:rFonts w:ascii="Cambria Math" w:hAnsi="Cambria Math" w:cs="Times New Roman"/>
                      <w:i/>
                      <w:sz w:val="28"/>
                      <w:szCs w:val="28"/>
                    </w:rPr>
                  </m:ctrlPr>
                </m:accPr>
                <m:e>
                  <m:r>
                    <w:rPr>
                      <w:rFonts w:ascii="Cambria Math" w:hAnsi="Cambria Math" w:cs="Times New Roman"/>
                      <w:sz w:val="28"/>
                      <w:szCs w:val="28"/>
                    </w:rPr>
                    <m:t>c</m:t>
                  </m:r>
                </m:e>
              </m:acc>
            </m:e>
            <m:sub>
              <m:r>
                <w:rPr>
                  <w:rFonts w:ascii="Cambria Math" w:hAnsi="Cambria Math" w:cs="Times New Roman"/>
                  <w:sz w:val="28"/>
                  <w:szCs w:val="28"/>
                </w:rPr>
                <m:t>ig</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c</m:t>
                  </m:r>
                </m:e>
              </m:acc>
            </m:e>
            <m:sub>
              <m:r>
                <w:rPr>
                  <w:rFonts w:ascii="Cambria Math" w:hAnsi="Cambria Math" w:cs="Times New Roman"/>
                  <w:sz w:val="28"/>
                  <w:szCs w:val="28"/>
                </w:rPr>
                <m:t>gc</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gf</m:t>
              </m:r>
            </m:sub>
          </m:sSub>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g</m:t>
              </m:r>
            </m:sub>
          </m:sSub>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gl</m:t>
              </m:r>
            </m:sub>
          </m:sSub>
        </m:oMath>
      </m:oMathPara>
    </w:p>
    <w:p w14:paraId="4706177F" w14:textId="77777777" w:rsidR="0089431B" w:rsidRPr="00A57929" w:rsidRDefault="0089431B" w:rsidP="00BD27D9">
      <w:pPr>
        <w:pStyle w:val="a7"/>
        <w:spacing w:line="240" w:lineRule="auto"/>
        <w:ind w:left="360"/>
        <w:jc w:val="right"/>
        <w:rPr>
          <w:rFonts w:ascii="Times New Roman" w:hAnsi="Times New Roman" w:cs="Times New Roman"/>
          <w:sz w:val="28"/>
          <w:szCs w:val="28"/>
        </w:rPr>
      </w:pPr>
      <w:r w:rsidRPr="00A57929">
        <w:rPr>
          <w:rFonts w:ascii="Times New Roman" w:hAnsi="Times New Roman" w:cs="Times New Roman"/>
          <w:sz w:val="28"/>
          <w:szCs w:val="28"/>
        </w:rPr>
        <w:t>(25)</w:t>
      </w:r>
    </w:p>
    <w:p w14:paraId="4FC04179" w14:textId="574701B5" w:rsidR="0089431B" w:rsidRPr="00A57929" w:rsidRDefault="00BD27D9">
      <w:pPr>
        <w:pStyle w:val="Paragraph"/>
        <w:numPr>
          <w:ilvl w:val="0"/>
          <w:numId w:val="8"/>
        </w:numPr>
        <w:spacing w:line="240" w:lineRule="auto"/>
        <w:rPr>
          <w:sz w:val="28"/>
          <w:szCs w:val="28"/>
          <w:lang w:val="ru-RU"/>
        </w:rPr>
      </w:pPr>
      <w:r w:rsidRPr="00A57929">
        <w:rPr>
          <w:sz w:val="28"/>
          <w:szCs w:val="28"/>
          <w:lang w:val="ru-RU"/>
        </w:rPr>
        <w:t>Расчет молярной доли компонентов паровой фазы:</w:t>
      </w:r>
    </w:p>
    <w:p w14:paraId="1D9C8CBC" w14:textId="77777777" w:rsidR="0089431B" w:rsidRPr="00A57929" w:rsidRDefault="00000000" w:rsidP="00BD27D9">
      <w:pPr>
        <w:pStyle w:val="a7"/>
        <w:spacing w:line="240" w:lineRule="auto"/>
        <w:ind w:left="360"/>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ig</m:t>
              </m:r>
            </m:sub>
          </m:sSub>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i,ig</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gc</m:t>
              </m:r>
            </m:sub>
          </m:sSub>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i,ig</m:t>
              </m:r>
            </m:sub>
          </m:sSub>
          <m:r>
            <w:rPr>
              <w:rFonts w:ascii="Cambria Math" w:hAnsi="Cambria Math" w:cs="Times New Roman"/>
              <w:sz w:val="28"/>
              <w:szCs w:val="28"/>
            </w:rPr>
            <m:t>+(1-</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ig</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gc</m:t>
              </m:r>
            </m:sub>
          </m:sSub>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i,gl</m:t>
              </m:r>
            </m:sub>
          </m:sSub>
        </m:oMath>
      </m:oMathPara>
    </w:p>
    <w:p w14:paraId="19CFD09B" w14:textId="77777777" w:rsidR="0089431B" w:rsidRPr="00A57929" w:rsidRDefault="0089431B" w:rsidP="00BD27D9">
      <w:pPr>
        <w:pStyle w:val="a7"/>
        <w:spacing w:line="240" w:lineRule="auto"/>
        <w:ind w:left="360"/>
        <w:jc w:val="right"/>
        <w:rPr>
          <w:rFonts w:ascii="Times New Roman" w:hAnsi="Times New Roman" w:cs="Times New Roman"/>
          <w:sz w:val="28"/>
          <w:szCs w:val="28"/>
        </w:rPr>
      </w:pPr>
      <w:r w:rsidRPr="00A57929">
        <w:rPr>
          <w:rFonts w:ascii="Times New Roman" w:hAnsi="Times New Roman" w:cs="Times New Roman"/>
          <w:sz w:val="28"/>
          <w:szCs w:val="28"/>
        </w:rPr>
        <w:t>(26)</w:t>
      </w:r>
    </w:p>
    <w:p w14:paraId="548288A6" w14:textId="1A2FEDDA" w:rsidR="0089431B" w:rsidRPr="00A57929" w:rsidRDefault="00BD27D9">
      <w:pPr>
        <w:pStyle w:val="Paragraph"/>
        <w:numPr>
          <w:ilvl w:val="0"/>
          <w:numId w:val="8"/>
        </w:numPr>
        <w:spacing w:line="240" w:lineRule="auto"/>
        <w:rPr>
          <w:sz w:val="28"/>
          <w:szCs w:val="28"/>
          <w:lang w:val="ru-RU"/>
        </w:rPr>
      </w:pPr>
      <w:r w:rsidRPr="00A57929">
        <w:rPr>
          <w:sz w:val="28"/>
          <w:szCs w:val="28"/>
          <w:lang w:val="ru-RU"/>
        </w:rPr>
        <w:t>Расчет молекулярной массы паровой фазы</w:t>
      </w:r>
      <w:r w:rsidR="0089431B" w:rsidRPr="00A57929">
        <w:rPr>
          <w:sz w:val="28"/>
          <w:szCs w:val="28"/>
          <w:lang w:val="ru-RU"/>
        </w:rPr>
        <w:t>.</w:t>
      </w:r>
    </w:p>
    <w:p w14:paraId="2EC126F1" w14:textId="77777777" w:rsidR="0089431B" w:rsidRPr="00A57929" w:rsidRDefault="00000000" w:rsidP="00BD27D9">
      <w:pPr>
        <w:pStyle w:val="a7"/>
        <w:spacing w:line="240" w:lineRule="auto"/>
        <w:ind w:left="360"/>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ig</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ig</m:t>
                  </m:r>
                </m:sub>
              </m:sSub>
            </m:num>
            <m:den>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ig</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gc</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gl</m:t>
                  </m:r>
                </m:sub>
              </m:sSub>
            </m:den>
          </m:f>
        </m:oMath>
      </m:oMathPara>
    </w:p>
    <w:p w14:paraId="42FFAED6" w14:textId="77777777" w:rsidR="0089431B" w:rsidRPr="00A57929" w:rsidRDefault="0089431B" w:rsidP="00BD27D9">
      <w:pPr>
        <w:pStyle w:val="a7"/>
        <w:spacing w:line="240" w:lineRule="auto"/>
        <w:ind w:left="360"/>
        <w:jc w:val="right"/>
        <w:rPr>
          <w:rFonts w:ascii="Times New Roman" w:hAnsi="Times New Roman" w:cs="Times New Roman"/>
          <w:sz w:val="28"/>
          <w:szCs w:val="28"/>
        </w:rPr>
      </w:pPr>
      <w:r w:rsidRPr="00A57929">
        <w:rPr>
          <w:rFonts w:ascii="Times New Roman" w:hAnsi="Times New Roman" w:cs="Times New Roman"/>
          <w:sz w:val="28"/>
          <w:szCs w:val="28"/>
        </w:rPr>
        <w:t>(27)</w:t>
      </w:r>
    </w:p>
    <w:p w14:paraId="65E325ED" w14:textId="77777777" w:rsidR="0089431B" w:rsidRPr="00A57929" w:rsidRDefault="00000000" w:rsidP="00BD27D9">
      <w:pPr>
        <w:pStyle w:val="a7"/>
        <w:spacing w:line="240" w:lineRule="auto"/>
        <w:ind w:left="360"/>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gc</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gc</m:t>
                  </m:r>
                </m:sub>
              </m:sSub>
            </m:num>
            <m:den>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ig</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gc</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gl</m:t>
                  </m:r>
                </m:sub>
              </m:sSub>
            </m:den>
          </m:f>
        </m:oMath>
      </m:oMathPara>
    </w:p>
    <w:p w14:paraId="5632DB4C" w14:textId="77777777" w:rsidR="0089431B" w:rsidRPr="00A57929" w:rsidRDefault="0089431B" w:rsidP="00BD27D9">
      <w:pPr>
        <w:pStyle w:val="a7"/>
        <w:spacing w:line="240" w:lineRule="auto"/>
        <w:ind w:left="360"/>
        <w:jc w:val="right"/>
        <w:rPr>
          <w:rFonts w:ascii="Times New Roman" w:hAnsi="Times New Roman" w:cs="Times New Roman"/>
          <w:sz w:val="28"/>
          <w:szCs w:val="28"/>
        </w:rPr>
      </w:pPr>
      <w:r w:rsidRPr="00A57929">
        <w:rPr>
          <w:rFonts w:ascii="Times New Roman" w:hAnsi="Times New Roman" w:cs="Times New Roman"/>
          <w:sz w:val="28"/>
          <w:szCs w:val="28"/>
        </w:rPr>
        <w:t>(28)</w:t>
      </w:r>
    </w:p>
    <w:p w14:paraId="0A29AADD" w14:textId="5F502E12" w:rsidR="00081BD9" w:rsidRPr="005078EF" w:rsidRDefault="004841E1" w:rsidP="004841E1">
      <w:pPr>
        <w:pStyle w:val="Paragraph"/>
        <w:spacing w:line="240" w:lineRule="auto"/>
        <w:ind w:firstLine="708"/>
        <w:jc w:val="both"/>
        <w:outlineLvl w:val="1"/>
        <w:rPr>
          <w:b/>
          <w:bCs/>
          <w:sz w:val="28"/>
          <w:szCs w:val="28"/>
          <w:lang w:val="ru-RU"/>
        </w:rPr>
      </w:pPr>
      <w:bookmarkStart w:id="49" w:name="_Toc214876387"/>
      <w:r w:rsidRPr="004C4F00">
        <w:rPr>
          <w:b/>
          <w:bCs/>
          <w:sz w:val="28"/>
          <w:szCs w:val="28"/>
          <w:lang w:val="ru-RU"/>
        </w:rPr>
        <w:t xml:space="preserve">3.3. </w:t>
      </w:r>
      <w:r w:rsidR="003770A3" w:rsidRPr="005078EF">
        <w:rPr>
          <w:b/>
          <w:bCs/>
          <w:sz w:val="28"/>
          <w:szCs w:val="28"/>
          <w:lang w:val="ru-RU"/>
        </w:rPr>
        <w:t xml:space="preserve">Динамический </w:t>
      </w:r>
      <w:proofErr w:type="spellStart"/>
      <w:r w:rsidR="003770A3" w:rsidRPr="005078EF">
        <w:rPr>
          <w:b/>
          <w:bCs/>
          <w:sz w:val="28"/>
          <w:szCs w:val="28"/>
          <w:lang w:val="ru-RU"/>
        </w:rPr>
        <w:t>делампинг</w:t>
      </w:r>
      <w:proofErr w:type="spellEnd"/>
      <w:r w:rsidR="003770A3" w:rsidRPr="005078EF">
        <w:rPr>
          <w:b/>
          <w:bCs/>
          <w:sz w:val="28"/>
          <w:szCs w:val="28"/>
          <w:lang w:val="ru-RU"/>
        </w:rPr>
        <w:t>.</w:t>
      </w:r>
      <w:bookmarkEnd w:id="49"/>
    </w:p>
    <w:p w14:paraId="59808CEA" w14:textId="3E74D337" w:rsidR="0061195F" w:rsidRPr="00B50AF8" w:rsidRDefault="00BD27D9" w:rsidP="00B50AF8">
      <w:pPr>
        <w:pStyle w:val="Paragraph"/>
        <w:spacing w:before="0" w:line="240" w:lineRule="auto"/>
        <w:ind w:firstLine="709"/>
        <w:jc w:val="both"/>
        <w:rPr>
          <w:sz w:val="28"/>
          <w:szCs w:val="28"/>
          <w:lang w:val="ru-RU"/>
        </w:rPr>
      </w:pPr>
      <w:r w:rsidRPr="00A57929">
        <w:rPr>
          <w:sz w:val="28"/>
          <w:szCs w:val="28"/>
          <w:lang w:val="ru-RU"/>
        </w:rPr>
        <w:t>Динамиче</w:t>
      </w:r>
      <w:r w:rsidR="003770A3" w:rsidRPr="00A57929">
        <w:rPr>
          <w:sz w:val="28"/>
          <w:szCs w:val="28"/>
          <w:lang w:val="ru-RU"/>
        </w:rPr>
        <w:t xml:space="preserve">ский </w:t>
      </w:r>
      <w:proofErr w:type="spellStart"/>
      <w:r w:rsidR="003770A3" w:rsidRPr="00A57929">
        <w:rPr>
          <w:sz w:val="28"/>
          <w:szCs w:val="28"/>
          <w:lang w:val="ru-RU"/>
        </w:rPr>
        <w:t>делампинг</w:t>
      </w:r>
      <w:proofErr w:type="spellEnd"/>
      <w:r w:rsidRPr="00A57929">
        <w:rPr>
          <w:sz w:val="28"/>
          <w:szCs w:val="28"/>
          <w:lang w:val="ru-RU"/>
        </w:rPr>
        <w:t xml:space="preserve"> является интегрированным методом, </w:t>
      </w:r>
      <w:r w:rsidR="00CA6450" w:rsidRPr="00A57929">
        <w:rPr>
          <w:sz w:val="28"/>
          <w:szCs w:val="28"/>
          <w:lang w:val="ru-RU"/>
        </w:rPr>
        <w:t xml:space="preserve">который </w:t>
      </w:r>
      <w:proofErr w:type="spellStart"/>
      <w:r w:rsidR="00CA6450" w:rsidRPr="00A57929">
        <w:rPr>
          <w:sz w:val="28"/>
          <w:szCs w:val="28"/>
          <w:lang w:val="ru-RU"/>
        </w:rPr>
        <w:t>обеспецивает</w:t>
      </w:r>
      <w:proofErr w:type="spellEnd"/>
      <w:r w:rsidR="00CA6450" w:rsidRPr="00A57929">
        <w:rPr>
          <w:sz w:val="28"/>
          <w:szCs w:val="28"/>
          <w:lang w:val="ru-RU"/>
        </w:rPr>
        <w:t xml:space="preserve"> получение точных композиционных потоков как из композиционных моделей, так и моделей «черной нефти»</w:t>
      </w:r>
      <w:r w:rsidRPr="00A57929">
        <w:rPr>
          <w:sz w:val="28"/>
          <w:szCs w:val="28"/>
          <w:lang w:val="ru-RU"/>
        </w:rPr>
        <w:t xml:space="preserve">. </w:t>
      </w:r>
      <w:proofErr w:type="spellStart"/>
      <w:r w:rsidR="00B43A4D" w:rsidRPr="00A57929">
        <w:rPr>
          <w:sz w:val="28"/>
          <w:szCs w:val="28"/>
          <w:lang w:val="ru-RU"/>
        </w:rPr>
        <w:t>Вигнатти</w:t>
      </w:r>
      <w:proofErr w:type="spellEnd"/>
      <w:r w:rsidR="00B43A4D" w:rsidRPr="00A57929">
        <w:rPr>
          <w:sz w:val="28"/>
          <w:szCs w:val="28"/>
          <w:lang w:val="ru-RU"/>
        </w:rPr>
        <w:t xml:space="preserve"> и соавторы </w:t>
      </w:r>
      <w:r w:rsidR="00B43A4D" w:rsidRPr="00A57929">
        <w:rPr>
          <w:sz w:val="28"/>
          <w:szCs w:val="28"/>
          <w:lang w:val="ru-RU"/>
        </w:rPr>
        <w:lastRenderedPageBreak/>
        <w:t>(200</w:t>
      </w:r>
      <w:r w:rsidR="00B50AF8" w:rsidRPr="00B50AF8">
        <w:rPr>
          <w:sz w:val="28"/>
          <w:szCs w:val="28"/>
          <w:lang w:val="ru-RU"/>
        </w:rPr>
        <w:t>9</w:t>
      </w:r>
      <w:r w:rsidR="00B43A4D" w:rsidRPr="00A57929">
        <w:rPr>
          <w:sz w:val="28"/>
          <w:szCs w:val="28"/>
          <w:lang w:val="ru-RU"/>
        </w:rPr>
        <w:t xml:space="preserve">) реализовали алгоритм </w:t>
      </w:r>
      <w:r w:rsidR="00E70135" w:rsidRPr="00E70135">
        <w:rPr>
          <w:sz w:val="28"/>
          <w:szCs w:val="28"/>
          <w:lang w:val="ru-RU"/>
        </w:rPr>
        <w:t>ЛСК</w:t>
      </w:r>
      <w:r w:rsidR="00B43A4D" w:rsidRPr="00A57929">
        <w:rPr>
          <w:sz w:val="28"/>
          <w:szCs w:val="28"/>
          <w:lang w:val="ru-RU"/>
        </w:rPr>
        <w:t xml:space="preserve"> в рамках интегрированного моделирования нефтегазовых месторождений. </w:t>
      </w:r>
      <w:r w:rsidR="00D102E8" w:rsidRPr="00A57929">
        <w:rPr>
          <w:sz w:val="28"/>
          <w:szCs w:val="28"/>
          <w:lang w:val="ru-KZ"/>
        </w:rPr>
        <w:t xml:space="preserve">Однако данный подход не позволяет точно определить массовые расходы </w:t>
      </w:r>
      <w:proofErr w:type="spellStart"/>
      <w:r w:rsidR="00D102E8" w:rsidRPr="00A57929">
        <w:rPr>
          <w:sz w:val="28"/>
          <w:szCs w:val="28"/>
          <w:lang w:val="ru-KZ"/>
        </w:rPr>
        <w:t>делампированных</w:t>
      </w:r>
      <w:proofErr w:type="spellEnd"/>
      <w:r w:rsidR="00D102E8" w:rsidRPr="00A57929">
        <w:rPr>
          <w:sz w:val="28"/>
          <w:szCs w:val="28"/>
          <w:lang w:val="ru-KZ"/>
        </w:rPr>
        <w:t xml:space="preserve"> компонентов, поскольку расчет мольных фазовых долей возможен лишь при наличии детальной информации о составе потока. Без данных о расходах в соседних ячейках невозможно достоверно оценить мольную долю флюида в ячейках скважин. В связи с этим требуется всестороннее знание фазового и компонентного состава флюида в каждой ячейке модели пласта. Для решения данной задачи авторы применили метод </w:t>
      </w:r>
      <w:r w:rsidR="00E70135">
        <w:rPr>
          <w:sz w:val="28"/>
          <w:szCs w:val="28"/>
          <w:lang w:val="ru-KZ"/>
        </w:rPr>
        <w:t>ЛБВ</w:t>
      </w:r>
      <w:r w:rsidR="00D102E8" w:rsidRPr="00A57929">
        <w:rPr>
          <w:sz w:val="28"/>
          <w:szCs w:val="28"/>
          <w:lang w:val="ru-KZ"/>
        </w:rPr>
        <w:t xml:space="preserve">, позволяющий на каждом временном шаге проводить расчет компонентного состава </w:t>
      </w:r>
      <w:proofErr w:type="spellStart"/>
      <w:r w:rsidR="00D102E8" w:rsidRPr="00A57929">
        <w:rPr>
          <w:sz w:val="28"/>
          <w:szCs w:val="28"/>
          <w:lang w:val="ru-KZ"/>
        </w:rPr>
        <w:t>делампированного</w:t>
      </w:r>
      <w:proofErr w:type="spellEnd"/>
      <w:r w:rsidR="00D102E8" w:rsidRPr="00A57929">
        <w:rPr>
          <w:sz w:val="28"/>
          <w:szCs w:val="28"/>
          <w:lang w:val="ru-KZ"/>
        </w:rPr>
        <w:t xml:space="preserve"> флюида в каждой ячейке расчетной сетки. Данный подход обеспечивает получение мольных фазовых потоков и мольных долей паровой фазы с высокой точностью</w:t>
      </w:r>
      <w:r w:rsidR="00B50AF8">
        <w:rPr>
          <w:sz w:val="28"/>
          <w:szCs w:val="28"/>
          <w:lang w:val="ru-KZ"/>
        </w:rPr>
        <w:t xml:space="preserve"> </w:t>
      </w:r>
      <w:r w:rsidR="00B50AF8" w:rsidRPr="00A57929">
        <w:rPr>
          <w:sz w:val="28"/>
          <w:szCs w:val="28"/>
          <w:lang w:val="ru-RU"/>
        </w:rPr>
        <w:t>[</w:t>
      </w:r>
      <w:r w:rsidR="00B50AF8" w:rsidRPr="00B50AF8">
        <w:rPr>
          <w:sz w:val="28"/>
          <w:szCs w:val="28"/>
          <w:lang w:val="ru-RU"/>
        </w:rPr>
        <w:t>72</w:t>
      </w:r>
      <w:r w:rsidR="00B50AF8" w:rsidRPr="00A57929">
        <w:rPr>
          <w:sz w:val="28"/>
          <w:szCs w:val="28"/>
          <w:lang w:val="ru-RU"/>
        </w:rPr>
        <w:t>]</w:t>
      </w:r>
      <w:r w:rsidR="00D102E8" w:rsidRPr="00A57929">
        <w:rPr>
          <w:sz w:val="28"/>
          <w:szCs w:val="28"/>
          <w:lang w:val="ru-KZ"/>
        </w:rPr>
        <w:t>.</w:t>
      </w:r>
    </w:p>
    <w:p w14:paraId="0CC26044" w14:textId="1D7209BC" w:rsidR="0089431B" w:rsidRPr="00A57929" w:rsidRDefault="00D102E8" w:rsidP="0061195F">
      <w:pPr>
        <w:pStyle w:val="Newparagraph"/>
        <w:spacing w:line="240" w:lineRule="auto"/>
        <w:jc w:val="both"/>
        <w:rPr>
          <w:sz w:val="28"/>
          <w:szCs w:val="28"/>
          <w:lang w:val="ru-KZ"/>
        </w:rPr>
      </w:pPr>
      <w:r w:rsidRPr="00A57929">
        <w:rPr>
          <w:sz w:val="28"/>
          <w:szCs w:val="28"/>
          <w:lang w:val="ru-KZ"/>
        </w:rPr>
        <w:t xml:space="preserve">В интегрированных моделях месторождения (Integrated Asset </w:t>
      </w:r>
      <w:proofErr w:type="spellStart"/>
      <w:r w:rsidRPr="00A57929">
        <w:rPr>
          <w:sz w:val="28"/>
          <w:szCs w:val="28"/>
          <w:lang w:val="ru-KZ"/>
        </w:rPr>
        <w:t>Models</w:t>
      </w:r>
      <w:proofErr w:type="spellEnd"/>
      <w:r w:rsidRPr="00A57929">
        <w:rPr>
          <w:sz w:val="28"/>
          <w:szCs w:val="28"/>
          <w:lang w:val="ru-KZ"/>
        </w:rPr>
        <w:t>) компонентные данные передаются от пласта к наземной сети для добывающих скважин и в обратном направлении — от сети к пласту — для нагнетательных.</w:t>
      </w:r>
      <w:r w:rsidR="0061195F" w:rsidRPr="00A57929">
        <w:rPr>
          <w:sz w:val="28"/>
          <w:szCs w:val="28"/>
          <w:lang w:val="ru-KZ"/>
        </w:rPr>
        <w:t xml:space="preserve"> Контроллер запрашивает у модели пласта табличную зависимость притока (IPR) для каждой скважины в начале расчетного шага, после чего передаёт эти зависимости в модель наземной сети. На их основе сеть рассчитывает рабочие точки скважин, которые затем используются для передачи целевых параметров эксплуатации в симулятор пласта и массовых расходов — в модуль наземной установки</w:t>
      </w:r>
      <w:r w:rsidR="00B50AF8">
        <w:rPr>
          <w:sz w:val="28"/>
          <w:szCs w:val="28"/>
          <w:lang w:val="ru-KZ"/>
        </w:rPr>
        <w:t xml:space="preserve"> </w:t>
      </w:r>
      <w:r w:rsidR="00B50AF8" w:rsidRPr="00A57929">
        <w:rPr>
          <w:sz w:val="28"/>
          <w:szCs w:val="28"/>
          <w:lang w:val="ru-RU"/>
        </w:rPr>
        <w:t>[</w:t>
      </w:r>
      <w:r w:rsidR="00B50AF8" w:rsidRPr="00B50AF8">
        <w:rPr>
          <w:sz w:val="28"/>
          <w:szCs w:val="28"/>
          <w:lang w:val="ru-RU"/>
        </w:rPr>
        <w:t>72</w:t>
      </w:r>
      <w:r w:rsidR="00B50AF8" w:rsidRPr="00A57929">
        <w:rPr>
          <w:sz w:val="28"/>
          <w:szCs w:val="28"/>
          <w:lang w:val="ru-RU"/>
        </w:rPr>
        <w:t>]</w:t>
      </w:r>
      <w:r w:rsidR="0061195F" w:rsidRPr="00A57929">
        <w:rPr>
          <w:sz w:val="28"/>
          <w:szCs w:val="28"/>
          <w:lang w:val="ru-KZ"/>
        </w:rPr>
        <w:t>.</w:t>
      </w:r>
    </w:p>
    <w:p w14:paraId="25FEEE22" w14:textId="34F535BC" w:rsidR="0061195F" w:rsidRPr="00A57929" w:rsidRDefault="0061195F" w:rsidP="00391B1C">
      <w:pPr>
        <w:pStyle w:val="Newparagraph"/>
        <w:spacing w:line="240" w:lineRule="auto"/>
        <w:jc w:val="both"/>
        <w:rPr>
          <w:sz w:val="28"/>
          <w:szCs w:val="28"/>
          <w:lang w:val="ru-KZ"/>
        </w:rPr>
      </w:pPr>
      <w:r w:rsidRPr="00A57929">
        <w:rPr>
          <w:sz w:val="28"/>
          <w:szCs w:val="28"/>
          <w:lang w:val="ru-KZ"/>
        </w:rPr>
        <w:t xml:space="preserve">На практике использование одного уравнения состояния (EOS) затруднено. Тем не менее, реализация интегрированного рабочего процесса возможна без существенных технических затруднений. В основе данного исследования лежит концепция применения различных уравнений состояния для поверхностной и пластовой части модели, при этом реализация алгоритма </w:t>
      </w:r>
      <w:r w:rsidR="00E70135">
        <w:rPr>
          <w:sz w:val="28"/>
          <w:szCs w:val="28"/>
          <w:lang w:val="ru-KZ"/>
        </w:rPr>
        <w:t>ЛСК</w:t>
      </w:r>
      <w:r w:rsidRPr="00A57929">
        <w:rPr>
          <w:sz w:val="28"/>
          <w:szCs w:val="28"/>
          <w:lang w:val="ru-KZ"/>
        </w:rPr>
        <w:t xml:space="preserve"> обеспечивает согласованность PVT-данных на всех этапах моделирования</w:t>
      </w:r>
      <w:r w:rsidR="0089431B" w:rsidRPr="00A57929">
        <w:rPr>
          <w:sz w:val="28"/>
          <w:szCs w:val="28"/>
          <w:lang w:val="ru-RU"/>
        </w:rPr>
        <w:t xml:space="preserve"> [</w:t>
      </w:r>
      <w:r w:rsidR="00B50AF8" w:rsidRPr="00B50AF8">
        <w:rPr>
          <w:sz w:val="28"/>
          <w:szCs w:val="28"/>
          <w:lang w:val="ru-RU"/>
        </w:rPr>
        <w:t>72</w:t>
      </w:r>
      <w:r w:rsidR="0089431B" w:rsidRPr="00A57929">
        <w:rPr>
          <w:sz w:val="28"/>
          <w:szCs w:val="28"/>
          <w:lang w:val="ru-RU"/>
        </w:rPr>
        <w:t>].</w:t>
      </w:r>
    </w:p>
    <w:p w14:paraId="1E1F080F" w14:textId="5FAF8FD4" w:rsidR="0061195F" w:rsidRPr="00A57929" w:rsidRDefault="0061195F" w:rsidP="0061195F">
      <w:pPr>
        <w:pStyle w:val="Newparagraph"/>
        <w:spacing w:line="240" w:lineRule="auto"/>
        <w:ind w:firstLine="708"/>
        <w:jc w:val="both"/>
        <w:rPr>
          <w:sz w:val="28"/>
          <w:szCs w:val="28"/>
          <w:lang w:val="ru-KZ"/>
        </w:rPr>
      </w:pPr>
      <w:r w:rsidRPr="00A57929">
        <w:rPr>
          <w:sz w:val="28"/>
          <w:szCs w:val="28"/>
          <w:lang w:val="ru-KZ"/>
        </w:rPr>
        <w:t xml:space="preserve">В 2012 году Ариф </w:t>
      </w:r>
      <w:proofErr w:type="spellStart"/>
      <w:r w:rsidRPr="00A57929">
        <w:rPr>
          <w:sz w:val="28"/>
          <w:szCs w:val="28"/>
          <w:lang w:val="ru-KZ"/>
        </w:rPr>
        <w:t>Кундати</w:t>
      </w:r>
      <w:proofErr w:type="spellEnd"/>
      <w:r w:rsidRPr="00A57929">
        <w:rPr>
          <w:sz w:val="28"/>
          <w:szCs w:val="28"/>
          <w:lang w:val="ru-KZ"/>
        </w:rPr>
        <w:t xml:space="preserve"> предложил метод динамического </w:t>
      </w:r>
      <w:proofErr w:type="spellStart"/>
      <w:r w:rsidRPr="00A57929">
        <w:rPr>
          <w:sz w:val="28"/>
          <w:szCs w:val="28"/>
          <w:lang w:val="ru-KZ"/>
        </w:rPr>
        <w:t>делампинга</w:t>
      </w:r>
      <w:proofErr w:type="spellEnd"/>
      <w:r w:rsidR="00693D48" w:rsidRPr="00A57929">
        <w:rPr>
          <w:sz w:val="28"/>
          <w:szCs w:val="28"/>
          <w:lang w:val="ru-KZ"/>
        </w:rPr>
        <w:t xml:space="preserve"> </w:t>
      </w:r>
      <w:proofErr w:type="spellStart"/>
      <w:r w:rsidR="001012CA" w:rsidRPr="00A57929">
        <w:rPr>
          <w:sz w:val="28"/>
          <w:szCs w:val="28"/>
          <w:lang w:val="en-US"/>
        </w:rPr>
        <w:t>BOz</w:t>
      </w:r>
      <w:proofErr w:type="spellEnd"/>
      <w:r w:rsidRPr="00A57929">
        <w:rPr>
          <w:sz w:val="28"/>
          <w:szCs w:val="28"/>
          <w:lang w:val="ru-KZ"/>
        </w:rPr>
        <w:t xml:space="preserve"> для получения детализированных потоков состава на основе композиционных симуляций моделей </w:t>
      </w:r>
      <w:r w:rsidRPr="00A57929">
        <w:rPr>
          <w:sz w:val="28"/>
          <w:szCs w:val="28"/>
          <w:lang w:val="ru-RU"/>
        </w:rPr>
        <w:t>«черной нефти»</w:t>
      </w:r>
      <w:r w:rsidRPr="00A57929">
        <w:rPr>
          <w:sz w:val="28"/>
          <w:szCs w:val="28"/>
          <w:lang w:val="ru-KZ"/>
        </w:rPr>
        <w:t xml:space="preserve"> со сгруппированными компонентами. Этот подход основан на использовании зависящих от давления коэффициентов разделения. Указанные коэффициенты определяются с использованием детализированной модели </w:t>
      </w:r>
      <w:r w:rsidR="00693D48" w:rsidRPr="00A57929">
        <w:rPr>
          <w:sz w:val="28"/>
          <w:szCs w:val="28"/>
          <w:lang w:val="ru-RU"/>
        </w:rPr>
        <w:t>при помощи</w:t>
      </w:r>
      <w:r w:rsidRPr="00A57929">
        <w:rPr>
          <w:sz w:val="28"/>
          <w:szCs w:val="28"/>
          <w:lang w:val="ru-KZ"/>
        </w:rPr>
        <w:t xml:space="preserve"> уравнения состояния (EOS), полученной в результате моделирования PVT-тестов. </w:t>
      </w:r>
      <w:proofErr w:type="spellStart"/>
      <w:r w:rsidRPr="00A57929">
        <w:rPr>
          <w:sz w:val="28"/>
          <w:szCs w:val="28"/>
          <w:lang w:val="ru-KZ"/>
        </w:rPr>
        <w:t>Делампинг</w:t>
      </w:r>
      <w:proofErr w:type="spellEnd"/>
      <w:r w:rsidRPr="00A57929">
        <w:rPr>
          <w:sz w:val="28"/>
          <w:szCs w:val="28"/>
          <w:lang w:val="ru-KZ"/>
        </w:rPr>
        <w:t xml:space="preserve"> выполняется по фазам на уровне соединения скважины для каждого временного шага симулятора.</w:t>
      </w:r>
      <w:r w:rsidR="00693D48" w:rsidRPr="00A57929">
        <w:rPr>
          <w:sz w:val="28"/>
          <w:szCs w:val="28"/>
          <w:lang w:val="ru-KZ"/>
        </w:rPr>
        <w:t xml:space="preserve"> Точность метода была проверена на двух примерах. В первом случае композиционный профиль получали посредством </w:t>
      </w:r>
      <w:proofErr w:type="spellStart"/>
      <w:r w:rsidR="00693D48" w:rsidRPr="00A57929">
        <w:rPr>
          <w:sz w:val="28"/>
          <w:szCs w:val="28"/>
          <w:lang w:val="ru-KZ"/>
        </w:rPr>
        <w:t>делампирования</w:t>
      </w:r>
      <w:proofErr w:type="spellEnd"/>
      <w:r w:rsidR="00693D48" w:rsidRPr="00A57929">
        <w:rPr>
          <w:sz w:val="28"/>
          <w:szCs w:val="28"/>
          <w:lang w:val="ru-KZ"/>
        </w:rPr>
        <w:t xml:space="preserve"> черной нефти, во втором – с использованием композиционного моделирования залежи. Также было проведено исследование чувствительности, направленное на анализ влияния двух различных подходов разделению потока закачиваемого газа и потока продукции. </w:t>
      </w:r>
      <w:r w:rsidR="00693D48" w:rsidRPr="00A57929">
        <w:rPr>
          <w:sz w:val="28"/>
          <w:szCs w:val="28"/>
          <w:lang w:val="ru-RU"/>
        </w:rPr>
        <w:t xml:space="preserve">Результаты динамического </w:t>
      </w:r>
      <w:proofErr w:type="spellStart"/>
      <w:r w:rsidR="00693D48" w:rsidRPr="00A57929">
        <w:rPr>
          <w:sz w:val="28"/>
          <w:szCs w:val="28"/>
          <w:lang w:val="ru-RU"/>
        </w:rPr>
        <w:t>деламинирования</w:t>
      </w:r>
      <w:proofErr w:type="spellEnd"/>
      <w:r w:rsidR="00693D48" w:rsidRPr="00A57929">
        <w:rPr>
          <w:sz w:val="28"/>
          <w:szCs w:val="28"/>
          <w:lang w:val="ru-RU"/>
        </w:rPr>
        <w:t xml:space="preserve"> показали хорошее совпадение между восстановленными композиционными профилями и оригинальными профилями, полученными в результате композиционного </w:t>
      </w:r>
      <w:r w:rsidR="00693D48" w:rsidRPr="00A57929">
        <w:rPr>
          <w:sz w:val="28"/>
          <w:szCs w:val="28"/>
          <w:lang w:val="ru-RU"/>
        </w:rPr>
        <w:lastRenderedPageBreak/>
        <w:t xml:space="preserve">моделирования, что подтверждает применимость предлагаемого подхода </w:t>
      </w:r>
      <w:proofErr w:type="spellStart"/>
      <w:r w:rsidR="00693D48" w:rsidRPr="00A57929">
        <w:rPr>
          <w:sz w:val="28"/>
          <w:szCs w:val="28"/>
          <w:lang w:val="ru-RU"/>
        </w:rPr>
        <w:t>BOz</w:t>
      </w:r>
      <w:proofErr w:type="spellEnd"/>
      <w:r w:rsidR="00693D48" w:rsidRPr="00A57929">
        <w:rPr>
          <w:sz w:val="28"/>
          <w:szCs w:val="28"/>
          <w:lang w:val="ru-RU"/>
        </w:rPr>
        <w:t xml:space="preserve"> к моделированию сложных залежей на режиме истощения.</w:t>
      </w:r>
      <w:r w:rsidR="00693D48" w:rsidRPr="00A57929">
        <w:rPr>
          <w:sz w:val="28"/>
          <w:szCs w:val="28"/>
          <w:lang w:val="ru-KZ"/>
        </w:rPr>
        <w:t xml:space="preserve"> </w:t>
      </w:r>
      <w:proofErr w:type="spellStart"/>
      <w:r w:rsidR="00693D48" w:rsidRPr="00A57929">
        <w:rPr>
          <w:sz w:val="28"/>
          <w:szCs w:val="28"/>
          <w:lang w:val="ru-RU"/>
        </w:rPr>
        <w:t>Деламинирование</w:t>
      </w:r>
      <w:proofErr w:type="spellEnd"/>
      <w:r w:rsidR="00693D48" w:rsidRPr="00A57929">
        <w:rPr>
          <w:sz w:val="28"/>
          <w:szCs w:val="28"/>
          <w:lang w:val="ru-RU"/>
        </w:rPr>
        <w:t xml:space="preserve"> чёрной нефти продемонстрировало почти идентичные результаты как для случаев истощения, так и для сценариев с закачкой газа. Предложенный метод композиционного </w:t>
      </w:r>
      <w:proofErr w:type="spellStart"/>
      <w:r w:rsidR="00693D48" w:rsidRPr="00A57929">
        <w:rPr>
          <w:sz w:val="28"/>
          <w:szCs w:val="28"/>
          <w:lang w:val="ru-RU"/>
        </w:rPr>
        <w:t>деламинирования</w:t>
      </w:r>
      <w:proofErr w:type="spellEnd"/>
      <w:r w:rsidR="00693D48" w:rsidRPr="00A57929">
        <w:rPr>
          <w:sz w:val="28"/>
          <w:szCs w:val="28"/>
          <w:lang w:val="ru-RU"/>
        </w:rPr>
        <w:t xml:space="preserve"> показал высокую точность в обоих случаях, при этом его эффективность во многом зависит от качества сгруппированной EOS-модели по сравнению с детализированной. При условии одинакового PVT-поведения детализированной и группированной моделей, предложенный метод способен практически точно восстанавливать состав флюида</w:t>
      </w:r>
      <w:r w:rsidR="00B50AF8" w:rsidRPr="00B50AF8">
        <w:rPr>
          <w:sz w:val="28"/>
          <w:szCs w:val="28"/>
          <w:lang w:val="ru-RU"/>
        </w:rPr>
        <w:t xml:space="preserve"> </w:t>
      </w:r>
      <w:r w:rsidR="00B50AF8" w:rsidRPr="00A57929">
        <w:rPr>
          <w:sz w:val="28"/>
          <w:szCs w:val="28"/>
          <w:lang w:val="ru-RU"/>
        </w:rPr>
        <w:t>[7</w:t>
      </w:r>
      <w:r w:rsidR="00B50AF8" w:rsidRPr="00B50AF8">
        <w:rPr>
          <w:sz w:val="28"/>
          <w:szCs w:val="28"/>
          <w:lang w:val="ru-RU"/>
        </w:rPr>
        <w:t>3</w:t>
      </w:r>
      <w:r w:rsidR="00B50AF8" w:rsidRPr="00A57929">
        <w:rPr>
          <w:sz w:val="28"/>
          <w:szCs w:val="28"/>
          <w:lang w:val="ru-RU"/>
        </w:rPr>
        <w:t>]</w:t>
      </w:r>
      <w:r w:rsidR="00693D48" w:rsidRPr="00A57929">
        <w:rPr>
          <w:sz w:val="28"/>
          <w:szCs w:val="28"/>
          <w:lang w:val="ru-RU"/>
        </w:rPr>
        <w:t>.</w:t>
      </w:r>
    </w:p>
    <w:p w14:paraId="66FF1D4E" w14:textId="77777777" w:rsidR="00896D12" w:rsidRPr="00A57929" w:rsidRDefault="0061195F" w:rsidP="00896D12">
      <w:pPr>
        <w:pStyle w:val="Newparagraph"/>
        <w:spacing w:line="240" w:lineRule="auto"/>
        <w:ind w:firstLine="708"/>
        <w:jc w:val="both"/>
        <w:rPr>
          <w:sz w:val="28"/>
          <w:szCs w:val="28"/>
          <w:lang w:val="ru-KZ"/>
        </w:rPr>
      </w:pPr>
      <w:r w:rsidRPr="00A57929">
        <w:rPr>
          <w:sz w:val="28"/>
          <w:szCs w:val="28"/>
          <w:lang w:val="ru-KZ"/>
        </w:rPr>
        <w:t xml:space="preserve">Динамический </w:t>
      </w:r>
      <w:proofErr w:type="spellStart"/>
      <w:r w:rsidRPr="00A57929">
        <w:rPr>
          <w:sz w:val="28"/>
          <w:szCs w:val="28"/>
          <w:lang w:val="ru-KZ"/>
        </w:rPr>
        <w:t>делампинг</w:t>
      </w:r>
      <w:proofErr w:type="spellEnd"/>
      <w:r w:rsidRPr="00A57929">
        <w:rPr>
          <w:sz w:val="28"/>
          <w:szCs w:val="28"/>
          <w:lang w:val="ru-KZ"/>
        </w:rPr>
        <w:t xml:space="preserve"> функционирует как «связующее звено» между пластовыми и поверхностными моделями, позволяя инженерам по разработке строить сложные и детализированные модели месторождений при низких вычислительных затратах за счёт использования упрощённой модели флюида. В то же время инженеры по подготовке продукции получают достаточно полную информацию о составе флюидов из результатов динамического </w:t>
      </w:r>
      <w:proofErr w:type="spellStart"/>
      <w:r w:rsidRPr="00A57929">
        <w:rPr>
          <w:sz w:val="28"/>
          <w:szCs w:val="28"/>
          <w:lang w:val="ru-KZ"/>
        </w:rPr>
        <w:t>делампинга</w:t>
      </w:r>
      <w:proofErr w:type="spellEnd"/>
      <w:r w:rsidRPr="00A57929">
        <w:rPr>
          <w:sz w:val="28"/>
          <w:szCs w:val="28"/>
          <w:lang w:val="ru-KZ"/>
        </w:rPr>
        <w:t xml:space="preserve">. Таким образом, динамический </w:t>
      </w:r>
      <w:proofErr w:type="spellStart"/>
      <w:r w:rsidRPr="00A57929">
        <w:rPr>
          <w:sz w:val="28"/>
          <w:szCs w:val="28"/>
          <w:lang w:val="ru-KZ"/>
        </w:rPr>
        <w:t>делампинг</w:t>
      </w:r>
      <w:proofErr w:type="spellEnd"/>
      <w:r w:rsidRPr="00A57929">
        <w:rPr>
          <w:sz w:val="28"/>
          <w:szCs w:val="28"/>
          <w:lang w:val="ru-KZ"/>
        </w:rPr>
        <w:t xml:space="preserve"> представляет собой ключевую технологию в области интегрированного моделирования.</w:t>
      </w:r>
    </w:p>
    <w:p w14:paraId="0B51F271" w14:textId="079129D9" w:rsidR="00896D12" w:rsidRPr="00A57929" w:rsidRDefault="00896D12" w:rsidP="00896D12">
      <w:pPr>
        <w:pStyle w:val="Newparagraph"/>
        <w:spacing w:line="240" w:lineRule="auto"/>
        <w:ind w:firstLine="708"/>
        <w:jc w:val="both"/>
        <w:rPr>
          <w:sz w:val="28"/>
          <w:szCs w:val="28"/>
          <w:lang w:val="ru-KZ"/>
        </w:rPr>
      </w:pPr>
      <w:r w:rsidRPr="00A57929">
        <w:rPr>
          <w:sz w:val="28"/>
          <w:szCs w:val="28"/>
          <w:lang w:val="ru-KZ"/>
        </w:rPr>
        <w:t>В данном исследовании авторы используют коэффициенты разделения (</w:t>
      </w:r>
      <w:proofErr w:type="spellStart"/>
      <w:r w:rsidRPr="00A57929">
        <w:rPr>
          <w:sz w:val="28"/>
          <w:szCs w:val="28"/>
          <w:lang w:val="ru-KZ"/>
        </w:rPr>
        <w:t>split</w:t>
      </w:r>
      <w:proofErr w:type="spellEnd"/>
      <w:r w:rsidRPr="00A57929">
        <w:rPr>
          <w:sz w:val="28"/>
          <w:szCs w:val="28"/>
          <w:lang w:val="ru-KZ"/>
        </w:rPr>
        <w:t xml:space="preserve"> </w:t>
      </w:r>
      <w:proofErr w:type="spellStart"/>
      <w:r w:rsidRPr="00A57929">
        <w:rPr>
          <w:sz w:val="28"/>
          <w:szCs w:val="28"/>
          <w:lang w:val="ru-KZ"/>
        </w:rPr>
        <w:t>factors</w:t>
      </w:r>
      <w:proofErr w:type="spellEnd"/>
      <w:r w:rsidRPr="00A57929">
        <w:rPr>
          <w:sz w:val="28"/>
          <w:szCs w:val="28"/>
          <w:lang w:val="ru-KZ"/>
        </w:rPr>
        <w:t xml:space="preserve">) для декомпозиции </w:t>
      </w:r>
      <w:proofErr w:type="spellStart"/>
      <w:r w:rsidRPr="00A57929">
        <w:rPr>
          <w:sz w:val="28"/>
          <w:szCs w:val="28"/>
          <w:lang w:val="ru-KZ"/>
        </w:rPr>
        <w:t>лампированных</w:t>
      </w:r>
      <w:proofErr w:type="spellEnd"/>
      <w:r w:rsidRPr="00A57929">
        <w:rPr>
          <w:sz w:val="28"/>
          <w:szCs w:val="28"/>
          <w:lang w:val="ru-KZ"/>
        </w:rPr>
        <w:t xml:space="preserve"> (группированных) компонентов на соответствующие детализированные компоненты (d). Эти коэффициенты (S) применяются для преобразования состава флюида, описанного уравнением состояния (EOS) с </w:t>
      </w:r>
      <w:proofErr w:type="spellStart"/>
      <w:r w:rsidRPr="00A57929">
        <w:rPr>
          <w:sz w:val="28"/>
          <w:szCs w:val="28"/>
          <w:lang w:val="ru-KZ"/>
        </w:rPr>
        <w:t>N</w:t>
      </w:r>
      <w:r w:rsidRPr="00A57929">
        <w:rPr>
          <w:sz w:val="28"/>
          <w:szCs w:val="28"/>
          <w:vertAlign w:val="subscript"/>
          <w:lang w:val="ru-KZ"/>
        </w:rPr>
        <w:t>l</w:t>
      </w:r>
      <w:proofErr w:type="spellEnd"/>
      <w:r w:rsidRPr="00A57929">
        <w:rPr>
          <w:sz w:val="28"/>
          <w:szCs w:val="28"/>
          <w:lang w:val="ru-KZ"/>
        </w:rPr>
        <w:t xml:space="preserve"> </w:t>
      </w:r>
      <w:proofErr w:type="spellStart"/>
      <w:r w:rsidRPr="00A57929">
        <w:rPr>
          <w:sz w:val="28"/>
          <w:szCs w:val="28"/>
          <w:lang w:val="ru-KZ"/>
        </w:rPr>
        <w:t>группрованными</w:t>
      </w:r>
      <w:proofErr w:type="spellEnd"/>
      <w:r w:rsidRPr="00A57929">
        <w:rPr>
          <w:sz w:val="28"/>
          <w:szCs w:val="28"/>
          <w:lang w:val="ru-KZ"/>
        </w:rPr>
        <w:t xml:space="preserve"> компонентами, в детализированную модель EOS, содержащую </w:t>
      </w:r>
      <w:proofErr w:type="spellStart"/>
      <w:r w:rsidRPr="00A57929">
        <w:rPr>
          <w:sz w:val="28"/>
          <w:szCs w:val="28"/>
          <w:lang w:val="ru-KZ"/>
        </w:rPr>
        <w:t>N</w:t>
      </w:r>
      <w:r w:rsidRPr="00A57929">
        <w:rPr>
          <w:sz w:val="28"/>
          <w:szCs w:val="28"/>
          <w:vertAlign w:val="subscript"/>
          <w:lang w:val="ru-KZ"/>
        </w:rPr>
        <w:t>d</w:t>
      </w:r>
      <w:proofErr w:type="spellEnd"/>
      <w:r w:rsidRPr="00A57929">
        <w:rPr>
          <w:sz w:val="28"/>
          <w:szCs w:val="28"/>
          <w:lang w:val="ru-KZ"/>
        </w:rPr>
        <w:t xml:space="preserve"> компонентов.</w:t>
      </w:r>
    </w:p>
    <w:p w14:paraId="0AF30A90" w14:textId="75B6E2E6" w:rsidR="0089431B" w:rsidRPr="00A57929" w:rsidRDefault="00000000" w:rsidP="00896D12">
      <w:pPr>
        <w:pStyle w:val="Paragraph"/>
        <w:spacing w:line="240" w:lineRule="auto"/>
        <w:jc w:val="center"/>
        <w:rPr>
          <w:sz w:val="28"/>
          <w:szCs w:val="28"/>
          <w:lang w:val="ru-KZ"/>
        </w:rPr>
      </w:pPr>
      <m:oMath>
        <m:sSub>
          <m:sSubPr>
            <m:ctrlPr>
              <w:rPr>
                <w:rFonts w:ascii="Cambria Math" w:hAnsi="Cambria Math"/>
                <w:sz w:val="28"/>
                <w:szCs w:val="28"/>
              </w:rPr>
            </m:ctrlPr>
          </m:sSubPr>
          <m:e>
            <m:r>
              <w:rPr>
                <w:rFonts w:ascii="Cambria Math" w:hAnsi="Cambria Math"/>
                <w:sz w:val="28"/>
                <w:szCs w:val="28"/>
                <w:lang w:val="ru-KZ"/>
              </w:rPr>
              <m:t>q</m:t>
            </m:r>
          </m:e>
          <m:sub>
            <m:r>
              <w:rPr>
                <w:rFonts w:ascii="Cambria Math" w:hAnsi="Cambria Math"/>
                <w:sz w:val="28"/>
                <w:szCs w:val="28"/>
                <w:lang w:val="ru-KZ"/>
              </w:rPr>
              <m:t>d</m:t>
            </m:r>
          </m:sub>
        </m:sSub>
        <m:r>
          <m:rPr>
            <m:sty m:val="p"/>
          </m:rPr>
          <w:rPr>
            <w:rFonts w:ascii="Cambria Math" w:hAnsi="Cambria Math"/>
            <w:sz w:val="28"/>
            <w:szCs w:val="28"/>
            <w:lang w:val="ru-KZ"/>
          </w:rPr>
          <m:t>=</m:t>
        </m:r>
        <m:nary>
          <m:naryPr>
            <m:chr m:val="∑"/>
            <m:limLoc m:val="undOvr"/>
            <m:grow m:val="1"/>
            <m:ctrlPr>
              <w:rPr>
                <w:rFonts w:ascii="Cambria Math" w:hAnsi="Cambria Math"/>
                <w:sz w:val="28"/>
                <w:szCs w:val="28"/>
              </w:rPr>
            </m:ctrlPr>
          </m:naryPr>
          <m:sub>
            <m:r>
              <w:rPr>
                <w:rFonts w:ascii="Cambria Math" w:hAnsi="Cambria Math"/>
                <w:sz w:val="28"/>
                <w:szCs w:val="28"/>
                <w:lang w:val="ru-KZ"/>
              </w:rPr>
              <m:t>i</m:t>
            </m:r>
            <m:r>
              <m:rPr>
                <m:sty m:val="p"/>
              </m:rPr>
              <w:rPr>
                <w:rFonts w:ascii="Cambria Math" w:hAnsi="Cambria Math"/>
                <w:sz w:val="28"/>
                <w:szCs w:val="28"/>
                <w:lang w:val="ru-KZ"/>
              </w:rPr>
              <m:t>=1</m:t>
            </m:r>
          </m:sub>
          <m:sup>
            <m:sSub>
              <m:sSubPr>
                <m:ctrlPr>
                  <w:rPr>
                    <w:rFonts w:ascii="Cambria Math" w:hAnsi="Cambria Math"/>
                    <w:sz w:val="28"/>
                    <w:szCs w:val="28"/>
                  </w:rPr>
                </m:ctrlPr>
              </m:sSubPr>
              <m:e>
                <m:r>
                  <w:rPr>
                    <w:rFonts w:ascii="Cambria Math" w:hAnsi="Cambria Math"/>
                    <w:sz w:val="28"/>
                    <w:szCs w:val="28"/>
                    <w:lang w:val="ru-KZ"/>
                  </w:rPr>
                  <m:t>N</m:t>
                </m:r>
              </m:e>
              <m:sub>
                <m:r>
                  <w:rPr>
                    <w:rFonts w:ascii="Cambria Math" w:hAnsi="Cambria Math"/>
                    <w:sz w:val="28"/>
                    <w:szCs w:val="28"/>
                    <w:lang w:val="ru-KZ"/>
                  </w:rPr>
                  <m:t>d</m:t>
                </m:r>
              </m:sub>
            </m:sSub>
          </m:sup>
          <m:e>
            <m:sSub>
              <m:sSubPr>
                <m:ctrlPr>
                  <w:rPr>
                    <w:rFonts w:ascii="Cambria Math" w:hAnsi="Cambria Math"/>
                    <w:sz w:val="28"/>
                    <w:szCs w:val="28"/>
                  </w:rPr>
                </m:ctrlPr>
              </m:sSubPr>
              <m:e>
                <m:r>
                  <w:rPr>
                    <w:rFonts w:ascii="Cambria Math" w:hAnsi="Cambria Math"/>
                    <w:sz w:val="28"/>
                    <w:szCs w:val="28"/>
                    <w:lang w:val="ru-KZ"/>
                  </w:rPr>
                  <m:t>S</m:t>
                </m:r>
              </m:e>
              <m:sub>
                <m:r>
                  <w:rPr>
                    <w:rFonts w:ascii="Cambria Math" w:hAnsi="Cambria Math"/>
                    <w:sz w:val="28"/>
                    <w:szCs w:val="28"/>
                    <w:lang w:val="ru-KZ"/>
                  </w:rPr>
                  <m:t>ld</m:t>
                </m:r>
              </m:sub>
            </m:sSub>
            <m:sSub>
              <m:sSubPr>
                <m:ctrlPr>
                  <w:rPr>
                    <w:rFonts w:ascii="Cambria Math" w:hAnsi="Cambria Math"/>
                    <w:sz w:val="28"/>
                    <w:szCs w:val="28"/>
                  </w:rPr>
                </m:ctrlPr>
              </m:sSubPr>
              <m:e>
                <m:r>
                  <w:rPr>
                    <w:rFonts w:ascii="Cambria Math" w:hAnsi="Cambria Math"/>
                    <w:sz w:val="28"/>
                    <w:szCs w:val="28"/>
                    <w:lang w:val="ru-KZ"/>
                  </w:rPr>
                  <m:t>q</m:t>
                </m:r>
              </m:e>
              <m:sub>
                <m:r>
                  <w:rPr>
                    <w:rFonts w:ascii="Cambria Math" w:hAnsi="Cambria Math"/>
                    <w:sz w:val="28"/>
                    <w:szCs w:val="28"/>
                    <w:lang w:val="ru-KZ"/>
                  </w:rPr>
                  <m:t>i</m:t>
                </m:r>
              </m:sub>
            </m:sSub>
          </m:e>
        </m:nary>
        <m:r>
          <m:rPr>
            <m:sty m:val="p"/>
          </m:rPr>
          <w:rPr>
            <w:rFonts w:ascii="Cambria Math" w:hAnsi="Cambria Math"/>
            <w:sz w:val="28"/>
            <w:szCs w:val="28"/>
            <w:lang w:val="ru-KZ"/>
          </w:rPr>
          <m:t>;</m:t>
        </m:r>
        <m:r>
          <w:rPr>
            <w:rFonts w:ascii="Cambria Math" w:hAnsi="Cambria Math"/>
            <w:sz w:val="28"/>
            <w:szCs w:val="28"/>
            <w:lang w:val="ru-KZ"/>
          </w:rPr>
          <m:t>for</m:t>
        </m:r>
        <m:r>
          <m:rPr>
            <m:sty m:val="p"/>
          </m:rPr>
          <w:rPr>
            <w:rFonts w:ascii="Cambria Math" w:hAnsi="Cambria Math"/>
            <w:sz w:val="28"/>
            <w:szCs w:val="28"/>
            <w:lang w:val="ru-KZ"/>
          </w:rPr>
          <m:t xml:space="preserve"> </m:t>
        </m:r>
        <m:r>
          <w:rPr>
            <w:rFonts w:ascii="Cambria Math" w:hAnsi="Cambria Math"/>
            <w:sz w:val="28"/>
            <w:szCs w:val="28"/>
            <w:lang w:val="ru-KZ"/>
          </w:rPr>
          <m:t>d</m:t>
        </m:r>
        <m:r>
          <m:rPr>
            <m:sty m:val="p"/>
          </m:rPr>
          <w:rPr>
            <w:rFonts w:ascii="Cambria Math" w:hAnsi="Cambria Math"/>
            <w:sz w:val="28"/>
            <w:szCs w:val="28"/>
            <w:lang w:val="ru-KZ"/>
          </w:rPr>
          <m:t xml:space="preserve">=1, 2, … </m:t>
        </m:r>
        <m:sSub>
          <m:sSubPr>
            <m:ctrlPr>
              <w:rPr>
                <w:rFonts w:ascii="Cambria Math" w:hAnsi="Cambria Math"/>
                <w:sz w:val="28"/>
                <w:szCs w:val="28"/>
              </w:rPr>
            </m:ctrlPr>
          </m:sSubPr>
          <m:e>
            <m:r>
              <w:rPr>
                <w:rFonts w:ascii="Cambria Math" w:hAnsi="Cambria Math"/>
                <w:sz w:val="28"/>
                <w:szCs w:val="28"/>
                <w:lang w:val="ru-KZ"/>
              </w:rPr>
              <m:t>N</m:t>
            </m:r>
          </m:e>
          <m:sub>
            <m:r>
              <w:rPr>
                <w:rFonts w:ascii="Cambria Math" w:hAnsi="Cambria Math"/>
                <w:sz w:val="28"/>
                <w:szCs w:val="28"/>
                <w:lang w:val="ru-KZ"/>
              </w:rPr>
              <m:t>d</m:t>
            </m:r>
          </m:sub>
        </m:sSub>
      </m:oMath>
      <w:r w:rsidR="00896D12" w:rsidRPr="00A57929">
        <w:rPr>
          <w:sz w:val="28"/>
          <w:szCs w:val="28"/>
          <w:lang w:val="ru-KZ"/>
        </w:rPr>
        <w:t xml:space="preserve"> </w:t>
      </w:r>
      <w:r w:rsidR="0089431B" w:rsidRPr="00A57929">
        <w:rPr>
          <w:sz w:val="28"/>
          <w:szCs w:val="28"/>
          <w:lang w:val="ru-KZ"/>
        </w:rPr>
        <w:t>(29)</w:t>
      </w:r>
    </w:p>
    <w:p w14:paraId="2127B899" w14:textId="74C9D6E0" w:rsidR="0089431B" w:rsidRPr="00A57929" w:rsidRDefault="00896D12" w:rsidP="005078EF">
      <w:pPr>
        <w:pStyle w:val="Paragraph"/>
        <w:spacing w:before="0" w:line="240" w:lineRule="auto"/>
        <w:jc w:val="both"/>
        <w:rPr>
          <w:sz w:val="28"/>
          <w:szCs w:val="28"/>
          <w:lang w:val="ru-RU"/>
        </w:rPr>
      </w:pPr>
      <w:r w:rsidRPr="00A57929">
        <w:rPr>
          <w:sz w:val="28"/>
          <w:szCs w:val="28"/>
          <w:lang w:val="ru-RU"/>
        </w:rPr>
        <w:t>где</w:t>
      </w:r>
      <w:r w:rsidR="0089431B" w:rsidRPr="00A57929">
        <w:rPr>
          <w:sz w:val="28"/>
          <w:szCs w:val="28"/>
          <w:lang w:val="ru-RU"/>
        </w:rPr>
        <w:t xml:space="preserve"> </w:t>
      </w:r>
      <m:oMath>
        <m:sSub>
          <m:sSubPr>
            <m:ctrlPr>
              <w:rPr>
                <w:rFonts w:ascii="Cambria Math" w:hAnsi="Cambria Math"/>
                <w:sz w:val="28"/>
                <w:szCs w:val="28"/>
              </w:rPr>
            </m:ctrlPr>
          </m:sSubPr>
          <m:e>
            <m:r>
              <w:rPr>
                <w:rFonts w:ascii="Cambria Math" w:hAnsi="Cambria Math"/>
                <w:sz w:val="28"/>
                <w:szCs w:val="28"/>
              </w:rPr>
              <m:t>S</m:t>
            </m:r>
          </m:e>
          <m:sub>
            <m:r>
              <w:rPr>
                <w:rFonts w:ascii="Cambria Math" w:hAnsi="Cambria Math"/>
                <w:sz w:val="28"/>
                <w:szCs w:val="28"/>
              </w:rPr>
              <m:t>ld</m:t>
            </m:r>
          </m:sub>
        </m:sSub>
      </m:oMath>
      <w:r w:rsidR="0089431B" w:rsidRPr="00A57929">
        <w:rPr>
          <w:sz w:val="28"/>
          <w:szCs w:val="28"/>
          <w:lang w:val="ru-RU"/>
        </w:rPr>
        <w:t xml:space="preserve"> </w:t>
      </w:r>
      <w:r w:rsidRPr="00A57929">
        <w:rPr>
          <w:sz w:val="28"/>
          <w:szCs w:val="28"/>
          <w:lang w:val="ru-RU"/>
        </w:rPr>
        <w:t xml:space="preserve">– коэффициент разделения, используемый для преобразования группированного компонента </w:t>
      </w:r>
      <w:r w:rsidR="0089431B" w:rsidRPr="00A57929">
        <w:rPr>
          <w:sz w:val="28"/>
          <w:szCs w:val="28"/>
        </w:rPr>
        <w:t>d</w:t>
      </w:r>
      <w:r w:rsidR="0089431B" w:rsidRPr="00A57929">
        <w:rPr>
          <w:sz w:val="28"/>
          <w:szCs w:val="28"/>
          <w:lang w:val="ru-RU"/>
        </w:rPr>
        <w:t xml:space="preserve"> </w:t>
      </w:r>
      <w:r w:rsidRPr="00A57929">
        <w:rPr>
          <w:sz w:val="28"/>
          <w:szCs w:val="28"/>
          <w:lang w:val="ru-RU"/>
        </w:rPr>
        <w:t xml:space="preserve">в детализированный компонент </w:t>
      </w:r>
      <w:r w:rsidR="0089431B" w:rsidRPr="00A57929">
        <w:rPr>
          <w:sz w:val="28"/>
          <w:szCs w:val="28"/>
        </w:rPr>
        <w:t>l</w:t>
      </w:r>
      <w:r w:rsidRPr="00A57929">
        <w:rPr>
          <w:sz w:val="28"/>
          <w:szCs w:val="28"/>
          <w:lang w:val="ru-RU"/>
        </w:rPr>
        <w:t xml:space="preserve">, а </w:t>
      </w:r>
      <w:r w:rsidR="0089431B" w:rsidRPr="00A57929">
        <w:rPr>
          <w:sz w:val="28"/>
          <w:szCs w:val="28"/>
        </w:rPr>
        <w:t>q</w:t>
      </w:r>
      <w:r w:rsidR="0089431B" w:rsidRPr="00A57929">
        <w:rPr>
          <w:sz w:val="28"/>
          <w:szCs w:val="28"/>
          <w:lang w:val="ru-RU"/>
        </w:rPr>
        <w:t xml:space="preserve"> </w:t>
      </w:r>
      <w:r w:rsidRPr="00A57929">
        <w:rPr>
          <w:sz w:val="28"/>
          <w:szCs w:val="28"/>
          <w:lang w:val="ru-RU"/>
        </w:rPr>
        <w:t>– количество</w:t>
      </w:r>
      <w:r w:rsidR="0089431B" w:rsidRPr="00A57929">
        <w:rPr>
          <w:sz w:val="28"/>
          <w:szCs w:val="28"/>
          <w:lang w:val="ru-RU"/>
        </w:rPr>
        <w:t>.</w:t>
      </w:r>
      <w:r w:rsidRPr="00A57929">
        <w:rPr>
          <w:sz w:val="28"/>
          <w:szCs w:val="28"/>
          <w:lang w:val="ru-RU"/>
        </w:rPr>
        <w:t xml:space="preserve"> </w:t>
      </w:r>
      <w:r w:rsidRPr="00A57929">
        <w:rPr>
          <w:sz w:val="28"/>
          <w:szCs w:val="28"/>
          <w:lang w:val="ru-KZ"/>
        </w:rPr>
        <w:t>Коэффициенты разделения для жидкой и паровой фаз рассчитываются на основе данных о равновесном составе жидкой (EQL) и паровой (EQV) фаз, полученных на каждом давлении в рамках моделирования. В результате формируется полная таблица коэффициентов разделения, где каждый коэффициент представлен как функция состава (например, молярной доли C7+). Этот процесс выполняется на каждом временном шаге гидродинамического моделирования</w:t>
      </w:r>
      <w:r w:rsidR="00B50AF8" w:rsidRPr="00E91F7B">
        <w:rPr>
          <w:sz w:val="28"/>
          <w:szCs w:val="28"/>
          <w:lang w:val="ru-RU"/>
        </w:rPr>
        <w:t xml:space="preserve"> </w:t>
      </w:r>
      <w:r w:rsidR="0089431B" w:rsidRPr="00A57929">
        <w:rPr>
          <w:sz w:val="28"/>
          <w:szCs w:val="28"/>
          <w:lang w:val="ru-RU"/>
        </w:rPr>
        <w:t>[7</w:t>
      </w:r>
      <w:r w:rsidR="00B50AF8" w:rsidRPr="00E91F7B">
        <w:rPr>
          <w:sz w:val="28"/>
          <w:szCs w:val="28"/>
          <w:lang w:val="ru-RU"/>
        </w:rPr>
        <w:t>3</w:t>
      </w:r>
      <w:r w:rsidR="0089431B" w:rsidRPr="00A57929">
        <w:rPr>
          <w:sz w:val="28"/>
          <w:szCs w:val="28"/>
          <w:lang w:val="ru-RU"/>
        </w:rPr>
        <w:t>]</w:t>
      </w:r>
      <w:r w:rsidR="00B50AF8" w:rsidRPr="00E91F7B">
        <w:rPr>
          <w:sz w:val="28"/>
          <w:szCs w:val="28"/>
          <w:lang w:val="ru-RU"/>
        </w:rPr>
        <w:t>.</w:t>
      </w:r>
      <w:r w:rsidR="0089431B" w:rsidRPr="00A57929">
        <w:rPr>
          <w:sz w:val="28"/>
          <w:szCs w:val="28"/>
          <w:lang w:val="ru-RU"/>
        </w:rPr>
        <w:t xml:space="preserve">         </w:t>
      </w:r>
    </w:p>
    <w:p w14:paraId="403EABA9" w14:textId="3916C08A" w:rsidR="00896D12" w:rsidRPr="005078EF" w:rsidRDefault="004841E1" w:rsidP="005078EF">
      <w:pPr>
        <w:pStyle w:val="Paragraph"/>
        <w:spacing w:before="0" w:line="240" w:lineRule="auto"/>
        <w:ind w:firstLine="708"/>
        <w:jc w:val="both"/>
        <w:outlineLvl w:val="1"/>
        <w:rPr>
          <w:b/>
          <w:bCs/>
          <w:sz w:val="28"/>
          <w:szCs w:val="28"/>
          <w:lang w:val="ru-RU"/>
        </w:rPr>
      </w:pPr>
      <w:bookmarkStart w:id="50" w:name="_Toc214876388"/>
      <w:r w:rsidRPr="004C4F00">
        <w:rPr>
          <w:b/>
          <w:bCs/>
          <w:sz w:val="28"/>
          <w:szCs w:val="28"/>
          <w:lang w:val="ru-RU"/>
        </w:rPr>
        <w:t xml:space="preserve">3.4. </w:t>
      </w:r>
      <w:r w:rsidR="00B43A4D" w:rsidRPr="005078EF">
        <w:rPr>
          <w:b/>
          <w:bCs/>
          <w:sz w:val="28"/>
          <w:szCs w:val="28"/>
          <w:lang w:val="ru-RU"/>
        </w:rPr>
        <w:t xml:space="preserve">Композиционный </w:t>
      </w:r>
      <w:proofErr w:type="spellStart"/>
      <w:r w:rsidR="00B43A4D" w:rsidRPr="005078EF">
        <w:rPr>
          <w:b/>
          <w:bCs/>
          <w:sz w:val="28"/>
          <w:szCs w:val="28"/>
          <w:lang w:val="ru-RU"/>
        </w:rPr>
        <w:t>делампинг</w:t>
      </w:r>
      <w:proofErr w:type="spellEnd"/>
      <w:r w:rsidR="00B43A4D" w:rsidRPr="005078EF">
        <w:rPr>
          <w:b/>
          <w:bCs/>
          <w:sz w:val="28"/>
          <w:szCs w:val="28"/>
          <w:lang w:val="ru-RU"/>
        </w:rPr>
        <w:t>.</w:t>
      </w:r>
      <w:bookmarkEnd w:id="50"/>
    </w:p>
    <w:p w14:paraId="02E5118A" w14:textId="33298D91" w:rsidR="002B14F2" w:rsidRPr="00A57929" w:rsidRDefault="005D7E46" w:rsidP="00A93DF8">
      <w:pPr>
        <w:pStyle w:val="Newparagraph"/>
        <w:spacing w:line="240" w:lineRule="auto"/>
        <w:ind w:firstLine="708"/>
        <w:jc w:val="both"/>
        <w:rPr>
          <w:sz w:val="28"/>
          <w:szCs w:val="28"/>
          <w:lang w:val="ru-RU"/>
        </w:rPr>
      </w:pPr>
      <w:proofErr w:type="spellStart"/>
      <w:r w:rsidRPr="00A57929">
        <w:rPr>
          <w:sz w:val="28"/>
          <w:szCs w:val="28"/>
          <w:lang w:val="ru-RU"/>
        </w:rPr>
        <w:t>Ст</w:t>
      </w:r>
      <w:r w:rsidR="002B14F2" w:rsidRPr="00A57929">
        <w:rPr>
          <w:sz w:val="28"/>
          <w:szCs w:val="28"/>
          <w:lang w:val="ru-RU"/>
        </w:rPr>
        <w:t>э</w:t>
      </w:r>
      <w:r w:rsidRPr="00A57929">
        <w:rPr>
          <w:sz w:val="28"/>
          <w:szCs w:val="28"/>
          <w:lang w:val="ru-RU"/>
        </w:rPr>
        <w:t>нбай</w:t>
      </w:r>
      <w:proofErr w:type="spellEnd"/>
      <w:r w:rsidRPr="00A57929">
        <w:rPr>
          <w:sz w:val="28"/>
          <w:szCs w:val="28"/>
          <w:lang w:val="ru-RU"/>
        </w:rPr>
        <w:t xml:space="preserve"> и соавторы (1996) представили уравнения, описывающие процедуру </w:t>
      </w:r>
      <w:proofErr w:type="spellStart"/>
      <w:r w:rsidRPr="00A57929">
        <w:rPr>
          <w:sz w:val="28"/>
          <w:szCs w:val="28"/>
          <w:lang w:val="ru-RU"/>
        </w:rPr>
        <w:t>делампинга</w:t>
      </w:r>
      <w:proofErr w:type="spellEnd"/>
      <w:r w:rsidRPr="00A57929">
        <w:rPr>
          <w:sz w:val="28"/>
          <w:szCs w:val="28"/>
          <w:lang w:val="ru-RU"/>
        </w:rPr>
        <w:t xml:space="preserve"> </w:t>
      </w:r>
      <w:proofErr w:type="gramStart"/>
      <w:r w:rsidRPr="00A57929">
        <w:rPr>
          <w:sz w:val="28"/>
          <w:szCs w:val="28"/>
          <w:lang w:val="ru-RU"/>
        </w:rPr>
        <w:t>компонентного состава</w:t>
      </w:r>
      <w:proofErr w:type="gramEnd"/>
      <w:r w:rsidRPr="00A57929">
        <w:rPr>
          <w:sz w:val="28"/>
          <w:szCs w:val="28"/>
          <w:lang w:val="ru-RU"/>
        </w:rPr>
        <w:t xml:space="preserve"> и верифицировали их с использованием эксперимента диффере</w:t>
      </w:r>
      <w:r w:rsidR="002B14F2" w:rsidRPr="00A57929">
        <w:rPr>
          <w:sz w:val="28"/>
          <w:szCs w:val="28"/>
          <w:lang w:val="ru-RU"/>
        </w:rPr>
        <w:t xml:space="preserve">нциальной конденсации </w:t>
      </w:r>
      <w:r w:rsidRPr="00A57929">
        <w:rPr>
          <w:sz w:val="28"/>
          <w:szCs w:val="28"/>
          <w:lang w:val="ru-RU"/>
        </w:rPr>
        <w:t>(</w:t>
      </w:r>
      <w:r w:rsidRPr="00A57929">
        <w:rPr>
          <w:sz w:val="28"/>
          <w:szCs w:val="28"/>
          <w:lang w:val="en-US"/>
        </w:rPr>
        <w:t>CVD</w:t>
      </w:r>
      <w:r w:rsidRPr="00A57929">
        <w:rPr>
          <w:sz w:val="28"/>
          <w:szCs w:val="28"/>
          <w:lang w:val="ru-RU"/>
        </w:rPr>
        <w:t xml:space="preserve">), а также на примере </w:t>
      </w:r>
      <w:r w:rsidR="002B14F2" w:rsidRPr="00A57929">
        <w:rPr>
          <w:sz w:val="28"/>
          <w:szCs w:val="28"/>
          <w:lang w:val="ru-RU"/>
        </w:rPr>
        <w:t>характеристики</w:t>
      </w:r>
      <w:r w:rsidRPr="00A57929">
        <w:rPr>
          <w:sz w:val="28"/>
          <w:szCs w:val="28"/>
          <w:lang w:val="ru-RU"/>
        </w:rPr>
        <w:t xml:space="preserve"> пластовых флюидов</w:t>
      </w:r>
      <w:r w:rsidR="002B14F2" w:rsidRPr="00A57929">
        <w:rPr>
          <w:sz w:val="28"/>
          <w:szCs w:val="28"/>
          <w:lang w:val="ru-RU"/>
        </w:rPr>
        <w:t xml:space="preserve"> одного из месторождений</w:t>
      </w:r>
      <w:r w:rsidRPr="00A57929">
        <w:rPr>
          <w:sz w:val="28"/>
          <w:szCs w:val="28"/>
          <w:lang w:val="ru-RU"/>
        </w:rPr>
        <w:t xml:space="preserve"> Северного моря.</w:t>
      </w:r>
      <w:r w:rsidR="002B14F2" w:rsidRPr="00A57929">
        <w:rPr>
          <w:sz w:val="28"/>
          <w:szCs w:val="28"/>
          <w:lang w:val="ru-RU"/>
        </w:rPr>
        <w:t xml:space="preserve"> Для оценки эффективности метода </w:t>
      </w:r>
      <w:r w:rsidR="00E70135" w:rsidRPr="00E70135">
        <w:rPr>
          <w:sz w:val="28"/>
          <w:szCs w:val="28"/>
          <w:lang w:val="ru-RU"/>
        </w:rPr>
        <w:t>ЛСК</w:t>
      </w:r>
      <w:r w:rsidR="002B14F2" w:rsidRPr="00A57929">
        <w:rPr>
          <w:sz w:val="28"/>
          <w:szCs w:val="28"/>
          <w:lang w:val="ru-RU"/>
        </w:rPr>
        <w:t xml:space="preserve"> разукрупнения были применены подходы, предложенные </w:t>
      </w:r>
      <w:proofErr w:type="spellStart"/>
      <w:r w:rsidR="002B14F2" w:rsidRPr="00A57929">
        <w:rPr>
          <w:sz w:val="28"/>
          <w:szCs w:val="28"/>
          <w:lang w:val="ru-RU"/>
        </w:rPr>
        <w:t>Данеш</w:t>
      </w:r>
      <w:proofErr w:type="spellEnd"/>
      <w:r w:rsidR="002B14F2" w:rsidRPr="00A57929">
        <w:rPr>
          <w:sz w:val="28"/>
          <w:szCs w:val="28"/>
          <w:lang w:val="ru-RU"/>
        </w:rPr>
        <w:t xml:space="preserve"> и соавторов, а также Лейбовичи и соавторов. Сравнение результатов с </w:t>
      </w:r>
      <w:proofErr w:type="spellStart"/>
      <w:r w:rsidR="002B14F2" w:rsidRPr="00A57929">
        <w:rPr>
          <w:sz w:val="28"/>
          <w:szCs w:val="28"/>
          <w:lang w:val="ru-RU"/>
        </w:rPr>
        <w:t>флеш</w:t>
      </w:r>
      <w:proofErr w:type="spellEnd"/>
      <w:r w:rsidR="002B14F2" w:rsidRPr="00A57929">
        <w:rPr>
          <w:sz w:val="28"/>
          <w:szCs w:val="28"/>
          <w:lang w:val="ru-RU"/>
        </w:rPr>
        <w:t xml:space="preserve">-расчётом полной компонентной системы показало, что оба метода демонстрируют высокую степень </w:t>
      </w:r>
      <w:r w:rsidR="002B14F2" w:rsidRPr="00A57929">
        <w:rPr>
          <w:sz w:val="28"/>
          <w:szCs w:val="28"/>
          <w:lang w:val="ru-RU"/>
        </w:rPr>
        <w:lastRenderedPageBreak/>
        <w:t xml:space="preserve">согласованности с </w:t>
      </w:r>
      <w:r w:rsidR="00AF3973" w:rsidRPr="00A57929">
        <w:rPr>
          <w:sz w:val="28"/>
          <w:szCs w:val="28"/>
          <w:lang w:val="ru-RU"/>
        </w:rPr>
        <w:t xml:space="preserve">экспериментальными данными. При использовании метода Лейбовичи и соавторов было установлено, что наличие тяжёлых фракций и ограниченное количество </w:t>
      </w:r>
      <w:proofErr w:type="spellStart"/>
      <w:r w:rsidR="00AF3973" w:rsidRPr="00A57929">
        <w:rPr>
          <w:sz w:val="28"/>
          <w:szCs w:val="28"/>
          <w:lang w:val="ru-RU"/>
        </w:rPr>
        <w:t>псевдокомпонентов</w:t>
      </w:r>
      <w:proofErr w:type="spellEnd"/>
      <w:r w:rsidR="00AF3973" w:rsidRPr="00A57929">
        <w:rPr>
          <w:sz w:val="28"/>
          <w:szCs w:val="28"/>
          <w:lang w:val="ru-RU"/>
        </w:rPr>
        <w:t xml:space="preserve"> оказывает незначительное влияние на значения коэффициентов равновесия (K-значений)</w:t>
      </w:r>
      <w:r w:rsidR="00327525" w:rsidRPr="00327525">
        <w:rPr>
          <w:sz w:val="28"/>
          <w:szCs w:val="28"/>
          <w:lang w:val="ru-RU"/>
        </w:rPr>
        <w:t xml:space="preserve"> </w:t>
      </w:r>
      <w:r w:rsidR="00327525" w:rsidRPr="00A57929">
        <w:rPr>
          <w:sz w:val="28"/>
          <w:szCs w:val="28"/>
          <w:lang w:val="ru-RU"/>
        </w:rPr>
        <w:t>[</w:t>
      </w:r>
      <w:r w:rsidR="00327525" w:rsidRPr="00327525">
        <w:rPr>
          <w:sz w:val="28"/>
          <w:szCs w:val="28"/>
          <w:lang w:val="ru-RU"/>
        </w:rPr>
        <w:t>74</w:t>
      </w:r>
      <w:r w:rsidR="00327525" w:rsidRPr="00A57929">
        <w:rPr>
          <w:sz w:val="28"/>
          <w:szCs w:val="28"/>
          <w:lang w:val="ru-RU"/>
        </w:rPr>
        <w:t>]</w:t>
      </w:r>
      <w:r w:rsidR="00AF3973" w:rsidRPr="00A57929">
        <w:rPr>
          <w:sz w:val="28"/>
          <w:szCs w:val="28"/>
          <w:lang w:val="ru-RU"/>
        </w:rPr>
        <w:t>.</w:t>
      </w:r>
    </w:p>
    <w:p w14:paraId="2CFF1060" w14:textId="3B22A567" w:rsidR="005D7E46" w:rsidRPr="00A57929" w:rsidRDefault="00AF3973" w:rsidP="00AF3973">
      <w:pPr>
        <w:pStyle w:val="Newparagraph"/>
        <w:spacing w:line="240" w:lineRule="auto"/>
        <w:ind w:firstLine="708"/>
        <w:jc w:val="both"/>
        <w:rPr>
          <w:sz w:val="28"/>
          <w:szCs w:val="28"/>
          <w:lang w:val="ru-RU"/>
        </w:rPr>
      </w:pPr>
      <w:r w:rsidRPr="00A57929">
        <w:rPr>
          <w:sz w:val="28"/>
          <w:szCs w:val="28"/>
          <w:lang w:val="ru-RU"/>
        </w:rPr>
        <w:t xml:space="preserve">Для анализа фазового поведения флюида в условиях разработки была проведена серия CVD-экспериментов. В ходе эксперимента было зафиксировано, что паровая фракция </w:t>
      </w:r>
      <w:proofErr w:type="spellStart"/>
      <w:r w:rsidRPr="00A57929">
        <w:rPr>
          <w:sz w:val="28"/>
          <w:szCs w:val="28"/>
          <w:lang w:val="ru-RU"/>
        </w:rPr>
        <w:t>деламинированной</w:t>
      </w:r>
      <w:proofErr w:type="spellEnd"/>
      <w:r w:rsidRPr="00A57929">
        <w:rPr>
          <w:sz w:val="28"/>
          <w:szCs w:val="28"/>
          <w:lang w:val="ru-RU"/>
        </w:rPr>
        <w:t xml:space="preserve"> системы составляла 0.3, тогда как для полной системы — 0.306, что свидетельствует о высокой точности метода. Отклонения по углеводородным компонентам оказались менее значительными по сравнению с </w:t>
      </w:r>
      <w:proofErr w:type="spellStart"/>
      <w:r w:rsidRPr="00A57929">
        <w:rPr>
          <w:sz w:val="28"/>
          <w:szCs w:val="28"/>
          <w:lang w:val="ru-RU"/>
        </w:rPr>
        <w:t>неуглеводородными</w:t>
      </w:r>
      <w:proofErr w:type="spellEnd"/>
      <w:r w:rsidR="00327525" w:rsidRPr="00327525">
        <w:rPr>
          <w:sz w:val="28"/>
          <w:szCs w:val="28"/>
          <w:lang w:val="ru-RU"/>
        </w:rPr>
        <w:t xml:space="preserve"> </w:t>
      </w:r>
      <w:r w:rsidR="00327525" w:rsidRPr="00A57929">
        <w:rPr>
          <w:sz w:val="28"/>
          <w:szCs w:val="28"/>
          <w:lang w:val="ru-RU"/>
        </w:rPr>
        <w:t>[</w:t>
      </w:r>
      <w:r w:rsidR="00327525" w:rsidRPr="00327525">
        <w:rPr>
          <w:sz w:val="28"/>
          <w:szCs w:val="28"/>
          <w:lang w:val="ru-RU"/>
        </w:rPr>
        <w:t>74</w:t>
      </w:r>
      <w:r w:rsidR="00327525" w:rsidRPr="00A57929">
        <w:rPr>
          <w:sz w:val="28"/>
          <w:szCs w:val="28"/>
          <w:lang w:val="ru-RU"/>
        </w:rPr>
        <w:t>]</w:t>
      </w:r>
      <w:r w:rsidRPr="00A57929">
        <w:rPr>
          <w:sz w:val="28"/>
          <w:szCs w:val="28"/>
          <w:lang w:val="ru-RU"/>
        </w:rPr>
        <w:t>.</w:t>
      </w:r>
      <w:r w:rsidR="005D7E46" w:rsidRPr="00A57929">
        <w:rPr>
          <w:sz w:val="28"/>
          <w:szCs w:val="28"/>
          <w:lang w:val="ru-RU"/>
        </w:rPr>
        <w:t xml:space="preserve"> </w:t>
      </w:r>
    </w:p>
    <w:p w14:paraId="2CCADB65" w14:textId="3D73EB75" w:rsidR="00AD4FA3" w:rsidRPr="00A57929" w:rsidRDefault="00AF3973" w:rsidP="00D61425">
      <w:pPr>
        <w:pStyle w:val="Newparagraph"/>
        <w:spacing w:line="240" w:lineRule="auto"/>
        <w:ind w:firstLine="708"/>
        <w:jc w:val="both"/>
        <w:rPr>
          <w:sz w:val="28"/>
          <w:szCs w:val="28"/>
          <w:lang w:val="ru-RU"/>
        </w:rPr>
      </w:pPr>
      <w:r w:rsidRPr="00A57929">
        <w:rPr>
          <w:sz w:val="28"/>
          <w:szCs w:val="28"/>
          <w:lang w:val="ru-RU"/>
        </w:rPr>
        <w:t xml:space="preserve">Дополнительная оценка точности </w:t>
      </w:r>
      <w:proofErr w:type="spellStart"/>
      <w:r w:rsidRPr="00A57929">
        <w:rPr>
          <w:sz w:val="28"/>
          <w:szCs w:val="28"/>
          <w:lang w:val="ru-RU"/>
        </w:rPr>
        <w:t>делампинга</w:t>
      </w:r>
      <w:proofErr w:type="spellEnd"/>
      <w:r w:rsidRPr="00A57929">
        <w:rPr>
          <w:sz w:val="28"/>
          <w:szCs w:val="28"/>
          <w:lang w:val="ru-RU"/>
        </w:rPr>
        <w:t xml:space="preserve"> была выполнена в рамках пятого сравнительного проекта «Общества инженеров-</w:t>
      </w:r>
      <w:proofErr w:type="spellStart"/>
      <w:r w:rsidRPr="00A57929">
        <w:rPr>
          <w:sz w:val="28"/>
          <w:szCs w:val="28"/>
          <w:lang w:val="ru-RU"/>
        </w:rPr>
        <w:t>нефтяиков</w:t>
      </w:r>
      <w:proofErr w:type="spellEnd"/>
      <w:r w:rsidRPr="00A57929">
        <w:rPr>
          <w:sz w:val="28"/>
          <w:szCs w:val="28"/>
          <w:lang w:val="ru-RU"/>
        </w:rPr>
        <w:t xml:space="preserve">» (SPE). В рамках исследования рассматривались пять различных схем </w:t>
      </w:r>
      <w:proofErr w:type="spellStart"/>
      <w:r w:rsidRPr="00A57929">
        <w:rPr>
          <w:sz w:val="28"/>
          <w:szCs w:val="28"/>
          <w:lang w:val="ru-RU"/>
        </w:rPr>
        <w:t>лампинга</w:t>
      </w:r>
      <w:proofErr w:type="spellEnd"/>
      <w:r w:rsidRPr="00A57929">
        <w:rPr>
          <w:sz w:val="28"/>
          <w:szCs w:val="28"/>
          <w:lang w:val="ru-RU"/>
        </w:rPr>
        <w:t xml:space="preserve">, одна из которых включала шесть компонентов, включая </w:t>
      </w:r>
      <w:proofErr w:type="spellStart"/>
      <w:r w:rsidRPr="00A57929">
        <w:rPr>
          <w:sz w:val="28"/>
          <w:szCs w:val="28"/>
          <w:lang w:val="ru-RU"/>
        </w:rPr>
        <w:t>неуглеводородные</w:t>
      </w:r>
      <w:proofErr w:type="spellEnd"/>
      <w:r w:rsidRPr="00A57929">
        <w:rPr>
          <w:sz w:val="28"/>
          <w:szCs w:val="28"/>
          <w:lang w:val="ru-RU"/>
        </w:rPr>
        <w:t xml:space="preserve"> соединения, такие как N₂ и CO₂. Полученные после </w:t>
      </w:r>
      <w:proofErr w:type="spellStart"/>
      <w:r w:rsidRPr="00A57929">
        <w:rPr>
          <w:sz w:val="28"/>
          <w:szCs w:val="28"/>
          <w:lang w:val="ru-RU"/>
        </w:rPr>
        <w:t>делампинга</w:t>
      </w:r>
      <w:proofErr w:type="spellEnd"/>
      <w:r w:rsidRPr="00A57929">
        <w:rPr>
          <w:sz w:val="28"/>
          <w:szCs w:val="28"/>
          <w:lang w:val="ru-RU"/>
        </w:rPr>
        <w:t xml:space="preserve"> характеристики флюида оказались сопоставимы с результатами, полученными при моделировании залежи с использованием полной (</w:t>
      </w:r>
      <w:proofErr w:type="spellStart"/>
      <w:r w:rsidRPr="00A57929">
        <w:rPr>
          <w:sz w:val="28"/>
          <w:szCs w:val="28"/>
          <w:lang w:val="ru-RU"/>
        </w:rPr>
        <w:t>несгруппированной</w:t>
      </w:r>
      <w:proofErr w:type="spellEnd"/>
      <w:r w:rsidRPr="00A57929">
        <w:rPr>
          <w:sz w:val="28"/>
          <w:szCs w:val="28"/>
          <w:lang w:val="ru-RU"/>
        </w:rPr>
        <w:t xml:space="preserve">) компонентной схемы, что подтверждается экспериментальными данными. Таким образом, рассматриваемый метод </w:t>
      </w:r>
      <w:proofErr w:type="spellStart"/>
      <w:r w:rsidRPr="00A57929">
        <w:rPr>
          <w:sz w:val="28"/>
          <w:szCs w:val="28"/>
          <w:lang w:val="ru-RU"/>
        </w:rPr>
        <w:t>делампинга</w:t>
      </w:r>
      <w:proofErr w:type="spellEnd"/>
      <w:r w:rsidRPr="00A57929">
        <w:rPr>
          <w:sz w:val="28"/>
          <w:szCs w:val="28"/>
          <w:lang w:val="ru-RU"/>
        </w:rPr>
        <w:t xml:space="preserve"> может быть успешно применён для сопряжения прогнозов процессов, протекающих на этапах добычи и переработки, обеспечивая при этом высокую достоверность результатов, полученных по данным гидродинамического моделирования.</w:t>
      </w:r>
    </w:p>
    <w:p w14:paraId="07C9F96A" w14:textId="64625E5C" w:rsidR="0089431B" w:rsidRPr="00A57929" w:rsidRDefault="00AF3973" w:rsidP="00AD4FA3">
      <w:pPr>
        <w:pStyle w:val="Newparagraph"/>
        <w:spacing w:line="240" w:lineRule="auto"/>
        <w:ind w:firstLine="708"/>
        <w:jc w:val="both"/>
        <w:rPr>
          <w:sz w:val="28"/>
          <w:szCs w:val="28"/>
          <w:lang w:val="ru-RU"/>
        </w:rPr>
      </w:pPr>
      <w:r w:rsidRPr="00A57929">
        <w:rPr>
          <w:sz w:val="28"/>
          <w:szCs w:val="28"/>
          <w:lang w:val="ru-RU"/>
        </w:rPr>
        <w:t>Авторы пришли к следующим выводам</w:t>
      </w:r>
      <w:r w:rsidR="0089431B" w:rsidRPr="00A57929">
        <w:rPr>
          <w:sz w:val="28"/>
          <w:szCs w:val="28"/>
          <w:lang w:val="ru-RU"/>
        </w:rPr>
        <w:t>:</w:t>
      </w:r>
    </w:p>
    <w:p w14:paraId="6A71FF25" w14:textId="2278689D" w:rsidR="0089431B" w:rsidRPr="00A57929" w:rsidRDefault="00AD4FA3" w:rsidP="005078EF">
      <w:pPr>
        <w:pStyle w:val="Paragraph"/>
        <w:numPr>
          <w:ilvl w:val="0"/>
          <w:numId w:val="39"/>
        </w:numPr>
        <w:spacing w:before="0" w:line="240" w:lineRule="auto"/>
        <w:ind w:left="714" w:hanging="357"/>
        <w:jc w:val="both"/>
        <w:rPr>
          <w:sz w:val="28"/>
          <w:szCs w:val="28"/>
          <w:lang w:val="ru-RU"/>
        </w:rPr>
      </w:pPr>
      <w:r w:rsidRPr="00A57929">
        <w:rPr>
          <w:sz w:val="28"/>
          <w:szCs w:val="28"/>
          <w:lang w:val="ru-RU"/>
        </w:rPr>
        <w:t xml:space="preserve">Алгоритм </w:t>
      </w:r>
      <w:proofErr w:type="spellStart"/>
      <w:r w:rsidRPr="00A57929">
        <w:rPr>
          <w:sz w:val="28"/>
          <w:szCs w:val="28"/>
          <w:lang w:val="ru-RU"/>
        </w:rPr>
        <w:t>делампинга</w:t>
      </w:r>
      <w:proofErr w:type="spellEnd"/>
      <w:r w:rsidRPr="00A57929">
        <w:rPr>
          <w:sz w:val="28"/>
          <w:szCs w:val="28"/>
          <w:lang w:val="ru-RU"/>
        </w:rPr>
        <w:t xml:space="preserve"> </w:t>
      </w:r>
      <w:r w:rsidR="00E70135" w:rsidRPr="00E70135">
        <w:rPr>
          <w:sz w:val="28"/>
          <w:szCs w:val="28"/>
          <w:lang w:val="ru-RU"/>
        </w:rPr>
        <w:t>ЛСК</w:t>
      </w:r>
      <w:r w:rsidRPr="00A57929">
        <w:rPr>
          <w:sz w:val="28"/>
          <w:szCs w:val="28"/>
          <w:lang w:val="ru-RU"/>
        </w:rPr>
        <w:t xml:space="preserve"> демонстрирует высокую точность при моделировании </w:t>
      </w:r>
      <w:r w:rsidRPr="00A57929">
        <w:rPr>
          <w:sz w:val="28"/>
          <w:szCs w:val="28"/>
          <w:lang w:val="en-US"/>
        </w:rPr>
        <w:t>CVD</w:t>
      </w:r>
      <w:r w:rsidRPr="00A57929">
        <w:rPr>
          <w:sz w:val="28"/>
          <w:szCs w:val="28"/>
          <w:lang w:val="kk-KZ"/>
        </w:rPr>
        <w:t xml:space="preserve"> </w:t>
      </w:r>
      <w:r w:rsidRPr="00A57929">
        <w:rPr>
          <w:sz w:val="28"/>
          <w:szCs w:val="28"/>
          <w:lang w:val="ru-RU"/>
        </w:rPr>
        <w:t xml:space="preserve">– </w:t>
      </w:r>
      <w:proofErr w:type="spellStart"/>
      <w:r w:rsidRPr="00A57929">
        <w:rPr>
          <w:sz w:val="28"/>
          <w:szCs w:val="28"/>
          <w:lang w:val="kk-KZ"/>
        </w:rPr>
        <w:t>экспериментов</w:t>
      </w:r>
      <w:proofErr w:type="spellEnd"/>
      <w:r w:rsidRPr="00A57929">
        <w:rPr>
          <w:sz w:val="28"/>
          <w:szCs w:val="28"/>
          <w:lang w:val="ru-RU"/>
        </w:rPr>
        <w:t xml:space="preserve">; </w:t>
      </w:r>
      <w:r w:rsidRPr="00A57929">
        <w:rPr>
          <w:sz w:val="28"/>
          <w:szCs w:val="28"/>
          <w:lang w:val="kk-KZ"/>
        </w:rPr>
        <w:t xml:space="preserve"> </w:t>
      </w:r>
    </w:p>
    <w:p w14:paraId="32560BA7" w14:textId="66A71CB5" w:rsidR="0089431B" w:rsidRPr="00A57929" w:rsidRDefault="00AD4FA3" w:rsidP="005078EF">
      <w:pPr>
        <w:pStyle w:val="Paragraph"/>
        <w:numPr>
          <w:ilvl w:val="0"/>
          <w:numId w:val="39"/>
        </w:numPr>
        <w:spacing w:before="0" w:line="240" w:lineRule="auto"/>
        <w:ind w:left="714" w:hanging="357"/>
        <w:jc w:val="both"/>
        <w:rPr>
          <w:sz w:val="28"/>
          <w:szCs w:val="28"/>
          <w:lang w:val="ru-RU"/>
        </w:rPr>
      </w:pPr>
      <w:r w:rsidRPr="00A57929">
        <w:rPr>
          <w:sz w:val="28"/>
          <w:szCs w:val="28"/>
          <w:lang w:val="kk-KZ"/>
        </w:rPr>
        <w:t xml:space="preserve">Алгоритм </w:t>
      </w:r>
      <w:r w:rsidR="00E70135" w:rsidRPr="00E70135">
        <w:rPr>
          <w:sz w:val="28"/>
          <w:szCs w:val="28"/>
          <w:lang w:val="ru-RU"/>
        </w:rPr>
        <w:t>ЛСК</w:t>
      </w:r>
      <w:r w:rsidR="0089431B" w:rsidRPr="00A57929">
        <w:rPr>
          <w:sz w:val="28"/>
          <w:szCs w:val="28"/>
          <w:lang w:val="ru-RU"/>
        </w:rPr>
        <w:t xml:space="preserve"> </w:t>
      </w:r>
      <w:proofErr w:type="spellStart"/>
      <w:r w:rsidRPr="00A57929">
        <w:rPr>
          <w:sz w:val="28"/>
          <w:szCs w:val="28"/>
          <w:lang w:val="kk-KZ"/>
        </w:rPr>
        <w:t>может</w:t>
      </w:r>
      <w:proofErr w:type="spellEnd"/>
      <w:r w:rsidRPr="00A57929">
        <w:rPr>
          <w:sz w:val="28"/>
          <w:szCs w:val="28"/>
          <w:lang w:val="kk-KZ"/>
        </w:rPr>
        <w:t xml:space="preserve"> </w:t>
      </w:r>
      <w:proofErr w:type="spellStart"/>
      <w:r w:rsidRPr="00A57929">
        <w:rPr>
          <w:sz w:val="28"/>
          <w:szCs w:val="28"/>
          <w:lang w:val="kk-KZ"/>
        </w:rPr>
        <w:t>быть</w:t>
      </w:r>
      <w:proofErr w:type="spellEnd"/>
      <w:r w:rsidRPr="00A57929">
        <w:rPr>
          <w:sz w:val="28"/>
          <w:szCs w:val="28"/>
          <w:lang w:val="kk-KZ"/>
        </w:rPr>
        <w:t xml:space="preserve"> </w:t>
      </w:r>
      <w:proofErr w:type="spellStart"/>
      <w:r w:rsidRPr="00A57929">
        <w:rPr>
          <w:sz w:val="28"/>
          <w:szCs w:val="28"/>
          <w:lang w:val="kk-KZ"/>
        </w:rPr>
        <w:t>примен</w:t>
      </w:r>
      <w:proofErr w:type="spellEnd"/>
      <w:r w:rsidRPr="00A57929">
        <w:rPr>
          <w:sz w:val="28"/>
          <w:szCs w:val="28"/>
          <w:lang w:val="ru-RU"/>
        </w:rPr>
        <w:t>ё</w:t>
      </w:r>
      <w:r w:rsidRPr="00A57929">
        <w:rPr>
          <w:sz w:val="28"/>
          <w:szCs w:val="28"/>
          <w:lang w:val="kk-KZ"/>
        </w:rPr>
        <w:t xml:space="preserve">н </w:t>
      </w:r>
      <w:proofErr w:type="spellStart"/>
      <w:r w:rsidRPr="00A57929">
        <w:rPr>
          <w:sz w:val="28"/>
          <w:szCs w:val="28"/>
          <w:lang w:val="kk-KZ"/>
        </w:rPr>
        <w:t>после</w:t>
      </w:r>
      <w:proofErr w:type="spellEnd"/>
      <w:r w:rsidRPr="00A57929">
        <w:rPr>
          <w:sz w:val="28"/>
          <w:szCs w:val="28"/>
          <w:lang w:val="kk-KZ"/>
        </w:rPr>
        <w:t xml:space="preserve"> </w:t>
      </w:r>
      <w:proofErr w:type="spellStart"/>
      <w:r w:rsidRPr="00A57929">
        <w:rPr>
          <w:sz w:val="28"/>
          <w:szCs w:val="28"/>
          <w:lang w:val="kk-KZ"/>
        </w:rPr>
        <w:t>проведения</w:t>
      </w:r>
      <w:proofErr w:type="spellEnd"/>
      <w:r w:rsidRPr="00A57929">
        <w:rPr>
          <w:sz w:val="28"/>
          <w:szCs w:val="28"/>
          <w:lang w:val="kk-KZ"/>
        </w:rPr>
        <w:t xml:space="preserve"> </w:t>
      </w:r>
      <w:proofErr w:type="spellStart"/>
      <w:r w:rsidRPr="00A57929">
        <w:rPr>
          <w:sz w:val="28"/>
          <w:szCs w:val="28"/>
          <w:lang w:val="kk-KZ"/>
        </w:rPr>
        <w:t>гидродинамического</w:t>
      </w:r>
      <w:proofErr w:type="spellEnd"/>
      <w:r w:rsidRPr="00A57929">
        <w:rPr>
          <w:sz w:val="28"/>
          <w:szCs w:val="28"/>
          <w:lang w:val="kk-KZ"/>
        </w:rPr>
        <w:t xml:space="preserve"> </w:t>
      </w:r>
      <w:proofErr w:type="spellStart"/>
      <w:r w:rsidRPr="00A57929">
        <w:rPr>
          <w:sz w:val="28"/>
          <w:szCs w:val="28"/>
          <w:lang w:val="kk-KZ"/>
        </w:rPr>
        <w:t>моделирования</w:t>
      </w:r>
      <w:proofErr w:type="spellEnd"/>
      <w:r w:rsidRPr="00A57929">
        <w:rPr>
          <w:sz w:val="28"/>
          <w:szCs w:val="28"/>
          <w:lang w:val="kk-KZ"/>
        </w:rPr>
        <w:t xml:space="preserve"> и </w:t>
      </w:r>
      <w:proofErr w:type="spellStart"/>
      <w:r w:rsidRPr="00A57929">
        <w:rPr>
          <w:sz w:val="28"/>
          <w:szCs w:val="28"/>
          <w:lang w:val="kk-KZ"/>
        </w:rPr>
        <w:t>позволяет</w:t>
      </w:r>
      <w:proofErr w:type="spellEnd"/>
      <w:r w:rsidRPr="00A57929">
        <w:rPr>
          <w:sz w:val="28"/>
          <w:szCs w:val="28"/>
          <w:lang w:val="kk-KZ"/>
        </w:rPr>
        <w:t xml:space="preserve"> </w:t>
      </w:r>
      <w:proofErr w:type="spellStart"/>
      <w:r w:rsidRPr="00A57929">
        <w:rPr>
          <w:sz w:val="28"/>
          <w:szCs w:val="28"/>
          <w:lang w:val="kk-KZ"/>
        </w:rPr>
        <w:t>получить</w:t>
      </w:r>
      <w:proofErr w:type="spellEnd"/>
      <w:r w:rsidRPr="00A57929">
        <w:rPr>
          <w:sz w:val="28"/>
          <w:szCs w:val="28"/>
          <w:lang w:val="kk-KZ"/>
        </w:rPr>
        <w:t xml:space="preserve"> </w:t>
      </w:r>
      <w:proofErr w:type="spellStart"/>
      <w:r w:rsidRPr="00A57929">
        <w:rPr>
          <w:sz w:val="28"/>
          <w:szCs w:val="28"/>
          <w:lang w:val="kk-KZ"/>
        </w:rPr>
        <w:t>необходимые</w:t>
      </w:r>
      <w:proofErr w:type="spellEnd"/>
      <w:r w:rsidRPr="00A57929">
        <w:rPr>
          <w:sz w:val="28"/>
          <w:szCs w:val="28"/>
          <w:lang w:val="kk-KZ"/>
        </w:rPr>
        <w:t xml:space="preserve"> </w:t>
      </w:r>
      <w:proofErr w:type="spellStart"/>
      <w:r w:rsidRPr="00A57929">
        <w:rPr>
          <w:sz w:val="28"/>
          <w:szCs w:val="28"/>
          <w:lang w:val="kk-KZ"/>
        </w:rPr>
        <w:t>данные</w:t>
      </w:r>
      <w:proofErr w:type="spellEnd"/>
      <w:r w:rsidRPr="00A57929">
        <w:rPr>
          <w:sz w:val="28"/>
          <w:szCs w:val="28"/>
          <w:lang w:val="kk-KZ"/>
        </w:rPr>
        <w:t xml:space="preserve"> </w:t>
      </w:r>
      <w:proofErr w:type="spellStart"/>
      <w:r w:rsidRPr="00A57929">
        <w:rPr>
          <w:sz w:val="28"/>
          <w:szCs w:val="28"/>
          <w:lang w:val="kk-KZ"/>
        </w:rPr>
        <w:t>для</w:t>
      </w:r>
      <w:proofErr w:type="spellEnd"/>
      <w:r w:rsidRPr="00A57929">
        <w:rPr>
          <w:sz w:val="28"/>
          <w:szCs w:val="28"/>
          <w:lang w:val="kk-KZ"/>
        </w:rPr>
        <w:t xml:space="preserve"> </w:t>
      </w:r>
      <w:proofErr w:type="spellStart"/>
      <w:r w:rsidRPr="00A57929">
        <w:rPr>
          <w:sz w:val="28"/>
          <w:szCs w:val="28"/>
          <w:lang w:val="kk-KZ"/>
        </w:rPr>
        <w:t>расчтов</w:t>
      </w:r>
      <w:proofErr w:type="spellEnd"/>
      <w:r w:rsidRPr="00A57929">
        <w:rPr>
          <w:sz w:val="28"/>
          <w:szCs w:val="28"/>
          <w:lang w:val="kk-KZ"/>
        </w:rPr>
        <w:t xml:space="preserve"> </w:t>
      </w:r>
      <w:proofErr w:type="spellStart"/>
      <w:r w:rsidRPr="00A57929">
        <w:rPr>
          <w:sz w:val="28"/>
          <w:szCs w:val="28"/>
          <w:lang w:val="kk-KZ"/>
        </w:rPr>
        <w:t>промышленных</w:t>
      </w:r>
      <w:proofErr w:type="spellEnd"/>
      <w:r w:rsidRPr="00A57929">
        <w:rPr>
          <w:sz w:val="28"/>
          <w:szCs w:val="28"/>
          <w:lang w:val="kk-KZ"/>
        </w:rPr>
        <w:t xml:space="preserve"> </w:t>
      </w:r>
      <w:proofErr w:type="spellStart"/>
      <w:r w:rsidRPr="00A57929">
        <w:rPr>
          <w:sz w:val="28"/>
          <w:szCs w:val="28"/>
          <w:lang w:val="kk-KZ"/>
        </w:rPr>
        <w:t>процессов</w:t>
      </w:r>
      <w:proofErr w:type="spellEnd"/>
      <w:r w:rsidR="0089431B" w:rsidRPr="00A57929">
        <w:rPr>
          <w:sz w:val="28"/>
          <w:szCs w:val="28"/>
          <w:lang w:val="ru-RU"/>
        </w:rPr>
        <w:t>;</w:t>
      </w:r>
    </w:p>
    <w:p w14:paraId="5ABA3013" w14:textId="4593C660" w:rsidR="00AD4FA3" w:rsidRPr="00A57929" w:rsidRDefault="00AD4FA3" w:rsidP="005078EF">
      <w:pPr>
        <w:pStyle w:val="Paragraph"/>
        <w:numPr>
          <w:ilvl w:val="0"/>
          <w:numId w:val="39"/>
        </w:numPr>
        <w:spacing w:before="0" w:line="240" w:lineRule="auto"/>
        <w:ind w:left="714" w:hanging="357"/>
        <w:jc w:val="both"/>
        <w:rPr>
          <w:sz w:val="28"/>
          <w:szCs w:val="28"/>
          <w:lang w:val="ru-RU"/>
        </w:rPr>
      </w:pPr>
      <w:r w:rsidRPr="00A57929">
        <w:rPr>
          <w:sz w:val="28"/>
          <w:szCs w:val="28"/>
          <w:lang w:val="ru-RU"/>
        </w:rPr>
        <w:t xml:space="preserve">Алгоритмы </w:t>
      </w:r>
      <w:proofErr w:type="spellStart"/>
      <w:r w:rsidRPr="00A57929">
        <w:rPr>
          <w:sz w:val="28"/>
          <w:szCs w:val="28"/>
          <w:lang w:val="ru-RU"/>
        </w:rPr>
        <w:t>лампинга</w:t>
      </w:r>
      <w:proofErr w:type="spellEnd"/>
      <w:r w:rsidRPr="00A57929">
        <w:rPr>
          <w:sz w:val="28"/>
          <w:szCs w:val="28"/>
          <w:lang w:val="ru-RU"/>
        </w:rPr>
        <w:t xml:space="preserve"> не учитывают перенос массы между компонентами, что может влиять на результаты моделирования;</w:t>
      </w:r>
    </w:p>
    <w:p w14:paraId="5796D27C" w14:textId="108EBBAC" w:rsidR="0089431B" w:rsidRPr="00A57929" w:rsidRDefault="00AD4FA3" w:rsidP="005078EF">
      <w:pPr>
        <w:pStyle w:val="Paragraph"/>
        <w:numPr>
          <w:ilvl w:val="0"/>
          <w:numId w:val="39"/>
        </w:numPr>
        <w:spacing w:before="0" w:line="240" w:lineRule="auto"/>
        <w:ind w:left="714" w:hanging="357"/>
        <w:jc w:val="both"/>
        <w:rPr>
          <w:sz w:val="28"/>
          <w:szCs w:val="28"/>
          <w:lang w:val="ru-RU"/>
        </w:rPr>
      </w:pPr>
      <w:r w:rsidRPr="00A57929">
        <w:rPr>
          <w:sz w:val="28"/>
          <w:szCs w:val="28"/>
          <w:lang w:val="ru-RU"/>
        </w:rPr>
        <w:t xml:space="preserve">Корректный выбор схемы </w:t>
      </w:r>
      <w:proofErr w:type="spellStart"/>
      <w:r w:rsidRPr="00A57929">
        <w:rPr>
          <w:sz w:val="28"/>
          <w:szCs w:val="28"/>
          <w:lang w:val="ru-RU"/>
        </w:rPr>
        <w:t>лампинга</w:t>
      </w:r>
      <w:proofErr w:type="spellEnd"/>
      <w:r w:rsidRPr="00A57929">
        <w:rPr>
          <w:sz w:val="28"/>
          <w:szCs w:val="28"/>
          <w:lang w:val="ru-RU"/>
        </w:rPr>
        <w:t xml:space="preserve"> является одним из ключевых условий для получения достоверных результатов </w:t>
      </w:r>
      <w:r w:rsidR="0089431B" w:rsidRPr="00A57929">
        <w:rPr>
          <w:sz w:val="28"/>
          <w:szCs w:val="28"/>
          <w:lang w:val="ru-RU"/>
        </w:rPr>
        <w:t>[</w:t>
      </w:r>
      <w:r w:rsidR="00327525" w:rsidRPr="00327525">
        <w:rPr>
          <w:sz w:val="28"/>
          <w:szCs w:val="28"/>
          <w:lang w:val="ru-RU"/>
        </w:rPr>
        <w:t>74</w:t>
      </w:r>
      <w:r w:rsidR="0089431B" w:rsidRPr="00A57929">
        <w:rPr>
          <w:sz w:val="28"/>
          <w:szCs w:val="28"/>
          <w:lang w:val="ru-RU"/>
        </w:rPr>
        <w:t>].</w:t>
      </w:r>
    </w:p>
    <w:p w14:paraId="7D6D2A42" w14:textId="4730ED72" w:rsidR="00D61425" w:rsidRDefault="00B469F0" w:rsidP="00B160E7">
      <w:pPr>
        <w:pStyle w:val="Paragraph"/>
        <w:spacing w:before="0" w:line="240" w:lineRule="auto"/>
        <w:ind w:firstLine="360"/>
        <w:jc w:val="both"/>
        <w:rPr>
          <w:sz w:val="28"/>
          <w:szCs w:val="28"/>
          <w:lang w:val="ru-KZ"/>
        </w:rPr>
      </w:pPr>
      <w:r w:rsidRPr="00A57929">
        <w:rPr>
          <w:sz w:val="28"/>
          <w:szCs w:val="28"/>
          <w:lang w:val="ru-KZ"/>
        </w:rPr>
        <w:t xml:space="preserve">Лейбовичи и соавторы (1998) предложили внедрение процедуры </w:t>
      </w:r>
      <w:proofErr w:type="spellStart"/>
      <w:r w:rsidRPr="00A57929">
        <w:rPr>
          <w:sz w:val="28"/>
          <w:szCs w:val="28"/>
          <w:lang w:val="ru-KZ"/>
        </w:rPr>
        <w:t>делампинга</w:t>
      </w:r>
      <w:proofErr w:type="spellEnd"/>
      <w:r w:rsidRPr="00A57929">
        <w:rPr>
          <w:sz w:val="28"/>
          <w:szCs w:val="28"/>
          <w:lang w:val="ru-KZ"/>
        </w:rPr>
        <w:t xml:space="preserve"> на основе алгоритма </w:t>
      </w:r>
      <w:r w:rsidR="00E70135">
        <w:rPr>
          <w:sz w:val="28"/>
          <w:szCs w:val="28"/>
          <w:lang w:val="ru-KZ"/>
        </w:rPr>
        <w:t>ЛСК</w:t>
      </w:r>
      <w:r w:rsidRPr="00A57929">
        <w:rPr>
          <w:sz w:val="28"/>
          <w:szCs w:val="28"/>
          <w:lang w:val="ru-KZ"/>
        </w:rPr>
        <w:t xml:space="preserve"> в рамках композиционного гидродинамического моделирования залежи. Их подход, получивший название метода </w:t>
      </w:r>
      <w:proofErr w:type="spellStart"/>
      <w:r w:rsidRPr="00A57929">
        <w:rPr>
          <w:sz w:val="28"/>
          <w:szCs w:val="28"/>
          <w:lang w:val="ru-KZ"/>
        </w:rPr>
        <w:t>делампинга</w:t>
      </w:r>
      <w:proofErr w:type="spellEnd"/>
      <w:r w:rsidRPr="00A57929">
        <w:rPr>
          <w:sz w:val="28"/>
          <w:szCs w:val="28"/>
          <w:lang w:val="ru-KZ"/>
        </w:rPr>
        <w:t xml:space="preserve"> </w:t>
      </w:r>
      <w:r w:rsidR="00E70135">
        <w:rPr>
          <w:sz w:val="28"/>
          <w:szCs w:val="28"/>
          <w:lang w:val="ru-KZ"/>
        </w:rPr>
        <w:t>ЛБВ</w:t>
      </w:r>
      <w:r w:rsidRPr="00A57929">
        <w:rPr>
          <w:sz w:val="28"/>
          <w:szCs w:val="28"/>
          <w:lang w:val="ru-KZ"/>
        </w:rPr>
        <w:t xml:space="preserve">, предусматривал использование не менее трёх </w:t>
      </w:r>
      <w:proofErr w:type="spellStart"/>
      <w:r w:rsidRPr="00A57929">
        <w:rPr>
          <w:sz w:val="28"/>
          <w:szCs w:val="28"/>
          <w:lang w:val="ru-KZ"/>
        </w:rPr>
        <w:t>лампированных</w:t>
      </w:r>
      <w:proofErr w:type="spellEnd"/>
      <w:r w:rsidRPr="00A57929">
        <w:rPr>
          <w:sz w:val="28"/>
          <w:szCs w:val="28"/>
          <w:lang w:val="ru-KZ"/>
        </w:rPr>
        <w:t xml:space="preserve"> компонентов. Эффективность и точность метода были продемонстрированы на двух примерах: моделировании истощения месторождения с летучей нефтью и процессах закачки газа. В обоих случаях бинарные коэффициенты взаимодействия (</w:t>
      </w:r>
      <w:proofErr w:type="spellStart"/>
      <w:r w:rsidRPr="00A57929">
        <w:rPr>
          <w:sz w:val="28"/>
          <w:szCs w:val="28"/>
          <w:lang w:val="ru-KZ"/>
        </w:rPr>
        <w:t>BICs</w:t>
      </w:r>
      <w:proofErr w:type="spellEnd"/>
      <w:r w:rsidRPr="00A57929">
        <w:rPr>
          <w:sz w:val="28"/>
          <w:szCs w:val="28"/>
          <w:lang w:val="ru-KZ"/>
        </w:rPr>
        <w:t xml:space="preserve">) были приняты равными нулю. Полученные результаты подтвердили высокую точность </w:t>
      </w:r>
      <w:proofErr w:type="spellStart"/>
      <w:r w:rsidRPr="00A57929">
        <w:rPr>
          <w:sz w:val="28"/>
          <w:szCs w:val="28"/>
          <w:lang w:val="ru-KZ"/>
        </w:rPr>
        <w:t>делампинга</w:t>
      </w:r>
      <w:proofErr w:type="spellEnd"/>
      <w:r w:rsidRPr="00A57929">
        <w:rPr>
          <w:sz w:val="28"/>
          <w:szCs w:val="28"/>
          <w:lang w:val="ru-KZ"/>
        </w:rPr>
        <w:t xml:space="preserve"> в условиях, приближенных к реальным задачам моделирования.</w:t>
      </w:r>
    </w:p>
    <w:p w14:paraId="5814EC38" w14:textId="7A453AC4" w:rsidR="00B469F0" w:rsidRPr="00A57929" w:rsidRDefault="005078EF" w:rsidP="00B160E7">
      <w:pPr>
        <w:pStyle w:val="Paragraph"/>
        <w:spacing w:before="0" w:line="240" w:lineRule="auto"/>
        <w:ind w:firstLine="708"/>
        <w:jc w:val="both"/>
        <w:rPr>
          <w:sz w:val="28"/>
          <w:szCs w:val="28"/>
          <w:lang w:val="ru-KZ"/>
        </w:rPr>
      </w:pPr>
      <w:r w:rsidRPr="00A57929">
        <w:rPr>
          <w:sz w:val="28"/>
          <w:szCs w:val="28"/>
          <w:lang w:val="ru-KZ"/>
        </w:rPr>
        <w:t>Во втором процессе,</w:t>
      </w:r>
      <w:r w:rsidR="00781007" w:rsidRPr="00A57929">
        <w:rPr>
          <w:sz w:val="28"/>
          <w:szCs w:val="28"/>
          <w:lang w:val="ru-KZ"/>
        </w:rPr>
        <w:t xml:space="preserve"> в котор</w:t>
      </w:r>
      <w:r>
        <w:rPr>
          <w:sz w:val="28"/>
          <w:szCs w:val="28"/>
          <w:lang w:val="ru-KZ"/>
        </w:rPr>
        <w:t>ом</w:t>
      </w:r>
      <w:r w:rsidR="00781007" w:rsidRPr="00A57929">
        <w:rPr>
          <w:sz w:val="28"/>
          <w:szCs w:val="28"/>
          <w:lang w:val="ru-KZ"/>
        </w:rPr>
        <w:t xml:space="preserve"> процесс закачки газа моделировался с </w:t>
      </w:r>
      <w:r w:rsidR="00781007" w:rsidRPr="00A57929">
        <w:rPr>
          <w:sz w:val="28"/>
          <w:szCs w:val="28"/>
          <w:lang w:val="ru-KZ"/>
        </w:rPr>
        <w:lastRenderedPageBreak/>
        <w:t xml:space="preserve">использованием детализированной флюидной модели, а затем с </w:t>
      </w:r>
      <w:proofErr w:type="spellStart"/>
      <w:r w:rsidR="00781007" w:rsidRPr="00A57929">
        <w:rPr>
          <w:sz w:val="28"/>
          <w:szCs w:val="28"/>
          <w:lang w:val="ru-KZ"/>
        </w:rPr>
        <w:t>лампированной</w:t>
      </w:r>
      <w:proofErr w:type="spellEnd"/>
      <w:r w:rsidR="00781007" w:rsidRPr="00A57929">
        <w:rPr>
          <w:sz w:val="28"/>
          <w:szCs w:val="28"/>
          <w:lang w:val="ru-KZ"/>
        </w:rPr>
        <w:t xml:space="preserve">. Результаты показали колебания долей различных компонентов внутри каждого </w:t>
      </w:r>
      <w:r>
        <w:rPr>
          <w:sz w:val="28"/>
          <w:szCs w:val="28"/>
          <w:lang w:val="ru-KZ"/>
        </w:rPr>
        <w:t xml:space="preserve">группированного </w:t>
      </w:r>
      <w:r w:rsidR="00781007" w:rsidRPr="00A57929">
        <w:rPr>
          <w:sz w:val="28"/>
          <w:szCs w:val="28"/>
          <w:lang w:val="ru-KZ"/>
        </w:rPr>
        <w:t>элемента. Эти пропорции были получены в результате гидродинамического моделирования с детализированной моделью флюида и затем сопоставлены с результатами моделирования, выполненного с использованием группированной модели. Как и в предыдущем случае, было достигнуто практически полное совпадение по всем компонентам.</w:t>
      </w:r>
    </w:p>
    <w:p w14:paraId="1D2E2194" w14:textId="1EC4C9A8" w:rsidR="00781007" w:rsidRPr="00A57929" w:rsidRDefault="00781007" w:rsidP="005749E8">
      <w:pPr>
        <w:pStyle w:val="Newparagraph"/>
        <w:spacing w:line="240" w:lineRule="auto"/>
        <w:jc w:val="both"/>
        <w:rPr>
          <w:sz w:val="28"/>
          <w:szCs w:val="28"/>
          <w:lang w:val="ru-KZ"/>
        </w:rPr>
      </w:pPr>
      <w:r w:rsidRPr="00A57929">
        <w:rPr>
          <w:sz w:val="28"/>
          <w:szCs w:val="28"/>
          <w:lang w:val="ru-KZ"/>
        </w:rPr>
        <w:t xml:space="preserve">Третий пример представлял собой модифицированную версию первого сценария, отличающуюся </w:t>
      </w:r>
      <w:r w:rsidR="007417F4" w:rsidRPr="00A57929">
        <w:rPr>
          <w:sz w:val="28"/>
          <w:szCs w:val="28"/>
          <w:lang w:val="ru-KZ"/>
        </w:rPr>
        <w:t xml:space="preserve">лишь использованием ненулевых коэффициентов бинарного взаимодействия в уравнении состояния. Результаты показали, как изменяются доли детализированных компонентов внутри каждого </w:t>
      </w:r>
      <w:proofErr w:type="spellStart"/>
      <w:r w:rsidR="007417F4" w:rsidRPr="00A57929">
        <w:rPr>
          <w:sz w:val="28"/>
          <w:szCs w:val="28"/>
          <w:lang w:val="ru-KZ"/>
        </w:rPr>
        <w:t>лампированного</w:t>
      </w:r>
      <w:proofErr w:type="spellEnd"/>
      <w:r w:rsidR="007417F4" w:rsidRPr="00A57929">
        <w:rPr>
          <w:sz w:val="28"/>
          <w:szCs w:val="28"/>
          <w:lang w:val="ru-KZ"/>
        </w:rPr>
        <w:t xml:space="preserve"> элемента. Хотя степень совпадения оказалась ниже по сравнению с первыми двумя случаями, она всё же остаётся удовлетворительной. Особенно хорошее согласование наблюдалось для тяжелых компонентов. </w:t>
      </w:r>
    </w:p>
    <w:p w14:paraId="4D021E4D" w14:textId="528A78A1" w:rsidR="0089431B" w:rsidRPr="00A57929" w:rsidRDefault="007417F4" w:rsidP="00B160E7">
      <w:pPr>
        <w:pStyle w:val="Newparagraph"/>
        <w:spacing w:line="240" w:lineRule="auto"/>
        <w:jc w:val="both"/>
        <w:rPr>
          <w:sz w:val="28"/>
          <w:szCs w:val="28"/>
          <w:lang w:val="ru-RU"/>
        </w:rPr>
      </w:pPr>
      <w:r w:rsidRPr="00A57929">
        <w:rPr>
          <w:sz w:val="28"/>
          <w:szCs w:val="28"/>
          <w:lang w:val="ru-KZ"/>
        </w:rPr>
        <w:t xml:space="preserve">Метод предложенный Лейбовичи и </w:t>
      </w:r>
      <w:proofErr w:type="spellStart"/>
      <w:r w:rsidRPr="00A57929">
        <w:rPr>
          <w:sz w:val="28"/>
          <w:szCs w:val="28"/>
          <w:lang w:val="ru-KZ"/>
        </w:rPr>
        <w:t>соаторами</w:t>
      </w:r>
      <w:proofErr w:type="spellEnd"/>
      <w:r w:rsidRPr="00A57929">
        <w:rPr>
          <w:sz w:val="28"/>
          <w:szCs w:val="28"/>
          <w:lang w:val="ru-KZ"/>
        </w:rPr>
        <w:t xml:space="preserve"> (1988), может быть применим как в качестве системы постобработки результатов моделирования, так и в составе композиционного </w:t>
      </w:r>
      <w:proofErr w:type="spellStart"/>
      <w:r w:rsidRPr="00A57929">
        <w:rPr>
          <w:sz w:val="28"/>
          <w:szCs w:val="28"/>
          <w:lang w:val="ru-KZ"/>
        </w:rPr>
        <w:t>гидродимаческого</w:t>
      </w:r>
      <w:proofErr w:type="spellEnd"/>
      <w:r w:rsidRPr="00A57929">
        <w:rPr>
          <w:sz w:val="28"/>
          <w:szCs w:val="28"/>
          <w:lang w:val="ru-KZ"/>
        </w:rPr>
        <w:t xml:space="preserve"> моделирования. В частности, он был внедрен в </w:t>
      </w:r>
      <w:proofErr w:type="spellStart"/>
      <w:r w:rsidRPr="00A57929">
        <w:rPr>
          <w:sz w:val="28"/>
          <w:szCs w:val="28"/>
          <w:lang w:val="ru-KZ"/>
        </w:rPr>
        <w:t>симулятов</w:t>
      </w:r>
      <w:proofErr w:type="spellEnd"/>
      <w:r w:rsidRPr="00A57929">
        <w:rPr>
          <w:sz w:val="28"/>
          <w:szCs w:val="28"/>
          <w:lang w:val="ru-KZ"/>
        </w:rPr>
        <w:t xml:space="preserve"> </w:t>
      </w:r>
      <w:r w:rsidRPr="00A57929">
        <w:rPr>
          <w:sz w:val="28"/>
          <w:szCs w:val="28"/>
          <w:lang w:val="en-US"/>
        </w:rPr>
        <w:t>Eclipse</w:t>
      </w:r>
      <w:r w:rsidRPr="00A57929">
        <w:rPr>
          <w:sz w:val="28"/>
          <w:szCs w:val="28"/>
          <w:lang w:val="ru-RU"/>
        </w:rPr>
        <w:t xml:space="preserve">-300. Следует отметить, что основной </w:t>
      </w:r>
      <w:r w:rsidR="005749E8" w:rsidRPr="00A57929">
        <w:rPr>
          <w:sz w:val="28"/>
          <w:szCs w:val="28"/>
          <w:lang w:val="ru-RU"/>
        </w:rPr>
        <w:t xml:space="preserve">недостаток такого подхода заключается в необходимости хранения большого объёма данных, полученных в ходе моделирования </w:t>
      </w:r>
      <w:proofErr w:type="spellStart"/>
      <w:r w:rsidR="005749E8" w:rsidRPr="00A57929">
        <w:rPr>
          <w:sz w:val="28"/>
          <w:szCs w:val="28"/>
          <w:lang w:val="ru-RU"/>
        </w:rPr>
        <w:t>лампированной</w:t>
      </w:r>
      <w:proofErr w:type="spellEnd"/>
      <w:r w:rsidR="005749E8" w:rsidRPr="00A57929">
        <w:rPr>
          <w:sz w:val="28"/>
          <w:szCs w:val="28"/>
          <w:lang w:val="ru-RU"/>
        </w:rPr>
        <w:t xml:space="preserve"> системы</w:t>
      </w:r>
      <w:r w:rsidR="0089431B" w:rsidRPr="00A57929">
        <w:rPr>
          <w:sz w:val="28"/>
          <w:szCs w:val="28"/>
          <w:lang w:val="ru-RU"/>
        </w:rPr>
        <w:t xml:space="preserve"> [</w:t>
      </w:r>
      <w:r w:rsidR="00E1321C" w:rsidRPr="00E1321C">
        <w:rPr>
          <w:sz w:val="28"/>
          <w:szCs w:val="28"/>
          <w:lang w:val="ru-RU"/>
        </w:rPr>
        <w:t>75</w:t>
      </w:r>
      <w:r w:rsidR="0089431B" w:rsidRPr="00A57929">
        <w:rPr>
          <w:sz w:val="28"/>
          <w:szCs w:val="28"/>
          <w:lang w:val="ru-RU"/>
        </w:rPr>
        <w:t xml:space="preserve">]. </w:t>
      </w:r>
    </w:p>
    <w:p w14:paraId="0230C419" w14:textId="18E23EC1" w:rsidR="00FC4053" w:rsidRPr="00A57929" w:rsidRDefault="00FC4053" w:rsidP="00B160E7">
      <w:pPr>
        <w:pStyle w:val="Paragraph"/>
        <w:spacing w:before="0" w:line="240" w:lineRule="auto"/>
        <w:ind w:firstLine="708"/>
        <w:jc w:val="both"/>
        <w:rPr>
          <w:sz w:val="28"/>
          <w:szCs w:val="28"/>
          <w:lang w:val="ru-KZ"/>
        </w:rPr>
      </w:pPr>
      <w:r w:rsidRPr="00A57929">
        <w:rPr>
          <w:sz w:val="28"/>
          <w:szCs w:val="28"/>
          <w:lang w:val="ru-KZ"/>
        </w:rPr>
        <w:t xml:space="preserve">В 1999 году не существовало удовлетворительных альтернатив методу </w:t>
      </w:r>
      <w:proofErr w:type="spellStart"/>
      <w:r w:rsidRPr="00A57929">
        <w:rPr>
          <w:sz w:val="28"/>
          <w:szCs w:val="28"/>
          <w:lang w:val="ru-KZ"/>
        </w:rPr>
        <w:t>делампинга</w:t>
      </w:r>
      <w:proofErr w:type="spellEnd"/>
      <w:r w:rsidRPr="00A57929">
        <w:rPr>
          <w:sz w:val="28"/>
          <w:szCs w:val="28"/>
          <w:lang w:val="ru-KZ"/>
        </w:rPr>
        <w:t xml:space="preserve"> </w:t>
      </w:r>
      <w:r w:rsidR="00E70135">
        <w:rPr>
          <w:sz w:val="28"/>
          <w:szCs w:val="28"/>
          <w:lang w:val="ru-KZ"/>
        </w:rPr>
        <w:t>ЛБВ</w:t>
      </w:r>
      <w:r w:rsidRPr="00A57929">
        <w:rPr>
          <w:sz w:val="28"/>
          <w:szCs w:val="28"/>
          <w:lang w:val="ru-KZ"/>
        </w:rPr>
        <w:t xml:space="preserve">, и именно он оставался наиболее надёжным подходом. Эффективность метода была подтверждена на ряде синтетических тестовых задач. Лейбовичи и соавторы продемонстрировали применение метода </w:t>
      </w:r>
      <w:r w:rsidR="00E70135">
        <w:rPr>
          <w:sz w:val="28"/>
          <w:szCs w:val="28"/>
          <w:lang w:val="ru-KZ"/>
        </w:rPr>
        <w:t>ЛБВ</w:t>
      </w:r>
      <w:r w:rsidRPr="00A57929">
        <w:rPr>
          <w:sz w:val="28"/>
          <w:szCs w:val="28"/>
          <w:lang w:val="ru-KZ"/>
        </w:rPr>
        <w:t xml:space="preserve"> на примере реального газоконденсатного месторождения на Ближнем Востоке. Это стало первым случаем использования данной методики на реальных сценариях.</w:t>
      </w:r>
    </w:p>
    <w:p w14:paraId="1F4FD546" w14:textId="3CAEFCC4" w:rsidR="00FC4053" w:rsidRPr="00A57929" w:rsidRDefault="00FC4053" w:rsidP="00B160E7">
      <w:pPr>
        <w:pStyle w:val="Paragraph"/>
        <w:spacing w:before="0" w:line="240" w:lineRule="auto"/>
        <w:ind w:firstLine="708"/>
        <w:jc w:val="both"/>
        <w:rPr>
          <w:sz w:val="28"/>
          <w:szCs w:val="28"/>
          <w:lang w:val="ru-KZ"/>
        </w:rPr>
      </w:pPr>
      <w:r w:rsidRPr="00A57929">
        <w:rPr>
          <w:sz w:val="28"/>
          <w:szCs w:val="28"/>
          <w:lang w:val="ru-KZ"/>
        </w:rPr>
        <w:t xml:space="preserve">Целью исследования было разработать стратегию освоения месторождения и связать её результаты с соседними залежами, поскольку добытый газ планировалось перерабатывать на одних и тех же установках. Однако условия для проверки метода не были идеальными: его применение не предусматривалось на начальном этапе проекта, а проект наземной инфраструктуры уже практически был завершён к моменту окончания моделирования залежи. Тем не менее, исследователи стремились оценить применимость и точность </w:t>
      </w:r>
      <w:proofErr w:type="spellStart"/>
      <w:r w:rsidRPr="00A57929">
        <w:rPr>
          <w:sz w:val="28"/>
          <w:szCs w:val="28"/>
          <w:lang w:val="ru-KZ"/>
        </w:rPr>
        <w:t>делампинга</w:t>
      </w:r>
      <w:proofErr w:type="spellEnd"/>
      <w:r w:rsidRPr="00A57929">
        <w:rPr>
          <w:sz w:val="28"/>
          <w:szCs w:val="28"/>
          <w:lang w:val="ru-KZ"/>
        </w:rPr>
        <w:t xml:space="preserve"> в рамках данного инженерного решения. В рамках исследования были построены две модели уравнений состояния: укрупнённая 8-компонентная EOS-модель для композиционного моделирования пласта и детализированная 16-компонентная модель для расчётов на поверхностных установках.</w:t>
      </w:r>
    </w:p>
    <w:p w14:paraId="434281F7" w14:textId="623D0086" w:rsidR="006A796C" w:rsidRPr="00A57929" w:rsidRDefault="00FC4053" w:rsidP="00B160E7">
      <w:pPr>
        <w:pStyle w:val="Paragraph"/>
        <w:spacing w:before="0" w:line="240" w:lineRule="auto"/>
        <w:ind w:firstLine="708"/>
        <w:jc w:val="both"/>
        <w:rPr>
          <w:sz w:val="28"/>
          <w:szCs w:val="28"/>
          <w:lang w:val="ru-KZ"/>
        </w:rPr>
      </w:pPr>
      <w:r w:rsidRPr="00A57929">
        <w:rPr>
          <w:sz w:val="28"/>
          <w:szCs w:val="28"/>
          <w:lang w:val="ru-KZ"/>
        </w:rPr>
        <w:t xml:space="preserve">Авторы пришли к выводу, что для достижения согласованности между </w:t>
      </w:r>
      <w:proofErr w:type="spellStart"/>
      <w:r w:rsidRPr="00A57929">
        <w:rPr>
          <w:sz w:val="28"/>
          <w:szCs w:val="28"/>
          <w:lang w:val="ru-KZ"/>
        </w:rPr>
        <w:t>лампированной</w:t>
      </w:r>
      <w:proofErr w:type="spellEnd"/>
      <w:r w:rsidRPr="00A57929">
        <w:rPr>
          <w:sz w:val="28"/>
          <w:szCs w:val="28"/>
          <w:lang w:val="ru-KZ"/>
        </w:rPr>
        <w:t xml:space="preserve"> и детализированной флюидными моделями необходимо более тщательно подходить к разработке EOS-моделей. Одним из направлений повышения точности может стать внедрение метода </w:t>
      </w:r>
      <w:proofErr w:type="spellStart"/>
      <w:r w:rsidRPr="00A57929">
        <w:rPr>
          <w:sz w:val="28"/>
          <w:szCs w:val="28"/>
          <w:lang w:val="ru-KZ"/>
        </w:rPr>
        <w:t>делампинга</w:t>
      </w:r>
      <w:proofErr w:type="spellEnd"/>
      <w:r w:rsidRPr="00A57929">
        <w:rPr>
          <w:sz w:val="28"/>
          <w:szCs w:val="28"/>
          <w:lang w:val="ru-KZ"/>
        </w:rPr>
        <w:t xml:space="preserve"> </w:t>
      </w:r>
      <w:r w:rsidRPr="00A57929">
        <w:rPr>
          <w:sz w:val="28"/>
          <w:szCs w:val="28"/>
          <w:lang w:val="ru-KZ"/>
        </w:rPr>
        <w:lastRenderedPageBreak/>
        <w:t>непосредственно в состав гидродинамического симулятора, а не в виде модуля постобработки. Это позволило бы избежать необходимости хранения большого объёма выходных данных без ущерба для точности результатов. Полученные данные укрепили уверенность в обоснованности проектных решений, принятых при проектировании поверхностных установок</w:t>
      </w:r>
      <w:r w:rsidR="0089431B" w:rsidRPr="00A57929">
        <w:rPr>
          <w:sz w:val="28"/>
          <w:szCs w:val="28"/>
          <w:lang w:val="ru-RU"/>
        </w:rPr>
        <w:t xml:space="preserve"> [</w:t>
      </w:r>
      <w:r w:rsidR="00E1321C" w:rsidRPr="00E1321C">
        <w:rPr>
          <w:sz w:val="28"/>
          <w:szCs w:val="28"/>
          <w:lang w:val="ru-RU"/>
        </w:rPr>
        <w:t>76</w:t>
      </w:r>
      <w:r w:rsidR="0089431B" w:rsidRPr="00A57929">
        <w:rPr>
          <w:sz w:val="28"/>
          <w:szCs w:val="28"/>
          <w:lang w:val="ru-RU"/>
        </w:rPr>
        <w:t>].</w:t>
      </w:r>
    </w:p>
    <w:p w14:paraId="29CB04BD" w14:textId="1A4EFD75" w:rsidR="00EB4052" w:rsidRPr="00A57929" w:rsidRDefault="00EB4052" w:rsidP="00B160E7">
      <w:pPr>
        <w:pStyle w:val="Paragraph"/>
        <w:spacing w:before="0" w:line="240" w:lineRule="auto"/>
        <w:ind w:firstLine="708"/>
        <w:jc w:val="both"/>
        <w:rPr>
          <w:sz w:val="28"/>
          <w:szCs w:val="28"/>
          <w:lang w:val="ru-KZ"/>
        </w:rPr>
      </w:pPr>
      <w:proofErr w:type="spellStart"/>
      <w:r w:rsidRPr="00A57929">
        <w:rPr>
          <w:sz w:val="28"/>
          <w:szCs w:val="28"/>
          <w:lang w:val="ru-RU"/>
        </w:rPr>
        <w:t>Вигнати</w:t>
      </w:r>
      <w:proofErr w:type="spellEnd"/>
      <w:r w:rsidRPr="00A57929">
        <w:rPr>
          <w:sz w:val="28"/>
          <w:szCs w:val="28"/>
          <w:lang w:val="ru-RU"/>
        </w:rPr>
        <w:t xml:space="preserve"> и соавторы (2009) разработали и р</w:t>
      </w:r>
      <w:r w:rsidR="00836CC2" w:rsidRPr="00A57929">
        <w:rPr>
          <w:sz w:val="28"/>
          <w:szCs w:val="28"/>
          <w:lang w:val="ru-RU"/>
        </w:rPr>
        <w:t>е</w:t>
      </w:r>
      <w:r w:rsidRPr="00A57929">
        <w:rPr>
          <w:sz w:val="28"/>
          <w:szCs w:val="28"/>
          <w:lang w:val="ru-RU"/>
        </w:rPr>
        <w:t xml:space="preserve">ализовали согласованный подход к моделированию, охватывающий контур от залежи до поверхностных объектов подготовки. В основе подхода лежала методика, предложенная Лейбовичи и соавторами (1996, 2000), обеспечивающая согласованное преобразование составов флюида между различными уравнениями состояния, отличающаяся числом компонентов, что позволило связать детализированные модели с пластовыми моделями, использующие </w:t>
      </w:r>
      <w:r w:rsidR="00836CC2" w:rsidRPr="00A57929">
        <w:rPr>
          <w:sz w:val="28"/>
          <w:szCs w:val="28"/>
          <w:lang w:val="ru-RU"/>
        </w:rPr>
        <w:t xml:space="preserve">группированные </w:t>
      </w:r>
      <w:r w:rsidRPr="00A57929">
        <w:rPr>
          <w:sz w:val="28"/>
          <w:szCs w:val="28"/>
          <w:lang w:val="ru-RU"/>
        </w:rPr>
        <w:t>компонентные схемы</w:t>
      </w:r>
      <w:r w:rsidR="00E1321C" w:rsidRPr="00E1321C">
        <w:rPr>
          <w:sz w:val="28"/>
          <w:szCs w:val="28"/>
          <w:lang w:val="ru-RU"/>
        </w:rPr>
        <w:t xml:space="preserve"> </w:t>
      </w:r>
      <w:r w:rsidR="00E1321C" w:rsidRPr="00A57929">
        <w:rPr>
          <w:sz w:val="28"/>
          <w:szCs w:val="28"/>
          <w:lang w:val="ru-RU"/>
        </w:rPr>
        <w:t>[</w:t>
      </w:r>
      <w:r w:rsidR="00E1321C" w:rsidRPr="00E1321C">
        <w:rPr>
          <w:sz w:val="28"/>
          <w:szCs w:val="28"/>
          <w:lang w:val="ru-RU"/>
        </w:rPr>
        <w:t>77</w:t>
      </w:r>
      <w:r w:rsidR="00E1321C" w:rsidRPr="00A57929">
        <w:rPr>
          <w:sz w:val="28"/>
          <w:szCs w:val="28"/>
          <w:lang w:val="ru-RU"/>
        </w:rPr>
        <w:t>]</w:t>
      </w:r>
      <w:r w:rsidRPr="00A57929">
        <w:rPr>
          <w:sz w:val="28"/>
          <w:szCs w:val="28"/>
          <w:lang w:val="ru-RU"/>
        </w:rPr>
        <w:t xml:space="preserve">. </w:t>
      </w:r>
    </w:p>
    <w:p w14:paraId="123D28AC" w14:textId="77777777" w:rsidR="009E07F1" w:rsidRDefault="00836CC2" w:rsidP="009E07F1">
      <w:pPr>
        <w:pStyle w:val="Newparagraph"/>
        <w:spacing w:line="240" w:lineRule="auto"/>
        <w:jc w:val="both"/>
        <w:rPr>
          <w:sz w:val="28"/>
          <w:szCs w:val="28"/>
          <w:lang w:val="ru-RU"/>
        </w:rPr>
      </w:pPr>
      <w:r w:rsidRPr="00A57929">
        <w:rPr>
          <w:sz w:val="28"/>
          <w:szCs w:val="28"/>
          <w:lang w:val="ru-RU"/>
        </w:rPr>
        <w:t xml:space="preserve">Предложенная процедура была применена для моделирования двух технологий разработки: 1) закачки газа ниже точки росы в газоконденсатное месторождение и 2) закачки </w:t>
      </w:r>
      <w:r w:rsidR="00391B1C" w:rsidRPr="00A57929">
        <w:rPr>
          <w:sz w:val="28"/>
          <w:szCs w:val="28"/>
          <w:lang w:val="ru-RU"/>
        </w:rPr>
        <w:t>смешивающегося газа в пласт с летучей нефтью, находящийся вблизи критических условий. Сравнительный анализ показал высокую степень согласованности между результатами, что подтвердило корректность применяемого метода преобразования составов и его применимость в задачах сквозного моделирования с различной степенью детализации компонентного состава</w:t>
      </w:r>
      <w:r w:rsidR="0089431B" w:rsidRPr="00A57929">
        <w:rPr>
          <w:sz w:val="28"/>
          <w:szCs w:val="28"/>
          <w:lang w:val="ru-RU"/>
        </w:rPr>
        <w:t xml:space="preserve"> [</w:t>
      </w:r>
      <w:r w:rsidR="00E1321C" w:rsidRPr="00E1321C">
        <w:rPr>
          <w:sz w:val="28"/>
          <w:szCs w:val="28"/>
          <w:lang w:val="ru-RU"/>
        </w:rPr>
        <w:t>77</w:t>
      </w:r>
      <w:r w:rsidR="0089431B" w:rsidRPr="00A57929">
        <w:rPr>
          <w:sz w:val="28"/>
          <w:szCs w:val="28"/>
          <w:lang w:val="ru-RU"/>
        </w:rPr>
        <w:t>].</w:t>
      </w:r>
    </w:p>
    <w:p w14:paraId="7F604404" w14:textId="77777777" w:rsidR="009E07F1" w:rsidRDefault="009E07F1" w:rsidP="009E07F1">
      <w:pPr>
        <w:pStyle w:val="Newparagraph"/>
        <w:spacing w:line="240" w:lineRule="auto"/>
        <w:jc w:val="both"/>
        <w:rPr>
          <w:sz w:val="28"/>
          <w:szCs w:val="28"/>
          <w:lang w:val="ru-RU"/>
        </w:rPr>
      </w:pPr>
    </w:p>
    <w:p w14:paraId="734EB3C1" w14:textId="46A06485" w:rsidR="0089431B" w:rsidRPr="009E07F1" w:rsidRDefault="005928E7" w:rsidP="009E07F1">
      <w:pPr>
        <w:pStyle w:val="Newparagraph"/>
        <w:spacing w:line="240" w:lineRule="auto"/>
        <w:ind w:firstLine="0"/>
        <w:jc w:val="both"/>
        <w:rPr>
          <w:sz w:val="28"/>
          <w:szCs w:val="28"/>
          <w:lang w:val="ru-RU"/>
        </w:rPr>
      </w:pPr>
      <w:r w:rsidRPr="00A57929">
        <w:rPr>
          <w:sz w:val="28"/>
          <w:szCs w:val="28"/>
          <w:lang w:val="ru-RU"/>
        </w:rPr>
        <w:t>Таблица</w:t>
      </w:r>
      <w:r w:rsidR="0089431B" w:rsidRPr="00A57929">
        <w:rPr>
          <w:sz w:val="28"/>
          <w:szCs w:val="28"/>
          <w:lang w:val="ru-RU"/>
        </w:rPr>
        <w:t xml:space="preserve"> </w:t>
      </w:r>
      <w:r w:rsidR="003F1FA7">
        <w:rPr>
          <w:sz w:val="28"/>
          <w:szCs w:val="28"/>
          <w:lang w:val="ru-RU"/>
        </w:rPr>
        <w:t>3</w:t>
      </w:r>
      <w:r w:rsidR="009E07F1">
        <w:rPr>
          <w:sz w:val="28"/>
          <w:szCs w:val="28"/>
          <w:lang w:val="ru-RU"/>
        </w:rPr>
        <w:t xml:space="preserve"> -</w:t>
      </w:r>
      <w:r w:rsidR="0089431B" w:rsidRPr="00A57929">
        <w:rPr>
          <w:sz w:val="28"/>
          <w:szCs w:val="28"/>
          <w:lang w:val="ru-RU"/>
        </w:rPr>
        <w:t xml:space="preserve"> </w:t>
      </w:r>
      <w:r w:rsidRPr="00A57929">
        <w:rPr>
          <w:sz w:val="28"/>
          <w:szCs w:val="28"/>
          <w:lang w:val="ru-RU"/>
        </w:rPr>
        <w:t xml:space="preserve">Модификация моделей композиционного </w:t>
      </w:r>
      <w:proofErr w:type="spellStart"/>
      <w:r w:rsidRPr="00A57929">
        <w:rPr>
          <w:sz w:val="28"/>
          <w:szCs w:val="28"/>
          <w:lang w:val="ru-RU"/>
        </w:rPr>
        <w:t>делампинга</w:t>
      </w:r>
      <w:proofErr w:type="spellEnd"/>
      <w:r w:rsidRPr="00A57929">
        <w:rPr>
          <w:sz w:val="28"/>
          <w:szCs w:val="28"/>
          <w:lang w:val="ru-RU"/>
        </w:rPr>
        <w:t>.</w:t>
      </w:r>
    </w:p>
    <w:p w14:paraId="2F9AAD63" w14:textId="77777777" w:rsidR="00E1321C" w:rsidRPr="009E07F1" w:rsidRDefault="00E1321C" w:rsidP="00C56601">
      <w:pPr>
        <w:pStyle w:val="Newparagraph"/>
        <w:spacing w:line="240" w:lineRule="auto"/>
        <w:ind w:firstLine="0"/>
        <w:jc w:val="both"/>
        <w:rPr>
          <w:sz w:val="28"/>
          <w:szCs w:val="28"/>
          <w:lang w:val="ru-RU"/>
        </w:rPr>
      </w:pPr>
    </w:p>
    <w:tbl>
      <w:tblPr>
        <w:tblStyle w:val="afb"/>
        <w:tblW w:w="9781" w:type="dxa"/>
        <w:tblInd w:w="-147" w:type="dxa"/>
        <w:tblLayout w:type="fixed"/>
        <w:tblLook w:val="04A0" w:firstRow="1" w:lastRow="0" w:firstColumn="1" w:lastColumn="0" w:noHBand="0" w:noVBand="1"/>
      </w:tblPr>
      <w:tblGrid>
        <w:gridCol w:w="1843"/>
        <w:gridCol w:w="4962"/>
        <w:gridCol w:w="2976"/>
      </w:tblGrid>
      <w:tr w:rsidR="0089431B" w:rsidRPr="00A57929" w14:paraId="563166C6" w14:textId="77777777" w:rsidTr="00C56601">
        <w:tc>
          <w:tcPr>
            <w:tcW w:w="1843" w:type="dxa"/>
            <w:vAlign w:val="bottom"/>
          </w:tcPr>
          <w:p w14:paraId="2D52F09F" w14:textId="6DA946D4" w:rsidR="0089431B" w:rsidRPr="00A57929" w:rsidRDefault="005928E7" w:rsidP="00543829">
            <w:pPr>
              <w:jc w:val="center"/>
              <w:rPr>
                <w:rFonts w:ascii="Times New Roman" w:eastAsia="Times New Roman" w:hAnsi="Times New Roman" w:cs="Times New Roman"/>
                <w:b/>
                <w:bCs/>
                <w:sz w:val="28"/>
                <w:szCs w:val="28"/>
                <w:lang w:val="ru-RU"/>
              </w:rPr>
            </w:pPr>
            <w:r w:rsidRPr="00A57929">
              <w:rPr>
                <w:rFonts w:ascii="Times New Roman" w:eastAsia="Times New Roman" w:hAnsi="Times New Roman" w:cs="Times New Roman"/>
                <w:b/>
                <w:bCs/>
                <w:sz w:val="28"/>
                <w:szCs w:val="28"/>
                <w:lang w:val="ru-RU"/>
              </w:rPr>
              <w:t>Авторы</w:t>
            </w:r>
          </w:p>
        </w:tc>
        <w:tc>
          <w:tcPr>
            <w:tcW w:w="4962" w:type="dxa"/>
            <w:vAlign w:val="bottom"/>
          </w:tcPr>
          <w:p w14:paraId="61E5C0D4" w14:textId="7030EB6F" w:rsidR="0089431B" w:rsidRPr="00A57929" w:rsidRDefault="005928E7" w:rsidP="00543829">
            <w:pPr>
              <w:jc w:val="center"/>
              <w:rPr>
                <w:rFonts w:ascii="Times New Roman" w:eastAsia="Times New Roman" w:hAnsi="Times New Roman" w:cs="Times New Roman"/>
                <w:b/>
                <w:bCs/>
                <w:sz w:val="28"/>
                <w:szCs w:val="28"/>
                <w:lang w:val="ru-RU"/>
              </w:rPr>
            </w:pPr>
            <w:r w:rsidRPr="00A57929">
              <w:rPr>
                <w:rFonts w:ascii="Times New Roman" w:eastAsia="Times New Roman" w:hAnsi="Times New Roman" w:cs="Times New Roman"/>
                <w:b/>
                <w:bCs/>
                <w:sz w:val="28"/>
                <w:szCs w:val="28"/>
                <w:lang w:val="ru-RU"/>
              </w:rPr>
              <w:t>Модификации</w:t>
            </w:r>
          </w:p>
        </w:tc>
        <w:tc>
          <w:tcPr>
            <w:tcW w:w="2976" w:type="dxa"/>
            <w:vAlign w:val="bottom"/>
          </w:tcPr>
          <w:p w14:paraId="46236047" w14:textId="0E3CD5AD" w:rsidR="0089431B" w:rsidRPr="00A57929" w:rsidRDefault="005928E7" w:rsidP="00B85546">
            <w:pPr>
              <w:rPr>
                <w:rFonts w:ascii="Times New Roman" w:eastAsia="Times New Roman" w:hAnsi="Times New Roman" w:cs="Times New Roman"/>
                <w:b/>
                <w:bCs/>
                <w:sz w:val="28"/>
                <w:szCs w:val="28"/>
                <w:lang w:val="ru-RU"/>
              </w:rPr>
            </w:pPr>
            <w:r w:rsidRPr="00A57929">
              <w:rPr>
                <w:rFonts w:ascii="Times New Roman" w:eastAsia="Times New Roman" w:hAnsi="Times New Roman" w:cs="Times New Roman"/>
                <w:b/>
                <w:bCs/>
                <w:sz w:val="28"/>
                <w:szCs w:val="28"/>
                <w:lang w:val="ru-RU"/>
              </w:rPr>
              <w:t>Результаты и наблюдения</w:t>
            </w:r>
          </w:p>
        </w:tc>
      </w:tr>
      <w:tr w:rsidR="0089431B" w:rsidRPr="00A57929" w14:paraId="30AA7EA5" w14:textId="77777777" w:rsidTr="00C56601">
        <w:tc>
          <w:tcPr>
            <w:tcW w:w="1843" w:type="dxa"/>
          </w:tcPr>
          <w:p w14:paraId="404091BF" w14:textId="42263667" w:rsidR="0089431B" w:rsidRPr="00A57929" w:rsidRDefault="00764A86" w:rsidP="00B85546">
            <w:pPr>
              <w:jc w:val="both"/>
              <w:rPr>
                <w:rFonts w:ascii="Times New Roman" w:eastAsia="Times New Roman" w:hAnsi="Times New Roman" w:cs="Times New Roman"/>
                <w:sz w:val="28"/>
                <w:szCs w:val="28"/>
                <w:lang w:val="en-US"/>
              </w:rPr>
            </w:pPr>
            <w:proofErr w:type="spellStart"/>
            <w:r w:rsidRPr="00764A86">
              <w:rPr>
                <w:rFonts w:ascii="Times New Roman" w:eastAsia="Times New Roman" w:hAnsi="Times New Roman" w:cs="Times New Roman"/>
                <w:sz w:val="28"/>
                <w:szCs w:val="28"/>
                <w:lang w:val="en-US"/>
              </w:rPr>
              <w:t>Шлипер</w:t>
            </w:r>
            <w:proofErr w:type="spellEnd"/>
            <w:r w:rsidRPr="00764A86">
              <w:rPr>
                <w:rFonts w:ascii="Times New Roman" w:eastAsia="Times New Roman" w:hAnsi="Times New Roman" w:cs="Times New Roman"/>
                <w:sz w:val="28"/>
                <w:szCs w:val="28"/>
                <w:lang w:val="en-US"/>
              </w:rPr>
              <w:t xml:space="preserve"> и </w:t>
            </w:r>
            <w:proofErr w:type="spellStart"/>
            <w:r w:rsidRPr="00764A86">
              <w:rPr>
                <w:rFonts w:ascii="Times New Roman" w:eastAsia="Times New Roman" w:hAnsi="Times New Roman" w:cs="Times New Roman"/>
                <w:sz w:val="28"/>
                <w:szCs w:val="28"/>
                <w:lang w:val="en-US"/>
              </w:rPr>
              <w:t>Дром</w:t>
            </w:r>
            <w:proofErr w:type="spellEnd"/>
            <w:r w:rsidRPr="00764A86">
              <w:rPr>
                <w:rFonts w:ascii="Times New Roman" w:eastAsia="Times New Roman" w:hAnsi="Times New Roman" w:cs="Times New Roman"/>
                <w:sz w:val="28"/>
                <w:szCs w:val="28"/>
                <w:lang w:val="en-US"/>
              </w:rPr>
              <w:t xml:space="preserve"> (1988) </w:t>
            </w:r>
            <w:r w:rsidR="00E1321C">
              <w:rPr>
                <w:rFonts w:ascii="Times New Roman" w:eastAsia="Times New Roman" w:hAnsi="Times New Roman" w:cs="Times New Roman"/>
                <w:sz w:val="28"/>
                <w:szCs w:val="28"/>
                <w:lang w:val="en-US"/>
              </w:rPr>
              <w:t>[57]</w:t>
            </w:r>
          </w:p>
        </w:tc>
        <w:tc>
          <w:tcPr>
            <w:tcW w:w="4962" w:type="dxa"/>
          </w:tcPr>
          <w:p w14:paraId="082421BC" w14:textId="629D7CD3" w:rsidR="005928E7" w:rsidRPr="00A57929" w:rsidRDefault="005928E7" w:rsidP="00B85546">
            <w:pPr>
              <w:jc w:val="both"/>
              <w:rPr>
                <w:rFonts w:ascii="Times New Roman" w:eastAsia="Times New Roman" w:hAnsi="Times New Roman" w:cs="Times New Roman"/>
                <w:sz w:val="28"/>
                <w:szCs w:val="28"/>
                <w:lang w:val="ru-RU"/>
              </w:rPr>
            </w:pPr>
            <w:r w:rsidRPr="00A57929">
              <w:rPr>
                <w:rFonts w:ascii="Times New Roman" w:eastAsia="Times New Roman" w:hAnsi="Times New Roman" w:cs="Times New Roman"/>
                <w:sz w:val="28"/>
                <w:szCs w:val="28"/>
                <w:lang w:val="ru-RU"/>
              </w:rPr>
              <w:t xml:space="preserve">Значения коэффициентов распределения (K-значения) детализированных компонентов были аппроксимированы с использованием равновесных жидко-паровых составов </w:t>
            </w:r>
            <w:proofErr w:type="spellStart"/>
            <w:r w:rsidRPr="00A57929">
              <w:rPr>
                <w:rFonts w:ascii="Times New Roman" w:eastAsia="Times New Roman" w:hAnsi="Times New Roman" w:cs="Times New Roman"/>
                <w:sz w:val="28"/>
                <w:szCs w:val="28"/>
                <w:lang w:val="ru-RU"/>
              </w:rPr>
              <w:t>лампированных</w:t>
            </w:r>
            <w:proofErr w:type="spellEnd"/>
            <w:r w:rsidRPr="00A57929">
              <w:rPr>
                <w:rFonts w:ascii="Times New Roman" w:eastAsia="Times New Roman" w:hAnsi="Times New Roman" w:cs="Times New Roman"/>
                <w:sz w:val="28"/>
                <w:szCs w:val="28"/>
                <w:lang w:val="ru-RU"/>
              </w:rPr>
              <w:t xml:space="preserve"> компонентов, коэффициентов разделения и параметров Уравнения состояния (EOS). Для расчета детализированного состава применялся метод материального баланса</w:t>
            </w:r>
          </w:p>
        </w:tc>
        <w:tc>
          <w:tcPr>
            <w:tcW w:w="2976" w:type="dxa"/>
          </w:tcPr>
          <w:p w14:paraId="393490F9" w14:textId="4D08ABB3" w:rsidR="0089431B" w:rsidRPr="00A57929" w:rsidRDefault="005928E7" w:rsidP="00B85546">
            <w:pPr>
              <w:jc w:val="both"/>
              <w:rPr>
                <w:rFonts w:ascii="Times New Roman" w:eastAsia="Times New Roman" w:hAnsi="Times New Roman" w:cs="Times New Roman"/>
                <w:sz w:val="28"/>
                <w:szCs w:val="28"/>
                <w:lang w:val="ru-RU"/>
              </w:rPr>
            </w:pPr>
            <w:r w:rsidRPr="00A57929">
              <w:rPr>
                <w:rFonts w:ascii="Times New Roman" w:eastAsia="Times New Roman" w:hAnsi="Times New Roman" w:cs="Times New Roman"/>
                <w:sz w:val="28"/>
                <w:szCs w:val="28"/>
                <w:lang w:val="ru-RU"/>
              </w:rPr>
              <w:t>Точки калибровки выбирались внутри тройной диаграммы между составами нефти и газа. Однако указания по ожидаемому поведению кривой состава не были даны.</w:t>
            </w:r>
          </w:p>
        </w:tc>
      </w:tr>
      <w:tr w:rsidR="0089431B" w:rsidRPr="00A57929" w14:paraId="6FD225EF" w14:textId="77777777" w:rsidTr="00C56601">
        <w:tc>
          <w:tcPr>
            <w:tcW w:w="1843" w:type="dxa"/>
          </w:tcPr>
          <w:p w14:paraId="229CC1D2" w14:textId="06A5E42D" w:rsidR="0089431B" w:rsidRDefault="00E1321C" w:rsidP="00B85546">
            <w:pPr>
              <w:jc w:val="both"/>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sz w:val="28"/>
                <w:szCs w:val="28"/>
                <w:lang w:val="kk-KZ"/>
              </w:rPr>
              <w:t>Данеш</w:t>
            </w:r>
            <w:proofErr w:type="spellEnd"/>
            <w:r>
              <w:rPr>
                <w:rFonts w:ascii="Times New Roman" w:eastAsia="Times New Roman" w:hAnsi="Times New Roman" w:cs="Times New Roman"/>
                <w:sz w:val="28"/>
                <w:szCs w:val="28"/>
                <w:lang w:val="kk-KZ"/>
              </w:rPr>
              <w:t xml:space="preserve"> и </w:t>
            </w:r>
            <w:proofErr w:type="spellStart"/>
            <w:r>
              <w:rPr>
                <w:rFonts w:ascii="Times New Roman" w:eastAsia="Times New Roman" w:hAnsi="Times New Roman" w:cs="Times New Roman"/>
                <w:sz w:val="28"/>
                <w:szCs w:val="28"/>
                <w:lang w:val="kk-KZ"/>
              </w:rPr>
              <w:t>соавторы</w:t>
            </w:r>
            <w:proofErr w:type="spellEnd"/>
            <w:r w:rsidR="0089431B" w:rsidRPr="00A57929">
              <w:rPr>
                <w:rFonts w:ascii="Times New Roman" w:eastAsia="Times New Roman" w:hAnsi="Times New Roman" w:cs="Times New Roman"/>
                <w:sz w:val="28"/>
                <w:szCs w:val="28"/>
                <w:lang w:val="en-US"/>
              </w:rPr>
              <w:t xml:space="preserve"> (1992)</w:t>
            </w:r>
          </w:p>
          <w:p w14:paraId="17C93FC8" w14:textId="3B9C1818" w:rsidR="00E1321C" w:rsidRPr="00A57929" w:rsidRDefault="00E1321C" w:rsidP="00B8554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[58]</w:t>
            </w:r>
          </w:p>
        </w:tc>
        <w:tc>
          <w:tcPr>
            <w:tcW w:w="4962" w:type="dxa"/>
          </w:tcPr>
          <w:p w14:paraId="567A8984" w14:textId="1318C432" w:rsidR="005928E7" w:rsidRPr="00A57929" w:rsidRDefault="005928E7" w:rsidP="00B85546">
            <w:pPr>
              <w:jc w:val="both"/>
              <w:rPr>
                <w:rFonts w:ascii="Times New Roman" w:eastAsia="Times New Roman" w:hAnsi="Times New Roman" w:cs="Times New Roman"/>
                <w:sz w:val="28"/>
                <w:szCs w:val="28"/>
                <w:lang w:val="kk-KZ"/>
              </w:rPr>
            </w:pPr>
            <w:r w:rsidRPr="00A57929">
              <w:rPr>
                <w:rFonts w:ascii="Times New Roman" w:eastAsia="Times New Roman" w:hAnsi="Times New Roman" w:cs="Times New Roman"/>
                <w:sz w:val="28"/>
                <w:szCs w:val="28"/>
                <w:lang w:val="ru-RU"/>
              </w:rPr>
              <w:t xml:space="preserve">Предложено модифицированное уравнение Уилсона, связывающее </w:t>
            </w:r>
            <w:r w:rsidRPr="00A57929">
              <w:rPr>
                <w:rFonts w:ascii="Times New Roman" w:eastAsia="Times New Roman" w:hAnsi="Times New Roman" w:cs="Times New Roman"/>
                <w:sz w:val="28"/>
                <w:szCs w:val="28"/>
                <w:lang w:val="en-US"/>
              </w:rPr>
              <w:t>K</w:t>
            </w:r>
            <w:r w:rsidRPr="00A57929">
              <w:rPr>
                <w:rFonts w:ascii="Times New Roman" w:eastAsia="Times New Roman" w:hAnsi="Times New Roman" w:cs="Times New Roman"/>
                <w:sz w:val="28"/>
                <w:szCs w:val="28"/>
                <w:lang w:val="ru-RU"/>
              </w:rPr>
              <w:t>-</w:t>
            </w:r>
            <w:proofErr w:type="spellStart"/>
            <w:r w:rsidRPr="00A57929">
              <w:rPr>
                <w:rFonts w:ascii="Times New Roman" w:eastAsia="Times New Roman" w:hAnsi="Times New Roman" w:cs="Times New Roman"/>
                <w:sz w:val="28"/>
                <w:szCs w:val="28"/>
                <w:lang w:val="kk-KZ"/>
              </w:rPr>
              <w:t>значения</w:t>
            </w:r>
            <w:proofErr w:type="spellEnd"/>
            <w:r w:rsidRPr="00A57929">
              <w:rPr>
                <w:rFonts w:ascii="Times New Roman" w:eastAsia="Times New Roman" w:hAnsi="Times New Roman" w:cs="Times New Roman"/>
                <w:sz w:val="28"/>
                <w:szCs w:val="28"/>
                <w:lang w:val="kk-KZ"/>
              </w:rPr>
              <w:t xml:space="preserve"> </w:t>
            </w:r>
            <w:proofErr w:type="spellStart"/>
            <w:r w:rsidRPr="00A57929">
              <w:rPr>
                <w:rFonts w:ascii="Times New Roman" w:eastAsia="Times New Roman" w:hAnsi="Times New Roman" w:cs="Times New Roman"/>
                <w:sz w:val="28"/>
                <w:szCs w:val="28"/>
                <w:lang w:val="kk-KZ"/>
              </w:rPr>
              <w:t>детализированных</w:t>
            </w:r>
            <w:proofErr w:type="spellEnd"/>
            <w:r w:rsidRPr="00A57929">
              <w:rPr>
                <w:rFonts w:ascii="Times New Roman" w:eastAsia="Times New Roman" w:hAnsi="Times New Roman" w:cs="Times New Roman"/>
                <w:sz w:val="28"/>
                <w:szCs w:val="28"/>
                <w:lang w:val="kk-KZ"/>
              </w:rPr>
              <w:t xml:space="preserve"> </w:t>
            </w:r>
            <w:proofErr w:type="spellStart"/>
            <w:r w:rsidRPr="00A57929">
              <w:rPr>
                <w:rFonts w:ascii="Times New Roman" w:eastAsia="Times New Roman" w:hAnsi="Times New Roman" w:cs="Times New Roman"/>
                <w:sz w:val="28"/>
                <w:szCs w:val="28"/>
                <w:lang w:val="kk-KZ"/>
              </w:rPr>
              <w:t>компонентов</w:t>
            </w:r>
            <w:proofErr w:type="spellEnd"/>
            <w:r w:rsidRPr="00A57929">
              <w:rPr>
                <w:rFonts w:ascii="Times New Roman" w:eastAsia="Times New Roman" w:hAnsi="Times New Roman" w:cs="Times New Roman"/>
                <w:sz w:val="28"/>
                <w:szCs w:val="28"/>
                <w:lang w:val="kk-KZ"/>
              </w:rPr>
              <w:t xml:space="preserve"> с </w:t>
            </w:r>
            <w:proofErr w:type="spellStart"/>
            <w:r w:rsidRPr="00A57929">
              <w:rPr>
                <w:rFonts w:ascii="Times New Roman" w:eastAsia="Times New Roman" w:hAnsi="Times New Roman" w:cs="Times New Roman"/>
                <w:sz w:val="28"/>
                <w:szCs w:val="28"/>
                <w:lang w:val="kk-KZ"/>
              </w:rPr>
              <w:t>ацентрическим</w:t>
            </w:r>
            <w:proofErr w:type="spellEnd"/>
            <w:r w:rsidRPr="00A57929">
              <w:rPr>
                <w:rFonts w:ascii="Times New Roman" w:eastAsia="Times New Roman" w:hAnsi="Times New Roman" w:cs="Times New Roman"/>
                <w:sz w:val="28"/>
                <w:szCs w:val="28"/>
                <w:lang w:val="kk-KZ"/>
              </w:rPr>
              <w:t xml:space="preserve"> </w:t>
            </w:r>
            <w:proofErr w:type="spellStart"/>
            <w:r w:rsidRPr="00A57929">
              <w:rPr>
                <w:rFonts w:ascii="Times New Roman" w:eastAsia="Times New Roman" w:hAnsi="Times New Roman" w:cs="Times New Roman"/>
                <w:sz w:val="28"/>
                <w:szCs w:val="28"/>
                <w:lang w:val="kk-KZ"/>
              </w:rPr>
              <w:t>фактором</w:t>
            </w:r>
            <w:proofErr w:type="spellEnd"/>
            <w:r w:rsidRPr="00A57929">
              <w:rPr>
                <w:rFonts w:ascii="Times New Roman" w:eastAsia="Times New Roman" w:hAnsi="Times New Roman" w:cs="Times New Roman"/>
                <w:sz w:val="28"/>
                <w:szCs w:val="28"/>
                <w:lang w:val="kk-KZ"/>
              </w:rPr>
              <w:t xml:space="preserve"> и </w:t>
            </w:r>
            <w:proofErr w:type="spellStart"/>
            <w:r w:rsidRPr="00A57929">
              <w:rPr>
                <w:rFonts w:ascii="Times New Roman" w:eastAsia="Times New Roman" w:hAnsi="Times New Roman" w:cs="Times New Roman"/>
                <w:sz w:val="28"/>
                <w:szCs w:val="28"/>
                <w:lang w:val="kk-KZ"/>
              </w:rPr>
              <w:t>пр</w:t>
            </w:r>
            <w:proofErr w:type="spellEnd"/>
            <w:r w:rsidRPr="00A57929">
              <w:rPr>
                <w:rFonts w:ascii="Times New Roman" w:eastAsia="Times New Roman" w:hAnsi="Times New Roman" w:cs="Times New Roman"/>
                <w:sz w:val="28"/>
                <w:szCs w:val="28"/>
                <w:lang w:val="ru-RU"/>
              </w:rPr>
              <w:t>и</w:t>
            </w:r>
            <w:proofErr w:type="spellStart"/>
            <w:r w:rsidRPr="00A57929">
              <w:rPr>
                <w:rFonts w:ascii="Times New Roman" w:eastAsia="Times New Roman" w:hAnsi="Times New Roman" w:cs="Times New Roman"/>
                <w:sz w:val="28"/>
                <w:szCs w:val="28"/>
                <w:lang w:val="kk-KZ"/>
              </w:rPr>
              <w:t>веденной</w:t>
            </w:r>
            <w:proofErr w:type="spellEnd"/>
            <w:r w:rsidRPr="00A57929">
              <w:rPr>
                <w:rFonts w:ascii="Times New Roman" w:eastAsia="Times New Roman" w:hAnsi="Times New Roman" w:cs="Times New Roman"/>
                <w:sz w:val="28"/>
                <w:szCs w:val="28"/>
                <w:lang w:val="kk-KZ"/>
              </w:rPr>
              <w:t xml:space="preserve"> </w:t>
            </w:r>
            <w:proofErr w:type="spellStart"/>
            <w:r w:rsidRPr="00A57929">
              <w:rPr>
                <w:rFonts w:ascii="Times New Roman" w:eastAsia="Times New Roman" w:hAnsi="Times New Roman" w:cs="Times New Roman"/>
                <w:sz w:val="28"/>
                <w:szCs w:val="28"/>
                <w:lang w:val="kk-KZ"/>
              </w:rPr>
              <w:t>темпераиурой</w:t>
            </w:r>
            <w:proofErr w:type="spellEnd"/>
            <w:r w:rsidRPr="00A57929">
              <w:rPr>
                <w:rFonts w:ascii="Times New Roman" w:eastAsia="Times New Roman" w:hAnsi="Times New Roman" w:cs="Times New Roman"/>
                <w:sz w:val="28"/>
                <w:szCs w:val="28"/>
                <w:lang w:val="kk-KZ"/>
              </w:rPr>
              <w:t xml:space="preserve">: </w:t>
            </w:r>
          </w:p>
          <w:p w14:paraId="14FB2AD9" w14:textId="77777777" w:rsidR="0089431B" w:rsidRPr="00A57929" w:rsidRDefault="00000000" w:rsidP="00B85546">
            <w:pPr>
              <w:ind w:firstLine="720"/>
              <w:rPr>
                <w:rFonts w:ascii="Times New Roman" w:hAnsi="Times New Roman" w:cs="Times New Roman"/>
                <w:sz w:val="28"/>
                <w:szCs w:val="28"/>
                <w:lang w:val="en-US"/>
              </w:rPr>
            </w:pPr>
            <m:oMathPara>
              <m:oMath>
                <m:func>
                  <m:funcPr>
                    <m:ctrlPr>
                      <w:rPr>
                        <w:rFonts w:ascii="Cambria Math" w:hAnsi="Cambria Math" w:cs="Times New Roman"/>
                        <w:i/>
                        <w:sz w:val="28"/>
                        <w:szCs w:val="28"/>
                        <w:lang w:val="en-US"/>
                      </w:rPr>
                    </m:ctrlPr>
                  </m:funcPr>
                  <m:fName>
                    <m:r>
                      <w:rPr>
                        <w:rFonts w:ascii="Cambria Math" w:hAnsi="Cambria Math" w:cs="Times New Roman"/>
                        <w:sz w:val="28"/>
                        <w:szCs w:val="28"/>
                        <w:lang w:val="en-US"/>
                      </w:rPr>
                      <m:t>ln</m:t>
                    </m:r>
                  </m:fName>
                  <m:e>
                    <m:r>
                      <w:rPr>
                        <w:rFonts w:ascii="Cambria Math" w:hAnsi="Cambria Math" w:cs="Times New Roman"/>
                        <w:sz w:val="28"/>
                        <w:szCs w:val="28"/>
                        <w:lang w:val="en-US"/>
                      </w:rPr>
                      <m:t>K</m:t>
                    </m:r>
                  </m:e>
                </m:func>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C</m:t>
                    </m:r>
                  </m:e>
                  <m:sub>
                    <m:r>
                      <w:rPr>
                        <w:rFonts w:ascii="Cambria Math" w:hAnsi="Cambria Math" w:cs="Times New Roman"/>
                        <w:sz w:val="28"/>
                        <w:szCs w:val="28"/>
                        <w:lang w:val="en-US"/>
                      </w:rPr>
                      <m:t>0</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C</m:t>
                    </m:r>
                  </m:e>
                  <m:sub>
                    <m:r>
                      <w:rPr>
                        <w:rFonts w:ascii="Cambria Math" w:hAnsi="Cambria Math" w:cs="Times New Roman"/>
                        <w:sz w:val="28"/>
                        <w:szCs w:val="28"/>
                        <w:lang w:val="en-US"/>
                      </w:rPr>
                      <m:t>1</m:t>
                    </m:r>
                  </m:sub>
                </m:sSub>
                <m:d>
                  <m:dPr>
                    <m:ctrlPr>
                      <w:rPr>
                        <w:rFonts w:ascii="Cambria Math" w:hAnsi="Cambria Math" w:cs="Times New Roman"/>
                        <w:i/>
                        <w:sz w:val="28"/>
                        <w:szCs w:val="28"/>
                        <w:lang w:val="en-US"/>
                      </w:rPr>
                    </m:ctrlPr>
                  </m:dPr>
                  <m:e>
                    <m:r>
                      <w:rPr>
                        <w:rFonts w:ascii="Cambria Math" w:hAnsi="Cambria Math" w:cs="Times New Roman"/>
                        <w:sz w:val="28"/>
                        <w:szCs w:val="28"/>
                        <w:lang w:val="en-US"/>
                      </w:rPr>
                      <m:t>1+</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ω</m:t>
                        </m:r>
                      </m:e>
                      <m:sub>
                        <m:r>
                          <w:rPr>
                            <w:rFonts w:ascii="Cambria Math" w:hAnsi="Cambria Math" w:cs="Times New Roman"/>
                            <w:sz w:val="28"/>
                            <w:szCs w:val="28"/>
                            <w:lang w:val="en-US"/>
                          </w:rPr>
                          <m:t>i</m:t>
                        </m:r>
                      </m:sub>
                    </m:sSub>
                  </m:e>
                </m:d>
                <m:d>
                  <m:dPr>
                    <m:begChr m:val="["/>
                    <m:endChr m:val="]"/>
                    <m:ctrlPr>
                      <w:rPr>
                        <w:rFonts w:ascii="Cambria Math" w:hAnsi="Cambria Math" w:cs="Times New Roman"/>
                        <w:i/>
                        <w:sz w:val="28"/>
                        <w:szCs w:val="28"/>
                        <w:lang w:val="en-US"/>
                      </w:rPr>
                    </m:ctrlPr>
                  </m:dPr>
                  <m:e>
                    <m:r>
                      <w:rPr>
                        <w:rFonts w:ascii="Cambria Math" w:hAnsi="Cambria Math" w:cs="Times New Roman"/>
                        <w:sz w:val="28"/>
                        <w:szCs w:val="28"/>
                        <w:lang w:val="en-US"/>
                      </w:rPr>
                      <m:t>1-</m:t>
                    </m:r>
                    <m:d>
                      <m:dPr>
                        <m:ctrlPr>
                          <w:rPr>
                            <w:rFonts w:ascii="Cambria Math" w:hAnsi="Cambria Math" w:cs="Times New Roman"/>
                            <w:i/>
                            <w:sz w:val="28"/>
                            <w:szCs w:val="28"/>
                            <w:lang w:val="en-US"/>
                          </w:rPr>
                        </m:ctrlPr>
                      </m:dPr>
                      <m:e>
                        <m:r>
                          <w:rPr>
                            <w:rFonts w:ascii="Cambria Math" w:hAnsi="Cambria Math" w:cs="Times New Roman"/>
                            <w:sz w:val="28"/>
                            <w:szCs w:val="28"/>
                            <w:lang w:val="en-US"/>
                          </w:rPr>
                          <m:t>1-</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T</m:t>
                            </m:r>
                          </m:e>
                          <m:sub>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ri</m:t>
                                </m:r>
                              </m:e>
                            </m:acc>
                          </m:sub>
                        </m:sSub>
                      </m:e>
                    </m:d>
                  </m:e>
                </m:d>
              </m:oMath>
            </m:oMathPara>
          </w:p>
        </w:tc>
        <w:tc>
          <w:tcPr>
            <w:tcW w:w="2976" w:type="dxa"/>
          </w:tcPr>
          <w:p w14:paraId="02A78627" w14:textId="76C8C3AB" w:rsidR="005928E7" w:rsidRPr="00A57929" w:rsidRDefault="005928E7" w:rsidP="00B85546">
            <w:pPr>
              <w:jc w:val="both"/>
              <w:rPr>
                <w:rFonts w:ascii="Times New Roman" w:eastAsia="Times New Roman" w:hAnsi="Times New Roman" w:cs="Times New Roman"/>
                <w:sz w:val="28"/>
                <w:szCs w:val="28"/>
                <w:lang w:val="ru-RU"/>
              </w:rPr>
            </w:pPr>
            <w:r w:rsidRPr="00A57929">
              <w:rPr>
                <w:rFonts w:ascii="Times New Roman" w:hAnsi="Times New Roman" w:cs="Times New Roman"/>
                <w:sz w:val="28"/>
                <w:szCs w:val="28"/>
                <w:lang w:val="ru-RU"/>
              </w:rPr>
              <w:lastRenderedPageBreak/>
              <w:t xml:space="preserve">Обеспечено более точный расчет фазового поведения закачки газа при условиях близким к смешиванию и может </w:t>
            </w:r>
            <w:r w:rsidRPr="00A57929">
              <w:rPr>
                <w:rFonts w:ascii="Times New Roman" w:hAnsi="Times New Roman" w:cs="Times New Roman"/>
                <w:sz w:val="28"/>
                <w:szCs w:val="28"/>
                <w:lang w:val="ru-RU"/>
              </w:rPr>
              <w:lastRenderedPageBreak/>
              <w:t>быть применено с любым уравнением состояния.</w:t>
            </w:r>
          </w:p>
        </w:tc>
      </w:tr>
      <w:tr w:rsidR="0089431B" w:rsidRPr="00A57929" w14:paraId="21533969" w14:textId="77777777" w:rsidTr="00C56601">
        <w:tc>
          <w:tcPr>
            <w:tcW w:w="1843" w:type="dxa"/>
          </w:tcPr>
          <w:p w14:paraId="6C0642A0" w14:textId="4A831E33" w:rsidR="0089431B" w:rsidRPr="00764A86" w:rsidRDefault="00764A86" w:rsidP="00B85546">
            <w:pPr>
              <w:jc w:val="both"/>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sz w:val="28"/>
                <w:szCs w:val="28"/>
                <w:lang w:val="kk-KZ"/>
              </w:rPr>
              <w:t>Лейбовичи</w:t>
            </w:r>
            <w:proofErr w:type="spellEnd"/>
            <w:r>
              <w:rPr>
                <w:rFonts w:ascii="Times New Roman" w:eastAsia="Times New Roman" w:hAnsi="Times New Roman" w:cs="Times New Roman"/>
                <w:sz w:val="28"/>
                <w:szCs w:val="28"/>
                <w:lang w:val="kk-KZ"/>
              </w:rPr>
              <w:t xml:space="preserve"> и </w:t>
            </w:r>
            <w:proofErr w:type="spellStart"/>
            <w:r>
              <w:rPr>
                <w:rFonts w:ascii="Times New Roman" w:eastAsia="Times New Roman" w:hAnsi="Times New Roman" w:cs="Times New Roman"/>
                <w:sz w:val="28"/>
                <w:szCs w:val="28"/>
                <w:lang w:val="kk-KZ"/>
              </w:rPr>
              <w:t>соавторы</w:t>
            </w:r>
            <w:proofErr w:type="spellEnd"/>
            <w:r>
              <w:rPr>
                <w:rFonts w:ascii="Times New Roman" w:eastAsia="Times New Roman" w:hAnsi="Times New Roman" w:cs="Times New Roman"/>
                <w:sz w:val="28"/>
                <w:szCs w:val="28"/>
                <w:lang w:val="kk-KZ"/>
              </w:rPr>
              <w:t xml:space="preserve"> </w:t>
            </w:r>
            <w:r w:rsidR="0089431B" w:rsidRPr="00A57929">
              <w:rPr>
                <w:rFonts w:ascii="Times New Roman" w:eastAsia="Times New Roman" w:hAnsi="Times New Roman" w:cs="Times New Roman"/>
                <w:sz w:val="28"/>
                <w:szCs w:val="28"/>
                <w:lang w:val="en-US"/>
              </w:rPr>
              <w:t xml:space="preserve"> (1996)</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en-US"/>
              </w:rPr>
              <w:t>[59]</w:t>
            </w:r>
          </w:p>
        </w:tc>
        <w:tc>
          <w:tcPr>
            <w:tcW w:w="4962" w:type="dxa"/>
          </w:tcPr>
          <w:p w14:paraId="215C56DF" w14:textId="317E4A54" w:rsidR="0089431B" w:rsidRPr="00A57929" w:rsidRDefault="003C4A9C" w:rsidP="00B85546">
            <w:pPr>
              <w:jc w:val="both"/>
              <w:rPr>
                <w:rFonts w:ascii="Times New Roman" w:eastAsia="Times New Roman" w:hAnsi="Times New Roman" w:cs="Times New Roman"/>
                <w:sz w:val="28"/>
                <w:szCs w:val="28"/>
                <w:lang w:val="ru-RU"/>
              </w:rPr>
            </w:pPr>
            <w:r w:rsidRPr="00A57929">
              <w:rPr>
                <w:rFonts w:ascii="Times New Roman" w:eastAsia="Times New Roman" w:hAnsi="Times New Roman" w:cs="Times New Roman"/>
                <w:sz w:val="28"/>
                <w:szCs w:val="28"/>
                <w:lang w:val="ru-RU"/>
              </w:rPr>
              <w:t xml:space="preserve">К-значения были коррелированы с параметрами уравнения состояния </w:t>
            </w:r>
            <w:r w:rsidRPr="00A57929">
              <w:rPr>
                <w:rFonts w:ascii="Times New Roman" w:eastAsia="Times New Roman" w:hAnsi="Times New Roman" w:cs="Times New Roman"/>
                <w:sz w:val="28"/>
                <w:szCs w:val="28"/>
                <w:lang w:val="en-US"/>
              </w:rPr>
              <w:t>a</w:t>
            </w:r>
            <w:r w:rsidRPr="00A57929">
              <w:rPr>
                <w:rFonts w:ascii="Times New Roman" w:eastAsia="Times New Roman" w:hAnsi="Times New Roman" w:cs="Times New Roman"/>
                <w:sz w:val="28"/>
                <w:szCs w:val="28"/>
                <w:lang w:val="ru-RU"/>
              </w:rPr>
              <w:t xml:space="preserve"> </w:t>
            </w:r>
            <w:r w:rsidRPr="00A57929">
              <w:rPr>
                <w:rFonts w:ascii="Times New Roman" w:eastAsia="Times New Roman" w:hAnsi="Times New Roman" w:cs="Times New Roman"/>
                <w:sz w:val="28"/>
                <w:szCs w:val="28"/>
                <w:lang w:val="kk-KZ"/>
              </w:rPr>
              <w:t xml:space="preserve">и </w:t>
            </w:r>
            <w:r w:rsidRPr="00A57929">
              <w:rPr>
                <w:rFonts w:ascii="Times New Roman" w:eastAsia="Times New Roman" w:hAnsi="Times New Roman" w:cs="Times New Roman"/>
                <w:sz w:val="28"/>
                <w:szCs w:val="28"/>
                <w:lang w:val="en-US"/>
              </w:rPr>
              <w:t>b</w:t>
            </w:r>
            <w:r w:rsidRPr="00A57929">
              <w:rPr>
                <w:rFonts w:ascii="Times New Roman" w:eastAsia="Times New Roman" w:hAnsi="Times New Roman" w:cs="Times New Roman"/>
                <w:sz w:val="28"/>
                <w:szCs w:val="28"/>
                <w:lang w:val="ru-RU"/>
              </w:rPr>
              <w:t xml:space="preserve"> </w:t>
            </w:r>
          </w:p>
          <w:p w14:paraId="6D946CB8" w14:textId="4CC4D6F4" w:rsidR="003C4A9C" w:rsidRPr="00A57929" w:rsidRDefault="003C4A9C" w:rsidP="00B85546">
            <w:pPr>
              <w:jc w:val="both"/>
              <w:rPr>
                <w:rFonts w:ascii="Times New Roman" w:eastAsia="Times New Roman" w:hAnsi="Times New Roman" w:cs="Times New Roman"/>
                <w:sz w:val="28"/>
                <w:szCs w:val="28"/>
                <w:lang w:val="ru-RU"/>
              </w:rPr>
            </w:pPr>
            <w:r w:rsidRPr="00A57929">
              <w:rPr>
                <w:rFonts w:ascii="Times New Roman" w:eastAsia="Times New Roman" w:hAnsi="Times New Roman" w:cs="Times New Roman"/>
                <w:sz w:val="28"/>
                <w:szCs w:val="28"/>
                <w:lang w:val="ru-RU"/>
              </w:rPr>
              <w:t xml:space="preserve">Использовались уравнения состояния </w:t>
            </w:r>
            <w:proofErr w:type="spellStart"/>
            <w:r w:rsidRPr="00A57929">
              <w:rPr>
                <w:rFonts w:ascii="Times New Roman" w:eastAsia="Times New Roman" w:hAnsi="Times New Roman" w:cs="Times New Roman"/>
                <w:sz w:val="28"/>
                <w:szCs w:val="28"/>
                <w:lang w:val="ru-RU"/>
              </w:rPr>
              <w:t>Соаве-Редлиха-Квонга</w:t>
            </w:r>
            <w:proofErr w:type="spellEnd"/>
            <w:r w:rsidRPr="00A57929">
              <w:rPr>
                <w:rFonts w:ascii="Times New Roman" w:eastAsia="Times New Roman" w:hAnsi="Times New Roman" w:cs="Times New Roman"/>
                <w:sz w:val="28"/>
                <w:szCs w:val="28"/>
                <w:lang w:val="ru-RU"/>
              </w:rPr>
              <w:t xml:space="preserve"> и </w:t>
            </w:r>
            <w:proofErr w:type="spellStart"/>
            <w:r w:rsidRPr="00A57929">
              <w:rPr>
                <w:rFonts w:ascii="Times New Roman" w:eastAsia="Times New Roman" w:hAnsi="Times New Roman" w:cs="Times New Roman"/>
                <w:sz w:val="28"/>
                <w:szCs w:val="28"/>
                <w:lang w:val="ru-RU"/>
              </w:rPr>
              <w:t>Пенга</w:t>
            </w:r>
            <w:proofErr w:type="spellEnd"/>
            <w:r w:rsidRPr="00A57929">
              <w:rPr>
                <w:rFonts w:ascii="Times New Roman" w:eastAsia="Times New Roman" w:hAnsi="Times New Roman" w:cs="Times New Roman"/>
                <w:sz w:val="28"/>
                <w:szCs w:val="28"/>
                <w:lang w:val="ru-RU"/>
              </w:rPr>
              <w:t>-Робинсона.</w:t>
            </w:r>
          </w:p>
          <w:p w14:paraId="5A325A81" w14:textId="57B97FCF" w:rsidR="0089431B" w:rsidRPr="00A57929" w:rsidRDefault="003C4A9C" w:rsidP="00B85546">
            <w:pPr>
              <w:jc w:val="both"/>
              <w:rPr>
                <w:rFonts w:ascii="Times New Roman" w:eastAsia="Times New Roman" w:hAnsi="Times New Roman" w:cs="Times New Roman"/>
                <w:sz w:val="28"/>
                <w:szCs w:val="28"/>
                <w:lang w:val="ru-RU"/>
              </w:rPr>
            </w:pPr>
            <w:r w:rsidRPr="00A57929">
              <w:rPr>
                <w:rFonts w:ascii="Times New Roman" w:eastAsia="Times New Roman" w:hAnsi="Times New Roman" w:cs="Times New Roman"/>
                <w:sz w:val="28"/>
                <w:szCs w:val="28"/>
                <w:lang w:val="ru-RU"/>
              </w:rPr>
              <w:t xml:space="preserve">Логарифм коэффициента </w:t>
            </w:r>
            <w:r w:rsidRPr="00A57929">
              <w:rPr>
                <w:rFonts w:ascii="Times New Roman" w:eastAsia="Times New Roman" w:hAnsi="Times New Roman" w:cs="Times New Roman"/>
                <w:sz w:val="28"/>
                <w:szCs w:val="28"/>
                <w:lang w:val="en-US"/>
              </w:rPr>
              <w:t>K</w:t>
            </w:r>
            <w:r w:rsidRPr="00A57929">
              <w:rPr>
                <w:rFonts w:ascii="Times New Roman" w:eastAsia="Times New Roman" w:hAnsi="Times New Roman" w:cs="Times New Roman"/>
                <w:sz w:val="28"/>
                <w:szCs w:val="28"/>
                <w:lang w:val="ru-RU"/>
              </w:rPr>
              <w:t xml:space="preserve"> находятся в линейной зависимости от параметров уравнения состояния при условии, что все коэффициенты бинарного взаимодействия равны нулю:</w:t>
            </w:r>
          </w:p>
          <w:p w14:paraId="61A41FAE" w14:textId="77777777" w:rsidR="0089431B" w:rsidRPr="00A57929" w:rsidRDefault="00000000" w:rsidP="00B85546">
            <w:pPr>
              <w:ind w:firstLine="720"/>
              <w:rPr>
                <w:rFonts w:ascii="Times New Roman" w:hAnsi="Times New Roman" w:cs="Times New Roman"/>
                <w:sz w:val="28"/>
                <w:szCs w:val="28"/>
                <w:lang w:val="en-US"/>
              </w:rPr>
            </w:pPr>
            <m:oMathPara>
              <m:oMath>
                <m:func>
                  <m:funcPr>
                    <m:ctrlPr>
                      <w:rPr>
                        <w:rFonts w:ascii="Cambria Math" w:hAnsi="Cambria Math" w:cs="Times New Roman"/>
                        <w:i/>
                        <w:sz w:val="28"/>
                        <w:szCs w:val="28"/>
                        <w:lang w:val="en-US"/>
                      </w:rPr>
                    </m:ctrlPr>
                  </m:funcPr>
                  <m:fName>
                    <m:r>
                      <w:rPr>
                        <w:rFonts w:ascii="Cambria Math" w:hAnsi="Cambria Math" w:cs="Times New Roman"/>
                        <w:sz w:val="28"/>
                        <w:szCs w:val="28"/>
                        <w:lang w:val="en-US"/>
                      </w:rPr>
                      <m:t>ln</m:t>
                    </m:r>
                  </m:fName>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lang w:val="en-US"/>
                          </w:rPr>
                          <m:t>i</m:t>
                        </m:r>
                      </m:sub>
                    </m:sSub>
                  </m:e>
                </m:func>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m:rPr>
                        <m:sty m:val="p"/>
                      </m:rPr>
                      <w:rPr>
                        <w:rFonts w:ascii="Cambria Math" w:hAnsi="Cambria Math" w:cs="Times New Roman"/>
                        <w:sz w:val="28"/>
                        <w:szCs w:val="28"/>
                        <w:lang w:val="en-US"/>
                      </w:rPr>
                      <m:t>Δ</m:t>
                    </m:r>
                    <m:r>
                      <w:rPr>
                        <w:rFonts w:ascii="Cambria Math" w:hAnsi="Cambria Math" w:cs="Times New Roman"/>
                        <w:sz w:val="28"/>
                        <w:szCs w:val="28"/>
                        <w:lang w:val="en-US"/>
                      </w:rPr>
                      <m:t>C</m:t>
                    </m:r>
                  </m:e>
                  <m:sub>
                    <m:r>
                      <w:rPr>
                        <w:rFonts w:ascii="Cambria Math" w:hAnsi="Cambria Math" w:cs="Times New Roman"/>
                        <w:sz w:val="28"/>
                        <w:szCs w:val="28"/>
                        <w:lang w:val="en-US"/>
                      </w:rPr>
                      <m:t>0</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m:rPr>
                        <m:sty m:val="p"/>
                      </m:rPr>
                      <w:rPr>
                        <w:rFonts w:ascii="Cambria Math" w:hAnsi="Cambria Math" w:cs="Times New Roman"/>
                        <w:sz w:val="28"/>
                        <w:szCs w:val="28"/>
                        <w:lang w:val="en-US"/>
                      </w:rPr>
                      <m:t>Δ</m:t>
                    </m:r>
                    <m:r>
                      <w:rPr>
                        <w:rFonts w:ascii="Cambria Math" w:hAnsi="Cambria Math" w:cs="Times New Roman"/>
                        <w:sz w:val="28"/>
                        <w:szCs w:val="28"/>
                        <w:lang w:val="en-US"/>
                      </w:rPr>
                      <m:t>C</m:t>
                    </m:r>
                  </m:e>
                  <m:sub>
                    <m:r>
                      <w:rPr>
                        <w:rFonts w:ascii="Cambria Math" w:hAnsi="Cambria Math" w:cs="Times New Roman"/>
                        <w:sz w:val="28"/>
                        <w:szCs w:val="28"/>
                        <w:lang w:val="en-US"/>
                      </w:rPr>
                      <m:t>1</m:t>
                    </m:r>
                  </m:sub>
                </m:sSub>
                <m:rad>
                  <m:radPr>
                    <m:degHide m:val="1"/>
                    <m:ctrlPr>
                      <w:rPr>
                        <w:rFonts w:ascii="Cambria Math" w:hAnsi="Cambria Math" w:cs="Times New Roman"/>
                        <w:i/>
                        <w:sz w:val="28"/>
                        <w:szCs w:val="28"/>
                        <w:lang w:val="en-US"/>
                      </w:rPr>
                    </m:ctrlPr>
                  </m:radPr>
                  <m:deg/>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a</m:t>
                        </m:r>
                      </m:e>
                      <m:sub>
                        <m:r>
                          <w:rPr>
                            <w:rFonts w:ascii="Cambria Math" w:hAnsi="Cambria Math" w:cs="Times New Roman"/>
                            <w:sz w:val="28"/>
                            <w:szCs w:val="28"/>
                            <w:lang w:val="en-US"/>
                          </w:rPr>
                          <m:t>i</m:t>
                        </m:r>
                      </m:sub>
                    </m:sSub>
                  </m:e>
                </m:rad>
                <m:r>
                  <w:rPr>
                    <w:rFonts w:ascii="Cambria Math" w:hAnsi="Cambria Math" w:cs="Times New Roman"/>
                    <w:sz w:val="28"/>
                    <w:szCs w:val="28"/>
                    <w:lang w:val="en-US"/>
                  </w:rPr>
                  <m:t>+</m:t>
                </m:r>
                <m:r>
                  <m:rPr>
                    <m:sty m:val="p"/>
                  </m:rPr>
                  <w:rPr>
                    <w:rFonts w:ascii="Cambria Math" w:hAnsi="Cambria Math" w:cs="Times New Roman"/>
                    <w:sz w:val="28"/>
                    <w:szCs w:val="28"/>
                    <w:lang w:val="en-US"/>
                  </w:rPr>
                  <m:t>Δ</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C</m:t>
                    </m:r>
                  </m:e>
                  <m:sub>
                    <m:r>
                      <w:rPr>
                        <w:rFonts w:ascii="Cambria Math" w:hAnsi="Cambria Math" w:cs="Times New Roman"/>
                        <w:sz w:val="28"/>
                        <w:szCs w:val="28"/>
                        <w:lang w:val="en-US"/>
                      </w:rPr>
                      <m:t>2</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b</m:t>
                    </m:r>
                  </m:e>
                  <m:sub>
                    <m:r>
                      <w:rPr>
                        <w:rFonts w:ascii="Cambria Math" w:hAnsi="Cambria Math" w:cs="Times New Roman"/>
                        <w:sz w:val="28"/>
                        <w:szCs w:val="28"/>
                        <w:lang w:val="en-US"/>
                      </w:rPr>
                      <m:t>i</m:t>
                    </m:r>
                  </m:sub>
                </m:sSub>
              </m:oMath>
            </m:oMathPara>
          </w:p>
          <w:p w14:paraId="10E7B22A" w14:textId="0D576B62" w:rsidR="003C4A9C" w:rsidRPr="00A57929" w:rsidRDefault="003C4A9C" w:rsidP="00B85546">
            <w:pPr>
              <w:jc w:val="both"/>
              <w:rPr>
                <w:rFonts w:ascii="Times New Roman" w:eastAsia="Times New Roman" w:hAnsi="Times New Roman" w:cs="Times New Roman"/>
                <w:sz w:val="28"/>
                <w:szCs w:val="28"/>
                <w:lang w:val="ru-RU"/>
              </w:rPr>
            </w:pPr>
            <w:r w:rsidRPr="00A57929">
              <w:rPr>
                <w:rFonts w:ascii="Times New Roman" w:eastAsia="Times New Roman" w:hAnsi="Times New Roman" w:cs="Times New Roman"/>
                <w:sz w:val="28"/>
                <w:szCs w:val="28"/>
                <w:lang w:val="ru-RU"/>
              </w:rPr>
              <w:t xml:space="preserve">Для расчета констант используется аналитический метод на основе </w:t>
            </w:r>
            <w:proofErr w:type="spellStart"/>
            <w:r w:rsidRPr="00A57929">
              <w:rPr>
                <w:rFonts w:ascii="Times New Roman" w:eastAsia="Times New Roman" w:hAnsi="Times New Roman" w:cs="Times New Roman"/>
                <w:sz w:val="28"/>
                <w:szCs w:val="28"/>
                <w:lang w:val="ru-RU"/>
              </w:rPr>
              <w:t>лампированной</w:t>
            </w:r>
            <w:proofErr w:type="spellEnd"/>
            <w:r w:rsidRPr="00A57929">
              <w:rPr>
                <w:rFonts w:ascii="Times New Roman" w:eastAsia="Times New Roman" w:hAnsi="Times New Roman" w:cs="Times New Roman"/>
                <w:sz w:val="28"/>
                <w:szCs w:val="28"/>
                <w:lang w:val="ru-RU"/>
              </w:rPr>
              <w:t xml:space="preserve"> модели уравнения состояния.</w:t>
            </w:r>
          </w:p>
          <w:p w14:paraId="3833D0F6" w14:textId="31F28C4B" w:rsidR="0089431B" w:rsidRPr="00A57929" w:rsidRDefault="003C4A9C" w:rsidP="00B85546">
            <w:pPr>
              <w:jc w:val="both"/>
              <w:rPr>
                <w:rFonts w:ascii="Times New Roman" w:eastAsia="Times New Roman" w:hAnsi="Times New Roman" w:cs="Times New Roman"/>
                <w:sz w:val="28"/>
                <w:szCs w:val="28"/>
                <w:lang w:val="ru-RU"/>
              </w:rPr>
            </w:pPr>
            <w:r w:rsidRPr="00A57929">
              <w:rPr>
                <w:rFonts w:ascii="Times New Roman" w:eastAsia="Times New Roman" w:hAnsi="Times New Roman" w:cs="Times New Roman"/>
                <w:sz w:val="28"/>
                <w:szCs w:val="28"/>
                <w:lang w:val="ru-RU"/>
              </w:rPr>
              <w:t xml:space="preserve">Если коэффициенты бинарного взаимодействия отличны от нуля, уравнение представляет собой аппроксимацию, а значения констант необходимо определять с помощью регрессионного анализа. </w:t>
            </w:r>
          </w:p>
        </w:tc>
        <w:tc>
          <w:tcPr>
            <w:tcW w:w="2976" w:type="dxa"/>
          </w:tcPr>
          <w:p w14:paraId="59D3C055" w14:textId="77777777" w:rsidR="003C4A9C" w:rsidRPr="00A57929" w:rsidRDefault="003C4A9C" w:rsidP="00B85546">
            <w:pPr>
              <w:jc w:val="both"/>
              <w:rPr>
                <w:rFonts w:ascii="Times New Roman" w:hAnsi="Times New Roman" w:cs="Times New Roman"/>
                <w:sz w:val="28"/>
                <w:szCs w:val="28"/>
                <w:lang w:val="ru-RU"/>
              </w:rPr>
            </w:pPr>
            <w:proofErr w:type="spellStart"/>
            <w:r w:rsidRPr="00A57929">
              <w:rPr>
                <w:rFonts w:ascii="Times New Roman" w:eastAsia="Times New Roman" w:hAnsi="Times New Roman" w:cs="Times New Roman"/>
                <w:sz w:val="28"/>
                <w:szCs w:val="28"/>
                <w:lang w:val="kk-KZ"/>
              </w:rPr>
              <w:t>Минимальное</w:t>
            </w:r>
            <w:proofErr w:type="spellEnd"/>
            <w:r w:rsidRPr="00A57929">
              <w:rPr>
                <w:rFonts w:ascii="Times New Roman" w:eastAsia="Times New Roman" w:hAnsi="Times New Roman" w:cs="Times New Roman"/>
                <w:sz w:val="28"/>
                <w:szCs w:val="28"/>
                <w:lang w:val="kk-KZ"/>
              </w:rPr>
              <w:t xml:space="preserve"> </w:t>
            </w:r>
            <w:proofErr w:type="spellStart"/>
            <w:r w:rsidRPr="00A57929">
              <w:rPr>
                <w:rFonts w:ascii="Times New Roman" w:eastAsia="Times New Roman" w:hAnsi="Times New Roman" w:cs="Times New Roman"/>
                <w:sz w:val="28"/>
                <w:szCs w:val="28"/>
                <w:lang w:val="kk-KZ"/>
              </w:rPr>
              <w:t>необходимое</w:t>
            </w:r>
            <w:proofErr w:type="spellEnd"/>
            <w:r w:rsidRPr="00A57929">
              <w:rPr>
                <w:rFonts w:ascii="Times New Roman" w:eastAsia="Times New Roman" w:hAnsi="Times New Roman" w:cs="Times New Roman"/>
                <w:sz w:val="28"/>
                <w:szCs w:val="28"/>
                <w:lang w:val="kk-KZ"/>
              </w:rPr>
              <w:t xml:space="preserve"> </w:t>
            </w:r>
            <w:proofErr w:type="spellStart"/>
            <w:r w:rsidRPr="00A57929">
              <w:rPr>
                <w:rFonts w:ascii="Times New Roman" w:eastAsia="Times New Roman" w:hAnsi="Times New Roman" w:cs="Times New Roman"/>
                <w:sz w:val="28"/>
                <w:szCs w:val="28"/>
                <w:lang w:val="kk-KZ"/>
              </w:rPr>
              <w:t>число</w:t>
            </w:r>
            <w:proofErr w:type="spellEnd"/>
            <w:r w:rsidRPr="00A57929">
              <w:rPr>
                <w:rFonts w:ascii="Times New Roman" w:eastAsia="Times New Roman" w:hAnsi="Times New Roman" w:cs="Times New Roman"/>
                <w:sz w:val="28"/>
                <w:szCs w:val="28"/>
                <w:lang w:val="kk-KZ"/>
              </w:rPr>
              <w:t xml:space="preserve"> </w:t>
            </w:r>
            <w:proofErr w:type="spellStart"/>
            <w:r w:rsidRPr="00A57929">
              <w:rPr>
                <w:rFonts w:ascii="Times New Roman" w:eastAsia="Times New Roman" w:hAnsi="Times New Roman" w:cs="Times New Roman"/>
                <w:sz w:val="28"/>
                <w:szCs w:val="28"/>
                <w:lang w:val="kk-KZ"/>
              </w:rPr>
              <w:t>компонентов</w:t>
            </w:r>
            <w:proofErr w:type="spellEnd"/>
            <w:r w:rsidRPr="00A57929">
              <w:rPr>
                <w:rFonts w:ascii="Times New Roman" w:eastAsia="Times New Roman" w:hAnsi="Times New Roman" w:cs="Times New Roman"/>
                <w:sz w:val="28"/>
                <w:szCs w:val="28"/>
                <w:lang w:val="kk-KZ"/>
              </w:rPr>
              <w:t xml:space="preserve"> </w:t>
            </w:r>
            <w:proofErr w:type="spellStart"/>
            <w:r w:rsidRPr="00A57929">
              <w:rPr>
                <w:rFonts w:ascii="Times New Roman" w:eastAsia="Times New Roman" w:hAnsi="Times New Roman" w:cs="Times New Roman"/>
                <w:sz w:val="28"/>
                <w:szCs w:val="28"/>
                <w:lang w:val="kk-KZ"/>
              </w:rPr>
              <w:t>составляет</w:t>
            </w:r>
            <w:proofErr w:type="spellEnd"/>
            <w:r w:rsidRPr="00A57929">
              <w:rPr>
                <w:rFonts w:ascii="Times New Roman" w:eastAsia="Times New Roman" w:hAnsi="Times New Roman" w:cs="Times New Roman"/>
                <w:sz w:val="28"/>
                <w:szCs w:val="28"/>
                <w:lang w:val="kk-KZ"/>
              </w:rPr>
              <w:t xml:space="preserve"> </w:t>
            </w:r>
            <w:r w:rsidRPr="00A57929">
              <w:rPr>
                <w:rFonts w:ascii="Times New Roman" w:hAnsi="Times New Roman" w:cs="Times New Roman"/>
                <w:sz w:val="28"/>
                <w:szCs w:val="28"/>
              </w:rPr>
              <w:t>n</w:t>
            </w:r>
            <w:r w:rsidRPr="00A57929">
              <w:rPr>
                <w:rFonts w:ascii="Times New Roman" w:hAnsi="Times New Roman" w:cs="Times New Roman"/>
                <w:sz w:val="28"/>
                <w:szCs w:val="28"/>
                <w:lang w:val="ru-RU"/>
              </w:rPr>
              <w:t xml:space="preserve"> + 1, где </w:t>
            </w:r>
            <w:r w:rsidRPr="00A57929">
              <w:rPr>
                <w:rFonts w:ascii="Times New Roman" w:hAnsi="Times New Roman" w:cs="Times New Roman"/>
                <w:sz w:val="28"/>
                <w:szCs w:val="28"/>
              </w:rPr>
              <w:t>n</w:t>
            </w:r>
            <w:r w:rsidRPr="00A57929">
              <w:rPr>
                <w:rFonts w:ascii="Times New Roman" w:hAnsi="Times New Roman" w:cs="Times New Roman"/>
                <w:sz w:val="28"/>
                <w:szCs w:val="28"/>
                <w:lang w:val="ru-RU"/>
              </w:rPr>
              <w:t xml:space="preserve"> – это число независимых параметров в уравнении состояния.</w:t>
            </w:r>
          </w:p>
          <w:p w14:paraId="148250CF" w14:textId="77777777" w:rsidR="003C4A9C" w:rsidRPr="00A57929" w:rsidRDefault="00B824FF" w:rsidP="00B85546">
            <w:pPr>
              <w:jc w:val="both"/>
              <w:rPr>
                <w:rFonts w:ascii="Times New Roman" w:hAnsi="Times New Roman" w:cs="Times New Roman"/>
                <w:sz w:val="28"/>
                <w:szCs w:val="28"/>
                <w:lang w:val="ru-RU"/>
              </w:rPr>
            </w:pPr>
            <w:r w:rsidRPr="00A57929">
              <w:rPr>
                <w:rFonts w:ascii="Times New Roman" w:hAnsi="Times New Roman" w:cs="Times New Roman"/>
                <w:sz w:val="28"/>
                <w:szCs w:val="28"/>
                <w:lang w:val="ru-RU"/>
              </w:rPr>
              <w:t xml:space="preserve">Концепция отрицательного </w:t>
            </w:r>
            <w:proofErr w:type="spellStart"/>
            <w:r w:rsidRPr="00A57929">
              <w:rPr>
                <w:rFonts w:ascii="Times New Roman" w:hAnsi="Times New Roman" w:cs="Times New Roman"/>
                <w:sz w:val="28"/>
                <w:szCs w:val="28"/>
                <w:lang w:val="ru-RU"/>
              </w:rPr>
              <w:t>флеш</w:t>
            </w:r>
            <w:proofErr w:type="spellEnd"/>
            <w:r w:rsidRPr="00A57929">
              <w:rPr>
                <w:rFonts w:ascii="Times New Roman" w:hAnsi="Times New Roman" w:cs="Times New Roman"/>
                <w:sz w:val="28"/>
                <w:szCs w:val="28"/>
                <w:lang w:val="ru-RU"/>
              </w:rPr>
              <w:t>-расчета улучшает точность фазового поведения, особенно в точке насыщения.</w:t>
            </w:r>
          </w:p>
          <w:p w14:paraId="2135A04C" w14:textId="67BF3A6B" w:rsidR="00B824FF" w:rsidRPr="00A57929" w:rsidRDefault="00B824FF" w:rsidP="00B85546">
            <w:pPr>
              <w:jc w:val="both"/>
              <w:rPr>
                <w:rFonts w:ascii="Times New Roman" w:eastAsia="Times New Roman" w:hAnsi="Times New Roman" w:cs="Times New Roman"/>
                <w:sz w:val="28"/>
                <w:szCs w:val="28"/>
                <w:lang w:val="ru-RU"/>
              </w:rPr>
            </w:pPr>
            <w:r w:rsidRPr="00A57929">
              <w:rPr>
                <w:rFonts w:ascii="Times New Roman" w:hAnsi="Times New Roman" w:cs="Times New Roman"/>
                <w:sz w:val="28"/>
                <w:szCs w:val="28"/>
                <w:lang w:val="ru-RU"/>
              </w:rPr>
              <w:t xml:space="preserve">Точность процедуры </w:t>
            </w:r>
            <w:proofErr w:type="spellStart"/>
            <w:r w:rsidRPr="00A57929">
              <w:rPr>
                <w:rFonts w:ascii="Times New Roman" w:hAnsi="Times New Roman" w:cs="Times New Roman"/>
                <w:sz w:val="28"/>
                <w:szCs w:val="28"/>
                <w:lang w:val="ru-RU"/>
              </w:rPr>
              <w:t>делампинга</w:t>
            </w:r>
            <w:proofErr w:type="spellEnd"/>
            <w:r w:rsidRPr="00A57929">
              <w:rPr>
                <w:rFonts w:ascii="Times New Roman" w:hAnsi="Times New Roman" w:cs="Times New Roman"/>
                <w:sz w:val="28"/>
                <w:szCs w:val="28"/>
                <w:lang w:val="ru-RU"/>
              </w:rPr>
              <w:t xml:space="preserve"> напрямую влияет на результаты </w:t>
            </w:r>
            <w:proofErr w:type="spellStart"/>
            <w:r w:rsidRPr="00A57929">
              <w:rPr>
                <w:rFonts w:ascii="Times New Roman" w:hAnsi="Times New Roman" w:cs="Times New Roman"/>
                <w:sz w:val="28"/>
                <w:szCs w:val="28"/>
                <w:lang w:val="ru-RU"/>
              </w:rPr>
              <w:t>лампинга</w:t>
            </w:r>
            <w:proofErr w:type="spellEnd"/>
          </w:p>
        </w:tc>
      </w:tr>
      <w:tr w:rsidR="0089431B" w:rsidRPr="00A57929" w14:paraId="6BA96CD3" w14:textId="77777777" w:rsidTr="00C56601">
        <w:tc>
          <w:tcPr>
            <w:tcW w:w="1843" w:type="dxa"/>
          </w:tcPr>
          <w:p w14:paraId="10CE34A8" w14:textId="16E7D795" w:rsidR="0089431B" w:rsidRPr="00764A86" w:rsidRDefault="00764A86" w:rsidP="00B85546">
            <w:pPr>
              <w:jc w:val="both"/>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sz w:val="28"/>
                <w:szCs w:val="28"/>
                <w:lang w:val="ru-RU"/>
              </w:rPr>
              <w:t>Стэнбай</w:t>
            </w:r>
            <w:proofErr w:type="spellEnd"/>
            <w:r>
              <w:rPr>
                <w:rFonts w:ascii="Times New Roman" w:eastAsia="Times New Roman" w:hAnsi="Times New Roman" w:cs="Times New Roman"/>
                <w:sz w:val="28"/>
                <w:szCs w:val="28"/>
                <w:lang w:val="ru-RU"/>
              </w:rPr>
              <w:t xml:space="preserve"> и соавторы</w:t>
            </w:r>
            <w:r w:rsidR="0089431B" w:rsidRPr="00A57929">
              <w:rPr>
                <w:rFonts w:ascii="Times New Roman" w:eastAsia="Times New Roman" w:hAnsi="Times New Roman" w:cs="Times New Roman"/>
                <w:sz w:val="28"/>
                <w:szCs w:val="28"/>
                <w:lang w:val="en-US"/>
              </w:rPr>
              <w:t xml:space="preserve"> (1996)</w:t>
            </w:r>
            <w:r>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en-US"/>
              </w:rPr>
              <w:t>[74]</w:t>
            </w:r>
          </w:p>
        </w:tc>
        <w:tc>
          <w:tcPr>
            <w:tcW w:w="4962" w:type="dxa"/>
          </w:tcPr>
          <w:p w14:paraId="55363551" w14:textId="431B5B50" w:rsidR="00CE02A4" w:rsidRPr="00A57929" w:rsidRDefault="00CE02A4" w:rsidP="00B85546">
            <w:pPr>
              <w:jc w:val="both"/>
              <w:rPr>
                <w:rFonts w:ascii="Times New Roman" w:eastAsia="Times New Roman" w:hAnsi="Times New Roman" w:cs="Times New Roman"/>
                <w:sz w:val="28"/>
                <w:szCs w:val="28"/>
                <w:lang w:val="ru-RU"/>
              </w:rPr>
            </w:pPr>
            <w:r w:rsidRPr="00A57929">
              <w:rPr>
                <w:rFonts w:ascii="Times New Roman" w:eastAsia="Times New Roman" w:hAnsi="Times New Roman" w:cs="Times New Roman"/>
                <w:sz w:val="28"/>
                <w:szCs w:val="28"/>
                <w:lang w:val="ru-RU"/>
              </w:rPr>
              <w:t xml:space="preserve">Проверена методика </w:t>
            </w:r>
            <w:proofErr w:type="spellStart"/>
            <w:r w:rsidRPr="00A57929">
              <w:rPr>
                <w:rFonts w:ascii="Times New Roman" w:eastAsia="Times New Roman" w:hAnsi="Times New Roman" w:cs="Times New Roman"/>
                <w:sz w:val="28"/>
                <w:szCs w:val="28"/>
                <w:lang w:val="ru-RU"/>
              </w:rPr>
              <w:t>делампинга</w:t>
            </w:r>
            <w:proofErr w:type="spellEnd"/>
            <w:r w:rsidRPr="00A57929">
              <w:rPr>
                <w:rFonts w:ascii="Times New Roman" w:eastAsia="Times New Roman" w:hAnsi="Times New Roman" w:cs="Times New Roman"/>
                <w:sz w:val="28"/>
                <w:szCs w:val="28"/>
                <w:lang w:val="ru-RU"/>
              </w:rPr>
              <w:t xml:space="preserve"> </w:t>
            </w:r>
            <w:r w:rsidR="00E70135" w:rsidRPr="00E70135">
              <w:rPr>
                <w:rFonts w:ascii="Times New Roman" w:eastAsia="Times New Roman" w:hAnsi="Times New Roman" w:cs="Times New Roman"/>
                <w:sz w:val="28"/>
                <w:szCs w:val="28"/>
                <w:lang w:val="ru-RU"/>
              </w:rPr>
              <w:t>ЛСК</w:t>
            </w:r>
            <w:r w:rsidRPr="00A57929">
              <w:rPr>
                <w:rFonts w:ascii="Times New Roman" w:eastAsia="Times New Roman" w:hAnsi="Times New Roman" w:cs="Times New Roman"/>
                <w:sz w:val="28"/>
                <w:szCs w:val="28"/>
                <w:lang w:val="ru-RU"/>
              </w:rPr>
              <w:t xml:space="preserve"> проводилась на процессе </w:t>
            </w:r>
            <w:proofErr w:type="spellStart"/>
            <w:r w:rsidRPr="00A57929">
              <w:rPr>
                <w:rFonts w:ascii="Times New Roman" w:eastAsia="Times New Roman" w:hAnsi="Times New Roman" w:cs="Times New Roman"/>
                <w:sz w:val="28"/>
                <w:szCs w:val="28"/>
                <w:lang w:val="ru-RU"/>
              </w:rPr>
              <w:t>разгазирования</w:t>
            </w:r>
            <w:proofErr w:type="spellEnd"/>
            <w:r w:rsidRPr="00A57929">
              <w:rPr>
                <w:rFonts w:ascii="Times New Roman" w:eastAsia="Times New Roman" w:hAnsi="Times New Roman" w:cs="Times New Roman"/>
                <w:sz w:val="28"/>
                <w:szCs w:val="28"/>
                <w:lang w:val="ru-RU"/>
              </w:rPr>
              <w:t xml:space="preserve"> при постоянном объеме (</w:t>
            </w:r>
            <w:r w:rsidRPr="00A57929">
              <w:rPr>
                <w:rFonts w:ascii="Times New Roman" w:eastAsia="Times New Roman" w:hAnsi="Times New Roman" w:cs="Times New Roman"/>
                <w:sz w:val="28"/>
                <w:szCs w:val="28"/>
                <w:lang w:val="en-US"/>
              </w:rPr>
              <w:t>CVD</w:t>
            </w:r>
            <w:r w:rsidRPr="00A57929">
              <w:rPr>
                <w:rFonts w:ascii="Times New Roman" w:eastAsia="Times New Roman" w:hAnsi="Times New Roman" w:cs="Times New Roman"/>
                <w:sz w:val="28"/>
                <w:szCs w:val="28"/>
                <w:lang w:val="ru-RU"/>
              </w:rPr>
              <w:t xml:space="preserve">) </w:t>
            </w:r>
          </w:p>
        </w:tc>
        <w:tc>
          <w:tcPr>
            <w:tcW w:w="2976" w:type="dxa"/>
          </w:tcPr>
          <w:p w14:paraId="53B76CA1" w14:textId="718787A1" w:rsidR="00CE02A4" w:rsidRPr="00A57929" w:rsidRDefault="00CE02A4" w:rsidP="00B85546">
            <w:pPr>
              <w:jc w:val="both"/>
              <w:rPr>
                <w:rFonts w:ascii="Times New Roman" w:eastAsia="Times New Roman" w:hAnsi="Times New Roman" w:cs="Times New Roman"/>
                <w:sz w:val="28"/>
                <w:szCs w:val="28"/>
                <w:lang w:val="ru-RU"/>
              </w:rPr>
            </w:pPr>
            <w:r w:rsidRPr="00A57929">
              <w:rPr>
                <w:rFonts w:ascii="Times New Roman" w:eastAsia="Times New Roman" w:hAnsi="Times New Roman" w:cs="Times New Roman"/>
                <w:sz w:val="28"/>
                <w:szCs w:val="28"/>
                <w:lang w:val="ru-RU"/>
              </w:rPr>
              <w:t xml:space="preserve">Было </w:t>
            </w:r>
            <w:r w:rsidR="00121EA1" w:rsidRPr="00A57929">
              <w:rPr>
                <w:rFonts w:ascii="Times New Roman" w:eastAsia="Times New Roman" w:hAnsi="Times New Roman" w:cs="Times New Roman"/>
                <w:sz w:val="28"/>
                <w:szCs w:val="28"/>
                <w:lang w:val="ru-RU"/>
              </w:rPr>
              <w:t xml:space="preserve">подчеркнуто, что при проведении эксперимента </w:t>
            </w:r>
            <w:proofErr w:type="spellStart"/>
            <w:r w:rsidR="00121EA1" w:rsidRPr="00A57929">
              <w:rPr>
                <w:rFonts w:ascii="Times New Roman" w:eastAsia="Times New Roman" w:hAnsi="Times New Roman" w:cs="Times New Roman"/>
                <w:sz w:val="28"/>
                <w:szCs w:val="28"/>
                <w:lang w:val="ru-RU"/>
              </w:rPr>
              <w:t>разгазирования</w:t>
            </w:r>
            <w:proofErr w:type="spellEnd"/>
            <w:r w:rsidR="00121EA1" w:rsidRPr="00A57929">
              <w:rPr>
                <w:rFonts w:ascii="Times New Roman" w:eastAsia="Times New Roman" w:hAnsi="Times New Roman" w:cs="Times New Roman"/>
                <w:sz w:val="28"/>
                <w:szCs w:val="28"/>
                <w:lang w:val="ru-RU"/>
              </w:rPr>
              <w:t xml:space="preserve"> при постоянном объеме (</w:t>
            </w:r>
            <w:r w:rsidR="00121EA1" w:rsidRPr="00A57929">
              <w:rPr>
                <w:rFonts w:ascii="Times New Roman" w:eastAsia="Times New Roman" w:hAnsi="Times New Roman" w:cs="Times New Roman"/>
                <w:sz w:val="28"/>
                <w:szCs w:val="28"/>
                <w:lang w:val="en-US"/>
              </w:rPr>
              <w:t>CVD</w:t>
            </w:r>
            <w:r w:rsidR="00121EA1" w:rsidRPr="00A57929">
              <w:rPr>
                <w:rFonts w:ascii="Times New Roman" w:eastAsia="Times New Roman" w:hAnsi="Times New Roman" w:cs="Times New Roman"/>
                <w:sz w:val="28"/>
                <w:szCs w:val="28"/>
                <w:lang w:val="ru-RU"/>
              </w:rPr>
              <w:t>) можно получить детализированный поток добычи.</w:t>
            </w:r>
          </w:p>
          <w:p w14:paraId="63D729DF" w14:textId="6C68CC27" w:rsidR="00121EA1" w:rsidRPr="00A57929" w:rsidRDefault="00121EA1" w:rsidP="00B85546">
            <w:pPr>
              <w:jc w:val="both"/>
              <w:rPr>
                <w:rFonts w:ascii="Times New Roman" w:eastAsia="Times New Roman" w:hAnsi="Times New Roman" w:cs="Times New Roman"/>
                <w:sz w:val="28"/>
                <w:szCs w:val="28"/>
                <w:lang w:val="ru-RU"/>
              </w:rPr>
            </w:pPr>
            <w:r w:rsidRPr="00A57929">
              <w:rPr>
                <w:rFonts w:ascii="Times New Roman" w:eastAsia="Times New Roman" w:hAnsi="Times New Roman" w:cs="Times New Roman"/>
                <w:sz w:val="28"/>
                <w:szCs w:val="28"/>
                <w:lang w:val="ru-RU"/>
              </w:rPr>
              <w:t xml:space="preserve">Процедура </w:t>
            </w:r>
            <w:r w:rsidR="00E70135" w:rsidRPr="00E70135">
              <w:rPr>
                <w:rFonts w:ascii="Times New Roman" w:eastAsia="Times New Roman" w:hAnsi="Times New Roman" w:cs="Times New Roman"/>
                <w:sz w:val="28"/>
                <w:szCs w:val="28"/>
                <w:lang w:val="ru-RU"/>
              </w:rPr>
              <w:t>ЛСК</w:t>
            </w:r>
            <w:r w:rsidRPr="00A57929">
              <w:rPr>
                <w:rFonts w:ascii="Times New Roman" w:eastAsia="Times New Roman" w:hAnsi="Times New Roman" w:cs="Times New Roman"/>
                <w:sz w:val="28"/>
                <w:szCs w:val="28"/>
                <w:lang w:val="ru-RU"/>
              </w:rPr>
              <w:t xml:space="preserve"> </w:t>
            </w:r>
            <w:proofErr w:type="spellStart"/>
            <w:r w:rsidRPr="00A57929">
              <w:rPr>
                <w:rFonts w:ascii="Times New Roman" w:eastAsia="Times New Roman" w:hAnsi="Times New Roman" w:cs="Times New Roman"/>
                <w:sz w:val="28"/>
                <w:szCs w:val="28"/>
                <w:lang w:val="kk-KZ"/>
              </w:rPr>
              <w:t>была</w:t>
            </w:r>
            <w:proofErr w:type="spellEnd"/>
            <w:r w:rsidRPr="00A57929">
              <w:rPr>
                <w:rFonts w:ascii="Times New Roman" w:eastAsia="Times New Roman" w:hAnsi="Times New Roman" w:cs="Times New Roman"/>
                <w:sz w:val="28"/>
                <w:szCs w:val="28"/>
                <w:lang w:val="kk-KZ"/>
              </w:rPr>
              <w:t xml:space="preserve"> </w:t>
            </w:r>
            <w:proofErr w:type="spellStart"/>
            <w:r w:rsidRPr="00A57929">
              <w:rPr>
                <w:rFonts w:ascii="Times New Roman" w:eastAsia="Times New Roman" w:hAnsi="Times New Roman" w:cs="Times New Roman"/>
                <w:sz w:val="28"/>
                <w:szCs w:val="28"/>
                <w:lang w:val="kk-KZ"/>
              </w:rPr>
              <w:t>эффективно</w:t>
            </w:r>
            <w:proofErr w:type="spellEnd"/>
            <w:r w:rsidRPr="00A57929">
              <w:rPr>
                <w:rFonts w:ascii="Times New Roman" w:eastAsia="Times New Roman" w:hAnsi="Times New Roman" w:cs="Times New Roman"/>
                <w:sz w:val="28"/>
                <w:szCs w:val="28"/>
                <w:lang w:val="kk-KZ"/>
              </w:rPr>
              <w:t xml:space="preserve"> </w:t>
            </w:r>
            <w:proofErr w:type="spellStart"/>
            <w:r w:rsidRPr="00A57929">
              <w:rPr>
                <w:rFonts w:ascii="Times New Roman" w:eastAsia="Times New Roman" w:hAnsi="Times New Roman" w:cs="Times New Roman"/>
                <w:sz w:val="28"/>
                <w:szCs w:val="28"/>
                <w:lang w:val="kk-KZ"/>
              </w:rPr>
              <w:t>реализована</w:t>
            </w:r>
            <w:proofErr w:type="spellEnd"/>
            <w:r w:rsidRPr="00A57929">
              <w:rPr>
                <w:rFonts w:ascii="Times New Roman" w:eastAsia="Times New Roman" w:hAnsi="Times New Roman" w:cs="Times New Roman"/>
                <w:sz w:val="28"/>
                <w:szCs w:val="28"/>
                <w:lang w:val="kk-KZ"/>
              </w:rPr>
              <w:t xml:space="preserve"> </w:t>
            </w:r>
            <w:r w:rsidRPr="00A57929">
              <w:rPr>
                <w:rFonts w:ascii="Times New Roman" w:eastAsia="Times New Roman" w:hAnsi="Times New Roman" w:cs="Times New Roman"/>
                <w:sz w:val="28"/>
                <w:szCs w:val="28"/>
                <w:lang w:val="ru-RU"/>
              </w:rPr>
              <w:t>как инструмент постобработки для композиционного гидродинамического моделирования.</w:t>
            </w:r>
          </w:p>
          <w:p w14:paraId="17A68E2F" w14:textId="3B199768" w:rsidR="0089431B" w:rsidRPr="00A57929" w:rsidRDefault="00121EA1" w:rsidP="00B85546">
            <w:pPr>
              <w:jc w:val="both"/>
              <w:rPr>
                <w:rFonts w:ascii="Times New Roman" w:eastAsia="Times New Roman" w:hAnsi="Times New Roman" w:cs="Times New Roman"/>
                <w:sz w:val="28"/>
                <w:szCs w:val="28"/>
                <w:lang w:val="ru-RU"/>
              </w:rPr>
            </w:pPr>
            <w:r w:rsidRPr="00A57929">
              <w:rPr>
                <w:rFonts w:ascii="Times New Roman" w:eastAsia="Times New Roman" w:hAnsi="Times New Roman" w:cs="Times New Roman"/>
                <w:sz w:val="28"/>
                <w:szCs w:val="28"/>
                <w:lang w:val="ru-RU"/>
              </w:rPr>
              <w:t xml:space="preserve">Такое интегрирование повышает точность и </w:t>
            </w:r>
            <w:r w:rsidRPr="00A57929">
              <w:rPr>
                <w:rFonts w:ascii="Times New Roman" w:eastAsia="Times New Roman" w:hAnsi="Times New Roman" w:cs="Times New Roman"/>
                <w:sz w:val="28"/>
                <w:szCs w:val="28"/>
                <w:lang w:val="ru-RU"/>
              </w:rPr>
              <w:lastRenderedPageBreak/>
              <w:t>информативность результатов симуляции, особенно в условиях сложных изменений состава флюида в пласте.</w:t>
            </w:r>
          </w:p>
        </w:tc>
      </w:tr>
      <w:tr w:rsidR="0089431B" w:rsidRPr="00A57929" w14:paraId="5B6C5757" w14:textId="77777777" w:rsidTr="00C56601">
        <w:tc>
          <w:tcPr>
            <w:tcW w:w="1843" w:type="dxa"/>
          </w:tcPr>
          <w:p w14:paraId="5DC0CCFE" w14:textId="72B7B321" w:rsidR="0089431B" w:rsidRPr="00A57929" w:rsidRDefault="00764A86" w:rsidP="00B85546">
            <w:pPr>
              <w:jc w:val="both"/>
              <w:rPr>
                <w:rFonts w:ascii="Times New Roman" w:eastAsia="Times New Roman" w:hAnsi="Times New Roman" w:cs="Times New Roman"/>
                <w:sz w:val="28"/>
                <w:szCs w:val="28"/>
                <w:lang w:val="en-US"/>
              </w:rPr>
            </w:pPr>
            <w:r w:rsidRPr="00764A86">
              <w:rPr>
                <w:rFonts w:ascii="Times New Roman" w:eastAsia="Times New Roman" w:hAnsi="Times New Roman" w:cs="Times New Roman"/>
                <w:sz w:val="28"/>
                <w:szCs w:val="28"/>
                <w:lang w:val="en-US"/>
              </w:rPr>
              <w:t xml:space="preserve">Файссат и </w:t>
            </w:r>
            <w:proofErr w:type="spellStart"/>
            <w:r w:rsidRPr="00764A86">
              <w:rPr>
                <w:rFonts w:ascii="Times New Roman" w:eastAsia="Times New Roman" w:hAnsi="Times New Roman" w:cs="Times New Roman"/>
                <w:sz w:val="28"/>
                <w:szCs w:val="28"/>
                <w:lang w:val="en-US"/>
              </w:rPr>
              <w:t>Дюзан</w:t>
            </w:r>
            <w:proofErr w:type="spellEnd"/>
            <w:r w:rsidRPr="00764A86">
              <w:rPr>
                <w:rFonts w:ascii="Times New Roman" w:eastAsia="Times New Roman" w:hAnsi="Times New Roman" w:cs="Times New Roman"/>
                <w:sz w:val="28"/>
                <w:szCs w:val="28"/>
                <w:lang w:val="en-US"/>
              </w:rPr>
              <w:t xml:space="preserve"> </w:t>
            </w:r>
            <w:r w:rsidR="0089431B" w:rsidRPr="00A57929">
              <w:rPr>
                <w:rFonts w:ascii="Times New Roman" w:eastAsia="Times New Roman" w:hAnsi="Times New Roman" w:cs="Times New Roman"/>
                <w:sz w:val="28"/>
                <w:szCs w:val="28"/>
                <w:lang w:val="en-US"/>
              </w:rPr>
              <w:t>(1996)</w:t>
            </w:r>
            <w:r>
              <w:rPr>
                <w:rFonts w:ascii="Times New Roman" w:eastAsia="Times New Roman" w:hAnsi="Times New Roman" w:cs="Times New Roman"/>
                <w:sz w:val="28"/>
                <w:szCs w:val="28"/>
                <w:lang w:val="en-US"/>
              </w:rPr>
              <w:t xml:space="preserve"> [60]</w:t>
            </w:r>
          </w:p>
        </w:tc>
        <w:tc>
          <w:tcPr>
            <w:tcW w:w="4962" w:type="dxa"/>
          </w:tcPr>
          <w:p w14:paraId="67C1E102" w14:textId="254E72B9" w:rsidR="00121EA1" w:rsidRPr="00A57929" w:rsidRDefault="00121EA1" w:rsidP="00B85546">
            <w:pPr>
              <w:jc w:val="both"/>
              <w:rPr>
                <w:rFonts w:ascii="Times New Roman" w:eastAsia="Times New Roman" w:hAnsi="Times New Roman" w:cs="Times New Roman"/>
                <w:sz w:val="28"/>
                <w:szCs w:val="28"/>
                <w:lang w:val="ru-RU"/>
              </w:rPr>
            </w:pPr>
            <w:r w:rsidRPr="00A57929">
              <w:rPr>
                <w:rFonts w:ascii="Times New Roman" w:eastAsia="Times New Roman" w:hAnsi="Times New Roman" w:cs="Times New Roman"/>
                <w:sz w:val="28"/>
                <w:szCs w:val="28"/>
                <w:lang w:val="ru-RU"/>
              </w:rPr>
              <w:t>Метод основан на использовании коэффициентов разделения (</w:t>
            </w:r>
            <w:r w:rsidRPr="00A57929">
              <w:rPr>
                <w:rFonts w:ascii="Times New Roman" w:eastAsia="Times New Roman" w:hAnsi="Times New Roman" w:cs="Times New Roman"/>
                <w:sz w:val="28"/>
                <w:szCs w:val="28"/>
                <w:lang w:val="en-US"/>
              </w:rPr>
              <w:t>split</w:t>
            </w:r>
            <w:r w:rsidRPr="00A57929">
              <w:rPr>
                <w:rFonts w:ascii="Times New Roman" w:eastAsia="Times New Roman" w:hAnsi="Times New Roman" w:cs="Times New Roman"/>
                <w:sz w:val="28"/>
                <w:szCs w:val="28"/>
                <w:lang w:val="ru-RU"/>
              </w:rPr>
              <w:t xml:space="preserve"> </w:t>
            </w:r>
            <w:r w:rsidRPr="00A57929">
              <w:rPr>
                <w:rFonts w:ascii="Times New Roman" w:eastAsia="Times New Roman" w:hAnsi="Times New Roman" w:cs="Times New Roman"/>
                <w:sz w:val="28"/>
                <w:szCs w:val="28"/>
                <w:lang w:val="en-US"/>
              </w:rPr>
              <w:t>factors</w:t>
            </w:r>
            <w:r w:rsidRPr="00A57929">
              <w:rPr>
                <w:rFonts w:ascii="Times New Roman" w:eastAsia="Times New Roman" w:hAnsi="Times New Roman" w:cs="Times New Roman"/>
                <w:sz w:val="28"/>
                <w:szCs w:val="28"/>
                <w:lang w:val="ru-RU"/>
              </w:rPr>
              <w:t>) для процессов извлечения нефти за счет истощения пласта.</w:t>
            </w:r>
          </w:p>
          <w:p w14:paraId="5C0F00DF" w14:textId="0D185809" w:rsidR="0089431B" w:rsidRPr="00A57929" w:rsidRDefault="00121EA1" w:rsidP="00B85546">
            <w:pPr>
              <w:jc w:val="both"/>
              <w:rPr>
                <w:rFonts w:ascii="Times New Roman" w:eastAsia="Times New Roman" w:hAnsi="Times New Roman" w:cs="Times New Roman"/>
                <w:sz w:val="28"/>
                <w:szCs w:val="28"/>
                <w:lang w:val="ru-RU"/>
              </w:rPr>
            </w:pPr>
            <w:r w:rsidRPr="00A57929">
              <w:rPr>
                <w:rFonts w:ascii="Times New Roman" w:eastAsia="Times New Roman" w:hAnsi="Times New Roman" w:cs="Times New Roman"/>
                <w:sz w:val="28"/>
                <w:szCs w:val="28"/>
                <w:lang w:val="ru-RU"/>
              </w:rPr>
              <w:t xml:space="preserve">Коэффициенты разделения были получены на основе двух симуляций: одна проводилась для </w:t>
            </w:r>
            <w:proofErr w:type="spellStart"/>
            <w:r w:rsidRPr="00A57929">
              <w:rPr>
                <w:rFonts w:ascii="Times New Roman" w:eastAsia="Times New Roman" w:hAnsi="Times New Roman" w:cs="Times New Roman"/>
                <w:sz w:val="28"/>
                <w:szCs w:val="28"/>
                <w:lang w:val="ru-RU"/>
              </w:rPr>
              <w:t>лампированных</w:t>
            </w:r>
            <w:proofErr w:type="spellEnd"/>
            <w:r w:rsidRPr="00A57929">
              <w:rPr>
                <w:rFonts w:ascii="Times New Roman" w:eastAsia="Times New Roman" w:hAnsi="Times New Roman" w:cs="Times New Roman"/>
                <w:sz w:val="28"/>
                <w:szCs w:val="28"/>
                <w:lang w:val="ru-RU"/>
              </w:rPr>
              <w:t xml:space="preserve"> (сгруппированных) флюидов, а другая – для детализированных флюидов.</w:t>
            </w:r>
          </w:p>
        </w:tc>
        <w:tc>
          <w:tcPr>
            <w:tcW w:w="2976" w:type="dxa"/>
          </w:tcPr>
          <w:p w14:paraId="2B078B00" w14:textId="1AA6D3CE" w:rsidR="0089431B" w:rsidRPr="00A57929" w:rsidRDefault="00121EA1" w:rsidP="00B85546">
            <w:pPr>
              <w:jc w:val="both"/>
              <w:rPr>
                <w:rFonts w:ascii="Times New Roman" w:hAnsi="Times New Roman" w:cs="Times New Roman"/>
                <w:sz w:val="28"/>
                <w:szCs w:val="28"/>
                <w:lang w:val="ru-RU"/>
              </w:rPr>
            </w:pPr>
            <w:r w:rsidRPr="00A57929">
              <w:rPr>
                <w:rFonts w:ascii="Times New Roman" w:hAnsi="Times New Roman" w:cs="Times New Roman"/>
                <w:sz w:val="28"/>
                <w:szCs w:val="28"/>
                <w:lang w:val="ru-RU"/>
              </w:rPr>
              <w:t xml:space="preserve">При работе на режиме истощения метод продемонстрировал </w:t>
            </w:r>
            <w:r w:rsidR="00151B1B" w:rsidRPr="00A57929">
              <w:rPr>
                <w:rFonts w:ascii="Times New Roman" w:hAnsi="Times New Roman" w:cs="Times New Roman"/>
                <w:sz w:val="28"/>
                <w:szCs w:val="28"/>
                <w:lang w:val="ru-RU"/>
              </w:rPr>
              <w:t xml:space="preserve">высокую точность. Применим к сценариям минимальной добычи конденсата. Однако, данный метод не был протестирован в </w:t>
            </w:r>
            <w:r w:rsidR="00A63831" w:rsidRPr="00A57929">
              <w:rPr>
                <w:rFonts w:ascii="Times New Roman" w:hAnsi="Times New Roman" w:cs="Times New Roman"/>
                <w:sz w:val="28"/>
                <w:szCs w:val="28"/>
                <w:lang w:val="ru-RU"/>
              </w:rPr>
              <w:t>у</w:t>
            </w:r>
            <w:r w:rsidR="00151B1B" w:rsidRPr="00A57929">
              <w:rPr>
                <w:rFonts w:ascii="Times New Roman" w:hAnsi="Times New Roman" w:cs="Times New Roman"/>
                <w:sz w:val="28"/>
                <w:szCs w:val="28"/>
                <w:lang w:val="ru-RU"/>
              </w:rPr>
              <w:t>словия</w:t>
            </w:r>
            <w:r w:rsidR="00A63831" w:rsidRPr="00A57929">
              <w:rPr>
                <w:rFonts w:ascii="Times New Roman" w:hAnsi="Times New Roman" w:cs="Times New Roman"/>
                <w:sz w:val="28"/>
                <w:szCs w:val="28"/>
                <w:lang w:val="ru-RU"/>
              </w:rPr>
              <w:t>х закачки газа, поэтому его эффективность и применимость в таких сценариях остается непроверенной.</w:t>
            </w:r>
          </w:p>
        </w:tc>
      </w:tr>
      <w:tr w:rsidR="0089431B" w:rsidRPr="00A57929" w14:paraId="7FAA6226" w14:textId="77777777" w:rsidTr="00C56601">
        <w:tc>
          <w:tcPr>
            <w:tcW w:w="1843" w:type="dxa"/>
          </w:tcPr>
          <w:p w14:paraId="665F845D" w14:textId="7BF57525" w:rsidR="0089431B" w:rsidRPr="00A57929" w:rsidRDefault="003770A3" w:rsidP="00B85546">
            <w:pPr>
              <w:jc w:val="both"/>
              <w:rPr>
                <w:rFonts w:ascii="Times New Roman" w:eastAsia="Times New Roman" w:hAnsi="Times New Roman" w:cs="Times New Roman"/>
                <w:sz w:val="28"/>
                <w:szCs w:val="28"/>
                <w:lang w:val="en-US"/>
              </w:rPr>
            </w:pPr>
            <w:proofErr w:type="spellStart"/>
            <w:r w:rsidRPr="00A57929">
              <w:rPr>
                <w:rFonts w:ascii="Times New Roman" w:eastAsia="Times New Roman" w:hAnsi="Times New Roman" w:cs="Times New Roman"/>
                <w:sz w:val="28"/>
                <w:szCs w:val="28"/>
                <w:lang w:val="en-US"/>
              </w:rPr>
              <w:t>Лейбовичи</w:t>
            </w:r>
            <w:proofErr w:type="spellEnd"/>
            <w:r w:rsidRPr="00A57929">
              <w:rPr>
                <w:rFonts w:ascii="Times New Roman" w:eastAsia="Times New Roman" w:hAnsi="Times New Roman" w:cs="Times New Roman"/>
                <w:sz w:val="28"/>
                <w:szCs w:val="28"/>
                <w:lang w:val="en-US"/>
              </w:rPr>
              <w:t xml:space="preserve"> и </w:t>
            </w:r>
            <w:proofErr w:type="spellStart"/>
            <w:r w:rsidRPr="00A57929">
              <w:rPr>
                <w:rFonts w:ascii="Times New Roman" w:eastAsia="Times New Roman" w:hAnsi="Times New Roman" w:cs="Times New Roman"/>
                <w:sz w:val="28"/>
                <w:szCs w:val="28"/>
                <w:lang w:val="en-US"/>
              </w:rPr>
              <w:t>соавторы</w:t>
            </w:r>
            <w:proofErr w:type="spellEnd"/>
            <w:r w:rsidRPr="00A57929">
              <w:rPr>
                <w:rFonts w:ascii="Times New Roman" w:eastAsia="Times New Roman" w:hAnsi="Times New Roman" w:cs="Times New Roman"/>
                <w:sz w:val="28"/>
                <w:szCs w:val="28"/>
                <w:lang w:val="en-US"/>
              </w:rPr>
              <w:t xml:space="preserve"> </w:t>
            </w:r>
            <w:r w:rsidR="0089431B" w:rsidRPr="00A57929">
              <w:rPr>
                <w:rFonts w:ascii="Times New Roman" w:eastAsia="Times New Roman" w:hAnsi="Times New Roman" w:cs="Times New Roman"/>
                <w:sz w:val="28"/>
                <w:szCs w:val="28"/>
                <w:lang w:val="en-US"/>
              </w:rPr>
              <w:t>(1998)</w:t>
            </w:r>
            <w:r w:rsidR="00764A86">
              <w:rPr>
                <w:rFonts w:ascii="Times New Roman" w:eastAsia="Times New Roman" w:hAnsi="Times New Roman" w:cs="Times New Roman"/>
                <w:sz w:val="28"/>
                <w:szCs w:val="28"/>
                <w:lang w:val="en-US"/>
              </w:rPr>
              <w:t xml:space="preserve"> [55]</w:t>
            </w:r>
          </w:p>
        </w:tc>
        <w:tc>
          <w:tcPr>
            <w:tcW w:w="4962" w:type="dxa"/>
          </w:tcPr>
          <w:p w14:paraId="7965C2DE" w14:textId="6DFEB139" w:rsidR="00A63831" w:rsidRPr="00A57929" w:rsidRDefault="00A63831" w:rsidP="00B85546">
            <w:pPr>
              <w:jc w:val="both"/>
              <w:rPr>
                <w:rFonts w:ascii="Times New Roman" w:eastAsia="Times New Roman" w:hAnsi="Times New Roman" w:cs="Times New Roman"/>
                <w:sz w:val="28"/>
                <w:szCs w:val="28"/>
                <w:lang w:val="ru-RU"/>
              </w:rPr>
            </w:pPr>
            <w:r w:rsidRPr="00A57929">
              <w:rPr>
                <w:rFonts w:ascii="Times New Roman" w:eastAsia="Times New Roman" w:hAnsi="Times New Roman" w:cs="Times New Roman"/>
                <w:sz w:val="28"/>
                <w:szCs w:val="28"/>
                <w:lang w:val="ru-RU"/>
              </w:rPr>
              <w:t xml:space="preserve">Метод </w:t>
            </w:r>
            <w:r w:rsidR="00E70135" w:rsidRPr="00E70135">
              <w:rPr>
                <w:rFonts w:ascii="Times New Roman" w:eastAsia="Times New Roman" w:hAnsi="Times New Roman" w:cs="Times New Roman"/>
                <w:sz w:val="28"/>
                <w:szCs w:val="28"/>
                <w:lang w:val="ru-RU"/>
              </w:rPr>
              <w:t>ЛСК</w:t>
            </w:r>
            <w:r w:rsidRPr="00A57929">
              <w:rPr>
                <w:rFonts w:ascii="Times New Roman" w:eastAsia="Times New Roman" w:hAnsi="Times New Roman" w:cs="Times New Roman"/>
                <w:sz w:val="28"/>
                <w:szCs w:val="28"/>
                <w:lang w:val="ru-RU"/>
              </w:rPr>
              <w:t xml:space="preserve"> был применен для композиционного моделирования пласта </w:t>
            </w:r>
          </w:p>
        </w:tc>
        <w:tc>
          <w:tcPr>
            <w:tcW w:w="2976" w:type="dxa"/>
          </w:tcPr>
          <w:p w14:paraId="6A621F64" w14:textId="77777777" w:rsidR="00A63831" w:rsidRPr="00A57929" w:rsidRDefault="00A63831" w:rsidP="00B85546">
            <w:pPr>
              <w:jc w:val="both"/>
              <w:rPr>
                <w:rFonts w:ascii="Times New Roman" w:hAnsi="Times New Roman" w:cs="Times New Roman"/>
                <w:sz w:val="28"/>
                <w:szCs w:val="28"/>
                <w:lang w:val="ru-RU"/>
              </w:rPr>
            </w:pPr>
            <w:r w:rsidRPr="00A57929">
              <w:rPr>
                <w:rFonts w:ascii="Times New Roman" w:hAnsi="Times New Roman" w:cs="Times New Roman"/>
                <w:sz w:val="28"/>
                <w:szCs w:val="28"/>
                <w:lang w:val="ru-RU"/>
              </w:rPr>
              <w:t>Необходимо минимум 3 сгруппированных компонента</w:t>
            </w:r>
          </w:p>
          <w:p w14:paraId="630CDDEB" w14:textId="67AC1D76" w:rsidR="00A63831" w:rsidRPr="00A57929" w:rsidRDefault="00A63831" w:rsidP="00B85546">
            <w:pPr>
              <w:jc w:val="both"/>
              <w:rPr>
                <w:rFonts w:ascii="Times New Roman" w:hAnsi="Times New Roman" w:cs="Times New Roman"/>
                <w:sz w:val="28"/>
                <w:szCs w:val="28"/>
                <w:lang w:val="ru-RU"/>
              </w:rPr>
            </w:pPr>
            <w:r w:rsidRPr="00A57929">
              <w:rPr>
                <w:rFonts w:ascii="Times New Roman" w:hAnsi="Times New Roman" w:cs="Times New Roman"/>
                <w:sz w:val="28"/>
                <w:szCs w:val="28"/>
                <w:lang w:val="ru-RU"/>
              </w:rPr>
              <w:t>При нулевых коэффициентах бинарного взаимодействия согласованность результатов высокая, точность метода снижается при ненулевых коэффициентах</w:t>
            </w:r>
          </w:p>
        </w:tc>
      </w:tr>
      <w:tr w:rsidR="0089431B" w:rsidRPr="00A57929" w14:paraId="3A3DD7AF" w14:textId="77777777" w:rsidTr="00C56601">
        <w:tc>
          <w:tcPr>
            <w:tcW w:w="1843" w:type="dxa"/>
          </w:tcPr>
          <w:p w14:paraId="46844D95" w14:textId="41F739BA" w:rsidR="0089431B" w:rsidRPr="00764A86" w:rsidRDefault="00764A86" w:rsidP="00B8554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kk-KZ"/>
              </w:rPr>
              <w:t xml:space="preserve">Баркер и </w:t>
            </w:r>
            <w:proofErr w:type="spellStart"/>
            <w:r>
              <w:rPr>
                <w:rFonts w:ascii="Times New Roman" w:eastAsia="Times New Roman" w:hAnsi="Times New Roman" w:cs="Times New Roman"/>
                <w:sz w:val="28"/>
                <w:szCs w:val="28"/>
                <w:lang w:val="kk-KZ"/>
              </w:rPr>
              <w:t>Лейбовичи</w:t>
            </w:r>
            <w:proofErr w:type="spellEnd"/>
            <w:r w:rsidR="0089431B" w:rsidRPr="00A57929">
              <w:rPr>
                <w:rFonts w:ascii="Times New Roman" w:eastAsia="Times New Roman" w:hAnsi="Times New Roman" w:cs="Times New Roman"/>
                <w:sz w:val="28"/>
                <w:szCs w:val="28"/>
                <w:lang w:val="en-US"/>
              </w:rPr>
              <w:t xml:space="preserve"> (1999)</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en-US"/>
              </w:rPr>
              <w:t>[76]</w:t>
            </w:r>
          </w:p>
        </w:tc>
        <w:tc>
          <w:tcPr>
            <w:tcW w:w="4962" w:type="dxa"/>
          </w:tcPr>
          <w:p w14:paraId="3219E927" w14:textId="152E251F" w:rsidR="00862D39" w:rsidRPr="00A57929" w:rsidRDefault="00862D39" w:rsidP="00862D39">
            <w:pPr>
              <w:jc w:val="both"/>
              <w:rPr>
                <w:rFonts w:ascii="Times New Roman" w:eastAsia="Times New Roman" w:hAnsi="Times New Roman" w:cs="Times New Roman"/>
                <w:sz w:val="28"/>
                <w:szCs w:val="28"/>
                <w:lang w:val="ru-KZ"/>
              </w:rPr>
            </w:pPr>
            <w:r w:rsidRPr="00A57929">
              <w:rPr>
                <w:rFonts w:ascii="Times New Roman" w:eastAsia="Times New Roman" w:hAnsi="Times New Roman" w:cs="Times New Roman"/>
                <w:sz w:val="28"/>
                <w:szCs w:val="28"/>
                <w:lang w:val="ru-KZ"/>
              </w:rPr>
              <w:t xml:space="preserve">Алгоритм </w:t>
            </w:r>
            <w:r w:rsidR="00E70135">
              <w:rPr>
                <w:rFonts w:ascii="Times New Roman" w:eastAsia="Times New Roman" w:hAnsi="Times New Roman" w:cs="Times New Roman"/>
                <w:sz w:val="28"/>
                <w:szCs w:val="28"/>
                <w:lang w:val="ru-KZ"/>
              </w:rPr>
              <w:t>ЛСК</w:t>
            </w:r>
            <w:r w:rsidRPr="00A57929">
              <w:rPr>
                <w:rFonts w:ascii="Times New Roman" w:eastAsia="Times New Roman" w:hAnsi="Times New Roman" w:cs="Times New Roman"/>
                <w:sz w:val="28"/>
                <w:szCs w:val="28"/>
                <w:lang w:val="ru-KZ"/>
              </w:rPr>
              <w:t xml:space="preserve"> использовался на каждом временном шаге для определения детализированных фазовых составов в каждом расчетном блоке.</w:t>
            </w:r>
            <w:r w:rsidR="00764A86" w:rsidRPr="00A57929">
              <w:rPr>
                <w:rFonts w:ascii="Times New Roman" w:eastAsia="Times New Roman" w:hAnsi="Times New Roman" w:cs="Times New Roman"/>
                <w:sz w:val="28"/>
                <w:szCs w:val="28"/>
                <w:lang w:val="ru-KZ"/>
              </w:rPr>
              <w:t xml:space="preserve"> </w:t>
            </w:r>
            <w:r w:rsidRPr="00A57929">
              <w:rPr>
                <w:rFonts w:ascii="Times New Roman" w:eastAsia="Times New Roman" w:hAnsi="Times New Roman" w:cs="Times New Roman"/>
                <w:sz w:val="28"/>
                <w:szCs w:val="28"/>
                <w:lang w:val="ru-KZ"/>
              </w:rPr>
              <w:t>Состав флюида рассчитывался на основе фазовых расходов сгруппированного (</w:t>
            </w:r>
            <w:proofErr w:type="spellStart"/>
            <w:r w:rsidRPr="00A57929">
              <w:rPr>
                <w:rFonts w:ascii="Times New Roman" w:eastAsia="Times New Roman" w:hAnsi="Times New Roman" w:cs="Times New Roman"/>
                <w:sz w:val="28"/>
                <w:szCs w:val="28"/>
                <w:lang w:val="ru-KZ"/>
              </w:rPr>
              <w:t>lumped</w:t>
            </w:r>
            <w:proofErr w:type="spellEnd"/>
            <w:r w:rsidRPr="00A57929">
              <w:rPr>
                <w:rFonts w:ascii="Times New Roman" w:eastAsia="Times New Roman" w:hAnsi="Times New Roman" w:cs="Times New Roman"/>
                <w:sz w:val="28"/>
                <w:szCs w:val="28"/>
                <w:lang w:val="ru-KZ"/>
              </w:rPr>
              <w:t>) флюида.</w:t>
            </w:r>
            <w:r w:rsidRPr="00A57929">
              <w:rPr>
                <w:rFonts w:ascii="Times New Roman" w:eastAsia="Times New Roman" w:hAnsi="Times New Roman" w:cs="Times New Roman"/>
                <w:sz w:val="28"/>
                <w:szCs w:val="28"/>
                <w:lang w:val="ru-KZ"/>
              </w:rPr>
              <w:br/>
              <w:t xml:space="preserve">Детализированные компоненты внутри </w:t>
            </w:r>
            <w:r w:rsidRPr="00A57929">
              <w:rPr>
                <w:rFonts w:ascii="Times New Roman" w:eastAsia="Times New Roman" w:hAnsi="Times New Roman" w:cs="Times New Roman"/>
                <w:sz w:val="28"/>
                <w:szCs w:val="28"/>
                <w:lang w:val="ru-KZ"/>
              </w:rPr>
              <w:lastRenderedPageBreak/>
              <w:t>каждого сгруппированного компонента рассматривались как индикаторы.</w:t>
            </w:r>
          </w:p>
          <w:p w14:paraId="150CDBE6" w14:textId="77777777" w:rsidR="00862D39" w:rsidRPr="001B64AF" w:rsidRDefault="00862D39" w:rsidP="00B85546">
            <w:pPr>
              <w:jc w:val="both"/>
              <w:rPr>
                <w:rFonts w:ascii="Times New Roman" w:eastAsia="Times New Roman" w:hAnsi="Times New Roman" w:cs="Times New Roman"/>
                <w:sz w:val="28"/>
                <w:szCs w:val="28"/>
                <w:lang w:val="ru-RU"/>
              </w:rPr>
            </w:pPr>
          </w:p>
        </w:tc>
        <w:tc>
          <w:tcPr>
            <w:tcW w:w="2976" w:type="dxa"/>
          </w:tcPr>
          <w:p w14:paraId="696747E4" w14:textId="7A955FE7" w:rsidR="00862D39" w:rsidRPr="00A57929" w:rsidRDefault="00862D39" w:rsidP="00B85546">
            <w:pPr>
              <w:jc w:val="both"/>
              <w:rPr>
                <w:rFonts w:ascii="Times New Roman" w:eastAsia="Times New Roman" w:hAnsi="Times New Roman" w:cs="Times New Roman"/>
                <w:sz w:val="28"/>
                <w:szCs w:val="28"/>
                <w:lang w:val="ru-RU"/>
              </w:rPr>
            </w:pPr>
            <w:r w:rsidRPr="00A57929">
              <w:rPr>
                <w:rFonts w:ascii="Times New Roman" w:eastAsia="Times New Roman" w:hAnsi="Times New Roman" w:cs="Times New Roman"/>
                <w:sz w:val="28"/>
                <w:szCs w:val="28"/>
                <w:lang w:val="ru-RU"/>
              </w:rPr>
              <w:lastRenderedPageBreak/>
              <w:t xml:space="preserve">Метод </w:t>
            </w:r>
            <w:r w:rsidR="00E70135">
              <w:rPr>
                <w:rFonts w:ascii="Times New Roman" w:eastAsia="Times New Roman" w:hAnsi="Times New Roman" w:cs="Times New Roman"/>
                <w:sz w:val="28"/>
                <w:szCs w:val="28"/>
                <w:lang w:val="ru-RU"/>
              </w:rPr>
              <w:t>ЛБВ</w:t>
            </w:r>
            <w:r w:rsidRPr="00A57929">
              <w:rPr>
                <w:rFonts w:ascii="Times New Roman" w:eastAsia="Times New Roman" w:hAnsi="Times New Roman" w:cs="Times New Roman"/>
                <w:sz w:val="28"/>
                <w:szCs w:val="28"/>
                <w:lang w:val="ru-RU"/>
              </w:rPr>
              <w:t xml:space="preserve"> также успешно применен для проектирования и оптимизации ректификационных колонн на реальном месторождении.</w:t>
            </w:r>
          </w:p>
        </w:tc>
      </w:tr>
      <w:tr w:rsidR="0089431B" w:rsidRPr="00A57929" w14:paraId="7C27EEAE" w14:textId="77777777" w:rsidTr="00C56601">
        <w:tc>
          <w:tcPr>
            <w:tcW w:w="1843" w:type="dxa"/>
          </w:tcPr>
          <w:p w14:paraId="6BC61C47" w14:textId="6B2F5D33" w:rsidR="0089431B" w:rsidRDefault="00E32DFB" w:rsidP="00B85546">
            <w:pPr>
              <w:jc w:val="both"/>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sz w:val="28"/>
                <w:szCs w:val="28"/>
                <w:lang w:val="kk-KZ"/>
              </w:rPr>
              <w:t>Лейбовичи</w:t>
            </w:r>
            <w:proofErr w:type="spellEnd"/>
            <w:r>
              <w:rPr>
                <w:rFonts w:ascii="Times New Roman" w:eastAsia="Times New Roman" w:hAnsi="Times New Roman" w:cs="Times New Roman"/>
                <w:sz w:val="28"/>
                <w:szCs w:val="28"/>
                <w:lang w:val="kk-KZ"/>
              </w:rPr>
              <w:t xml:space="preserve"> и </w:t>
            </w:r>
            <w:proofErr w:type="spellStart"/>
            <w:r>
              <w:rPr>
                <w:rFonts w:ascii="Times New Roman" w:eastAsia="Times New Roman" w:hAnsi="Times New Roman" w:cs="Times New Roman"/>
                <w:sz w:val="28"/>
                <w:szCs w:val="28"/>
                <w:lang w:val="kk-KZ"/>
              </w:rPr>
              <w:t>соавторы</w:t>
            </w:r>
            <w:proofErr w:type="spellEnd"/>
            <w:r w:rsidR="0089431B" w:rsidRPr="00A57929">
              <w:rPr>
                <w:rFonts w:ascii="Times New Roman" w:eastAsia="Times New Roman" w:hAnsi="Times New Roman" w:cs="Times New Roman"/>
                <w:sz w:val="28"/>
                <w:szCs w:val="28"/>
                <w:lang w:val="en-US"/>
              </w:rPr>
              <w:t xml:space="preserve"> (2000)</w:t>
            </w:r>
          </w:p>
          <w:p w14:paraId="718836F4" w14:textId="22C30A55" w:rsidR="00E32DFB" w:rsidRPr="00A57929" w:rsidRDefault="00E32DFB" w:rsidP="00B85546">
            <w:pPr>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[78]</w:t>
            </w:r>
          </w:p>
        </w:tc>
        <w:tc>
          <w:tcPr>
            <w:tcW w:w="4962" w:type="dxa"/>
          </w:tcPr>
          <w:p w14:paraId="6B660393" w14:textId="52A1B75B" w:rsidR="008B1A73" w:rsidRPr="00A57929" w:rsidRDefault="008B1A73" w:rsidP="00B85546">
            <w:pPr>
              <w:jc w:val="both"/>
              <w:rPr>
                <w:rFonts w:ascii="Times New Roman" w:eastAsia="Times New Roman" w:hAnsi="Times New Roman" w:cs="Times New Roman"/>
                <w:sz w:val="28"/>
                <w:szCs w:val="28"/>
                <w:lang w:val="ru-RU"/>
              </w:rPr>
            </w:pPr>
            <w:r w:rsidRPr="00A57929">
              <w:rPr>
                <w:rFonts w:ascii="Times New Roman" w:eastAsia="Times New Roman" w:hAnsi="Times New Roman" w:cs="Times New Roman"/>
                <w:sz w:val="28"/>
                <w:szCs w:val="28"/>
                <w:lang w:val="ru-RU"/>
              </w:rPr>
              <w:t xml:space="preserve">Предложенный новый метод на основе алгоритма </w:t>
            </w:r>
            <w:r w:rsidR="00E70135" w:rsidRPr="00E70135">
              <w:rPr>
                <w:rFonts w:ascii="Times New Roman" w:eastAsia="Times New Roman" w:hAnsi="Times New Roman" w:cs="Times New Roman"/>
                <w:sz w:val="28"/>
                <w:szCs w:val="28"/>
                <w:lang w:val="ru-RU"/>
              </w:rPr>
              <w:t>ЛСК</w:t>
            </w:r>
            <w:r w:rsidRPr="00A57929">
              <w:rPr>
                <w:rFonts w:ascii="Times New Roman" w:eastAsia="Times New Roman" w:hAnsi="Times New Roman" w:cs="Times New Roman"/>
                <w:sz w:val="28"/>
                <w:szCs w:val="28"/>
                <w:lang w:val="ru-RU"/>
              </w:rPr>
              <w:t xml:space="preserve"> (1996) предполагал, что общее количество молей флюида и общая мольная доля каждого детализированного компонента </w:t>
            </w:r>
            <w:proofErr w:type="spellStart"/>
            <w:r w:rsidRPr="00A57929">
              <w:rPr>
                <w:rFonts w:ascii="Times New Roman" w:eastAsia="Times New Roman" w:hAnsi="Times New Roman" w:cs="Times New Roman"/>
                <w:sz w:val="28"/>
                <w:szCs w:val="28"/>
                <w:lang w:val="en-US"/>
              </w:rPr>
              <w:t>i</w:t>
            </w:r>
            <w:proofErr w:type="spellEnd"/>
            <w:r w:rsidRPr="00A57929">
              <w:rPr>
                <w:rFonts w:ascii="Times New Roman" w:eastAsia="Times New Roman" w:hAnsi="Times New Roman" w:cs="Times New Roman"/>
                <w:sz w:val="28"/>
                <w:szCs w:val="28"/>
                <w:lang w:val="ru-RU"/>
              </w:rPr>
              <w:t xml:space="preserve"> </w:t>
            </w:r>
            <w:proofErr w:type="spellStart"/>
            <w:r w:rsidRPr="00A57929">
              <w:rPr>
                <w:rFonts w:ascii="Times New Roman" w:eastAsia="Times New Roman" w:hAnsi="Times New Roman" w:cs="Times New Roman"/>
                <w:sz w:val="28"/>
                <w:szCs w:val="28"/>
                <w:lang w:val="kk-KZ"/>
              </w:rPr>
              <w:t>на</w:t>
            </w:r>
            <w:proofErr w:type="spellEnd"/>
            <w:r w:rsidRPr="00A57929">
              <w:rPr>
                <w:rFonts w:ascii="Times New Roman" w:eastAsia="Times New Roman" w:hAnsi="Times New Roman" w:cs="Times New Roman"/>
                <w:sz w:val="28"/>
                <w:szCs w:val="28"/>
                <w:lang w:val="kk-KZ"/>
              </w:rPr>
              <w:t xml:space="preserve"> </w:t>
            </w:r>
            <w:proofErr w:type="spellStart"/>
            <w:r w:rsidRPr="00A57929">
              <w:rPr>
                <w:rFonts w:ascii="Times New Roman" w:eastAsia="Times New Roman" w:hAnsi="Times New Roman" w:cs="Times New Roman"/>
                <w:sz w:val="28"/>
                <w:szCs w:val="28"/>
                <w:lang w:val="kk-KZ"/>
              </w:rPr>
              <w:t>временном</w:t>
            </w:r>
            <w:proofErr w:type="spellEnd"/>
            <w:r w:rsidRPr="00A57929">
              <w:rPr>
                <w:rFonts w:ascii="Times New Roman" w:eastAsia="Times New Roman" w:hAnsi="Times New Roman" w:cs="Times New Roman"/>
                <w:sz w:val="28"/>
                <w:szCs w:val="28"/>
                <w:lang w:val="kk-KZ"/>
              </w:rPr>
              <w:t xml:space="preserve"> </w:t>
            </w:r>
            <w:proofErr w:type="spellStart"/>
            <w:r w:rsidRPr="00A57929">
              <w:rPr>
                <w:rFonts w:ascii="Times New Roman" w:eastAsia="Times New Roman" w:hAnsi="Times New Roman" w:cs="Times New Roman"/>
                <w:sz w:val="28"/>
                <w:szCs w:val="28"/>
                <w:lang w:val="kk-KZ"/>
              </w:rPr>
              <w:t>шаге</w:t>
            </w:r>
            <w:proofErr w:type="spellEnd"/>
            <w:r w:rsidRPr="00A57929">
              <w:rPr>
                <w:rFonts w:ascii="Times New Roman" w:eastAsia="Times New Roman" w:hAnsi="Times New Roman" w:cs="Times New Roman"/>
                <w:sz w:val="28"/>
                <w:szCs w:val="28"/>
                <w:lang w:val="kk-KZ"/>
              </w:rPr>
              <w:t xml:space="preserve"> </w:t>
            </w:r>
            <w:r w:rsidRPr="00A57929">
              <w:rPr>
                <w:rFonts w:ascii="Times New Roman" w:eastAsia="Times New Roman" w:hAnsi="Times New Roman" w:cs="Times New Roman"/>
                <w:sz w:val="28"/>
                <w:szCs w:val="28"/>
                <w:lang w:val="en-US"/>
              </w:rPr>
              <w:t>m</w:t>
            </w:r>
            <w:r w:rsidRPr="00A57929">
              <w:rPr>
                <w:rFonts w:ascii="Times New Roman" w:eastAsia="Times New Roman" w:hAnsi="Times New Roman" w:cs="Times New Roman"/>
                <w:sz w:val="28"/>
                <w:szCs w:val="28"/>
                <w:lang w:val="ru-RU"/>
              </w:rPr>
              <w:t xml:space="preserve"> в каждом блоке сетки </w:t>
            </w:r>
            <w:r w:rsidRPr="00A57929">
              <w:rPr>
                <w:rFonts w:ascii="Times New Roman" w:eastAsia="Times New Roman" w:hAnsi="Times New Roman" w:cs="Times New Roman"/>
                <w:sz w:val="28"/>
                <w:szCs w:val="28"/>
                <w:lang w:val="en-US"/>
              </w:rPr>
              <w:t>j</w:t>
            </w:r>
            <w:r w:rsidRPr="00A57929">
              <w:rPr>
                <w:rFonts w:ascii="Times New Roman" w:eastAsia="Times New Roman" w:hAnsi="Times New Roman" w:cs="Times New Roman"/>
                <w:sz w:val="28"/>
                <w:szCs w:val="28"/>
                <w:lang w:val="ru-RU"/>
              </w:rPr>
              <w:t xml:space="preserve"> известны. </w:t>
            </w:r>
            <w:r w:rsidR="00281750" w:rsidRPr="00A57929">
              <w:rPr>
                <w:rFonts w:ascii="Times New Roman" w:eastAsia="Times New Roman" w:hAnsi="Times New Roman" w:cs="Times New Roman"/>
                <w:sz w:val="28"/>
                <w:szCs w:val="28"/>
                <w:lang w:val="ru-RU"/>
              </w:rPr>
              <w:t>Также предполагается, что известны мольные потоки нефти и газа между соседними блоками сетки из каждого блока в любую скважину:</w:t>
            </w:r>
          </w:p>
          <w:p w14:paraId="010EC14E" w14:textId="77777777" w:rsidR="0089431B" w:rsidRPr="00A57929" w:rsidRDefault="0089431B" w:rsidP="00B85546">
            <w:pPr>
              <w:jc w:val="both"/>
              <w:rPr>
                <w:rFonts w:ascii="Times New Roman" w:eastAsia="Times New Roman" w:hAnsi="Times New Roman" w:cs="Times New Roman"/>
                <w:sz w:val="28"/>
                <w:szCs w:val="28"/>
                <w:lang w:val="ru-RU"/>
              </w:rPr>
            </w:pPr>
          </w:p>
          <w:p w14:paraId="2E1A9079" w14:textId="77777777" w:rsidR="0089431B" w:rsidRPr="00A57929" w:rsidRDefault="00000000" w:rsidP="00B85546">
            <w:pPr>
              <w:jc w:val="both"/>
              <w:rPr>
                <w:rFonts w:ascii="Times New Roman" w:eastAsiaTheme="minorEastAsia" w:hAnsi="Times New Roman" w:cs="Times New Roman"/>
                <w:noProof/>
                <w:sz w:val="28"/>
                <w:szCs w:val="28"/>
                <w:lang w:val="ru-RU"/>
              </w:rPr>
            </w:pPr>
            <m:oMath>
              <m:sSubSup>
                <m:sSubSupPr>
                  <m:ctrlPr>
                    <w:rPr>
                      <w:rFonts w:ascii="Cambria Math" w:hAnsi="Cambria Math" w:cs="Times New Roman"/>
                      <w:i/>
                      <w:sz w:val="28"/>
                      <w:szCs w:val="28"/>
                    </w:rPr>
                  </m:ctrlPr>
                </m:sSubSupPr>
                <m:e>
                  <m:r>
                    <w:rPr>
                      <w:rFonts w:ascii="Cambria Math" w:hAnsi="Cambria Math" w:cs="Times New Roman"/>
                      <w:sz w:val="28"/>
                      <w:szCs w:val="28"/>
                    </w:rPr>
                    <m:t>L</m:t>
                  </m:r>
                </m:e>
                <m:sub>
                  <m:r>
                    <w:rPr>
                      <w:rFonts w:ascii="Cambria Math" w:hAnsi="Cambria Math" w:cs="Times New Roman"/>
                      <w:sz w:val="28"/>
                      <w:szCs w:val="28"/>
                    </w:rPr>
                    <m:t>jk</m:t>
                  </m:r>
                </m:sub>
                <m:sup>
                  <m:r>
                    <w:rPr>
                      <w:rFonts w:ascii="Cambria Math" w:hAnsi="Cambria Math" w:cs="Times New Roman"/>
                      <w:sz w:val="28"/>
                      <w:szCs w:val="28"/>
                    </w:rPr>
                    <m:t>m</m:t>
                  </m:r>
                </m:sup>
              </m:sSubSup>
              <m:r>
                <w:rPr>
                  <w:rFonts w:ascii="Cambria Math" w:hAnsi="Cambria Math" w:cs="Times New Roman"/>
                  <w:sz w:val="28"/>
                  <w:szCs w:val="28"/>
                  <w:lang w:val="ru-RU"/>
                </w:rPr>
                <m:t>=</m:t>
              </m:r>
              <m:sSubSup>
                <m:sSubSupPr>
                  <m:ctrlPr>
                    <w:rPr>
                      <w:rFonts w:ascii="Cambria Math" w:hAnsi="Cambria Math" w:cs="Times New Roman"/>
                      <w:i/>
                      <w:sz w:val="28"/>
                      <w:szCs w:val="28"/>
                    </w:rPr>
                  </m:ctrlPr>
                </m:sSubSupPr>
                <m:e>
                  <m:r>
                    <w:rPr>
                      <w:rFonts w:ascii="Cambria Math" w:hAnsi="Cambria Math" w:cs="Times New Roman"/>
                      <w:sz w:val="28"/>
                      <w:szCs w:val="28"/>
                    </w:rPr>
                    <m:t>l</m:t>
                  </m:r>
                </m:e>
                <m:sub>
                  <m:r>
                    <w:rPr>
                      <w:rFonts w:ascii="Cambria Math" w:hAnsi="Cambria Math" w:cs="Times New Roman"/>
                      <w:sz w:val="28"/>
                      <w:szCs w:val="28"/>
                    </w:rPr>
                    <m:t>jk</m:t>
                  </m:r>
                </m:sub>
                <m:sup>
                  <m:r>
                    <w:rPr>
                      <w:rFonts w:ascii="Cambria Math" w:hAnsi="Cambria Math" w:cs="Times New Roman"/>
                      <w:sz w:val="28"/>
                      <w:szCs w:val="28"/>
                    </w:rPr>
                    <m:t>m</m:t>
                  </m:r>
                </m:sup>
              </m:sSubSup>
            </m:oMath>
            <w:r w:rsidR="0089431B" w:rsidRPr="00A57929">
              <w:rPr>
                <w:rFonts w:ascii="Times New Roman" w:eastAsiaTheme="minorEastAsia" w:hAnsi="Times New Roman" w:cs="Times New Roman"/>
                <w:noProof/>
                <w:sz w:val="28"/>
                <w:szCs w:val="28"/>
                <w:lang w:val="ru-RU"/>
              </w:rPr>
              <w:t>;</w:t>
            </w:r>
            <w:r w:rsidR="0089431B" w:rsidRPr="00A57929">
              <w:rPr>
                <w:rFonts w:ascii="Times New Roman" w:eastAsiaTheme="minorEastAsia" w:hAnsi="Times New Roman" w:cs="Times New Roman"/>
                <w:noProof/>
                <w:sz w:val="28"/>
                <w:szCs w:val="28"/>
                <w:lang w:val="ru-RU"/>
              </w:rPr>
              <w:tab/>
            </w:r>
            <m:oMath>
              <m:sSubSup>
                <m:sSubSupPr>
                  <m:ctrlPr>
                    <w:rPr>
                      <w:rFonts w:ascii="Cambria Math" w:hAnsi="Cambria Math" w:cs="Times New Roman"/>
                      <w:i/>
                      <w:sz w:val="28"/>
                      <w:szCs w:val="28"/>
                    </w:rPr>
                  </m:ctrlPr>
                </m:sSubSupPr>
                <m:e>
                  <m:r>
                    <w:rPr>
                      <w:rFonts w:ascii="Cambria Math" w:hAnsi="Cambria Math" w:cs="Times New Roman"/>
                      <w:sz w:val="28"/>
                      <w:szCs w:val="28"/>
                    </w:rPr>
                    <m:t>V</m:t>
                  </m:r>
                </m:e>
                <m:sub>
                  <m:r>
                    <w:rPr>
                      <w:rFonts w:ascii="Cambria Math" w:hAnsi="Cambria Math" w:cs="Times New Roman"/>
                      <w:sz w:val="28"/>
                      <w:szCs w:val="28"/>
                    </w:rPr>
                    <m:t>jk</m:t>
                  </m:r>
                </m:sub>
                <m:sup>
                  <m:r>
                    <w:rPr>
                      <w:rFonts w:ascii="Cambria Math" w:hAnsi="Cambria Math" w:cs="Times New Roman"/>
                      <w:sz w:val="28"/>
                      <w:szCs w:val="28"/>
                    </w:rPr>
                    <m:t>m</m:t>
                  </m:r>
                </m:sup>
              </m:sSubSup>
              <m:r>
                <w:rPr>
                  <w:rFonts w:ascii="Cambria Math" w:hAnsi="Cambria Math" w:cs="Times New Roman"/>
                  <w:sz w:val="28"/>
                  <w:szCs w:val="28"/>
                  <w:lang w:val="ru-RU"/>
                </w:rPr>
                <m:t>=</m:t>
              </m:r>
              <m:sSubSup>
                <m:sSubSupPr>
                  <m:ctrlPr>
                    <w:rPr>
                      <w:rFonts w:ascii="Cambria Math" w:hAnsi="Cambria Math" w:cs="Times New Roman"/>
                      <w:i/>
                      <w:sz w:val="28"/>
                      <w:szCs w:val="28"/>
                    </w:rPr>
                  </m:ctrlPr>
                </m:sSubSupPr>
                <m:e>
                  <m:r>
                    <w:rPr>
                      <w:rFonts w:ascii="Cambria Math" w:hAnsi="Cambria Math" w:cs="Times New Roman"/>
                      <w:sz w:val="28"/>
                      <w:szCs w:val="28"/>
                    </w:rPr>
                    <m:t>v</m:t>
                  </m:r>
                </m:e>
                <m:sub>
                  <m:r>
                    <w:rPr>
                      <w:rFonts w:ascii="Cambria Math" w:hAnsi="Cambria Math" w:cs="Times New Roman"/>
                      <w:sz w:val="28"/>
                      <w:szCs w:val="28"/>
                    </w:rPr>
                    <m:t>jk</m:t>
                  </m:r>
                </m:sub>
                <m:sup>
                  <m:r>
                    <w:rPr>
                      <w:rFonts w:ascii="Cambria Math" w:hAnsi="Cambria Math" w:cs="Times New Roman"/>
                      <w:sz w:val="28"/>
                      <w:szCs w:val="28"/>
                    </w:rPr>
                    <m:t>m</m:t>
                  </m:r>
                </m:sup>
              </m:sSubSup>
            </m:oMath>
            <w:r w:rsidR="0089431B" w:rsidRPr="00A57929">
              <w:rPr>
                <w:rFonts w:ascii="Times New Roman" w:eastAsiaTheme="minorEastAsia" w:hAnsi="Times New Roman" w:cs="Times New Roman"/>
                <w:noProof/>
                <w:sz w:val="28"/>
                <w:szCs w:val="28"/>
                <w:lang w:val="ru-RU"/>
              </w:rPr>
              <w:t>;</w:t>
            </w:r>
          </w:p>
          <w:p w14:paraId="4C254235" w14:textId="77777777" w:rsidR="0089431B" w:rsidRPr="00A57929" w:rsidRDefault="00000000" w:rsidP="00B85546">
            <w:pPr>
              <w:jc w:val="both"/>
              <w:rPr>
                <w:rFonts w:ascii="Times New Roman" w:hAnsi="Times New Roman" w:cs="Times New Roman"/>
                <w:i/>
                <w:sz w:val="28"/>
                <w:szCs w:val="28"/>
                <w:lang w:val="ru-RU"/>
              </w:rPr>
            </w:pPr>
            <m:oMath>
              <m:sSubSup>
                <m:sSubSupPr>
                  <m:ctrlPr>
                    <w:rPr>
                      <w:rFonts w:ascii="Cambria Math" w:hAnsi="Cambria Math" w:cs="Times New Roman"/>
                      <w:i/>
                      <w:sz w:val="28"/>
                      <w:szCs w:val="28"/>
                    </w:rPr>
                  </m:ctrlPr>
                </m:sSubSupPr>
                <m:e>
                  <m:r>
                    <w:rPr>
                      <w:rFonts w:ascii="Cambria Math" w:hAnsi="Cambria Math" w:cs="Times New Roman"/>
                      <w:sz w:val="28"/>
                      <w:szCs w:val="28"/>
                    </w:rPr>
                    <m:t>Q</m:t>
                  </m:r>
                </m:e>
                <m:sub>
                  <m:r>
                    <w:rPr>
                      <w:rFonts w:ascii="Cambria Math" w:hAnsi="Cambria Math" w:cs="Times New Roman"/>
                      <w:sz w:val="28"/>
                      <w:szCs w:val="28"/>
                    </w:rPr>
                    <m:t>oj</m:t>
                  </m:r>
                </m:sub>
                <m:sup>
                  <m:r>
                    <w:rPr>
                      <w:rFonts w:ascii="Cambria Math" w:hAnsi="Cambria Math" w:cs="Times New Roman"/>
                      <w:sz w:val="28"/>
                      <w:szCs w:val="28"/>
                    </w:rPr>
                    <m:t>m</m:t>
                  </m:r>
                </m:sup>
              </m:sSubSup>
              <m:r>
                <w:rPr>
                  <w:rFonts w:ascii="Cambria Math" w:hAnsi="Cambria Math" w:cs="Times New Roman"/>
                  <w:sz w:val="28"/>
                  <w:szCs w:val="28"/>
                  <w:lang w:val="ru-RU"/>
                </w:rPr>
                <m:t>=</m:t>
              </m:r>
              <m:sSubSup>
                <m:sSubSupPr>
                  <m:ctrlPr>
                    <w:rPr>
                      <w:rFonts w:ascii="Cambria Math" w:hAnsi="Cambria Math" w:cs="Times New Roman"/>
                      <w:i/>
                      <w:sz w:val="28"/>
                      <w:szCs w:val="28"/>
                    </w:rPr>
                  </m:ctrlPr>
                </m:sSubSupPr>
                <m:e>
                  <m:r>
                    <w:rPr>
                      <w:rFonts w:ascii="Cambria Math" w:hAnsi="Cambria Math" w:cs="Times New Roman"/>
                      <w:sz w:val="28"/>
                      <w:szCs w:val="28"/>
                    </w:rPr>
                    <m:t>q</m:t>
                  </m:r>
                </m:e>
                <m:sub>
                  <m:r>
                    <w:rPr>
                      <w:rFonts w:ascii="Cambria Math" w:hAnsi="Cambria Math" w:cs="Times New Roman"/>
                      <w:sz w:val="28"/>
                      <w:szCs w:val="28"/>
                    </w:rPr>
                    <m:t>oj</m:t>
                  </m:r>
                </m:sub>
                <m:sup>
                  <m:r>
                    <w:rPr>
                      <w:rFonts w:ascii="Cambria Math" w:hAnsi="Cambria Math" w:cs="Times New Roman"/>
                      <w:sz w:val="28"/>
                      <w:szCs w:val="28"/>
                    </w:rPr>
                    <m:t>m</m:t>
                  </m:r>
                </m:sup>
              </m:sSubSup>
            </m:oMath>
            <w:r w:rsidR="0089431B" w:rsidRPr="00A57929">
              <w:rPr>
                <w:rFonts w:ascii="Times New Roman" w:eastAsiaTheme="minorEastAsia" w:hAnsi="Times New Roman" w:cs="Times New Roman"/>
                <w:noProof/>
                <w:sz w:val="28"/>
                <w:szCs w:val="28"/>
                <w:lang w:val="ru-RU"/>
              </w:rPr>
              <w:t>;</w:t>
            </w:r>
            <w:r w:rsidR="0089431B" w:rsidRPr="00A57929">
              <w:rPr>
                <w:rFonts w:ascii="Times New Roman" w:eastAsiaTheme="minorEastAsia" w:hAnsi="Times New Roman" w:cs="Times New Roman"/>
                <w:noProof/>
                <w:sz w:val="28"/>
                <w:szCs w:val="28"/>
                <w:lang w:val="ru-RU"/>
              </w:rPr>
              <w:tab/>
            </w:r>
            <m:oMath>
              <m:sSubSup>
                <m:sSubSupPr>
                  <m:ctrlPr>
                    <w:rPr>
                      <w:rFonts w:ascii="Cambria Math" w:hAnsi="Cambria Math" w:cs="Times New Roman"/>
                      <w:i/>
                      <w:sz w:val="28"/>
                      <w:szCs w:val="28"/>
                    </w:rPr>
                  </m:ctrlPr>
                </m:sSubSupPr>
                <m:e>
                  <m:r>
                    <w:rPr>
                      <w:rFonts w:ascii="Cambria Math" w:hAnsi="Cambria Math" w:cs="Times New Roman"/>
                      <w:sz w:val="28"/>
                      <w:szCs w:val="28"/>
                    </w:rPr>
                    <m:t>Q</m:t>
                  </m:r>
                </m:e>
                <m:sub>
                  <m:r>
                    <w:rPr>
                      <w:rFonts w:ascii="Cambria Math" w:hAnsi="Cambria Math" w:cs="Times New Roman"/>
                      <w:sz w:val="28"/>
                      <w:szCs w:val="28"/>
                    </w:rPr>
                    <m:t>gj</m:t>
                  </m:r>
                </m:sub>
                <m:sup>
                  <m:r>
                    <w:rPr>
                      <w:rFonts w:ascii="Cambria Math" w:hAnsi="Cambria Math" w:cs="Times New Roman"/>
                      <w:sz w:val="28"/>
                      <w:szCs w:val="28"/>
                    </w:rPr>
                    <m:t>m</m:t>
                  </m:r>
                </m:sup>
              </m:sSubSup>
              <m:r>
                <w:rPr>
                  <w:rFonts w:ascii="Cambria Math" w:hAnsi="Cambria Math" w:cs="Times New Roman"/>
                  <w:sz w:val="28"/>
                  <w:szCs w:val="28"/>
                  <w:lang w:val="ru-RU"/>
                </w:rPr>
                <m:t>=</m:t>
              </m:r>
              <m:sSubSup>
                <m:sSubSupPr>
                  <m:ctrlPr>
                    <w:rPr>
                      <w:rFonts w:ascii="Cambria Math" w:hAnsi="Cambria Math" w:cs="Times New Roman"/>
                      <w:i/>
                      <w:sz w:val="28"/>
                      <w:szCs w:val="28"/>
                    </w:rPr>
                  </m:ctrlPr>
                </m:sSubSupPr>
                <m:e>
                  <m:r>
                    <w:rPr>
                      <w:rFonts w:ascii="Cambria Math" w:hAnsi="Cambria Math" w:cs="Times New Roman"/>
                      <w:sz w:val="28"/>
                      <w:szCs w:val="28"/>
                    </w:rPr>
                    <m:t>q</m:t>
                  </m:r>
                </m:e>
                <m:sub>
                  <m:r>
                    <w:rPr>
                      <w:rFonts w:ascii="Cambria Math" w:hAnsi="Cambria Math" w:cs="Times New Roman"/>
                      <w:sz w:val="28"/>
                      <w:szCs w:val="28"/>
                    </w:rPr>
                    <m:t>gj</m:t>
                  </m:r>
                </m:sub>
                <m:sup>
                  <m:r>
                    <w:rPr>
                      <w:rFonts w:ascii="Cambria Math" w:hAnsi="Cambria Math" w:cs="Times New Roman"/>
                      <w:sz w:val="28"/>
                      <w:szCs w:val="28"/>
                    </w:rPr>
                    <m:t>m</m:t>
                  </m:r>
                </m:sup>
              </m:sSubSup>
            </m:oMath>
          </w:p>
          <w:p w14:paraId="4C69BED6" w14:textId="791118EF" w:rsidR="0089431B" w:rsidRPr="00A57929" w:rsidRDefault="00FD2A35" w:rsidP="00FD2A35">
            <w:pPr>
              <w:ind w:firstLine="720"/>
              <w:jc w:val="both"/>
              <w:rPr>
                <w:rFonts w:ascii="Times New Roman" w:hAnsi="Times New Roman" w:cs="Times New Roman"/>
                <w:sz w:val="28"/>
                <w:szCs w:val="28"/>
                <w:lang w:val="ru-KZ"/>
              </w:rPr>
            </w:pPr>
            <w:r w:rsidRPr="00A57929">
              <w:rPr>
                <w:rFonts w:ascii="Times New Roman" w:hAnsi="Times New Roman" w:cs="Times New Roman"/>
                <w:sz w:val="28"/>
                <w:szCs w:val="28"/>
                <w:lang w:val="ru-KZ"/>
              </w:rPr>
              <w:t xml:space="preserve">Общее количество молей и детализированный общий состав на следующем временном шаге </w:t>
            </w:r>
            <w:r w:rsidRPr="00A57929">
              <w:rPr>
                <w:rFonts w:ascii="Times New Roman" w:hAnsi="Times New Roman" w:cs="Times New Roman"/>
                <w:i/>
                <w:iCs/>
                <w:sz w:val="28"/>
                <w:szCs w:val="28"/>
                <w:lang w:val="ru-KZ"/>
              </w:rPr>
              <w:t>m+1</w:t>
            </w:r>
            <w:r w:rsidRPr="00A57929">
              <w:rPr>
                <w:rFonts w:ascii="Times New Roman" w:hAnsi="Times New Roman" w:cs="Times New Roman"/>
                <w:sz w:val="28"/>
                <w:szCs w:val="28"/>
                <w:lang w:val="ru-KZ"/>
              </w:rPr>
              <w:t xml:space="preserve"> могут быть </w:t>
            </w:r>
            <w:proofErr w:type="spellStart"/>
            <w:r w:rsidRPr="00A57929">
              <w:rPr>
                <w:rFonts w:ascii="Times New Roman" w:hAnsi="Times New Roman" w:cs="Times New Roman"/>
                <w:sz w:val="28"/>
                <w:szCs w:val="28"/>
                <w:lang w:val="ru-KZ"/>
              </w:rPr>
              <w:t>расчитаны</w:t>
            </w:r>
            <w:proofErr w:type="spellEnd"/>
            <w:r w:rsidRPr="00A57929">
              <w:rPr>
                <w:rFonts w:ascii="Times New Roman" w:hAnsi="Times New Roman" w:cs="Times New Roman"/>
                <w:sz w:val="28"/>
                <w:szCs w:val="28"/>
                <w:lang w:val="ru-KZ"/>
              </w:rPr>
              <w:t xml:space="preserve"> с помощью:</w:t>
            </w:r>
          </w:p>
          <w:p w14:paraId="0FCAF628" w14:textId="77777777" w:rsidR="0089431B" w:rsidRPr="00A57929" w:rsidRDefault="00000000" w:rsidP="00B85546">
            <w:pPr>
              <w:ind w:firstLine="720"/>
              <w:jc w:val="both"/>
              <w:rPr>
                <w:rFonts w:ascii="Times New Roman" w:hAnsi="Times New Roman" w:cs="Times New Roman"/>
                <w:sz w:val="28"/>
                <w:szCs w:val="28"/>
                <w:lang w:val="ru-KZ"/>
              </w:rPr>
            </w:pPr>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ru-KZ"/>
                    </w:rPr>
                    <m:t>F</m:t>
                  </m:r>
                </m:e>
                <m:sub>
                  <m:r>
                    <w:rPr>
                      <w:rFonts w:ascii="Cambria Math" w:hAnsi="Cambria Math" w:cs="Times New Roman"/>
                      <w:sz w:val="28"/>
                      <w:szCs w:val="28"/>
                      <w:lang w:val="ru-KZ"/>
                    </w:rPr>
                    <m:t>j</m:t>
                  </m:r>
                </m:sub>
                <m:sup>
                  <m:r>
                    <w:rPr>
                      <w:rFonts w:ascii="Cambria Math" w:hAnsi="Cambria Math" w:cs="Times New Roman"/>
                      <w:sz w:val="28"/>
                      <w:szCs w:val="28"/>
                      <w:lang w:val="ru-KZ"/>
                    </w:rPr>
                    <m:t>m+1</m:t>
                  </m:r>
                </m:sup>
              </m:sSubSup>
              <m:r>
                <w:rPr>
                  <w:rFonts w:ascii="Cambria Math" w:hAnsi="Cambria Math" w:cs="Times New Roman"/>
                  <w:sz w:val="28"/>
                  <w:szCs w:val="28"/>
                  <w:lang w:val="ru-KZ"/>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ru-KZ"/>
                    </w:rPr>
                    <m:t>F</m:t>
                  </m:r>
                </m:e>
                <m:sub>
                  <m:r>
                    <w:rPr>
                      <w:rFonts w:ascii="Cambria Math" w:hAnsi="Cambria Math" w:cs="Times New Roman"/>
                      <w:sz w:val="28"/>
                      <w:szCs w:val="28"/>
                      <w:lang w:val="ru-KZ"/>
                    </w:rPr>
                    <m:t>j</m:t>
                  </m:r>
                </m:sub>
                <m:sup>
                  <m:r>
                    <w:rPr>
                      <w:rFonts w:ascii="Cambria Math" w:hAnsi="Cambria Math" w:cs="Times New Roman"/>
                      <w:sz w:val="28"/>
                      <w:szCs w:val="28"/>
                      <w:lang w:val="ru-KZ"/>
                    </w:rPr>
                    <m:t>m</m:t>
                  </m:r>
                </m:sup>
              </m:sSubSup>
              <m:r>
                <w:rPr>
                  <w:rFonts w:ascii="Cambria Math" w:hAnsi="Cambria Math" w:cs="Times New Roman"/>
                  <w:sz w:val="28"/>
                  <w:szCs w:val="28"/>
                  <w:lang w:val="ru-KZ"/>
                </w:rPr>
                <m:t>-</m:t>
              </m:r>
              <m:r>
                <m:rPr>
                  <m:sty m:val="p"/>
                </m:rPr>
                <w:rPr>
                  <w:rFonts w:ascii="Cambria Math" w:hAnsi="Cambria Math" w:cs="Times New Roman"/>
                  <w:sz w:val="28"/>
                  <w:szCs w:val="28"/>
                  <w:lang w:val="en-US"/>
                </w:rPr>
                <m:t>Δ</m:t>
              </m:r>
              <m:r>
                <w:rPr>
                  <w:rFonts w:ascii="Cambria Math" w:hAnsi="Cambria Math" w:cs="Times New Roman"/>
                  <w:sz w:val="28"/>
                  <w:szCs w:val="28"/>
                  <w:lang w:val="ru-KZ"/>
                </w:rPr>
                <m:t>t[</m:t>
              </m:r>
              <m:d>
                <m:dPr>
                  <m:ctrlPr>
                    <w:rPr>
                      <w:rFonts w:ascii="Cambria Math" w:hAnsi="Cambria Math" w:cs="Times New Roman"/>
                      <w:i/>
                      <w:sz w:val="28"/>
                      <w:szCs w:val="28"/>
                      <w:lang w:val="en-US"/>
                    </w:rPr>
                  </m:ctrlPr>
                </m:dPr>
                <m:e>
                  <m:sSubSup>
                    <m:sSubSupPr>
                      <m:ctrlPr>
                        <w:rPr>
                          <w:rFonts w:ascii="Cambria Math" w:hAnsi="Cambria Math" w:cs="Times New Roman"/>
                          <w:i/>
                          <w:sz w:val="28"/>
                          <w:szCs w:val="28"/>
                        </w:rPr>
                      </m:ctrlPr>
                    </m:sSubSupPr>
                    <m:e>
                      <m:r>
                        <w:rPr>
                          <w:rFonts w:ascii="Cambria Math" w:hAnsi="Cambria Math" w:cs="Times New Roman"/>
                          <w:sz w:val="28"/>
                          <w:szCs w:val="28"/>
                          <w:lang w:val="ru-KZ"/>
                        </w:rPr>
                        <m:t>Q</m:t>
                      </m:r>
                    </m:e>
                    <m:sub>
                      <m:r>
                        <w:rPr>
                          <w:rFonts w:ascii="Cambria Math" w:hAnsi="Cambria Math" w:cs="Times New Roman"/>
                          <w:sz w:val="28"/>
                          <w:szCs w:val="28"/>
                          <w:lang w:val="ru-KZ"/>
                        </w:rPr>
                        <m:t>oj</m:t>
                      </m:r>
                    </m:sub>
                    <m:sup>
                      <m:r>
                        <w:rPr>
                          <w:rFonts w:ascii="Cambria Math" w:hAnsi="Cambria Math" w:cs="Times New Roman"/>
                          <w:sz w:val="28"/>
                          <w:szCs w:val="28"/>
                          <w:lang w:val="ru-KZ"/>
                        </w:rPr>
                        <m:t>m</m:t>
                      </m:r>
                    </m:sup>
                  </m:sSubSup>
                  <m:r>
                    <w:rPr>
                      <w:rFonts w:ascii="Cambria Math" w:hAnsi="Cambria Math" w:cs="Times New Roman"/>
                      <w:sz w:val="28"/>
                      <w:szCs w:val="28"/>
                      <w:lang w:val="ru-KZ"/>
                    </w:rPr>
                    <m:t>+</m:t>
                  </m:r>
                  <m:sSubSup>
                    <m:sSubSupPr>
                      <m:ctrlPr>
                        <w:rPr>
                          <w:rFonts w:ascii="Cambria Math" w:hAnsi="Cambria Math" w:cs="Times New Roman"/>
                          <w:i/>
                          <w:sz w:val="28"/>
                          <w:szCs w:val="28"/>
                        </w:rPr>
                      </m:ctrlPr>
                    </m:sSubSupPr>
                    <m:e>
                      <m:r>
                        <w:rPr>
                          <w:rFonts w:ascii="Cambria Math" w:hAnsi="Cambria Math" w:cs="Times New Roman"/>
                          <w:sz w:val="28"/>
                          <w:szCs w:val="28"/>
                          <w:lang w:val="ru-KZ"/>
                        </w:rPr>
                        <m:t>Q</m:t>
                      </m:r>
                    </m:e>
                    <m:sub>
                      <m:r>
                        <w:rPr>
                          <w:rFonts w:ascii="Cambria Math" w:hAnsi="Cambria Math" w:cs="Times New Roman"/>
                          <w:sz w:val="28"/>
                          <w:szCs w:val="28"/>
                          <w:lang w:val="ru-KZ"/>
                        </w:rPr>
                        <m:t>gj</m:t>
                      </m:r>
                    </m:sub>
                    <m:sup>
                      <m:r>
                        <w:rPr>
                          <w:rFonts w:ascii="Cambria Math" w:hAnsi="Cambria Math" w:cs="Times New Roman"/>
                          <w:sz w:val="28"/>
                          <w:szCs w:val="28"/>
                          <w:lang w:val="ru-KZ"/>
                        </w:rPr>
                        <m:t>m</m:t>
                      </m:r>
                    </m:sup>
                  </m:sSubSup>
                </m:e>
              </m:d>
              <m:r>
                <w:rPr>
                  <w:rFonts w:ascii="Cambria Math" w:hAnsi="Cambria Math" w:cs="Times New Roman"/>
                  <w:sz w:val="28"/>
                  <w:szCs w:val="28"/>
                  <w:lang w:val="ru-KZ"/>
                </w:rPr>
                <m:t>+</m:t>
              </m:r>
              <m:nary>
                <m:naryPr>
                  <m:chr m:val="∑"/>
                  <m:limLoc m:val="undOvr"/>
                  <m:grow m:val="1"/>
                  <m:supHide m:val="1"/>
                  <m:ctrlPr>
                    <w:rPr>
                      <w:rFonts w:ascii="Cambria Math" w:hAnsi="Cambria Math" w:cs="Times New Roman"/>
                      <w:i/>
                      <w:sz w:val="28"/>
                      <w:szCs w:val="28"/>
                      <w:lang w:val="en-US"/>
                    </w:rPr>
                  </m:ctrlPr>
                </m:naryPr>
                <m:sub>
                  <m:r>
                    <w:rPr>
                      <w:rFonts w:ascii="Cambria Math" w:hAnsi="Cambria Math" w:cs="Times New Roman"/>
                      <w:sz w:val="28"/>
                      <w:szCs w:val="28"/>
                      <w:lang w:val="ru-KZ"/>
                    </w:rPr>
                    <m:t>kϵB</m:t>
                  </m:r>
                </m:sub>
                <m:sup/>
                <m:e>
                  <m:d>
                    <m:dPr>
                      <m:ctrlPr>
                        <w:rPr>
                          <w:rFonts w:ascii="Cambria Math" w:hAnsi="Cambria Math" w:cs="Times New Roman"/>
                          <w:i/>
                          <w:sz w:val="28"/>
                          <w:szCs w:val="28"/>
                          <w:lang w:val="en-US"/>
                        </w:rPr>
                      </m:ctrlPr>
                    </m:dPr>
                    <m:e>
                      <m:sSubSup>
                        <m:sSubSupPr>
                          <m:ctrlPr>
                            <w:rPr>
                              <w:rFonts w:ascii="Cambria Math" w:hAnsi="Cambria Math" w:cs="Times New Roman"/>
                              <w:i/>
                              <w:sz w:val="28"/>
                              <w:szCs w:val="28"/>
                            </w:rPr>
                          </m:ctrlPr>
                        </m:sSubSupPr>
                        <m:e>
                          <m:r>
                            <w:rPr>
                              <w:rFonts w:ascii="Cambria Math" w:hAnsi="Cambria Math" w:cs="Times New Roman"/>
                              <w:sz w:val="28"/>
                              <w:szCs w:val="28"/>
                              <w:lang w:val="ru-KZ"/>
                            </w:rPr>
                            <m:t>V</m:t>
                          </m:r>
                        </m:e>
                        <m:sub>
                          <m:r>
                            <w:rPr>
                              <w:rFonts w:ascii="Cambria Math" w:hAnsi="Cambria Math" w:cs="Times New Roman"/>
                              <w:sz w:val="28"/>
                              <w:szCs w:val="28"/>
                              <w:lang w:val="ru-KZ"/>
                            </w:rPr>
                            <m:t>jk</m:t>
                          </m:r>
                        </m:sub>
                        <m:sup>
                          <m:r>
                            <w:rPr>
                              <w:rFonts w:ascii="Cambria Math" w:hAnsi="Cambria Math" w:cs="Times New Roman"/>
                              <w:sz w:val="28"/>
                              <w:szCs w:val="28"/>
                              <w:lang w:val="ru-KZ"/>
                            </w:rPr>
                            <m:t>m</m:t>
                          </m:r>
                        </m:sup>
                      </m:sSubSup>
                      <m:r>
                        <w:rPr>
                          <w:rFonts w:ascii="Cambria Math" w:hAnsi="Cambria Math" w:cs="Times New Roman"/>
                          <w:sz w:val="28"/>
                          <w:szCs w:val="28"/>
                          <w:lang w:val="ru-KZ"/>
                        </w:rPr>
                        <m:t>+</m:t>
                      </m:r>
                      <m:sSubSup>
                        <m:sSubSupPr>
                          <m:ctrlPr>
                            <w:rPr>
                              <w:rFonts w:ascii="Cambria Math" w:hAnsi="Cambria Math" w:cs="Times New Roman"/>
                              <w:i/>
                              <w:sz w:val="28"/>
                              <w:szCs w:val="28"/>
                            </w:rPr>
                          </m:ctrlPr>
                        </m:sSubSupPr>
                        <m:e>
                          <m:r>
                            <w:rPr>
                              <w:rFonts w:ascii="Cambria Math" w:hAnsi="Cambria Math" w:cs="Times New Roman"/>
                              <w:sz w:val="28"/>
                              <w:szCs w:val="28"/>
                              <w:lang w:val="ru-KZ"/>
                            </w:rPr>
                            <m:t>L</m:t>
                          </m:r>
                        </m:e>
                        <m:sub>
                          <m:r>
                            <w:rPr>
                              <w:rFonts w:ascii="Cambria Math" w:hAnsi="Cambria Math" w:cs="Times New Roman"/>
                              <w:sz w:val="28"/>
                              <w:szCs w:val="28"/>
                              <w:lang w:val="ru-KZ"/>
                            </w:rPr>
                            <m:t>jk</m:t>
                          </m:r>
                        </m:sub>
                        <m:sup>
                          <m:r>
                            <w:rPr>
                              <w:rFonts w:ascii="Cambria Math" w:hAnsi="Cambria Math" w:cs="Times New Roman"/>
                              <w:sz w:val="28"/>
                              <w:szCs w:val="28"/>
                              <w:lang w:val="ru-KZ"/>
                            </w:rPr>
                            <m:t>m</m:t>
                          </m:r>
                        </m:sup>
                      </m:sSubSup>
                      <m:ctrlPr>
                        <w:rPr>
                          <w:rFonts w:ascii="Cambria Math" w:hAnsi="Cambria Math" w:cs="Times New Roman"/>
                          <w:i/>
                          <w:sz w:val="28"/>
                          <w:szCs w:val="28"/>
                        </w:rPr>
                      </m:ctrlPr>
                    </m:e>
                  </m:d>
                </m:e>
              </m:nary>
              <m:r>
                <w:rPr>
                  <w:rFonts w:ascii="Cambria Math" w:hAnsi="Cambria Math" w:cs="Times New Roman"/>
                  <w:sz w:val="28"/>
                  <w:szCs w:val="28"/>
                  <w:lang w:val="ru-KZ"/>
                </w:rPr>
                <m:t>]</m:t>
              </m:r>
            </m:oMath>
            <w:r w:rsidR="0089431B" w:rsidRPr="00A57929">
              <w:rPr>
                <w:rFonts w:ascii="Times New Roman" w:eastAsiaTheme="minorEastAsia" w:hAnsi="Times New Roman" w:cs="Times New Roman"/>
                <w:sz w:val="28"/>
                <w:szCs w:val="28"/>
                <w:lang w:val="ru-KZ"/>
              </w:rPr>
              <w:t>;</w:t>
            </w:r>
          </w:p>
          <w:p w14:paraId="78520AE9" w14:textId="77777777" w:rsidR="0089431B" w:rsidRPr="00A57929" w:rsidRDefault="00000000" w:rsidP="00B85546">
            <w:pPr>
              <w:ind w:firstLine="720"/>
              <w:jc w:val="both"/>
              <w:rPr>
                <w:rFonts w:ascii="Times New Roman" w:hAnsi="Times New Roman" w:cs="Times New Roman"/>
                <w:sz w:val="28"/>
                <w:szCs w:val="28"/>
                <w:lang w:val="en-US"/>
              </w:rPr>
            </w:pPr>
            <m:oMathPara>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Z</m:t>
                    </m:r>
                  </m:e>
                  <m:sub>
                    <m:r>
                      <w:rPr>
                        <w:rFonts w:ascii="Cambria Math" w:hAnsi="Cambria Math" w:cs="Times New Roman"/>
                        <w:sz w:val="28"/>
                        <w:szCs w:val="28"/>
                        <w:lang w:val="en-US"/>
                      </w:rPr>
                      <m:t>lj</m:t>
                    </m:r>
                  </m:sub>
                  <m:sup>
                    <m:r>
                      <w:rPr>
                        <w:rFonts w:ascii="Cambria Math" w:hAnsi="Cambria Math" w:cs="Times New Roman"/>
                        <w:sz w:val="28"/>
                        <w:szCs w:val="28"/>
                        <w:lang w:val="en-US"/>
                      </w:rPr>
                      <m:t>m+1</m:t>
                    </m:r>
                  </m:sup>
                </m:sSubSup>
                <m:r>
                  <w:rPr>
                    <w:rFonts w:ascii="Cambria Math" w:hAnsi="Cambria Math" w:cs="Times New Roman"/>
                    <w:sz w:val="28"/>
                    <w:szCs w:val="28"/>
                    <w:lang w:val="en-US"/>
                  </w:rPr>
                  <m:t>=</m:t>
                </m:r>
                <m:f>
                  <m:fPr>
                    <m:ctrlPr>
                      <w:rPr>
                        <w:rFonts w:ascii="Cambria Math" w:hAnsi="Cambria Math" w:cs="Times New Roman"/>
                        <w:i/>
                        <w:sz w:val="28"/>
                        <w:szCs w:val="28"/>
                        <w:lang w:val="en-US"/>
                      </w:rPr>
                    </m:ctrlPr>
                  </m:fPr>
                  <m:num>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Z</m:t>
                        </m:r>
                      </m:e>
                      <m:sub>
                        <m:r>
                          <w:rPr>
                            <w:rFonts w:ascii="Cambria Math" w:hAnsi="Cambria Math" w:cs="Times New Roman"/>
                            <w:sz w:val="28"/>
                            <w:szCs w:val="28"/>
                            <w:lang w:val="en-US"/>
                          </w:rPr>
                          <m:t>lj</m:t>
                        </m:r>
                      </m:sub>
                      <m:sup>
                        <m:r>
                          <w:rPr>
                            <w:rFonts w:ascii="Cambria Math" w:hAnsi="Cambria Math" w:cs="Times New Roman"/>
                            <w:sz w:val="28"/>
                            <w:szCs w:val="28"/>
                            <w:lang w:val="en-US"/>
                          </w:rPr>
                          <m:t>m</m:t>
                        </m:r>
                      </m:sup>
                    </m:sSubSup>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F</m:t>
                        </m:r>
                      </m:e>
                      <m:sub>
                        <m:r>
                          <w:rPr>
                            <w:rFonts w:ascii="Cambria Math" w:hAnsi="Cambria Math" w:cs="Times New Roman"/>
                            <w:sz w:val="28"/>
                            <w:szCs w:val="28"/>
                            <w:lang w:val="en-US"/>
                          </w:rPr>
                          <m:t>j</m:t>
                        </m:r>
                      </m:sub>
                      <m:sup>
                        <m:r>
                          <w:rPr>
                            <w:rFonts w:ascii="Cambria Math" w:hAnsi="Cambria Math" w:cs="Times New Roman"/>
                            <w:sz w:val="28"/>
                            <w:szCs w:val="28"/>
                            <w:lang w:val="en-US"/>
                          </w:rPr>
                          <m:t>m</m:t>
                        </m:r>
                      </m:sup>
                    </m:sSubSup>
                  </m:num>
                  <m:den>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F</m:t>
                        </m:r>
                      </m:e>
                      <m:sub>
                        <m:r>
                          <w:rPr>
                            <w:rFonts w:ascii="Cambria Math" w:hAnsi="Cambria Math" w:cs="Times New Roman"/>
                            <w:sz w:val="28"/>
                            <w:szCs w:val="28"/>
                            <w:lang w:val="en-US"/>
                          </w:rPr>
                          <m:t>j</m:t>
                        </m:r>
                      </m:sub>
                      <m:sup>
                        <m:r>
                          <w:rPr>
                            <w:rFonts w:ascii="Cambria Math" w:hAnsi="Cambria Math" w:cs="Times New Roman"/>
                            <w:sz w:val="28"/>
                            <w:szCs w:val="28"/>
                            <w:lang w:val="en-US"/>
                          </w:rPr>
                          <m:t>m+1</m:t>
                        </m:r>
                      </m:sup>
                    </m:sSubSup>
                  </m:den>
                </m:f>
                <m:r>
                  <w:rPr>
                    <w:rFonts w:ascii="Cambria Math" w:hAnsi="Cambria Math" w:cs="Times New Roman"/>
                    <w:sz w:val="28"/>
                    <w:szCs w:val="28"/>
                    <w:lang w:val="en-US"/>
                  </w:rPr>
                  <m:t>-</m:t>
                </m:r>
                <m:f>
                  <m:fPr>
                    <m:ctrlPr>
                      <w:rPr>
                        <w:rFonts w:ascii="Cambria Math" w:hAnsi="Cambria Math" w:cs="Times New Roman"/>
                        <w:sz w:val="28"/>
                        <w:szCs w:val="28"/>
                        <w:lang w:val="en-US"/>
                      </w:rPr>
                    </m:ctrlPr>
                  </m:fPr>
                  <m:num>
                    <m:r>
                      <m:rPr>
                        <m:sty m:val="p"/>
                      </m:rPr>
                      <w:rPr>
                        <w:rFonts w:ascii="Cambria Math" w:hAnsi="Cambria Math" w:cs="Times New Roman"/>
                        <w:sz w:val="28"/>
                        <w:szCs w:val="28"/>
                        <w:lang w:val="en-US"/>
                      </w:rPr>
                      <m:t>Δ</m:t>
                    </m:r>
                    <m:r>
                      <w:rPr>
                        <w:rFonts w:ascii="Cambria Math" w:hAnsi="Cambria Math" w:cs="Times New Roman"/>
                        <w:sz w:val="28"/>
                        <w:szCs w:val="28"/>
                        <w:lang w:val="en-US"/>
                      </w:rPr>
                      <m:t>t</m:t>
                    </m:r>
                  </m:num>
                  <m:den>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F</m:t>
                        </m:r>
                      </m:e>
                      <m:sub>
                        <m:r>
                          <w:rPr>
                            <w:rFonts w:ascii="Cambria Math" w:hAnsi="Cambria Math" w:cs="Times New Roman"/>
                            <w:sz w:val="28"/>
                            <w:szCs w:val="28"/>
                            <w:lang w:val="en-US"/>
                          </w:rPr>
                          <m:t>j</m:t>
                        </m:r>
                      </m:sub>
                      <m:sup>
                        <m:r>
                          <w:rPr>
                            <w:rFonts w:ascii="Cambria Math" w:hAnsi="Cambria Math" w:cs="Times New Roman"/>
                            <w:sz w:val="28"/>
                            <w:szCs w:val="28"/>
                            <w:lang w:val="en-US"/>
                          </w:rPr>
                          <m:t>m+1</m:t>
                        </m:r>
                      </m:sup>
                    </m:sSubSup>
                  </m:den>
                </m:f>
                <m:d>
                  <m:dPr>
                    <m:ctrlPr>
                      <w:rPr>
                        <w:rFonts w:ascii="Cambria Math" w:hAnsi="Cambria Math" w:cs="Times New Roman"/>
                        <w:i/>
                        <w:sz w:val="28"/>
                        <w:szCs w:val="28"/>
                        <w:lang w:val="en-US"/>
                      </w:rPr>
                    </m:ctrlPr>
                  </m:dPr>
                  <m:e>
                    <m:sSubSup>
                      <m:sSubSupPr>
                        <m:ctrlPr>
                          <w:rPr>
                            <w:rFonts w:ascii="Cambria Math" w:hAnsi="Cambria Math" w:cs="Times New Roman"/>
                            <w:i/>
                            <w:sz w:val="28"/>
                            <w:szCs w:val="28"/>
                          </w:rPr>
                        </m:ctrlPr>
                      </m:sSubSupPr>
                      <m:e>
                        <m:r>
                          <w:rPr>
                            <w:rFonts w:ascii="Cambria Math" w:hAnsi="Cambria Math" w:cs="Times New Roman"/>
                            <w:sz w:val="28"/>
                            <w:szCs w:val="28"/>
                          </w:rPr>
                          <m:t>X</m:t>
                        </m:r>
                      </m:e>
                      <m:sub>
                        <m:r>
                          <w:rPr>
                            <w:rFonts w:ascii="Cambria Math" w:hAnsi="Cambria Math" w:cs="Times New Roman"/>
                            <w:sz w:val="28"/>
                            <w:szCs w:val="28"/>
                          </w:rPr>
                          <m:t>lj</m:t>
                        </m:r>
                      </m:sub>
                      <m:sup>
                        <m:r>
                          <w:rPr>
                            <w:rFonts w:ascii="Cambria Math" w:hAnsi="Cambria Math" w:cs="Times New Roman"/>
                            <w:sz w:val="28"/>
                            <w:szCs w:val="28"/>
                          </w:rPr>
                          <m:t>m</m:t>
                        </m:r>
                      </m:sup>
                    </m:sSubSup>
                    <m:sSubSup>
                      <m:sSubSupPr>
                        <m:ctrlPr>
                          <w:rPr>
                            <w:rFonts w:ascii="Cambria Math" w:hAnsi="Cambria Math" w:cs="Times New Roman"/>
                            <w:i/>
                            <w:sz w:val="28"/>
                            <w:szCs w:val="28"/>
                          </w:rPr>
                        </m:ctrlPr>
                      </m:sSubSupPr>
                      <m:e>
                        <m:r>
                          <w:rPr>
                            <w:rFonts w:ascii="Cambria Math" w:hAnsi="Cambria Math" w:cs="Times New Roman"/>
                            <w:sz w:val="28"/>
                            <w:szCs w:val="28"/>
                          </w:rPr>
                          <m:t>Q</m:t>
                        </m:r>
                      </m:e>
                      <m:sub>
                        <m:r>
                          <w:rPr>
                            <w:rFonts w:ascii="Cambria Math" w:hAnsi="Cambria Math" w:cs="Times New Roman"/>
                            <w:sz w:val="28"/>
                            <w:szCs w:val="28"/>
                          </w:rPr>
                          <m:t>oj</m:t>
                        </m:r>
                      </m:sub>
                      <m:sup>
                        <m:r>
                          <w:rPr>
                            <w:rFonts w:ascii="Cambria Math" w:hAnsi="Cambria Math" w:cs="Times New Roman"/>
                            <w:sz w:val="28"/>
                            <w:szCs w:val="28"/>
                          </w:rPr>
                          <m:t>m</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Y</m:t>
                        </m:r>
                      </m:e>
                      <m:sub>
                        <m:r>
                          <w:rPr>
                            <w:rFonts w:ascii="Cambria Math" w:hAnsi="Cambria Math" w:cs="Times New Roman"/>
                            <w:sz w:val="28"/>
                            <w:szCs w:val="28"/>
                          </w:rPr>
                          <m:t>lj</m:t>
                        </m:r>
                      </m:sub>
                      <m:sup>
                        <m:r>
                          <w:rPr>
                            <w:rFonts w:ascii="Cambria Math" w:hAnsi="Cambria Math" w:cs="Times New Roman"/>
                            <w:sz w:val="28"/>
                            <w:szCs w:val="28"/>
                          </w:rPr>
                          <m:t>m</m:t>
                        </m:r>
                      </m:sup>
                    </m:sSubSup>
                    <m:sSubSup>
                      <m:sSubSupPr>
                        <m:ctrlPr>
                          <w:rPr>
                            <w:rFonts w:ascii="Cambria Math" w:hAnsi="Cambria Math" w:cs="Times New Roman"/>
                            <w:i/>
                            <w:sz w:val="28"/>
                            <w:szCs w:val="28"/>
                          </w:rPr>
                        </m:ctrlPr>
                      </m:sSubSupPr>
                      <m:e>
                        <m:r>
                          <w:rPr>
                            <w:rFonts w:ascii="Cambria Math" w:hAnsi="Cambria Math" w:cs="Times New Roman"/>
                            <w:sz w:val="28"/>
                            <w:szCs w:val="28"/>
                          </w:rPr>
                          <m:t>Q</m:t>
                        </m:r>
                      </m:e>
                      <m:sub>
                        <m:r>
                          <w:rPr>
                            <w:rFonts w:ascii="Cambria Math" w:hAnsi="Cambria Math" w:cs="Times New Roman"/>
                            <w:sz w:val="28"/>
                            <w:szCs w:val="28"/>
                          </w:rPr>
                          <m:t>gj</m:t>
                        </m:r>
                      </m:sub>
                      <m:sup>
                        <m:r>
                          <w:rPr>
                            <w:rFonts w:ascii="Cambria Math" w:hAnsi="Cambria Math" w:cs="Times New Roman"/>
                            <w:sz w:val="28"/>
                            <w:szCs w:val="28"/>
                          </w:rPr>
                          <m:t>m</m:t>
                        </m:r>
                      </m:sup>
                    </m:sSubSup>
                  </m:e>
                </m:d>
                <m:r>
                  <w:rPr>
                    <w:rFonts w:ascii="Cambria Math" w:hAnsi="Cambria Math" w:cs="Times New Roman"/>
                    <w:sz w:val="28"/>
                    <w:szCs w:val="28"/>
                    <w:lang w:val="en-US"/>
                  </w:rPr>
                  <m:t>-</m:t>
                </m:r>
                <m:f>
                  <m:fPr>
                    <m:ctrlPr>
                      <w:rPr>
                        <w:rFonts w:ascii="Cambria Math" w:hAnsi="Cambria Math" w:cs="Times New Roman"/>
                        <w:sz w:val="28"/>
                        <w:szCs w:val="28"/>
                        <w:lang w:val="en-US"/>
                      </w:rPr>
                    </m:ctrlPr>
                  </m:fPr>
                  <m:num>
                    <m:r>
                      <m:rPr>
                        <m:sty m:val="p"/>
                      </m:rPr>
                      <w:rPr>
                        <w:rFonts w:ascii="Cambria Math" w:hAnsi="Cambria Math" w:cs="Times New Roman"/>
                        <w:sz w:val="28"/>
                        <w:szCs w:val="28"/>
                        <w:lang w:val="en-US"/>
                      </w:rPr>
                      <m:t>Δ</m:t>
                    </m:r>
                    <m:r>
                      <w:rPr>
                        <w:rFonts w:ascii="Cambria Math" w:hAnsi="Cambria Math" w:cs="Times New Roman"/>
                        <w:sz w:val="28"/>
                        <w:szCs w:val="28"/>
                        <w:lang w:val="en-US"/>
                      </w:rPr>
                      <m:t>t</m:t>
                    </m:r>
                  </m:num>
                  <m:den>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F</m:t>
                        </m:r>
                      </m:e>
                      <m:sub>
                        <m:r>
                          <w:rPr>
                            <w:rFonts w:ascii="Cambria Math" w:hAnsi="Cambria Math" w:cs="Times New Roman"/>
                            <w:sz w:val="28"/>
                            <w:szCs w:val="28"/>
                            <w:lang w:val="en-US"/>
                          </w:rPr>
                          <m:t>j</m:t>
                        </m:r>
                      </m:sub>
                      <m:sup>
                        <m:r>
                          <w:rPr>
                            <w:rFonts w:ascii="Cambria Math" w:hAnsi="Cambria Math" w:cs="Times New Roman"/>
                            <w:sz w:val="28"/>
                            <w:szCs w:val="28"/>
                            <w:lang w:val="en-US"/>
                          </w:rPr>
                          <m:t>m+1</m:t>
                        </m:r>
                      </m:sup>
                    </m:sSubSup>
                  </m:den>
                </m:f>
                <m:nary>
                  <m:naryPr>
                    <m:chr m:val="∑"/>
                    <m:limLoc m:val="undOvr"/>
                    <m:grow m:val="1"/>
                    <m:supHide m:val="1"/>
                    <m:ctrlPr>
                      <w:rPr>
                        <w:rFonts w:ascii="Cambria Math" w:hAnsi="Cambria Math" w:cs="Times New Roman"/>
                        <w:i/>
                        <w:sz w:val="28"/>
                        <w:szCs w:val="28"/>
                        <w:lang w:val="en-US"/>
                      </w:rPr>
                    </m:ctrlPr>
                  </m:naryPr>
                  <m:sub>
                    <m:r>
                      <w:rPr>
                        <w:rFonts w:ascii="Cambria Math" w:hAnsi="Cambria Math" w:cs="Times New Roman"/>
                        <w:sz w:val="28"/>
                        <w:szCs w:val="28"/>
                        <w:lang w:val="en-US"/>
                      </w:rPr>
                      <m:t>kϵB</m:t>
                    </m:r>
                  </m:sub>
                  <m:sup/>
                  <m:e>
                    <m:d>
                      <m:dPr>
                        <m:ctrlPr>
                          <w:rPr>
                            <w:rFonts w:ascii="Cambria Math" w:hAnsi="Cambria Math" w:cs="Times New Roman"/>
                            <w:i/>
                            <w:sz w:val="28"/>
                            <w:szCs w:val="28"/>
                            <w:lang w:val="en-US"/>
                          </w:rPr>
                        </m:ctrlPr>
                      </m:dPr>
                      <m:e>
                        <m:sSubSup>
                          <m:sSubSupPr>
                            <m:ctrlPr>
                              <w:rPr>
                                <w:rFonts w:ascii="Cambria Math" w:hAnsi="Cambria Math" w:cs="Times New Roman"/>
                                <w:i/>
                                <w:sz w:val="28"/>
                                <w:szCs w:val="28"/>
                              </w:rPr>
                            </m:ctrlPr>
                          </m:sSubSupPr>
                          <m:e>
                            <m:r>
                              <w:rPr>
                                <w:rFonts w:ascii="Cambria Math" w:hAnsi="Cambria Math" w:cs="Times New Roman"/>
                                <w:sz w:val="28"/>
                                <w:szCs w:val="28"/>
                              </w:rPr>
                              <m:t>X</m:t>
                            </m:r>
                          </m:e>
                          <m:sub>
                            <m:r>
                              <w:rPr>
                                <w:rFonts w:ascii="Cambria Math" w:hAnsi="Cambria Math" w:cs="Times New Roman"/>
                                <w:sz w:val="28"/>
                                <w:szCs w:val="28"/>
                              </w:rPr>
                              <m:t>lj</m:t>
                            </m:r>
                          </m:sub>
                          <m:sup>
                            <m:r>
                              <w:rPr>
                                <w:rFonts w:ascii="Cambria Math" w:hAnsi="Cambria Math" w:cs="Times New Roman"/>
                                <w:sz w:val="28"/>
                                <w:szCs w:val="28"/>
                              </w:rPr>
                              <m:t>m</m:t>
                            </m:r>
                          </m:sup>
                        </m:sSubSup>
                        <m:sSubSup>
                          <m:sSubSupPr>
                            <m:ctrlPr>
                              <w:rPr>
                                <w:rFonts w:ascii="Cambria Math" w:hAnsi="Cambria Math" w:cs="Times New Roman"/>
                                <w:i/>
                                <w:sz w:val="28"/>
                                <w:szCs w:val="28"/>
                              </w:rPr>
                            </m:ctrlPr>
                          </m:sSubSupPr>
                          <m:e>
                            <m:r>
                              <w:rPr>
                                <w:rFonts w:ascii="Cambria Math" w:hAnsi="Cambria Math" w:cs="Times New Roman"/>
                                <w:sz w:val="28"/>
                                <w:szCs w:val="28"/>
                              </w:rPr>
                              <m:t>L</m:t>
                            </m:r>
                          </m:e>
                          <m:sub>
                            <m:r>
                              <w:rPr>
                                <w:rFonts w:ascii="Cambria Math" w:hAnsi="Cambria Math" w:cs="Times New Roman"/>
                                <w:sz w:val="28"/>
                                <w:szCs w:val="28"/>
                              </w:rPr>
                              <m:t>jk</m:t>
                            </m:r>
                          </m:sub>
                          <m:sup>
                            <m:r>
                              <w:rPr>
                                <w:rFonts w:ascii="Cambria Math" w:hAnsi="Cambria Math" w:cs="Times New Roman"/>
                                <w:sz w:val="28"/>
                                <w:szCs w:val="28"/>
                              </w:rPr>
                              <m:t>m</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Y</m:t>
                            </m:r>
                          </m:e>
                          <m:sub>
                            <m:r>
                              <w:rPr>
                                <w:rFonts w:ascii="Cambria Math" w:hAnsi="Cambria Math" w:cs="Times New Roman"/>
                                <w:sz w:val="28"/>
                                <w:szCs w:val="28"/>
                              </w:rPr>
                              <m:t>lj</m:t>
                            </m:r>
                          </m:sub>
                          <m:sup>
                            <m:r>
                              <w:rPr>
                                <w:rFonts w:ascii="Cambria Math" w:hAnsi="Cambria Math" w:cs="Times New Roman"/>
                                <w:sz w:val="28"/>
                                <w:szCs w:val="28"/>
                              </w:rPr>
                              <m:t>m</m:t>
                            </m:r>
                          </m:sup>
                        </m:sSubSup>
                        <m:sSubSup>
                          <m:sSubSupPr>
                            <m:ctrlPr>
                              <w:rPr>
                                <w:rFonts w:ascii="Cambria Math" w:hAnsi="Cambria Math" w:cs="Times New Roman"/>
                                <w:i/>
                                <w:sz w:val="28"/>
                                <w:szCs w:val="28"/>
                              </w:rPr>
                            </m:ctrlPr>
                          </m:sSubSupPr>
                          <m:e>
                            <m:r>
                              <w:rPr>
                                <w:rFonts w:ascii="Cambria Math" w:hAnsi="Cambria Math" w:cs="Times New Roman"/>
                                <w:sz w:val="28"/>
                                <w:szCs w:val="28"/>
                              </w:rPr>
                              <m:t>V</m:t>
                            </m:r>
                          </m:e>
                          <m:sub>
                            <m:r>
                              <w:rPr>
                                <w:rFonts w:ascii="Cambria Math" w:hAnsi="Cambria Math" w:cs="Times New Roman"/>
                                <w:sz w:val="28"/>
                                <w:szCs w:val="28"/>
                              </w:rPr>
                              <m:t>jk</m:t>
                            </m:r>
                          </m:sub>
                          <m:sup>
                            <m:r>
                              <w:rPr>
                                <w:rFonts w:ascii="Cambria Math" w:hAnsi="Cambria Math" w:cs="Times New Roman"/>
                                <w:sz w:val="28"/>
                                <w:szCs w:val="28"/>
                              </w:rPr>
                              <m:t>m</m:t>
                            </m:r>
                          </m:sup>
                        </m:sSubSup>
                        <m:ctrlPr>
                          <w:rPr>
                            <w:rFonts w:ascii="Cambria Math" w:hAnsi="Cambria Math" w:cs="Times New Roman"/>
                            <w:i/>
                            <w:sz w:val="28"/>
                            <w:szCs w:val="28"/>
                          </w:rPr>
                        </m:ctrlPr>
                      </m:e>
                    </m:d>
                  </m:e>
                </m:nary>
                <m:r>
                  <w:rPr>
                    <w:rFonts w:ascii="Cambria Math" w:hAnsi="Cambria Math" w:cs="Times New Roman"/>
                    <w:sz w:val="28"/>
                    <w:szCs w:val="28"/>
                    <w:lang w:val="en-US"/>
                  </w:rPr>
                  <m:t>]</m:t>
                </m:r>
              </m:oMath>
            </m:oMathPara>
          </w:p>
          <w:p w14:paraId="7E797730" w14:textId="5C9265FC" w:rsidR="0089431B" w:rsidRPr="00A57929" w:rsidRDefault="00FD2A35" w:rsidP="00FD2A35">
            <w:pPr>
              <w:jc w:val="both"/>
              <w:rPr>
                <w:rFonts w:ascii="Times New Roman" w:hAnsi="Times New Roman" w:cs="Times New Roman"/>
                <w:sz w:val="28"/>
                <w:szCs w:val="28"/>
                <w:lang w:val="ru-RU"/>
              </w:rPr>
            </w:pPr>
            <w:r w:rsidRPr="00A57929">
              <w:rPr>
                <w:rFonts w:ascii="Times New Roman" w:hAnsi="Times New Roman" w:cs="Times New Roman"/>
                <w:sz w:val="28"/>
                <w:szCs w:val="28"/>
                <w:lang w:val="ru-RU"/>
              </w:rPr>
              <w:t xml:space="preserve">Уровень молярной добычи детализированного компонента </w:t>
            </w:r>
            <w:proofErr w:type="spellStart"/>
            <w:r w:rsidRPr="00A57929">
              <w:rPr>
                <w:rFonts w:ascii="Times New Roman" w:hAnsi="Times New Roman" w:cs="Times New Roman"/>
                <w:i/>
                <w:iCs/>
                <w:sz w:val="28"/>
                <w:szCs w:val="28"/>
                <w:lang w:val="en-US"/>
              </w:rPr>
              <w:t>i</w:t>
            </w:r>
            <w:proofErr w:type="spellEnd"/>
            <w:r w:rsidRPr="00A57929">
              <w:rPr>
                <w:rFonts w:ascii="Times New Roman" w:hAnsi="Times New Roman" w:cs="Times New Roman"/>
                <w:sz w:val="28"/>
                <w:szCs w:val="28"/>
                <w:lang w:val="ru-RU"/>
              </w:rPr>
              <w:t xml:space="preserve">, извлекаемого скважиной, </w:t>
            </w:r>
            <w:proofErr w:type="spellStart"/>
            <w:r w:rsidRPr="00A57929">
              <w:rPr>
                <w:rFonts w:ascii="Times New Roman" w:hAnsi="Times New Roman" w:cs="Times New Roman"/>
                <w:sz w:val="28"/>
                <w:szCs w:val="28"/>
                <w:lang w:val="ru-RU"/>
              </w:rPr>
              <w:t>состовляет</w:t>
            </w:r>
            <w:proofErr w:type="spellEnd"/>
            <w:r w:rsidR="0089431B" w:rsidRPr="00A57929">
              <w:rPr>
                <w:rFonts w:ascii="Times New Roman" w:hAnsi="Times New Roman" w:cs="Times New Roman"/>
                <w:sz w:val="28"/>
                <w:szCs w:val="28"/>
                <w:lang w:val="ru-RU"/>
              </w:rPr>
              <w:t>:</w:t>
            </w:r>
          </w:p>
          <w:p w14:paraId="14DE7808" w14:textId="77777777" w:rsidR="0089431B" w:rsidRPr="00A57929" w:rsidRDefault="00000000" w:rsidP="00B85546">
            <w:pPr>
              <w:ind w:firstLine="720"/>
              <w:jc w:val="both"/>
              <w:rPr>
                <w:rFonts w:ascii="Times New Roman" w:hAnsi="Times New Roman" w:cs="Times New Roman"/>
                <w:sz w:val="28"/>
                <w:szCs w:val="28"/>
                <w:lang w:val="en-US"/>
              </w:rPr>
            </w:pPr>
            <m:oMathPara>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Q</m:t>
                    </m:r>
                  </m:e>
                  <m:sub>
                    <m:r>
                      <w:rPr>
                        <w:rFonts w:ascii="Cambria Math" w:hAnsi="Cambria Math" w:cs="Times New Roman"/>
                        <w:sz w:val="28"/>
                        <w:szCs w:val="28"/>
                        <w:lang w:val="en-US"/>
                      </w:rPr>
                      <m:t>wl</m:t>
                    </m:r>
                  </m:sub>
                  <m:sup>
                    <m:r>
                      <w:rPr>
                        <w:rFonts w:ascii="Cambria Math" w:hAnsi="Cambria Math" w:cs="Times New Roman"/>
                        <w:sz w:val="28"/>
                        <w:szCs w:val="28"/>
                        <w:lang w:val="en-US"/>
                      </w:rPr>
                      <m:t>m</m:t>
                    </m:r>
                  </m:sup>
                </m:sSubSup>
                <m:r>
                  <w:rPr>
                    <w:rFonts w:ascii="Cambria Math" w:hAnsi="Cambria Math" w:cs="Times New Roman"/>
                    <w:sz w:val="28"/>
                    <w:szCs w:val="28"/>
                    <w:lang w:val="en-US"/>
                  </w:rPr>
                  <m:t>=</m:t>
                </m:r>
                <m:nary>
                  <m:naryPr>
                    <m:chr m:val="∑"/>
                    <m:limLoc m:val="undOvr"/>
                    <m:grow m:val="1"/>
                    <m:supHide m:val="1"/>
                    <m:ctrlPr>
                      <w:rPr>
                        <w:rFonts w:ascii="Cambria Math" w:hAnsi="Cambria Math" w:cs="Times New Roman"/>
                        <w:i/>
                        <w:sz w:val="28"/>
                        <w:szCs w:val="28"/>
                        <w:lang w:val="en-US"/>
                      </w:rPr>
                    </m:ctrlPr>
                  </m:naryPr>
                  <m:sub>
                    <m:r>
                      <w:rPr>
                        <w:rFonts w:ascii="Cambria Math" w:hAnsi="Cambria Math" w:cs="Times New Roman"/>
                        <w:sz w:val="28"/>
                        <w:szCs w:val="28"/>
                        <w:lang w:val="en-US"/>
                      </w:rPr>
                      <m:t>kϵW</m:t>
                    </m:r>
                  </m:sub>
                  <m:sup/>
                  <m:e>
                    <m:d>
                      <m:dPr>
                        <m:ctrlPr>
                          <w:rPr>
                            <w:rFonts w:ascii="Cambria Math" w:hAnsi="Cambria Math" w:cs="Times New Roman"/>
                            <w:i/>
                            <w:sz w:val="28"/>
                            <w:szCs w:val="28"/>
                            <w:lang w:val="en-US"/>
                          </w:rPr>
                        </m:ctrlPr>
                      </m:dPr>
                      <m:e>
                        <m:sSubSup>
                          <m:sSubSupPr>
                            <m:ctrlPr>
                              <w:rPr>
                                <w:rFonts w:ascii="Cambria Math" w:hAnsi="Cambria Math" w:cs="Times New Roman"/>
                                <w:i/>
                                <w:sz w:val="28"/>
                                <w:szCs w:val="28"/>
                              </w:rPr>
                            </m:ctrlPr>
                          </m:sSubSupPr>
                          <m:e>
                            <m:r>
                              <w:rPr>
                                <w:rFonts w:ascii="Cambria Math" w:hAnsi="Cambria Math" w:cs="Times New Roman"/>
                                <w:sz w:val="28"/>
                                <w:szCs w:val="28"/>
                              </w:rPr>
                              <m:t>X</m:t>
                            </m:r>
                          </m:e>
                          <m:sub>
                            <m:r>
                              <w:rPr>
                                <w:rFonts w:ascii="Cambria Math" w:hAnsi="Cambria Math" w:cs="Times New Roman"/>
                                <w:sz w:val="28"/>
                                <w:szCs w:val="28"/>
                              </w:rPr>
                              <m:t>lk</m:t>
                            </m:r>
                          </m:sub>
                          <m:sup>
                            <m:r>
                              <w:rPr>
                                <w:rFonts w:ascii="Cambria Math" w:hAnsi="Cambria Math" w:cs="Times New Roman"/>
                                <w:sz w:val="28"/>
                                <w:szCs w:val="28"/>
                              </w:rPr>
                              <m:t>m</m:t>
                            </m:r>
                          </m:sup>
                        </m:sSubSup>
                        <m:sSubSup>
                          <m:sSubSupPr>
                            <m:ctrlPr>
                              <w:rPr>
                                <w:rFonts w:ascii="Cambria Math" w:hAnsi="Cambria Math" w:cs="Times New Roman"/>
                                <w:i/>
                                <w:sz w:val="28"/>
                                <w:szCs w:val="28"/>
                              </w:rPr>
                            </m:ctrlPr>
                          </m:sSubSupPr>
                          <m:e>
                            <m:r>
                              <w:rPr>
                                <w:rFonts w:ascii="Cambria Math" w:hAnsi="Cambria Math" w:cs="Times New Roman"/>
                                <w:sz w:val="28"/>
                                <w:szCs w:val="28"/>
                              </w:rPr>
                              <m:t>Q</m:t>
                            </m:r>
                          </m:e>
                          <m:sub>
                            <m:r>
                              <w:rPr>
                                <w:rFonts w:ascii="Cambria Math" w:hAnsi="Cambria Math" w:cs="Times New Roman"/>
                                <w:sz w:val="28"/>
                                <w:szCs w:val="28"/>
                              </w:rPr>
                              <m:t>ok</m:t>
                            </m:r>
                          </m:sub>
                          <m:sup>
                            <m:r>
                              <w:rPr>
                                <w:rFonts w:ascii="Cambria Math" w:hAnsi="Cambria Math" w:cs="Times New Roman"/>
                                <w:sz w:val="28"/>
                                <w:szCs w:val="28"/>
                              </w:rPr>
                              <m:t>m</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Y</m:t>
                            </m:r>
                          </m:e>
                          <m:sub>
                            <m:r>
                              <w:rPr>
                                <w:rFonts w:ascii="Cambria Math" w:hAnsi="Cambria Math" w:cs="Times New Roman"/>
                                <w:sz w:val="28"/>
                                <w:szCs w:val="28"/>
                              </w:rPr>
                              <m:t>lk</m:t>
                            </m:r>
                          </m:sub>
                          <m:sup>
                            <m:r>
                              <w:rPr>
                                <w:rFonts w:ascii="Cambria Math" w:hAnsi="Cambria Math" w:cs="Times New Roman"/>
                                <w:sz w:val="28"/>
                                <w:szCs w:val="28"/>
                              </w:rPr>
                              <m:t>m</m:t>
                            </m:r>
                          </m:sup>
                        </m:sSubSup>
                        <m:sSubSup>
                          <m:sSubSupPr>
                            <m:ctrlPr>
                              <w:rPr>
                                <w:rFonts w:ascii="Cambria Math" w:hAnsi="Cambria Math" w:cs="Times New Roman"/>
                                <w:i/>
                                <w:sz w:val="28"/>
                                <w:szCs w:val="28"/>
                              </w:rPr>
                            </m:ctrlPr>
                          </m:sSubSupPr>
                          <m:e>
                            <m:r>
                              <w:rPr>
                                <w:rFonts w:ascii="Cambria Math" w:hAnsi="Cambria Math" w:cs="Times New Roman"/>
                                <w:sz w:val="28"/>
                                <w:szCs w:val="28"/>
                              </w:rPr>
                              <m:t>Q</m:t>
                            </m:r>
                          </m:e>
                          <m:sub>
                            <m:r>
                              <w:rPr>
                                <w:rFonts w:ascii="Cambria Math" w:hAnsi="Cambria Math" w:cs="Times New Roman"/>
                                <w:sz w:val="28"/>
                                <w:szCs w:val="28"/>
                              </w:rPr>
                              <m:t>gk</m:t>
                            </m:r>
                          </m:sub>
                          <m:sup>
                            <m:r>
                              <w:rPr>
                                <w:rFonts w:ascii="Cambria Math" w:hAnsi="Cambria Math" w:cs="Times New Roman"/>
                                <w:sz w:val="28"/>
                                <w:szCs w:val="28"/>
                              </w:rPr>
                              <m:t>m</m:t>
                            </m:r>
                          </m:sup>
                        </m:sSubSup>
                        <m:ctrlPr>
                          <w:rPr>
                            <w:rFonts w:ascii="Cambria Math" w:hAnsi="Cambria Math" w:cs="Times New Roman"/>
                            <w:i/>
                            <w:sz w:val="28"/>
                            <w:szCs w:val="28"/>
                          </w:rPr>
                        </m:ctrlPr>
                      </m:e>
                    </m:d>
                  </m:e>
                </m:nary>
              </m:oMath>
            </m:oMathPara>
          </w:p>
          <w:p w14:paraId="35AF8DAB" w14:textId="64C4931F" w:rsidR="0089431B" w:rsidRPr="00A57929" w:rsidRDefault="00FD2A35" w:rsidP="00A57929">
            <w:pPr>
              <w:jc w:val="both"/>
              <w:rPr>
                <w:rFonts w:ascii="Times New Roman" w:hAnsi="Times New Roman" w:cs="Times New Roman"/>
                <w:sz w:val="28"/>
                <w:szCs w:val="28"/>
                <w:lang w:val="ru-KZ"/>
              </w:rPr>
            </w:pPr>
            <w:r w:rsidRPr="00A57929">
              <w:rPr>
                <w:rFonts w:ascii="Times New Roman" w:hAnsi="Times New Roman" w:cs="Times New Roman"/>
                <w:sz w:val="28"/>
                <w:szCs w:val="28"/>
                <w:lang w:val="ru-KZ"/>
              </w:rPr>
              <w:t>А общий состав флюида (общая мольная доля компонентов) определяется как:</w:t>
            </w:r>
          </w:p>
          <w:p w14:paraId="2ADAACE4" w14:textId="77777777" w:rsidR="0089431B" w:rsidRPr="00A57929" w:rsidRDefault="00000000" w:rsidP="00B85546">
            <w:pPr>
              <w:jc w:val="both"/>
              <w:rPr>
                <w:rFonts w:ascii="Times New Roman" w:eastAsia="Times New Roman" w:hAnsi="Times New Roman" w:cs="Times New Roman"/>
                <w:sz w:val="28"/>
                <w:szCs w:val="28"/>
                <w:lang w:val="en-US"/>
              </w:rPr>
            </w:pPr>
            <m:oMathPara>
              <m:oMath>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Z</m:t>
                    </m:r>
                  </m:e>
                  <m:sub>
                    <m:r>
                      <w:rPr>
                        <w:rFonts w:ascii="Cambria Math" w:hAnsi="Cambria Math" w:cs="Times New Roman"/>
                        <w:sz w:val="28"/>
                        <w:szCs w:val="28"/>
                        <w:lang w:val="en-US"/>
                      </w:rPr>
                      <m:t>wl</m:t>
                    </m:r>
                  </m:sub>
                  <m:sup>
                    <m:r>
                      <w:rPr>
                        <w:rFonts w:ascii="Cambria Math" w:hAnsi="Cambria Math" w:cs="Times New Roman"/>
                        <w:sz w:val="28"/>
                        <w:szCs w:val="28"/>
                        <w:lang w:val="en-US"/>
                      </w:rPr>
                      <m:t>m</m:t>
                    </m:r>
                  </m:sup>
                </m:sSubSup>
                <m:r>
                  <w:rPr>
                    <w:rFonts w:ascii="Cambria Math" w:hAnsi="Cambria Math" w:cs="Times New Roman"/>
                    <w:sz w:val="28"/>
                    <w:szCs w:val="28"/>
                    <w:lang w:val="en-US"/>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Q</m:t>
                    </m:r>
                  </m:e>
                  <m:sub>
                    <m:r>
                      <w:rPr>
                        <w:rFonts w:ascii="Cambria Math" w:hAnsi="Cambria Math" w:cs="Times New Roman"/>
                        <w:sz w:val="28"/>
                        <w:szCs w:val="28"/>
                        <w:lang w:val="en-US"/>
                      </w:rPr>
                      <m:t>wl</m:t>
                    </m:r>
                  </m:sub>
                  <m:sup>
                    <m:r>
                      <w:rPr>
                        <w:rFonts w:ascii="Cambria Math" w:hAnsi="Cambria Math" w:cs="Times New Roman"/>
                        <w:sz w:val="28"/>
                        <w:szCs w:val="28"/>
                        <w:lang w:val="en-US"/>
                      </w:rPr>
                      <m:t>m</m:t>
                    </m:r>
                  </m:sup>
                </m:sSubSup>
                <m:r>
                  <w:rPr>
                    <w:rFonts w:ascii="Cambria Math" w:hAnsi="Cambria Math" w:cs="Times New Roman"/>
                    <w:sz w:val="28"/>
                    <w:szCs w:val="28"/>
                    <w:lang w:val="en-US"/>
                  </w:rPr>
                  <m:t>/</m:t>
                </m:r>
                <m:nary>
                  <m:naryPr>
                    <m:chr m:val="∑"/>
                    <m:limLoc m:val="undOvr"/>
                    <m:grow m:val="1"/>
                    <m:ctrlPr>
                      <w:rPr>
                        <w:rFonts w:ascii="Cambria Math" w:hAnsi="Cambria Math" w:cs="Times New Roman"/>
                        <w:i/>
                        <w:sz w:val="28"/>
                        <w:szCs w:val="28"/>
                        <w:lang w:val="en-US"/>
                      </w:rPr>
                    </m:ctrlPr>
                  </m:naryPr>
                  <m:sub>
                    <m:sSup>
                      <m:sSupPr>
                        <m:ctrlPr>
                          <w:rPr>
                            <w:rFonts w:ascii="Cambria Math" w:hAnsi="Cambria Math" w:cs="Times New Roman"/>
                            <w:i/>
                            <w:sz w:val="28"/>
                            <w:szCs w:val="28"/>
                            <w:lang w:val="en-US"/>
                          </w:rPr>
                        </m:ctrlPr>
                      </m:sSupPr>
                      <m:e>
                        <m:r>
                          <w:rPr>
                            <w:rFonts w:ascii="Cambria Math" w:hAnsi="Cambria Math" w:cs="Times New Roman"/>
                            <w:sz w:val="28"/>
                            <w:szCs w:val="28"/>
                            <w:lang w:val="en-US"/>
                          </w:rPr>
                          <m:t>l</m:t>
                        </m:r>
                      </m:e>
                      <m:sup>
                        <m:r>
                          <w:rPr>
                            <w:rFonts w:ascii="Cambria Math" w:hAnsi="Cambria Math" w:cs="Times New Roman"/>
                            <w:sz w:val="28"/>
                            <w:szCs w:val="28"/>
                            <w:lang w:val="en-US"/>
                          </w:rPr>
                          <m:t>'</m:t>
                        </m:r>
                      </m:sup>
                    </m:sSup>
                    <m:r>
                      <w:rPr>
                        <w:rFonts w:ascii="Cambria Math" w:hAnsi="Cambria Math" w:cs="Times New Roman"/>
                        <w:sz w:val="28"/>
                        <w:szCs w:val="28"/>
                        <w:lang w:val="en-US"/>
                      </w:rPr>
                      <m:t>=1</m:t>
                    </m:r>
                  </m:sub>
                  <m:sup>
                    <m:r>
                      <w:rPr>
                        <w:rFonts w:ascii="Cambria Math" w:hAnsi="Cambria Math" w:cs="Times New Roman"/>
                        <w:sz w:val="28"/>
                        <w:szCs w:val="28"/>
                        <w:lang w:val="en-US"/>
                      </w:rPr>
                      <m:t>N</m:t>
                    </m:r>
                  </m:sup>
                  <m:e>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Q</m:t>
                        </m:r>
                      </m:e>
                      <m:sub>
                        <m:r>
                          <w:rPr>
                            <w:rFonts w:ascii="Cambria Math" w:hAnsi="Cambria Math" w:cs="Times New Roman"/>
                            <w:sz w:val="28"/>
                            <w:szCs w:val="28"/>
                            <w:lang w:val="en-US"/>
                          </w:rPr>
                          <m:t>wl'</m:t>
                        </m:r>
                      </m:sub>
                      <m:sup>
                        <m:r>
                          <w:rPr>
                            <w:rFonts w:ascii="Cambria Math" w:hAnsi="Cambria Math" w:cs="Times New Roman"/>
                            <w:sz w:val="28"/>
                            <w:szCs w:val="28"/>
                            <w:lang w:val="en-US"/>
                          </w:rPr>
                          <m:t>m</m:t>
                        </m:r>
                      </m:sup>
                    </m:sSubSup>
                  </m:e>
                </m:nary>
              </m:oMath>
            </m:oMathPara>
          </w:p>
        </w:tc>
        <w:tc>
          <w:tcPr>
            <w:tcW w:w="2976" w:type="dxa"/>
          </w:tcPr>
          <w:p w14:paraId="2237A135" w14:textId="19436533" w:rsidR="006C63D7" w:rsidRPr="00A57929" w:rsidRDefault="006C63D7" w:rsidP="006C63D7">
            <w:pPr>
              <w:jc w:val="both"/>
              <w:rPr>
                <w:rFonts w:ascii="Times New Roman" w:eastAsia="Times New Roman" w:hAnsi="Times New Roman" w:cs="Times New Roman"/>
                <w:sz w:val="28"/>
                <w:szCs w:val="28"/>
                <w:lang w:val="ru-RU"/>
              </w:rPr>
            </w:pPr>
            <w:r w:rsidRPr="00A57929">
              <w:rPr>
                <w:rFonts w:ascii="Times New Roman" w:eastAsia="Times New Roman" w:hAnsi="Times New Roman" w:cs="Times New Roman"/>
                <w:sz w:val="28"/>
                <w:szCs w:val="28"/>
                <w:lang w:val="ru-RU"/>
              </w:rPr>
              <w:lastRenderedPageBreak/>
              <w:t>Метод обеспечивает высокую точность при отсутствии бинарных коэффициентов взаимодействия (</w:t>
            </w:r>
            <w:proofErr w:type="spellStart"/>
            <w:r w:rsidRPr="00A57929">
              <w:rPr>
                <w:rFonts w:ascii="Times New Roman" w:eastAsia="Times New Roman" w:hAnsi="Times New Roman" w:cs="Times New Roman"/>
                <w:sz w:val="28"/>
                <w:szCs w:val="28"/>
                <w:lang w:val="ru-RU"/>
              </w:rPr>
              <w:t>BICs</w:t>
            </w:r>
            <w:proofErr w:type="spellEnd"/>
            <w:r w:rsidRPr="00A57929">
              <w:rPr>
                <w:rFonts w:ascii="Times New Roman" w:eastAsia="Times New Roman" w:hAnsi="Times New Roman" w:cs="Times New Roman"/>
                <w:sz w:val="28"/>
                <w:szCs w:val="28"/>
                <w:lang w:val="ru-RU"/>
              </w:rPr>
              <w:t>) в уравнении состояния (EOS).</w:t>
            </w:r>
            <w:r w:rsidR="00C56601" w:rsidRPr="00A57929">
              <w:rPr>
                <w:rFonts w:ascii="Times New Roman" w:eastAsia="Times New Roman" w:hAnsi="Times New Roman" w:cs="Times New Roman"/>
                <w:sz w:val="28"/>
                <w:szCs w:val="28"/>
                <w:lang w:val="ru-RU"/>
              </w:rPr>
              <w:t xml:space="preserve"> </w:t>
            </w:r>
            <w:r w:rsidRPr="00A57929">
              <w:rPr>
                <w:rFonts w:ascii="Times New Roman" w:eastAsia="Times New Roman" w:hAnsi="Times New Roman" w:cs="Times New Roman"/>
                <w:sz w:val="28"/>
                <w:szCs w:val="28"/>
                <w:lang w:val="ru-RU"/>
              </w:rPr>
              <w:t xml:space="preserve">При наличии ненулевых </w:t>
            </w:r>
            <w:proofErr w:type="spellStart"/>
            <w:r w:rsidRPr="00A57929">
              <w:rPr>
                <w:rFonts w:ascii="Times New Roman" w:eastAsia="Times New Roman" w:hAnsi="Times New Roman" w:cs="Times New Roman"/>
                <w:sz w:val="28"/>
                <w:szCs w:val="28"/>
                <w:lang w:val="ru-RU"/>
              </w:rPr>
              <w:t>BICs</w:t>
            </w:r>
            <w:proofErr w:type="spellEnd"/>
            <w:r w:rsidRPr="00A57929">
              <w:rPr>
                <w:rFonts w:ascii="Times New Roman" w:eastAsia="Times New Roman" w:hAnsi="Times New Roman" w:cs="Times New Roman"/>
                <w:sz w:val="28"/>
                <w:szCs w:val="28"/>
                <w:lang w:val="ru-RU"/>
              </w:rPr>
              <w:t xml:space="preserve"> точность существенно снижается, однако полученные результаты всё ещё остаются удовлетворительными.</w:t>
            </w:r>
            <w:r w:rsidRPr="00A57929">
              <w:rPr>
                <w:rFonts w:ascii="Times New Roman" w:eastAsia="Times New Roman" w:hAnsi="Times New Roman" w:cs="Times New Roman"/>
                <w:sz w:val="28"/>
                <w:szCs w:val="28"/>
                <w:lang w:val="ru-RU"/>
              </w:rPr>
              <w:br/>
              <w:t xml:space="preserve">Алгоритм успешно применялся для проектирования и оптимизации ректификационных колонн в нефтехимической и перерабатывающей промышленности. </w:t>
            </w:r>
            <w:r w:rsidRPr="00A57929">
              <w:rPr>
                <w:rFonts w:ascii="Times New Roman" w:eastAsia="Times New Roman" w:hAnsi="Times New Roman" w:cs="Times New Roman"/>
                <w:sz w:val="28"/>
                <w:szCs w:val="28"/>
                <w:lang w:val="ru-KZ"/>
              </w:rPr>
              <w:t>Данный алгоритм позволяет с высокой точностью рассчитывать состав флюида, извлекаемого из каждой скважины, даже при большом количестве компонентов.</w:t>
            </w:r>
          </w:p>
          <w:p w14:paraId="1CD395D6" w14:textId="77777777" w:rsidR="0089431B" w:rsidRPr="00A57929" w:rsidRDefault="0089431B" w:rsidP="00B85546">
            <w:pPr>
              <w:jc w:val="both"/>
              <w:rPr>
                <w:rFonts w:ascii="Times New Roman" w:eastAsia="Times New Roman" w:hAnsi="Times New Roman" w:cs="Times New Roman"/>
                <w:sz w:val="28"/>
                <w:szCs w:val="28"/>
                <w:lang w:val="ru-KZ"/>
              </w:rPr>
            </w:pPr>
          </w:p>
        </w:tc>
      </w:tr>
      <w:tr w:rsidR="0089431B" w:rsidRPr="00A57929" w14:paraId="4CA7AC89" w14:textId="77777777" w:rsidTr="00C56601">
        <w:tc>
          <w:tcPr>
            <w:tcW w:w="1843" w:type="dxa"/>
          </w:tcPr>
          <w:p w14:paraId="22FC9567" w14:textId="06A0BA71" w:rsidR="0089431B" w:rsidRPr="00A57929" w:rsidRDefault="00E32DFB" w:rsidP="00B85546">
            <w:pPr>
              <w:jc w:val="both"/>
              <w:rPr>
                <w:rFonts w:ascii="Times New Roman" w:eastAsia="Times New Roman" w:hAnsi="Times New Roman" w:cs="Times New Roman"/>
                <w:sz w:val="28"/>
                <w:szCs w:val="28"/>
                <w:lang w:val="en-US"/>
              </w:rPr>
            </w:pPr>
            <w:proofErr w:type="spellStart"/>
            <w:r w:rsidRPr="00E32DFB">
              <w:rPr>
                <w:rFonts w:ascii="Times New Roman" w:eastAsia="Times New Roman" w:hAnsi="Times New Roman" w:cs="Times New Roman"/>
                <w:sz w:val="28"/>
                <w:szCs w:val="28"/>
                <w:lang w:val="en-US"/>
              </w:rPr>
              <w:t>Ничита</w:t>
            </w:r>
            <w:proofErr w:type="spellEnd"/>
            <w:r w:rsidRPr="00E32DFB">
              <w:rPr>
                <w:rFonts w:ascii="Times New Roman" w:eastAsia="Times New Roman" w:hAnsi="Times New Roman" w:cs="Times New Roman"/>
                <w:sz w:val="28"/>
                <w:szCs w:val="28"/>
                <w:lang w:val="en-US"/>
              </w:rPr>
              <w:t xml:space="preserve"> и </w:t>
            </w:r>
            <w:proofErr w:type="spellStart"/>
            <w:r w:rsidRPr="00E32DFB">
              <w:rPr>
                <w:rFonts w:ascii="Times New Roman" w:eastAsia="Times New Roman" w:hAnsi="Times New Roman" w:cs="Times New Roman"/>
                <w:sz w:val="28"/>
                <w:szCs w:val="28"/>
                <w:lang w:val="en-US"/>
              </w:rPr>
              <w:t>Лейбовичи</w:t>
            </w:r>
            <w:proofErr w:type="spellEnd"/>
            <w:r w:rsidRPr="00E32DFB">
              <w:rPr>
                <w:rFonts w:ascii="Times New Roman" w:eastAsia="Times New Roman" w:hAnsi="Times New Roman" w:cs="Times New Roman"/>
                <w:sz w:val="28"/>
                <w:szCs w:val="28"/>
                <w:lang w:val="en-US"/>
              </w:rPr>
              <w:t xml:space="preserve"> </w:t>
            </w:r>
            <w:r w:rsidR="0089431B" w:rsidRPr="00A57929">
              <w:rPr>
                <w:rFonts w:ascii="Times New Roman" w:eastAsia="Times New Roman" w:hAnsi="Times New Roman" w:cs="Times New Roman"/>
                <w:sz w:val="28"/>
                <w:szCs w:val="28"/>
                <w:lang w:val="en-US"/>
              </w:rPr>
              <w:t>(2006)</w:t>
            </w:r>
            <w:r>
              <w:rPr>
                <w:rFonts w:ascii="Times New Roman" w:eastAsia="Times New Roman" w:hAnsi="Times New Roman" w:cs="Times New Roman"/>
                <w:sz w:val="28"/>
                <w:szCs w:val="28"/>
                <w:lang w:val="en-US"/>
              </w:rPr>
              <w:t xml:space="preserve"> [61]</w:t>
            </w:r>
          </w:p>
        </w:tc>
        <w:tc>
          <w:tcPr>
            <w:tcW w:w="4962" w:type="dxa"/>
          </w:tcPr>
          <w:p w14:paraId="713D8494" w14:textId="309D607A" w:rsidR="006C63D7" w:rsidRPr="00A57929" w:rsidRDefault="006C63D7" w:rsidP="006C63D7">
            <w:pPr>
              <w:jc w:val="both"/>
              <w:rPr>
                <w:rFonts w:ascii="Times New Roman" w:eastAsia="Times New Roman" w:hAnsi="Times New Roman" w:cs="Times New Roman"/>
                <w:sz w:val="28"/>
                <w:szCs w:val="28"/>
                <w:lang w:val="ru-KZ"/>
              </w:rPr>
            </w:pPr>
            <w:r w:rsidRPr="00A57929">
              <w:rPr>
                <w:rFonts w:ascii="Times New Roman" w:eastAsia="Times New Roman" w:hAnsi="Times New Roman" w:cs="Times New Roman"/>
                <w:sz w:val="28"/>
                <w:szCs w:val="28"/>
                <w:lang w:val="ru-KZ"/>
              </w:rPr>
              <w:t xml:space="preserve">Предложена аналитическая корреляция для ненулевых коэффициентов бинарного взаимодействия с целью расширения процедуры </w:t>
            </w:r>
            <w:proofErr w:type="spellStart"/>
            <w:r w:rsidRPr="00A57929">
              <w:rPr>
                <w:rFonts w:ascii="Times New Roman" w:eastAsia="Times New Roman" w:hAnsi="Times New Roman" w:cs="Times New Roman"/>
                <w:sz w:val="28"/>
                <w:szCs w:val="28"/>
                <w:lang w:val="ru-KZ"/>
              </w:rPr>
              <w:t>делампинга</w:t>
            </w:r>
            <w:proofErr w:type="spellEnd"/>
            <w:r w:rsidRPr="00A57929">
              <w:rPr>
                <w:rFonts w:ascii="Times New Roman" w:eastAsia="Times New Roman" w:hAnsi="Times New Roman" w:cs="Times New Roman"/>
                <w:sz w:val="28"/>
                <w:szCs w:val="28"/>
                <w:lang w:val="ru-KZ"/>
              </w:rPr>
              <w:t xml:space="preserve"> по методу </w:t>
            </w:r>
            <w:r w:rsidR="00E70135">
              <w:rPr>
                <w:rFonts w:ascii="Times New Roman" w:eastAsia="Times New Roman" w:hAnsi="Times New Roman" w:cs="Times New Roman"/>
                <w:sz w:val="28"/>
                <w:szCs w:val="28"/>
                <w:lang w:val="ru-KZ"/>
              </w:rPr>
              <w:t>ЛСК</w:t>
            </w:r>
            <w:r w:rsidRPr="00A57929">
              <w:rPr>
                <w:rFonts w:ascii="Times New Roman" w:eastAsia="Times New Roman" w:hAnsi="Times New Roman" w:cs="Times New Roman"/>
                <w:sz w:val="28"/>
                <w:szCs w:val="28"/>
                <w:lang w:val="ru-KZ"/>
              </w:rPr>
              <w:t>.</w:t>
            </w:r>
            <w:r w:rsidRPr="00A57929">
              <w:rPr>
                <w:rFonts w:ascii="Times New Roman" w:eastAsia="Times New Roman" w:hAnsi="Times New Roman" w:cs="Times New Roman"/>
                <w:sz w:val="28"/>
                <w:szCs w:val="28"/>
                <w:lang w:val="ru-KZ"/>
              </w:rPr>
              <w:br/>
              <w:t xml:space="preserve">Применен </w:t>
            </w:r>
            <w:r w:rsidRPr="00A57929">
              <w:rPr>
                <w:rFonts w:ascii="Times New Roman" w:eastAsia="Times New Roman" w:hAnsi="Times New Roman" w:cs="Times New Roman"/>
                <w:sz w:val="28"/>
                <w:szCs w:val="28"/>
                <w:lang w:val="kk-KZ"/>
              </w:rPr>
              <w:t xml:space="preserve">метод </w:t>
            </w:r>
            <w:proofErr w:type="spellStart"/>
            <w:r w:rsidRPr="00A57929">
              <w:rPr>
                <w:rFonts w:ascii="Times New Roman" w:eastAsia="Times New Roman" w:hAnsi="Times New Roman" w:cs="Times New Roman"/>
                <w:sz w:val="28"/>
                <w:szCs w:val="28"/>
                <w:lang w:val="kk-KZ"/>
              </w:rPr>
              <w:t>приведения</w:t>
            </w:r>
            <w:proofErr w:type="spellEnd"/>
            <w:r w:rsidRPr="00A57929">
              <w:rPr>
                <w:rFonts w:ascii="Times New Roman" w:eastAsia="Times New Roman" w:hAnsi="Times New Roman" w:cs="Times New Roman"/>
                <w:sz w:val="28"/>
                <w:szCs w:val="28"/>
                <w:lang w:val="ru-KZ"/>
              </w:rPr>
              <w:t xml:space="preserve"> для модификации параметров уравнения состояния (EOS) с последующим получением коэффициентов равновесия из </w:t>
            </w:r>
            <w:proofErr w:type="spellStart"/>
            <w:r w:rsidRPr="00A57929">
              <w:rPr>
                <w:rFonts w:ascii="Times New Roman" w:eastAsia="Times New Roman" w:hAnsi="Times New Roman" w:cs="Times New Roman"/>
                <w:sz w:val="28"/>
                <w:szCs w:val="28"/>
                <w:lang w:val="ru-KZ"/>
              </w:rPr>
              <w:t>флеш</w:t>
            </w:r>
            <w:proofErr w:type="spellEnd"/>
            <w:r w:rsidRPr="00A57929">
              <w:rPr>
                <w:rFonts w:ascii="Times New Roman" w:eastAsia="Times New Roman" w:hAnsi="Times New Roman" w:cs="Times New Roman"/>
                <w:sz w:val="28"/>
                <w:szCs w:val="28"/>
                <w:lang w:val="ru-KZ"/>
              </w:rPr>
              <w:t xml:space="preserve">-расчётов с </w:t>
            </w:r>
            <w:proofErr w:type="spellStart"/>
            <w:r w:rsidRPr="00A57929">
              <w:rPr>
                <w:rFonts w:ascii="Times New Roman" w:eastAsia="Times New Roman" w:hAnsi="Times New Roman" w:cs="Times New Roman"/>
                <w:sz w:val="28"/>
                <w:szCs w:val="28"/>
                <w:lang w:val="ru-KZ"/>
              </w:rPr>
              <w:t>ламспировванным</w:t>
            </w:r>
            <w:proofErr w:type="spellEnd"/>
            <w:r w:rsidRPr="00A57929">
              <w:rPr>
                <w:rFonts w:ascii="Times New Roman" w:eastAsia="Times New Roman" w:hAnsi="Times New Roman" w:cs="Times New Roman"/>
                <w:sz w:val="28"/>
                <w:szCs w:val="28"/>
                <w:lang w:val="ru-KZ"/>
              </w:rPr>
              <w:t xml:space="preserve"> флюидом и восстановлением детального состава флюида.</w:t>
            </w:r>
          </w:p>
          <w:p w14:paraId="43AAC17A" w14:textId="77777777" w:rsidR="006C63D7" w:rsidRPr="00A57929" w:rsidRDefault="006C63D7" w:rsidP="00B85546">
            <w:pPr>
              <w:jc w:val="both"/>
              <w:rPr>
                <w:rFonts w:ascii="Times New Roman" w:eastAsia="Times New Roman" w:hAnsi="Times New Roman" w:cs="Times New Roman"/>
                <w:sz w:val="28"/>
                <w:szCs w:val="28"/>
                <w:lang w:val="ru-RU"/>
              </w:rPr>
            </w:pPr>
          </w:p>
        </w:tc>
        <w:tc>
          <w:tcPr>
            <w:tcW w:w="2976" w:type="dxa"/>
          </w:tcPr>
          <w:p w14:paraId="45DD0F7B" w14:textId="30E48401" w:rsidR="006C63D7" w:rsidRPr="00A57929" w:rsidRDefault="006C63D7" w:rsidP="00B85546">
            <w:pPr>
              <w:jc w:val="both"/>
              <w:rPr>
                <w:rFonts w:ascii="Times New Roman" w:eastAsia="Times New Roman" w:hAnsi="Times New Roman" w:cs="Times New Roman"/>
                <w:sz w:val="28"/>
                <w:szCs w:val="28"/>
                <w:lang w:val="ru-KZ"/>
              </w:rPr>
            </w:pPr>
            <w:r w:rsidRPr="00A57929">
              <w:rPr>
                <w:rFonts w:ascii="Times New Roman" w:eastAsia="Times New Roman" w:hAnsi="Times New Roman" w:cs="Times New Roman"/>
                <w:sz w:val="28"/>
                <w:szCs w:val="28"/>
                <w:lang w:val="ru-KZ"/>
              </w:rPr>
              <w:t>Сокращение числа независимых переменных.</w:t>
            </w:r>
            <w:r w:rsidR="00C56601" w:rsidRPr="00A57929">
              <w:rPr>
                <w:rFonts w:ascii="Times New Roman" w:eastAsia="Times New Roman" w:hAnsi="Times New Roman" w:cs="Times New Roman"/>
                <w:sz w:val="28"/>
                <w:szCs w:val="28"/>
                <w:lang w:val="ru-KZ"/>
              </w:rPr>
              <w:t xml:space="preserve"> </w:t>
            </w:r>
            <w:r w:rsidRPr="00A57929">
              <w:rPr>
                <w:rFonts w:ascii="Times New Roman" w:eastAsia="Times New Roman" w:hAnsi="Times New Roman" w:cs="Times New Roman"/>
                <w:sz w:val="28"/>
                <w:szCs w:val="28"/>
                <w:lang w:val="ru-KZ"/>
              </w:rPr>
              <w:t xml:space="preserve">Аналитический метод демонстрирует лучшую эффективность по сравнению с предыдущим методом регрессии благодаря способности точно </w:t>
            </w:r>
            <w:proofErr w:type="spellStart"/>
            <w:r w:rsidRPr="00A57929">
              <w:rPr>
                <w:rFonts w:ascii="Times New Roman" w:eastAsia="Times New Roman" w:hAnsi="Times New Roman" w:cs="Times New Roman"/>
                <w:sz w:val="28"/>
                <w:szCs w:val="28"/>
                <w:lang w:val="ru-KZ"/>
              </w:rPr>
              <w:t>расчитывать</w:t>
            </w:r>
            <w:proofErr w:type="spellEnd"/>
            <w:r w:rsidRPr="00A57929">
              <w:rPr>
                <w:rFonts w:ascii="Times New Roman" w:eastAsia="Times New Roman" w:hAnsi="Times New Roman" w:cs="Times New Roman"/>
                <w:sz w:val="28"/>
                <w:szCs w:val="28"/>
                <w:lang w:val="ru-KZ"/>
              </w:rPr>
              <w:t xml:space="preserve"> случаи с ненулевыми коэффициентами бинарного взаимодействия (</w:t>
            </w:r>
            <w:proofErr w:type="spellStart"/>
            <w:r w:rsidRPr="00A57929">
              <w:rPr>
                <w:rFonts w:ascii="Times New Roman" w:eastAsia="Times New Roman" w:hAnsi="Times New Roman" w:cs="Times New Roman"/>
                <w:sz w:val="28"/>
                <w:szCs w:val="28"/>
                <w:lang w:val="ru-KZ"/>
              </w:rPr>
              <w:t>BICs</w:t>
            </w:r>
            <w:proofErr w:type="spellEnd"/>
            <w:r w:rsidRPr="00A57929">
              <w:rPr>
                <w:rFonts w:ascii="Times New Roman" w:eastAsia="Times New Roman" w:hAnsi="Times New Roman" w:cs="Times New Roman"/>
                <w:sz w:val="28"/>
                <w:szCs w:val="28"/>
                <w:lang w:val="ru-KZ"/>
              </w:rPr>
              <w:t>).</w:t>
            </w:r>
          </w:p>
        </w:tc>
      </w:tr>
      <w:tr w:rsidR="0089431B" w:rsidRPr="00A57929" w14:paraId="307D7F03" w14:textId="77777777" w:rsidTr="00C56601">
        <w:tc>
          <w:tcPr>
            <w:tcW w:w="1843" w:type="dxa"/>
          </w:tcPr>
          <w:p w14:paraId="5792EF37" w14:textId="3763B6BD" w:rsidR="0089431B" w:rsidRPr="00A57929" w:rsidRDefault="00E32DFB" w:rsidP="00B85546">
            <w:pPr>
              <w:jc w:val="both"/>
              <w:rPr>
                <w:rFonts w:ascii="Times New Roman" w:eastAsia="Times New Roman" w:hAnsi="Times New Roman" w:cs="Times New Roman"/>
                <w:sz w:val="28"/>
                <w:szCs w:val="28"/>
                <w:lang w:val="en-US"/>
              </w:rPr>
            </w:pPr>
            <w:proofErr w:type="spellStart"/>
            <w:r w:rsidRPr="00E32DFB">
              <w:rPr>
                <w:rFonts w:ascii="Times New Roman" w:eastAsia="Times New Roman" w:hAnsi="Times New Roman" w:cs="Times New Roman"/>
                <w:sz w:val="28"/>
                <w:szCs w:val="28"/>
                <w:lang w:val="en-US"/>
              </w:rPr>
              <w:t>Ничита</w:t>
            </w:r>
            <w:proofErr w:type="spellEnd"/>
            <w:r w:rsidRPr="00E32DFB">
              <w:rPr>
                <w:rFonts w:ascii="Times New Roman" w:eastAsia="Times New Roman" w:hAnsi="Times New Roman" w:cs="Times New Roman"/>
                <w:sz w:val="28"/>
                <w:szCs w:val="28"/>
                <w:lang w:val="en-US"/>
              </w:rPr>
              <w:t xml:space="preserve">, </w:t>
            </w:r>
            <w:proofErr w:type="spellStart"/>
            <w:r w:rsidRPr="00E32DFB">
              <w:rPr>
                <w:rFonts w:ascii="Times New Roman" w:eastAsia="Times New Roman" w:hAnsi="Times New Roman" w:cs="Times New Roman"/>
                <w:sz w:val="28"/>
                <w:szCs w:val="28"/>
                <w:lang w:val="en-US"/>
              </w:rPr>
              <w:t>Бросета</w:t>
            </w:r>
            <w:proofErr w:type="spellEnd"/>
            <w:r w:rsidRPr="00E32DFB">
              <w:rPr>
                <w:rFonts w:ascii="Times New Roman" w:eastAsia="Times New Roman" w:hAnsi="Times New Roman" w:cs="Times New Roman"/>
                <w:sz w:val="28"/>
                <w:szCs w:val="28"/>
                <w:lang w:val="en-US"/>
              </w:rPr>
              <w:t xml:space="preserve"> и </w:t>
            </w:r>
            <w:proofErr w:type="spellStart"/>
            <w:r w:rsidRPr="00E32DFB">
              <w:rPr>
                <w:rFonts w:ascii="Times New Roman" w:eastAsia="Times New Roman" w:hAnsi="Times New Roman" w:cs="Times New Roman"/>
                <w:sz w:val="28"/>
                <w:szCs w:val="28"/>
                <w:lang w:val="en-US"/>
              </w:rPr>
              <w:t>Лейбовичи</w:t>
            </w:r>
            <w:proofErr w:type="spellEnd"/>
            <w:r w:rsidRPr="00E32DFB">
              <w:rPr>
                <w:rFonts w:ascii="Times New Roman" w:eastAsia="Times New Roman" w:hAnsi="Times New Roman" w:cs="Times New Roman"/>
                <w:sz w:val="28"/>
                <w:szCs w:val="28"/>
                <w:lang w:val="en-US"/>
              </w:rPr>
              <w:t xml:space="preserve"> </w:t>
            </w:r>
            <w:r w:rsidR="0089431B" w:rsidRPr="00A57929">
              <w:rPr>
                <w:rFonts w:ascii="Times New Roman" w:eastAsia="Times New Roman" w:hAnsi="Times New Roman" w:cs="Times New Roman"/>
                <w:sz w:val="28"/>
                <w:szCs w:val="28"/>
                <w:lang w:val="en-US"/>
              </w:rPr>
              <w:t>(2007)</w:t>
            </w:r>
            <w:r>
              <w:rPr>
                <w:rFonts w:ascii="Times New Roman" w:eastAsia="Times New Roman" w:hAnsi="Times New Roman" w:cs="Times New Roman"/>
                <w:sz w:val="28"/>
                <w:szCs w:val="28"/>
                <w:lang w:val="en-US"/>
              </w:rPr>
              <w:t xml:space="preserve"> [62]</w:t>
            </w:r>
          </w:p>
        </w:tc>
        <w:tc>
          <w:tcPr>
            <w:tcW w:w="4962" w:type="dxa"/>
          </w:tcPr>
          <w:p w14:paraId="36B325A9" w14:textId="77777777" w:rsidR="006C63D7" w:rsidRPr="00A57929" w:rsidRDefault="006C63D7" w:rsidP="006C63D7">
            <w:pPr>
              <w:jc w:val="both"/>
              <w:rPr>
                <w:rFonts w:ascii="Times New Roman" w:eastAsia="Times New Roman" w:hAnsi="Times New Roman" w:cs="Times New Roman"/>
                <w:sz w:val="28"/>
                <w:szCs w:val="28"/>
                <w:lang w:val="kk-KZ"/>
              </w:rPr>
            </w:pPr>
            <w:r w:rsidRPr="00A57929">
              <w:rPr>
                <w:rFonts w:ascii="Times New Roman" w:eastAsia="Times New Roman" w:hAnsi="Times New Roman" w:cs="Times New Roman"/>
                <w:sz w:val="28"/>
                <w:szCs w:val="28"/>
                <w:lang w:val="ru-RU"/>
              </w:rPr>
              <w:t>Коэффициенты равновесия (K-</w:t>
            </w:r>
            <w:proofErr w:type="spellStart"/>
            <w:r w:rsidRPr="00A57929">
              <w:rPr>
                <w:rFonts w:ascii="Times New Roman" w:eastAsia="Times New Roman" w:hAnsi="Times New Roman" w:cs="Times New Roman"/>
                <w:sz w:val="28"/>
                <w:szCs w:val="28"/>
                <w:lang w:val="ru-RU"/>
              </w:rPr>
              <w:t>values</w:t>
            </w:r>
            <w:proofErr w:type="spellEnd"/>
            <w:r w:rsidRPr="00A57929">
              <w:rPr>
                <w:rFonts w:ascii="Times New Roman" w:eastAsia="Times New Roman" w:hAnsi="Times New Roman" w:cs="Times New Roman"/>
                <w:sz w:val="28"/>
                <w:szCs w:val="28"/>
                <w:lang w:val="ru-RU"/>
              </w:rPr>
              <w:t>) для детализированной системы рассчитываются по следующему выражению:</w:t>
            </w:r>
          </w:p>
          <w:p w14:paraId="23C7ECAB" w14:textId="476632AE" w:rsidR="0089431B" w:rsidRPr="00A57929" w:rsidRDefault="00000000" w:rsidP="00B85546">
            <w:pPr>
              <w:ind w:firstLine="720"/>
              <w:jc w:val="both"/>
              <w:rPr>
                <w:rFonts w:ascii="Times New Roman" w:eastAsiaTheme="minorEastAsia" w:hAnsi="Times New Roman" w:cs="Times New Roman"/>
                <w:sz w:val="28"/>
                <w:szCs w:val="28"/>
                <w:lang w:val="ru-RU"/>
              </w:rPr>
            </w:pPr>
            <m:oMathPara>
              <m:oMath>
                <m:func>
                  <m:funcPr>
                    <m:ctrlPr>
                      <w:rPr>
                        <w:rFonts w:ascii="Cambria Math" w:hAnsi="Cambria Math" w:cs="Times New Roman"/>
                        <w:i/>
                        <w:sz w:val="28"/>
                        <w:szCs w:val="28"/>
                        <w:lang w:val="en-US"/>
                      </w:rPr>
                    </m:ctrlPr>
                  </m:funcPr>
                  <m:fName>
                    <m:r>
                      <w:rPr>
                        <w:rFonts w:ascii="Cambria Math" w:hAnsi="Cambria Math" w:cs="Times New Roman"/>
                        <w:sz w:val="28"/>
                        <w:szCs w:val="28"/>
                        <w:lang w:val="en-US"/>
                      </w:rPr>
                      <m:t>ln</m:t>
                    </m:r>
                  </m:fName>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lang w:val="en-US"/>
                          </w:rPr>
                          <m:t>i</m:t>
                        </m:r>
                      </m:sub>
                    </m:sSub>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en-US"/>
                              </w:rPr>
                              <m:t>L</m:t>
                            </m:r>
                          </m:sub>
                        </m:sSub>
                        <m:r>
                          <w:rPr>
                            <w:rFonts w:ascii="Cambria Math" w:hAnsi="Cambria Math" w:cs="Times New Roman"/>
                            <w:sz w:val="28"/>
                            <w:szCs w:val="28"/>
                            <w:lang w:val="ru-RU"/>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en-US"/>
                              </w:rPr>
                              <m:t>V</m:t>
                            </m:r>
                          </m:sub>
                        </m:sSub>
                      </m:e>
                    </m:d>
                  </m:e>
                </m:func>
                <m:r>
                  <w:rPr>
                    <w:rFonts w:ascii="Cambria Math" w:hAnsi="Cambria Math" w:cs="Times New Roman"/>
                    <w:sz w:val="28"/>
                    <w:szCs w:val="28"/>
                    <w:lang w:val="ru-RU"/>
                  </w:rPr>
                  <m:t>=</m:t>
                </m:r>
                <m:r>
                  <w:rPr>
                    <w:rFonts w:ascii="Cambria Math" w:hAnsi="Cambria Math" w:cs="Times New Roman"/>
                    <w:sz w:val="28"/>
                    <w:szCs w:val="28"/>
                    <w:lang w:val="en-US"/>
                  </w:rPr>
                  <m:t>Δ</m:t>
                </m:r>
                <m:sSub>
                  <m:sSubPr>
                    <m:ctrlPr>
                      <w:rPr>
                        <w:rFonts w:ascii="Cambria Math" w:hAnsi="Cambria Math" w:cs="Times New Roman"/>
                        <w:i/>
                        <w:sz w:val="28"/>
                        <w:szCs w:val="28"/>
                        <w:lang w:val="en-US"/>
                      </w:rPr>
                    </m:ctrlPr>
                  </m:sSubPr>
                  <m:e>
                    <m:r>
                      <w:rPr>
                        <w:rFonts w:ascii="Cambria Math" w:hAnsi="Cambria Math" w:cs="Times New Roman"/>
                        <w:sz w:val="28"/>
                        <w:szCs w:val="28"/>
                        <w:lang w:val="ru-RU"/>
                      </w:rPr>
                      <m:t>h</m:t>
                    </m:r>
                  </m:e>
                  <m:sub>
                    <m:r>
                      <w:rPr>
                        <w:rFonts w:ascii="Cambria Math" w:hAnsi="Cambria Math" w:cs="Times New Roman"/>
                        <w:sz w:val="28"/>
                        <w:szCs w:val="28"/>
                        <w:lang w:val="ru-RU"/>
                      </w:rPr>
                      <m:t>0</m:t>
                    </m:r>
                  </m:sub>
                </m:sSub>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en-US"/>
                          </w:rPr>
                          <m:t>L</m:t>
                        </m:r>
                      </m:sub>
                    </m:sSub>
                    <m:r>
                      <w:rPr>
                        <w:rFonts w:ascii="Cambria Math" w:hAnsi="Cambria Math" w:cs="Times New Roman"/>
                        <w:sz w:val="28"/>
                        <w:szCs w:val="28"/>
                        <w:lang w:val="ru-RU"/>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en-US"/>
                          </w:rPr>
                          <m:t>V</m:t>
                        </m:r>
                      </m:sub>
                    </m:sSub>
                  </m:e>
                </m:d>
                <m:r>
                  <w:rPr>
                    <w:rFonts w:ascii="Cambria Math" w:hAnsi="Cambria Math" w:cs="Times New Roman"/>
                    <w:sz w:val="28"/>
                    <w:szCs w:val="28"/>
                    <w:lang w:val="ru-RU"/>
                  </w:rPr>
                  <m:t>+</m:t>
                </m:r>
                <m:r>
                  <w:rPr>
                    <w:rFonts w:ascii="Cambria Math" w:hAnsi="Cambria Math" w:cs="Times New Roman"/>
                    <w:sz w:val="28"/>
                    <w:szCs w:val="28"/>
                    <w:lang w:val="en-US"/>
                  </w:rPr>
                  <m:t>Δ</m:t>
                </m:r>
                <m:sSub>
                  <m:sSubPr>
                    <m:ctrlPr>
                      <w:rPr>
                        <w:rFonts w:ascii="Cambria Math" w:hAnsi="Cambria Math" w:cs="Times New Roman"/>
                        <w:i/>
                        <w:sz w:val="28"/>
                        <w:szCs w:val="28"/>
                        <w:lang w:val="en-US"/>
                      </w:rPr>
                    </m:ctrlPr>
                  </m:sSubPr>
                  <m:e>
                    <m:r>
                      <w:rPr>
                        <w:rFonts w:ascii="Cambria Math" w:hAnsi="Cambria Math" w:cs="Times New Roman"/>
                        <w:sz w:val="28"/>
                        <w:szCs w:val="28"/>
                        <w:lang w:val="ru-RU"/>
                      </w:rPr>
                      <m:t>h</m:t>
                    </m:r>
                  </m:e>
                  <m:sub>
                    <m:r>
                      <w:rPr>
                        <w:rFonts w:ascii="Cambria Math" w:hAnsi="Cambria Math" w:cs="Times New Roman"/>
                        <w:sz w:val="28"/>
                        <w:szCs w:val="28"/>
                        <w:lang w:val="en-US"/>
                      </w:rPr>
                      <m:t>α</m:t>
                    </m:r>
                  </m:sub>
                </m:sSub>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en-US"/>
                          </w:rPr>
                          <m:t>L</m:t>
                        </m:r>
                      </m:sub>
                    </m:sSub>
                    <m:r>
                      <w:rPr>
                        <w:rFonts w:ascii="Cambria Math" w:hAnsi="Cambria Math" w:cs="Times New Roman"/>
                        <w:sz w:val="28"/>
                        <w:szCs w:val="28"/>
                        <w:lang w:val="ru-RU"/>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en-US"/>
                          </w:rPr>
                          <m:t>V</m:t>
                        </m:r>
                      </m:sub>
                    </m:sSub>
                  </m:e>
                </m:d>
                <m:sSub>
                  <m:sSubPr>
                    <m:ctrlPr>
                      <w:rPr>
                        <w:rFonts w:ascii="Cambria Math" w:hAnsi="Cambria Math" w:cs="Times New Roman"/>
                        <w:i/>
                        <w:sz w:val="28"/>
                        <w:szCs w:val="28"/>
                        <w:lang w:val="en-US"/>
                      </w:rPr>
                    </m:ctrlPr>
                  </m:sSubPr>
                  <m:e>
                    <m:r>
                      <w:rPr>
                        <w:rFonts w:ascii="Cambria Math" w:hAnsi="Cambria Math" w:cs="Times New Roman"/>
                        <w:sz w:val="28"/>
                        <w:szCs w:val="28"/>
                        <w:lang w:val="en-US"/>
                      </w:rPr>
                      <m:t>α</m:t>
                    </m:r>
                  </m:e>
                  <m:sub>
                    <m:r>
                      <w:rPr>
                        <w:rFonts w:ascii="Cambria Math" w:hAnsi="Cambria Math" w:cs="Times New Roman"/>
                        <w:sz w:val="28"/>
                        <w:szCs w:val="28"/>
                        <w:lang w:val="en-US"/>
                      </w:rPr>
                      <m:t>i</m:t>
                    </m:r>
                  </m:sub>
                </m:sSub>
                <m:r>
                  <w:rPr>
                    <w:rFonts w:ascii="Cambria Math" w:hAnsi="Cambria Math" w:cs="Times New Roman"/>
                    <w:sz w:val="28"/>
                    <w:szCs w:val="28"/>
                    <w:lang w:val="ru-RU"/>
                  </w:rPr>
                  <m:t>+</m:t>
                </m:r>
                <m:r>
                  <w:rPr>
                    <w:rFonts w:ascii="Cambria Math" w:hAnsi="Cambria Math" w:cs="Times New Roman"/>
                    <w:sz w:val="28"/>
                    <w:szCs w:val="28"/>
                    <w:lang w:val="en-US"/>
                  </w:rPr>
                  <m:t>Δ</m:t>
                </m:r>
                <m:sSub>
                  <m:sSubPr>
                    <m:ctrlPr>
                      <w:rPr>
                        <w:rFonts w:ascii="Cambria Math" w:hAnsi="Cambria Math" w:cs="Times New Roman"/>
                        <w:i/>
                        <w:sz w:val="28"/>
                        <w:szCs w:val="28"/>
                        <w:lang w:val="en-US"/>
                      </w:rPr>
                    </m:ctrlPr>
                  </m:sSubPr>
                  <m:e>
                    <m:r>
                      <w:rPr>
                        <w:rFonts w:ascii="Cambria Math" w:hAnsi="Cambria Math" w:cs="Times New Roman"/>
                        <w:sz w:val="28"/>
                        <w:szCs w:val="28"/>
                        <w:lang w:val="ru-RU"/>
                      </w:rPr>
                      <m:t>h</m:t>
                    </m:r>
                  </m:e>
                  <m:sub>
                    <m:r>
                      <w:rPr>
                        <w:rFonts w:ascii="Cambria Math" w:hAnsi="Cambria Math" w:cs="Times New Roman"/>
                        <w:sz w:val="28"/>
                        <w:szCs w:val="28"/>
                        <w:lang w:val="en-US"/>
                      </w:rPr>
                      <m:t>B</m:t>
                    </m:r>
                  </m:sub>
                </m:sSub>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en-US"/>
                          </w:rPr>
                          <m:t>L</m:t>
                        </m:r>
                      </m:sub>
                    </m:sSub>
                    <m:r>
                      <w:rPr>
                        <w:rFonts w:ascii="Cambria Math" w:hAnsi="Cambria Math" w:cs="Times New Roman"/>
                        <w:sz w:val="28"/>
                        <w:szCs w:val="28"/>
                        <w:lang w:val="ru-RU"/>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en-US"/>
                          </w:rPr>
                          <m:t>V</m:t>
                        </m:r>
                      </m:sub>
                    </m:sSub>
                  </m:e>
                </m:d>
                <m:sSub>
                  <m:sSubPr>
                    <m:ctrlPr>
                      <w:rPr>
                        <w:rFonts w:ascii="Cambria Math" w:hAnsi="Cambria Math" w:cs="Times New Roman"/>
                        <w:i/>
                        <w:sz w:val="28"/>
                        <w:szCs w:val="28"/>
                        <w:lang w:val="en-US"/>
                      </w:rPr>
                    </m:ctrlPr>
                  </m:sSubPr>
                  <m:e>
                    <m:r>
                      <w:rPr>
                        <w:rFonts w:ascii="Cambria Math" w:hAnsi="Cambria Math" w:cs="Times New Roman"/>
                        <w:sz w:val="28"/>
                        <w:szCs w:val="28"/>
                        <w:lang w:val="en-US"/>
                      </w:rPr>
                      <m:t>B</m:t>
                    </m:r>
                  </m:e>
                  <m:sub>
                    <m:r>
                      <w:rPr>
                        <w:rFonts w:ascii="Cambria Math" w:hAnsi="Cambria Math" w:cs="Times New Roman"/>
                        <w:sz w:val="28"/>
                        <w:szCs w:val="28"/>
                        <w:lang w:val="en-US"/>
                      </w:rPr>
                      <m:t>i</m:t>
                    </m:r>
                  </m:sub>
                </m:sSub>
                <m:r>
                  <w:rPr>
                    <w:rFonts w:ascii="Cambria Math" w:hAnsi="Cambria Math" w:cs="Times New Roman"/>
                    <w:sz w:val="28"/>
                    <w:szCs w:val="28"/>
                    <w:lang w:val="ru-RU"/>
                  </w:rPr>
                  <m:t>+</m:t>
                </m:r>
                <m:nary>
                  <m:naryPr>
                    <m:chr m:val="∑"/>
                    <m:limLoc m:val="undOvr"/>
                    <m:grow m:val="1"/>
                    <m:ctrlPr>
                      <w:rPr>
                        <w:rFonts w:ascii="Cambria Math" w:hAnsi="Cambria Math" w:cs="Times New Roman"/>
                        <w:i/>
                        <w:sz w:val="28"/>
                        <w:szCs w:val="28"/>
                        <w:lang w:val="en-US"/>
                      </w:rPr>
                    </m:ctrlPr>
                  </m:naryPr>
                  <m:sub>
                    <m:r>
                      <w:rPr>
                        <w:rFonts w:ascii="Cambria Math" w:hAnsi="Cambria Math" w:cs="Times New Roman"/>
                        <w:sz w:val="28"/>
                        <w:szCs w:val="28"/>
                        <w:lang w:val="en-US"/>
                      </w:rPr>
                      <m:t>k</m:t>
                    </m:r>
                    <m:r>
                      <w:rPr>
                        <w:rFonts w:ascii="Cambria Math" w:hAnsi="Cambria Math" w:cs="Times New Roman"/>
                        <w:sz w:val="28"/>
                        <w:szCs w:val="28"/>
                        <w:lang w:val="ru-RU"/>
                      </w:rPr>
                      <m:t>=1</m:t>
                    </m:r>
                  </m:sub>
                  <m:sup>
                    <m:r>
                      <w:rPr>
                        <w:rFonts w:ascii="Cambria Math" w:hAnsi="Cambria Math" w:cs="Times New Roman"/>
                        <w:sz w:val="28"/>
                        <w:szCs w:val="28"/>
                        <w:lang w:val="en-US"/>
                      </w:rPr>
                      <m:t>m</m:t>
                    </m:r>
                  </m:sup>
                  <m:e>
                    <m:r>
                      <w:rPr>
                        <w:rFonts w:ascii="Cambria Math" w:hAnsi="Cambria Math" w:cs="Times New Roman"/>
                        <w:sz w:val="28"/>
                        <w:szCs w:val="28"/>
                        <w:lang w:val="en-US"/>
                      </w:rPr>
                      <m:t>Δ</m:t>
                    </m:r>
                    <m:sSub>
                      <m:sSubPr>
                        <m:ctrlPr>
                          <w:rPr>
                            <w:rFonts w:ascii="Cambria Math" w:hAnsi="Cambria Math" w:cs="Times New Roman"/>
                            <w:i/>
                            <w:sz w:val="28"/>
                            <w:szCs w:val="28"/>
                            <w:lang w:val="en-US"/>
                          </w:rPr>
                        </m:ctrlPr>
                      </m:sSubPr>
                      <m:e>
                        <m:r>
                          <w:rPr>
                            <w:rFonts w:ascii="Cambria Math" w:hAnsi="Cambria Math" w:cs="Times New Roman"/>
                            <w:sz w:val="28"/>
                            <w:szCs w:val="28"/>
                            <w:lang w:val="ru-RU"/>
                          </w:rPr>
                          <m:t>h</m:t>
                        </m:r>
                      </m:e>
                      <m:sub>
                        <m:r>
                          <w:rPr>
                            <w:rFonts w:ascii="Cambria Math" w:hAnsi="Cambria Math" w:cs="Times New Roman"/>
                            <w:sz w:val="28"/>
                            <w:szCs w:val="28"/>
                            <w:lang w:val="en-US"/>
                          </w:rPr>
                          <m:t>γk</m:t>
                        </m:r>
                      </m:sub>
                    </m:sSub>
                  </m:e>
                </m:nary>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en-US"/>
                          </w:rPr>
                          <m:t>L</m:t>
                        </m:r>
                      </m:sub>
                    </m:sSub>
                    <m:r>
                      <w:rPr>
                        <w:rFonts w:ascii="Cambria Math" w:hAnsi="Cambria Math" w:cs="Times New Roman"/>
                        <w:sz w:val="28"/>
                        <w:szCs w:val="28"/>
                        <w:lang w:val="ru-RU"/>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en-US"/>
                          </w:rPr>
                          <m:t>V</m:t>
                        </m:r>
                      </m:sub>
                    </m:sSub>
                  </m:e>
                </m:d>
                <m:sSub>
                  <m:sSubPr>
                    <m:ctrlPr>
                      <w:rPr>
                        <w:rFonts w:ascii="Cambria Math" w:hAnsi="Cambria Math" w:cs="Times New Roman"/>
                        <w:i/>
                        <w:sz w:val="28"/>
                        <w:szCs w:val="28"/>
                        <w:lang w:val="en-US"/>
                      </w:rPr>
                    </m:ctrlPr>
                  </m:sSubPr>
                  <m:e>
                    <m:r>
                      <w:rPr>
                        <w:rFonts w:ascii="Cambria Math" w:hAnsi="Cambria Math" w:cs="Times New Roman"/>
                        <w:sz w:val="28"/>
                        <w:szCs w:val="28"/>
                        <w:lang w:val="en-US"/>
                      </w:rPr>
                      <m:t>γ</m:t>
                    </m:r>
                  </m:e>
                  <m:sub>
                    <m:r>
                      <w:rPr>
                        <w:rFonts w:ascii="Cambria Math" w:hAnsi="Cambria Math" w:cs="Times New Roman"/>
                        <w:sz w:val="28"/>
                        <w:szCs w:val="28"/>
                        <w:lang w:val="en-US"/>
                      </w:rPr>
                      <m:t>ki</m:t>
                    </m:r>
                  </m:sub>
                </m:sSub>
                <m:r>
                  <w:rPr>
                    <w:rFonts w:ascii="Cambria Math" w:hAnsi="Cambria Math" w:cs="Times New Roman"/>
                    <w:sz w:val="28"/>
                    <w:szCs w:val="28"/>
                    <w:lang w:val="ru-RU"/>
                  </w:rPr>
                  <m:t xml:space="preserve">;  </m:t>
                </m:r>
              </m:oMath>
            </m:oMathPara>
          </w:p>
          <w:p w14:paraId="47CF0F4C" w14:textId="77777777" w:rsidR="0089431B" w:rsidRPr="00A57929" w:rsidRDefault="0089431B" w:rsidP="00B85546">
            <w:pPr>
              <w:ind w:firstLine="720"/>
              <w:jc w:val="both"/>
              <w:rPr>
                <w:rFonts w:ascii="Times New Roman" w:hAnsi="Times New Roman" w:cs="Times New Roman"/>
                <w:sz w:val="28"/>
                <w:szCs w:val="28"/>
                <w:lang w:val="en-US"/>
              </w:rPr>
            </w:pPr>
            <m:oMathPara>
              <m:oMath>
                <m:r>
                  <w:rPr>
                    <w:rFonts w:ascii="Cambria Math" w:hAnsi="Cambria Math" w:cs="Times New Roman"/>
                    <w:sz w:val="28"/>
                    <w:szCs w:val="28"/>
                    <w:lang w:val="en-US"/>
                  </w:rPr>
                  <m:t>i=1, nc</m:t>
                </m:r>
              </m:oMath>
            </m:oMathPara>
          </w:p>
          <w:p w14:paraId="7CF91970" w14:textId="2844943E" w:rsidR="0089431B" w:rsidRPr="00A57929" w:rsidRDefault="006C63D7" w:rsidP="00B85546">
            <w:pPr>
              <w:jc w:val="both"/>
              <w:rPr>
                <w:rFonts w:ascii="Times New Roman" w:eastAsia="Times New Roman" w:hAnsi="Times New Roman" w:cs="Times New Roman"/>
                <w:sz w:val="28"/>
                <w:szCs w:val="28"/>
                <w:lang w:val="kk-KZ"/>
              </w:rPr>
            </w:pPr>
            <w:r w:rsidRPr="00A57929">
              <w:rPr>
                <w:rFonts w:ascii="Times New Roman" w:eastAsia="Times New Roman" w:hAnsi="Times New Roman" w:cs="Times New Roman"/>
                <w:sz w:val="28"/>
                <w:szCs w:val="28"/>
                <w:lang w:val="ru-RU"/>
              </w:rPr>
              <w:t xml:space="preserve">Если паровая доля V выходит за физические пределы (меньше 0 или больше 1), применяется </w:t>
            </w:r>
            <w:proofErr w:type="spellStart"/>
            <w:r w:rsidRPr="00A57929">
              <w:rPr>
                <w:rFonts w:ascii="Times New Roman" w:eastAsia="Times New Roman" w:hAnsi="Times New Roman" w:cs="Times New Roman"/>
                <w:b/>
                <w:bCs/>
                <w:sz w:val="28"/>
                <w:szCs w:val="28"/>
                <w:lang w:val="ru-RU"/>
              </w:rPr>
              <w:t>negative</w:t>
            </w:r>
            <w:proofErr w:type="spellEnd"/>
            <w:r w:rsidRPr="00A57929">
              <w:rPr>
                <w:rFonts w:ascii="Times New Roman" w:eastAsia="Times New Roman" w:hAnsi="Times New Roman" w:cs="Times New Roman"/>
                <w:b/>
                <w:bCs/>
                <w:sz w:val="28"/>
                <w:szCs w:val="28"/>
                <w:lang w:val="ru-RU"/>
              </w:rPr>
              <w:t xml:space="preserve"> </w:t>
            </w:r>
            <w:proofErr w:type="spellStart"/>
            <w:r w:rsidRPr="00A57929">
              <w:rPr>
                <w:rFonts w:ascii="Times New Roman" w:eastAsia="Times New Roman" w:hAnsi="Times New Roman" w:cs="Times New Roman"/>
                <w:b/>
                <w:bCs/>
                <w:sz w:val="28"/>
                <w:szCs w:val="28"/>
                <w:lang w:val="ru-RU"/>
              </w:rPr>
              <w:t>flash</w:t>
            </w:r>
            <w:proofErr w:type="spellEnd"/>
            <w:r w:rsidRPr="00A57929">
              <w:rPr>
                <w:rFonts w:ascii="Times New Roman" w:eastAsia="Times New Roman" w:hAnsi="Times New Roman" w:cs="Times New Roman"/>
                <w:sz w:val="28"/>
                <w:szCs w:val="28"/>
                <w:lang w:val="ru-RU"/>
              </w:rPr>
              <w:t>-процедура (</w:t>
            </w:r>
            <w:proofErr w:type="spellStart"/>
            <w:r w:rsidRPr="00A57929">
              <w:rPr>
                <w:rFonts w:ascii="Times New Roman" w:eastAsia="Times New Roman" w:hAnsi="Times New Roman" w:cs="Times New Roman"/>
                <w:sz w:val="28"/>
                <w:szCs w:val="28"/>
                <w:lang w:val="ru-RU"/>
              </w:rPr>
              <w:t>Whitson</w:t>
            </w:r>
            <w:proofErr w:type="spellEnd"/>
            <w:r w:rsidRPr="00A57929">
              <w:rPr>
                <w:rFonts w:ascii="Times New Roman" w:eastAsia="Times New Roman" w:hAnsi="Times New Roman" w:cs="Times New Roman"/>
                <w:sz w:val="28"/>
                <w:szCs w:val="28"/>
                <w:lang w:val="ru-RU"/>
              </w:rPr>
              <w:t xml:space="preserve"> </w:t>
            </w:r>
            <w:proofErr w:type="spellStart"/>
            <w:r w:rsidRPr="00A57929">
              <w:rPr>
                <w:rFonts w:ascii="Times New Roman" w:eastAsia="Times New Roman" w:hAnsi="Times New Roman" w:cs="Times New Roman"/>
                <w:sz w:val="28"/>
                <w:szCs w:val="28"/>
                <w:lang w:val="ru-RU"/>
              </w:rPr>
              <w:t>and</w:t>
            </w:r>
            <w:proofErr w:type="spellEnd"/>
            <w:r w:rsidRPr="00A57929">
              <w:rPr>
                <w:rFonts w:ascii="Times New Roman" w:eastAsia="Times New Roman" w:hAnsi="Times New Roman" w:cs="Times New Roman"/>
                <w:sz w:val="28"/>
                <w:szCs w:val="28"/>
                <w:lang w:val="ru-RU"/>
              </w:rPr>
              <w:t xml:space="preserve"> </w:t>
            </w:r>
            <w:proofErr w:type="spellStart"/>
            <w:r w:rsidRPr="00A57929">
              <w:rPr>
                <w:rFonts w:ascii="Times New Roman" w:eastAsia="Times New Roman" w:hAnsi="Times New Roman" w:cs="Times New Roman"/>
                <w:sz w:val="28"/>
                <w:szCs w:val="28"/>
                <w:lang w:val="ru-RU"/>
              </w:rPr>
              <w:t>Michelsen</w:t>
            </w:r>
            <w:proofErr w:type="spellEnd"/>
            <w:r w:rsidRPr="00A57929">
              <w:rPr>
                <w:rFonts w:ascii="Times New Roman" w:eastAsia="Times New Roman" w:hAnsi="Times New Roman" w:cs="Times New Roman"/>
                <w:sz w:val="28"/>
                <w:szCs w:val="28"/>
                <w:lang w:val="ru-RU"/>
              </w:rPr>
              <w:t>, 1990), предназначенная для корректной оценки фазового равновесия</w:t>
            </w:r>
            <w:r w:rsidRPr="00A57929">
              <w:rPr>
                <w:rFonts w:ascii="Times New Roman" w:eastAsia="Times New Roman" w:hAnsi="Times New Roman" w:cs="Times New Roman"/>
                <w:sz w:val="28"/>
                <w:szCs w:val="28"/>
                <w:lang w:val="kk-KZ"/>
              </w:rPr>
              <w:t>.</w:t>
            </w:r>
          </w:p>
        </w:tc>
        <w:tc>
          <w:tcPr>
            <w:tcW w:w="2976" w:type="dxa"/>
          </w:tcPr>
          <w:p w14:paraId="6571DAC0" w14:textId="4799C6C7" w:rsidR="008C0FC4" w:rsidRPr="00A57929" w:rsidRDefault="008C0FC4" w:rsidP="008C0FC4">
            <w:pPr>
              <w:jc w:val="both"/>
              <w:rPr>
                <w:rFonts w:ascii="Times New Roman" w:eastAsia="Times New Roman" w:hAnsi="Times New Roman" w:cs="Times New Roman"/>
                <w:sz w:val="28"/>
                <w:szCs w:val="28"/>
                <w:lang w:val="ru-KZ"/>
              </w:rPr>
            </w:pPr>
            <w:r w:rsidRPr="00A57929">
              <w:rPr>
                <w:rFonts w:ascii="Times New Roman" w:eastAsia="Times New Roman" w:hAnsi="Times New Roman" w:cs="Times New Roman"/>
                <w:sz w:val="28"/>
                <w:szCs w:val="28"/>
                <w:lang w:val="ru-KZ"/>
              </w:rPr>
              <w:t xml:space="preserve">Метод был успешно протестирован на более сложных задачах для различных пластовых флюидов и условий разработки. Однако он может быть неэффективным </w:t>
            </w:r>
            <w:r w:rsidR="00194F2E" w:rsidRPr="00A57929">
              <w:rPr>
                <w:rFonts w:ascii="Times New Roman" w:eastAsia="Times New Roman" w:hAnsi="Times New Roman" w:cs="Times New Roman"/>
                <w:sz w:val="28"/>
                <w:szCs w:val="28"/>
                <w:lang w:val="ru-KZ"/>
              </w:rPr>
              <w:t>для</w:t>
            </w:r>
            <w:r w:rsidRPr="00A57929">
              <w:rPr>
                <w:rFonts w:ascii="Times New Roman" w:eastAsia="Times New Roman" w:hAnsi="Times New Roman" w:cs="Times New Roman"/>
                <w:sz w:val="28"/>
                <w:szCs w:val="28"/>
                <w:lang w:val="ru-KZ"/>
              </w:rPr>
              <w:t xml:space="preserve"> лёгких углеводородов и примесей. В таких случаях рекомендуется применять более продвинутые методы для обеспечения точности и надёжности расчётов.</w:t>
            </w:r>
          </w:p>
          <w:p w14:paraId="5BE1F4BB" w14:textId="77777777" w:rsidR="008C0FC4" w:rsidRPr="00A57929" w:rsidRDefault="008C0FC4" w:rsidP="008C0FC4">
            <w:pPr>
              <w:jc w:val="both"/>
              <w:rPr>
                <w:rFonts w:ascii="Times New Roman" w:eastAsia="Times New Roman" w:hAnsi="Times New Roman" w:cs="Times New Roman"/>
                <w:sz w:val="28"/>
                <w:szCs w:val="28"/>
                <w:lang w:val="ru-KZ"/>
              </w:rPr>
            </w:pPr>
            <w:r w:rsidRPr="00A57929">
              <w:rPr>
                <w:rFonts w:ascii="Times New Roman" w:eastAsia="Times New Roman" w:hAnsi="Times New Roman" w:cs="Times New Roman"/>
                <w:sz w:val="28"/>
                <w:szCs w:val="28"/>
                <w:lang w:val="ru-KZ"/>
              </w:rPr>
              <w:t xml:space="preserve">Следует отметить, что аналитический метод, используемый в данном подходе, не применим в случаях ненулевых </w:t>
            </w:r>
            <w:r w:rsidRPr="00A57929">
              <w:rPr>
                <w:rFonts w:ascii="Times New Roman" w:eastAsia="Times New Roman" w:hAnsi="Times New Roman" w:cs="Times New Roman"/>
                <w:sz w:val="28"/>
                <w:szCs w:val="28"/>
                <w:lang w:val="ru-KZ"/>
              </w:rPr>
              <w:lastRenderedPageBreak/>
              <w:t>коэффициентов бинарного взаимодействия (BIP) между сгруппированными компонентами.</w:t>
            </w:r>
          </w:p>
          <w:p w14:paraId="067682E1" w14:textId="2E294583" w:rsidR="008C0FC4" w:rsidRPr="00A57929" w:rsidRDefault="008C0FC4" w:rsidP="008C0FC4">
            <w:pPr>
              <w:jc w:val="both"/>
              <w:rPr>
                <w:rFonts w:ascii="Times New Roman" w:eastAsia="Times New Roman" w:hAnsi="Times New Roman" w:cs="Times New Roman"/>
                <w:sz w:val="28"/>
                <w:szCs w:val="28"/>
                <w:lang w:val="ru-KZ"/>
              </w:rPr>
            </w:pPr>
            <w:r w:rsidRPr="00A57929">
              <w:rPr>
                <w:rFonts w:ascii="Times New Roman" w:eastAsia="Times New Roman" w:hAnsi="Times New Roman" w:cs="Times New Roman"/>
                <w:sz w:val="28"/>
                <w:szCs w:val="28"/>
                <w:lang w:val="ru-KZ"/>
              </w:rPr>
              <w:t xml:space="preserve">В отличие от подхода, предложенного </w:t>
            </w:r>
            <w:proofErr w:type="spellStart"/>
            <w:r w:rsidRPr="00A57929">
              <w:rPr>
                <w:rFonts w:ascii="Times New Roman" w:eastAsia="Times New Roman" w:hAnsi="Times New Roman" w:cs="Times New Roman"/>
                <w:sz w:val="28"/>
                <w:szCs w:val="28"/>
                <w:lang w:val="ru-KZ"/>
              </w:rPr>
              <w:t>Nichita</w:t>
            </w:r>
            <w:proofErr w:type="spellEnd"/>
            <w:r w:rsidRPr="00A57929">
              <w:rPr>
                <w:rFonts w:ascii="Times New Roman" w:eastAsia="Times New Roman" w:hAnsi="Times New Roman" w:cs="Times New Roman"/>
                <w:sz w:val="28"/>
                <w:szCs w:val="28"/>
                <w:lang w:val="ru-KZ"/>
              </w:rPr>
              <w:t xml:space="preserve"> и </w:t>
            </w:r>
            <w:proofErr w:type="spellStart"/>
            <w:r w:rsidRPr="00A57929">
              <w:rPr>
                <w:rFonts w:ascii="Times New Roman" w:eastAsia="Times New Roman" w:hAnsi="Times New Roman" w:cs="Times New Roman"/>
                <w:sz w:val="28"/>
                <w:szCs w:val="28"/>
                <w:lang w:val="ru-KZ"/>
              </w:rPr>
              <w:t>Leibovici</w:t>
            </w:r>
            <w:proofErr w:type="spellEnd"/>
            <w:r w:rsidRPr="00A57929">
              <w:rPr>
                <w:rFonts w:ascii="Times New Roman" w:eastAsia="Times New Roman" w:hAnsi="Times New Roman" w:cs="Times New Roman"/>
                <w:sz w:val="28"/>
                <w:szCs w:val="28"/>
                <w:lang w:val="ru-KZ"/>
              </w:rPr>
              <w:t xml:space="preserve"> (2006), работа </w:t>
            </w:r>
            <w:proofErr w:type="spellStart"/>
            <w:r w:rsidRPr="00A57929">
              <w:rPr>
                <w:rFonts w:ascii="Times New Roman" w:eastAsia="Times New Roman" w:hAnsi="Times New Roman" w:cs="Times New Roman"/>
                <w:sz w:val="28"/>
                <w:szCs w:val="28"/>
                <w:lang w:val="ru-KZ"/>
              </w:rPr>
              <w:t>Nichita</w:t>
            </w:r>
            <w:proofErr w:type="spellEnd"/>
            <w:r w:rsidRPr="00A57929">
              <w:rPr>
                <w:rFonts w:ascii="Times New Roman" w:eastAsia="Times New Roman" w:hAnsi="Times New Roman" w:cs="Times New Roman"/>
                <w:sz w:val="28"/>
                <w:szCs w:val="28"/>
                <w:lang w:val="ru-KZ"/>
              </w:rPr>
              <w:t xml:space="preserve"> и др. (2006) демонстрирует лучшие результаты благодаря использованию параметров редукции вместо регрессионных методов. Это подчёркивает важность выбора наиболее подходящих техник для точной процедуры </w:t>
            </w:r>
            <w:proofErr w:type="spellStart"/>
            <w:r w:rsidRPr="00A57929">
              <w:rPr>
                <w:rFonts w:ascii="Times New Roman" w:eastAsia="Times New Roman" w:hAnsi="Times New Roman" w:cs="Times New Roman"/>
                <w:sz w:val="28"/>
                <w:szCs w:val="28"/>
                <w:lang w:val="ru-KZ"/>
              </w:rPr>
              <w:t>деламп</w:t>
            </w:r>
            <w:r w:rsidR="00194F2E" w:rsidRPr="00A57929">
              <w:rPr>
                <w:rFonts w:ascii="Times New Roman" w:eastAsia="Times New Roman" w:hAnsi="Times New Roman" w:cs="Times New Roman"/>
                <w:sz w:val="28"/>
                <w:szCs w:val="28"/>
                <w:lang w:val="ru-KZ"/>
              </w:rPr>
              <w:t>инга</w:t>
            </w:r>
            <w:proofErr w:type="spellEnd"/>
            <w:r w:rsidRPr="00A57929">
              <w:rPr>
                <w:rFonts w:ascii="Times New Roman" w:eastAsia="Times New Roman" w:hAnsi="Times New Roman" w:cs="Times New Roman"/>
                <w:sz w:val="28"/>
                <w:szCs w:val="28"/>
                <w:lang w:val="ru-KZ"/>
              </w:rPr>
              <w:t>.</w:t>
            </w:r>
          </w:p>
          <w:p w14:paraId="0FC69401" w14:textId="539952B7" w:rsidR="008C0FC4" w:rsidRPr="00A57929" w:rsidRDefault="008C0FC4" w:rsidP="00B85546">
            <w:pPr>
              <w:jc w:val="both"/>
              <w:rPr>
                <w:rFonts w:ascii="Times New Roman" w:eastAsia="Times New Roman" w:hAnsi="Times New Roman" w:cs="Times New Roman"/>
                <w:sz w:val="28"/>
                <w:szCs w:val="28"/>
                <w:lang w:val="ru-KZ"/>
              </w:rPr>
            </w:pPr>
            <w:r w:rsidRPr="00A57929">
              <w:rPr>
                <w:rFonts w:ascii="Times New Roman" w:eastAsia="Times New Roman" w:hAnsi="Times New Roman" w:cs="Times New Roman"/>
                <w:sz w:val="28"/>
                <w:szCs w:val="28"/>
                <w:lang w:val="ru-KZ"/>
              </w:rPr>
              <w:t xml:space="preserve">Качественная </w:t>
            </w:r>
            <w:proofErr w:type="gramStart"/>
            <w:r w:rsidR="00194F2E" w:rsidRPr="00A57929">
              <w:rPr>
                <w:rFonts w:ascii="Times New Roman" w:eastAsia="Times New Roman" w:hAnsi="Times New Roman" w:cs="Times New Roman"/>
                <w:sz w:val="28"/>
                <w:szCs w:val="28"/>
                <w:lang w:val="ru-KZ"/>
              </w:rPr>
              <w:t xml:space="preserve">группировка </w:t>
            </w:r>
            <w:r w:rsidRPr="00A57929">
              <w:rPr>
                <w:rFonts w:ascii="Times New Roman" w:eastAsia="Times New Roman" w:hAnsi="Times New Roman" w:cs="Times New Roman"/>
                <w:sz w:val="28"/>
                <w:szCs w:val="28"/>
                <w:lang w:val="ru-KZ"/>
              </w:rPr>
              <w:t xml:space="preserve"> (</w:t>
            </w:r>
            <w:proofErr w:type="spellStart"/>
            <w:proofErr w:type="gramEnd"/>
            <w:r w:rsidRPr="00A57929">
              <w:rPr>
                <w:rFonts w:ascii="Times New Roman" w:eastAsia="Times New Roman" w:hAnsi="Times New Roman" w:cs="Times New Roman"/>
                <w:sz w:val="28"/>
                <w:szCs w:val="28"/>
                <w:lang w:val="ru-KZ"/>
              </w:rPr>
              <w:t>lumping</w:t>
            </w:r>
            <w:proofErr w:type="spellEnd"/>
            <w:r w:rsidRPr="00A57929">
              <w:rPr>
                <w:rFonts w:ascii="Times New Roman" w:eastAsia="Times New Roman" w:hAnsi="Times New Roman" w:cs="Times New Roman"/>
                <w:sz w:val="28"/>
                <w:szCs w:val="28"/>
                <w:lang w:val="ru-KZ"/>
              </w:rPr>
              <w:t xml:space="preserve">) компонентов является ключом к успешному </w:t>
            </w:r>
            <w:proofErr w:type="spellStart"/>
            <w:r w:rsidRPr="00A57929">
              <w:rPr>
                <w:rFonts w:ascii="Times New Roman" w:eastAsia="Times New Roman" w:hAnsi="Times New Roman" w:cs="Times New Roman"/>
                <w:sz w:val="28"/>
                <w:szCs w:val="28"/>
                <w:lang w:val="ru-KZ"/>
              </w:rPr>
              <w:t>делампингу</w:t>
            </w:r>
            <w:proofErr w:type="spellEnd"/>
            <w:r w:rsidRPr="00A57929">
              <w:rPr>
                <w:rFonts w:ascii="Times New Roman" w:eastAsia="Times New Roman" w:hAnsi="Times New Roman" w:cs="Times New Roman"/>
                <w:sz w:val="28"/>
                <w:szCs w:val="28"/>
                <w:lang w:val="ru-KZ"/>
              </w:rPr>
              <w:t>, так как точность восстановления полной композиции напрямую зависит от корректности группировки компонентов.</w:t>
            </w:r>
          </w:p>
          <w:p w14:paraId="3D3189BA" w14:textId="77777777" w:rsidR="008C0FC4" w:rsidRPr="00A57929" w:rsidRDefault="008C0FC4" w:rsidP="00B85546">
            <w:pPr>
              <w:jc w:val="both"/>
              <w:rPr>
                <w:rFonts w:ascii="Times New Roman" w:hAnsi="Times New Roman" w:cs="Times New Roman"/>
                <w:sz w:val="28"/>
                <w:szCs w:val="28"/>
                <w:lang w:val="kk-KZ"/>
              </w:rPr>
            </w:pPr>
          </w:p>
        </w:tc>
      </w:tr>
      <w:tr w:rsidR="0089431B" w:rsidRPr="00A57929" w14:paraId="1B94C9D3" w14:textId="77777777" w:rsidTr="00C56601">
        <w:tc>
          <w:tcPr>
            <w:tcW w:w="1843" w:type="dxa"/>
          </w:tcPr>
          <w:p w14:paraId="597E52C8" w14:textId="06C83B90" w:rsidR="0089431B" w:rsidRPr="00E32DFB" w:rsidRDefault="003770A3" w:rsidP="00B85546">
            <w:pPr>
              <w:jc w:val="both"/>
              <w:rPr>
                <w:rFonts w:ascii="Times New Roman" w:eastAsia="Times New Roman" w:hAnsi="Times New Roman" w:cs="Times New Roman"/>
                <w:sz w:val="28"/>
                <w:szCs w:val="28"/>
                <w:lang w:val="en-US"/>
              </w:rPr>
            </w:pPr>
            <w:r w:rsidRPr="00A57929">
              <w:rPr>
                <w:rFonts w:ascii="Times New Roman" w:eastAsia="Times New Roman" w:hAnsi="Times New Roman" w:cs="Times New Roman"/>
                <w:sz w:val="28"/>
                <w:szCs w:val="28"/>
                <w:lang w:val="ru-RU"/>
              </w:rPr>
              <w:t>Де</w:t>
            </w:r>
            <w:r w:rsidR="0089431B" w:rsidRPr="00A57929">
              <w:rPr>
                <w:rFonts w:ascii="Times New Roman" w:eastAsia="Times New Roman" w:hAnsi="Times New Roman" w:cs="Times New Roman"/>
                <w:sz w:val="28"/>
                <w:szCs w:val="28"/>
                <w:lang w:val="en-US"/>
              </w:rPr>
              <w:t xml:space="preserve"> </w:t>
            </w:r>
            <w:r w:rsidRPr="00A57929">
              <w:rPr>
                <w:rFonts w:ascii="Times New Roman" w:eastAsia="Times New Roman" w:hAnsi="Times New Roman" w:cs="Times New Roman"/>
                <w:sz w:val="28"/>
                <w:szCs w:val="28"/>
                <w:lang w:val="ru-RU"/>
              </w:rPr>
              <w:t>Кастро</w:t>
            </w:r>
            <w:r w:rsidR="0089431B" w:rsidRPr="00A57929">
              <w:rPr>
                <w:rFonts w:ascii="Times New Roman" w:eastAsia="Times New Roman" w:hAnsi="Times New Roman" w:cs="Times New Roman"/>
                <w:sz w:val="28"/>
                <w:szCs w:val="28"/>
                <w:lang w:val="en-US"/>
              </w:rPr>
              <w:t xml:space="preserve"> </w:t>
            </w:r>
            <w:r w:rsidRPr="00A57929">
              <w:rPr>
                <w:rFonts w:ascii="Times New Roman" w:eastAsia="Times New Roman" w:hAnsi="Times New Roman" w:cs="Times New Roman"/>
                <w:sz w:val="28"/>
                <w:szCs w:val="28"/>
                <w:lang w:val="ru-RU"/>
              </w:rPr>
              <w:t>и другие</w:t>
            </w:r>
            <w:r w:rsidR="0089431B" w:rsidRPr="00A57929">
              <w:rPr>
                <w:rFonts w:ascii="Times New Roman" w:eastAsia="Times New Roman" w:hAnsi="Times New Roman" w:cs="Times New Roman"/>
                <w:sz w:val="28"/>
                <w:szCs w:val="28"/>
                <w:lang w:val="en-US"/>
              </w:rPr>
              <w:t>. (2011)</w:t>
            </w:r>
            <w:r w:rsidR="00E32DFB">
              <w:rPr>
                <w:rFonts w:ascii="Times New Roman" w:eastAsia="Times New Roman" w:hAnsi="Times New Roman" w:cs="Times New Roman"/>
                <w:sz w:val="28"/>
                <w:szCs w:val="28"/>
                <w:lang w:val="kk-KZ"/>
              </w:rPr>
              <w:t xml:space="preserve"> </w:t>
            </w:r>
            <w:r w:rsidR="00E32DFB">
              <w:rPr>
                <w:rFonts w:ascii="Times New Roman" w:eastAsia="Times New Roman" w:hAnsi="Times New Roman" w:cs="Times New Roman"/>
                <w:sz w:val="28"/>
                <w:szCs w:val="28"/>
                <w:lang w:val="en-US"/>
              </w:rPr>
              <w:t>[64]</w:t>
            </w:r>
          </w:p>
        </w:tc>
        <w:tc>
          <w:tcPr>
            <w:tcW w:w="4962" w:type="dxa"/>
          </w:tcPr>
          <w:p w14:paraId="468ABED0" w14:textId="0F23D8FA" w:rsidR="00194F2E" w:rsidRPr="00A57929" w:rsidRDefault="00194F2E" w:rsidP="00194F2E">
            <w:pPr>
              <w:jc w:val="both"/>
              <w:rPr>
                <w:rFonts w:ascii="Times New Roman" w:eastAsia="Times New Roman" w:hAnsi="Times New Roman" w:cs="Times New Roman"/>
                <w:sz w:val="28"/>
                <w:szCs w:val="28"/>
                <w:lang w:val="ru-KZ"/>
              </w:rPr>
            </w:pPr>
            <w:r w:rsidRPr="00A57929">
              <w:rPr>
                <w:rFonts w:ascii="Times New Roman" w:eastAsia="Times New Roman" w:hAnsi="Times New Roman" w:cs="Times New Roman"/>
                <w:sz w:val="28"/>
                <w:szCs w:val="28"/>
                <w:lang w:val="ru-KZ"/>
              </w:rPr>
              <w:t xml:space="preserve">В работе проведено сравнение аналитического </w:t>
            </w:r>
            <w:proofErr w:type="spellStart"/>
            <w:r w:rsidRPr="00A57929">
              <w:rPr>
                <w:rFonts w:ascii="Times New Roman" w:eastAsia="Times New Roman" w:hAnsi="Times New Roman" w:cs="Times New Roman"/>
                <w:sz w:val="28"/>
                <w:szCs w:val="28"/>
                <w:lang w:val="ru-KZ"/>
              </w:rPr>
              <w:t>делампинга</w:t>
            </w:r>
            <w:proofErr w:type="spellEnd"/>
            <w:r w:rsidRPr="00A57929">
              <w:rPr>
                <w:rFonts w:ascii="Times New Roman" w:eastAsia="Times New Roman" w:hAnsi="Times New Roman" w:cs="Times New Roman"/>
                <w:sz w:val="28"/>
                <w:szCs w:val="28"/>
                <w:lang w:val="ru-KZ"/>
              </w:rPr>
              <w:t xml:space="preserve">, предложенного </w:t>
            </w:r>
            <w:proofErr w:type="spellStart"/>
            <w:r w:rsidR="00082A6A" w:rsidRPr="00082A6A">
              <w:rPr>
                <w:rFonts w:ascii="Times New Roman" w:eastAsia="Times New Roman" w:hAnsi="Times New Roman" w:cs="Times New Roman"/>
                <w:sz w:val="28"/>
                <w:szCs w:val="28"/>
                <w:lang w:val="ru-KZ"/>
              </w:rPr>
              <w:t>Ничита</w:t>
            </w:r>
            <w:proofErr w:type="spellEnd"/>
            <w:r w:rsidR="00082A6A" w:rsidRPr="00082A6A">
              <w:rPr>
                <w:rFonts w:ascii="Times New Roman" w:eastAsia="Times New Roman" w:hAnsi="Times New Roman" w:cs="Times New Roman"/>
                <w:sz w:val="28"/>
                <w:szCs w:val="28"/>
                <w:lang w:val="ru-KZ"/>
              </w:rPr>
              <w:t xml:space="preserve"> и Лейбовичи </w:t>
            </w:r>
            <w:r w:rsidRPr="00A57929">
              <w:rPr>
                <w:rFonts w:ascii="Times New Roman" w:eastAsia="Times New Roman" w:hAnsi="Times New Roman" w:cs="Times New Roman"/>
                <w:sz w:val="28"/>
                <w:szCs w:val="28"/>
                <w:lang w:val="ru-KZ"/>
              </w:rPr>
              <w:t>(2006)</w:t>
            </w:r>
            <w:r w:rsidR="00082A6A">
              <w:rPr>
                <w:rFonts w:ascii="Times New Roman" w:eastAsia="Times New Roman" w:hAnsi="Times New Roman" w:cs="Times New Roman"/>
                <w:sz w:val="28"/>
                <w:szCs w:val="28"/>
                <w:lang w:val="ru-KZ"/>
              </w:rPr>
              <w:t xml:space="preserve"> </w:t>
            </w:r>
            <w:r w:rsidR="00082A6A" w:rsidRPr="00082A6A">
              <w:rPr>
                <w:rFonts w:ascii="Times New Roman" w:eastAsia="Times New Roman" w:hAnsi="Times New Roman" w:cs="Times New Roman"/>
                <w:sz w:val="28"/>
                <w:szCs w:val="28"/>
                <w:lang w:val="ru-RU"/>
              </w:rPr>
              <w:t>[61]</w:t>
            </w:r>
            <w:r w:rsidRPr="00A57929">
              <w:rPr>
                <w:rFonts w:ascii="Times New Roman" w:eastAsia="Times New Roman" w:hAnsi="Times New Roman" w:cs="Times New Roman"/>
                <w:sz w:val="28"/>
                <w:szCs w:val="28"/>
                <w:lang w:val="ru-KZ"/>
              </w:rPr>
              <w:t xml:space="preserve">, с методом </w:t>
            </w:r>
            <w:proofErr w:type="spellStart"/>
            <w:r w:rsidRPr="00A57929">
              <w:rPr>
                <w:rFonts w:ascii="Times New Roman" w:eastAsia="Times New Roman" w:hAnsi="Times New Roman" w:cs="Times New Roman"/>
                <w:sz w:val="28"/>
                <w:szCs w:val="28"/>
                <w:lang w:val="ru-KZ"/>
              </w:rPr>
              <w:t>делампинга</w:t>
            </w:r>
            <w:proofErr w:type="spellEnd"/>
            <w:r w:rsidRPr="00A57929">
              <w:rPr>
                <w:rFonts w:ascii="Times New Roman" w:eastAsia="Times New Roman" w:hAnsi="Times New Roman" w:cs="Times New Roman"/>
                <w:sz w:val="28"/>
                <w:szCs w:val="28"/>
                <w:lang w:val="ru-KZ"/>
              </w:rPr>
              <w:t xml:space="preserve"> </w:t>
            </w:r>
            <w:r w:rsidR="00E70135">
              <w:rPr>
                <w:rFonts w:ascii="Times New Roman" w:eastAsia="Times New Roman" w:hAnsi="Times New Roman" w:cs="Times New Roman"/>
                <w:sz w:val="28"/>
                <w:szCs w:val="28"/>
                <w:lang w:val="ru-KZ"/>
              </w:rPr>
              <w:t>ЛСК</w:t>
            </w:r>
            <w:r w:rsidRPr="00A57929">
              <w:rPr>
                <w:rFonts w:ascii="Times New Roman" w:eastAsia="Times New Roman" w:hAnsi="Times New Roman" w:cs="Times New Roman"/>
                <w:sz w:val="28"/>
                <w:szCs w:val="28"/>
                <w:lang w:val="ru-KZ"/>
              </w:rPr>
              <w:t xml:space="preserve"> (</w:t>
            </w:r>
            <w:proofErr w:type="spellStart"/>
            <w:r w:rsidRPr="00A57929">
              <w:rPr>
                <w:rFonts w:ascii="Times New Roman" w:eastAsia="Times New Roman" w:hAnsi="Times New Roman" w:cs="Times New Roman"/>
                <w:sz w:val="28"/>
                <w:szCs w:val="28"/>
                <w:lang w:val="ru-KZ"/>
              </w:rPr>
              <w:t>Leibovici</w:t>
            </w:r>
            <w:proofErr w:type="spellEnd"/>
            <w:r w:rsidRPr="00A57929">
              <w:rPr>
                <w:rFonts w:ascii="Times New Roman" w:eastAsia="Times New Roman" w:hAnsi="Times New Roman" w:cs="Times New Roman"/>
                <w:sz w:val="28"/>
                <w:szCs w:val="28"/>
                <w:lang w:val="ru-KZ"/>
              </w:rPr>
              <w:t xml:space="preserve"> и др., 1996)</w:t>
            </w:r>
            <w:r w:rsidR="00082A6A">
              <w:rPr>
                <w:rFonts w:ascii="Times New Roman" w:eastAsia="Times New Roman" w:hAnsi="Times New Roman" w:cs="Times New Roman"/>
                <w:sz w:val="28"/>
                <w:szCs w:val="28"/>
                <w:lang w:val="ru-KZ"/>
              </w:rPr>
              <w:t xml:space="preserve"> [59]</w:t>
            </w:r>
            <w:r w:rsidRPr="00A57929">
              <w:rPr>
                <w:rFonts w:ascii="Times New Roman" w:eastAsia="Times New Roman" w:hAnsi="Times New Roman" w:cs="Times New Roman"/>
                <w:sz w:val="28"/>
                <w:szCs w:val="28"/>
                <w:lang w:val="ru-KZ"/>
              </w:rPr>
              <w:t xml:space="preserve"> на основе результатов гидродинамического моделирования.</w:t>
            </w:r>
          </w:p>
          <w:p w14:paraId="53C6FED0" w14:textId="77777777" w:rsidR="00194F2E" w:rsidRPr="00A57929" w:rsidRDefault="00194F2E" w:rsidP="00194F2E">
            <w:pPr>
              <w:jc w:val="both"/>
              <w:rPr>
                <w:rFonts w:ascii="Times New Roman" w:eastAsia="Times New Roman" w:hAnsi="Times New Roman" w:cs="Times New Roman"/>
                <w:sz w:val="28"/>
                <w:szCs w:val="28"/>
                <w:lang w:val="ru-KZ"/>
              </w:rPr>
            </w:pPr>
            <w:r w:rsidRPr="00A57929">
              <w:rPr>
                <w:rFonts w:ascii="Times New Roman" w:eastAsia="Times New Roman" w:hAnsi="Times New Roman" w:cs="Times New Roman"/>
                <w:sz w:val="28"/>
                <w:szCs w:val="28"/>
                <w:lang w:val="ru-KZ"/>
              </w:rPr>
              <w:lastRenderedPageBreak/>
              <w:t>Аналитическое выражение для коэффициентов равновесия компонентов в детализированной системе имеет вид:</w:t>
            </w:r>
          </w:p>
          <w:p w14:paraId="3AEF4380" w14:textId="77777777" w:rsidR="00194F2E" w:rsidRPr="00A57929" w:rsidRDefault="00194F2E" w:rsidP="00B85546">
            <w:pPr>
              <w:jc w:val="both"/>
              <w:rPr>
                <w:rFonts w:ascii="Times New Roman" w:eastAsia="Times New Roman" w:hAnsi="Times New Roman" w:cs="Times New Roman"/>
                <w:sz w:val="28"/>
                <w:szCs w:val="28"/>
                <w:lang w:val="ru-KZ"/>
              </w:rPr>
            </w:pPr>
          </w:p>
          <w:p w14:paraId="0A503D47" w14:textId="77777777" w:rsidR="0089431B" w:rsidRPr="00A57929" w:rsidRDefault="00000000" w:rsidP="00B85546">
            <w:pPr>
              <w:ind w:firstLine="720"/>
              <w:jc w:val="both"/>
              <w:rPr>
                <w:rFonts w:ascii="Times New Roman" w:eastAsiaTheme="minorEastAsia" w:hAnsi="Times New Roman" w:cs="Times New Roman"/>
                <w:sz w:val="28"/>
                <w:szCs w:val="28"/>
                <w:lang w:val="en-US"/>
              </w:rPr>
            </w:pPr>
            <m:oMathPara>
              <m:oMath>
                <m:func>
                  <m:funcPr>
                    <m:ctrlPr>
                      <w:rPr>
                        <w:rFonts w:ascii="Cambria Math" w:hAnsi="Cambria Math" w:cs="Times New Roman"/>
                        <w:sz w:val="28"/>
                        <w:szCs w:val="28"/>
                        <w:lang w:val="en-US"/>
                      </w:rPr>
                    </m:ctrlPr>
                  </m:funcPr>
                  <m:fName>
                    <m:r>
                      <w:rPr>
                        <w:rFonts w:ascii="Cambria Math" w:hAnsi="Cambria Math" w:cs="Times New Roman"/>
                        <w:sz w:val="28"/>
                        <w:szCs w:val="28"/>
                        <w:lang w:val="en-US"/>
                      </w:rPr>
                      <m:t>ln</m:t>
                    </m:r>
                  </m:fName>
                  <m:e>
                    <m:sSub>
                      <m:sSubPr>
                        <m:ctrlPr>
                          <w:rPr>
                            <w:rFonts w:ascii="Cambria Math" w:hAnsi="Cambria Math" w:cs="Times New Roman"/>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lang w:val="en-US"/>
                          </w:rPr>
                          <m:t>i</m:t>
                        </m:r>
                      </m:sub>
                    </m:sSub>
                  </m:e>
                </m:func>
                <m:r>
                  <m:rPr>
                    <m:sty m:val="p"/>
                  </m:rPr>
                  <w:rPr>
                    <w:rFonts w:ascii="Cambria Math" w:hAnsi="Cambria Math" w:cs="Times New Roman"/>
                    <w:sz w:val="28"/>
                    <w:szCs w:val="28"/>
                    <w:lang w:val="en-US"/>
                  </w:rPr>
                  <m:t>=</m:t>
                </m:r>
                <m:r>
                  <w:rPr>
                    <w:rFonts w:ascii="Cambria Math" w:hAnsi="Cambria Math" w:cs="Times New Roman"/>
                    <w:sz w:val="28"/>
                    <w:szCs w:val="28"/>
                    <w:lang w:val="en-US"/>
                  </w:rPr>
                  <m:t>Δ</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h</m:t>
                    </m:r>
                  </m:e>
                  <m:sub>
                    <m:r>
                      <m:rPr>
                        <m:sty m:val="p"/>
                      </m:rPr>
                      <w:rPr>
                        <w:rFonts w:ascii="Cambria Math" w:hAnsi="Cambria Math" w:cs="Times New Roman"/>
                        <w:sz w:val="28"/>
                        <w:szCs w:val="28"/>
                        <w:lang w:val="en-US"/>
                      </w:rPr>
                      <m:t>0</m:t>
                    </m:r>
                  </m:sub>
                </m:sSub>
                <m:r>
                  <m:rPr>
                    <m:sty m:val="p"/>
                  </m:rPr>
                  <w:rPr>
                    <w:rFonts w:ascii="Cambria Math" w:hAnsi="Cambria Math" w:cs="Times New Roman"/>
                    <w:sz w:val="28"/>
                    <w:szCs w:val="28"/>
                    <w:lang w:val="en-US"/>
                  </w:rPr>
                  <m:t>+</m:t>
                </m:r>
                <m:r>
                  <w:rPr>
                    <w:rFonts w:ascii="Cambria Math" w:hAnsi="Cambria Math" w:cs="Times New Roman"/>
                    <w:sz w:val="28"/>
                    <w:szCs w:val="28"/>
                    <w:lang w:val="en-US"/>
                  </w:rPr>
                  <m:t>Δ</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h</m:t>
                    </m:r>
                  </m:e>
                  <m:sub>
                    <m:r>
                      <w:rPr>
                        <w:rFonts w:ascii="Cambria Math" w:hAnsi="Cambria Math" w:cs="Times New Roman"/>
                        <w:sz w:val="28"/>
                        <w:szCs w:val="28"/>
                        <w:lang w:val="en-US"/>
                      </w:rPr>
                      <m:t>α</m:t>
                    </m:r>
                  </m:sub>
                </m:sSub>
                <m:sSub>
                  <m:sSubPr>
                    <m:ctrlPr>
                      <w:rPr>
                        <w:rFonts w:ascii="Cambria Math" w:hAnsi="Cambria Math" w:cs="Times New Roman"/>
                        <w:sz w:val="28"/>
                        <w:szCs w:val="28"/>
                        <w:lang w:val="en-US"/>
                      </w:rPr>
                    </m:ctrlPr>
                  </m:sSubPr>
                  <m:e>
                    <m:r>
                      <w:rPr>
                        <w:rFonts w:ascii="Cambria Math" w:hAnsi="Cambria Math" w:cs="Times New Roman"/>
                        <w:sz w:val="28"/>
                        <w:szCs w:val="28"/>
                        <w:lang w:val="en-US"/>
                      </w:rPr>
                      <m:t>α</m:t>
                    </m:r>
                  </m:e>
                  <m:sub>
                    <m:r>
                      <w:rPr>
                        <w:rFonts w:ascii="Cambria Math" w:hAnsi="Cambria Math" w:cs="Times New Roman"/>
                        <w:sz w:val="28"/>
                        <w:szCs w:val="28"/>
                        <w:lang w:val="en-US"/>
                      </w:rPr>
                      <m:t>i</m:t>
                    </m:r>
                  </m:sub>
                </m:sSub>
                <m:r>
                  <m:rPr>
                    <m:sty m:val="p"/>
                  </m:rPr>
                  <w:rPr>
                    <w:rFonts w:ascii="Cambria Math" w:hAnsi="Cambria Math" w:cs="Times New Roman"/>
                    <w:sz w:val="28"/>
                    <w:szCs w:val="28"/>
                    <w:lang w:val="en-US"/>
                  </w:rPr>
                  <m:t>+</m:t>
                </m:r>
                <m:r>
                  <w:rPr>
                    <w:rFonts w:ascii="Cambria Math" w:hAnsi="Cambria Math" w:cs="Times New Roman"/>
                    <w:sz w:val="28"/>
                    <w:szCs w:val="28"/>
                    <w:lang w:val="en-US"/>
                  </w:rPr>
                  <m:t>Δ</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h</m:t>
                    </m:r>
                  </m:e>
                  <m:sub>
                    <m:r>
                      <w:rPr>
                        <w:rFonts w:ascii="Cambria Math" w:hAnsi="Cambria Math" w:cs="Times New Roman"/>
                        <w:sz w:val="28"/>
                        <w:szCs w:val="28"/>
                        <w:lang w:val="en-US"/>
                      </w:rPr>
                      <m:t>B</m:t>
                    </m:r>
                  </m:sub>
                </m:sSub>
                <m:sSub>
                  <m:sSubPr>
                    <m:ctrlPr>
                      <w:rPr>
                        <w:rFonts w:ascii="Cambria Math" w:hAnsi="Cambria Math" w:cs="Times New Roman"/>
                        <w:sz w:val="28"/>
                        <w:szCs w:val="28"/>
                        <w:lang w:val="en-US"/>
                      </w:rPr>
                    </m:ctrlPr>
                  </m:sSubPr>
                  <m:e>
                    <m:r>
                      <w:rPr>
                        <w:rFonts w:ascii="Cambria Math" w:hAnsi="Cambria Math" w:cs="Times New Roman"/>
                        <w:sz w:val="28"/>
                        <w:szCs w:val="28"/>
                        <w:lang w:val="en-US"/>
                      </w:rPr>
                      <m:t>B</m:t>
                    </m:r>
                  </m:e>
                  <m:sub>
                    <m:r>
                      <w:rPr>
                        <w:rFonts w:ascii="Cambria Math" w:hAnsi="Cambria Math" w:cs="Times New Roman"/>
                        <w:sz w:val="28"/>
                        <w:szCs w:val="28"/>
                        <w:lang w:val="en-US"/>
                      </w:rPr>
                      <m:t>i</m:t>
                    </m:r>
                  </m:sub>
                </m:sSub>
                <m:r>
                  <m:rPr>
                    <m:sty m:val="p"/>
                  </m:rPr>
                  <w:rPr>
                    <w:rFonts w:ascii="Cambria Math" w:hAnsi="Cambria Math" w:cs="Times New Roman"/>
                    <w:sz w:val="28"/>
                    <w:szCs w:val="28"/>
                    <w:lang w:val="en-US"/>
                  </w:rPr>
                  <m:t>+</m:t>
                </m:r>
                <m:nary>
                  <m:naryPr>
                    <m:chr m:val="∑"/>
                    <m:limLoc m:val="undOvr"/>
                    <m:grow m:val="1"/>
                    <m:ctrlPr>
                      <w:rPr>
                        <w:rFonts w:ascii="Cambria Math" w:hAnsi="Cambria Math" w:cs="Times New Roman"/>
                        <w:sz w:val="28"/>
                        <w:szCs w:val="28"/>
                        <w:lang w:val="en-US"/>
                      </w:rPr>
                    </m:ctrlPr>
                  </m:naryPr>
                  <m:sub>
                    <m:r>
                      <w:rPr>
                        <w:rFonts w:ascii="Cambria Math" w:hAnsi="Cambria Math" w:cs="Times New Roman"/>
                        <w:sz w:val="28"/>
                        <w:szCs w:val="28"/>
                        <w:lang w:val="en-US"/>
                      </w:rPr>
                      <m:t>k</m:t>
                    </m:r>
                    <m:r>
                      <m:rPr>
                        <m:sty m:val="p"/>
                      </m:rPr>
                      <w:rPr>
                        <w:rFonts w:ascii="Cambria Math" w:hAnsi="Cambria Math" w:cs="Times New Roman"/>
                        <w:sz w:val="28"/>
                        <w:szCs w:val="28"/>
                        <w:lang w:val="en-US"/>
                      </w:rPr>
                      <m:t>=1</m:t>
                    </m:r>
                  </m:sub>
                  <m:sup>
                    <m:r>
                      <w:rPr>
                        <w:rFonts w:ascii="Cambria Math" w:hAnsi="Cambria Math" w:cs="Times New Roman"/>
                        <w:sz w:val="28"/>
                        <w:szCs w:val="28"/>
                        <w:lang w:val="en-US"/>
                      </w:rPr>
                      <m:t>c</m:t>
                    </m:r>
                  </m:sup>
                  <m:e>
                    <m:r>
                      <w:rPr>
                        <w:rFonts w:ascii="Cambria Math" w:hAnsi="Cambria Math" w:cs="Times New Roman"/>
                        <w:sz w:val="28"/>
                        <w:szCs w:val="28"/>
                        <w:lang w:val="en-US"/>
                      </w:rPr>
                      <m:t>Δ</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h</m:t>
                        </m:r>
                      </m:e>
                      <m:sub>
                        <m:r>
                          <w:rPr>
                            <w:rFonts w:ascii="Cambria Math" w:hAnsi="Cambria Math" w:cs="Times New Roman"/>
                            <w:sz w:val="28"/>
                            <w:szCs w:val="28"/>
                            <w:lang w:val="en-US"/>
                          </w:rPr>
                          <m:t>γk</m:t>
                        </m:r>
                      </m:sub>
                    </m:sSub>
                  </m:e>
                </m:nary>
                <m:sSub>
                  <m:sSubPr>
                    <m:ctrlPr>
                      <w:rPr>
                        <w:rFonts w:ascii="Cambria Math" w:hAnsi="Cambria Math" w:cs="Times New Roman"/>
                        <w:sz w:val="28"/>
                        <w:szCs w:val="28"/>
                        <w:lang w:val="en-US"/>
                      </w:rPr>
                    </m:ctrlPr>
                  </m:sSubPr>
                  <m:e>
                    <m:r>
                      <w:rPr>
                        <w:rFonts w:ascii="Cambria Math" w:hAnsi="Cambria Math" w:cs="Times New Roman"/>
                        <w:sz w:val="28"/>
                        <w:szCs w:val="28"/>
                        <w:lang w:val="en-US"/>
                      </w:rPr>
                      <m:t>γ</m:t>
                    </m:r>
                  </m:e>
                  <m:sub>
                    <m:r>
                      <w:rPr>
                        <w:rFonts w:ascii="Cambria Math" w:hAnsi="Cambria Math" w:cs="Times New Roman"/>
                        <w:sz w:val="28"/>
                        <w:szCs w:val="28"/>
                        <w:lang w:val="en-US"/>
                      </w:rPr>
                      <m:t>ki</m:t>
                    </m:r>
                  </m:sub>
                </m:sSub>
                <m:r>
                  <m:rPr>
                    <m:sty m:val="p"/>
                  </m:rPr>
                  <w:rPr>
                    <w:rFonts w:ascii="Cambria Math" w:hAnsi="Cambria Math" w:cs="Times New Roman"/>
                    <w:sz w:val="28"/>
                    <w:szCs w:val="28"/>
                    <w:lang w:val="en-US"/>
                  </w:rPr>
                  <m:t xml:space="preserve">;  </m:t>
                </m:r>
              </m:oMath>
            </m:oMathPara>
          </w:p>
          <w:p w14:paraId="434B7C5F" w14:textId="50EF6343" w:rsidR="0089431B" w:rsidRPr="00A57929" w:rsidRDefault="00194F2E" w:rsidP="00B85546">
            <w:pPr>
              <w:jc w:val="both"/>
              <w:rPr>
                <w:rFonts w:ascii="Times New Roman" w:hAnsi="Times New Roman" w:cs="Times New Roman"/>
                <w:sz w:val="28"/>
                <w:szCs w:val="28"/>
                <w:lang w:val="ru-RU"/>
              </w:rPr>
            </w:pPr>
            <w:r w:rsidRPr="00A57929">
              <w:rPr>
                <w:rFonts w:ascii="Times New Roman" w:hAnsi="Times New Roman" w:cs="Times New Roman"/>
                <w:sz w:val="28"/>
                <w:szCs w:val="28"/>
                <w:lang w:val="ru-RU"/>
              </w:rPr>
              <w:t>Редукционные параметры вычисляются по следующим выражениям</w:t>
            </w:r>
            <w:r w:rsidR="0089431B" w:rsidRPr="00A57929">
              <w:rPr>
                <w:rFonts w:ascii="Times New Roman" w:hAnsi="Times New Roman" w:cs="Times New Roman"/>
                <w:sz w:val="28"/>
                <w:szCs w:val="28"/>
                <w:lang w:val="ru-RU"/>
              </w:rPr>
              <w:t>:</w:t>
            </w:r>
          </w:p>
          <w:p w14:paraId="41EF2F77" w14:textId="77777777" w:rsidR="0089431B" w:rsidRPr="00A57929" w:rsidRDefault="0089431B" w:rsidP="00B85546">
            <w:pPr>
              <w:ind w:firstLine="720"/>
              <w:jc w:val="both"/>
              <w:rPr>
                <w:rFonts w:ascii="Times New Roman" w:hAnsi="Times New Roman" w:cs="Times New Roman"/>
                <w:sz w:val="28"/>
                <w:szCs w:val="28"/>
                <w:lang w:val="ru-RU"/>
              </w:rPr>
            </w:pPr>
          </w:p>
          <w:p w14:paraId="0FFCB1BD" w14:textId="77777777" w:rsidR="0089431B" w:rsidRPr="00A57929" w:rsidRDefault="00000000" w:rsidP="00B85546">
            <w:pPr>
              <w:ind w:firstLine="720"/>
              <w:jc w:val="both"/>
              <w:rPr>
                <w:rFonts w:ascii="Times New Roman" w:eastAsiaTheme="minorEastAsia" w:hAnsi="Times New Roman" w:cs="Times New Roman"/>
                <w:sz w:val="28"/>
                <w:szCs w:val="28"/>
                <w:lang w:val="en-US"/>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en-US"/>
                      </w:rPr>
                      <m:t>αk</m:t>
                    </m:r>
                  </m:sub>
                </m:sSub>
                <m:r>
                  <w:rPr>
                    <w:rFonts w:ascii="Cambria Math" w:hAnsi="Cambria Math" w:cs="Times New Roman"/>
                    <w:sz w:val="28"/>
                    <w:szCs w:val="28"/>
                    <w:lang w:val="en-US"/>
                  </w:rPr>
                  <m:t>=</m:t>
                </m:r>
                <m:nary>
                  <m:naryPr>
                    <m:chr m:val="∑"/>
                    <m:limLoc m:val="undOvr"/>
                    <m:grow m:val="1"/>
                    <m:ctrlPr>
                      <w:rPr>
                        <w:rFonts w:ascii="Cambria Math" w:hAnsi="Cambria Math" w:cs="Times New Roman"/>
                        <w:i/>
                        <w:sz w:val="28"/>
                        <w:szCs w:val="28"/>
                        <w:lang w:val="en-US"/>
                      </w:rPr>
                    </m:ctrlPr>
                  </m:naryPr>
                  <m:sub>
                    <m:r>
                      <w:rPr>
                        <w:rFonts w:ascii="Cambria Math" w:hAnsi="Cambria Math" w:cs="Times New Roman"/>
                        <w:sz w:val="28"/>
                        <w:szCs w:val="28"/>
                        <w:lang w:val="en-US"/>
                      </w:rPr>
                      <m:t>i=1</m:t>
                    </m:r>
                  </m:sub>
                  <m:sup>
                    <m:r>
                      <w:rPr>
                        <w:rFonts w:ascii="Cambria Math" w:hAnsi="Cambria Math" w:cs="Times New Roman"/>
                        <w:sz w:val="28"/>
                        <w:szCs w:val="28"/>
                        <w:lang w:val="en-US"/>
                      </w:rPr>
                      <m:t>nc</m:t>
                    </m:r>
                  </m:sup>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en-US"/>
                          </w:rPr>
                          <m:t>αi</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ik</m:t>
                        </m:r>
                      </m:sub>
                    </m:sSub>
                    <m:r>
                      <w:rPr>
                        <w:rFonts w:ascii="Cambria Math" w:hAnsi="Cambria Math" w:cs="Times New Roman"/>
                        <w:sz w:val="28"/>
                        <w:szCs w:val="28"/>
                        <w:lang w:val="en-US"/>
                      </w:rPr>
                      <m:t>; α=1, 2c+1;k=L,V</m:t>
                    </m:r>
                  </m:e>
                </m:nary>
              </m:oMath>
            </m:oMathPara>
          </w:p>
          <w:p w14:paraId="6C3B5A67" w14:textId="77777777" w:rsidR="0089431B" w:rsidRPr="00A57929" w:rsidRDefault="0089431B" w:rsidP="00B85546">
            <w:pPr>
              <w:jc w:val="both"/>
              <w:rPr>
                <w:rFonts w:ascii="Times New Roman" w:eastAsia="Times New Roman" w:hAnsi="Times New Roman" w:cs="Times New Roman"/>
                <w:sz w:val="28"/>
                <w:szCs w:val="28"/>
                <w:lang w:val="en-US"/>
              </w:rPr>
            </w:pPr>
          </w:p>
        </w:tc>
        <w:tc>
          <w:tcPr>
            <w:tcW w:w="2976" w:type="dxa"/>
          </w:tcPr>
          <w:p w14:paraId="38F76AC6" w14:textId="6FFEF138" w:rsidR="00194F2E" w:rsidRPr="00A57929" w:rsidRDefault="00194F2E" w:rsidP="00194F2E">
            <w:pPr>
              <w:jc w:val="both"/>
              <w:rPr>
                <w:rFonts w:ascii="Times New Roman" w:eastAsia="Times New Roman" w:hAnsi="Times New Roman" w:cs="Times New Roman"/>
                <w:sz w:val="28"/>
                <w:szCs w:val="28"/>
                <w:lang w:val="ru-KZ"/>
              </w:rPr>
            </w:pPr>
            <w:r w:rsidRPr="00A57929">
              <w:rPr>
                <w:rFonts w:ascii="Times New Roman" w:eastAsia="Times New Roman" w:hAnsi="Times New Roman" w:cs="Times New Roman"/>
                <w:sz w:val="28"/>
                <w:szCs w:val="28"/>
                <w:lang w:val="ru-KZ"/>
              </w:rPr>
              <w:lastRenderedPageBreak/>
              <w:t xml:space="preserve">Аналитический </w:t>
            </w:r>
            <w:proofErr w:type="spellStart"/>
            <w:r w:rsidRPr="00A57929">
              <w:rPr>
                <w:rFonts w:ascii="Times New Roman" w:eastAsia="Times New Roman" w:hAnsi="Times New Roman" w:cs="Times New Roman"/>
                <w:sz w:val="28"/>
                <w:szCs w:val="28"/>
                <w:lang w:val="ru-KZ"/>
              </w:rPr>
              <w:t>делампинг</w:t>
            </w:r>
            <w:proofErr w:type="spellEnd"/>
            <w:r w:rsidRPr="00A57929">
              <w:rPr>
                <w:rFonts w:ascii="Times New Roman" w:eastAsia="Times New Roman" w:hAnsi="Times New Roman" w:cs="Times New Roman"/>
                <w:sz w:val="28"/>
                <w:szCs w:val="28"/>
                <w:lang w:val="ru-KZ"/>
              </w:rPr>
              <w:t xml:space="preserve"> обеспечивает систематически более точные результаты по сравнению с методом </w:t>
            </w:r>
            <w:r w:rsidR="00E70135">
              <w:rPr>
                <w:rFonts w:ascii="Times New Roman" w:eastAsia="Times New Roman" w:hAnsi="Times New Roman" w:cs="Times New Roman"/>
                <w:sz w:val="28"/>
                <w:szCs w:val="28"/>
                <w:lang w:val="ru-KZ"/>
              </w:rPr>
              <w:t>ЛСК</w:t>
            </w:r>
            <w:r w:rsidRPr="00A57929">
              <w:rPr>
                <w:rFonts w:ascii="Times New Roman" w:eastAsia="Times New Roman" w:hAnsi="Times New Roman" w:cs="Times New Roman"/>
                <w:sz w:val="28"/>
                <w:szCs w:val="28"/>
                <w:lang w:val="ru-KZ"/>
              </w:rPr>
              <w:t>-</w:t>
            </w:r>
            <w:proofErr w:type="spellStart"/>
            <w:r w:rsidRPr="00A57929">
              <w:rPr>
                <w:rFonts w:ascii="Times New Roman" w:eastAsia="Times New Roman" w:hAnsi="Times New Roman" w:cs="Times New Roman"/>
                <w:sz w:val="28"/>
                <w:szCs w:val="28"/>
                <w:lang w:val="ru-KZ"/>
              </w:rPr>
              <w:t>делампинга</w:t>
            </w:r>
            <w:proofErr w:type="spellEnd"/>
            <w:r w:rsidRPr="00A57929">
              <w:rPr>
                <w:rFonts w:ascii="Times New Roman" w:eastAsia="Times New Roman" w:hAnsi="Times New Roman" w:cs="Times New Roman"/>
                <w:sz w:val="28"/>
                <w:szCs w:val="28"/>
                <w:lang w:val="ru-KZ"/>
              </w:rPr>
              <w:t>.</w:t>
            </w:r>
          </w:p>
          <w:p w14:paraId="3C080AD8" w14:textId="37E3CB34" w:rsidR="0089431B" w:rsidRPr="00A57929" w:rsidRDefault="0089431B" w:rsidP="00B85546">
            <w:pPr>
              <w:jc w:val="both"/>
              <w:rPr>
                <w:rFonts w:ascii="Times New Roman" w:eastAsia="Times New Roman" w:hAnsi="Times New Roman" w:cs="Times New Roman"/>
                <w:sz w:val="28"/>
                <w:szCs w:val="28"/>
                <w:lang w:val="ru-KZ"/>
              </w:rPr>
            </w:pPr>
          </w:p>
        </w:tc>
      </w:tr>
    </w:tbl>
    <w:p w14:paraId="2B29F30D" w14:textId="77777777" w:rsidR="009E07F1" w:rsidRDefault="009E07F1" w:rsidP="003F1FA7">
      <w:pPr>
        <w:spacing w:line="240" w:lineRule="auto"/>
        <w:jc w:val="both"/>
        <w:rPr>
          <w:rFonts w:ascii="Times New Roman" w:hAnsi="Times New Roman" w:cs="Times New Roman"/>
          <w:sz w:val="28"/>
          <w:szCs w:val="28"/>
          <w:lang w:val="kk-KZ"/>
        </w:rPr>
      </w:pPr>
    </w:p>
    <w:p w14:paraId="542CD33A" w14:textId="56B04C22" w:rsidR="009E07F1" w:rsidRPr="00A57929" w:rsidRDefault="009E07F1" w:rsidP="003F1FA7">
      <w:pPr>
        <w:spacing w:line="240" w:lineRule="auto"/>
        <w:jc w:val="both"/>
        <w:rPr>
          <w:rFonts w:ascii="Times New Roman" w:hAnsi="Times New Roman" w:cs="Times New Roman"/>
          <w:sz w:val="28"/>
          <w:szCs w:val="28"/>
        </w:rPr>
      </w:pPr>
      <w:r>
        <w:rPr>
          <w:rFonts w:ascii="Times New Roman" w:hAnsi="Times New Roman" w:cs="Times New Roman"/>
          <w:sz w:val="28"/>
          <w:szCs w:val="28"/>
          <w:lang w:val="kk-KZ"/>
        </w:rPr>
        <w:t xml:space="preserve">Таблица 4 - </w:t>
      </w:r>
      <w:r w:rsidR="006A796C" w:rsidRPr="00A57929">
        <w:rPr>
          <w:rFonts w:ascii="Times New Roman" w:hAnsi="Times New Roman" w:cs="Times New Roman"/>
          <w:sz w:val="28"/>
          <w:szCs w:val="28"/>
        </w:rPr>
        <w:t xml:space="preserve">Модификации </w:t>
      </w:r>
      <w:proofErr w:type="spellStart"/>
      <w:r w:rsidR="006A796C" w:rsidRPr="00A57929">
        <w:rPr>
          <w:rFonts w:ascii="Times New Roman" w:hAnsi="Times New Roman" w:cs="Times New Roman"/>
          <w:sz w:val="28"/>
          <w:szCs w:val="28"/>
        </w:rPr>
        <w:t>делампинга</w:t>
      </w:r>
      <w:proofErr w:type="spellEnd"/>
      <w:r w:rsidR="006A796C" w:rsidRPr="00A57929">
        <w:rPr>
          <w:rFonts w:ascii="Times New Roman" w:hAnsi="Times New Roman" w:cs="Times New Roman"/>
          <w:sz w:val="28"/>
          <w:szCs w:val="28"/>
        </w:rPr>
        <w:t xml:space="preserve"> «черной нефти»</w:t>
      </w:r>
      <w:r>
        <w:rPr>
          <w:rFonts w:ascii="Times New Roman" w:hAnsi="Times New Roman" w:cs="Times New Roman"/>
          <w:sz w:val="28"/>
          <w:szCs w:val="28"/>
        </w:rPr>
        <w:t>:</w:t>
      </w:r>
    </w:p>
    <w:tbl>
      <w:tblPr>
        <w:tblStyle w:val="afb"/>
        <w:tblW w:w="9781" w:type="dxa"/>
        <w:tblInd w:w="-147" w:type="dxa"/>
        <w:tblLayout w:type="fixed"/>
        <w:tblLook w:val="04A0" w:firstRow="1" w:lastRow="0" w:firstColumn="1" w:lastColumn="0" w:noHBand="0" w:noVBand="1"/>
      </w:tblPr>
      <w:tblGrid>
        <w:gridCol w:w="1843"/>
        <w:gridCol w:w="4536"/>
        <w:gridCol w:w="3402"/>
      </w:tblGrid>
      <w:tr w:rsidR="0089431B" w:rsidRPr="00A57929" w14:paraId="47D245D8" w14:textId="77777777" w:rsidTr="00F96B32">
        <w:tc>
          <w:tcPr>
            <w:tcW w:w="1843" w:type="dxa"/>
            <w:vAlign w:val="bottom"/>
          </w:tcPr>
          <w:p w14:paraId="2FD73D04" w14:textId="69190FD3" w:rsidR="0089431B" w:rsidRPr="00A57929" w:rsidRDefault="003770A3" w:rsidP="003770A3">
            <w:pPr>
              <w:jc w:val="center"/>
              <w:rPr>
                <w:rFonts w:ascii="Times New Roman" w:eastAsia="Times New Roman" w:hAnsi="Times New Roman" w:cs="Times New Roman"/>
                <w:b/>
                <w:bCs/>
                <w:sz w:val="28"/>
                <w:szCs w:val="28"/>
                <w:lang w:val="ru-RU"/>
              </w:rPr>
            </w:pPr>
            <w:r w:rsidRPr="00A57929">
              <w:rPr>
                <w:rFonts w:ascii="Times New Roman" w:eastAsia="Times New Roman" w:hAnsi="Times New Roman" w:cs="Times New Roman"/>
                <w:b/>
                <w:bCs/>
                <w:sz w:val="28"/>
                <w:szCs w:val="28"/>
                <w:lang w:val="ru-RU"/>
              </w:rPr>
              <w:t>Авторы</w:t>
            </w:r>
          </w:p>
        </w:tc>
        <w:tc>
          <w:tcPr>
            <w:tcW w:w="4536" w:type="dxa"/>
            <w:vAlign w:val="bottom"/>
          </w:tcPr>
          <w:p w14:paraId="6F4C94CC" w14:textId="16266664" w:rsidR="0089431B" w:rsidRPr="00A57929" w:rsidRDefault="003770A3" w:rsidP="003770A3">
            <w:pPr>
              <w:jc w:val="center"/>
              <w:rPr>
                <w:rFonts w:ascii="Times New Roman" w:eastAsia="Times New Roman" w:hAnsi="Times New Roman" w:cs="Times New Roman"/>
                <w:b/>
                <w:bCs/>
                <w:sz w:val="28"/>
                <w:szCs w:val="28"/>
                <w:lang w:val="ru-RU"/>
              </w:rPr>
            </w:pPr>
            <w:r w:rsidRPr="00A57929">
              <w:rPr>
                <w:rFonts w:ascii="Times New Roman" w:eastAsia="Times New Roman" w:hAnsi="Times New Roman" w:cs="Times New Roman"/>
                <w:b/>
                <w:bCs/>
                <w:sz w:val="28"/>
                <w:szCs w:val="28"/>
                <w:lang w:val="ru-RU"/>
              </w:rPr>
              <w:t>Модификации</w:t>
            </w:r>
          </w:p>
        </w:tc>
        <w:tc>
          <w:tcPr>
            <w:tcW w:w="3402" w:type="dxa"/>
            <w:vAlign w:val="bottom"/>
          </w:tcPr>
          <w:p w14:paraId="67F547D9" w14:textId="4A8D5FF6" w:rsidR="0089431B" w:rsidRPr="00A57929" w:rsidRDefault="003770A3" w:rsidP="00B85546">
            <w:pPr>
              <w:jc w:val="both"/>
              <w:rPr>
                <w:rFonts w:ascii="Times New Roman" w:eastAsia="Times New Roman" w:hAnsi="Times New Roman" w:cs="Times New Roman"/>
                <w:b/>
                <w:bCs/>
                <w:sz w:val="28"/>
                <w:szCs w:val="28"/>
                <w:lang w:val="ru-RU"/>
              </w:rPr>
            </w:pPr>
            <w:r w:rsidRPr="00A57929">
              <w:rPr>
                <w:rFonts w:ascii="Times New Roman" w:eastAsia="Times New Roman" w:hAnsi="Times New Roman" w:cs="Times New Roman"/>
                <w:b/>
                <w:bCs/>
                <w:sz w:val="28"/>
                <w:szCs w:val="28"/>
                <w:lang w:val="ru-RU"/>
              </w:rPr>
              <w:t>Результаты и наблюдения</w:t>
            </w:r>
          </w:p>
        </w:tc>
      </w:tr>
      <w:tr w:rsidR="0089431B" w:rsidRPr="00A57929" w14:paraId="14EF60B2" w14:textId="77777777" w:rsidTr="00F96B32">
        <w:tc>
          <w:tcPr>
            <w:tcW w:w="1843" w:type="dxa"/>
          </w:tcPr>
          <w:p w14:paraId="68CE4C87" w14:textId="5C2525AD" w:rsidR="0089431B" w:rsidRPr="00A57929" w:rsidRDefault="00F9211A" w:rsidP="007713B9">
            <w:pPr>
              <w:jc w:val="center"/>
              <w:rPr>
                <w:rFonts w:ascii="Times New Roman" w:eastAsia="Times New Roman" w:hAnsi="Times New Roman" w:cs="Times New Roman"/>
                <w:sz w:val="28"/>
                <w:szCs w:val="28"/>
                <w:lang w:val="en-US"/>
              </w:rPr>
            </w:pPr>
            <w:proofErr w:type="spellStart"/>
            <w:r w:rsidRPr="00F9211A">
              <w:rPr>
                <w:rFonts w:ascii="Times New Roman" w:eastAsia="Times New Roman" w:hAnsi="Times New Roman" w:cs="Times New Roman"/>
                <w:sz w:val="28"/>
                <w:szCs w:val="28"/>
                <w:lang w:val="en-US"/>
              </w:rPr>
              <w:t>Уитсон</w:t>
            </w:r>
            <w:proofErr w:type="spellEnd"/>
            <w:r w:rsidRPr="00F9211A">
              <w:rPr>
                <w:rFonts w:ascii="Times New Roman" w:eastAsia="Times New Roman" w:hAnsi="Times New Roman" w:cs="Times New Roman"/>
                <w:sz w:val="28"/>
                <w:szCs w:val="28"/>
                <w:lang w:val="en-US"/>
              </w:rPr>
              <w:t xml:space="preserve"> и </w:t>
            </w:r>
            <w:proofErr w:type="spellStart"/>
            <w:r w:rsidRPr="00F9211A">
              <w:rPr>
                <w:rFonts w:ascii="Times New Roman" w:eastAsia="Times New Roman" w:hAnsi="Times New Roman" w:cs="Times New Roman"/>
                <w:sz w:val="28"/>
                <w:szCs w:val="28"/>
                <w:lang w:val="en-US"/>
              </w:rPr>
              <w:t>Брюле</w:t>
            </w:r>
            <w:proofErr w:type="spellEnd"/>
            <w:r w:rsidRPr="00F9211A">
              <w:rPr>
                <w:rFonts w:ascii="Times New Roman" w:eastAsia="Times New Roman" w:hAnsi="Times New Roman" w:cs="Times New Roman"/>
                <w:sz w:val="28"/>
                <w:szCs w:val="28"/>
                <w:lang w:val="en-US"/>
              </w:rPr>
              <w:t xml:space="preserve"> (2000) </w:t>
            </w:r>
            <w:r>
              <w:rPr>
                <w:rFonts w:ascii="Times New Roman" w:eastAsia="Times New Roman" w:hAnsi="Times New Roman" w:cs="Times New Roman"/>
                <w:sz w:val="28"/>
                <w:szCs w:val="28"/>
                <w:lang w:val="en-US"/>
              </w:rPr>
              <w:t>[67]</w:t>
            </w:r>
          </w:p>
        </w:tc>
        <w:tc>
          <w:tcPr>
            <w:tcW w:w="4536" w:type="dxa"/>
          </w:tcPr>
          <w:p w14:paraId="2EB03833" w14:textId="598BACCD" w:rsidR="0089431B" w:rsidRPr="007713B9" w:rsidRDefault="006A796C" w:rsidP="007713B9">
            <w:pPr>
              <w:jc w:val="both"/>
              <w:rPr>
                <w:rFonts w:ascii="Times New Roman" w:eastAsia="Times New Roman" w:hAnsi="Times New Roman" w:cs="Times New Roman"/>
                <w:sz w:val="28"/>
                <w:szCs w:val="28"/>
                <w:lang w:val="ru-KZ"/>
              </w:rPr>
            </w:pPr>
            <w:r w:rsidRPr="00A57929">
              <w:rPr>
                <w:rFonts w:ascii="Times New Roman" w:eastAsia="Times New Roman" w:hAnsi="Times New Roman" w:cs="Times New Roman"/>
                <w:sz w:val="28"/>
                <w:szCs w:val="28"/>
                <w:lang w:val="ru-KZ"/>
              </w:rPr>
              <w:t xml:space="preserve">Был предложен концепт </w:t>
            </w:r>
            <w:proofErr w:type="spellStart"/>
            <w:r w:rsidRPr="00A57929">
              <w:rPr>
                <w:rFonts w:ascii="Times New Roman" w:eastAsia="Times New Roman" w:hAnsi="Times New Roman" w:cs="Times New Roman"/>
                <w:sz w:val="28"/>
                <w:szCs w:val="28"/>
                <w:lang w:val="ru-KZ"/>
              </w:rPr>
              <w:t>делампинга</w:t>
            </w:r>
            <w:proofErr w:type="spellEnd"/>
            <w:r w:rsidRPr="00A57929">
              <w:rPr>
                <w:rFonts w:ascii="Times New Roman" w:eastAsia="Times New Roman" w:hAnsi="Times New Roman" w:cs="Times New Roman"/>
                <w:sz w:val="28"/>
                <w:szCs w:val="28"/>
                <w:lang w:val="ru-KZ"/>
              </w:rPr>
              <w:t xml:space="preserve"> в модели</w:t>
            </w:r>
            <w:r w:rsidR="007A2D8B" w:rsidRPr="00A57929">
              <w:rPr>
                <w:rFonts w:ascii="Times New Roman" w:eastAsia="Times New Roman" w:hAnsi="Times New Roman" w:cs="Times New Roman"/>
                <w:sz w:val="28"/>
                <w:szCs w:val="28"/>
                <w:lang w:val="ru-KZ"/>
              </w:rPr>
              <w:t xml:space="preserve"> </w:t>
            </w:r>
            <w:r w:rsidR="007A2D8B" w:rsidRPr="00A57929">
              <w:rPr>
                <w:rFonts w:ascii="Times New Roman" w:eastAsia="Times New Roman" w:hAnsi="Times New Roman" w:cs="Times New Roman"/>
                <w:sz w:val="28"/>
                <w:szCs w:val="28"/>
                <w:lang w:val="ru-RU"/>
              </w:rPr>
              <w:t>«черной нефти»</w:t>
            </w:r>
            <w:r w:rsidRPr="00A57929">
              <w:rPr>
                <w:rFonts w:ascii="Times New Roman" w:eastAsia="Times New Roman" w:hAnsi="Times New Roman" w:cs="Times New Roman"/>
                <w:sz w:val="28"/>
                <w:szCs w:val="28"/>
                <w:lang w:val="ru-KZ"/>
              </w:rPr>
              <w:t>, основанный на определении составов нефти и газа в пластовых условиях с использованием поверхностных фазовых параметров, таких как составы и плотности, в сочетании с характеристиками</w:t>
            </w:r>
            <w:r w:rsidR="007A2D8B" w:rsidRPr="00A57929">
              <w:rPr>
                <w:rFonts w:ascii="Times New Roman" w:eastAsia="Times New Roman" w:hAnsi="Times New Roman" w:cs="Times New Roman"/>
                <w:sz w:val="28"/>
                <w:szCs w:val="28"/>
                <w:lang w:val="ru-KZ"/>
              </w:rPr>
              <w:t xml:space="preserve"> черной нефти</w:t>
            </w:r>
            <w:r w:rsidRPr="00A57929">
              <w:rPr>
                <w:rFonts w:ascii="Times New Roman" w:eastAsia="Times New Roman" w:hAnsi="Times New Roman" w:cs="Times New Roman"/>
                <w:sz w:val="28"/>
                <w:szCs w:val="28"/>
                <w:lang w:val="ru-KZ"/>
              </w:rPr>
              <w:t>.</w:t>
            </w:r>
          </w:p>
          <w:p w14:paraId="3968DADD" w14:textId="77777777" w:rsidR="0089431B" w:rsidRPr="00A57929" w:rsidRDefault="00000000" w:rsidP="007713B9">
            <w:pPr>
              <w:ind w:firstLine="720"/>
              <w:jc w:val="both"/>
              <w:rPr>
                <w:rFonts w:ascii="Times New Roman" w:eastAsiaTheme="minorEastAsia" w:hAnsi="Times New Roman" w:cs="Times New Roman"/>
                <w:sz w:val="28"/>
                <w:szCs w:val="28"/>
                <w:lang w:val="en-US"/>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ρ</m:t>
                    </m:r>
                  </m:e>
                  <m:sub>
                    <m:r>
                      <w:rPr>
                        <w:rFonts w:ascii="Cambria Math" w:hAnsi="Cambria Math" w:cs="Times New Roman"/>
                        <w:sz w:val="28"/>
                        <w:szCs w:val="28"/>
                        <w:lang w:val="en-US"/>
                      </w:rPr>
                      <m:t>os</m:t>
                    </m:r>
                  </m:sub>
                </m:sSub>
                <m:r>
                  <w:rPr>
                    <w:rFonts w:ascii="Cambria Math" w:hAnsi="Cambria Math" w:cs="Times New Roman"/>
                    <w:sz w:val="28"/>
                    <w:szCs w:val="28"/>
                    <w:lang w:val="en-US"/>
                  </w:rPr>
                  <m:t>=</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ρ</m:t>
                        </m:r>
                      </m:e>
                      <m:sub>
                        <m:r>
                          <w:rPr>
                            <w:rFonts w:ascii="Cambria Math" w:hAnsi="Cambria Math" w:cs="Times New Roman"/>
                            <w:sz w:val="28"/>
                            <w:szCs w:val="28"/>
                            <w:lang w:val="en-US"/>
                          </w:rPr>
                          <m:t>oR</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B</m:t>
                        </m:r>
                      </m:e>
                      <m:sub>
                        <m:r>
                          <w:rPr>
                            <w:rFonts w:ascii="Cambria Math" w:hAnsi="Cambria Math" w:cs="Times New Roman"/>
                            <w:sz w:val="28"/>
                            <w:szCs w:val="28"/>
                            <w:lang w:val="en-US"/>
                          </w:rPr>
                          <m:t>o</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R</m:t>
                        </m:r>
                      </m:e>
                      <m:sub>
                        <m:r>
                          <w:rPr>
                            <w:rFonts w:ascii="Cambria Math" w:hAnsi="Cambria Math" w:cs="Times New Roman"/>
                            <w:sz w:val="28"/>
                            <w:szCs w:val="28"/>
                            <w:lang w:val="en-US"/>
                          </w:rPr>
                          <m:t>s</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ρ</m:t>
                        </m:r>
                      </m:e>
                      <m:sub>
                        <m:r>
                          <w:rPr>
                            <w:rFonts w:ascii="Cambria Math" w:hAnsi="Cambria Math" w:cs="Times New Roman"/>
                            <w:sz w:val="28"/>
                            <w:szCs w:val="28"/>
                            <w:lang w:val="en-US"/>
                          </w:rPr>
                          <m:t>gR</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B</m:t>
                        </m:r>
                      </m:e>
                      <m:sub>
                        <m:r>
                          <w:rPr>
                            <w:rFonts w:ascii="Cambria Math" w:hAnsi="Cambria Math" w:cs="Times New Roman"/>
                            <w:sz w:val="28"/>
                            <w:szCs w:val="28"/>
                            <w:lang w:val="en-US"/>
                          </w:rPr>
                          <m:t>gd</m:t>
                        </m:r>
                      </m:sub>
                    </m:sSub>
                  </m:num>
                  <m:den>
                    <m:r>
                      <w:rPr>
                        <w:rFonts w:ascii="Cambria Math" w:hAnsi="Cambria Math" w:cs="Times New Roman"/>
                        <w:sz w:val="28"/>
                        <w:szCs w:val="28"/>
                        <w:lang w:val="en-US"/>
                      </w:rPr>
                      <m:t>1-</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r</m:t>
                        </m:r>
                      </m:e>
                      <m:sub>
                        <m:r>
                          <w:rPr>
                            <w:rFonts w:ascii="Cambria Math" w:hAnsi="Cambria Math" w:cs="Times New Roman"/>
                            <w:sz w:val="28"/>
                            <w:szCs w:val="28"/>
                            <w:lang w:val="en-US"/>
                          </w:rPr>
                          <m:t>s</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R</m:t>
                        </m:r>
                      </m:e>
                      <m:sub>
                        <m:r>
                          <w:rPr>
                            <w:rFonts w:ascii="Cambria Math" w:hAnsi="Cambria Math" w:cs="Times New Roman"/>
                            <w:sz w:val="28"/>
                            <w:szCs w:val="28"/>
                            <w:lang w:val="en-US"/>
                          </w:rPr>
                          <m:t>s</m:t>
                        </m:r>
                      </m:sub>
                    </m:sSub>
                  </m:den>
                </m:f>
              </m:oMath>
            </m:oMathPara>
          </w:p>
          <w:p w14:paraId="06A11E11" w14:textId="77777777" w:rsidR="0089431B" w:rsidRPr="00A57929" w:rsidRDefault="00000000" w:rsidP="007713B9">
            <w:pPr>
              <w:jc w:val="both"/>
              <w:rPr>
                <w:rFonts w:ascii="Times New Roman" w:eastAsia="Times New Roman" w:hAnsi="Times New Roman" w:cs="Times New Roman"/>
                <w:sz w:val="28"/>
                <w:szCs w:val="28"/>
                <w:lang w:val="en-US"/>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ρ</m:t>
                    </m:r>
                  </m:e>
                  <m:sub>
                    <m:r>
                      <w:rPr>
                        <w:rFonts w:ascii="Cambria Math" w:hAnsi="Cambria Math" w:cs="Times New Roman"/>
                        <w:sz w:val="28"/>
                        <w:szCs w:val="28"/>
                        <w:lang w:val="en-US"/>
                      </w:rPr>
                      <m:t>gs</m:t>
                    </m:r>
                  </m:sub>
                </m:sSub>
                <m:r>
                  <w:rPr>
                    <w:rFonts w:ascii="Cambria Math" w:hAnsi="Cambria Math" w:cs="Times New Roman"/>
                    <w:sz w:val="28"/>
                    <w:szCs w:val="28"/>
                    <w:lang w:val="en-US"/>
                  </w:rPr>
                  <m:t>=</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ρ</m:t>
                        </m:r>
                      </m:e>
                      <m:sub>
                        <m:r>
                          <w:rPr>
                            <w:rFonts w:ascii="Cambria Math" w:hAnsi="Cambria Math" w:cs="Times New Roman"/>
                            <w:sz w:val="28"/>
                            <w:szCs w:val="28"/>
                            <w:lang w:val="en-US"/>
                          </w:rPr>
                          <m:t>gR</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B</m:t>
                        </m:r>
                      </m:e>
                      <m:sub>
                        <m:r>
                          <w:rPr>
                            <w:rFonts w:ascii="Cambria Math" w:hAnsi="Cambria Math" w:cs="Times New Roman"/>
                            <w:sz w:val="28"/>
                            <w:szCs w:val="28"/>
                            <w:lang w:val="en-US"/>
                          </w:rPr>
                          <m:t>gd</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r</m:t>
                        </m:r>
                      </m:e>
                      <m:sub>
                        <m:r>
                          <w:rPr>
                            <w:rFonts w:ascii="Cambria Math" w:hAnsi="Cambria Math" w:cs="Times New Roman"/>
                            <w:sz w:val="28"/>
                            <w:szCs w:val="28"/>
                            <w:lang w:val="en-US"/>
                          </w:rPr>
                          <m:t>s</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ρ</m:t>
                        </m:r>
                      </m:e>
                      <m:sub>
                        <m:r>
                          <w:rPr>
                            <w:rFonts w:ascii="Cambria Math" w:hAnsi="Cambria Math" w:cs="Times New Roman"/>
                            <w:sz w:val="28"/>
                            <w:szCs w:val="28"/>
                            <w:lang w:val="en-US"/>
                          </w:rPr>
                          <m:t>oR</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B</m:t>
                        </m:r>
                      </m:e>
                      <m:sub>
                        <m:r>
                          <w:rPr>
                            <w:rFonts w:ascii="Cambria Math" w:hAnsi="Cambria Math" w:cs="Times New Roman"/>
                            <w:sz w:val="28"/>
                            <w:szCs w:val="28"/>
                            <w:lang w:val="en-US"/>
                          </w:rPr>
                          <m:t>o</m:t>
                        </m:r>
                      </m:sub>
                    </m:sSub>
                  </m:num>
                  <m:den>
                    <m:r>
                      <w:rPr>
                        <w:rFonts w:ascii="Cambria Math" w:hAnsi="Cambria Math" w:cs="Times New Roman"/>
                        <w:sz w:val="28"/>
                        <w:szCs w:val="28"/>
                        <w:lang w:val="en-US"/>
                      </w:rPr>
                      <m:t>1-</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r</m:t>
                        </m:r>
                      </m:e>
                      <m:sub>
                        <m:r>
                          <w:rPr>
                            <w:rFonts w:ascii="Cambria Math" w:hAnsi="Cambria Math" w:cs="Times New Roman"/>
                            <w:sz w:val="28"/>
                            <w:szCs w:val="28"/>
                            <w:lang w:val="en-US"/>
                          </w:rPr>
                          <m:t>s</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R</m:t>
                        </m:r>
                      </m:e>
                      <m:sub>
                        <m:r>
                          <w:rPr>
                            <w:rFonts w:ascii="Cambria Math" w:hAnsi="Cambria Math" w:cs="Times New Roman"/>
                            <w:sz w:val="28"/>
                            <w:szCs w:val="28"/>
                            <w:lang w:val="en-US"/>
                          </w:rPr>
                          <m:t>s</m:t>
                        </m:r>
                      </m:sub>
                    </m:sSub>
                  </m:den>
                </m:f>
              </m:oMath>
            </m:oMathPara>
          </w:p>
        </w:tc>
        <w:tc>
          <w:tcPr>
            <w:tcW w:w="3402" w:type="dxa"/>
            <w:vAlign w:val="bottom"/>
          </w:tcPr>
          <w:p w14:paraId="604ECE3B" w14:textId="77777777" w:rsidR="007A2D8B" w:rsidRPr="00A57929" w:rsidRDefault="007A2D8B" w:rsidP="007A2D8B">
            <w:pPr>
              <w:jc w:val="both"/>
              <w:rPr>
                <w:rFonts w:ascii="Times New Roman" w:eastAsia="Times New Roman" w:hAnsi="Times New Roman" w:cs="Times New Roman"/>
                <w:sz w:val="28"/>
                <w:szCs w:val="28"/>
                <w:lang w:val="ru-KZ"/>
              </w:rPr>
            </w:pPr>
            <w:r w:rsidRPr="00A57929">
              <w:rPr>
                <w:rFonts w:ascii="Times New Roman" w:eastAsia="Times New Roman" w:hAnsi="Times New Roman" w:cs="Times New Roman"/>
                <w:sz w:val="28"/>
                <w:szCs w:val="28"/>
                <w:lang w:val="ru-KZ"/>
              </w:rPr>
              <w:t xml:space="preserve">Когда значения </w:t>
            </w:r>
            <w:proofErr w:type="spellStart"/>
            <w:r w:rsidRPr="00A57929">
              <w:rPr>
                <w:rFonts w:ascii="Times New Roman" w:eastAsia="Times New Roman" w:hAnsi="Times New Roman" w:cs="Times New Roman"/>
                <w:sz w:val="28"/>
                <w:szCs w:val="28"/>
                <w:lang w:val="kk-KZ"/>
              </w:rPr>
              <w:t>газонефтяного</w:t>
            </w:r>
            <w:proofErr w:type="spellEnd"/>
            <w:r w:rsidRPr="00A57929">
              <w:rPr>
                <w:rFonts w:ascii="Times New Roman" w:eastAsia="Times New Roman" w:hAnsi="Times New Roman" w:cs="Times New Roman"/>
                <w:sz w:val="28"/>
                <w:szCs w:val="28"/>
                <w:lang w:val="kk-KZ"/>
              </w:rPr>
              <w:t xml:space="preserve"> </w:t>
            </w:r>
            <w:proofErr w:type="spellStart"/>
            <w:r w:rsidRPr="00A57929">
              <w:rPr>
                <w:rFonts w:ascii="Times New Roman" w:eastAsia="Times New Roman" w:hAnsi="Times New Roman" w:cs="Times New Roman"/>
                <w:sz w:val="28"/>
                <w:szCs w:val="28"/>
                <w:lang w:val="kk-KZ"/>
              </w:rPr>
              <w:t>контакта</w:t>
            </w:r>
            <w:proofErr w:type="spellEnd"/>
            <w:r w:rsidRPr="00A57929">
              <w:rPr>
                <w:rFonts w:ascii="Times New Roman" w:eastAsia="Times New Roman" w:hAnsi="Times New Roman" w:cs="Times New Roman"/>
                <w:sz w:val="28"/>
                <w:szCs w:val="28"/>
                <w:lang w:val="ru-KZ"/>
              </w:rPr>
              <w:t xml:space="preserve">, и PVT-данные определены с высокой точностью, модель </w:t>
            </w:r>
          </w:p>
          <w:p w14:paraId="539E9A73" w14:textId="56C24ADB" w:rsidR="007A2D8B" w:rsidRPr="00A57929" w:rsidRDefault="007A2D8B" w:rsidP="007A2D8B">
            <w:pPr>
              <w:jc w:val="both"/>
              <w:rPr>
                <w:rFonts w:ascii="Times New Roman" w:eastAsia="Times New Roman" w:hAnsi="Times New Roman" w:cs="Times New Roman"/>
                <w:sz w:val="28"/>
                <w:szCs w:val="28"/>
                <w:lang w:val="ru-KZ"/>
              </w:rPr>
            </w:pPr>
            <w:r w:rsidRPr="00A57929">
              <w:rPr>
                <w:rFonts w:ascii="Times New Roman" w:eastAsia="Times New Roman" w:hAnsi="Times New Roman" w:cs="Times New Roman"/>
                <w:sz w:val="28"/>
                <w:szCs w:val="28"/>
                <w:lang w:val="kk-KZ"/>
              </w:rPr>
              <w:t>«</w:t>
            </w:r>
            <w:proofErr w:type="spellStart"/>
            <w:r w:rsidRPr="00A57929">
              <w:rPr>
                <w:rFonts w:ascii="Times New Roman" w:eastAsia="Times New Roman" w:hAnsi="Times New Roman" w:cs="Times New Roman"/>
                <w:sz w:val="28"/>
                <w:szCs w:val="28"/>
                <w:lang w:val="kk-KZ"/>
              </w:rPr>
              <w:t>черной</w:t>
            </w:r>
            <w:proofErr w:type="spellEnd"/>
            <w:r w:rsidRPr="00A57929">
              <w:rPr>
                <w:rFonts w:ascii="Times New Roman" w:eastAsia="Times New Roman" w:hAnsi="Times New Roman" w:cs="Times New Roman"/>
                <w:sz w:val="28"/>
                <w:szCs w:val="28"/>
                <w:lang w:val="kk-KZ"/>
              </w:rPr>
              <w:t xml:space="preserve"> </w:t>
            </w:r>
            <w:proofErr w:type="spellStart"/>
            <w:r w:rsidRPr="00A57929">
              <w:rPr>
                <w:rFonts w:ascii="Times New Roman" w:eastAsia="Times New Roman" w:hAnsi="Times New Roman" w:cs="Times New Roman"/>
                <w:sz w:val="28"/>
                <w:szCs w:val="28"/>
                <w:lang w:val="kk-KZ"/>
              </w:rPr>
              <w:t>нефти</w:t>
            </w:r>
            <w:proofErr w:type="spellEnd"/>
            <w:r w:rsidRPr="00A57929">
              <w:rPr>
                <w:rFonts w:ascii="Times New Roman" w:eastAsia="Times New Roman" w:hAnsi="Times New Roman" w:cs="Times New Roman"/>
                <w:sz w:val="28"/>
                <w:szCs w:val="28"/>
                <w:lang w:val="kk-KZ"/>
              </w:rPr>
              <w:t>»</w:t>
            </w:r>
            <w:r w:rsidRPr="00A57929">
              <w:rPr>
                <w:rFonts w:ascii="Times New Roman" w:eastAsia="Times New Roman" w:hAnsi="Times New Roman" w:cs="Times New Roman"/>
                <w:sz w:val="28"/>
                <w:szCs w:val="28"/>
                <w:lang w:val="ru-KZ"/>
              </w:rPr>
              <w:t>, как правило, является достаточной для моделирования CVD-процессов.</w:t>
            </w:r>
          </w:p>
          <w:p w14:paraId="06980BBE" w14:textId="0339A09C" w:rsidR="007A2D8B" w:rsidRPr="00A57929" w:rsidRDefault="007A2D8B" w:rsidP="007A2D8B">
            <w:pPr>
              <w:jc w:val="both"/>
              <w:rPr>
                <w:rFonts w:ascii="Times New Roman" w:eastAsia="Times New Roman" w:hAnsi="Times New Roman" w:cs="Times New Roman"/>
                <w:sz w:val="28"/>
                <w:szCs w:val="28"/>
                <w:lang w:val="ru-KZ"/>
              </w:rPr>
            </w:pPr>
            <w:r w:rsidRPr="00A57929">
              <w:rPr>
                <w:rFonts w:ascii="Times New Roman" w:eastAsia="Times New Roman" w:hAnsi="Times New Roman" w:cs="Times New Roman"/>
                <w:sz w:val="28"/>
                <w:szCs w:val="28"/>
                <w:lang w:val="ru-KZ"/>
              </w:rPr>
              <w:t xml:space="preserve">Для сценариев закачки газа модель </w:t>
            </w:r>
            <w:proofErr w:type="spellStart"/>
            <w:r w:rsidRPr="00A57929">
              <w:rPr>
                <w:rFonts w:ascii="Times New Roman" w:eastAsia="Times New Roman" w:hAnsi="Times New Roman" w:cs="Times New Roman"/>
                <w:sz w:val="28"/>
                <w:szCs w:val="28"/>
                <w:lang w:val="ru-KZ"/>
              </w:rPr>
              <w:t>black-oil</w:t>
            </w:r>
            <w:proofErr w:type="spellEnd"/>
            <w:r w:rsidRPr="00A57929">
              <w:rPr>
                <w:rFonts w:ascii="Times New Roman" w:eastAsia="Times New Roman" w:hAnsi="Times New Roman" w:cs="Times New Roman"/>
                <w:sz w:val="28"/>
                <w:szCs w:val="28"/>
                <w:lang w:val="ru-KZ"/>
              </w:rPr>
              <w:t xml:space="preserve"> может быть эффективно использована в следующих случаях:</w:t>
            </w:r>
            <w:r w:rsidRPr="00A57929">
              <w:rPr>
                <w:rFonts w:ascii="Times New Roman" w:eastAsia="Times New Roman" w:hAnsi="Times New Roman" w:cs="Times New Roman"/>
                <w:sz w:val="28"/>
                <w:szCs w:val="28"/>
                <w:lang w:val="ru-KZ"/>
              </w:rPr>
              <w:br/>
              <w:t>–нефтяные пласты;</w:t>
            </w:r>
            <w:r w:rsidRPr="00A57929">
              <w:rPr>
                <w:rFonts w:ascii="Times New Roman" w:eastAsia="Times New Roman" w:hAnsi="Times New Roman" w:cs="Times New Roman"/>
                <w:sz w:val="28"/>
                <w:szCs w:val="28"/>
                <w:lang w:val="ru-KZ"/>
              </w:rPr>
              <w:br/>
              <w:t>–конденсатные месторождения.</w:t>
            </w:r>
          </w:p>
          <w:p w14:paraId="0AB3206B" w14:textId="475776BA" w:rsidR="007A2D8B" w:rsidRPr="00A57929" w:rsidRDefault="007A2D8B" w:rsidP="00B85546">
            <w:pPr>
              <w:jc w:val="both"/>
              <w:rPr>
                <w:rFonts w:ascii="Times New Roman" w:eastAsia="Times New Roman" w:hAnsi="Times New Roman" w:cs="Times New Roman"/>
                <w:sz w:val="28"/>
                <w:szCs w:val="28"/>
                <w:lang w:val="ru-KZ"/>
              </w:rPr>
            </w:pPr>
            <w:r w:rsidRPr="00A57929">
              <w:rPr>
                <w:rFonts w:ascii="Times New Roman" w:eastAsia="Times New Roman" w:hAnsi="Times New Roman" w:cs="Times New Roman"/>
                <w:sz w:val="28"/>
                <w:szCs w:val="28"/>
                <w:lang w:val="ru-KZ"/>
              </w:rPr>
              <w:t xml:space="preserve">Для </w:t>
            </w:r>
            <w:r w:rsidR="001936CA" w:rsidRPr="00A57929">
              <w:rPr>
                <w:rFonts w:ascii="Times New Roman" w:eastAsia="Times New Roman" w:hAnsi="Times New Roman" w:cs="Times New Roman"/>
                <w:sz w:val="28"/>
                <w:szCs w:val="28"/>
                <w:lang w:val="ru-KZ"/>
              </w:rPr>
              <w:t>точного воспроизведения</w:t>
            </w:r>
            <w:r w:rsidRPr="00A57929">
              <w:rPr>
                <w:rFonts w:ascii="Times New Roman" w:eastAsia="Times New Roman" w:hAnsi="Times New Roman" w:cs="Times New Roman"/>
                <w:sz w:val="28"/>
                <w:szCs w:val="28"/>
                <w:lang w:val="ru-KZ"/>
              </w:rPr>
              <w:t xml:space="preserve"> PVT-</w:t>
            </w:r>
            <w:proofErr w:type="gramStart"/>
            <w:r w:rsidRPr="00A57929">
              <w:rPr>
                <w:rFonts w:ascii="Times New Roman" w:eastAsia="Times New Roman" w:hAnsi="Times New Roman" w:cs="Times New Roman"/>
                <w:sz w:val="28"/>
                <w:szCs w:val="28"/>
                <w:lang w:val="ru-KZ"/>
              </w:rPr>
              <w:t>данных  модели</w:t>
            </w:r>
            <w:proofErr w:type="gramEnd"/>
            <w:r w:rsidRPr="00A57929">
              <w:rPr>
                <w:rFonts w:ascii="Times New Roman" w:eastAsia="Times New Roman" w:hAnsi="Times New Roman" w:cs="Times New Roman"/>
                <w:sz w:val="28"/>
                <w:szCs w:val="28"/>
                <w:lang w:val="ru-KZ"/>
              </w:rPr>
              <w:t xml:space="preserve"> “черной </w:t>
            </w:r>
            <w:r w:rsidRPr="00A57929">
              <w:rPr>
                <w:rFonts w:ascii="Times New Roman" w:eastAsia="Times New Roman" w:hAnsi="Times New Roman" w:cs="Times New Roman"/>
                <w:sz w:val="28"/>
                <w:szCs w:val="28"/>
                <w:lang w:val="ru-KZ"/>
              </w:rPr>
              <w:lastRenderedPageBreak/>
              <w:t>нефти”</w:t>
            </w:r>
            <w:r w:rsidR="00C56601">
              <w:rPr>
                <w:rFonts w:ascii="Times New Roman" w:eastAsia="Times New Roman" w:hAnsi="Times New Roman" w:cs="Times New Roman"/>
                <w:sz w:val="28"/>
                <w:szCs w:val="28"/>
                <w:lang w:val="ru-KZ"/>
              </w:rPr>
              <w:t xml:space="preserve"> </w:t>
            </w:r>
            <w:r w:rsidRPr="00A57929">
              <w:rPr>
                <w:rFonts w:ascii="Times New Roman" w:eastAsia="Times New Roman" w:hAnsi="Times New Roman" w:cs="Times New Roman"/>
                <w:sz w:val="28"/>
                <w:szCs w:val="28"/>
                <w:lang w:val="ru-KZ"/>
              </w:rPr>
              <w:t>следует использовать правильно подобранную флюидную систему с высоким давлением насыщения.</w:t>
            </w:r>
          </w:p>
        </w:tc>
      </w:tr>
      <w:tr w:rsidR="0089431B" w:rsidRPr="00A57929" w14:paraId="65E98EF6" w14:textId="77777777" w:rsidTr="00F96B32">
        <w:tc>
          <w:tcPr>
            <w:tcW w:w="1843" w:type="dxa"/>
          </w:tcPr>
          <w:p w14:paraId="3E5D4C81" w14:textId="6A99ACB5" w:rsidR="0089431B" w:rsidRPr="00F9211A" w:rsidRDefault="00F9211A" w:rsidP="007713B9">
            <w:pPr>
              <w:jc w:val="center"/>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sz w:val="28"/>
                <w:szCs w:val="28"/>
                <w:lang w:val="kk-KZ"/>
              </w:rPr>
              <w:t>Хода</w:t>
            </w:r>
            <w:proofErr w:type="spellEnd"/>
            <w:r>
              <w:rPr>
                <w:rFonts w:ascii="Times New Roman" w:eastAsia="Times New Roman" w:hAnsi="Times New Roman" w:cs="Times New Roman"/>
                <w:sz w:val="28"/>
                <w:szCs w:val="28"/>
                <w:lang w:val="kk-KZ"/>
              </w:rPr>
              <w:t xml:space="preserve"> </w:t>
            </w:r>
            <w:r w:rsidR="0089431B" w:rsidRPr="00A57929">
              <w:rPr>
                <w:rFonts w:ascii="Times New Roman" w:eastAsia="Times New Roman" w:hAnsi="Times New Roman" w:cs="Times New Roman"/>
                <w:sz w:val="28"/>
                <w:szCs w:val="28"/>
                <w:lang w:val="en-US"/>
              </w:rPr>
              <w:t>(2002)</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en-US"/>
              </w:rPr>
              <w:t>[68]</w:t>
            </w:r>
          </w:p>
        </w:tc>
        <w:tc>
          <w:tcPr>
            <w:tcW w:w="4536" w:type="dxa"/>
          </w:tcPr>
          <w:p w14:paraId="10DB83C4" w14:textId="7D379CEA" w:rsidR="0089431B" w:rsidRPr="00A57929" w:rsidRDefault="008033F1" w:rsidP="007713B9">
            <w:pPr>
              <w:pStyle w:val="af9"/>
              <w:spacing w:before="12"/>
              <w:jc w:val="both"/>
              <w:rPr>
                <w:sz w:val="28"/>
                <w:szCs w:val="28"/>
                <w:lang w:val="ru-KZ"/>
              </w:rPr>
            </w:pPr>
            <w:r w:rsidRPr="00A57929">
              <w:rPr>
                <w:sz w:val="28"/>
                <w:szCs w:val="28"/>
                <w:lang w:val="ru-KZ"/>
              </w:rPr>
              <w:t>Метод основан на наборе таблиц коэффициентов разделения, полученных из PVT-экспериментов.</w:t>
            </w:r>
            <w:r w:rsidR="007713B9" w:rsidRPr="00A57929">
              <w:rPr>
                <w:sz w:val="28"/>
                <w:szCs w:val="28"/>
                <w:lang w:val="ru-KZ"/>
              </w:rPr>
              <w:t xml:space="preserve"> </w:t>
            </w:r>
            <w:r w:rsidRPr="00A57929">
              <w:rPr>
                <w:sz w:val="28"/>
                <w:szCs w:val="28"/>
                <w:lang w:val="ru-KZ"/>
              </w:rPr>
              <w:t>С помощью коэффициентов разделения были преобразованы дебиты поверхностных фаз, полученные в результате моделирования залежи в мольное количество пластовой фазы.</w:t>
            </w:r>
            <w:r w:rsidR="007713B9" w:rsidRPr="00A57929">
              <w:rPr>
                <w:sz w:val="28"/>
                <w:szCs w:val="28"/>
                <w:lang w:val="ru-KZ"/>
              </w:rPr>
              <w:t xml:space="preserve"> </w:t>
            </w:r>
            <w:r w:rsidRPr="00A57929">
              <w:rPr>
                <w:sz w:val="28"/>
                <w:szCs w:val="28"/>
                <w:lang w:val="ru-KZ"/>
              </w:rPr>
              <w:t>Было выполнено сравнение фактического газонефтяного отношения с параметрами модели “черной нефти”</w:t>
            </w:r>
          </w:p>
        </w:tc>
        <w:tc>
          <w:tcPr>
            <w:tcW w:w="3402" w:type="dxa"/>
            <w:vAlign w:val="bottom"/>
          </w:tcPr>
          <w:p w14:paraId="67C0AE3F" w14:textId="50E14888" w:rsidR="008033F1" w:rsidRPr="00A57929" w:rsidRDefault="008033F1" w:rsidP="008033F1">
            <w:pPr>
              <w:jc w:val="both"/>
              <w:rPr>
                <w:rFonts w:ascii="Times New Roman" w:eastAsia="Times New Roman" w:hAnsi="Times New Roman" w:cs="Times New Roman"/>
                <w:sz w:val="28"/>
                <w:szCs w:val="28"/>
                <w:lang w:val="ru-KZ"/>
              </w:rPr>
            </w:pPr>
            <w:r w:rsidRPr="00A57929">
              <w:rPr>
                <w:rFonts w:ascii="Times New Roman" w:eastAsia="Times New Roman" w:hAnsi="Times New Roman" w:cs="Times New Roman"/>
                <w:sz w:val="28"/>
                <w:szCs w:val="28"/>
                <w:lang w:val="ru-KZ"/>
              </w:rPr>
              <w:t>Коэффициенты разделения (</w:t>
            </w:r>
            <w:proofErr w:type="spellStart"/>
            <w:r w:rsidRPr="00A57929">
              <w:rPr>
                <w:rFonts w:ascii="Times New Roman" w:eastAsia="Times New Roman" w:hAnsi="Times New Roman" w:cs="Times New Roman"/>
                <w:sz w:val="28"/>
                <w:szCs w:val="28"/>
                <w:lang w:val="ru-KZ"/>
              </w:rPr>
              <w:t>split</w:t>
            </w:r>
            <w:proofErr w:type="spellEnd"/>
            <w:r w:rsidRPr="00A57929">
              <w:rPr>
                <w:rFonts w:ascii="Times New Roman" w:eastAsia="Times New Roman" w:hAnsi="Times New Roman" w:cs="Times New Roman"/>
                <w:sz w:val="28"/>
                <w:szCs w:val="28"/>
                <w:lang w:val="ru-KZ"/>
              </w:rPr>
              <w:t xml:space="preserve"> </w:t>
            </w:r>
            <w:proofErr w:type="spellStart"/>
            <w:r w:rsidRPr="00A57929">
              <w:rPr>
                <w:rFonts w:ascii="Times New Roman" w:eastAsia="Times New Roman" w:hAnsi="Times New Roman" w:cs="Times New Roman"/>
                <w:sz w:val="28"/>
                <w:szCs w:val="28"/>
                <w:lang w:val="ru-KZ"/>
              </w:rPr>
              <w:t>factors</w:t>
            </w:r>
            <w:proofErr w:type="spellEnd"/>
            <w:r w:rsidRPr="00A57929">
              <w:rPr>
                <w:rFonts w:ascii="Times New Roman" w:eastAsia="Times New Roman" w:hAnsi="Times New Roman" w:cs="Times New Roman"/>
                <w:sz w:val="28"/>
                <w:szCs w:val="28"/>
                <w:lang w:val="ru-KZ"/>
              </w:rPr>
              <w:t xml:space="preserve">) упрощают применение метода </w:t>
            </w:r>
            <w:proofErr w:type="spellStart"/>
            <w:r w:rsidRPr="00A57929">
              <w:rPr>
                <w:rFonts w:ascii="Times New Roman" w:eastAsia="Times New Roman" w:hAnsi="Times New Roman" w:cs="Times New Roman"/>
                <w:sz w:val="28"/>
                <w:szCs w:val="28"/>
                <w:lang w:val="ru-KZ"/>
              </w:rPr>
              <w:t>делампинга</w:t>
            </w:r>
            <w:proofErr w:type="spellEnd"/>
            <w:r w:rsidRPr="00A57929">
              <w:rPr>
                <w:rFonts w:ascii="Times New Roman" w:eastAsia="Times New Roman" w:hAnsi="Times New Roman" w:cs="Times New Roman"/>
                <w:sz w:val="28"/>
                <w:szCs w:val="28"/>
                <w:lang w:val="ru-KZ"/>
              </w:rPr>
              <w:t xml:space="preserve"> </w:t>
            </w:r>
            <w:proofErr w:type="spellStart"/>
            <w:r w:rsidRPr="00A57929">
              <w:rPr>
                <w:rFonts w:ascii="Times New Roman" w:eastAsia="Times New Roman" w:hAnsi="Times New Roman" w:cs="Times New Roman"/>
                <w:sz w:val="28"/>
                <w:szCs w:val="28"/>
                <w:lang w:val="ru-KZ"/>
              </w:rPr>
              <w:t>BOz</w:t>
            </w:r>
            <w:proofErr w:type="spellEnd"/>
            <w:r w:rsidRPr="00A57929">
              <w:rPr>
                <w:rFonts w:ascii="Times New Roman" w:eastAsia="Times New Roman" w:hAnsi="Times New Roman" w:cs="Times New Roman"/>
                <w:sz w:val="28"/>
                <w:szCs w:val="28"/>
                <w:lang w:val="ru-KZ"/>
              </w:rPr>
              <w:t xml:space="preserve"> в компьютерных программах.</w:t>
            </w:r>
            <w:r w:rsidR="00C56601" w:rsidRPr="00A57929">
              <w:rPr>
                <w:rFonts w:ascii="Times New Roman" w:eastAsia="Times New Roman" w:hAnsi="Times New Roman" w:cs="Times New Roman"/>
                <w:sz w:val="28"/>
                <w:szCs w:val="28"/>
                <w:lang w:val="ru-KZ"/>
              </w:rPr>
              <w:t xml:space="preserve"> </w:t>
            </w:r>
            <w:r w:rsidRPr="00A57929">
              <w:rPr>
                <w:rFonts w:ascii="Times New Roman" w:eastAsia="Times New Roman" w:hAnsi="Times New Roman" w:cs="Times New Roman"/>
                <w:sz w:val="28"/>
                <w:szCs w:val="28"/>
                <w:lang w:val="ru-KZ"/>
              </w:rPr>
              <w:t xml:space="preserve">Точность метода </w:t>
            </w:r>
            <w:proofErr w:type="gramStart"/>
            <w:r w:rsidRPr="00A57929">
              <w:rPr>
                <w:rFonts w:ascii="Times New Roman" w:eastAsia="Times New Roman" w:hAnsi="Times New Roman" w:cs="Times New Roman"/>
                <w:sz w:val="28"/>
                <w:szCs w:val="28"/>
                <w:lang w:val="ru-KZ"/>
              </w:rPr>
              <w:t>была  протестирована</w:t>
            </w:r>
            <w:proofErr w:type="gramEnd"/>
            <w:r w:rsidRPr="00A57929">
              <w:rPr>
                <w:rFonts w:ascii="Times New Roman" w:eastAsia="Times New Roman" w:hAnsi="Times New Roman" w:cs="Times New Roman"/>
                <w:sz w:val="28"/>
                <w:szCs w:val="28"/>
                <w:lang w:val="ru-KZ"/>
              </w:rPr>
              <w:t xml:space="preserve"> в случаях, включая режим истощения, так и закачку газа.</w:t>
            </w:r>
            <w:r w:rsidRPr="00A57929">
              <w:rPr>
                <w:rFonts w:ascii="Times New Roman" w:eastAsia="Times New Roman" w:hAnsi="Times New Roman" w:cs="Times New Roman"/>
                <w:sz w:val="28"/>
                <w:szCs w:val="28"/>
                <w:lang w:val="ru-KZ"/>
              </w:rPr>
              <w:br/>
              <w:t>Метод продемонстрировал высокую точность во всех сценариях.</w:t>
            </w:r>
            <w:r w:rsidRPr="00A57929">
              <w:rPr>
                <w:rFonts w:ascii="Times New Roman" w:eastAsia="Times New Roman" w:hAnsi="Times New Roman" w:cs="Times New Roman"/>
                <w:sz w:val="28"/>
                <w:szCs w:val="28"/>
                <w:lang w:val="ru-KZ"/>
              </w:rPr>
              <w:br/>
            </w:r>
            <w:r w:rsidR="000C4341" w:rsidRPr="00A57929">
              <w:rPr>
                <w:rFonts w:ascii="Times New Roman" w:eastAsia="Times New Roman" w:hAnsi="Times New Roman" w:cs="Times New Roman"/>
                <w:sz w:val="28"/>
                <w:szCs w:val="28"/>
                <w:lang w:val="ru-KZ"/>
              </w:rPr>
              <w:t>Метод</w:t>
            </w:r>
            <w:r w:rsidRPr="00A57929">
              <w:rPr>
                <w:rFonts w:ascii="Times New Roman" w:eastAsia="Times New Roman" w:hAnsi="Times New Roman" w:cs="Times New Roman"/>
                <w:sz w:val="28"/>
                <w:szCs w:val="28"/>
                <w:lang w:val="ru-KZ"/>
              </w:rPr>
              <w:t xml:space="preserve"> </w:t>
            </w:r>
            <w:proofErr w:type="spellStart"/>
            <w:r w:rsidRPr="00A57929">
              <w:rPr>
                <w:rFonts w:ascii="Times New Roman" w:eastAsia="Times New Roman" w:hAnsi="Times New Roman" w:cs="Times New Roman"/>
                <w:sz w:val="28"/>
                <w:szCs w:val="28"/>
                <w:lang w:val="ru-KZ"/>
              </w:rPr>
              <w:t>BOz</w:t>
            </w:r>
            <w:proofErr w:type="spellEnd"/>
            <w:r w:rsidRPr="00A57929">
              <w:rPr>
                <w:rFonts w:ascii="Times New Roman" w:eastAsia="Times New Roman" w:hAnsi="Times New Roman" w:cs="Times New Roman"/>
                <w:sz w:val="28"/>
                <w:szCs w:val="28"/>
                <w:lang w:val="ru-KZ"/>
              </w:rPr>
              <w:t xml:space="preserve"> позволяют воспроизводить точные композиционные прогнозы в отличие от традиционной модели</w:t>
            </w:r>
            <w:r w:rsidR="000C4341" w:rsidRPr="00A57929">
              <w:rPr>
                <w:rFonts w:ascii="Times New Roman" w:eastAsia="Times New Roman" w:hAnsi="Times New Roman" w:cs="Times New Roman"/>
                <w:sz w:val="28"/>
                <w:szCs w:val="28"/>
                <w:lang w:val="ru-KZ"/>
              </w:rPr>
              <w:t xml:space="preserve"> черной нефти</w:t>
            </w:r>
            <w:r w:rsidRPr="00A57929">
              <w:rPr>
                <w:rFonts w:ascii="Times New Roman" w:eastAsia="Times New Roman" w:hAnsi="Times New Roman" w:cs="Times New Roman"/>
                <w:sz w:val="28"/>
                <w:szCs w:val="28"/>
                <w:lang w:val="ru-KZ"/>
              </w:rPr>
              <w:t>.</w:t>
            </w:r>
          </w:p>
        </w:tc>
      </w:tr>
      <w:tr w:rsidR="0089431B" w:rsidRPr="00A57929" w14:paraId="518B9C01" w14:textId="77777777" w:rsidTr="00F96B32">
        <w:tc>
          <w:tcPr>
            <w:tcW w:w="1843" w:type="dxa"/>
          </w:tcPr>
          <w:p w14:paraId="4C1E58AB" w14:textId="1A34F711" w:rsidR="0089431B" w:rsidRPr="00A57929" w:rsidRDefault="003770A3" w:rsidP="00B85546">
            <w:pPr>
              <w:jc w:val="both"/>
              <w:rPr>
                <w:rFonts w:ascii="Times New Roman" w:eastAsia="Times New Roman" w:hAnsi="Times New Roman" w:cs="Times New Roman"/>
                <w:sz w:val="28"/>
                <w:szCs w:val="28"/>
                <w:lang w:val="en-US"/>
              </w:rPr>
            </w:pPr>
            <w:proofErr w:type="spellStart"/>
            <w:r w:rsidRPr="00A57929">
              <w:rPr>
                <w:rFonts w:ascii="Times New Roman" w:eastAsia="Times New Roman" w:hAnsi="Times New Roman" w:cs="Times New Roman"/>
                <w:sz w:val="28"/>
                <w:szCs w:val="28"/>
                <w:lang w:val="ru-RU"/>
              </w:rPr>
              <w:t>Гораеб</w:t>
            </w:r>
            <w:proofErr w:type="spellEnd"/>
            <w:r w:rsidRPr="00A57929">
              <w:rPr>
                <w:rFonts w:ascii="Times New Roman" w:eastAsia="Times New Roman" w:hAnsi="Times New Roman" w:cs="Times New Roman"/>
                <w:sz w:val="28"/>
                <w:szCs w:val="28"/>
                <w:lang w:val="ru-RU"/>
              </w:rPr>
              <w:t xml:space="preserve"> и Холмс </w:t>
            </w:r>
            <w:r w:rsidR="0089431B" w:rsidRPr="00A57929">
              <w:rPr>
                <w:rFonts w:ascii="Times New Roman" w:eastAsia="Times New Roman" w:hAnsi="Times New Roman" w:cs="Times New Roman"/>
                <w:sz w:val="28"/>
                <w:szCs w:val="28"/>
                <w:lang w:val="en-US"/>
              </w:rPr>
              <w:t>(2005, 2007)</w:t>
            </w:r>
            <w:r w:rsidR="00F9211A">
              <w:rPr>
                <w:rFonts w:ascii="Times New Roman" w:eastAsia="Times New Roman" w:hAnsi="Times New Roman" w:cs="Times New Roman"/>
                <w:sz w:val="28"/>
                <w:szCs w:val="28"/>
                <w:lang w:val="en-US"/>
              </w:rPr>
              <w:t xml:space="preserve"> [69,70]</w:t>
            </w:r>
          </w:p>
        </w:tc>
        <w:tc>
          <w:tcPr>
            <w:tcW w:w="4536" w:type="dxa"/>
          </w:tcPr>
          <w:p w14:paraId="104B141C" w14:textId="541C082B" w:rsidR="003770A3" w:rsidRPr="00A57929" w:rsidRDefault="003770A3" w:rsidP="003770A3">
            <w:pPr>
              <w:widowControl w:val="0"/>
              <w:autoSpaceDE w:val="0"/>
              <w:autoSpaceDN w:val="0"/>
              <w:jc w:val="both"/>
              <w:rPr>
                <w:rFonts w:ascii="Times New Roman" w:eastAsia="Times New Roman" w:hAnsi="Times New Roman" w:cs="Times New Roman"/>
                <w:sz w:val="28"/>
                <w:szCs w:val="28"/>
                <w:lang w:val="ru-RU"/>
              </w:rPr>
            </w:pPr>
            <w:r w:rsidRPr="00A57929">
              <w:rPr>
                <w:rFonts w:ascii="Times New Roman" w:eastAsia="Times New Roman" w:hAnsi="Times New Roman" w:cs="Times New Roman"/>
                <w:sz w:val="28"/>
                <w:szCs w:val="28"/>
                <w:lang w:val="ru-RU"/>
              </w:rPr>
              <w:t>Были получены состав и количество вещества в молях на основе массы и плотности поверхностной фазы, определённых по результатам гидродинамического моделирования пласта, а также с использованием таблицы, созданной по данным PVT-эксперимента при истощении, для расчёта общего состава продукции скважины.</w:t>
            </w:r>
            <w:r w:rsidR="00C56601" w:rsidRPr="00A57929">
              <w:rPr>
                <w:rFonts w:ascii="Times New Roman" w:eastAsia="Times New Roman" w:hAnsi="Times New Roman" w:cs="Times New Roman"/>
                <w:sz w:val="28"/>
                <w:szCs w:val="28"/>
                <w:lang w:val="ru-RU"/>
              </w:rPr>
              <w:t xml:space="preserve"> </w:t>
            </w:r>
            <w:r w:rsidRPr="00A57929">
              <w:rPr>
                <w:rFonts w:ascii="Times New Roman" w:eastAsia="Times New Roman" w:hAnsi="Times New Roman" w:cs="Times New Roman"/>
                <w:sz w:val="28"/>
                <w:szCs w:val="28"/>
                <w:lang w:val="ru-RU"/>
              </w:rPr>
              <w:t>При этом применялись таблицы зависимости составов жидкой и паровой фаз от давления насыщения.</w:t>
            </w:r>
          </w:p>
          <w:p w14:paraId="166114A9" w14:textId="0DC1A01D" w:rsidR="0089431B" w:rsidRPr="00A57929" w:rsidRDefault="003770A3" w:rsidP="003770A3">
            <w:pPr>
              <w:widowControl w:val="0"/>
              <w:autoSpaceDE w:val="0"/>
              <w:autoSpaceDN w:val="0"/>
              <w:jc w:val="both"/>
              <w:rPr>
                <w:rFonts w:ascii="Times New Roman" w:hAnsi="Times New Roman" w:cs="Times New Roman"/>
                <w:sz w:val="28"/>
                <w:szCs w:val="28"/>
                <w:lang w:val="ru-RU"/>
              </w:rPr>
            </w:pPr>
            <w:r w:rsidRPr="00A57929">
              <w:rPr>
                <w:rFonts w:ascii="Times New Roman" w:hAnsi="Times New Roman" w:cs="Times New Roman"/>
                <w:sz w:val="28"/>
                <w:szCs w:val="28"/>
                <w:lang w:val="ru-RU"/>
              </w:rPr>
              <w:t>Расчет массового расхода фазы</w:t>
            </w:r>
            <w:r w:rsidR="0089431B" w:rsidRPr="00A57929">
              <w:rPr>
                <w:rFonts w:ascii="Times New Roman" w:hAnsi="Times New Roman" w:cs="Times New Roman"/>
                <w:sz w:val="28"/>
                <w:szCs w:val="28"/>
                <w:lang w:val="ru-RU"/>
              </w:rPr>
              <w:t>:</w:t>
            </w:r>
          </w:p>
          <w:p w14:paraId="2562616D" w14:textId="77777777" w:rsidR="0089431B" w:rsidRPr="00A57929" w:rsidRDefault="00000000" w:rsidP="00B85546">
            <w:pPr>
              <w:pStyle w:val="a7"/>
              <w:ind w:left="1211"/>
              <w:rPr>
                <w:rFonts w:ascii="Times New Roman" w:hAnsi="Times New Roman" w:cs="Times New Roman"/>
                <w:sz w:val="28"/>
                <w:szCs w:val="28"/>
              </w:rPr>
            </w:pPr>
            <m:oMathPara>
              <m:oMath>
                <m:sSubSup>
                  <m:sSubSupPr>
                    <m:ctrlPr>
                      <w:rPr>
                        <w:rFonts w:ascii="Cambria Math" w:hAnsi="Cambria Math" w:cs="Times New Roman"/>
                        <w:i/>
                        <w:sz w:val="28"/>
                        <w:szCs w:val="28"/>
                      </w:rPr>
                    </m:ctrlPr>
                  </m:sSubSupPr>
                  <m:e>
                    <m:r>
                      <w:rPr>
                        <w:rFonts w:ascii="Cambria Math" w:hAnsi="Cambria Math" w:cs="Times New Roman"/>
                        <w:sz w:val="28"/>
                        <w:szCs w:val="28"/>
                      </w:rPr>
                      <m:t>Q</m:t>
                    </m:r>
                  </m:e>
                  <m:sub>
                    <m:r>
                      <w:rPr>
                        <w:rFonts w:ascii="Cambria Math" w:hAnsi="Cambria Math" w:cs="Times New Roman"/>
                        <w:sz w:val="28"/>
                        <w:szCs w:val="28"/>
                      </w:rPr>
                      <m:t>m</m:t>
                    </m:r>
                  </m:sub>
                  <m:sup>
                    <m:r>
                      <w:rPr>
                        <w:rFonts w:ascii="Cambria Math" w:hAnsi="Cambria Math" w:cs="Times New Roman"/>
                        <w:sz w:val="28"/>
                        <w:szCs w:val="28"/>
                      </w:rPr>
                      <m:t>V</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Q</m:t>
                    </m:r>
                  </m:e>
                  <m:sub>
                    <m:r>
                      <w:rPr>
                        <w:rFonts w:ascii="Cambria Math" w:hAnsi="Cambria Math" w:cs="Times New Roman"/>
                        <w:sz w:val="28"/>
                        <w:szCs w:val="28"/>
                      </w:rPr>
                      <m:t>m</m:t>
                    </m:r>
                  </m:sub>
                  <m:sup>
                    <m:r>
                      <w:rPr>
                        <w:rFonts w:ascii="Cambria Math" w:hAnsi="Cambria Math" w:cs="Times New Roman"/>
                        <w:sz w:val="28"/>
                        <w:szCs w:val="28"/>
                      </w:rPr>
                      <m:t>gV</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Q</m:t>
                    </m:r>
                  </m:e>
                  <m:sub>
                    <m:r>
                      <w:rPr>
                        <w:rFonts w:ascii="Cambria Math" w:hAnsi="Cambria Math" w:cs="Times New Roman"/>
                        <w:sz w:val="28"/>
                        <w:szCs w:val="28"/>
                      </w:rPr>
                      <m:t>m</m:t>
                    </m:r>
                  </m:sub>
                  <m:sup>
                    <m:r>
                      <w:rPr>
                        <w:rFonts w:ascii="Cambria Math" w:hAnsi="Cambria Math" w:cs="Times New Roman"/>
                        <w:sz w:val="28"/>
                        <w:szCs w:val="28"/>
                      </w:rPr>
                      <m:t>oV</m:t>
                    </m:r>
                  </m:sup>
                </m:sSubSup>
              </m:oMath>
            </m:oMathPara>
          </w:p>
          <w:p w14:paraId="4A4057C2" w14:textId="77777777" w:rsidR="0089431B" w:rsidRPr="00A57929" w:rsidRDefault="00000000" w:rsidP="00B85546">
            <w:pPr>
              <w:pStyle w:val="a7"/>
              <w:ind w:left="1211"/>
              <w:rPr>
                <w:rFonts w:ascii="Times New Roman" w:hAnsi="Times New Roman" w:cs="Times New Roman"/>
                <w:sz w:val="28"/>
                <w:szCs w:val="28"/>
              </w:rPr>
            </w:pPr>
            <m:oMathPara>
              <m:oMath>
                <m:sSubSup>
                  <m:sSubSupPr>
                    <m:ctrlPr>
                      <w:rPr>
                        <w:rFonts w:ascii="Cambria Math" w:hAnsi="Cambria Math" w:cs="Times New Roman"/>
                        <w:i/>
                        <w:sz w:val="28"/>
                        <w:szCs w:val="28"/>
                      </w:rPr>
                    </m:ctrlPr>
                  </m:sSubSupPr>
                  <m:e>
                    <m:r>
                      <w:rPr>
                        <w:rFonts w:ascii="Cambria Math" w:hAnsi="Cambria Math" w:cs="Times New Roman"/>
                        <w:sz w:val="28"/>
                        <w:szCs w:val="28"/>
                      </w:rPr>
                      <m:t>Q</m:t>
                    </m:r>
                  </m:e>
                  <m:sub>
                    <m:r>
                      <w:rPr>
                        <w:rFonts w:ascii="Cambria Math" w:hAnsi="Cambria Math" w:cs="Times New Roman"/>
                        <w:sz w:val="28"/>
                        <w:szCs w:val="28"/>
                      </w:rPr>
                      <m:t>m</m:t>
                    </m:r>
                  </m:sub>
                  <m:sup>
                    <m:r>
                      <w:rPr>
                        <w:rFonts w:ascii="Cambria Math" w:hAnsi="Cambria Math" w:cs="Times New Roman"/>
                        <w:sz w:val="28"/>
                        <w:szCs w:val="28"/>
                      </w:rPr>
                      <m:t>L</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Q</m:t>
                    </m:r>
                  </m:e>
                  <m:sub>
                    <m:r>
                      <w:rPr>
                        <w:rFonts w:ascii="Cambria Math" w:hAnsi="Cambria Math" w:cs="Times New Roman"/>
                        <w:sz w:val="28"/>
                        <w:szCs w:val="28"/>
                      </w:rPr>
                      <m:t>m</m:t>
                    </m:r>
                  </m:sub>
                  <m:sup>
                    <m:r>
                      <w:rPr>
                        <w:rFonts w:ascii="Cambria Math" w:hAnsi="Cambria Math" w:cs="Times New Roman"/>
                        <w:sz w:val="28"/>
                        <w:szCs w:val="28"/>
                      </w:rPr>
                      <m:t>oL</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Q</m:t>
                    </m:r>
                  </m:e>
                  <m:sub>
                    <m:r>
                      <w:rPr>
                        <w:rFonts w:ascii="Cambria Math" w:hAnsi="Cambria Math" w:cs="Times New Roman"/>
                        <w:sz w:val="28"/>
                        <w:szCs w:val="28"/>
                      </w:rPr>
                      <m:t>m</m:t>
                    </m:r>
                  </m:sub>
                  <m:sup>
                    <m:r>
                      <w:rPr>
                        <w:rFonts w:ascii="Cambria Math" w:hAnsi="Cambria Math" w:cs="Times New Roman"/>
                        <w:sz w:val="28"/>
                        <w:szCs w:val="28"/>
                      </w:rPr>
                      <m:t>gL</m:t>
                    </m:r>
                  </m:sup>
                </m:sSubSup>
              </m:oMath>
            </m:oMathPara>
          </w:p>
          <w:p w14:paraId="21737A0E" w14:textId="77777777" w:rsidR="0089431B" w:rsidRPr="00A57929" w:rsidRDefault="0089431B" w:rsidP="00B85546">
            <w:pPr>
              <w:rPr>
                <w:rFonts w:ascii="Times New Roman" w:hAnsi="Times New Roman" w:cs="Times New Roman"/>
                <w:sz w:val="28"/>
                <w:szCs w:val="28"/>
                <w:lang w:val="en-US"/>
              </w:rPr>
            </w:pPr>
          </w:p>
          <w:p w14:paraId="661E36FC" w14:textId="6277A9ED" w:rsidR="0089431B" w:rsidRPr="00A57929" w:rsidRDefault="003770A3">
            <w:pPr>
              <w:pStyle w:val="a7"/>
              <w:widowControl w:val="0"/>
              <w:numPr>
                <w:ilvl w:val="3"/>
                <w:numId w:val="4"/>
              </w:numPr>
              <w:autoSpaceDE w:val="0"/>
              <w:autoSpaceDN w:val="0"/>
              <w:contextualSpacing w:val="0"/>
              <w:rPr>
                <w:rFonts w:ascii="Times New Roman" w:hAnsi="Times New Roman" w:cs="Times New Roman"/>
                <w:sz w:val="28"/>
                <w:szCs w:val="28"/>
              </w:rPr>
            </w:pPr>
            <w:r w:rsidRPr="00A57929">
              <w:rPr>
                <w:rFonts w:ascii="Times New Roman" w:hAnsi="Times New Roman" w:cs="Times New Roman"/>
                <w:sz w:val="28"/>
                <w:szCs w:val="28"/>
                <w:lang w:val="ru-RU"/>
              </w:rPr>
              <w:t>Расчет фазового состава:</w:t>
            </w:r>
          </w:p>
          <w:p w14:paraId="4B25B44B" w14:textId="77777777" w:rsidR="0089431B" w:rsidRPr="00A57929" w:rsidRDefault="00000000" w:rsidP="00B85546">
            <w:pPr>
              <w:ind w:firstLine="720"/>
              <w:rPr>
                <w:rFonts w:ascii="Times New Roman" w:eastAsiaTheme="minorEastAsia" w:hAnsi="Times New Roman" w:cs="Times New Roman"/>
                <w:sz w:val="28"/>
                <w:szCs w:val="28"/>
                <w:lang w:val="en-US"/>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R</m:t>
                    </m:r>
                  </m:e>
                  <m:sub>
                    <m:r>
                      <w:rPr>
                        <w:rFonts w:ascii="Cambria Math" w:hAnsi="Cambria Math" w:cs="Times New Roman"/>
                        <w:sz w:val="28"/>
                        <w:szCs w:val="28"/>
                        <w:lang w:val="en-US"/>
                      </w:rPr>
                      <m:t>s</m:t>
                    </m:r>
                  </m:sub>
                </m:sSub>
                <m:r>
                  <w:rPr>
                    <w:rFonts w:ascii="Cambria Math" w:hAnsi="Cambria Math" w:cs="Times New Roman"/>
                    <w:sz w:val="28"/>
                    <w:szCs w:val="28"/>
                    <w:lang w:val="en-US"/>
                  </w:rPr>
                  <m:t>=</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q</m:t>
                    </m:r>
                  </m:e>
                  <m:sup>
                    <m:r>
                      <w:rPr>
                        <w:rFonts w:ascii="Cambria Math" w:hAnsi="Cambria Math" w:cs="Times New Roman"/>
                        <w:sz w:val="28"/>
                        <w:szCs w:val="28"/>
                        <w:lang w:val="en-US"/>
                      </w:rPr>
                      <m:t>gL</m:t>
                    </m:r>
                  </m:sup>
                </m:sSup>
                <m:r>
                  <w:rPr>
                    <w:rFonts w:ascii="Cambria Math" w:hAnsi="Cambria Math" w:cs="Times New Roman"/>
                    <w:sz w:val="28"/>
                    <w:szCs w:val="28"/>
                    <w:lang w:val="en-US"/>
                  </w:rPr>
                  <m:t>∕</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q</m:t>
                    </m:r>
                  </m:e>
                  <m:sup>
                    <m:r>
                      <w:rPr>
                        <w:rFonts w:ascii="Cambria Math" w:hAnsi="Cambria Math" w:cs="Times New Roman"/>
                        <w:sz w:val="28"/>
                        <w:szCs w:val="28"/>
                        <w:lang w:val="en-US"/>
                      </w:rPr>
                      <m:t>oL</m:t>
                    </m:r>
                  </m:sup>
                </m:sSup>
              </m:oMath>
            </m:oMathPara>
          </w:p>
          <w:p w14:paraId="00827685" w14:textId="77777777" w:rsidR="0089431B" w:rsidRPr="00A57929" w:rsidRDefault="00000000" w:rsidP="00B85546">
            <w:pPr>
              <w:ind w:firstLine="720"/>
              <w:rPr>
                <w:rFonts w:ascii="Times New Roman" w:hAnsi="Times New Roman" w:cs="Times New Roman"/>
                <w:sz w:val="28"/>
                <w:szCs w:val="28"/>
                <w:lang w:val="en-US"/>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R</m:t>
                    </m:r>
                  </m:e>
                  <m:sub>
                    <m:r>
                      <w:rPr>
                        <w:rFonts w:ascii="Cambria Math" w:hAnsi="Cambria Math" w:cs="Times New Roman"/>
                        <w:sz w:val="28"/>
                        <w:szCs w:val="28"/>
                        <w:lang w:val="en-US"/>
                      </w:rPr>
                      <m:t>v</m:t>
                    </m:r>
                  </m:sub>
                </m:sSub>
                <m:r>
                  <w:rPr>
                    <w:rFonts w:ascii="Cambria Math" w:hAnsi="Cambria Math" w:cs="Times New Roman"/>
                    <w:sz w:val="28"/>
                    <w:szCs w:val="28"/>
                    <w:lang w:val="en-US"/>
                  </w:rPr>
                  <m:t>=</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q</m:t>
                    </m:r>
                  </m:e>
                  <m:sup>
                    <m:r>
                      <w:rPr>
                        <w:rFonts w:ascii="Cambria Math" w:hAnsi="Cambria Math" w:cs="Times New Roman"/>
                        <w:sz w:val="28"/>
                        <w:szCs w:val="28"/>
                        <w:lang w:val="en-US"/>
                      </w:rPr>
                      <m:t>oV</m:t>
                    </m:r>
                  </m:sup>
                </m:sSup>
                <m:r>
                  <w:rPr>
                    <w:rFonts w:ascii="Cambria Math" w:hAnsi="Cambria Math" w:cs="Times New Roman"/>
                    <w:sz w:val="28"/>
                    <w:szCs w:val="28"/>
                    <w:lang w:val="en-US"/>
                  </w:rPr>
                  <m:t>∕</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q</m:t>
                    </m:r>
                  </m:e>
                  <m:sup>
                    <m:r>
                      <w:rPr>
                        <w:rFonts w:ascii="Cambria Math" w:hAnsi="Cambria Math" w:cs="Times New Roman"/>
                        <w:sz w:val="28"/>
                        <w:szCs w:val="28"/>
                        <w:lang w:val="en-US"/>
                      </w:rPr>
                      <m:t>gV</m:t>
                    </m:r>
                  </m:sup>
                </m:sSup>
              </m:oMath>
            </m:oMathPara>
          </w:p>
          <w:p w14:paraId="2809748E" w14:textId="6270889D" w:rsidR="0089431B" w:rsidRPr="00A57929" w:rsidRDefault="003770A3">
            <w:pPr>
              <w:pStyle w:val="a7"/>
              <w:widowControl w:val="0"/>
              <w:numPr>
                <w:ilvl w:val="3"/>
                <w:numId w:val="4"/>
              </w:numPr>
              <w:autoSpaceDE w:val="0"/>
              <w:autoSpaceDN w:val="0"/>
              <w:contextualSpacing w:val="0"/>
              <w:rPr>
                <w:rFonts w:ascii="Times New Roman" w:hAnsi="Times New Roman" w:cs="Times New Roman"/>
                <w:sz w:val="28"/>
                <w:szCs w:val="28"/>
              </w:rPr>
            </w:pPr>
            <w:r w:rsidRPr="00A57929">
              <w:rPr>
                <w:rFonts w:ascii="Times New Roman" w:hAnsi="Times New Roman" w:cs="Times New Roman"/>
                <w:sz w:val="28"/>
                <w:szCs w:val="28"/>
                <w:lang w:val="ru-RU"/>
              </w:rPr>
              <w:t>Расчет общего состава:</w:t>
            </w:r>
          </w:p>
          <w:p w14:paraId="0DC933D2" w14:textId="5C16068F" w:rsidR="0089431B" w:rsidRPr="00A57929" w:rsidRDefault="003770A3" w:rsidP="00B85546">
            <w:pPr>
              <w:ind w:firstLine="720"/>
              <w:rPr>
                <w:rFonts w:ascii="Times New Roman" w:hAnsi="Times New Roman" w:cs="Times New Roman"/>
                <w:sz w:val="28"/>
                <w:szCs w:val="28"/>
                <w:lang w:val="ru-RU"/>
              </w:rPr>
            </w:pPr>
            <w:r w:rsidRPr="00A57929">
              <w:rPr>
                <w:rFonts w:ascii="Times New Roman" w:hAnsi="Times New Roman" w:cs="Times New Roman"/>
                <w:sz w:val="28"/>
                <w:szCs w:val="28"/>
                <w:lang w:val="en-US"/>
              </w:rPr>
              <w:t>z</w:t>
            </w:r>
            <w:r w:rsidR="0089431B" w:rsidRPr="00A57929">
              <w:rPr>
                <w:rFonts w:ascii="Times New Roman" w:hAnsi="Times New Roman" w:cs="Times New Roman"/>
                <w:sz w:val="28"/>
                <w:szCs w:val="28"/>
                <w:vertAlign w:val="subscript"/>
                <w:lang w:val="en-US"/>
              </w:rPr>
              <w:t>i</w:t>
            </w:r>
            <w:r w:rsidRPr="00A57929">
              <w:rPr>
                <w:rFonts w:ascii="Times New Roman" w:hAnsi="Times New Roman" w:cs="Times New Roman"/>
                <w:sz w:val="28"/>
                <w:szCs w:val="28"/>
                <w:lang w:val="ru-RU"/>
              </w:rPr>
              <w:t xml:space="preserve"> – общий мольный состав смеси</w:t>
            </w:r>
          </w:p>
          <w:p w14:paraId="7AD5C229" w14:textId="77777777" w:rsidR="0089431B" w:rsidRPr="00A57929" w:rsidRDefault="00000000" w:rsidP="00B85546">
            <w:pPr>
              <w:ind w:firstLine="720"/>
              <w:rPr>
                <w:rFonts w:ascii="Times New Roman" w:hAnsi="Times New Roman" w:cs="Times New Roman"/>
                <w:sz w:val="28"/>
                <w:szCs w:val="28"/>
                <w:lang w:val="en-US"/>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z</m:t>
                    </m:r>
                  </m:e>
                  <m:sub>
                    <m:r>
                      <w:rPr>
                        <w:rFonts w:ascii="Cambria Math" w:hAnsi="Cambria Math" w:cs="Times New Roman"/>
                        <w:sz w:val="28"/>
                        <w:szCs w:val="28"/>
                        <w:lang w:val="en-US"/>
                      </w:rPr>
                      <m:t>i</m:t>
                    </m:r>
                  </m:sub>
                </m:sSub>
                <m:r>
                  <w:rPr>
                    <w:rFonts w:ascii="Cambria Math" w:hAnsi="Cambria Math" w:cs="Times New Roman"/>
                    <w:sz w:val="28"/>
                    <w:szCs w:val="28"/>
                    <w:lang w:val="en-US"/>
                  </w:rPr>
                  <m:t>=α</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i</m:t>
                    </m:r>
                  </m:sub>
                </m:sSub>
                <m:r>
                  <w:rPr>
                    <w:rFonts w:ascii="Cambria Math" w:hAnsi="Cambria Math" w:cs="Times New Roman"/>
                    <w:sz w:val="28"/>
                    <w:szCs w:val="28"/>
                    <w:lang w:val="en-US"/>
                  </w:rPr>
                  <m:t>+</m:t>
                </m:r>
                <m:d>
                  <m:dPr>
                    <m:ctrlPr>
                      <w:rPr>
                        <w:rFonts w:ascii="Cambria Math" w:hAnsi="Cambria Math" w:cs="Times New Roman"/>
                        <w:i/>
                        <w:sz w:val="28"/>
                        <w:szCs w:val="28"/>
                        <w:lang w:val="en-US"/>
                      </w:rPr>
                    </m:ctrlPr>
                  </m:dPr>
                  <m:e>
                    <m:r>
                      <w:rPr>
                        <w:rFonts w:ascii="Cambria Math" w:hAnsi="Cambria Math" w:cs="Times New Roman"/>
                        <w:sz w:val="28"/>
                        <w:szCs w:val="28"/>
                        <w:lang w:val="en-US"/>
                      </w:rPr>
                      <m:t>1-α</m:t>
                    </m:r>
                  </m:e>
                </m:d>
                <m:sSub>
                  <m:sSubPr>
                    <m:ctrlPr>
                      <w:rPr>
                        <w:rFonts w:ascii="Cambria Math" w:hAnsi="Cambria Math" w:cs="Times New Roman"/>
                        <w:i/>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i</m:t>
                    </m:r>
                  </m:sub>
                </m:sSub>
              </m:oMath>
            </m:oMathPara>
          </w:p>
          <w:p w14:paraId="7586904C" w14:textId="1452D857" w:rsidR="0089431B" w:rsidRPr="00A57929" w:rsidRDefault="003770A3" w:rsidP="00B85546">
            <w:pPr>
              <w:ind w:firstLine="720"/>
              <w:rPr>
                <w:rFonts w:ascii="Times New Roman" w:hAnsi="Times New Roman" w:cs="Times New Roman"/>
                <w:sz w:val="28"/>
                <w:szCs w:val="28"/>
                <w:lang w:val="ru-RU"/>
              </w:rPr>
            </w:pPr>
            <m:oMath>
              <m:r>
                <w:rPr>
                  <w:rFonts w:ascii="Cambria Math" w:hAnsi="Cambria Math" w:cs="Times New Roman"/>
                  <w:sz w:val="28"/>
                  <w:szCs w:val="28"/>
                  <w:lang w:val="en-US"/>
                </w:rPr>
                <m:t>α</m:t>
              </m:r>
            </m:oMath>
            <w:r w:rsidRPr="00A57929">
              <w:rPr>
                <w:rFonts w:ascii="Times New Roman" w:hAnsi="Times New Roman" w:cs="Times New Roman"/>
                <w:sz w:val="28"/>
                <w:szCs w:val="28"/>
                <w:lang w:val="ru-RU"/>
              </w:rPr>
              <w:t xml:space="preserve"> – </w:t>
            </w:r>
            <w:proofErr w:type="spellStart"/>
            <w:r w:rsidRPr="00A57929">
              <w:rPr>
                <w:rFonts w:ascii="Times New Roman" w:hAnsi="Times New Roman" w:cs="Times New Roman"/>
                <w:sz w:val="28"/>
                <w:szCs w:val="28"/>
                <w:lang w:val="kk-KZ"/>
              </w:rPr>
              <w:t>доля</w:t>
            </w:r>
            <w:proofErr w:type="spellEnd"/>
            <w:r w:rsidRPr="00A57929">
              <w:rPr>
                <w:rFonts w:ascii="Times New Roman" w:hAnsi="Times New Roman" w:cs="Times New Roman"/>
                <w:sz w:val="28"/>
                <w:szCs w:val="28"/>
                <w:lang w:val="kk-KZ"/>
              </w:rPr>
              <w:t xml:space="preserve"> </w:t>
            </w:r>
            <w:proofErr w:type="spellStart"/>
            <w:r w:rsidRPr="00A57929">
              <w:rPr>
                <w:rFonts w:ascii="Times New Roman" w:hAnsi="Times New Roman" w:cs="Times New Roman"/>
                <w:sz w:val="28"/>
                <w:szCs w:val="28"/>
                <w:lang w:val="kk-KZ"/>
              </w:rPr>
              <w:t>паровой</w:t>
            </w:r>
            <w:proofErr w:type="spellEnd"/>
            <w:r w:rsidRPr="00A57929">
              <w:rPr>
                <w:rFonts w:ascii="Times New Roman" w:hAnsi="Times New Roman" w:cs="Times New Roman"/>
                <w:sz w:val="28"/>
                <w:szCs w:val="28"/>
                <w:lang w:val="kk-KZ"/>
              </w:rPr>
              <w:t xml:space="preserve"> </w:t>
            </w:r>
            <w:proofErr w:type="spellStart"/>
            <w:r w:rsidRPr="00A57929">
              <w:rPr>
                <w:rFonts w:ascii="Times New Roman" w:hAnsi="Times New Roman" w:cs="Times New Roman"/>
                <w:sz w:val="28"/>
                <w:szCs w:val="28"/>
                <w:lang w:val="kk-KZ"/>
              </w:rPr>
              <w:t>фракции</w:t>
            </w:r>
            <w:proofErr w:type="spellEnd"/>
            <w:r w:rsidR="0089431B" w:rsidRPr="00A57929">
              <w:rPr>
                <w:rFonts w:ascii="Times New Roman" w:hAnsi="Times New Roman" w:cs="Times New Roman"/>
                <w:i/>
                <w:sz w:val="28"/>
                <w:szCs w:val="28"/>
                <w:lang w:val="ru-RU"/>
              </w:rPr>
              <w:br/>
            </w:r>
            <m:oMathPara>
              <m:oMath>
                <m:r>
                  <w:rPr>
                    <w:rFonts w:ascii="Cambria Math" w:hAnsi="Cambria Math" w:cs="Times New Roman"/>
                    <w:sz w:val="28"/>
                    <w:szCs w:val="28"/>
                    <w:lang w:val="en-US"/>
                  </w:rPr>
                  <m:t>α</m:t>
                </m:r>
                <m:r>
                  <w:rPr>
                    <w:rFonts w:ascii="Cambria Math" w:hAnsi="Cambria Math" w:cs="Times New Roman"/>
                    <w:sz w:val="28"/>
                    <w:szCs w:val="28"/>
                    <w:lang w:val="ru-RU"/>
                  </w:rPr>
                  <m:t>=</m:t>
                </m:r>
                <m:f>
                  <m:fPr>
                    <m:ctrlPr>
                      <w:rPr>
                        <w:rFonts w:ascii="Cambria Math" w:hAnsi="Cambria Math" w:cs="Times New Roman"/>
                        <w:i/>
                        <w:sz w:val="28"/>
                        <w:szCs w:val="28"/>
                        <w:lang w:val="en-US"/>
                      </w:rPr>
                    </m:ctrlPr>
                  </m:fPr>
                  <m:num>
                    <m:sSubSup>
                      <m:sSubSupPr>
                        <m:ctrlPr>
                          <w:rPr>
                            <w:rFonts w:ascii="Cambria Math" w:eastAsia="Times New Roman" w:hAnsi="Cambria Math" w:cs="Times New Roman"/>
                            <w:i/>
                            <w:sz w:val="28"/>
                            <w:szCs w:val="28"/>
                            <w:lang w:val="en-US"/>
                          </w:rPr>
                        </m:ctrlPr>
                      </m:sSubSupPr>
                      <m:e>
                        <m:r>
                          <w:rPr>
                            <w:rFonts w:ascii="Cambria Math" w:eastAsia="Times New Roman" w:hAnsi="Cambria Math" w:cs="Times New Roman"/>
                            <w:sz w:val="28"/>
                            <w:szCs w:val="28"/>
                            <w:lang w:val="en-US"/>
                          </w:rPr>
                          <m:t>Q</m:t>
                        </m:r>
                      </m:e>
                      <m:sub>
                        <m:r>
                          <w:rPr>
                            <w:rFonts w:ascii="Cambria Math" w:eastAsia="Times New Roman" w:hAnsi="Cambria Math" w:cs="Times New Roman"/>
                            <w:sz w:val="28"/>
                            <w:szCs w:val="28"/>
                            <w:lang w:val="en-US"/>
                          </w:rPr>
                          <m:t>m</m:t>
                        </m:r>
                      </m:sub>
                      <m:sup>
                        <m:r>
                          <w:rPr>
                            <w:rFonts w:ascii="Cambria Math" w:hAnsi="Cambria Math" w:cs="Times New Roman"/>
                            <w:sz w:val="28"/>
                            <w:szCs w:val="28"/>
                          </w:rPr>
                          <m:t>V</m:t>
                        </m:r>
                      </m:sup>
                    </m:sSubSup>
                    <m:r>
                      <w:rPr>
                        <w:rFonts w:ascii="Cambria Math" w:hAnsi="Cambria Math" w:cs="Times New Roman"/>
                        <w:sz w:val="28"/>
                        <w:szCs w:val="28"/>
                        <w:lang w:val="ru-RU"/>
                      </w:rPr>
                      <m:t>/</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M</m:t>
                        </m:r>
                      </m:e>
                      <m:sup>
                        <m:r>
                          <w:rPr>
                            <w:rFonts w:ascii="Cambria Math" w:hAnsi="Cambria Math" w:cs="Times New Roman"/>
                            <w:sz w:val="28"/>
                            <w:szCs w:val="28"/>
                            <w:lang w:val="en-US"/>
                          </w:rPr>
                          <m:t>V</m:t>
                        </m:r>
                      </m:sup>
                    </m:sSup>
                  </m:num>
                  <m:den>
                    <m:sSubSup>
                      <m:sSubSupPr>
                        <m:ctrlPr>
                          <w:rPr>
                            <w:rFonts w:ascii="Cambria Math" w:eastAsia="Times New Roman" w:hAnsi="Cambria Math" w:cs="Times New Roman"/>
                            <w:i/>
                            <w:sz w:val="28"/>
                            <w:szCs w:val="28"/>
                            <w:lang w:val="en-US"/>
                          </w:rPr>
                        </m:ctrlPr>
                      </m:sSubSupPr>
                      <m:e>
                        <m:r>
                          <w:rPr>
                            <w:rFonts w:ascii="Cambria Math" w:eastAsia="Times New Roman" w:hAnsi="Cambria Math" w:cs="Times New Roman"/>
                            <w:sz w:val="28"/>
                            <w:szCs w:val="28"/>
                            <w:lang w:val="en-US"/>
                          </w:rPr>
                          <m:t>Q</m:t>
                        </m:r>
                      </m:e>
                      <m:sub>
                        <m:r>
                          <w:rPr>
                            <w:rFonts w:ascii="Cambria Math" w:eastAsia="Times New Roman" w:hAnsi="Cambria Math" w:cs="Times New Roman"/>
                            <w:sz w:val="28"/>
                            <w:szCs w:val="28"/>
                            <w:lang w:val="en-US"/>
                          </w:rPr>
                          <m:t>m</m:t>
                        </m:r>
                      </m:sub>
                      <m:sup>
                        <m:r>
                          <w:rPr>
                            <w:rFonts w:ascii="Cambria Math" w:hAnsi="Cambria Math" w:cs="Times New Roman"/>
                            <w:sz w:val="28"/>
                            <w:szCs w:val="28"/>
                          </w:rPr>
                          <m:t>V</m:t>
                        </m:r>
                      </m:sup>
                    </m:sSubSup>
                    <m:r>
                      <w:rPr>
                        <w:rFonts w:ascii="Cambria Math" w:hAnsi="Cambria Math" w:cs="Times New Roman"/>
                        <w:sz w:val="28"/>
                        <w:szCs w:val="28"/>
                        <w:lang w:val="ru-RU"/>
                      </w:rPr>
                      <m:t>/</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M</m:t>
                        </m:r>
                      </m:e>
                      <m:sup>
                        <m:r>
                          <w:rPr>
                            <w:rFonts w:ascii="Cambria Math" w:hAnsi="Cambria Math" w:cs="Times New Roman"/>
                            <w:sz w:val="28"/>
                            <w:szCs w:val="28"/>
                            <w:lang w:val="en-US"/>
                          </w:rPr>
                          <m:t>V</m:t>
                        </m:r>
                      </m:sup>
                    </m:sSup>
                    <m:r>
                      <w:rPr>
                        <w:rFonts w:ascii="Cambria Math" w:hAnsi="Cambria Math" w:cs="Times New Roman"/>
                        <w:sz w:val="28"/>
                        <w:szCs w:val="28"/>
                        <w:lang w:val="ru-RU"/>
                      </w:rPr>
                      <m:t>+</m:t>
                    </m:r>
                    <m:sSubSup>
                      <m:sSubSupPr>
                        <m:ctrlPr>
                          <w:rPr>
                            <w:rFonts w:ascii="Cambria Math" w:eastAsia="Times New Roman" w:hAnsi="Cambria Math" w:cs="Times New Roman"/>
                            <w:i/>
                            <w:sz w:val="28"/>
                            <w:szCs w:val="28"/>
                            <w:lang w:val="en-US"/>
                          </w:rPr>
                        </m:ctrlPr>
                      </m:sSubSupPr>
                      <m:e>
                        <m:r>
                          <w:rPr>
                            <w:rFonts w:ascii="Cambria Math" w:eastAsia="Times New Roman" w:hAnsi="Cambria Math" w:cs="Times New Roman"/>
                            <w:sz w:val="28"/>
                            <w:szCs w:val="28"/>
                            <w:lang w:val="en-US"/>
                          </w:rPr>
                          <m:t>Q</m:t>
                        </m:r>
                      </m:e>
                      <m:sub>
                        <m:r>
                          <w:rPr>
                            <w:rFonts w:ascii="Cambria Math" w:eastAsia="Times New Roman" w:hAnsi="Cambria Math" w:cs="Times New Roman"/>
                            <w:sz w:val="28"/>
                            <w:szCs w:val="28"/>
                            <w:lang w:val="en-US"/>
                          </w:rPr>
                          <m:t>m</m:t>
                        </m:r>
                      </m:sub>
                      <m:sup>
                        <m:r>
                          <w:rPr>
                            <w:rFonts w:ascii="Cambria Math" w:hAnsi="Cambria Math" w:cs="Times New Roman"/>
                            <w:sz w:val="28"/>
                            <w:szCs w:val="28"/>
                          </w:rPr>
                          <m:t>L</m:t>
                        </m:r>
                      </m:sup>
                    </m:sSubSup>
                    <m:r>
                      <w:rPr>
                        <w:rFonts w:ascii="Cambria Math" w:hAnsi="Cambria Math" w:cs="Times New Roman"/>
                        <w:sz w:val="28"/>
                        <w:szCs w:val="28"/>
                        <w:lang w:val="ru-RU"/>
                      </w:rPr>
                      <m:t>/</m:t>
                    </m:r>
                    <m:sSup>
                      <m:sSupPr>
                        <m:ctrlPr>
                          <w:rPr>
                            <w:rFonts w:ascii="Cambria Math" w:hAnsi="Cambria Math" w:cs="Times New Roman"/>
                            <w:i/>
                            <w:sz w:val="28"/>
                            <w:szCs w:val="28"/>
                            <w:lang w:val="en-US"/>
                          </w:rPr>
                        </m:ctrlPr>
                      </m:sSupPr>
                      <m:e>
                        <m:r>
                          <w:rPr>
                            <w:rFonts w:ascii="Cambria Math" w:hAnsi="Cambria Math" w:cs="Times New Roman"/>
                            <w:sz w:val="28"/>
                            <w:szCs w:val="28"/>
                            <w:lang w:val="en-US"/>
                          </w:rPr>
                          <m:t>M</m:t>
                        </m:r>
                      </m:e>
                      <m:sup>
                        <m:r>
                          <w:rPr>
                            <w:rFonts w:ascii="Cambria Math" w:hAnsi="Cambria Math" w:cs="Times New Roman"/>
                            <w:sz w:val="28"/>
                            <w:szCs w:val="28"/>
                            <w:lang w:val="en-US"/>
                          </w:rPr>
                          <m:t>L</m:t>
                        </m:r>
                      </m:sup>
                    </m:sSup>
                  </m:den>
                </m:f>
              </m:oMath>
            </m:oMathPara>
          </w:p>
          <w:p w14:paraId="465A9D55" w14:textId="6038A80A" w:rsidR="0089431B" w:rsidRPr="00A57929" w:rsidRDefault="003770A3">
            <w:pPr>
              <w:pStyle w:val="a7"/>
              <w:widowControl w:val="0"/>
              <w:numPr>
                <w:ilvl w:val="3"/>
                <w:numId w:val="4"/>
              </w:numPr>
              <w:autoSpaceDE w:val="0"/>
              <w:autoSpaceDN w:val="0"/>
              <w:contextualSpacing w:val="0"/>
              <w:rPr>
                <w:rFonts w:ascii="Times New Roman" w:hAnsi="Times New Roman" w:cs="Times New Roman"/>
                <w:sz w:val="28"/>
                <w:szCs w:val="28"/>
              </w:rPr>
            </w:pPr>
            <w:proofErr w:type="spellStart"/>
            <w:r w:rsidRPr="00A57929">
              <w:rPr>
                <w:rFonts w:ascii="Times New Roman" w:hAnsi="Times New Roman" w:cs="Times New Roman"/>
                <w:sz w:val="28"/>
                <w:szCs w:val="28"/>
                <w:lang w:val="kk-KZ"/>
              </w:rPr>
              <w:t>Молярные</w:t>
            </w:r>
            <w:proofErr w:type="spellEnd"/>
            <w:r w:rsidRPr="00A57929">
              <w:rPr>
                <w:rFonts w:ascii="Times New Roman" w:hAnsi="Times New Roman" w:cs="Times New Roman"/>
                <w:sz w:val="28"/>
                <w:szCs w:val="28"/>
                <w:lang w:val="kk-KZ"/>
              </w:rPr>
              <w:t xml:space="preserve"> </w:t>
            </w:r>
            <w:proofErr w:type="spellStart"/>
            <w:r w:rsidRPr="00A57929">
              <w:rPr>
                <w:rFonts w:ascii="Times New Roman" w:hAnsi="Times New Roman" w:cs="Times New Roman"/>
                <w:sz w:val="28"/>
                <w:szCs w:val="28"/>
                <w:lang w:val="kk-KZ"/>
              </w:rPr>
              <w:t>массы</w:t>
            </w:r>
            <w:proofErr w:type="spellEnd"/>
            <w:r w:rsidRPr="00A57929">
              <w:rPr>
                <w:rFonts w:ascii="Times New Roman" w:hAnsi="Times New Roman" w:cs="Times New Roman"/>
                <w:sz w:val="28"/>
                <w:szCs w:val="28"/>
                <w:lang w:val="kk-KZ"/>
              </w:rPr>
              <w:t xml:space="preserve"> </w:t>
            </w:r>
            <w:proofErr w:type="spellStart"/>
            <w:r w:rsidRPr="00A57929">
              <w:rPr>
                <w:rFonts w:ascii="Times New Roman" w:hAnsi="Times New Roman" w:cs="Times New Roman"/>
                <w:sz w:val="28"/>
                <w:szCs w:val="28"/>
                <w:lang w:val="kk-KZ"/>
              </w:rPr>
              <w:t>фаз</w:t>
            </w:r>
            <w:proofErr w:type="spellEnd"/>
            <w:r w:rsidR="0089431B" w:rsidRPr="00A57929">
              <w:rPr>
                <w:rFonts w:ascii="Times New Roman" w:hAnsi="Times New Roman" w:cs="Times New Roman"/>
                <w:sz w:val="28"/>
                <w:szCs w:val="28"/>
              </w:rPr>
              <w:t>:</w:t>
            </w:r>
          </w:p>
          <w:p w14:paraId="1D52AB1C" w14:textId="77777777" w:rsidR="0089431B" w:rsidRPr="00A57929" w:rsidRDefault="00000000" w:rsidP="00B85546">
            <w:pPr>
              <w:pStyle w:val="a7"/>
              <w:ind w:left="1211"/>
              <w:rPr>
                <w:rFonts w:ascii="Times New Roman" w:hAnsi="Times New Roman" w:cs="Times New Roman"/>
                <w:sz w:val="28"/>
                <w:szCs w:val="28"/>
              </w:rPr>
            </w:pPr>
            <m:oMathPara>
              <m:oMath>
                <m:sSup>
                  <m:sSupPr>
                    <m:ctrlPr>
                      <w:rPr>
                        <w:rFonts w:ascii="Cambria Math" w:hAnsi="Cambria Math" w:cs="Times New Roman"/>
                        <w:i/>
                        <w:sz w:val="28"/>
                        <w:szCs w:val="28"/>
                      </w:rPr>
                    </m:ctrlPr>
                  </m:sSupPr>
                  <m:e>
                    <m:r>
                      <w:rPr>
                        <w:rFonts w:ascii="Cambria Math" w:hAnsi="Cambria Math" w:cs="Times New Roman"/>
                        <w:sz w:val="28"/>
                        <w:szCs w:val="28"/>
                      </w:rPr>
                      <m:t>M</m:t>
                    </m:r>
                  </m:e>
                  <m:sup>
                    <m:r>
                      <w:rPr>
                        <w:rFonts w:ascii="Cambria Math" w:hAnsi="Cambria Math" w:cs="Times New Roman"/>
                        <w:sz w:val="28"/>
                        <w:szCs w:val="28"/>
                      </w:rPr>
                      <m:t>V</m:t>
                    </m:r>
                  </m:sup>
                </m:sSup>
                <m:r>
                  <w:rPr>
                    <w:rFonts w:ascii="Cambria Math" w:hAnsi="Cambria Math" w:cs="Times New Roman"/>
                    <w:sz w:val="28"/>
                    <w:szCs w:val="28"/>
                  </w:rPr>
                  <m:t>=</m:t>
                </m:r>
                <m:nary>
                  <m:naryPr>
                    <m:chr m:val="∑"/>
                    <m:limLoc m:val="undOvr"/>
                    <m:grow m:val="1"/>
                    <m:ctrlPr>
                      <w:rPr>
                        <w:rFonts w:ascii="Cambria Math" w:hAnsi="Cambria Math" w:cs="Times New Roman"/>
                        <w:i/>
                        <w:sz w:val="28"/>
                        <w:szCs w:val="28"/>
                      </w:rPr>
                    </m:ctrlPr>
                  </m:naryPr>
                  <m:sub>
                    <m:r>
                      <w:rPr>
                        <w:rFonts w:ascii="Cambria Math" w:hAnsi="Cambria Math" w:cs="Times New Roman"/>
                        <w:sz w:val="28"/>
                        <w:szCs w:val="28"/>
                      </w:rPr>
                      <m:t>i=1</m:t>
                    </m:r>
                  </m:sub>
                  <m:sup>
                    <m:sSup>
                      <m:sSupPr>
                        <m:ctrlPr>
                          <w:rPr>
                            <w:rFonts w:ascii="Cambria Math" w:hAnsi="Cambria Math" w:cs="Times New Roman"/>
                            <w:i/>
                            <w:sz w:val="28"/>
                            <w:szCs w:val="28"/>
                          </w:rPr>
                        </m:ctrlPr>
                      </m:sSupPr>
                      <m:e>
                        <m:r>
                          <w:rPr>
                            <w:rFonts w:ascii="Cambria Math" w:hAnsi="Cambria Math" w:cs="Times New Roman"/>
                            <w:sz w:val="28"/>
                            <w:szCs w:val="28"/>
                          </w:rPr>
                          <m:t>N</m:t>
                        </m:r>
                      </m:e>
                      <m:sup>
                        <m:r>
                          <w:rPr>
                            <w:rFonts w:ascii="Cambria Math" w:hAnsi="Cambria Math" w:cs="Times New Roman"/>
                            <w:sz w:val="28"/>
                            <w:szCs w:val="28"/>
                          </w:rPr>
                          <m:t>c</m:t>
                        </m:r>
                      </m:sup>
                    </m:sSup>
                  </m:sup>
                  <m:e>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i</m:t>
                        </m:r>
                      </m:sub>
                    </m:sSub>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i</m:t>
                        </m:r>
                      </m:sub>
                    </m:sSub>
                  </m:e>
                </m:nary>
              </m:oMath>
            </m:oMathPara>
          </w:p>
          <w:p w14:paraId="077B13DD" w14:textId="77777777" w:rsidR="0089431B" w:rsidRPr="00A57929" w:rsidRDefault="00000000" w:rsidP="00B85546">
            <w:pPr>
              <w:pStyle w:val="a7"/>
              <w:ind w:left="1211"/>
              <w:rPr>
                <w:rFonts w:ascii="Times New Roman" w:hAnsi="Times New Roman" w:cs="Times New Roman"/>
                <w:sz w:val="28"/>
                <w:szCs w:val="28"/>
              </w:rPr>
            </w:pPr>
            <m:oMathPara>
              <m:oMath>
                <m:sSup>
                  <m:sSupPr>
                    <m:ctrlPr>
                      <w:rPr>
                        <w:rFonts w:ascii="Cambria Math" w:hAnsi="Cambria Math" w:cs="Times New Roman"/>
                        <w:i/>
                        <w:sz w:val="28"/>
                        <w:szCs w:val="28"/>
                      </w:rPr>
                    </m:ctrlPr>
                  </m:sSupPr>
                  <m:e>
                    <m:r>
                      <w:rPr>
                        <w:rFonts w:ascii="Cambria Math" w:hAnsi="Cambria Math" w:cs="Times New Roman"/>
                        <w:sz w:val="28"/>
                        <w:szCs w:val="28"/>
                      </w:rPr>
                      <m:t>M</m:t>
                    </m:r>
                  </m:e>
                  <m:sup>
                    <m:r>
                      <w:rPr>
                        <w:rFonts w:ascii="Cambria Math" w:hAnsi="Cambria Math" w:cs="Times New Roman"/>
                        <w:sz w:val="28"/>
                        <w:szCs w:val="28"/>
                      </w:rPr>
                      <m:t>L</m:t>
                    </m:r>
                  </m:sup>
                </m:sSup>
                <m:r>
                  <w:rPr>
                    <w:rFonts w:ascii="Cambria Math" w:hAnsi="Cambria Math" w:cs="Times New Roman"/>
                    <w:sz w:val="28"/>
                    <w:szCs w:val="28"/>
                  </w:rPr>
                  <m:t>=</m:t>
                </m:r>
                <m:nary>
                  <m:naryPr>
                    <m:chr m:val="∑"/>
                    <m:limLoc m:val="undOvr"/>
                    <m:grow m:val="1"/>
                    <m:ctrlPr>
                      <w:rPr>
                        <w:rFonts w:ascii="Cambria Math" w:hAnsi="Cambria Math" w:cs="Times New Roman"/>
                        <w:i/>
                        <w:sz w:val="28"/>
                        <w:szCs w:val="28"/>
                      </w:rPr>
                    </m:ctrlPr>
                  </m:naryPr>
                  <m:sub>
                    <m:r>
                      <w:rPr>
                        <w:rFonts w:ascii="Cambria Math" w:hAnsi="Cambria Math" w:cs="Times New Roman"/>
                        <w:sz w:val="28"/>
                        <w:szCs w:val="28"/>
                      </w:rPr>
                      <m:t>i=1</m:t>
                    </m:r>
                  </m:sub>
                  <m:sup>
                    <m:sSup>
                      <m:sSupPr>
                        <m:ctrlPr>
                          <w:rPr>
                            <w:rFonts w:ascii="Cambria Math" w:hAnsi="Cambria Math" w:cs="Times New Roman"/>
                            <w:i/>
                            <w:sz w:val="28"/>
                            <w:szCs w:val="28"/>
                          </w:rPr>
                        </m:ctrlPr>
                      </m:sSupPr>
                      <m:e>
                        <m:r>
                          <w:rPr>
                            <w:rFonts w:ascii="Cambria Math" w:hAnsi="Cambria Math" w:cs="Times New Roman"/>
                            <w:sz w:val="28"/>
                            <w:szCs w:val="28"/>
                          </w:rPr>
                          <m:t>N</m:t>
                        </m:r>
                      </m:e>
                      <m:sup>
                        <m:r>
                          <w:rPr>
                            <w:rFonts w:ascii="Cambria Math" w:hAnsi="Cambria Math" w:cs="Times New Roman"/>
                            <w:sz w:val="28"/>
                            <w:szCs w:val="28"/>
                          </w:rPr>
                          <m:t>c</m:t>
                        </m:r>
                      </m:sup>
                    </m:sSup>
                  </m:sup>
                  <m:e>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i</m:t>
                        </m:r>
                      </m:sub>
                    </m:sSub>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i</m:t>
                        </m:r>
                      </m:sub>
                    </m:sSub>
                  </m:e>
                </m:nary>
              </m:oMath>
            </m:oMathPara>
          </w:p>
        </w:tc>
        <w:tc>
          <w:tcPr>
            <w:tcW w:w="3402" w:type="dxa"/>
          </w:tcPr>
          <w:p w14:paraId="2F89B904" w14:textId="30EE2A88" w:rsidR="0089431B" w:rsidRPr="00A57929" w:rsidRDefault="003770A3" w:rsidP="00B85546">
            <w:pPr>
              <w:jc w:val="both"/>
              <w:rPr>
                <w:rFonts w:ascii="Times New Roman" w:eastAsia="Times New Roman" w:hAnsi="Times New Roman" w:cs="Times New Roman"/>
                <w:sz w:val="28"/>
                <w:szCs w:val="28"/>
                <w:lang w:val="ru-RU"/>
              </w:rPr>
            </w:pPr>
            <w:r w:rsidRPr="00A57929">
              <w:rPr>
                <w:rFonts w:ascii="Times New Roman" w:eastAsia="Times New Roman" w:hAnsi="Times New Roman" w:cs="Times New Roman"/>
                <w:sz w:val="28"/>
                <w:szCs w:val="28"/>
                <w:lang w:val="ru-RU"/>
              </w:rPr>
              <w:lastRenderedPageBreak/>
              <w:t>Метод неприменим для случаев закачки газа в насыщенные пласты.</w:t>
            </w:r>
            <w:r w:rsidRPr="00A57929">
              <w:rPr>
                <w:rFonts w:ascii="Times New Roman" w:eastAsia="Times New Roman" w:hAnsi="Times New Roman" w:cs="Times New Roman"/>
                <w:sz w:val="28"/>
                <w:szCs w:val="28"/>
                <w:lang w:val="ru-RU"/>
              </w:rPr>
              <w:br/>
              <w:t>Влияние возможного свободного газа в пласте в данном подходе не учитывалось.</w:t>
            </w:r>
          </w:p>
        </w:tc>
      </w:tr>
      <w:tr w:rsidR="0089431B" w:rsidRPr="00A57929" w14:paraId="3EF8782E" w14:textId="77777777" w:rsidTr="00F96B32">
        <w:tc>
          <w:tcPr>
            <w:tcW w:w="1843" w:type="dxa"/>
          </w:tcPr>
          <w:p w14:paraId="73ECAC20" w14:textId="6E9DFE56" w:rsidR="0089431B" w:rsidRPr="00A57929" w:rsidRDefault="003770A3" w:rsidP="00B85546">
            <w:pPr>
              <w:jc w:val="both"/>
              <w:rPr>
                <w:rFonts w:ascii="Times New Roman" w:eastAsia="Times New Roman" w:hAnsi="Times New Roman" w:cs="Times New Roman"/>
                <w:sz w:val="28"/>
                <w:szCs w:val="28"/>
                <w:lang w:val="en-US"/>
              </w:rPr>
            </w:pPr>
            <w:proofErr w:type="spellStart"/>
            <w:r w:rsidRPr="00A57929">
              <w:rPr>
                <w:rFonts w:ascii="Times New Roman" w:eastAsia="Times New Roman" w:hAnsi="Times New Roman" w:cs="Times New Roman"/>
                <w:sz w:val="28"/>
                <w:szCs w:val="28"/>
                <w:lang w:val="en-US"/>
              </w:rPr>
              <w:t>Вигнатти</w:t>
            </w:r>
            <w:proofErr w:type="spellEnd"/>
            <w:r w:rsidRPr="00A57929">
              <w:rPr>
                <w:rFonts w:ascii="Times New Roman" w:eastAsia="Times New Roman" w:hAnsi="Times New Roman" w:cs="Times New Roman"/>
                <w:sz w:val="28"/>
                <w:szCs w:val="28"/>
                <w:lang w:val="en-US"/>
              </w:rPr>
              <w:t xml:space="preserve"> и </w:t>
            </w:r>
            <w:proofErr w:type="spellStart"/>
            <w:r w:rsidRPr="00A57929">
              <w:rPr>
                <w:rFonts w:ascii="Times New Roman" w:eastAsia="Times New Roman" w:hAnsi="Times New Roman" w:cs="Times New Roman"/>
                <w:sz w:val="28"/>
                <w:szCs w:val="28"/>
                <w:lang w:val="en-US"/>
              </w:rPr>
              <w:t>соавторы</w:t>
            </w:r>
            <w:proofErr w:type="spellEnd"/>
            <w:r w:rsidRPr="00A57929">
              <w:rPr>
                <w:rFonts w:ascii="Times New Roman" w:eastAsia="Times New Roman" w:hAnsi="Times New Roman" w:cs="Times New Roman"/>
                <w:sz w:val="28"/>
                <w:szCs w:val="28"/>
                <w:lang w:val="ru-RU"/>
              </w:rPr>
              <w:t xml:space="preserve"> </w:t>
            </w:r>
            <w:r w:rsidR="0089431B" w:rsidRPr="00A57929">
              <w:rPr>
                <w:rFonts w:ascii="Times New Roman" w:eastAsia="Times New Roman" w:hAnsi="Times New Roman" w:cs="Times New Roman"/>
                <w:sz w:val="28"/>
                <w:szCs w:val="28"/>
                <w:lang w:val="en-US"/>
              </w:rPr>
              <w:t>(2010)</w:t>
            </w:r>
            <w:r w:rsidR="00F9211A">
              <w:rPr>
                <w:rFonts w:ascii="Times New Roman" w:eastAsia="Times New Roman" w:hAnsi="Times New Roman" w:cs="Times New Roman"/>
                <w:sz w:val="28"/>
                <w:szCs w:val="28"/>
                <w:lang w:val="en-US"/>
              </w:rPr>
              <w:t xml:space="preserve"> [71]</w:t>
            </w:r>
          </w:p>
        </w:tc>
        <w:tc>
          <w:tcPr>
            <w:tcW w:w="4536" w:type="dxa"/>
          </w:tcPr>
          <w:p w14:paraId="291AD27E" w14:textId="77777777" w:rsidR="003770A3" w:rsidRPr="00A57929" w:rsidRDefault="003770A3" w:rsidP="003770A3">
            <w:pPr>
              <w:widowControl w:val="0"/>
              <w:autoSpaceDE w:val="0"/>
              <w:autoSpaceDN w:val="0"/>
              <w:jc w:val="both"/>
              <w:rPr>
                <w:rFonts w:ascii="Times New Roman" w:eastAsia="Times New Roman" w:hAnsi="Times New Roman" w:cs="Times New Roman"/>
                <w:sz w:val="28"/>
                <w:szCs w:val="28"/>
                <w:lang w:val="ru-RU"/>
              </w:rPr>
            </w:pPr>
            <w:proofErr w:type="spellStart"/>
            <w:r w:rsidRPr="00A57929">
              <w:rPr>
                <w:rFonts w:ascii="Times New Roman" w:eastAsia="Times New Roman" w:hAnsi="Times New Roman" w:cs="Times New Roman"/>
                <w:sz w:val="28"/>
                <w:szCs w:val="28"/>
                <w:lang w:val="kk-KZ"/>
              </w:rPr>
              <w:t>Модифицирован</w:t>
            </w:r>
            <w:proofErr w:type="spellEnd"/>
            <w:r w:rsidRPr="00A57929">
              <w:rPr>
                <w:rFonts w:ascii="Times New Roman" w:eastAsia="Times New Roman" w:hAnsi="Times New Roman" w:cs="Times New Roman"/>
                <w:sz w:val="28"/>
                <w:szCs w:val="28"/>
                <w:lang w:val="kk-KZ"/>
              </w:rPr>
              <w:t xml:space="preserve"> метод </w:t>
            </w:r>
            <w:proofErr w:type="spellStart"/>
            <w:r w:rsidRPr="00A57929">
              <w:rPr>
                <w:rFonts w:ascii="Times New Roman" w:eastAsia="Times New Roman" w:hAnsi="Times New Roman" w:cs="Times New Roman"/>
                <w:sz w:val="28"/>
                <w:szCs w:val="28"/>
                <w:lang w:val="kk-KZ"/>
              </w:rPr>
              <w:t>делампинга</w:t>
            </w:r>
            <w:proofErr w:type="spellEnd"/>
            <w:r w:rsidRPr="00A57929">
              <w:rPr>
                <w:rFonts w:ascii="Times New Roman" w:eastAsia="Times New Roman" w:hAnsi="Times New Roman" w:cs="Times New Roman"/>
                <w:sz w:val="28"/>
                <w:szCs w:val="28"/>
                <w:lang w:val="kk-KZ"/>
              </w:rPr>
              <w:t xml:space="preserve"> </w:t>
            </w:r>
            <w:proofErr w:type="spellStart"/>
            <w:r w:rsidRPr="00A57929">
              <w:rPr>
                <w:rFonts w:ascii="Times New Roman" w:eastAsia="Times New Roman" w:hAnsi="Times New Roman" w:cs="Times New Roman"/>
                <w:sz w:val="28"/>
                <w:szCs w:val="28"/>
                <w:lang w:val="kk-KZ"/>
              </w:rPr>
              <w:t>модели</w:t>
            </w:r>
            <w:proofErr w:type="spellEnd"/>
            <w:r w:rsidRPr="00A57929">
              <w:rPr>
                <w:rFonts w:ascii="Times New Roman" w:eastAsia="Times New Roman" w:hAnsi="Times New Roman" w:cs="Times New Roman"/>
                <w:sz w:val="28"/>
                <w:szCs w:val="28"/>
                <w:lang w:val="kk-KZ"/>
              </w:rPr>
              <w:t xml:space="preserve"> </w:t>
            </w:r>
            <w:r w:rsidRPr="00A57929">
              <w:rPr>
                <w:rFonts w:ascii="Times New Roman" w:eastAsia="Times New Roman" w:hAnsi="Times New Roman" w:cs="Times New Roman"/>
                <w:sz w:val="28"/>
                <w:szCs w:val="28"/>
                <w:lang w:val="ru-RU"/>
              </w:rPr>
              <w:t>«черной нефти»</w:t>
            </w:r>
            <w:r w:rsidR="0089431B" w:rsidRPr="00A57929">
              <w:rPr>
                <w:rFonts w:ascii="Times New Roman" w:eastAsia="Times New Roman" w:hAnsi="Times New Roman" w:cs="Times New Roman"/>
                <w:sz w:val="28"/>
                <w:szCs w:val="28"/>
                <w:lang w:val="ru-RU"/>
              </w:rPr>
              <w:t xml:space="preserve"> </w:t>
            </w:r>
            <w:proofErr w:type="spellStart"/>
            <w:r w:rsidRPr="00A57929">
              <w:rPr>
                <w:rFonts w:ascii="Times New Roman" w:eastAsia="Times New Roman" w:hAnsi="Times New Roman" w:cs="Times New Roman"/>
                <w:sz w:val="28"/>
                <w:szCs w:val="28"/>
                <w:lang w:val="ru-RU"/>
              </w:rPr>
              <w:t>Гораеба</w:t>
            </w:r>
            <w:proofErr w:type="spellEnd"/>
            <w:r w:rsidRPr="00A57929">
              <w:rPr>
                <w:rFonts w:ascii="Times New Roman" w:eastAsia="Times New Roman" w:hAnsi="Times New Roman" w:cs="Times New Roman"/>
                <w:sz w:val="28"/>
                <w:szCs w:val="28"/>
                <w:lang w:val="ru-RU"/>
              </w:rPr>
              <w:t xml:space="preserve"> и Холмса</w:t>
            </w:r>
            <w:r w:rsidR="0089431B" w:rsidRPr="00A57929">
              <w:rPr>
                <w:rFonts w:ascii="Times New Roman" w:eastAsia="Times New Roman" w:hAnsi="Times New Roman" w:cs="Times New Roman"/>
                <w:sz w:val="28"/>
                <w:szCs w:val="28"/>
                <w:lang w:val="ru-RU"/>
              </w:rPr>
              <w:t xml:space="preserve"> </w:t>
            </w:r>
            <w:r w:rsidRPr="00A57929">
              <w:rPr>
                <w:rFonts w:ascii="Times New Roman" w:eastAsia="Times New Roman" w:hAnsi="Times New Roman" w:cs="Times New Roman"/>
                <w:sz w:val="28"/>
                <w:szCs w:val="28"/>
                <w:lang w:val="ru-RU"/>
              </w:rPr>
              <w:t>с учётом природы свободного газа (газ, выделившийся из пластовой нефти, газ газовой шапки и закачиваемый газ).</w:t>
            </w:r>
            <w:r w:rsidRPr="00A57929">
              <w:rPr>
                <w:rFonts w:ascii="Times New Roman" w:eastAsia="Times New Roman" w:hAnsi="Times New Roman" w:cs="Times New Roman"/>
                <w:sz w:val="28"/>
                <w:szCs w:val="28"/>
                <w:lang w:val="ru-RU"/>
              </w:rPr>
              <w:br/>
              <w:t>Метод включает следующие этапы:</w:t>
            </w:r>
          </w:p>
          <w:p w14:paraId="5BE7C848" w14:textId="5BD604F5" w:rsidR="0089431B" w:rsidRPr="00A57929" w:rsidRDefault="003770A3" w:rsidP="003770A3">
            <w:pPr>
              <w:widowControl w:val="0"/>
              <w:autoSpaceDE w:val="0"/>
              <w:autoSpaceDN w:val="0"/>
              <w:jc w:val="both"/>
              <w:rPr>
                <w:rFonts w:ascii="Times New Roman" w:hAnsi="Times New Roman" w:cs="Times New Roman"/>
                <w:sz w:val="28"/>
                <w:szCs w:val="28"/>
                <w:lang w:val="ru-RU"/>
              </w:rPr>
            </w:pPr>
            <w:r w:rsidRPr="00A57929">
              <w:rPr>
                <w:rFonts w:ascii="Times New Roman" w:eastAsia="Times New Roman" w:hAnsi="Times New Roman" w:cs="Times New Roman"/>
                <w:sz w:val="28"/>
                <w:szCs w:val="28"/>
                <w:lang w:val="ru-RU"/>
              </w:rPr>
              <w:t>Молярные потоки:</w:t>
            </w:r>
          </w:p>
          <w:p w14:paraId="65FB63AC" w14:textId="77777777" w:rsidR="0089431B" w:rsidRPr="00A57929" w:rsidRDefault="00000000" w:rsidP="00B85546">
            <w:pPr>
              <w:pStyle w:val="a7"/>
              <w:ind w:left="360"/>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gc</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c</m:t>
                        </m:r>
                      </m:e>
                    </m:acc>
                  </m:e>
                  <m:sub>
                    <m:r>
                      <w:rPr>
                        <w:rFonts w:ascii="Cambria Math" w:hAnsi="Cambria Math" w:cs="Times New Roman"/>
                        <w:sz w:val="28"/>
                        <w:szCs w:val="28"/>
                      </w:rPr>
                      <m:t>gc</m:t>
                    </m:r>
                  </m:sub>
                </m:sSub>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gf</m:t>
                    </m:r>
                  </m:sub>
                </m:sSub>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g</m:t>
                    </m:r>
                  </m:sub>
                </m:sSub>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gc</m:t>
                    </m:r>
                  </m:sub>
                </m:sSub>
              </m:oMath>
            </m:oMathPara>
          </w:p>
          <w:p w14:paraId="782B9E70" w14:textId="77777777" w:rsidR="0089431B" w:rsidRPr="00A57929" w:rsidRDefault="00000000" w:rsidP="00B85546">
            <w:pPr>
              <w:pStyle w:val="a7"/>
              <w:ind w:left="360"/>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ig</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c</m:t>
                        </m:r>
                      </m:e>
                    </m:acc>
                  </m:e>
                  <m:sub>
                    <m:r>
                      <w:rPr>
                        <w:rFonts w:ascii="Cambria Math" w:hAnsi="Cambria Math" w:cs="Times New Roman"/>
                        <w:sz w:val="28"/>
                        <w:szCs w:val="28"/>
                      </w:rPr>
                      <m:t>ig</m:t>
                    </m:r>
                  </m:sub>
                </m:sSub>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gf</m:t>
                    </m:r>
                  </m:sub>
                </m:sSub>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g</m:t>
                    </m:r>
                  </m:sub>
                </m:sSub>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ig</m:t>
                    </m:r>
                  </m:sub>
                </m:sSub>
              </m:oMath>
            </m:oMathPara>
          </w:p>
          <w:p w14:paraId="3C6A308A" w14:textId="77777777" w:rsidR="0089431B" w:rsidRPr="00A57929" w:rsidRDefault="00000000" w:rsidP="00B85546">
            <w:pPr>
              <w:pStyle w:val="a7"/>
              <w:ind w:left="360"/>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lg</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(1-</m:t>
                    </m:r>
                    <m:acc>
                      <m:accPr>
                        <m:chr m:val="̅"/>
                        <m:ctrlPr>
                          <w:rPr>
                            <w:rFonts w:ascii="Cambria Math" w:hAnsi="Cambria Math" w:cs="Times New Roman"/>
                            <w:i/>
                            <w:sz w:val="28"/>
                            <w:szCs w:val="28"/>
                          </w:rPr>
                        </m:ctrlPr>
                      </m:accPr>
                      <m:e>
                        <m:r>
                          <w:rPr>
                            <w:rFonts w:ascii="Cambria Math" w:hAnsi="Cambria Math" w:cs="Times New Roman"/>
                            <w:sz w:val="28"/>
                            <w:szCs w:val="28"/>
                          </w:rPr>
                          <m:t>c</m:t>
                        </m:r>
                      </m:e>
                    </m:acc>
                  </m:e>
                  <m:sub>
                    <m:r>
                      <w:rPr>
                        <w:rFonts w:ascii="Cambria Math" w:hAnsi="Cambria Math" w:cs="Times New Roman"/>
                        <w:sz w:val="28"/>
                        <w:szCs w:val="28"/>
                      </w:rPr>
                      <m:t>ig</m:t>
                    </m:r>
                  </m:sub>
                </m:sSub>
                <m:r>
                  <w:rPr>
                    <w:rFonts w:ascii="Cambria Math" w:hAnsi="Cambria Math" w:cs="Times New Roman"/>
                    <w:sz w:val="28"/>
                    <w:szCs w:val="28"/>
                  </w:rPr>
                  <m:t>-</m:t>
                </m:r>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c</m:t>
                        </m:r>
                      </m:e>
                    </m:acc>
                  </m:e>
                  <m:sub>
                    <m:r>
                      <w:rPr>
                        <w:rFonts w:ascii="Cambria Math" w:hAnsi="Cambria Math" w:cs="Times New Roman"/>
                        <w:sz w:val="28"/>
                        <w:szCs w:val="28"/>
                      </w:rPr>
                      <m:t>gc</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gf</m:t>
                    </m:r>
                  </m:sub>
                </m:sSub>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g</m:t>
                    </m:r>
                  </m:sub>
                </m:sSub>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gl</m:t>
                    </m:r>
                  </m:sub>
                </m:sSub>
              </m:oMath>
            </m:oMathPara>
          </w:p>
          <w:p w14:paraId="50D4EFBB" w14:textId="3FA916CF" w:rsidR="0089431B" w:rsidRPr="00A57929" w:rsidRDefault="003770A3">
            <w:pPr>
              <w:pStyle w:val="a7"/>
              <w:widowControl w:val="0"/>
              <w:numPr>
                <w:ilvl w:val="0"/>
                <w:numId w:val="6"/>
              </w:numPr>
              <w:autoSpaceDE w:val="0"/>
              <w:autoSpaceDN w:val="0"/>
              <w:contextualSpacing w:val="0"/>
              <w:jc w:val="both"/>
              <w:rPr>
                <w:rFonts w:ascii="Times New Roman" w:hAnsi="Times New Roman" w:cs="Times New Roman"/>
                <w:sz w:val="28"/>
                <w:szCs w:val="28"/>
                <w:lang w:val="ru-RU"/>
              </w:rPr>
            </w:pPr>
            <w:r w:rsidRPr="00A57929">
              <w:rPr>
                <w:rFonts w:ascii="Times New Roman" w:hAnsi="Times New Roman" w:cs="Times New Roman"/>
                <w:sz w:val="28"/>
                <w:szCs w:val="28"/>
                <w:lang w:val="ru-RU"/>
              </w:rPr>
              <w:t>Молярная доля компонентов в паровой фазе:</w:t>
            </w:r>
          </w:p>
          <w:p w14:paraId="13FDAB5C" w14:textId="77777777" w:rsidR="0089431B" w:rsidRPr="00A57929" w:rsidRDefault="00000000" w:rsidP="00B85546">
            <w:pPr>
              <w:pStyle w:val="a7"/>
              <w:ind w:left="360"/>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ig</m:t>
                    </m:r>
                  </m:sub>
                </m:sSub>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i,ig</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gc</m:t>
                    </m:r>
                  </m:sub>
                </m:sSub>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i,ig</m:t>
                    </m:r>
                  </m:sub>
                </m:sSub>
                <m:r>
                  <w:rPr>
                    <w:rFonts w:ascii="Cambria Math" w:hAnsi="Cambria Math" w:cs="Times New Roman"/>
                    <w:sz w:val="28"/>
                    <w:szCs w:val="28"/>
                  </w:rPr>
                  <m:t>+(1-</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ig</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gc</m:t>
                    </m:r>
                  </m:sub>
                </m:sSub>
                <m:sSub>
                  <m:sSubPr>
                    <m:ctrlPr>
                      <w:rPr>
                        <w:rFonts w:ascii="Cambria Math" w:hAnsi="Cambria Math" w:cs="Times New Roman"/>
                        <w:i/>
                        <w:sz w:val="28"/>
                        <w:szCs w:val="28"/>
                      </w:rPr>
                    </m:ctrlPr>
                  </m:sSubPr>
                  <m:e>
                    <m:r>
                      <w:rPr>
                        <w:rFonts w:ascii="Cambria Math" w:hAnsi="Cambria Math" w:cs="Times New Roman"/>
                        <w:sz w:val="28"/>
                        <w:szCs w:val="28"/>
                      </w:rPr>
                      <m:t>)y</m:t>
                    </m:r>
                  </m:e>
                  <m:sub>
                    <m:r>
                      <w:rPr>
                        <w:rFonts w:ascii="Cambria Math" w:hAnsi="Cambria Math" w:cs="Times New Roman"/>
                        <w:sz w:val="28"/>
                        <w:szCs w:val="28"/>
                      </w:rPr>
                      <m:t>i,gl</m:t>
                    </m:r>
                  </m:sub>
                </m:sSub>
              </m:oMath>
            </m:oMathPara>
          </w:p>
          <w:p w14:paraId="05A39469" w14:textId="5811B3B4" w:rsidR="0089431B" w:rsidRPr="00A57929" w:rsidRDefault="003770A3">
            <w:pPr>
              <w:pStyle w:val="a7"/>
              <w:widowControl w:val="0"/>
              <w:numPr>
                <w:ilvl w:val="0"/>
                <w:numId w:val="6"/>
              </w:numPr>
              <w:autoSpaceDE w:val="0"/>
              <w:autoSpaceDN w:val="0"/>
              <w:contextualSpacing w:val="0"/>
              <w:jc w:val="both"/>
              <w:rPr>
                <w:rFonts w:ascii="Times New Roman" w:hAnsi="Times New Roman" w:cs="Times New Roman"/>
                <w:sz w:val="28"/>
                <w:szCs w:val="28"/>
                <w:lang w:val="ru-RU"/>
              </w:rPr>
            </w:pPr>
            <w:r w:rsidRPr="00A57929">
              <w:rPr>
                <w:rFonts w:ascii="Times New Roman" w:hAnsi="Times New Roman" w:cs="Times New Roman"/>
                <w:sz w:val="28"/>
                <w:szCs w:val="28"/>
                <w:lang w:val="ru-RU"/>
              </w:rPr>
              <w:t>Молекулярная масса в паровой фазе:</w:t>
            </w:r>
          </w:p>
          <w:p w14:paraId="6F812528" w14:textId="77777777" w:rsidR="0089431B" w:rsidRPr="00A57929" w:rsidRDefault="00000000" w:rsidP="00B85546">
            <w:pPr>
              <w:pStyle w:val="a7"/>
              <w:ind w:left="360"/>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ig</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ig</m:t>
                        </m:r>
                      </m:sub>
                    </m:sSub>
                  </m:num>
                  <m:den>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ig</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gc</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gl</m:t>
                        </m:r>
                      </m:sub>
                    </m:sSub>
                  </m:den>
                </m:f>
              </m:oMath>
            </m:oMathPara>
          </w:p>
          <w:p w14:paraId="487B6565" w14:textId="77777777" w:rsidR="0089431B" w:rsidRPr="00A57929" w:rsidRDefault="00000000" w:rsidP="00B85546">
            <w:pPr>
              <w:pStyle w:val="a7"/>
              <w:ind w:left="360"/>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gc</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gc</m:t>
                        </m:r>
                      </m:sub>
                    </m:sSub>
                  </m:num>
                  <m:den>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ig</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gc</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gl</m:t>
                        </m:r>
                      </m:sub>
                    </m:sSub>
                  </m:den>
                </m:f>
              </m:oMath>
            </m:oMathPara>
          </w:p>
          <w:p w14:paraId="40EDA2E4" w14:textId="3A27DD74" w:rsidR="0089431B" w:rsidRPr="00A57929" w:rsidRDefault="0089431B" w:rsidP="00B85546">
            <w:pPr>
              <w:jc w:val="both"/>
              <w:rPr>
                <w:rFonts w:ascii="Times New Roman" w:eastAsia="Times New Roman" w:hAnsi="Times New Roman" w:cs="Times New Roman"/>
                <w:sz w:val="28"/>
                <w:szCs w:val="28"/>
                <w:lang w:val="en-US"/>
              </w:rPr>
            </w:pPr>
          </w:p>
        </w:tc>
        <w:tc>
          <w:tcPr>
            <w:tcW w:w="3402" w:type="dxa"/>
          </w:tcPr>
          <w:p w14:paraId="778EDE70" w14:textId="2ACF142E" w:rsidR="0089431B" w:rsidRPr="00A57929" w:rsidRDefault="003770A3" w:rsidP="00B85546">
            <w:pPr>
              <w:jc w:val="both"/>
              <w:rPr>
                <w:rFonts w:ascii="Times New Roman" w:eastAsia="Times New Roman" w:hAnsi="Times New Roman" w:cs="Times New Roman"/>
                <w:sz w:val="28"/>
                <w:szCs w:val="28"/>
                <w:lang w:val="ru-RU"/>
              </w:rPr>
            </w:pPr>
            <w:r w:rsidRPr="00A57929">
              <w:rPr>
                <w:rFonts w:ascii="Times New Roman" w:eastAsia="Times New Roman" w:hAnsi="Times New Roman" w:cs="Times New Roman"/>
                <w:sz w:val="28"/>
                <w:szCs w:val="28"/>
                <w:lang w:val="ru-RU"/>
              </w:rPr>
              <w:t>Этот метод подходит для сценариев закачки газа</w:t>
            </w:r>
          </w:p>
        </w:tc>
      </w:tr>
    </w:tbl>
    <w:p w14:paraId="44D2C916" w14:textId="5A278FE6" w:rsidR="0089431B" w:rsidRPr="00A57929" w:rsidRDefault="009E07F1" w:rsidP="005078EF">
      <w:pPr>
        <w:spacing w:line="240" w:lineRule="auto"/>
        <w:rPr>
          <w:rFonts w:ascii="Times New Roman" w:hAnsi="Times New Roman" w:cs="Times New Roman"/>
          <w:sz w:val="28"/>
          <w:szCs w:val="28"/>
        </w:rPr>
      </w:pPr>
      <w:r>
        <w:rPr>
          <w:rFonts w:ascii="Times New Roman" w:hAnsi="Times New Roman" w:cs="Times New Roman"/>
          <w:sz w:val="28"/>
          <w:szCs w:val="28"/>
        </w:rPr>
        <w:lastRenderedPageBreak/>
        <w:t xml:space="preserve">Таблица 5 - </w:t>
      </w:r>
      <w:r w:rsidR="003770A3" w:rsidRPr="00A57929">
        <w:rPr>
          <w:rFonts w:ascii="Times New Roman" w:hAnsi="Times New Roman" w:cs="Times New Roman"/>
          <w:sz w:val="28"/>
          <w:szCs w:val="28"/>
        </w:rPr>
        <w:t xml:space="preserve">Модификации методов динамического </w:t>
      </w:r>
      <w:proofErr w:type="spellStart"/>
      <w:r w:rsidR="003770A3" w:rsidRPr="00A57929">
        <w:rPr>
          <w:rFonts w:ascii="Times New Roman" w:hAnsi="Times New Roman" w:cs="Times New Roman"/>
          <w:sz w:val="28"/>
          <w:szCs w:val="28"/>
        </w:rPr>
        <w:t>делампинга</w:t>
      </w:r>
      <w:proofErr w:type="spellEnd"/>
    </w:p>
    <w:tbl>
      <w:tblPr>
        <w:tblStyle w:val="afb"/>
        <w:tblW w:w="10360" w:type="dxa"/>
        <w:tblInd w:w="-147" w:type="dxa"/>
        <w:tblLook w:val="04A0" w:firstRow="1" w:lastRow="0" w:firstColumn="1" w:lastColumn="0" w:noHBand="0" w:noVBand="1"/>
      </w:tblPr>
      <w:tblGrid>
        <w:gridCol w:w="1843"/>
        <w:gridCol w:w="4536"/>
        <w:gridCol w:w="3981"/>
      </w:tblGrid>
      <w:tr w:rsidR="0089431B" w:rsidRPr="00A57929" w14:paraId="7B3624E0" w14:textId="77777777" w:rsidTr="00AB7A4F">
        <w:tc>
          <w:tcPr>
            <w:tcW w:w="1843" w:type="dxa"/>
            <w:vAlign w:val="bottom"/>
          </w:tcPr>
          <w:p w14:paraId="657934CB" w14:textId="28D71A68" w:rsidR="0089431B" w:rsidRPr="00A57929" w:rsidRDefault="00801972" w:rsidP="00B85546">
            <w:pPr>
              <w:jc w:val="both"/>
              <w:rPr>
                <w:rFonts w:ascii="Times New Roman" w:eastAsia="Times New Roman" w:hAnsi="Times New Roman" w:cs="Times New Roman"/>
                <w:b/>
                <w:bCs/>
                <w:sz w:val="28"/>
                <w:szCs w:val="28"/>
                <w:lang w:val="ru-RU"/>
              </w:rPr>
            </w:pPr>
            <w:r w:rsidRPr="00A57929">
              <w:rPr>
                <w:rFonts w:ascii="Times New Roman" w:eastAsia="Times New Roman" w:hAnsi="Times New Roman" w:cs="Times New Roman"/>
                <w:b/>
                <w:bCs/>
                <w:sz w:val="28"/>
                <w:szCs w:val="28"/>
                <w:lang w:val="ru-RU"/>
              </w:rPr>
              <w:t>Авторы</w:t>
            </w:r>
          </w:p>
        </w:tc>
        <w:tc>
          <w:tcPr>
            <w:tcW w:w="4536" w:type="dxa"/>
            <w:vAlign w:val="bottom"/>
          </w:tcPr>
          <w:p w14:paraId="75EB4DD9" w14:textId="6E18DDAD" w:rsidR="0089431B" w:rsidRPr="00A57929" w:rsidRDefault="00801972" w:rsidP="00B85546">
            <w:pPr>
              <w:jc w:val="center"/>
              <w:rPr>
                <w:rFonts w:ascii="Times New Roman" w:eastAsia="Times New Roman" w:hAnsi="Times New Roman" w:cs="Times New Roman"/>
                <w:b/>
                <w:bCs/>
                <w:sz w:val="28"/>
                <w:szCs w:val="28"/>
                <w:lang w:val="ru-RU"/>
              </w:rPr>
            </w:pPr>
            <w:r w:rsidRPr="00A57929">
              <w:rPr>
                <w:rFonts w:ascii="Times New Roman" w:eastAsia="Times New Roman" w:hAnsi="Times New Roman" w:cs="Times New Roman"/>
                <w:b/>
                <w:bCs/>
                <w:sz w:val="28"/>
                <w:szCs w:val="28"/>
                <w:lang w:val="ru-RU"/>
              </w:rPr>
              <w:t>Модификации</w:t>
            </w:r>
          </w:p>
        </w:tc>
        <w:tc>
          <w:tcPr>
            <w:tcW w:w="3981" w:type="dxa"/>
            <w:vAlign w:val="bottom"/>
          </w:tcPr>
          <w:p w14:paraId="5F167292" w14:textId="3642055E" w:rsidR="0089431B" w:rsidRPr="00A57929" w:rsidRDefault="00801972" w:rsidP="00B85546">
            <w:pPr>
              <w:jc w:val="both"/>
              <w:rPr>
                <w:rFonts w:ascii="Times New Roman" w:eastAsia="Times New Roman" w:hAnsi="Times New Roman" w:cs="Times New Roman"/>
                <w:b/>
                <w:bCs/>
                <w:sz w:val="28"/>
                <w:szCs w:val="28"/>
                <w:lang w:val="ru-RU"/>
              </w:rPr>
            </w:pPr>
            <w:r w:rsidRPr="00A57929">
              <w:rPr>
                <w:rFonts w:ascii="Times New Roman" w:eastAsia="Times New Roman" w:hAnsi="Times New Roman" w:cs="Times New Roman"/>
                <w:b/>
                <w:bCs/>
                <w:sz w:val="28"/>
                <w:szCs w:val="28"/>
                <w:lang w:val="ru-RU"/>
              </w:rPr>
              <w:t>Результаты и наблюдения</w:t>
            </w:r>
          </w:p>
        </w:tc>
      </w:tr>
      <w:tr w:rsidR="0089431B" w:rsidRPr="00A57929" w14:paraId="6112745F" w14:textId="77777777" w:rsidTr="00AB7A4F">
        <w:tc>
          <w:tcPr>
            <w:tcW w:w="1843" w:type="dxa"/>
          </w:tcPr>
          <w:p w14:paraId="67319D68" w14:textId="6B619578" w:rsidR="0089431B" w:rsidRPr="00F9211A" w:rsidRDefault="00F9211A" w:rsidP="00B85546">
            <w:pPr>
              <w:jc w:val="both"/>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sz w:val="28"/>
                <w:szCs w:val="28"/>
                <w:lang w:val="kk-KZ"/>
              </w:rPr>
              <w:t>Ариф</w:t>
            </w:r>
            <w:proofErr w:type="spellEnd"/>
            <w:r w:rsidR="0089431B" w:rsidRPr="00A57929">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lang w:val="kk-KZ"/>
              </w:rPr>
              <w:t>Кунтади</w:t>
            </w:r>
            <w:proofErr w:type="spellEnd"/>
            <w:r>
              <w:rPr>
                <w:rFonts w:ascii="Times New Roman" w:eastAsia="Times New Roman" w:hAnsi="Times New Roman" w:cs="Times New Roman"/>
                <w:sz w:val="28"/>
                <w:szCs w:val="28"/>
                <w:lang w:val="kk-KZ"/>
              </w:rPr>
              <w:t xml:space="preserve"> и </w:t>
            </w:r>
            <w:proofErr w:type="spellStart"/>
            <w:r>
              <w:rPr>
                <w:rFonts w:ascii="Times New Roman" w:eastAsia="Times New Roman" w:hAnsi="Times New Roman" w:cs="Times New Roman"/>
                <w:sz w:val="28"/>
                <w:szCs w:val="28"/>
                <w:lang w:val="kk-KZ"/>
              </w:rPr>
              <w:t>соавторы</w:t>
            </w:r>
            <w:proofErr w:type="spellEnd"/>
            <w:r>
              <w:rPr>
                <w:rFonts w:ascii="Times New Roman" w:eastAsia="Times New Roman" w:hAnsi="Times New Roman" w:cs="Times New Roman"/>
                <w:sz w:val="28"/>
                <w:szCs w:val="28"/>
                <w:lang w:val="kk-KZ"/>
              </w:rPr>
              <w:t xml:space="preserve"> </w:t>
            </w:r>
            <w:r w:rsidR="0089431B" w:rsidRPr="00A57929">
              <w:rPr>
                <w:rFonts w:ascii="Times New Roman" w:eastAsia="Times New Roman" w:hAnsi="Times New Roman" w:cs="Times New Roman"/>
                <w:sz w:val="28"/>
                <w:szCs w:val="28"/>
                <w:lang w:val="en-US"/>
              </w:rPr>
              <w:t>(2012)</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en-US"/>
              </w:rPr>
              <w:t>[73]</w:t>
            </w:r>
          </w:p>
        </w:tc>
        <w:tc>
          <w:tcPr>
            <w:tcW w:w="4536" w:type="dxa"/>
          </w:tcPr>
          <w:p w14:paraId="141D9378" w14:textId="120E9599" w:rsidR="003770A3" w:rsidRPr="00A57929" w:rsidRDefault="003770A3" w:rsidP="00B85546">
            <w:pPr>
              <w:jc w:val="both"/>
              <w:rPr>
                <w:rFonts w:ascii="Times New Roman" w:eastAsia="Times New Roman" w:hAnsi="Times New Roman" w:cs="Times New Roman"/>
                <w:sz w:val="28"/>
                <w:szCs w:val="28"/>
                <w:lang w:val="ru-RU"/>
              </w:rPr>
            </w:pPr>
            <w:r w:rsidRPr="00A57929">
              <w:rPr>
                <w:rFonts w:ascii="Times New Roman" w:eastAsia="Times New Roman" w:hAnsi="Times New Roman" w:cs="Times New Roman"/>
                <w:sz w:val="28"/>
                <w:szCs w:val="28"/>
                <w:lang w:val="ru-RU"/>
              </w:rPr>
              <w:t xml:space="preserve">Применяли интегрированный подход моделирования: симуляции для моделей черной нефти и для композиционной модели с </w:t>
            </w:r>
            <w:proofErr w:type="spellStart"/>
            <w:r w:rsidRPr="00A57929">
              <w:rPr>
                <w:rFonts w:ascii="Times New Roman" w:eastAsia="Times New Roman" w:hAnsi="Times New Roman" w:cs="Times New Roman"/>
                <w:sz w:val="28"/>
                <w:szCs w:val="28"/>
                <w:lang w:val="ru-RU"/>
              </w:rPr>
              <w:t>лампированным</w:t>
            </w:r>
            <w:proofErr w:type="spellEnd"/>
            <w:r w:rsidRPr="00A57929">
              <w:rPr>
                <w:rFonts w:ascii="Times New Roman" w:eastAsia="Times New Roman" w:hAnsi="Times New Roman" w:cs="Times New Roman"/>
                <w:sz w:val="28"/>
                <w:szCs w:val="28"/>
                <w:lang w:val="ru-RU"/>
              </w:rPr>
              <w:t xml:space="preserve"> уравнением состояния. </w:t>
            </w:r>
          </w:p>
          <w:p w14:paraId="5E857DAB" w14:textId="2A327B56" w:rsidR="003770A3" w:rsidRPr="00A57929" w:rsidRDefault="003770A3" w:rsidP="00B85546">
            <w:pPr>
              <w:jc w:val="both"/>
              <w:rPr>
                <w:rFonts w:ascii="Times New Roman" w:eastAsia="Times New Roman" w:hAnsi="Times New Roman" w:cs="Times New Roman"/>
                <w:sz w:val="28"/>
                <w:szCs w:val="28"/>
                <w:lang w:val="ru-RU"/>
              </w:rPr>
            </w:pPr>
            <w:r w:rsidRPr="00A57929">
              <w:rPr>
                <w:rFonts w:ascii="Times New Roman" w:eastAsia="Times New Roman" w:hAnsi="Times New Roman" w:cs="Times New Roman"/>
                <w:sz w:val="28"/>
                <w:szCs w:val="28"/>
                <w:lang w:val="ru-RU"/>
              </w:rPr>
              <w:t xml:space="preserve">Применялись зависящие от давления коэффициенты разбиения, которые были получены из смоделированных PVT-экспериментов при истощении с использованием детализированной модели уравнения состояния. </w:t>
            </w:r>
          </w:p>
          <w:p w14:paraId="10C9D49D" w14:textId="161B98A5" w:rsidR="0089431B" w:rsidRPr="00A57929" w:rsidRDefault="003770A3" w:rsidP="00B85546">
            <w:pPr>
              <w:jc w:val="both"/>
              <w:rPr>
                <w:rFonts w:ascii="Times New Roman" w:eastAsia="Times New Roman" w:hAnsi="Times New Roman" w:cs="Times New Roman"/>
                <w:sz w:val="28"/>
                <w:szCs w:val="28"/>
                <w:lang w:val="en-US"/>
              </w:rPr>
            </w:pPr>
            <w:r w:rsidRPr="00A57929">
              <w:rPr>
                <w:rFonts w:ascii="Times New Roman" w:eastAsia="Times New Roman" w:hAnsi="Times New Roman" w:cs="Times New Roman"/>
                <w:sz w:val="28"/>
                <w:szCs w:val="28"/>
                <w:lang w:val="ru-RU"/>
              </w:rPr>
              <w:t>Коэффициенты разбиения</w:t>
            </w:r>
            <w:r w:rsidR="0089431B" w:rsidRPr="00A57929">
              <w:rPr>
                <w:rFonts w:ascii="Times New Roman" w:eastAsia="Times New Roman" w:hAnsi="Times New Roman" w:cs="Times New Roman"/>
                <w:sz w:val="28"/>
                <w:szCs w:val="28"/>
                <w:lang w:val="ru-RU"/>
              </w:rPr>
              <w:t xml:space="preserve"> (</w:t>
            </w:r>
            <w:r w:rsidR="0089431B" w:rsidRPr="00A57929">
              <w:rPr>
                <w:rFonts w:ascii="Times New Roman" w:eastAsia="Times New Roman" w:hAnsi="Times New Roman" w:cs="Times New Roman"/>
                <w:sz w:val="28"/>
                <w:szCs w:val="28"/>
                <w:lang w:val="en-US"/>
              </w:rPr>
              <w:t>S</w:t>
            </w:r>
            <w:r w:rsidR="0089431B" w:rsidRPr="00A57929">
              <w:rPr>
                <w:rFonts w:ascii="Times New Roman" w:eastAsia="Times New Roman" w:hAnsi="Times New Roman" w:cs="Times New Roman"/>
                <w:sz w:val="28"/>
                <w:szCs w:val="28"/>
                <w:lang w:val="ru-RU"/>
              </w:rPr>
              <w:t xml:space="preserve">) </w:t>
            </w:r>
            <w:r w:rsidRPr="00A57929">
              <w:rPr>
                <w:rFonts w:ascii="Times New Roman" w:eastAsia="Times New Roman" w:hAnsi="Times New Roman" w:cs="Times New Roman"/>
                <w:sz w:val="28"/>
                <w:szCs w:val="28"/>
                <w:lang w:val="ru-RU"/>
              </w:rPr>
              <w:t xml:space="preserve">использовались для преобразования флюида с </w:t>
            </w:r>
            <w:proofErr w:type="spellStart"/>
            <w:r w:rsidRPr="00A57929">
              <w:rPr>
                <w:rFonts w:ascii="Times New Roman" w:eastAsia="Times New Roman" w:hAnsi="Times New Roman" w:cs="Times New Roman"/>
                <w:sz w:val="28"/>
                <w:szCs w:val="28"/>
                <w:lang w:val="ru-RU"/>
              </w:rPr>
              <w:t>лампированного</w:t>
            </w:r>
            <w:proofErr w:type="spellEnd"/>
            <w:r w:rsidRPr="00A57929">
              <w:rPr>
                <w:rFonts w:ascii="Times New Roman" w:eastAsia="Times New Roman" w:hAnsi="Times New Roman" w:cs="Times New Roman"/>
                <w:sz w:val="28"/>
                <w:szCs w:val="28"/>
                <w:lang w:val="ru-RU"/>
              </w:rPr>
              <w:t xml:space="preserve"> уравнения </w:t>
            </w:r>
            <w:proofErr w:type="spellStart"/>
            <w:r w:rsidRPr="00A57929">
              <w:rPr>
                <w:rFonts w:ascii="Times New Roman" w:eastAsia="Times New Roman" w:hAnsi="Times New Roman" w:cs="Times New Roman"/>
                <w:sz w:val="28"/>
                <w:szCs w:val="28"/>
                <w:lang w:val="ru-RU"/>
              </w:rPr>
              <w:t>сосмтояния</w:t>
            </w:r>
            <w:proofErr w:type="spellEnd"/>
            <w:r w:rsidRPr="00A57929">
              <w:rPr>
                <w:rFonts w:ascii="Times New Roman" w:eastAsia="Times New Roman" w:hAnsi="Times New Roman" w:cs="Times New Roman"/>
                <w:sz w:val="28"/>
                <w:szCs w:val="28"/>
                <w:lang w:val="ru-RU"/>
              </w:rPr>
              <w:t xml:space="preserve"> содержащую </w:t>
            </w:r>
            <w:proofErr w:type="spellStart"/>
            <w:r w:rsidR="0089431B" w:rsidRPr="00A57929">
              <w:rPr>
                <w:rFonts w:ascii="Times New Roman" w:eastAsia="Times New Roman" w:hAnsi="Times New Roman" w:cs="Times New Roman"/>
                <w:sz w:val="28"/>
                <w:szCs w:val="28"/>
                <w:lang w:val="en-US"/>
              </w:rPr>
              <w:t>N</w:t>
            </w:r>
            <w:r w:rsidR="0089431B" w:rsidRPr="00A57929">
              <w:rPr>
                <w:rFonts w:ascii="Times New Roman" w:eastAsia="Times New Roman" w:hAnsi="Times New Roman" w:cs="Times New Roman"/>
                <w:sz w:val="28"/>
                <w:szCs w:val="28"/>
                <w:vertAlign w:val="subscript"/>
                <w:lang w:val="en-US"/>
              </w:rPr>
              <w:t>l</w:t>
            </w:r>
            <w:proofErr w:type="spellEnd"/>
            <w:r w:rsidRPr="00A57929">
              <w:rPr>
                <w:rFonts w:ascii="Times New Roman" w:eastAsia="Times New Roman" w:hAnsi="Times New Roman" w:cs="Times New Roman"/>
                <w:sz w:val="28"/>
                <w:szCs w:val="28"/>
                <w:lang w:val="en-US"/>
              </w:rPr>
              <w:t xml:space="preserve"> </w:t>
            </w:r>
            <w:r w:rsidRPr="00A57929">
              <w:rPr>
                <w:rFonts w:ascii="Times New Roman" w:eastAsia="Times New Roman" w:hAnsi="Times New Roman" w:cs="Times New Roman"/>
                <w:sz w:val="28"/>
                <w:szCs w:val="28"/>
                <w:lang w:val="ru-RU"/>
              </w:rPr>
              <w:t>компоненты</w:t>
            </w:r>
            <w:r w:rsidRPr="00A57929">
              <w:rPr>
                <w:rFonts w:ascii="Times New Roman" w:eastAsia="Times New Roman" w:hAnsi="Times New Roman" w:cs="Times New Roman"/>
                <w:sz w:val="28"/>
                <w:szCs w:val="28"/>
                <w:lang w:val="en-US"/>
              </w:rPr>
              <w:t xml:space="preserve"> </w:t>
            </w:r>
            <w:r w:rsidRPr="00A57929">
              <w:rPr>
                <w:rFonts w:ascii="Times New Roman" w:eastAsia="Times New Roman" w:hAnsi="Times New Roman" w:cs="Times New Roman"/>
                <w:sz w:val="28"/>
                <w:szCs w:val="28"/>
                <w:lang w:val="ru-RU"/>
              </w:rPr>
              <w:t>в</w:t>
            </w:r>
            <w:r w:rsidRPr="00A57929">
              <w:rPr>
                <w:rFonts w:ascii="Times New Roman" w:eastAsia="Times New Roman" w:hAnsi="Times New Roman" w:cs="Times New Roman"/>
                <w:sz w:val="28"/>
                <w:szCs w:val="28"/>
                <w:lang w:val="en-US"/>
              </w:rPr>
              <w:t xml:space="preserve"> </w:t>
            </w:r>
            <w:r w:rsidRPr="00A57929">
              <w:rPr>
                <w:rFonts w:ascii="Times New Roman" w:eastAsia="Times New Roman" w:hAnsi="Times New Roman" w:cs="Times New Roman"/>
                <w:sz w:val="28"/>
                <w:szCs w:val="28"/>
                <w:lang w:val="ru-RU"/>
              </w:rPr>
              <w:t>детализированную</w:t>
            </w:r>
            <w:r w:rsidRPr="00A57929">
              <w:rPr>
                <w:rFonts w:ascii="Times New Roman" w:eastAsia="Times New Roman" w:hAnsi="Times New Roman" w:cs="Times New Roman"/>
                <w:sz w:val="28"/>
                <w:szCs w:val="28"/>
                <w:lang w:val="en-US"/>
              </w:rPr>
              <w:t xml:space="preserve"> </w:t>
            </w:r>
            <w:r w:rsidRPr="00A57929">
              <w:rPr>
                <w:rFonts w:ascii="Times New Roman" w:eastAsia="Times New Roman" w:hAnsi="Times New Roman" w:cs="Times New Roman"/>
                <w:sz w:val="28"/>
                <w:szCs w:val="28"/>
                <w:lang w:val="ru-RU"/>
              </w:rPr>
              <w:t>содержащую</w:t>
            </w:r>
            <w:r w:rsidR="0089431B" w:rsidRPr="00A57929">
              <w:rPr>
                <w:rFonts w:ascii="Times New Roman" w:eastAsia="Times New Roman" w:hAnsi="Times New Roman" w:cs="Times New Roman"/>
                <w:sz w:val="28"/>
                <w:szCs w:val="28"/>
                <w:lang w:val="en-US"/>
              </w:rPr>
              <w:t xml:space="preserve"> N</w:t>
            </w:r>
            <w:r w:rsidR="0089431B" w:rsidRPr="00A57929">
              <w:rPr>
                <w:rFonts w:ascii="Times New Roman" w:eastAsia="Times New Roman" w:hAnsi="Times New Roman" w:cs="Times New Roman"/>
                <w:sz w:val="28"/>
                <w:szCs w:val="28"/>
                <w:vertAlign w:val="subscript"/>
                <w:lang w:val="en-US"/>
              </w:rPr>
              <w:t xml:space="preserve">d </w:t>
            </w:r>
            <w:r w:rsidRPr="00A57929">
              <w:rPr>
                <w:rFonts w:ascii="Times New Roman" w:eastAsia="Times New Roman" w:hAnsi="Times New Roman" w:cs="Times New Roman"/>
                <w:sz w:val="28"/>
                <w:szCs w:val="28"/>
                <w:lang w:val="ru-RU"/>
              </w:rPr>
              <w:t>компоненты</w:t>
            </w:r>
            <w:r w:rsidR="0089431B" w:rsidRPr="00A57929">
              <w:rPr>
                <w:rFonts w:ascii="Times New Roman" w:eastAsia="Times New Roman" w:hAnsi="Times New Roman" w:cs="Times New Roman"/>
                <w:sz w:val="28"/>
                <w:szCs w:val="28"/>
                <w:lang w:val="en-US"/>
              </w:rPr>
              <w:t>:</w:t>
            </w:r>
          </w:p>
          <w:p w14:paraId="29EE3E70" w14:textId="77777777" w:rsidR="0089431B" w:rsidRPr="00A57929" w:rsidRDefault="00000000" w:rsidP="00B85546">
            <w:pPr>
              <w:ind w:firstLine="720"/>
              <w:jc w:val="both"/>
              <w:rPr>
                <w:rFonts w:ascii="Times New Roman" w:hAnsi="Times New Roman" w:cs="Times New Roman"/>
                <w:sz w:val="28"/>
                <w:szCs w:val="28"/>
                <w:lang w:val="en-US"/>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en-US"/>
                      </w:rPr>
                      <m:t>d</m:t>
                    </m:r>
                  </m:sub>
                </m:sSub>
                <m:r>
                  <w:rPr>
                    <w:rFonts w:ascii="Cambria Math" w:hAnsi="Cambria Math" w:cs="Times New Roman"/>
                    <w:sz w:val="28"/>
                    <w:szCs w:val="28"/>
                    <w:lang w:val="en-US"/>
                  </w:rPr>
                  <m:t>=</m:t>
                </m:r>
                <m:nary>
                  <m:naryPr>
                    <m:chr m:val="∑"/>
                    <m:limLoc m:val="undOvr"/>
                    <m:grow m:val="1"/>
                    <m:ctrlPr>
                      <w:rPr>
                        <w:rFonts w:ascii="Cambria Math" w:hAnsi="Cambria Math" w:cs="Times New Roman"/>
                        <w:i/>
                        <w:sz w:val="28"/>
                        <w:szCs w:val="28"/>
                        <w:lang w:val="en-US"/>
                      </w:rPr>
                    </m:ctrlPr>
                  </m:naryPr>
                  <m:sub>
                    <m:r>
                      <w:rPr>
                        <w:rFonts w:ascii="Cambria Math" w:hAnsi="Cambria Math" w:cs="Times New Roman"/>
                        <w:sz w:val="28"/>
                        <w:szCs w:val="28"/>
                        <w:lang w:val="en-US"/>
                      </w:rPr>
                      <m:t>i=1</m:t>
                    </m:r>
                  </m:sub>
                  <m:sup>
                    <m:sSub>
                      <m:sSubPr>
                        <m:ctrlPr>
                          <w:rPr>
                            <w:rFonts w:ascii="Cambria Math" w:hAnsi="Cambria Math" w:cs="Times New Roman"/>
                            <w:i/>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lang w:val="en-US"/>
                          </w:rPr>
                          <m:t>d</m:t>
                        </m:r>
                      </m:sub>
                    </m:sSub>
                  </m:sup>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S</m:t>
                        </m:r>
                      </m:e>
                      <m:sub>
                        <m:r>
                          <w:rPr>
                            <w:rFonts w:ascii="Cambria Math" w:hAnsi="Cambria Math" w:cs="Times New Roman"/>
                            <w:sz w:val="28"/>
                            <w:szCs w:val="28"/>
                            <w:lang w:val="en-US"/>
                          </w:rPr>
                          <m:t>ld</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en-US"/>
                          </w:rPr>
                          <m:t>i</m:t>
                        </m:r>
                      </m:sub>
                    </m:sSub>
                  </m:e>
                </m:nary>
                <m:r>
                  <w:rPr>
                    <w:rFonts w:ascii="Cambria Math" w:hAnsi="Cambria Math" w:cs="Times New Roman"/>
                    <w:sz w:val="28"/>
                    <w:szCs w:val="28"/>
                    <w:lang w:val="en-US"/>
                  </w:rPr>
                  <m:t xml:space="preserve">;for d=1, 2, …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N</m:t>
                    </m:r>
                  </m:e>
                  <m:sub>
                    <m:r>
                      <w:rPr>
                        <w:rFonts w:ascii="Cambria Math" w:hAnsi="Cambria Math" w:cs="Times New Roman"/>
                        <w:sz w:val="28"/>
                        <w:szCs w:val="28"/>
                        <w:lang w:val="en-US"/>
                      </w:rPr>
                      <m:t>d</m:t>
                    </m:r>
                  </m:sub>
                </m:sSub>
              </m:oMath>
            </m:oMathPara>
          </w:p>
          <w:p w14:paraId="6A80EED6" w14:textId="325555DC" w:rsidR="0089431B" w:rsidRPr="00A57929" w:rsidRDefault="003770A3" w:rsidP="00B85546">
            <w:pPr>
              <w:jc w:val="both"/>
              <w:rPr>
                <w:rFonts w:ascii="Times New Roman" w:eastAsia="Times New Roman" w:hAnsi="Times New Roman" w:cs="Times New Roman"/>
                <w:sz w:val="28"/>
                <w:szCs w:val="28"/>
                <w:lang w:val="ru-RU"/>
              </w:rPr>
            </w:pPr>
            <w:r w:rsidRPr="00A57929">
              <w:rPr>
                <w:rFonts w:ascii="Times New Roman" w:eastAsia="Times New Roman" w:hAnsi="Times New Roman" w:cs="Times New Roman"/>
                <w:sz w:val="28"/>
                <w:szCs w:val="28"/>
                <w:lang w:val="ru-RU"/>
              </w:rPr>
              <w:t>где</w:t>
            </w:r>
            <w:r w:rsidR="0089431B" w:rsidRPr="00A57929">
              <w:rPr>
                <w:rFonts w:ascii="Times New Roman" w:eastAsia="Times New Roman" w:hAnsi="Times New Roman" w:cs="Times New Roman"/>
                <w:sz w:val="28"/>
                <w:szCs w:val="28"/>
                <w:lang w:val="ru-RU"/>
              </w:rPr>
              <w:t xml:space="preserve"> </w:t>
            </w:r>
            <w:proofErr w:type="spellStart"/>
            <w:r w:rsidR="0089431B" w:rsidRPr="00A57929">
              <w:rPr>
                <w:rFonts w:ascii="Times New Roman" w:eastAsia="Times New Roman" w:hAnsi="Times New Roman" w:cs="Times New Roman"/>
                <w:sz w:val="28"/>
                <w:szCs w:val="28"/>
                <w:lang w:val="en-US"/>
              </w:rPr>
              <w:t>S</w:t>
            </w:r>
            <w:r w:rsidR="0089431B" w:rsidRPr="00A57929">
              <w:rPr>
                <w:rFonts w:ascii="Times New Roman" w:eastAsia="Times New Roman" w:hAnsi="Times New Roman" w:cs="Times New Roman"/>
                <w:sz w:val="28"/>
                <w:szCs w:val="28"/>
                <w:vertAlign w:val="subscript"/>
                <w:lang w:val="en-US"/>
              </w:rPr>
              <w:t>ld</w:t>
            </w:r>
            <w:proofErr w:type="spellEnd"/>
            <w:r w:rsidR="0089431B" w:rsidRPr="00A57929">
              <w:rPr>
                <w:rFonts w:ascii="Times New Roman" w:eastAsia="Times New Roman" w:hAnsi="Times New Roman" w:cs="Times New Roman"/>
                <w:sz w:val="28"/>
                <w:szCs w:val="28"/>
                <w:lang w:val="ru-RU"/>
              </w:rPr>
              <w:t xml:space="preserve"> </w:t>
            </w:r>
            <w:proofErr w:type="gramStart"/>
            <w:r w:rsidRPr="00A57929">
              <w:rPr>
                <w:rFonts w:ascii="Times New Roman" w:eastAsia="Times New Roman" w:hAnsi="Times New Roman" w:cs="Times New Roman"/>
                <w:sz w:val="28"/>
                <w:szCs w:val="28"/>
                <w:lang w:val="ru-RU"/>
              </w:rPr>
              <w:t xml:space="preserve">- </w:t>
            </w:r>
            <w:r w:rsidR="0089431B" w:rsidRPr="00A57929">
              <w:rPr>
                <w:rFonts w:ascii="Times New Roman" w:eastAsia="Times New Roman" w:hAnsi="Times New Roman" w:cs="Times New Roman"/>
                <w:sz w:val="28"/>
                <w:szCs w:val="28"/>
                <w:lang w:val="ru-RU"/>
              </w:rPr>
              <w:t xml:space="preserve"> </w:t>
            </w:r>
            <w:r w:rsidRPr="00A57929">
              <w:rPr>
                <w:rFonts w:ascii="Times New Roman" w:eastAsia="Times New Roman" w:hAnsi="Times New Roman" w:cs="Times New Roman"/>
                <w:sz w:val="28"/>
                <w:szCs w:val="28"/>
                <w:lang w:val="ru-RU"/>
              </w:rPr>
              <w:t>коэффициент</w:t>
            </w:r>
            <w:proofErr w:type="gramEnd"/>
            <w:r w:rsidRPr="00A57929">
              <w:rPr>
                <w:rFonts w:ascii="Times New Roman" w:eastAsia="Times New Roman" w:hAnsi="Times New Roman" w:cs="Times New Roman"/>
                <w:sz w:val="28"/>
                <w:szCs w:val="28"/>
                <w:lang w:val="ru-RU"/>
              </w:rPr>
              <w:t xml:space="preserve"> разбиения, используемый для преобразования </w:t>
            </w:r>
            <w:proofErr w:type="spellStart"/>
            <w:r w:rsidRPr="00A57929">
              <w:rPr>
                <w:rFonts w:ascii="Times New Roman" w:eastAsia="Times New Roman" w:hAnsi="Times New Roman" w:cs="Times New Roman"/>
                <w:sz w:val="28"/>
                <w:szCs w:val="28"/>
                <w:lang w:val="ru-RU"/>
              </w:rPr>
              <w:t>лампированного</w:t>
            </w:r>
            <w:proofErr w:type="spellEnd"/>
            <w:r w:rsidRPr="00A57929">
              <w:rPr>
                <w:rFonts w:ascii="Times New Roman" w:eastAsia="Times New Roman" w:hAnsi="Times New Roman" w:cs="Times New Roman"/>
                <w:sz w:val="28"/>
                <w:szCs w:val="28"/>
                <w:lang w:val="ru-RU"/>
              </w:rPr>
              <w:t xml:space="preserve"> компонента</w:t>
            </w:r>
            <w:r w:rsidR="0089431B" w:rsidRPr="00A57929">
              <w:rPr>
                <w:rFonts w:ascii="Times New Roman" w:eastAsia="Times New Roman" w:hAnsi="Times New Roman" w:cs="Times New Roman"/>
                <w:sz w:val="28"/>
                <w:szCs w:val="28"/>
                <w:lang w:val="ru-RU"/>
              </w:rPr>
              <w:t xml:space="preserve"> </w:t>
            </w:r>
            <w:r w:rsidR="0089431B" w:rsidRPr="00A57929">
              <w:rPr>
                <w:rFonts w:ascii="Times New Roman" w:eastAsia="Times New Roman" w:hAnsi="Times New Roman" w:cs="Times New Roman"/>
                <w:sz w:val="28"/>
                <w:szCs w:val="28"/>
                <w:lang w:val="en-US"/>
              </w:rPr>
              <w:t>d</w:t>
            </w:r>
            <w:r w:rsidR="0089431B" w:rsidRPr="00A57929">
              <w:rPr>
                <w:rFonts w:ascii="Times New Roman" w:eastAsia="Times New Roman" w:hAnsi="Times New Roman" w:cs="Times New Roman"/>
                <w:sz w:val="28"/>
                <w:szCs w:val="28"/>
                <w:lang w:val="ru-RU"/>
              </w:rPr>
              <w:t xml:space="preserve"> </w:t>
            </w:r>
            <w:r w:rsidRPr="00A57929">
              <w:rPr>
                <w:rFonts w:ascii="Times New Roman" w:eastAsia="Times New Roman" w:hAnsi="Times New Roman" w:cs="Times New Roman"/>
                <w:sz w:val="28"/>
                <w:szCs w:val="28"/>
                <w:lang w:val="ru-RU"/>
              </w:rPr>
              <w:t xml:space="preserve">в детализированный компонент </w:t>
            </w:r>
            <w:r w:rsidR="0089431B" w:rsidRPr="00A57929">
              <w:rPr>
                <w:rFonts w:ascii="Times New Roman" w:eastAsia="Times New Roman" w:hAnsi="Times New Roman" w:cs="Times New Roman"/>
                <w:sz w:val="28"/>
                <w:szCs w:val="28"/>
                <w:lang w:val="en-US"/>
              </w:rPr>
              <w:t>l</w:t>
            </w:r>
            <w:r w:rsidRPr="00A57929">
              <w:rPr>
                <w:rFonts w:ascii="Times New Roman" w:eastAsia="Times New Roman" w:hAnsi="Times New Roman" w:cs="Times New Roman"/>
                <w:sz w:val="28"/>
                <w:szCs w:val="28"/>
                <w:lang w:val="ru-RU"/>
              </w:rPr>
              <w:t>, а</w:t>
            </w:r>
            <w:r w:rsidR="0089431B" w:rsidRPr="00A57929">
              <w:rPr>
                <w:rFonts w:ascii="Times New Roman" w:eastAsia="Times New Roman" w:hAnsi="Times New Roman" w:cs="Times New Roman"/>
                <w:sz w:val="28"/>
                <w:szCs w:val="28"/>
                <w:lang w:val="ru-RU"/>
              </w:rPr>
              <w:t xml:space="preserve"> </w:t>
            </w:r>
            <w:r w:rsidR="0089431B" w:rsidRPr="00A57929">
              <w:rPr>
                <w:rFonts w:ascii="Times New Roman" w:eastAsia="Times New Roman" w:hAnsi="Times New Roman" w:cs="Times New Roman"/>
                <w:sz w:val="28"/>
                <w:szCs w:val="28"/>
                <w:lang w:val="en-US"/>
              </w:rPr>
              <w:t>q</w:t>
            </w:r>
            <w:r w:rsidR="0089431B" w:rsidRPr="00A57929">
              <w:rPr>
                <w:rFonts w:ascii="Times New Roman" w:eastAsia="Times New Roman" w:hAnsi="Times New Roman" w:cs="Times New Roman"/>
                <w:sz w:val="28"/>
                <w:szCs w:val="28"/>
                <w:lang w:val="ru-RU"/>
              </w:rPr>
              <w:t xml:space="preserve"> </w:t>
            </w:r>
            <w:r w:rsidRPr="00A57929">
              <w:rPr>
                <w:rFonts w:ascii="Times New Roman" w:eastAsia="Times New Roman" w:hAnsi="Times New Roman" w:cs="Times New Roman"/>
                <w:sz w:val="28"/>
                <w:szCs w:val="28"/>
                <w:lang w:val="ru-RU"/>
              </w:rPr>
              <w:t>-</w:t>
            </w:r>
            <w:r w:rsidR="0089431B" w:rsidRPr="00A57929">
              <w:rPr>
                <w:rFonts w:ascii="Times New Roman" w:eastAsia="Times New Roman" w:hAnsi="Times New Roman" w:cs="Times New Roman"/>
                <w:sz w:val="28"/>
                <w:szCs w:val="28"/>
                <w:lang w:val="ru-RU"/>
              </w:rPr>
              <w:t xml:space="preserve"> </w:t>
            </w:r>
            <w:r w:rsidRPr="00A57929">
              <w:rPr>
                <w:rFonts w:ascii="Times New Roman" w:eastAsia="Times New Roman" w:hAnsi="Times New Roman" w:cs="Times New Roman"/>
                <w:sz w:val="28"/>
                <w:szCs w:val="28"/>
                <w:lang w:val="ru-RU"/>
              </w:rPr>
              <w:t>количество</w:t>
            </w:r>
            <w:r w:rsidR="0089431B" w:rsidRPr="00A57929">
              <w:rPr>
                <w:rFonts w:ascii="Times New Roman" w:eastAsia="Times New Roman" w:hAnsi="Times New Roman" w:cs="Times New Roman"/>
                <w:sz w:val="28"/>
                <w:szCs w:val="28"/>
                <w:lang w:val="ru-RU"/>
              </w:rPr>
              <w:t>.</w:t>
            </w:r>
          </w:p>
        </w:tc>
        <w:tc>
          <w:tcPr>
            <w:tcW w:w="3981" w:type="dxa"/>
          </w:tcPr>
          <w:p w14:paraId="42D784E7" w14:textId="2BB2CAA8" w:rsidR="00DF50D7" w:rsidRPr="00A57929" w:rsidRDefault="00DF50D7" w:rsidP="00B85546">
            <w:pPr>
              <w:jc w:val="both"/>
              <w:rPr>
                <w:rFonts w:ascii="Times New Roman" w:eastAsia="Times New Roman" w:hAnsi="Times New Roman" w:cs="Times New Roman"/>
                <w:sz w:val="28"/>
                <w:szCs w:val="28"/>
                <w:lang w:val="ru-KZ"/>
              </w:rPr>
            </w:pPr>
            <w:r w:rsidRPr="00A57929">
              <w:rPr>
                <w:rFonts w:ascii="Times New Roman" w:eastAsia="Times New Roman" w:hAnsi="Times New Roman" w:cs="Times New Roman"/>
                <w:sz w:val="28"/>
                <w:szCs w:val="28"/>
                <w:lang w:val="ru-KZ"/>
              </w:rPr>
              <w:t>Этот метод служит важным связующим звеном между пластовыми и поверхностными нефтяными моделями.</w:t>
            </w:r>
            <w:r w:rsidR="00AB7A4F" w:rsidRPr="00A57929">
              <w:rPr>
                <w:rFonts w:ascii="Times New Roman" w:eastAsia="Times New Roman" w:hAnsi="Times New Roman" w:cs="Times New Roman"/>
                <w:sz w:val="28"/>
                <w:szCs w:val="28"/>
                <w:lang w:val="ru-KZ"/>
              </w:rPr>
              <w:t xml:space="preserve"> </w:t>
            </w:r>
            <w:r w:rsidRPr="00A57929">
              <w:rPr>
                <w:rFonts w:ascii="Times New Roman" w:eastAsia="Times New Roman" w:hAnsi="Times New Roman" w:cs="Times New Roman"/>
                <w:sz w:val="28"/>
                <w:szCs w:val="28"/>
                <w:lang w:val="ru-KZ"/>
              </w:rPr>
              <w:t>Он позволяет строить детализированные модели пласта, способные точно воспроизводить различные режимы работы и характеристики залежи.</w:t>
            </w:r>
            <w:r w:rsidRPr="00A57929">
              <w:rPr>
                <w:rFonts w:ascii="Times New Roman" w:eastAsia="Times New Roman" w:hAnsi="Times New Roman" w:cs="Times New Roman"/>
                <w:sz w:val="28"/>
                <w:szCs w:val="28"/>
                <w:lang w:val="ru-KZ"/>
              </w:rPr>
              <w:br/>
              <w:t>Несмотря на сложность создаваемых моделей, метод требует относительно небольшого времени вычислений, что обеспечивает эффективность симуляций.</w:t>
            </w:r>
            <w:r w:rsidR="00C56601" w:rsidRPr="00A57929">
              <w:rPr>
                <w:rFonts w:ascii="Times New Roman" w:eastAsia="Times New Roman" w:hAnsi="Times New Roman" w:cs="Times New Roman"/>
                <w:sz w:val="28"/>
                <w:szCs w:val="28"/>
                <w:lang w:val="ru-KZ"/>
              </w:rPr>
              <w:t xml:space="preserve"> </w:t>
            </w:r>
            <w:r w:rsidRPr="00A57929">
              <w:rPr>
                <w:rFonts w:ascii="Times New Roman" w:eastAsia="Times New Roman" w:hAnsi="Times New Roman" w:cs="Times New Roman"/>
                <w:sz w:val="28"/>
                <w:szCs w:val="28"/>
                <w:lang w:val="ru-KZ"/>
              </w:rPr>
              <w:t xml:space="preserve">В случаях разработки месторождений на естественном режиме, полученные результаты с применением предлагаемого метода, практически совпадают с результатами детализированного моделирования, а при закачке газа наблюдается отличное совпадение для </w:t>
            </w:r>
            <w:proofErr w:type="spellStart"/>
            <w:r w:rsidRPr="00A57929">
              <w:rPr>
                <w:rFonts w:ascii="Times New Roman" w:eastAsia="Times New Roman" w:hAnsi="Times New Roman" w:cs="Times New Roman"/>
                <w:sz w:val="28"/>
                <w:szCs w:val="28"/>
                <w:lang w:val="ru-KZ"/>
              </w:rPr>
              <w:t>делампинга</w:t>
            </w:r>
            <w:proofErr w:type="spellEnd"/>
            <w:r w:rsidRPr="00A57929">
              <w:rPr>
                <w:rFonts w:ascii="Times New Roman" w:eastAsia="Times New Roman" w:hAnsi="Times New Roman" w:cs="Times New Roman"/>
                <w:sz w:val="28"/>
                <w:szCs w:val="28"/>
                <w:lang w:val="ru-KZ"/>
              </w:rPr>
              <w:t xml:space="preserve"> для моделей черной нефти.</w:t>
            </w:r>
            <w:r w:rsidRPr="00A57929">
              <w:rPr>
                <w:rFonts w:ascii="Times New Roman" w:eastAsia="Times New Roman" w:hAnsi="Times New Roman" w:cs="Times New Roman"/>
                <w:sz w:val="28"/>
                <w:szCs w:val="28"/>
                <w:lang w:val="ru-KZ"/>
              </w:rPr>
              <w:br/>
              <w:t xml:space="preserve">Композиционный </w:t>
            </w:r>
            <w:proofErr w:type="spellStart"/>
            <w:r w:rsidRPr="00A57929">
              <w:rPr>
                <w:rFonts w:ascii="Times New Roman" w:eastAsia="Times New Roman" w:hAnsi="Times New Roman" w:cs="Times New Roman"/>
                <w:sz w:val="28"/>
                <w:szCs w:val="28"/>
                <w:lang w:val="ru-KZ"/>
              </w:rPr>
              <w:t>делампинг</w:t>
            </w:r>
            <w:proofErr w:type="spellEnd"/>
            <w:r w:rsidRPr="00A57929">
              <w:rPr>
                <w:rFonts w:ascii="Times New Roman" w:eastAsia="Times New Roman" w:hAnsi="Times New Roman" w:cs="Times New Roman"/>
                <w:sz w:val="28"/>
                <w:szCs w:val="28"/>
                <w:lang w:val="ru-KZ"/>
              </w:rPr>
              <w:t xml:space="preserve"> показывает очень хорошие результаты как при истощении, так и при закачке газа. Его точность в значительной степени зависит от качества </w:t>
            </w:r>
            <w:proofErr w:type="spellStart"/>
            <w:r w:rsidRPr="00A57929">
              <w:rPr>
                <w:rFonts w:ascii="Times New Roman" w:eastAsia="Times New Roman" w:hAnsi="Times New Roman" w:cs="Times New Roman"/>
                <w:sz w:val="28"/>
                <w:szCs w:val="28"/>
                <w:lang w:val="ru-KZ"/>
              </w:rPr>
              <w:t>лампированной</w:t>
            </w:r>
            <w:proofErr w:type="spellEnd"/>
            <w:r w:rsidRPr="00A57929">
              <w:rPr>
                <w:rFonts w:ascii="Times New Roman" w:eastAsia="Times New Roman" w:hAnsi="Times New Roman" w:cs="Times New Roman"/>
                <w:sz w:val="28"/>
                <w:szCs w:val="28"/>
                <w:lang w:val="ru-KZ"/>
              </w:rPr>
              <w:t xml:space="preserve"> EOS-модели по сравнению с детализированной EOS-моделью.</w:t>
            </w:r>
            <w:r w:rsidR="00AB7A4F">
              <w:rPr>
                <w:rFonts w:ascii="Times New Roman" w:eastAsia="Times New Roman" w:hAnsi="Times New Roman" w:cs="Times New Roman"/>
                <w:sz w:val="28"/>
                <w:szCs w:val="28"/>
                <w:lang w:val="ru-KZ"/>
              </w:rPr>
              <w:t xml:space="preserve"> </w:t>
            </w:r>
            <w:r w:rsidRPr="00A57929">
              <w:rPr>
                <w:rFonts w:ascii="Times New Roman" w:eastAsia="Times New Roman" w:hAnsi="Times New Roman" w:cs="Times New Roman"/>
                <w:sz w:val="28"/>
                <w:szCs w:val="28"/>
                <w:lang w:val="ru-KZ"/>
              </w:rPr>
              <w:t xml:space="preserve">При одинаковом PVT-поведении детализированной и укрупнённой EOS-моделей </w:t>
            </w:r>
            <w:r w:rsidRPr="00A57929">
              <w:rPr>
                <w:rFonts w:ascii="Times New Roman" w:eastAsia="Times New Roman" w:hAnsi="Times New Roman" w:cs="Times New Roman"/>
                <w:sz w:val="28"/>
                <w:szCs w:val="28"/>
                <w:lang w:val="ru-KZ"/>
              </w:rPr>
              <w:lastRenderedPageBreak/>
              <w:t xml:space="preserve">предложенный метод композиционного </w:t>
            </w:r>
            <w:proofErr w:type="spellStart"/>
            <w:r w:rsidRPr="00A57929">
              <w:rPr>
                <w:rFonts w:ascii="Times New Roman" w:eastAsia="Times New Roman" w:hAnsi="Times New Roman" w:cs="Times New Roman"/>
                <w:sz w:val="28"/>
                <w:szCs w:val="28"/>
                <w:lang w:val="ru-KZ"/>
              </w:rPr>
              <w:t>делампинга</w:t>
            </w:r>
            <w:proofErr w:type="spellEnd"/>
            <w:r w:rsidRPr="00A57929">
              <w:rPr>
                <w:rFonts w:ascii="Times New Roman" w:eastAsia="Times New Roman" w:hAnsi="Times New Roman" w:cs="Times New Roman"/>
                <w:sz w:val="28"/>
                <w:szCs w:val="28"/>
                <w:lang w:val="ru-KZ"/>
              </w:rPr>
              <w:t xml:space="preserve"> способен восстанавливать детализированный состав флюида с практически идеальной точностью.</w:t>
            </w:r>
            <w:r w:rsidR="00C56601" w:rsidRPr="00A57929">
              <w:rPr>
                <w:rFonts w:ascii="Times New Roman" w:eastAsia="Times New Roman" w:hAnsi="Times New Roman" w:cs="Times New Roman"/>
                <w:sz w:val="28"/>
                <w:szCs w:val="28"/>
                <w:lang w:val="ru-KZ"/>
              </w:rPr>
              <w:t xml:space="preserve"> </w:t>
            </w:r>
            <w:r w:rsidRPr="00A57929">
              <w:rPr>
                <w:rFonts w:ascii="Times New Roman" w:eastAsia="Times New Roman" w:hAnsi="Times New Roman" w:cs="Times New Roman"/>
                <w:sz w:val="28"/>
                <w:szCs w:val="28"/>
                <w:lang w:val="ru-KZ"/>
              </w:rPr>
              <w:t xml:space="preserve">Оба метода — и для модели “черной нефти”, и композиционный </w:t>
            </w:r>
            <w:proofErr w:type="spellStart"/>
            <w:r w:rsidRPr="00A57929">
              <w:rPr>
                <w:rFonts w:ascii="Times New Roman" w:eastAsia="Times New Roman" w:hAnsi="Times New Roman" w:cs="Times New Roman"/>
                <w:sz w:val="28"/>
                <w:szCs w:val="28"/>
                <w:lang w:val="ru-KZ"/>
              </w:rPr>
              <w:t>делампинг</w:t>
            </w:r>
            <w:proofErr w:type="spellEnd"/>
            <w:r w:rsidRPr="00A57929">
              <w:rPr>
                <w:rFonts w:ascii="Times New Roman" w:eastAsia="Times New Roman" w:hAnsi="Times New Roman" w:cs="Times New Roman"/>
                <w:sz w:val="28"/>
                <w:szCs w:val="28"/>
                <w:lang w:val="ru-KZ"/>
              </w:rPr>
              <w:t xml:space="preserve"> — работают быстро и требуют лишь незначительного дополнительного времени вычислений.</w:t>
            </w:r>
          </w:p>
        </w:tc>
      </w:tr>
    </w:tbl>
    <w:p w14:paraId="1C075447" w14:textId="77777777" w:rsidR="0089431B" w:rsidRPr="004217D4" w:rsidRDefault="0089431B" w:rsidP="0089431B">
      <w:pPr>
        <w:spacing w:line="240" w:lineRule="auto"/>
        <w:jc w:val="both"/>
        <w:rPr>
          <w:rFonts w:ascii="Times New Roman" w:hAnsi="Times New Roman" w:cs="Times New Roman"/>
          <w:sz w:val="28"/>
          <w:szCs w:val="28"/>
        </w:rPr>
      </w:pPr>
    </w:p>
    <w:p w14:paraId="5C843150" w14:textId="485CD7A2" w:rsidR="0089431B" w:rsidRPr="00A57929" w:rsidRDefault="00257E18" w:rsidP="00AB7A4F">
      <w:pPr>
        <w:pStyle w:val="2"/>
        <w:rPr>
          <w:rFonts w:ascii="Times New Roman" w:hAnsi="Times New Roman" w:cs="Times New Roman"/>
          <w:sz w:val="28"/>
          <w:szCs w:val="28"/>
        </w:rPr>
      </w:pPr>
      <w:bookmarkStart w:id="51" w:name="_Toc214876389"/>
      <w:r w:rsidRPr="00A57929">
        <w:rPr>
          <w:rFonts w:ascii="Times New Roman" w:hAnsi="Times New Roman" w:cs="Times New Roman"/>
          <w:sz w:val="28"/>
          <w:szCs w:val="28"/>
        </w:rPr>
        <w:t>Выводы по</w:t>
      </w:r>
      <w:r w:rsidR="004841E1" w:rsidRPr="00AB7A4F">
        <w:rPr>
          <w:rFonts w:ascii="Times New Roman" w:hAnsi="Times New Roman" w:cs="Times New Roman"/>
          <w:sz w:val="28"/>
          <w:szCs w:val="28"/>
        </w:rPr>
        <w:t xml:space="preserve"> </w:t>
      </w:r>
      <w:r w:rsidR="004841E1">
        <w:rPr>
          <w:rFonts w:ascii="Times New Roman" w:hAnsi="Times New Roman" w:cs="Times New Roman"/>
          <w:sz w:val="28"/>
          <w:szCs w:val="28"/>
        </w:rPr>
        <w:t>разделу</w:t>
      </w:r>
      <w:r w:rsidR="00082A6A">
        <w:rPr>
          <w:rFonts w:ascii="Times New Roman" w:hAnsi="Times New Roman" w:cs="Times New Roman"/>
          <w:sz w:val="28"/>
          <w:szCs w:val="28"/>
          <w:lang w:val="kk-KZ"/>
        </w:rPr>
        <w:t xml:space="preserve"> 3</w:t>
      </w:r>
      <w:bookmarkEnd w:id="51"/>
    </w:p>
    <w:p w14:paraId="0265D277" w14:textId="0A19D556" w:rsidR="00B32842" w:rsidRPr="00A57929" w:rsidRDefault="00B32842" w:rsidP="00E77825">
      <w:pPr>
        <w:spacing w:after="0" w:line="276" w:lineRule="auto"/>
        <w:ind w:firstLine="709"/>
        <w:jc w:val="both"/>
        <w:rPr>
          <w:rFonts w:ascii="Times New Roman" w:hAnsi="Times New Roman" w:cs="Times New Roman"/>
          <w:sz w:val="28"/>
          <w:szCs w:val="28"/>
        </w:rPr>
      </w:pPr>
      <w:r w:rsidRPr="00A57929">
        <w:rPr>
          <w:rFonts w:ascii="Times New Roman" w:hAnsi="Times New Roman" w:cs="Times New Roman"/>
          <w:sz w:val="28"/>
          <w:szCs w:val="28"/>
        </w:rPr>
        <w:t xml:space="preserve">Был проведён всесторонний обзор различных методов </w:t>
      </w:r>
      <w:proofErr w:type="spellStart"/>
      <w:r w:rsidRPr="00A57929">
        <w:rPr>
          <w:rFonts w:ascii="Times New Roman" w:hAnsi="Times New Roman" w:cs="Times New Roman"/>
          <w:sz w:val="28"/>
          <w:szCs w:val="28"/>
        </w:rPr>
        <w:t>делампинга</w:t>
      </w:r>
      <w:proofErr w:type="spellEnd"/>
      <w:r w:rsidRPr="00A57929">
        <w:rPr>
          <w:rFonts w:ascii="Times New Roman" w:hAnsi="Times New Roman" w:cs="Times New Roman"/>
          <w:sz w:val="28"/>
          <w:szCs w:val="28"/>
        </w:rPr>
        <w:t>, охватывающий композиционные, модели «черной нефти» и динамические методы.</w:t>
      </w:r>
      <w:r w:rsidR="00AB7A4F" w:rsidRPr="00A57929">
        <w:rPr>
          <w:rFonts w:ascii="Times New Roman" w:hAnsi="Times New Roman" w:cs="Times New Roman"/>
          <w:sz w:val="28"/>
          <w:szCs w:val="28"/>
        </w:rPr>
        <w:t xml:space="preserve"> </w:t>
      </w:r>
      <w:r w:rsidRPr="00A57929">
        <w:rPr>
          <w:rFonts w:ascii="Times New Roman" w:hAnsi="Times New Roman" w:cs="Times New Roman"/>
          <w:sz w:val="28"/>
          <w:szCs w:val="28"/>
        </w:rPr>
        <w:t>Среди них композиционное моделирование стало важным инструментом для получения детальной информации о составе, необходимой для моделирования наземных процессов, и имеет прямое отношение к общим уравнениям состояния (EOS), используемым в химической и нефтяной промышленности.</w:t>
      </w:r>
    </w:p>
    <w:p w14:paraId="01435462" w14:textId="7319D3DC" w:rsidR="005E0C4A" w:rsidRPr="00A57929" w:rsidRDefault="005E0C4A" w:rsidP="00E77825">
      <w:pPr>
        <w:spacing w:after="0" w:line="276" w:lineRule="auto"/>
        <w:ind w:firstLine="709"/>
        <w:jc w:val="both"/>
        <w:rPr>
          <w:rFonts w:ascii="Times New Roman" w:hAnsi="Times New Roman" w:cs="Times New Roman"/>
          <w:sz w:val="28"/>
          <w:szCs w:val="28"/>
        </w:rPr>
      </w:pPr>
      <w:r w:rsidRPr="00A57929">
        <w:rPr>
          <w:rFonts w:ascii="Times New Roman" w:hAnsi="Times New Roman" w:cs="Times New Roman"/>
          <w:sz w:val="28"/>
          <w:szCs w:val="28"/>
        </w:rPr>
        <w:t xml:space="preserve">Следует отметить, что метод </w:t>
      </w:r>
      <w:proofErr w:type="spellStart"/>
      <w:r w:rsidR="00C1321A" w:rsidRPr="00C1321A">
        <w:rPr>
          <w:rFonts w:ascii="Times New Roman" w:hAnsi="Times New Roman" w:cs="Times New Roman"/>
          <w:sz w:val="28"/>
          <w:szCs w:val="28"/>
          <w:lang w:val="kk-KZ"/>
        </w:rPr>
        <w:t>Ничиты</w:t>
      </w:r>
      <w:proofErr w:type="spellEnd"/>
      <w:r w:rsidR="00C1321A" w:rsidRPr="00C1321A">
        <w:rPr>
          <w:rFonts w:ascii="Times New Roman" w:hAnsi="Times New Roman" w:cs="Times New Roman"/>
          <w:sz w:val="28"/>
          <w:szCs w:val="28"/>
          <w:lang w:val="kk-KZ"/>
        </w:rPr>
        <w:t xml:space="preserve"> и </w:t>
      </w:r>
      <w:proofErr w:type="spellStart"/>
      <w:r w:rsidR="00C1321A" w:rsidRPr="00C1321A">
        <w:rPr>
          <w:rFonts w:ascii="Times New Roman" w:hAnsi="Times New Roman" w:cs="Times New Roman"/>
          <w:sz w:val="28"/>
          <w:szCs w:val="28"/>
          <w:lang w:val="kk-KZ"/>
        </w:rPr>
        <w:t>Лейбовичи</w:t>
      </w:r>
      <w:proofErr w:type="spellEnd"/>
      <w:r w:rsidR="00C1321A" w:rsidRPr="00C1321A">
        <w:rPr>
          <w:rFonts w:ascii="Times New Roman" w:hAnsi="Times New Roman" w:cs="Times New Roman"/>
          <w:sz w:val="28"/>
          <w:szCs w:val="28"/>
          <w:lang w:val="kk-KZ"/>
        </w:rPr>
        <w:t xml:space="preserve"> </w:t>
      </w:r>
      <w:r w:rsidRPr="00C1321A">
        <w:rPr>
          <w:rFonts w:ascii="Times New Roman" w:hAnsi="Times New Roman" w:cs="Times New Roman"/>
          <w:sz w:val="28"/>
          <w:szCs w:val="28"/>
        </w:rPr>
        <w:t>(2006)</w:t>
      </w:r>
      <w:r w:rsidRPr="00A57929">
        <w:rPr>
          <w:rFonts w:ascii="Times New Roman" w:hAnsi="Times New Roman" w:cs="Times New Roman"/>
          <w:sz w:val="28"/>
          <w:szCs w:val="28"/>
        </w:rPr>
        <w:t xml:space="preserve"> отличается высокой точностью, особенно в случаях с ненулевыми коэффициентами бинарного взаимодействия. Подтверждение этому можно найти в статье Де Кастро и др. (2011), где был проведён сравнительный анализ подходов </w:t>
      </w:r>
      <w:r w:rsidR="00E70135">
        <w:rPr>
          <w:rFonts w:ascii="Times New Roman" w:hAnsi="Times New Roman" w:cs="Times New Roman"/>
          <w:sz w:val="28"/>
          <w:szCs w:val="28"/>
        </w:rPr>
        <w:t>ЛСК</w:t>
      </w:r>
      <w:r w:rsidRPr="00A57929">
        <w:rPr>
          <w:rFonts w:ascii="Times New Roman" w:hAnsi="Times New Roman" w:cs="Times New Roman"/>
          <w:sz w:val="28"/>
          <w:szCs w:val="28"/>
        </w:rPr>
        <w:t xml:space="preserve"> </w:t>
      </w:r>
      <w:r w:rsidR="00C1321A" w:rsidRPr="00C1321A">
        <w:rPr>
          <w:rFonts w:ascii="Times New Roman" w:hAnsi="Times New Roman" w:cs="Times New Roman"/>
          <w:sz w:val="28"/>
          <w:szCs w:val="28"/>
        </w:rPr>
        <w:t xml:space="preserve">[59] </w:t>
      </w:r>
      <w:r w:rsidRPr="00A57929">
        <w:rPr>
          <w:rFonts w:ascii="Times New Roman" w:hAnsi="Times New Roman" w:cs="Times New Roman"/>
          <w:sz w:val="28"/>
          <w:szCs w:val="28"/>
        </w:rPr>
        <w:t xml:space="preserve">и аналитического </w:t>
      </w:r>
      <w:proofErr w:type="spellStart"/>
      <w:r w:rsidRPr="00A57929">
        <w:rPr>
          <w:rFonts w:ascii="Times New Roman" w:hAnsi="Times New Roman" w:cs="Times New Roman"/>
          <w:sz w:val="28"/>
          <w:szCs w:val="28"/>
        </w:rPr>
        <w:t>делампинга</w:t>
      </w:r>
      <w:proofErr w:type="spellEnd"/>
      <w:r w:rsidR="00C1321A" w:rsidRPr="00C1321A">
        <w:rPr>
          <w:rFonts w:ascii="Times New Roman" w:hAnsi="Times New Roman" w:cs="Times New Roman"/>
          <w:sz w:val="28"/>
          <w:szCs w:val="28"/>
        </w:rPr>
        <w:t xml:space="preserve"> [61]</w:t>
      </w:r>
      <w:r w:rsidRPr="00A57929">
        <w:rPr>
          <w:rFonts w:ascii="Times New Roman" w:hAnsi="Times New Roman" w:cs="Times New Roman"/>
          <w:sz w:val="28"/>
          <w:szCs w:val="28"/>
        </w:rPr>
        <w:t xml:space="preserve">. В результате было установлено, что аналитический </w:t>
      </w:r>
      <w:proofErr w:type="spellStart"/>
      <w:r w:rsidRPr="00A57929">
        <w:rPr>
          <w:rFonts w:ascii="Times New Roman" w:hAnsi="Times New Roman" w:cs="Times New Roman"/>
          <w:sz w:val="28"/>
          <w:szCs w:val="28"/>
        </w:rPr>
        <w:t>делампинг</w:t>
      </w:r>
      <w:proofErr w:type="spellEnd"/>
      <w:r w:rsidRPr="00A57929">
        <w:rPr>
          <w:rFonts w:ascii="Times New Roman" w:hAnsi="Times New Roman" w:cs="Times New Roman"/>
          <w:sz w:val="28"/>
          <w:szCs w:val="28"/>
        </w:rPr>
        <w:t xml:space="preserve"> показывает лучшие результаты, чем метод </w:t>
      </w:r>
      <w:r w:rsidR="00E70135">
        <w:rPr>
          <w:rFonts w:ascii="Times New Roman" w:hAnsi="Times New Roman" w:cs="Times New Roman"/>
          <w:sz w:val="28"/>
          <w:szCs w:val="28"/>
        </w:rPr>
        <w:t>ЛСК</w:t>
      </w:r>
      <w:r w:rsidRPr="00A57929">
        <w:rPr>
          <w:rFonts w:ascii="Times New Roman" w:hAnsi="Times New Roman" w:cs="Times New Roman"/>
          <w:sz w:val="28"/>
          <w:szCs w:val="28"/>
        </w:rPr>
        <w:t>. Данный метод успешно протестирован на сложных случаях для различных пластовых флюидов и процессов.</w:t>
      </w:r>
    </w:p>
    <w:p w14:paraId="0CCC9449" w14:textId="3C0D7CE1" w:rsidR="00E77825" w:rsidRDefault="008277A1" w:rsidP="00E77825">
      <w:pPr>
        <w:spacing w:after="0" w:line="276" w:lineRule="auto"/>
        <w:ind w:firstLine="709"/>
        <w:jc w:val="both"/>
        <w:rPr>
          <w:rFonts w:ascii="Times New Roman" w:hAnsi="Times New Roman" w:cs="Times New Roman"/>
          <w:sz w:val="28"/>
          <w:szCs w:val="28"/>
          <w:lang w:val="ru-KZ"/>
        </w:rPr>
      </w:pPr>
      <w:r w:rsidRPr="00A57929">
        <w:rPr>
          <w:rFonts w:ascii="Times New Roman" w:hAnsi="Times New Roman" w:cs="Times New Roman"/>
          <w:sz w:val="28"/>
          <w:szCs w:val="28"/>
          <w:lang w:val="ru-KZ"/>
        </w:rPr>
        <w:t xml:space="preserve">В сценариях, характеризующихся наличием нулевых коэффициентов бинарного взаимодействия, следует применять алгоритм </w:t>
      </w:r>
      <w:r w:rsidR="00E70135">
        <w:rPr>
          <w:rFonts w:ascii="Times New Roman" w:hAnsi="Times New Roman" w:cs="Times New Roman"/>
          <w:sz w:val="28"/>
          <w:szCs w:val="28"/>
          <w:lang w:val="ru-KZ"/>
        </w:rPr>
        <w:t>ЛБВ</w:t>
      </w:r>
      <w:r w:rsidRPr="00A57929">
        <w:rPr>
          <w:rFonts w:ascii="Times New Roman" w:hAnsi="Times New Roman" w:cs="Times New Roman"/>
          <w:sz w:val="28"/>
          <w:szCs w:val="28"/>
          <w:lang w:val="ru-KZ"/>
        </w:rPr>
        <w:t xml:space="preserve"> (2000). Метод </w:t>
      </w:r>
      <w:r w:rsidR="00E70135">
        <w:rPr>
          <w:rFonts w:ascii="Times New Roman" w:hAnsi="Times New Roman" w:cs="Times New Roman"/>
          <w:sz w:val="28"/>
          <w:szCs w:val="28"/>
          <w:lang w:val="ru-KZ"/>
        </w:rPr>
        <w:t>ЛБВ</w:t>
      </w:r>
      <w:r w:rsidRPr="00A57929">
        <w:rPr>
          <w:rFonts w:ascii="Times New Roman" w:hAnsi="Times New Roman" w:cs="Times New Roman"/>
          <w:sz w:val="28"/>
          <w:szCs w:val="28"/>
          <w:lang w:val="ru-KZ"/>
        </w:rPr>
        <w:t xml:space="preserve"> позволяет определять детальный состав флюида с большим числом компонентов на каждом временном шаге. Данный подход демонстрирует практически полное совпадение результатов и был успешно реализован на реальном газоконденсатном месторождении Ближнего Востока. Примечательно, что алгоритм </w:t>
      </w:r>
      <w:proofErr w:type="spellStart"/>
      <w:r w:rsidRPr="00A57929">
        <w:rPr>
          <w:rFonts w:ascii="Times New Roman" w:hAnsi="Times New Roman" w:cs="Times New Roman"/>
          <w:sz w:val="28"/>
          <w:szCs w:val="28"/>
          <w:lang w:val="ru-KZ"/>
        </w:rPr>
        <w:t>делампинга</w:t>
      </w:r>
      <w:proofErr w:type="spellEnd"/>
      <w:r w:rsidRPr="00A57929">
        <w:rPr>
          <w:rFonts w:ascii="Times New Roman" w:hAnsi="Times New Roman" w:cs="Times New Roman"/>
          <w:sz w:val="28"/>
          <w:szCs w:val="28"/>
          <w:lang w:val="ru-KZ"/>
        </w:rPr>
        <w:t xml:space="preserve"> </w:t>
      </w:r>
      <w:r w:rsidR="00E70135">
        <w:rPr>
          <w:rFonts w:ascii="Times New Roman" w:hAnsi="Times New Roman" w:cs="Times New Roman"/>
          <w:sz w:val="28"/>
          <w:szCs w:val="28"/>
          <w:lang w:val="ru-KZ"/>
        </w:rPr>
        <w:t>ЛБВ</w:t>
      </w:r>
      <w:r w:rsidRPr="00A57929">
        <w:rPr>
          <w:rFonts w:ascii="Times New Roman" w:hAnsi="Times New Roman" w:cs="Times New Roman"/>
          <w:sz w:val="28"/>
          <w:szCs w:val="28"/>
          <w:lang w:val="ru-KZ"/>
        </w:rPr>
        <w:t xml:space="preserve"> нашёл широкое применение в оптимизации и планировании работы дистилляционных колонн в нефтехимической и перерабатывающей промышленности</w:t>
      </w:r>
      <w:r w:rsidR="00C1321A">
        <w:rPr>
          <w:rFonts w:ascii="Times New Roman" w:hAnsi="Times New Roman" w:cs="Times New Roman"/>
          <w:sz w:val="28"/>
          <w:szCs w:val="28"/>
          <w:lang w:val="ru-KZ"/>
        </w:rPr>
        <w:t xml:space="preserve"> [79]</w:t>
      </w:r>
      <w:r w:rsidRPr="00A57929">
        <w:rPr>
          <w:rFonts w:ascii="Times New Roman" w:hAnsi="Times New Roman" w:cs="Times New Roman"/>
          <w:sz w:val="28"/>
          <w:szCs w:val="28"/>
          <w:lang w:val="ru-KZ"/>
        </w:rPr>
        <w:t>.</w:t>
      </w:r>
    </w:p>
    <w:p w14:paraId="59E9B72E" w14:textId="11BAF0A3" w:rsidR="00F0597F" w:rsidRPr="00A57929" w:rsidRDefault="00F0597F" w:rsidP="00E77825">
      <w:pPr>
        <w:spacing w:after="0" w:line="276" w:lineRule="auto"/>
        <w:ind w:firstLine="709"/>
        <w:jc w:val="both"/>
        <w:rPr>
          <w:rFonts w:ascii="Times New Roman" w:hAnsi="Times New Roman" w:cs="Times New Roman"/>
          <w:sz w:val="28"/>
          <w:szCs w:val="28"/>
          <w:lang w:val="ru-KZ"/>
        </w:rPr>
      </w:pPr>
      <w:r w:rsidRPr="00A57929">
        <w:rPr>
          <w:rFonts w:ascii="Times New Roman" w:hAnsi="Times New Roman" w:cs="Times New Roman"/>
          <w:sz w:val="28"/>
          <w:szCs w:val="28"/>
          <w:lang w:val="ru-KZ"/>
        </w:rPr>
        <w:lastRenderedPageBreak/>
        <w:t>В отличие от композиционного моделирования, моделирование по чёрной нефти предоставляет информацию только о молярных скоростях фаз нефти и газа. Оно отличается высокой вычислительной эффективностью, требуя значительно меньших вычислительных ресурсов по сравнению с композиционным моделированием.</w:t>
      </w:r>
      <w:r w:rsidR="00C56601" w:rsidRPr="00A57929">
        <w:rPr>
          <w:rFonts w:ascii="Times New Roman" w:hAnsi="Times New Roman" w:cs="Times New Roman"/>
          <w:sz w:val="28"/>
          <w:szCs w:val="28"/>
          <w:lang w:val="ru-KZ"/>
        </w:rPr>
        <w:t xml:space="preserve"> </w:t>
      </w:r>
      <w:r w:rsidRPr="00A57929">
        <w:rPr>
          <w:rFonts w:ascii="Times New Roman" w:hAnsi="Times New Roman" w:cs="Times New Roman"/>
          <w:sz w:val="28"/>
          <w:szCs w:val="28"/>
          <w:lang w:val="ru-KZ"/>
        </w:rPr>
        <w:t xml:space="preserve">Среди различных методов </w:t>
      </w:r>
      <w:proofErr w:type="spellStart"/>
      <w:r w:rsidRPr="00A57929">
        <w:rPr>
          <w:rFonts w:ascii="Times New Roman" w:hAnsi="Times New Roman" w:cs="Times New Roman"/>
          <w:sz w:val="28"/>
          <w:szCs w:val="28"/>
          <w:lang w:val="ru-KZ"/>
        </w:rPr>
        <w:t>делампинга</w:t>
      </w:r>
      <w:proofErr w:type="spellEnd"/>
      <w:r w:rsidRPr="00A57929">
        <w:rPr>
          <w:rFonts w:ascii="Times New Roman" w:hAnsi="Times New Roman" w:cs="Times New Roman"/>
          <w:sz w:val="28"/>
          <w:szCs w:val="28"/>
          <w:lang w:val="ru-KZ"/>
        </w:rPr>
        <w:t xml:space="preserve"> для </w:t>
      </w:r>
      <w:r w:rsidRPr="00A57929">
        <w:rPr>
          <w:rFonts w:ascii="Times New Roman" w:hAnsi="Times New Roman" w:cs="Times New Roman"/>
          <w:sz w:val="28"/>
          <w:szCs w:val="28"/>
        </w:rPr>
        <w:t>«черной нефти»</w:t>
      </w:r>
      <w:r w:rsidRPr="00A57929">
        <w:rPr>
          <w:rFonts w:ascii="Times New Roman" w:hAnsi="Times New Roman" w:cs="Times New Roman"/>
          <w:sz w:val="28"/>
          <w:szCs w:val="28"/>
          <w:lang w:val="ru-KZ"/>
        </w:rPr>
        <w:t>, подход Хода и др. (2002)</w:t>
      </w:r>
      <w:r w:rsidR="00C1321A">
        <w:rPr>
          <w:rFonts w:ascii="Times New Roman" w:hAnsi="Times New Roman" w:cs="Times New Roman"/>
          <w:sz w:val="28"/>
          <w:szCs w:val="28"/>
          <w:lang w:val="ru-KZ"/>
        </w:rPr>
        <w:t xml:space="preserve"> [68]</w:t>
      </w:r>
      <w:r w:rsidRPr="00A57929">
        <w:rPr>
          <w:rFonts w:ascii="Times New Roman" w:hAnsi="Times New Roman" w:cs="Times New Roman"/>
          <w:sz w:val="28"/>
          <w:szCs w:val="28"/>
          <w:lang w:val="ru-KZ"/>
        </w:rPr>
        <w:t xml:space="preserve"> является наиболее предпочтительным, так как демонстрирует отличное совпадение данных с композиционной моделью и применим для случаев</w:t>
      </w:r>
      <w:r w:rsidR="00713618" w:rsidRPr="00A57929">
        <w:rPr>
          <w:rFonts w:ascii="Times New Roman" w:hAnsi="Times New Roman" w:cs="Times New Roman"/>
          <w:sz w:val="28"/>
          <w:szCs w:val="28"/>
          <w:lang w:val="ru-KZ"/>
        </w:rPr>
        <w:t xml:space="preserve"> </w:t>
      </w:r>
      <w:r w:rsidR="00713618" w:rsidRPr="00A57929">
        <w:rPr>
          <w:rFonts w:ascii="Times New Roman" w:hAnsi="Times New Roman" w:cs="Times New Roman"/>
          <w:sz w:val="28"/>
          <w:szCs w:val="28"/>
        </w:rPr>
        <w:t>дифференциальной конденсации при постоянном объеме и переменном составе</w:t>
      </w:r>
      <w:r w:rsidR="00713618" w:rsidRPr="00A57929">
        <w:rPr>
          <w:rFonts w:ascii="Times New Roman" w:hAnsi="Times New Roman" w:cs="Times New Roman"/>
          <w:sz w:val="28"/>
          <w:szCs w:val="28"/>
          <w:lang w:val="ru-KZ"/>
        </w:rPr>
        <w:t>, а также для</w:t>
      </w:r>
      <w:r w:rsidRPr="00A57929">
        <w:rPr>
          <w:rFonts w:ascii="Times New Roman" w:hAnsi="Times New Roman" w:cs="Times New Roman"/>
          <w:sz w:val="28"/>
          <w:szCs w:val="28"/>
          <w:lang w:val="ru-KZ"/>
        </w:rPr>
        <w:t xml:space="preserve"> закачки газа. Напротив, подходы </w:t>
      </w:r>
      <w:r w:rsidR="00713618" w:rsidRPr="00A57929">
        <w:rPr>
          <w:rFonts w:ascii="Times New Roman" w:hAnsi="Times New Roman" w:cs="Times New Roman"/>
          <w:sz w:val="28"/>
          <w:szCs w:val="28"/>
          <w:lang w:val="ru-KZ"/>
        </w:rPr>
        <w:t xml:space="preserve">Уитсон и Брюле </w:t>
      </w:r>
      <w:r w:rsidRPr="00A57929">
        <w:rPr>
          <w:rFonts w:ascii="Times New Roman" w:hAnsi="Times New Roman" w:cs="Times New Roman"/>
          <w:sz w:val="28"/>
          <w:szCs w:val="28"/>
          <w:lang w:val="ru-KZ"/>
        </w:rPr>
        <w:t>(2000)</w:t>
      </w:r>
      <w:r w:rsidR="00C1321A">
        <w:rPr>
          <w:rFonts w:ascii="Times New Roman" w:hAnsi="Times New Roman" w:cs="Times New Roman"/>
          <w:sz w:val="28"/>
          <w:szCs w:val="28"/>
          <w:lang w:val="ru-KZ"/>
        </w:rPr>
        <w:t xml:space="preserve"> [67]</w:t>
      </w:r>
      <w:r w:rsidRPr="00A57929">
        <w:rPr>
          <w:rFonts w:ascii="Times New Roman" w:hAnsi="Times New Roman" w:cs="Times New Roman"/>
          <w:sz w:val="28"/>
          <w:szCs w:val="28"/>
          <w:lang w:val="ru-KZ"/>
        </w:rPr>
        <w:t xml:space="preserve">, </w:t>
      </w:r>
      <w:proofErr w:type="spellStart"/>
      <w:r w:rsidR="00713618" w:rsidRPr="00A57929">
        <w:rPr>
          <w:rFonts w:ascii="Times New Roman" w:hAnsi="Times New Roman" w:cs="Times New Roman"/>
          <w:sz w:val="28"/>
          <w:szCs w:val="28"/>
          <w:lang w:val="ru-KZ"/>
        </w:rPr>
        <w:t>Гораеб</w:t>
      </w:r>
      <w:proofErr w:type="spellEnd"/>
      <w:r w:rsidR="00713618" w:rsidRPr="00A57929">
        <w:rPr>
          <w:rFonts w:ascii="Times New Roman" w:hAnsi="Times New Roman" w:cs="Times New Roman"/>
          <w:sz w:val="28"/>
          <w:szCs w:val="28"/>
          <w:lang w:val="ru-KZ"/>
        </w:rPr>
        <w:t xml:space="preserve"> и Холмс </w:t>
      </w:r>
      <w:r w:rsidRPr="00A57929">
        <w:rPr>
          <w:rFonts w:ascii="Times New Roman" w:hAnsi="Times New Roman" w:cs="Times New Roman"/>
          <w:sz w:val="28"/>
          <w:szCs w:val="28"/>
          <w:lang w:val="ru-KZ"/>
        </w:rPr>
        <w:t>(2005, 2007)</w:t>
      </w:r>
      <w:r w:rsidR="00C1321A">
        <w:rPr>
          <w:rFonts w:ascii="Times New Roman" w:hAnsi="Times New Roman" w:cs="Times New Roman"/>
          <w:sz w:val="28"/>
          <w:szCs w:val="28"/>
          <w:lang w:val="ru-KZ"/>
        </w:rPr>
        <w:t xml:space="preserve"> [66]</w:t>
      </w:r>
      <w:r w:rsidRPr="00A57929">
        <w:rPr>
          <w:rFonts w:ascii="Times New Roman" w:hAnsi="Times New Roman" w:cs="Times New Roman"/>
          <w:sz w:val="28"/>
          <w:szCs w:val="28"/>
          <w:lang w:val="ru-KZ"/>
        </w:rPr>
        <w:t xml:space="preserve">, </w:t>
      </w:r>
      <w:proofErr w:type="spellStart"/>
      <w:r w:rsidR="00713618" w:rsidRPr="00A57929">
        <w:rPr>
          <w:rFonts w:ascii="Times New Roman" w:hAnsi="Times New Roman" w:cs="Times New Roman"/>
          <w:sz w:val="28"/>
          <w:szCs w:val="28"/>
          <w:lang w:val="ru-KZ"/>
        </w:rPr>
        <w:t>Вигнати</w:t>
      </w:r>
      <w:proofErr w:type="spellEnd"/>
      <w:r w:rsidRPr="00A57929">
        <w:rPr>
          <w:rFonts w:ascii="Times New Roman" w:hAnsi="Times New Roman" w:cs="Times New Roman"/>
          <w:sz w:val="28"/>
          <w:szCs w:val="28"/>
          <w:lang w:val="ru-KZ"/>
        </w:rPr>
        <w:t xml:space="preserve"> и др. (2010)</w:t>
      </w:r>
      <w:r w:rsidR="00C1321A">
        <w:rPr>
          <w:rFonts w:ascii="Times New Roman" w:hAnsi="Times New Roman" w:cs="Times New Roman"/>
          <w:sz w:val="28"/>
          <w:szCs w:val="28"/>
          <w:lang w:val="ru-KZ"/>
        </w:rPr>
        <w:t xml:space="preserve"> [71]</w:t>
      </w:r>
      <w:r w:rsidRPr="00A57929">
        <w:rPr>
          <w:rFonts w:ascii="Times New Roman" w:hAnsi="Times New Roman" w:cs="Times New Roman"/>
          <w:sz w:val="28"/>
          <w:szCs w:val="28"/>
          <w:lang w:val="ru-KZ"/>
        </w:rPr>
        <w:t xml:space="preserve"> показывают несоответствие данных для сценариев с закачкой газа.</w:t>
      </w:r>
    </w:p>
    <w:p w14:paraId="33282A44" w14:textId="2701EA12" w:rsidR="00C1321A" w:rsidRDefault="00894756" w:rsidP="00C1321A">
      <w:pPr>
        <w:spacing w:line="276" w:lineRule="auto"/>
        <w:ind w:firstLine="708"/>
        <w:jc w:val="both"/>
        <w:rPr>
          <w:rFonts w:ascii="Times New Roman" w:hAnsi="Times New Roman" w:cs="Times New Roman"/>
          <w:sz w:val="28"/>
          <w:szCs w:val="28"/>
          <w:lang w:val="ru-KZ"/>
        </w:rPr>
      </w:pPr>
      <w:r w:rsidRPr="00A57929">
        <w:rPr>
          <w:rFonts w:ascii="Times New Roman" w:hAnsi="Times New Roman" w:cs="Times New Roman"/>
          <w:sz w:val="28"/>
          <w:szCs w:val="28"/>
          <w:lang w:val="ru-KZ"/>
        </w:rPr>
        <w:t xml:space="preserve">Метод динамического </w:t>
      </w:r>
      <w:proofErr w:type="spellStart"/>
      <w:r w:rsidRPr="00A57929">
        <w:rPr>
          <w:rFonts w:ascii="Times New Roman" w:hAnsi="Times New Roman" w:cs="Times New Roman"/>
          <w:sz w:val="28"/>
          <w:szCs w:val="28"/>
          <w:lang w:val="ru-KZ"/>
        </w:rPr>
        <w:t>делампинга</w:t>
      </w:r>
      <w:proofErr w:type="spellEnd"/>
      <w:r w:rsidRPr="00A57929">
        <w:rPr>
          <w:rFonts w:ascii="Times New Roman" w:hAnsi="Times New Roman" w:cs="Times New Roman"/>
          <w:sz w:val="28"/>
          <w:szCs w:val="28"/>
          <w:lang w:val="ru-KZ"/>
        </w:rPr>
        <w:t xml:space="preserve"> позволяет получать точные композиционные потоки как из данных композиционного моделирования, так и из данных моделей черной нефти, устраняя несоответствия, которые могут возникать между моделями пласта и технологическими моделями.</w:t>
      </w:r>
      <w:r w:rsidR="00C56601" w:rsidRPr="00A57929">
        <w:rPr>
          <w:rFonts w:ascii="Times New Roman" w:hAnsi="Times New Roman" w:cs="Times New Roman"/>
          <w:sz w:val="28"/>
          <w:szCs w:val="28"/>
          <w:lang w:val="ru-KZ"/>
        </w:rPr>
        <w:t xml:space="preserve"> </w:t>
      </w:r>
      <w:r w:rsidRPr="00A57929">
        <w:rPr>
          <w:rFonts w:ascii="Times New Roman" w:hAnsi="Times New Roman" w:cs="Times New Roman"/>
          <w:sz w:val="28"/>
          <w:szCs w:val="28"/>
          <w:lang w:val="ru-KZ"/>
        </w:rPr>
        <w:t xml:space="preserve">Термодинамическая согласованность в интегрированных моделях может быть сохранена при использовании алгоритма </w:t>
      </w:r>
      <w:proofErr w:type="spellStart"/>
      <w:r w:rsidRPr="00A57929">
        <w:rPr>
          <w:rFonts w:ascii="Times New Roman" w:hAnsi="Times New Roman" w:cs="Times New Roman"/>
          <w:sz w:val="28"/>
          <w:szCs w:val="28"/>
          <w:lang w:val="ru-KZ"/>
        </w:rPr>
        <w:t>делампинга</w:t>
      </w:r>
      <w:proofErr w:type="spellEnd"/>
      <w:r w:rsidRPr="00A57929">
        <w:rPr>
          <w:rFonts w:ascii="Times New Roman" w:hAnsi="Times New Roman" w:cs="Times New Roman"/>
          <w:sz w:val="28"/>
          <w:szCs w:val="28"/>
          <w:lang w:val="ru-KZ"/>
        </w:rPr>
        <w:t xml:space="preserve"> </w:t>
      </w:r>
      <w:r w:rsidR="00E70135">
        <w:rPr>
          <w:rFonts w:ascii="Times New Roman" w:hAnsi="Times New Roman" w:cs="Times New Roman"/>
          <w:sz w:val="28"/>
          <w:szCs w:val="28"/>
          <w:lang w:val="ru-KZ"/>
        </w:rPr>
        <w:t>ЛСК</w:t>
      </w:r>
      <w:r w:rsidRPr="00A57929">
        <w:rPr>
          <w:rFonts w:ascii="Times New Roman" w:hAnsi="Times New Roman" w:cs="Times New Roman"/>
          <w:sz w:val="28"/>
          <w:szCs w:val="28"/>
          <w:lang w:val="ru-KZ"/>
        </w:rPr>
        <w:t>. Он основан на свойствах кубических уравнений состояния (EOS), которые обеспечивают устойчивость аппроксимации и делают интегрированный метод применимым в ряде сложных случаев, таких как добыча кислых углеводородов при хранении или рециклинге CO₂ и/или H₂S.</w:t>
      </w:r>
      <w:r w:rsidR="00C56601" w:rsidRPr="00A57929">
        <w:rPr>
          <w:rFonts w:ascii="Times New Roman" w:hAnsi="Times New Roman" w:cs="Times New Roman"/>
          <w:sz w:val="28"/>
          <w:szCs w:val="28"/>
          <w:lang w:val="ru-KZ"/>
        </w:rPr>
        <w:t xml:space="preserve"> </w:t>
      </w:r>
      <w:r w:rsidRPr="00A57929">
        <w:rPr>
          <w:rFonts w:ascii="Times New Roman" w:hAnsi="Times New Roman" w:cs="Times New Roman"/>
          <w:sz w:val="28"/>
          <w:szCs w:val="28"/>
          <w:lang w:val="ru-KZ"/>
        </w:rPr>
        <w:t xml:space="preserve">Отличительной особенностью этого метода является способность получать точные результаты при композиционных расчётах при условии применения </w:t>
      </w:r>
      <w:r w:rsidR="000D315E" w:rsidRPr="00A57929">
        <w:rPr>
          <w:rFonts w:ascii="Times New Roman" w:hAnsi="Times New Roman" w:cs="Times New Roman"/>
          <w:sz w:val="28"/>
          <w:szCs w:val="28"/>
          <w:lang w:val="ru-KZ"/>
        </w:rPr>
        <w:t xml:space="preserve">точной </w:t>
      </w:r>
      <w:proofErr w:type="spellStart"/>
      <w:r w:rsidR="000D315E" w:rsidRPr="00A57929">
        <w:rPr>
          <w:rFonts w:ascii="Times New Roman" w:hAnsi="Times New Roman" w:cs="Times New Roman"/>
          <w:sz w:val="28"/>
          <w:szCs w:val="28"/>
          <w:lang w:val="ru-KZ"/>
        </w:rPr>
        <w:t>лампированной</w:t>
      </w:r>
      <w:proofErr w:type="spellEnd"/>
      <w:r w:rsidR="000D315E" w:rsidRPr="00A57929">
        <w:rPr>
          <w:rFonts w:ascii="Times New Roman" w:hAnsi="Times New Roman" w:cs="Times New Roman"/>
          <w:sz w:val="28"/>
          <w:szCs w:val="28"/>
          <w:lang w:val="ru-KZ"/>
        </w:rPr>
        <w:t xml:space="preserve"> </w:t>
      </w:r>
      <w:r w:rsidRPr="00A57929">
        <w:rPr>
          <w:rFonts w:ascii="Times New Roman" w:hAnsi="Times New Roman" w:cs="Times New Roman"/>
          <w:sz w:val="28"/>
          <w:szCs w:val="28"/>
          <w:lang w:val="ru-KZ"/>
        </w:rPr>
        <w:t>модели</w:t>
      </w:r>
      <w:r w:rsidR="000D315E" w:rsidRPr="00A57929">
        <w:rPr>
          <w:rFonts w:ascii="Times New Roman" w:hAnsi="Times New Roman" w:cs="Times New Roman"/>
          <w:sz w:val="28"/>
          <w:szCs w:val="28"/>
          <w:lang w:val="ru-KZ"/>
        </w:rPr>
        <w:t xml:space="preserve"> уравнения состояния</w:t>
      </w:r>
      <w:r w:rsidRPr="00A57929">
        <w:rPr>
          <w:rFonts w:ascii="Times New Roman" w:hAnsi="Times New Roman" w:cs="Times New Roman"/>
          <w:sz w:val="28"/>
          <w:szCs w:val="28"/>
          <w:lang w:val="ru-KZ"/>
        </w:rPr>
        <w:t>.</w:t>
      </w:r>
    </w:p>
    <w:p w14:paraId="72EA1F59" w14:textId="01CD1195" w:rsidR="000A1593" w:rsidRPr="00C1321A" w:rsidRDefault="004841E1" w:rsidP="00C1321A">
      <w:pPr>
        <w:spacing w:line="276" w:lineRule="auto"/>
        <w:ind w:firstLine="708"/>
        <w:jc w:val="both"/>
        <w:rPr>
          <w:rFonts w:ascii="Times New Roman" w:hAnsi="Times New Roman" w:cs="Times New Roman"/>
          <w:sz w:val="28"/>
          <w:szCs w:val="28"/>
          <w:lang w:val="ru-KZ"/>
        </w:rPr>
      </w:pPr>
      <w:r w:rsidRPr="00764A86">
        <w:rPr>
          <w:rFonts w:ascii="Times New Roman" w:hAnsi="Times New Roman" w:cs="Times New Roman"/>
          <w:b/>
          <w:bCs/>
          <w:sz w:val="28"/>
          <w:szCs w:val="28"/>
        </w:rPr>
        <w:t xml:space="preserve">Глава 4. </w:t>
      </w:r>
      <w:r w:rsidR="00BE233E" w:rsidRPr="00764A86">
        <w:rPr>
          <w:rFonts w:ascii="Times New Roman" w:hAnsi="Times New Roman" w:cs="Times New Roman"/>
          <w:b/>
          <w:bCs/>
          <w:sz w:val="28"/>
          <w:szCs w:val="28"/>
        </w:rPr>
        <w:t>Композиционное моделирование месторождения</w:t>
      </w:r>
      <w:r w:rsidR="00A641C4" w:rsidRPr="00764A86">
        <w:rPr>
          <w:rFonts w:ascii="Times New Roman" w:hAnsi="Times New Roman" w:cs="Times New Roman"/>
          <w:b/>
          <w:bCs/>
          <w:sz w:val="28"/>
          <w:szCs w:val="28"/>
        </w:rPr>
        <w:t xml:space="preserve"> </w:t>
      </w:r>
      <w:r w:rsidR="00A641C4" w:rsidRPr="00764A86">
        <w:rPr>
          <w:rFonts w:ascii="Times New Roman" w:hAnsi="Times New Roman" w:cs="Times New Roman"/>
          <w:b/>
          <w:bCs/>
          <w:sz w:val="28"/>
          <w:szCs w:val="28"/>
          <w:lang w:val="en-US"/>
        </w:rPr>
        <w:t>Z</w:t>
      </w:r>
      <w:r w:rsidR="00A641C4" w:rsidRPr="00764A86">
        <w:rPr>
          <w:rFonts w:ascii="Times New Roman" w:hAnsi="Times New Roman" w:cs="Times New Roman"/>
          <w:b/>
          <w:bCs/>
          <w:sz w:val="28"/>
          <w:szCs w:val="28"/>
        </w:rPr>
        <w:t>.</w:t>
      </w:r>
    </w:p>
    <w:p w14:paraId="1DB2C08D" w14:textId="77777777" w:rsidR="00BC13AC" w:rsidRPr="00764A86" w:rsidRDefault="00BC13AC" w:rsidP="00FA2407">
      <w:pPr>
        <w:spacing w:after="0" w:line="240" w:lineRule="auto"/>
        <w:ind w:firstLine="708"/>
        <w:rPr>
          <w:rFonts w:ascii="Times New Roman" w:hAnsi="Times New Roman" w:cs="Times New Roman"/>
          <w:sz w:val="28"/>
          <w:szCs w:val="28"/>
          <w:lang w:val="kk-KZ"/>
        </w:rPr>
      </w:pPr>
      <w:r w:rsidRPr="00764A86">
        <w:rPr>
          <w:rFonts w:ascii="Times New Roman" w:hAnsi="Times New Roman" w:cs="Times New Roman"/>
          <w:sz w:val="28"/>
          <w:szCs w:val="28"/>
        </w:rPr>
        <w:t xml:space="preserve">4.1. </w:t>
      </w:r>
      <w:proofErr w:type="spellStart"/>
      <w:r w:rsidRPr="00764A86">
        <w:rPr>
          <w:rFonts w:ascii="Times New Roman" w:hAnsi="Times New Roman" w:cs="Times New Roman"/>
          <w:sz w:val="28"/>
          <w:szCs w:val="28"/>
          <w:lang w:val="kk-KZ"/>
        </w:rPr>
        <w:t>Общие</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сведения</w:t>
      </w:r>
      <w:proofErr w:type="spellEnd"/>
    </w:p>
    <w:p w14:paraId="49668F4B" w14:textId="26408CD7" w:rsidR="00FA2407" w:rsidRPr="00764A86" w:rsidRDefault="00BC13AC" w:rsidP="00F96B32">
      <w:pPr>
        <w:spacing w:after="0" w:line="240" w:lineRule="auto"/>
        <w:ind w:firstLine="709"/>
        <w:jc w:val="both"/>
        <w:rPr>
          <w:rFonts w:ascii="Times New Roman" w:hAnsi="Times New Roman" w:cs="Times New Roman"/>
          <w:sz w:val="28"/>
          <w:szCs w:val="28"/>
        </w:rPr>
      </w:pPr>
      <w:r w:rsidRPr="00764A86">
        <w:rPr>
          <w:rFonts w:ascii="Times New Roman" w:hAnsi="Times New Roman" w:cs="Times New Roman"/>
          <w:sz w:val="28"/>
          <w:szCs w:val="28"/>
        </w:rPr>
        <w:t>Месторождение находится в северной части Кызылординской области, в пределах Сырдарьинского района. Район работ расположен в южной части Тургайской низменности и представлен слаборасчленённой низменной равниной с абсолютными отметками 60–120 м. Ближайшие населённые пункты находятся на расстоянии 100–180 км, инфраструктура развита ограниченно: дорожная сеть представлена грунтовыми и гравийно-песчаными дорогами, источники электроснабжения отсутствуют, водоснабжение обеспечивается артезианскими водами верхнего мела. Климат резко континентальный, с жарким сухим летом и холодной зимой, характерны сильные ветры и малое количество осадков.</w:t>
      </w:r>
    </w:p>
    <w:p w14:paraId="49E78AB9" w14:textId="77777777" w:rsidR="00FA2407" w:rsidRPr="00764A86" w:rsidRDefault="00FA2407" w:rsidP="00F96B32">
      <w:pPr>
        <w:spacing w:after="0" w:line="240" w:lineRule="auto"/>
        <w:ind w:firstLine="709"/>
        <w:jc w:val="both"/>
        <w:rPr>
          <w:rFonts w:ascii="Times New Roman" w:hAnsi="Times New Roman" w:cs="Times New Roman"/>
          <w:sz w:val="28"/>
          <w:szCs w:val="28"/>
        </w:rPr>
      </w:pPr>
    </w:p>
    <w:p w14:paraId="48585762" w14:textId="1CAD8F7E" w:rsidR="00BC13AC" w:rsidRPr="00764A86" w:rsidRDefault="00BC13AC" w:rsidP="00F96B32">
      <w:pPr>
        <w:spacing w:after="0" w:line="240" w:lineRule="auto"/>
        <w:ind w:firstLine="709"/>
        <w:rPr>
          <w:rFonts w:ascii="Times New Roman" w:hAnsi="Times New Roman" w:cs="Times New Roman"/>
          <w:sz w:val="28"/>
          <w:szCs w:val="28"/>
        </w:rPr>
      </w:pPr>
      <w:r w:rsidRPr="00764A86">
        <w:rPr>
          <w:rFonts w:ascii="Times New Roman" w:hAnsi="Times New Roman" w:cs="Times New Roman"/>
          <w:sz w:val="28"/>
          <w:szCs w:val="28"/>
        </w:rPr>
        <w:t>4.1.1. Геологическое строение месторождения</w:t>
      </w:r>
    </w:p>
    <w:p w14:paraId="001D3827" w14:textId="77777777" w:rsidR="00BC13AC" w:rsidRPr="00764A86" w:rsidRDefault="00BC13AC" w:rsidP="00F96B32">
      <w:pPr>
        <w:spacing w:after="0" w:line="240" w:lineRule="auto"/>
        <w:ind w:firstLine="709"/>
        <w:jc w:val="both"/>
        <w:rPr>
          <w:rFonts w:ascii="Times New Roman" w:hAnsi="Times New Roman" w:cs="Times New Roman"/>
          <w:sz w:val="28"/>
          <w:szCs w:val="28"/>
        </w:rPr>
      </w:pPr>
      <w:r w:rsidRPr="00764A86">
        <w:rPr>
          <w:rFonts w:ascii="Times New Roman" w:hAnsi="Times New Roman" w:cs="Times New Roman"/>
          <w:sz w:val="28"/>
          <w:szCs w:val="28"/>
        </w:rPr>
        <w:lastRenderedPageBreak/>
        <w:t>Месторождение находится в Южно-</w:t>
      </w:r>
      <w:proofErr w:type="spellStart"/>
      <w:r w:rsidRPr="00764A86">
        <w:rPr>
          <w:rFonts w:ascii="Times New Roman" w:hAnsi="Times New Roman" w:cs="Times New Roman"/>
          <w:sz w:val="28"/>
          <w:szCs w:val="28"/>
        </w:rPr>
        <w:t>Торгайском</w:t>
      </w:r>
      <w:proofErr w:type="spellEnd"/>
      <w:r w:rsidRPr="00764A86">
        <w:rPr>
          <w:rFonts w:ascii="Times New Roman" w:hAnsi="Times New Roman" w:cs="Times New Roman"/>
          <w:sz w:val="28"/>
          <w:szCs w:val="28"/>
        </w:rPr>
        <w:t xml:space="preserve"> бассейне. Его основу составляют очень древние породы, образовавшиеся ещё в протерозое – это метаморфические породы, которые сформировались под действием высоких температур и давления. В некоторых частях месторождения эти древние породы покрыты более молодыми известняками и доломитами – это карбонатные породы верхнего палеозоя.</w:t>
      </w:r>
    </w:p>
    <w:p w14:paraId="4802BCAF" w14:textId="77777777" w:rsidR="00FA2407" w:rsidRPr="00764A86" w:rsidRDefault="00BC13AC" w:rsidP="00F96B32">
      <w:pPr>
        <w:spacing w:after="0" w:line="240" w:lineRule="auto"/>
        <w:ind w:firstLine="709"/>
        <w:jc w:val="both"/>
        <w:rPr>
          <w:rFonts w:ascii="Times New Roman" w:hAnsi="Times New Roman" w:cs="Times New Roman"/>
          <w:sz w:val="28"/>
          <w:szCs w:val="28"/>
        </w:rPr>
      </w:pPr>
      <w:r w:rsidRPr="00764A86">
        <w:rPr>
          <w:rFonts w:ascii="Times New Roman" w:hAnsi="Times New Roman" w:cs="Times New Roman"/>
          <w:sz w:val="28"/>
          <w:szCs w:val="28"/>
        </w:rPr>
        <w:t>Самое основание разреза сложено известняками и доломитами, относящимися к верхнему девону (</w:t>
      </w:r>
      <w:proofErr w:type="spellStart"/>
      <w:r w:rsidRPr="00764A86">
        <w:rPr>
          <w:rFonts w:ascii="Times New Roman" w:hAnsi="Times New Roman" w:cs="Times New Roman"/>
          <w:sz w:val="28"/>
          <w:szCs w:val="28"/>
        </w:rPr>
        <w:t>фаменскому</w:t>
      </w:r>
      <w:proofErr w:type="spellEnd"/>
      <w:r w:rsidRPr="00764A86">
        <w:rPr>
          <w:rFonts w:ascii="Times New Roman" w:hAnsi="Times New Roman" w:cs="Times New Roman"/>
          <w:sz w:val="28"/>
          <w:szCs w:val="28"/>
        </w:rPr>
        <w:t xml:space="preserve"> ярусу) и нижнему карбону. Эти породы представляют собой твердые, плотные, местами трещиноватые слои, образовавшиеся в древних морских условиях.</w:t>
      </w:r>
    </w:p>
    <w:p w14:paraId="20435FD8" w14:textId="6BF2430A" w:rsidR="00BC13AC" w:rsidRPr="00764A86" w:rsidRDefault="00BC13AC" w:rsidP="00F96B32">
      <w:pPr>
        <w:spacing w:after="0" w:line="240" w:lineRule="auto"/>
        <w:ind w:firstLine="709"/>
        <w:jc w:val="both"/>
        <w:rPr>
          <w:rFonts w:ascii="Times New Roman" w:hAnsi="Times New Roman" w:cs="Times New Roman"/>
          <w:sz w:val="28"/>
          <w:szCs w:val="28"/>
        </w:rPr>
      </w:pPr>
      <w:r w:rsidRPr="00764A86">
        <w:rPr>
          <w:rFonts w:ascii="Times New Roman" w:hAnsi="Times New Roman" w:cs="Times New Roman"/>
          <w:sz w:val="28"/>
          <w:szCs w:val="28"/>
        </w:rPr>
        <w:t>Разрез месторождения включает:</w:t>
      </w:r>
    </w:p>
    <w:p w14:paraId="53C0AD85" w14:textId="77777777" w:rsidR="00BC13AC" w:rsidRPr="00764A86" w:rsidRDefault="00BC13AC" w:rsidP="00F96B32">
      <w:pPr>
        <w:spacing w:after="0" w:line="240" w:lineRule="auto"/>
        <w:ind w:firstLine="709"/>
        <w:jc w:val="both"/>
        <w:rPr>
          <w:rFonts w:ascii="Times New Roman" w:hAnsi="Times New Roman" w:cs="Times New Roman"/>
          <w:sz w:val="28"/>
          <w:szCs w:val="28"/>
        </w:rPr>
      </w:pPr>
      <w:r w:rsidRPr="00764A86">
        <w:rPr>
          <w:rFonts w:ascii="Times New Roman" w:hAnsi="Times New Roman" w:cs="Times New Roman"/>
          <w:sz w:val="28"/>
          <w:szCs w:val="28"/>
        </w:rPr>
        <w:t xml:space="preserve">1. Основание (Палеозой) Самые нижние слои месторождения сложены известняками и доломитами, местами с прожилками кремнистого материала. Эти породы плотные, трещиноватые, частично </w:t>
      </w:r>
      <w:proofErr w:type="spellStart"/>
      <w:r w:rsidRPr="00764A86">
        <w:rPr>
          <w:rFonts w:ascii="Times New Roman" w:hAnsi="Times New Roman" w:cs="Times New Roman"/>
          <w:sz w:val="28"/>
          <w:szCs w:val="28"/>
        </w:rPr>
        <w:t>перекристаллизованы</w:t>
      </w:r>
      <w:proofErr w:type="spellEnd"/>
      <w:r w:rsidRPr="00764A86">
        <w:rPr>
          <w:rFonts w:ascii="Times New Roman" w:hAnsi="Times New Roman" w:cs="Times New Roman"/>
          <w:sz w:val="28"/>
          <w:szCs w:val="28"/>
        </w:rPr>
        <w:t xml:space="preserve"> (то есть изменены под действием температуры и давления). Верхняя часть этого комплекса выветрена – образовалась зона разрушения и трещиноватости, известная как горизонт Л-1. Общая мощность палеозойских отложений достигает примерно 1180 м </w:t>
      </w:r>
    </w:p>
    <w:p w14:paraId="21CDAF2B" w14:textId="77777777" w:rsidR="00BC13AC" w:rsidRPr="00764A86" w:rsidRDefault="00BC13AC" w:rsidP="00F96B32">
      <w:pPr>
        <w:spacing w:after="0" w:line="240" w:lineRule="auto"/>
        <w:ind w:firstLine="709"/>
        <w:jc w:val="both"/>
        <w:rPr>
          <w:rFonts w:ascii="Times New Roman" w:hAnsi="Times New Roman" w:cs="Times New Roman"/>
          <w:sz w:val="28"/>
          <w:szCs w:val="28"/>
        </w:rPr>
      </w:pPr>
      <w:r w:rsidRPr="00764A86">
        <w:rPr>
          <w:rFonts w:ascii="Times New Roman" w:hAnsi="Times New Roman" w:cs="Times New Roman"/>
          <w:sz w:val="28"/>
          <w:szCs w:val="28"/>
        </w:rPr>
        <w:t>2. Средняя часть разреза (Мезозой) Отложения триасового периода отсутствуют, но хорошо развиты породы юрского и мелового возраста.</w:t>
      </w:r>
    </w:p>
    <w:p w14:paraId="6AC5D504" w14:textId="77777777" w:rsidR="00BC13AC" w:rsidRPr="00764A86" w:rsidRDefault="00BC13AC" w:rsidP="00F96B32">
      <w:pPr>
        <w:spacing w:after="0" w:line="240" w:lineRule="auto"/>
        <w:ind w:firstLine="709"/>
        <w:jc w:val="both"/>
        <w:rPr>
          <w:rFonts w:ascii="Times New Roman" w:hAnsi="Times New Roman" w:cs="Times New Roman"/>
          <w:sz w:val="28"/>
          <w:szCs w:val="28"/>
        </w:rPr>
      </w:pPr>
      <w:r w:rsidRPr="00764A86">
        <w:rPr>
          <w:rFonts w:ascii="Times New Roman" w:hAnsi="Times New Roman" w:cs="Times New Roman"/>
          <w:sz w:val="28"/>
          <w:szCs w:val="28"/>
        </w:rPr>
        <w:t xml:space="preserve">Юрский период (верхняя юра, </w:t>
      </w:r>
      <w:proofErr w:type="spellStart"/>
      <w:r w:rsidRPr="00764A86">
        <w:rPr>
          <w:rFonts w:ascii="Times New Roman" w:hAnsi="Times New Roman" w:cs="Times New Roman"/>
          <w:sz w:val="28"/>
          <w:szCs w:val="28"/>
        </w:rPr>
        <w:t>акшабулакская</w:t>
      </w:r>
      <w:proofErr w:type="spellEnd"/>
      <w:r w:rsidRPr="00764A86">
        <w:rPr>
          <w:rFonts w:ascii="Times New Roman" w:hAnsi="Times New Roman" w:cs="Times New Roman"/>
          <w:sz w:val="28"/>
          <w:szCs w:val="28"/>
        </w:rPr>
        <w:t xml:space="preserve"> свита) – здесь встречаются глины, алевролиты (мелкие осадочные породы) и прослои песчаников. Толщина этих пород – от 24 до 182 м.</w:t>
      </w:r>
    </w:p>
    <w:p w14:paraId="4289F6D6" w14:textId="77777777" w:rsidR="00BC13AC" w:rsidRPr="00764A86" w:rsidRDefault="00BC13AC" w:rsidP="00F96B32">
      <w:pPr>
        <w:spacing w:after="0" w:line="240" w:lineRule="auto"/>
        <w:ind w:firstLine="709"/>
        <w:jc w:val="both"/>
        <w:rPr>
          <w:rFonts w:ascii="Times New Roman" w:hAnsi="Times New Roman" w:cs="Times New Roman"/>
          <w:sz w:val="28"/>
          <w:szCs w:val="28"/>
        </w:rPr>
      </w:pPr>
      <w:r w:rsidRPr="00764A86">
        <w:rPr>
          <w:rFonts w:ascii="Times New Roman" w:hAnsi="Times New Roman" w:cs="Times New Roman"/>
          <w:sz w:val="28"/>
          <w:szCs w:val="28"/>
        </w:rPr>
        <w:t xml:space="preserve">Меловой период (мел) – представлен </w:t>
      </w:r>
      <w:proofErr w:type="spellStart"/>
      <w:r w:rsidRPr="00764A86">
        <w:rPr>
          <w:rFonts w:ascii="Times New Roman" w:hAnsi="Times New Roman" w:cs="Times New Roman"/>
          <w:sz w:val="28"/>
          <w:szCs w:val="28"/>
        </w:rPr>
        <w:t>даульской</w:t>
      </w:r>
      <w:proofErr w:type="spellEnd"/>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rPr>
        <w:t>карачетауской</w:t>
      </w:r>
      <w:proofErr w:type="spellEnd"/>
      <w:r w:rsidRPr="00764A86">
        <w:rPr>
          <w:rFonts w:ascii="Times New Roman" w:hAnsi="Times New Roman" w:cs="Times New Roman"/>
          <w:sz w:val="28"/>
          <w:szCs w:val="28"/>
        </w:rPr>
        <w:t xml:space="preserve"> и </w:t>
      </w:r>
      <w:proofErr w:type="spellStart"/>
      <w:r w:rsidRPr="00764A86">
        <w:rPr>
          <w:rFonts w:ascii="Times New Roman" w:hAnsi="Times New Roman" w:cs="Times New Roman"/>
          <w:sz w:val="28"/>
          <w:szCs w:val="28"/>
        </w:rPr>
        <w:t>кызылкиинской</w:t>
      </w:r>
      <w:proofErr w:type="spellEnd"/>
      <w:r w:rsidRPr="00764A86">
        <w:rPr>
          <w:rFonts w:ascii="Times New Roman" w:hAnsi="Times New Roman" w:cs="Times New Roman"/>
          <w:sz w:val="28"/>
          <w:szCs w:val="28"/>
        </w:rPr>
        <w:t xml:space="preserve"> свитами, а также верхнемеловыми (</w:t>
      </w:r>
      <w:proofErr w:type="spellStart"/>
      <w:r w:rsidRPr="00764A86">
        <w:rPr>
          <w:rFonts w:ascii="Times New Roman" w:hAnsi="Times New Roman" w:cs="Times New Roman"/>
          <w:sz w:val="28"/>
          <w:szCs w:val="28"/>
        </w:rPr>
        <w:t>турон</w:t>
      </w:r>
      <w:proofErr w:type="spellEnd"/>
      <w:r w:rsidRPr="00764A86">
        <w:rPr>
          <w:rFonts w:ascii="Times New Roman" w:hAnsi="Times New Roman" w:cs="Times New Roman"/>
          <w:sz w:val="28"/>
          <w:szCs w:val="28"/>
        </w:rPr>
        <w:t>–</w:t>
      </w:r>
      <w:proofErr w:type="spellStart"/>
      <w:r w:rsidRPr="00764A86">
        <w:rPr>
          <w:rFonts w:ascii="Times New Roman" w:hAnsi="Times New Roman" w:cs="Times New Roman"/>
          <w:sz w:val="28"/>
          <w:szCs w:val="28"/>
        </w:rPr>
        <w:t>сенон</w:t>
      </w:r>
      <w:proofErr w:type="spellEnd"/>
      <w:r w:rsidRPr="00764A86">
        <w:rPr>
          <w:rFonts w:ascii="Times New Roman" w:hAnsi="Times New Roman" w:cs="Times New Roman"/>
          <w:sz w:val="28"/>
          <w:szCs w:val="28"/>
        </w:rPr>
        <w:t xml:space="preserve">) слоями. Породы – это чередующиеся песчаники, алевролиты и глины, общей мощностью до 580 м. Особенно важны песчаники </w:t>
      </w:r>
      <w:proofErr w:type="spellStart"/>
      <w:r w:rsidRPr="00764A86">
        <w:rPr>
          <w:rFonts w:ascii="Times New Roman" w:hAnsi="Times New Roman" w:cs="Times New Roman"/>
          <w:sz w:val="28"/>
          <w:szCs w:val="28"/>
        </w:rPr>
        <w:t>даульской</w:t>
      </w:r>
      <w:proofErr w:type="spellEnd"/>
      <w:r w:rsidRPr="00764A86">
        <w:rPr>
          <w:rFonts w:ascii="Times New Roman" w:hAnsi="Times New Roman" w:cs="Times New Roman"/>
          <w:sz w:val="28"/>
          <w:szCs w:val="28"/>
        </w:rPr>
        <w:t xml:space="preserve"> свиты, так как они являются коллекторами нефти и газа </w:t>
      </w:r>
    </w:p>
    <w:p w14:paraId="45894A5B" w14:textId="677B56C2" w:rsidR="00BC13AC" w:rsidRPr="00764A86" w:rsidRDefault="00BC13AC" w:rsidP="00F96B32">
      <w:pPr>
        <w:spacing w:line="240" w:lineRule="auto"/>
        <w:ind w:firstLine="709"/>
        <w:jc w:val="both"/>
        <w:rPr>
          <w:rFonts w:ascii="Times New Roman" w:hAnsi="Times New Roman" w:cs="Times New Roman"/>
          <w:sz w:val="28"/>
          <w:szCs w:val="28"/>
        </w:rPr>
      </w:pPr>
      <w:r w:rsidRPr="00764A86">
        <w:rPr>
          <w:rFonts w:ascii="Times New Roman" w:hAnsi="Times New Roman" w:cs="Times New Roman"/>
          <w:sz w:val="28"/>
          <w:szCs w:val="28"/>
        </w:rPr>
        <w:t>3. Верхняя часть (Кайнозой</w:t>
      </w:r>
      <w:proofErr w:type="gramStart"/>
      <w:r w:rsidRPr="00764A86">
        <w:rPr>
          <w:rFonts w:ascii="Times New Roman" w:hAnsi="Times New Roman" w:cs="Times New Roman"/>
          <w:sz w:val="28"/>
          <w:szCs w:val="28"/>
        </w:rPr>
        <w:t>)</w:t>
      </w:r>
      <w:proofErr w:type="gramEnd"/>
      <w:r w:rsidRPr="00764A86">
        <w:rPr>
          <w:rFonts w:ascii="Times New Roman" w:hAnsi="Times New Roman" w:cs="Times New Roman"/>
          <w:sz w:val="28"/>
          <w:szCs w:val="28"/>
        </w:rPr>
        <w:t xml:space="preserve"> Здесь залегают глины палеогенового возраста с прослоями песчаников, а сверху — четвертичные пески и суглинки. Общая мощность этой толщи — до 116 м.</w:t>
      </w:r>
    </w:p>
    <w:p w14:paraId="3EF6668A" w14:textId="0272DBE3" w:rsidR="00BC13AC" w:rsidRPr="00764A86" w:rsidRDefault="00BC13AC" w:rsidP="00BC13AC">
      <w:pPr>
        <w:rPr>
          <w:rFonts w:ascii="Times New Roman" w:hAnsi="Times New Roman" w:cs="Times New Roman"/>
          <w:sz w:val="28"/>
          <w:szCs w:val="28"/>
          <w:lang w:val="kk-KZ"/>
        </w:rPr>
      </w:pPr>
      <w:r w:rsidRPr="00764A86">
        <w:rPr>
          <w:rFonts w:ascii="Times New Roman" w:hAnsi="Times New Roman" w:cs="Times New Roman"/>
          <w:sz w:val="28"/>
          <w:szCs w:val="28"/>
        </w:rPr>
        <w:t xml:space="preserve">Таблица </w:t>
      </w:r>
      <w:r w:rsidR="002C7279">
        <w:rPr>
          <w:rFonts w:ascii="Times New Roman" w:hAnsi="Times New Roman" w:cs="Times New Roman"/>
          <w:sz w:val="28"/>
          <w:szCs w:val="28"/>
        </w:rPr>
        <w:t>6</w:t>
      </w:r>
      <w:r w:rsidRPr="00764A86">
        <w:rPr>
          <w:rFonts w:ascii="Times New Roman" w:hAnsi="Times New Roman" w:cs="Times New Roman"/>
          <w:sz w:val="28"/>
          <w:szCs w:val="28"/>
        </w:rPr>
        <w:t>. Литолого-</w:t>
      </w:r>
      <w:proofErr w:type="spellStart"/>
      <w:r w:rsidRPr="00764A86">
        <w:rPr>
          <w:rFonts w:ascii="Times New Roman" w:hAnsi="Times New Roman" w:cs="Times New Roman"/>
          <w:sz w:val="28"/>
          <w:szCs w:val="28"/>
          <w:lang w:val="kk-KZ"/>
        </w:rPr>
        <w:t>стратиграфическая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характеристика</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месторождения</w:t>
      </w:r>
      <w:proofErr w:type="spellEnd"/>
    </w:p>
    <w:tbl>
      <w:tblPr>
        <w:tblStyle w:val="afb"/>
        <w:tblW w:w="0" w:type="auto"/>
        <w:tblLook w:val="04A0" w:firstRow="1" w:lastRow="0" w:firstColumn="1" w:lastColumn="0" w:noHBand="0" w:noVBand="1"/>
      </w:tblPr>
      <w:tblGrid>
        <w:gridCol w:w="2216"/>
        <w:gridCol w:w="2924"/>
        <w:gridCol w:w="2510"/>
        <w:gridCol w:w="1978"/>
      </w:tblGrid>
      <w:tr w:rsidR="00BC13AC" w:rsidRPr="00764A86" w14:paraId="54356064" w14:textId="77777777" w:rsidTr="00880D84">
        <w:tc>
          <w:tcPr>
            <w:tcW w:w="0" w:type="auto"/>
            <w:vAlign w:val="center"/>
            <w:hideMark/>
          </w:tcPr>
          <w:p w14:paraId="0DC8A20A" w14:textId="77777777" w:rsidR="00BC13AC" w:rsidRPr="00764A86" w:rsidRDefault="00BC13AC" w:rsidP="00880D84">
            <w:pPr>
              <w:jc w:val="center"/>
              <w:rPr>
                <w:rFonts w:ascii="Times New Roman" w:hAnsi="Times New Roman" w:cs="Times New Roman"/>
                <w:b/>
                <w:bCs/>
                <w:sz w:val="28"/>
                <w:szCs w:val="28"/>
              </w:rPr>
            </w:pPr>
            <w:proofErr w:type="spellStart"/>
            <w:r w:rsidRPr="00764A86">
              <w:rPr>
                <w:rFonts w:ascii="Times New Roman" w:hAnsi="Times New Roman" w:cs="Times New Roman"/>
                <w:b/>
                <w:bCs/>
                <w:sz w:val="28"/>
                <w:szCs w:val="28"/>
              </w:rPr>
              <w:t>Возраст</w:t>
            </w:r>
            <w:proofErr w:type="spellEnd"/>
          </w:p>
        </w:tc>
        <w:tc>
          <w:tcPr>
            <w:tcW w:w="0" w:type="auto"/>
            <w:vAlign w:val="center"/>
            <w:hideMark/>
          </w:tcPr>
          <w:p w14:paraId="64FD0E4E" w14:textId="77777777" w:rsidR="00BC13AC" w:rsidRPr="00764A86" w:rsidRDefault="00BC13AC" w:rsidP="00880D84">
            <w:pPr>
              <w:jc w:val="center"/>
              <w:rPr>
                <w:rFonts w:ascii="Times New Roman" w:hAnsi="Times New Roman" w:cs="Times New Roman"/>
                <w:b/>
                <w:bCs/>
                <w:sz w:val="28"/>
                <w:szCs w:val="28"/>
              </w:rPr>
            </w:pPr>
            <w:proofErr w:type="spellStart"/>
            <w:r w:rsidRPr="00764A86">
              <w:rPr>
                <w:rFonts w:ascii="Times New Roman" w:hAnsi="Times New Roman" w:cs="Times New Roman"/>
                <w:b/>
                <w:bCs/>
                <w:sz w:val="28"/>
                <w:szCs w:val="28"/>
              </w:rPr>
              <w:t>Литологическая</w:t>
            </w:r>
            <w:proofErr w:type="spellEnd"/>
            <w:r w:rsidRPr="00764A86">
              <w:rPr>
                <w:rFonts w:ascii="Times New Roman" w:hAnsi="Times New Roman" w:cs="Times New Roman"/>
                <w:b/>
                <w:bCs/>
                <w:sz w:val="28"/>
                <w:szCs w:val="28"/>
              </w:rPr>
              <w:t xml:space="preserve"> </w:t>
            </w:r>
            <w:proofErr w:type="spellStart"/>
            <w:r w:rsidRPr="00764A86">
              <w:rPr>
                <w:rFonts w:ascii="Times New Roman" w:hAnsi="Times New Roman" w:cs="Times New Roman"/>
                <w:b/>
                <w:bCs/>
                <w:sz w:val="28"/>
                <w:szCs w:val="28"/>
              </w:rPr>
              <w:t>характеристика</w:t>
            </w:r>
            <w:proofErr w:type="spellEnd"/>
          </w:p>
        </w:tc>
        <w:tc>
          <w:tcPr>
            <w:tcW w:w="0" w:type="auto"/>
            <w:vAlign w:val="center"/>
            <w:hideMark/>
          </w:tcPr>
          <w:p w14:paraId="5B1ABAC6" w14:textId="77777777" w:rsidR="00BC13AC" w:rsidRPr="00764A86" w:rsidRDefault="00BC13AC" w:rsidP="00880D84">
            <w:pPr>
              <w:jc w:val="center"/>
              <w:rPr>
                <w:rFonts w:ascii="Times New Roman" w:hAnsi="Times New Roman" w:cs="Times New Roman"/>
                <w:b/>
                <w:bCs/>
                <w:sz w:val="28"/>
                <w:szCs w:val="28"/>
              </w:rPr>
            </w:pPr>
            <w:proofErr w:type="spellStart"/>
            <w:r w:rsidRPr="00764A86">
              <w:rPr>
                <w:rFonts w:ascii="Times New Roman" w:hAnsi="Times New Roman" w:cs="Times New Roman"/>
                <w:b/>
                <w:bCs/>
                <w:sz w:val="28"/>
                <w:szCs w:val="28"/>
              </w:rPr>
              <w:t>Коллекторский</w:t>
            </w:r>
            <w:proofErr w:type="spellEnd"/>
            <w:r w:rsidRPr="00764A86">
              <w:rPr>
                <w:rFonts w:ascii="Times New Roman" w:hAnsi="Times New Roman" w:cs="Times New Roman"/>
                <w:b/>
                <w:bCs/>
                <w:sz w:val="28"/>
                <w:szCs w:val="28"/>
              </w:rPr>
              <w:t xml:space="preserve"> </w:t>
            </w:r>
            <w:proofErr w:type="spellStart"/>
            <w:r w:rsidRPr="00764A86">
              <w:rPr>
                <w:rFonts w:ascii="Times New Roman" w:hAnsi="Times New Roman" w:cs="Times New Roman"/>
                <w:b/>
                <w:bCs/>
                <w:sz w:val="28"/>
                <w:szCs w:val="28"/>
              </w:rPr>
              <w:t>потенциал</w:t>
            </w:r>
            <w:proofErr w:type="spellEnd"/>
          </w:p>
        </w:tc>
        <w:tc>
          <w:tcPr>
            <w:tcW w:w="0" w:type="auto"/>
            <w:vAlign w:val="center"/>
            <w:hideMark/>
          </w:tcPr>
          <w:p w14:paraId="2B7C221C" w14:textId="77777777" w:rsidR="00BC13AC" w:rsidRPr="00764A86" w:rsidRDefault="00BC13AC" w:rsidP="00880D84">
            <w:pPr>
              <w:jc w:val="center"/>
              <w:rPr>
                <w:rFonts w:ascii="Times New Roman" w:hAnsi="Times New Roman" w:cs="Times New Roman"/>
                <w:b/>
                <w:bCs/>
                <w:sz w:val="28"/>
                <w:szCs w:val="28"/>
              </w:rPr>
            </w:pPr>
            <w:proofErr w:type="spellStart"/>
            <w:r w:rsidRPr="00764A86">
              <w:rPr>
                <w:rFonts w:ascii="Times New Roman" w:hAnsi="Times New Roman" w:cs="Times New Roman"/>
                <w:b/>
                <w:bCs/>
                <w:sz w:val="28"/>
                <w:szCs w:val="28"/>
              </w:rPr>
              <w:t>Роль</w:t>
            </w:r>
            <w:proofErr w:type="spellEnd"/>
            <w:r w:rsidRPr="00764A86">
              <w:rPr>
                <w:rFonts w:ascii="Times New Roman" w:hAnsi="Times New Roman" w:cs="Times New Roman"/>
                <w:b/>
                <w:bCs/>
                <w:sz w:val="28"/>
                <w:szCs w:val="28"/>
              </w:rPr>
              <w:t xml:space="preserve"> в </w:t>
            </w:r>
            <w:proofErr w:type="spellStart"/>
            <w:r w:rsidRPr="00764A86">
              <w:rPr>
                <w:rFonts w:ascii="Times New Roman" w:hAnsi="Times New Roman" w:cs="Times New Roman"/>
                <w:b/>
                <w:bCs/>
                <w:sz w:val="28"/>
                <w:szCs w:val="28"/>
              </w:rPr>
              <w:t>геологическом</w:t>
            </w:r>
            <w:proofErr w:type="spellEnd"/>
            <w:r w:rsidRPr="00764A86">
              <w:rPr>
                <w:rFonts w:ascii="Times New Roman" w:hAnsi="Times New Roman" w:cs="Times New Roman"/>
                <w:b/>
                <w:bCs/>
                <w:sz w:val="28"/>
                <w:szCs w:val="28"/>
              </w:rPr>
              <w:t xml:space="preserve"> </w:t>
            </w:r>
            <w:proofErr w:type="spellStart"/>
            <w:r w:rsidRPr="00764A86">
              <w:rPr>
                <w:rFonts w:ascii="Times New Roman" w:hAnsi="Times New Roman" w:cs="Times New Roman"/>
                <w:b/>
                <w:bCs/>
                <w:sz w:val="28"/>
                <w:szCs w:val="28"/>
              </w:rPr>
              <w:t>разрезе</w:t>
            </w:r>
            <w:proofErr w:type="spellEnd"/>
          </w:p>
        </w:tc>
      </w:tr>
      <w:tr w:rsidR="00BC13AC" w:rsidRPr="00764A86" w14:paraId="6CC9FFCC" w14:textId="77777777" w:rsidTr="00880D84">
        <w:tc>
          <w:tcPr>
            <w:tcW w:w="0" w:type="auto"/>
            <w:vAlign w:val="center"/>
            <w:hideMark/>
          </w:tcPr>
          <w:p w14:paraId="1EBFBC77" w14:textId="77777777" w:rsidR="00BC13AC" w:rsidRPr="00764A86" w:rsidRDefault="00BC13AC" w:rsidP="00880D84">
            <w:pPr>
              <w:jc w:val="center"/>
              <w:rPr>
                <w:rFonts w:ascii="Times New Roman" w:hAnsi="Times New Roman" w:cs="Times New Roman"/>
                <w:sz w:val="28"/>
                <w:szCs w:val="28"/>
              </w:rPr>
            </w:pPr>
            <w:proofErr w:type="spellStart"/>
            <w:r w:rsidRPr="00764A86">
              <w:rPr>
                <w:rFonts w:ascii="Times New Roman" w:hAnsi="Times New Roman" w:cs="Times New Roman"/>
                <w:b/>
                <w:bCs/>
                <w:sz w:val="28"/>
                <w:szCs w:val="28"/>
              </w:rPr>
              <w:t>Pz</w:t>
            </w:r>
            <w:proofErr w:type="spellEnd"/>
            <w:r w:rsidRPr="00764A86">
              <w:rPr>
                <w:rFonts w:ascii="Times New Roman" w:hAnsi="Times New Roman" w:cs="Times New Roman"/>
                <w:b/>
                <w:bCs/>
                <w:sz w:val="28"/>
                <w:szCs w:val="28"/>
              </w:rPr>
              <w:t xml:space="preserve"> (</w:t>
            </w:r>
            <w:proofErr w:type="spellStart"/>
            <w:r w:rsidRPr="00764A86">
              <w:rPr>
                <w:rFonts w:ascii="Times New Roman" w:hAnsi="Times New Roman" w:cs="Times New Roman"/>
                <w:b/>
                <w:bCs/>
                <w:sz w:val="28"/>
                <w:szCs w:val="28"/>
              </w:rPr>
              <w:t>верхний</w:t>
            </w:r>
            <w:proofErr w:type="spellEnd"/>
            <w:r w:rsidRPr="00764A86">
              <w:rPr>
                <w:rFonts w:ascii="Times New Roman" w:hAnsi="Times New Roman" w:cs="Times New Roman"/>
                <w:b/>
                <w:bCs/>
                <w:sz w:val="28"/>
                <w:szCs w:val="28"/>
              </w:rPr>
              <w:t xml:space="preserve"> </w:t>
            </w:r>
            <w:proofErr w:type="spellStart"/>
            <w:r w:rsidRPr="00764A86">
              <w:rPr>
                <w:rFonts w:ascii="Times New Roman" w:hAnsi="Times New Roman" w:cs="Times New Roman"/>
                <w:b/>
                <w:bCs/>
                <w:sz w:val="28"/>
                <w:szCs w:val="28"/>
              </w:rPr>
              <w:t>девон</w:t>
            </w:r>
            <w:proofErr w:type="spellEnd"/>
            <w:r w:rsidRPr="00764A86">
              <w:rPr>
                <w:rFonts w:ascii="Times New Roman" w:hAnsi="Times New Roman" w:cs="Times New Roman"/>
                <w:b/>
                <w:bCs/>
                <w:sz w:val="28"/>
                <w:szCs w:val="28"/>
              </w:rPr>
              <w:t xml:space="preserve"> – </w:t>
            </w:r>
            <w:proofErr w:type="spellStart"/>
            <w:r w:rsidRPr="00764A86">
              <w:rPr>
                <w:rFonts w:ascii="Times New Roman" w:hAnsi="Times New Roman" w:cs="Times New Roman"/>
                <w:b/>
                <w:bCs/>
                <w:sz w:val="28"/>
                <w:szCs w:val="28"/>
              </w:rPr>
              <w:t>турней</w:t>
            </w:r>
            <w:proofErr w:type="spellEnd"/>
            <w:r w:rsidRPr="00764A86">
              <w:rPr>
                <w:rFonts w:ascii="Times New Roman" w:hAnsi="Times New Roman" w:cs="Times New Roman"/>
                <w:b/>
                <w:bCs/>
                <w:sz w:val="28"/>
                <w:szCs w:val="28"/>
              </w:rPr>
              <w:t>)</w:t>
            </w:r>
          </w:p>
        </w:tc>
        <w:tc>
          <w:tcPr>
            <w:tcW w:w="0" w:type="auto"/>
            <w:vAlign w:val="center"/>
            <w:hideMark/>
          </w:tcPr>
          <w:p w14:paraId="3CADD66E" w14:textId="77777777" w:rsidR="00BC13AC" w:rsidRPr="00764A86" w:rsidRDefault="00BC13AC" w:rsidP="00880D84">
            <w:pPr>
              <w:jc w:val="center"/>
              <w:rPr>
                <w:rFonts w:ascii="Times New Roman" w:hAnsi="Times New Roman" w:cs="Times New Roman"/>
                <w:sz w:val="28"/>
                <w:szCs w:val="28"/>
                <w:lang w:val="ru-RU"/>
              </w:rPr>
            </w:pPr>
            <w:r w:rsidRPr="00764A86">
              <w:rPr>
                <w:rFonts w:ascii="Times New Roman" w:hAnsi="Times New Roman" w:cs="Times New Roman"/>
                <w:sz w:val="28"/>
                <w:szCs w:val="28"/>
                <w:lang w:val="ru-RU"/>
              </w:rPr>
              <w:t xml:space="preserve">Известняки, доломиты, кварцевые песчаники; породы трещиноватые, частично </w:t>
            </w:r>
            <w:proofErr w:type="spellStart"/>
            <w:r w:rsidRPr="00764A86">
              <w:rPr>
                <w:rFonts w:ascii="Times New Roman" w:hAnsi="Times New Roman" w:cs="Times New Roman"/>
                <w:sz w:val="28"/>
                <w:szCs w:val="28"/>
                <w:lang w:val="ru-RU"/>
              </w:rPr>
              <w:t>перекристаллизованные</w:t>
            </w:r>
            <w:proofErr w:type="spellEnd"/>
          </w:p>
        </w:tc>
        <w:tc>
          <w:tcPr>
            <w:tcW w:w="0" w:type="auto"/>
            <w:vAlign w:val="center"/>
            <w:hideMark/>
          </w:tcPr>
          <w:p w14:paraId="74081273" w14:textId="77777777" w:rsidR="00BC13AC" w:rsidRPr="00764A86" w:rsidRDefault="00BC13AC" w:rsidP="00880D84">
            <w:pPr>
              <w:jc w:val="center"/>
              <w:rPr>
                <w:rFonts w:ascii="Times New Roman" w:hAnsi="Times New Roman" w:cs="Times New Roman"/>
                <w:sz w:val="28"/>
                <w:szCs w:val="28"/>
                <w:lang w:val="ru-RU"/>
              </w:rPr>
            </w:pPr>
            <w:r w:rsidRPr="00764A86">
              <w:rPr>
                <w:rFonts w:ascii="Times New Roman" w:hAnsi="Times New Roman" w:cs="Times New Roman"/>
                <w:sz w:val="28"/>
                <w:szCs w:val="28"/>
                <w:lang w:val="ru-RU"/>
              </w:rPr>
              <w:t>Вторичная пористость, локальные трещинные коллекторы</w:t>
            </w:r>
          </w:p>
        </w:tc>
        <w:tc>
          <w:tcPr>
            <w:tcW w:w="0" w:type="auto"/>
            <w:vAlign w:val="center"/>
            <w:hideMark/>
          </w:tcPr>
          <w:p w14:paraId="74B8B378" w14:textId="77777777" w:rsidR="00BC13AC" w:rsidRPr="00764A86" w:rsidRDefault="00BC13AC" w:rsidP="00880D84">
            <w:pPr>
              <w:jc w:val="center"/>
              <w:rPr>
                <w:rFonts w:ascii="Times New Roman" w:hAnsi="Times New Roman" w:cs="Times New Roman"/>
                <w:sz w:val="28"/>
                <w:szCs w:val="28"/>
              </w:rPr>
            </w:pPr>
            <w:proofErr w:type="spellStart"/>
            <w:r w:rsidRPr="00764A86">
              <w:rPr>
                <w:rFonts w:ascii="Times New Roman" w:hAnsi="Times New Roman" w:cs="Times New Roman"/>
                <w:sz w:val="28"/>
                <w:szCs w:val="28"/>
              </w:rPr>
              <w:t>Фундамент</w:t>
            </w:r>
            <w:proofErr w:type="spellEnd"/>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rPr>
              <w:t>выветрелая</w:t>
            </w:r>
            <w:proofErr w:type="spellEnd"/>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rPr>
              <w:t>зона</w:t>
            </w:r>
            <w:proofErr w:type="spellEnd"/>
          </w:p>
        </w:tc>
      </w:tr>
      <w:tr w:rsidR="00BC13AC" w:rsidRPr="00764A86" w14:paraId="5B090F2D" w14:textId="77777777" w:rsidTr="00880D84">
        <w:tc>
          <w:tcPr>
            <w:tcW w:w="0" w:type="auto"/>
            <w:vAlign w:val="center"/>
            <w:hideMark/>
          </w:tcPr>
          <w:p w14:paraId="1C672308"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b/>
                <w:bCs/>
                <w:sz w:val="28"/>
                <w:szCs w:val="28"/>
              </w:rPr>
              <w:lastRenderedPageBreak/>
              <w:t>J3 (</w:t>
            </w:r>
            <w:proofErr w:type="spellStart"/>
            <w:r w:rsidRPr="00764A86">
              <w:rPr>
                <w:rFonts w:ascii="Times New Roman" w:hAnsi="Times New Roman" w:cs="Times New Roman"/>
                <w:b/>
                <w:bCs/>
                <w:sz w:val="28"/>
                <w:szCs w:val="28"/>
              </w:rPr>
              <w:t>акшабулакская</w:t>
            </w:r>
            <w:proofErr w:type="spellEnd"/>
            <w:r w:rsidRPr="00764A86">
              <w:rPr>
                <w:rFonts w:ascii="Times New Roman" w:hAnsi="Times New Roman" w:cs="Times New Roman"/>
                <w:b/>
                <w:bCs/>
                <w:sz w:val="28"/>
                <w:szCs w:val="28"/>
              </w:rPr>
              <w:t xml:space="preserve"> </w:t>
            </w:r>
            <w:proofErr w:type="spellStart"/>
            <w:r w:rsidRPr="00764A86">
              <w:rPr>
                <w:rFonts w:ascii="Times New Roman" w:hAnsi="Times New Roman" w:cs="Times New Roman"/>
                <w:b/>
                <w:bCs/>
                <w:sz w:val="28"/>
                <w:szCs w:val="28"/>
              </w:rPr>
              <w:t>свита</w:t>
            </w:r>
            <w:proofErr w:type="spellEnd"/>
            <w:r w:rsidRPr="00764A86">
              <w:rPr>
                <w:rFonts w:ascii="Times New Roman" w:hAnsi="Times New Roman" w:cs="Times New Roman"/>
                <w:b/>
                <w:bCs/>
                <w:sz w:val="28"/>
                <w:szCs w:val="28"/>
              </w:rPr>
              <w:t>)</w:t>
            </w:r>
          </w:p>
        </w:tc>
        <w:tc>
          <w:tcPr>
            <w:tcW w:w="0" w:type="auto"/>
            <w:vAlign w:val="center"/>
            <w:hideMark/>
          </w:tcPr>
          <w:p w14:paraId="3BB7AF5E" w14:textId="77777777" w:rsidR="00BC13AC" w:rsidRPr="00764A86" w:rsidRDefault="00BC13AC" w:rsidP="00880D84">
            <w:pPr>
              <w:jc w:val="center"/>
              <w:rPr>
                <w:rFonts w:ascii="Times New Roman" w:hAnsi="Times New Roman" w:cs="Times New Roman"/>
                <w:sz w:val="28"/>
                <w:szCs w:val="28"/>
                <w:lang w:val="ru-RU"/>
              </w:rPr>
            </w:pPr>
            <w:r w:rsidRPr="00764A86">
              <w:rPr>
                <w:rFonts w:ascii="Times New Roman" w:hAnsi="Times New Roman" w:cs="Times New Roman"/>
                <w:sz w:val="28"/>
                <w:szCs w:val="28"/>
                <w:lang w:val="ru-RU"/>
              </w:rPr>
              <w:t>Глины, алевролиты, линзы слабосцементированных песчаников</w:t>
            </w:r>
          </w:p>
        </w:tc>
        <w:tc>
          <w:tcPr>
            <w:tcW w:w="0" w:type="auto"/>
            <w:vAlign w:val="center"/>
            <w:hideMark/>
          </w:tcPr>
          <w:p w14:paraId="10CF6B3D" w14:textId="77777777" w:rsidR="00BC13AC" w:rsidRPr="00764A86" w:rsidRDefault="00BC13AC" w:rsidP="00880D84">
            <w:pPr>
              <w:jc w:val="center"/>
              <w:rPr>
                <w:rFonts w:ascii="Times New Roman" w:hAnsi="Times New Roman" w:cs="Times New Roman"/>
                <w:sz w:val="28"/>
                <w:szCs w:val="28"/>
              </w:rPr>
            </w:pPr>
            <w:proofErr w:type="spellStart"/>
            <w:r w:rsidRPr="00764A86">
              <w:rPr>
                <w:rFonts w:ascii="Times New Roman" w:hAnsi="Times New Roman" w:cs="Times New Roman"/>
                <w:sz w:val="28"/>
                <w:szCs w:val="28"/>
              </w:rPr>
              <w:t>Ограниченный</w:t>
            </w:r>
            <w:proofErr w:type="spellEnd"/>
          </w:p>
        </w:tc>
        <w:tc>
          <w:tcPr>
            <w:tcW w:w="0" w:type="auto"/>
            <w:vAlign w:val="center"/>
            <w:hideMark/>
          </w:tcPr>
          <w:p w14:paraId="0051BE95" w14:textId="77777777" w:rsidR="00BC13AC" w:rsidRPr="00764A86" w:rsidRDefault="00BC13AC" w:rsidP="00880D84">
            <w:pPr>
              <w:jc w:val="center"/>
              <w:rPr>
                <w:rFonts w:ascii="Times New Roman" w:hAnsi="Times New Roman" w:cs="Times New Roman"/>
                <w:sz w:val="28"/>
                <w:szCs w:val="28"/>
              </w:rPr>
            </w:pPr>
            <w:proofErr w:type="spellStart"/>
            <w:r w:rsidRPr="00764A86">
              <w:rPr>
                <w:rFonts w:ascii="Times New Roman" w:hAnsi="Times New Roman" w:cs="Times New Roman"/>
                <w:sz w:val="28"/>
                <w:szCs w:val="28"/>
              </w:rPr>
              <w:t>Основание</w:t>
            </w:r>
            <w:proofErr w:type="spellEnd"/>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rPr>
              <w:t>осадочного</w:t>
            </w:r>
            <w:proofErr w:type="spellEnd"/>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rPr>
              <w:t>комплекса</w:t>
            </w:r>
            <w:proofErr w:type="spellEnd"/>
          </w:p>
        </w:tc>
      </w:tr>
      <w:tr w:rsidR="00BC13AC" w:rsidRPr="00764A86" w14:paraId="4EB50577" w14:textId="77777777" w:rsidTr="00880D84">
        <w:tc>
          <w:tcPr>
            <w:tcW w:w="0" w:type="auto"/>
            <w:vAlign w:val="center"/>
            <w:hideMark/>
          </w:tcPr>
          <w:p w14:paraId="05982245" w14:textId="77777777" w:rsidR="00BC13AC" w:rsidRPr="00764A86" w:rsidRDefault="00BC13AC" w:rsidP="00880D84">
            <w:pPr>
              <w:jc w:val="center"/>
              <w:rPr>
                <w:rFonts w:ascii="Times New Roman" w:hAnsi="Times New Roman" w:cs="Times New Roman"/>
                <w:sz w:val="28"/>
                <w:szCs w:val="28"/>
                <w:lang w:val="ru-RU"/>
              </w:rPr>
            </w:pPr>
            <w:r w:rsidRPr="00764A86">
              <w:rPr>
                <w:rFonts w:ascii="Times New Roman" w:hAnsi="Times New Roman" w:cs="Times New Roman"/>
                <w:b/>
                <w:bCs/>
                <w:sz w:val="28"/>
                <w:szCs w:val="28"/>
              </w:rPr>
              <w:t>K</w:t>
            </w:r>
            <w:r w:rsidRPr="00764A86">
              <w:rPr>
                <w:rFonts w:ascii="Times New Roman" w:hAnsi="Times New Roman" w:cs="Times New Roman"/>
                <w:b/>
                <w:bCs/>
                <w:sz w:val="28"/>
                <w:szCs w:val="28"/>
                <w:lang w:val="ru-RU"/>
              </w:rPr>
              <w:t>1</w:t>
            </w:r>
            <w:proofErr w:type="spellStart"/>
            <w:r w:rsidRPr="00764A86">
              <w:rPr>
                <w:rFonts w:ascii="Times New Roman" w:hAnsi="Times New Roman" w:cs="Times New Roman"/>
                <w:b/>
                <w:bCs/>
                <w:sz w:val="28"/>
                <w:szCs w:val="28"/>
              </w:rPr>
              <w:t>nc</w:t>
            </w:r>
            <w:proofErr w:type="spellEnd"/>
            <w:r w:rsidRPr="00764A86">
              <w:rPr>
                <w:rFonts w:ascii="Times New Roman" w:hAnsi="Times New Roman" w:cs="Times New Roman"/>
                <w:b/>
                <w:bCs/>
                <w:sz w:val="28"/>
                <w:szCs w:val="28"/>
                <w:lang w:val="ru-RU"/>
              </w:rPr>
              <w:t>1</w:t>
            </w:r>
            <w:r w:rsidRPr="00764A86">
              <w:rPr>
                <w:rFonts w:ascii="Times New Roman" w:hAnsi="Times New Roman" w:cs="Times New Roman"/>
                <w:b/>
                <w:bCs/>
                <w:sz w:val="28"/>
                <w:szCs w:val="28"/>
              </w:rPr>
              <w:t>dl</w:t>
            </w:r>
            <w:r w:rsidRPr="00764A86">
              <w:rPr>
                <w:rFonts w:ascii="Times New Roman" w:hAnsi="Times New Roman" w:cs="Times New Roman"/>
                <w:b/>
                <w:bCs/>
                <w:sz w:val="28"/>
                <w:szCs w:val="28"/>
                <w:lang w:val="ru-RU"/>
              </w:rPr>
              <w:t xml:space="preserve"> (</w:t>
            </w:r>
            <w:proofErr w:type="spellStart"/>
            <w:r w:rsidRPr="00764A86">
              <w:rPr>
                <w:rFonts w:ascii="Times New Roman" w:hAnsi="Times New Roman" w:cs="Times New Roman"/>
                <w:b/>
                <w:bCs/>
                <w:sz w:val="28"/>
                <w:szCs w:val="28"/>
                <w:lang w:val="ru-RU"/>
              </w:rPr>
              <w:t>даульская</w:t>
            </w:r>
            <w:proofErr w:type="spellEnd"/>
            <w:r w:rsidRPr="00764A86">
              <w:rPr>
                <w:rFonts w:ascii="Times New Roman" w:hAnsi="Times New Roman" w:cs="Times New Roman"/>
                <w:b/>
                <w:bCs/>
                <w:sz w:val="28"/>
                <w:szCs w:val="28"/>
                <w:lang w:val="ru-RU"/>
              </w:rPr>
              <w:t xml:space="preserve"> свита, неоком–</w:t>
            </w:r>
            <w:proofErr w:type="spellStart"/>
            <w:r w:rsidRPr="00764A86">
              <w:rPr>
                <w:rFonts w:ascii="Times New Roman" w:hAnsi="Times New Roman" w:cs="Times New Roman"/>
                <w:b/>
                <w:bCs/>
                <w:sz w:val="28"/>
                <w:szCs w:val="28"/>
                <w:lang w:val="ru-RU"/>
              </w:rPr>
              <w:t>апт</w:t>
            </w:r>
            <w:proofErr w:type="spellEnd"/>
            <w:r w:rsidRPr="00764A86">
              <w:rPr>
                <w:rFonts w:ascii="Times New Roman" w:hAnsi="Times New Roman" w:cs="Times New Roman"/>
                <w:b/>
                <w:bCs/>
                <w:sz w:val="28"/>
                <w:szCs w:val="28"/>
                <w:lang w:val="ru-RU"/>
              </w:rPr>
              <w:t>)</w:t>
            </w:r>
          </w:p>
        </w:tc>
        <w:tc>
          <w:tcPr>
            <w:tcW w:w="0" w:type="auto"/>
            <w:vAlign w:val="center"/>
            <w:hideMark/>
          </w:tcPr>
          <w:p w14:paraId="386768AA" w14:textId="77777777" w:rsidR="00BC13AC" w:rsidRPr="00764A86" w:rsidRDefault="00BC13AC" w:rsidP="00880D84">
            <w:pPr>
              <w:jc w:val="center"/>
              <w:rPr>
                <w:rFonts w:ascii="Times New Roman" w:hAnsi="Times New Roman" w:cs="Times New Roman"/>
                <w:sz w:val="28"/>
                <w:szCs w:val="28"/>
                <w:lang w:val="ru-RU"/>
              </w:rPr>
            </w:pPr>
            <w:r w:rsidRPr="00764A86">
              <w:rPr>
                <w:rFonts w:ascii="Times New Roman" w:hAnsi="Times New Roman" w:cs="Times New Roman"/>
                <w:sz w:val="28"/>
                <w:szCs w:val="28"/>
                <w:lang w:val="ru-RU"/>
              </w:rPr>
              <w:t>Аргиллиты, алевролиты, песчаники; базальная пачка обломочных пород</w:t>
            </w:r>
          </w:p>
        </w:tc>
        <w:tc>
          <w:tcPr>
            <w:tcW w:w="0" w:type="auto"/>
            <w:vAlign w:val="center"/>
            <w:hideMark/>
          </w:tcPr>
          <w:p w14:paraId="7227130D" w14:textId="77777777" w:rsidR="00BC13AC" w:rsidRPr="00764A86" w:rsidRDefault="00BC13AC" w:rsidP="00880D84">
            <w:pPr>
              <w:jc w:val="center"/>
              <w:rPr>
                <w:rFonts w:ascii="Times New Roman" w:hAnsi="Times New Roman" w:cs="Times New Roman"/>
                <w:sz w:val="28"/>
                <w:szCs w:val="28"/>
              </w:rPr>
            </w:pPr>
            <w:proofErr w:type="spellStart"/>
            <w:r w:rsidRPr="00764A86">
              <w:rPr>
                <w:rFonts w:ascii="Times New Roman" w:hAnsi="Times New Roman" w:cs="Times New Roman"/>
                <w:sz w:val="28"/>
                <w:szCs w:val="28"/>
              </w:rPr>
              <w:t>Высокий</w:t>
            </w:r>
            <w:proofErr w:type="spellEnd"/>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rPr>
              <w:t>регионально</w:t>
            </w:r>
            <w:proofErr w:type="spellEnd"/>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rPr>
              <w:t>нефтеносный</w:t>
            </w:r>
            <w:proofErr w:type="spellEnd"/>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rPr>
              <w:t>горизонт</w:t>
            </w:r>
            <w:proofErr w:type="spellEnd"/>
          </w:p>
        </w:tc>
        <w:tc>
          <w:tcPr>
            <w:tcW w:w="0" w:type="auto"/>
            <w:vAlign w:val="center"/>
            <w:hideMark/>
          </w:tcPr>
          <w:p w14:paraId="6012DCFF" w14:textId="77777777" w:rsidR="00BC13AC" w:rsidRPr="00764A86" w:rsidRDefault="00BC13AC" w:rsidP="00880D84">
            <w:pPr>
              <w:jc w:val="center"/>
              <w:rPr>
                <w:rFonts w:ascii="Times New Roman" w:hAnsi="Times New Roman" w:cs="Times New Roman"/>
                <w:sz w:val="28"/>
                <w:szCs w:val="28"/>
              </w:rPr>
            </w:pPr>
            <w:proofErr w:type="spellStart"/>
            <w:r w:rsidRPr="00764A86">
              <w:rPr>
                <w:rFonts w:ascii="Times New Roman" w:hAnsi="Times New Roman" w:cs="Times New Roman"/>
                <w:sz w:val="28"/>
                <w:szCs w:val="28"/>
              </w:rPr>
              <w:t>Базальная</w:t>
            </w:r>
            <w:proofErr w:type="spellEnd"/>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rPr>
              <w:t>толща</w:t>
            </w:r>
            <w:proofErr w:type="spellEnd"/>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rPr>
              <w:t>мезозоя</w:t>
            </w:r>
            <w:proofErr w:type="spellEnd"/>
          </w:p>
        </w:tc>
      </w:tr>
      <w:tr w:rsidR="00BC13AC" w:rsidRPr="00764A86" w14:paraId="292EA6B9" w14:textId="77777777" w:rsidTr="00880D84">
        <w:tc>
          <w:tcPr>
            <w:tcW w:w="0" w:type="auto"/>
            <w:vAlign w:val="center"/>
            <w:hideMark/>
          </w:tcPr>
          <w:p w14:paraId="119F967A"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b/>
                <w:bCs/>
                <w:sz w:val="28"/>
                <w:szCs w:val="28"/>
              </w:rPr>
              <w:t>K1a1–2 (</w:t>
            </w:r>
            <w:proofErr w:type="spellStart"/>
            <w:r w:rsidRPr="00764A86">
              <w:rPr>
                <w:rFonts w:ascii="Times New Roman" w:hAnsi="Times New Roman" w:cs="Times New Roman"/>
                <w:b/>
                <w:bCs/>
                <w:sz w:val="28"/>
                <w:szCs w:val="28"/>
              </w:rPr>
              <w:t>карачетауская</w:t>
            </w:r>
            <w:proofErr w:type="spellEnd"/>
            <w:r w:rsidRPr="00764A86">
              <w:rPr>
                <w:rFonts w:ascii="Times New Roman" w:hAnsi="Times New Roman" w:cs="Times New Roman"/>
                <w:b/>
                <w:bCs/>
                <w:sz w:val="28"/>
                <w:szCs w:val="28"/>
              </w:rPr>
              <w:t xml:space="preserve"> </w:t>
            </w:r>
            <w:proofErr w:type="spellStart"/>
            <w:r w:rsidRPr="00764A86">
              <w:rPr>
                <w:rFonts w:ascii="Times New Roman" w:hAnsi="Times New Roman" w:cs="Times New Roman"/>
                <w:b/>
                <w:bCs/>
                <w:sz w:val="28"/>
                <w:szCs w:val="28"/>
              </w:rPr>
              <w:t>свита</w:t>
            </w:r>
            <w:proofErr w:type="spellEnd"/>
            <w:r w:rsidRPr="00764A86">
              <w:rPr>
                <w:rFonts w:ascii="Times New Roman" w:hAnsi="Times New Roman" w:cs="Times New Roman"/>
                <w:b/>
                <w:bCs/>
                <w:sz w:val="28"/>
                <w:szCs w:val="28"/>
              </w:rPr>
              <w:t>)</w:t>
            </w:r>
          </w:p>
        </w:tc>
        <w:tc>
          <w:tcPr>
            <w:tcW w:w="0" w:type="auto"/>
            <w:vAlign w:val="center"/>
            <w:hideMark/>
          </w:tcPr>
          <w:p w14:paraId="325C7D8B" w14:textId="77777777" w:rsidR="00BC13AC" w:rsidRPr="00764A86" w:rsidRDefault="00BC13AC" w:rsidP="00880D84">
            <w:pPr>
              <w:jc w:val="center"/>
              <w:rPr>
                <w:rFonts w:ascii="Times New Roman" w:hAnsi="Times New Roman" w:cs="Times New Roman"/>
                <w:sz w:val="28"/>
                <w:szCs w:val="28"/>
                <w:lang w:val="ru-RU"/>
              </w:rPr>
            </w:pPr>
            <w:r w:rsidRPr="00764A86">
              <w:rPr>
                <w:rFonts w:ascii="Times New Roman" w:hAnsi="Times New Roman" w:cs="Times New Roman"/>
                <w:sz w:val="28"/>
                <w:szCs w:val="28"/>
                <w:lang w:val="ru-RU"/>
              </w:rPr>
              <w:t xml:space="preserve">Пески и песчаники с </w:t>
            </w:r>
            <w:proofErr w:type="spellStart"/>
            <w:r w:rsidRPr="00764A86">
              <w:rPr>
                <w:rFonts w:ascii="Times New Roman" w:hAnsi="Times New Roman" w:cs="Times New Roman"/>
                <w:sz w:val="28"/>
                <w:szCs w:val="28"/>
                <w:lang w:val="ru-RU"/>
              </w:rPr>
              <w:t>гравелитами</w:t>
            </w:r>
            <w:proofErr w:type="spellEnd"/>
            <w:r w:rsidRPr="00764A86">
              <w:rPr>
                <w:rFonts w:ascii="Times New Roman" w:hAnsi="Times New Roman" w:cs="Times New Roman"/>
                <w:sz w:val="28"/>
                <w:szCs w:val="28"/>
                <w:lang w:val="ru-RU"/>
              </w:rPr>
              <w:t>; выше — глины и алевролиты</w:t>
            </w:r>
          </w:p>
        </w:tc>
        <w:tc>
          <w:tcPr>
            <w:tcW w:w="0" w:type="auto"/>
            <w:vAlign w:val="center"/>
            <w:hideMark/>
          </w:tcPr>
          <w:p w14:paraId="21491251" w14:textId="77777777" w:rsidR="00BC13AC" w:rsidRPr="00764A86" w:rsidRDefault="00BC13AC" w:rsidP="00880D84">
            <w:pPr>
              <w:jc w:val="center"/>
              <w:rPr>
                <w:rFonts w:ascii="Times New Roman" w:hAnsi="Times New Roman" w:cs="Times New Roman"/>
                <w:sz w:val="28"/>
                <w:szCs w:val="28"/>
              </w:rPr>
            </w:pPr>
            <w:proofErr w:type="spellStart"/>
            <w:r w:rsidRPr="00764A86">
              <w:rPr>
                <w:rFonts w:ascii="Times New Roman" w:hAnsi="Times New Roman" w:cs="Times New Roman"/>
                <w:sz w:val="28"/>
                <w:szCs w:val="28"/>
              </w:rPr>
              <w:t>Средний</w:t>
            </w:r>
            <w:proofErr w:type="spellEnd"/>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rPr>
              <w:t>локальные</w:t>
            </w:r>
            <w:proofErr w:type="spellEnd"/>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rPr>
              <w:t>коллекторы</w:t>
            </w:r>
            <w:proofErr w:type="spellEnd"/>
          </w:p>
        </w:tc>
        <w:tc>
          <w:tcPr>
            <w:tcW w:w="0" w:type="auto"/>
            <w:vAlign w:val="center"/>
            <w:hideMark/>
          </w:tcPr>
          <w:p w14:paraId="0B507895" w14:textId="77777777" w:rsidR="00BC13AC" w:rsidRPr="00764A86" w:rsidRDefault="00BC13AC" w:rsidP="00880D84">
            <w:pPr>
              <w:jc w:val="center"/>
              <w:rPr>
                <w:rFonts w:ascii="Times New Roman" w:hAnsi="Times New Roman" w:cs="Times New Roman"/>
                <w:sz w:val="28"/>
                <w:szCs w:val="28"/>
              </w:rPr>
            </w:pPr>
            <w:proofErr w:type="spellStart"/>
            <w:r w:rsidRPr="00764A86">
              <w:rPr>
                <w:rFonts w:ascii="Times New Roman" w:hAnsi="Times New Roman" w:cs="Times New Roman"/>
                <w:sz w:val="28"/>
                <w:szCs w:val="28"/>
              </w:rPr>
              <w:t>Надкрывающая</w:t>
            </w:r>
            <w:proofErr w:type="spellEnd"/>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rPr>
              <w:t>толща</w:t>
            </w:r>
            <w:proofErr w:type="spellEnd"/>
          </w:p>
        </w:tc>
      </w:tr>
      <w:tr w:rsidR="00BC13AC" w:rsidRPr="00764A86" w14:paraId="6F085F9C" w14:textId="77777777" w:rsidTr="00880D84">
        <w:tc>
          <w:tcPr>
            <w:tcW w:w="0" w:type="auto"/>
            <w:vAlign w:val="center"/>
            <w:hideMark/>
          </w:tcPr>
          <w:p w14:paraId="7DBEE2B1"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b/>
                <w:bCs/>
                <w:sz w:val="28"/>
                <w:szCs w:val="28"/>
              </w:rPr>
              <w:t>K1a3–K2s (</w:t>
            </w:r>
            <w:proofErr w:type="spellStart"/>
            <w:r w:rsidRPr="00764A86">
              <w:rPr>
                <w:rFonts w:ascii="Times New Roman" w:hAnsi="Times New Roman" w:cs="Times New Roman"/>
                <w:b/>
                <w:bCs/>
                <w:sz w:val="28"/>
                <w:szCs w:val="28"/>
              </w:rPr>
              <w:t>кызылкиинская</w:t>
            </w:r>
            <w:proofErr w:type="spellEnd"/>
            <w:r w:rsidRPr="00764A86">
              <w:rPr>
                <w:rFonts w:ascii="Times New Roman" w:hAnsi="Times New Roman" w:cs="Times New Roman"/>
                <w:b/>
                <w:bCs/>
                <w:sz w:val="28"/>
                <w:szCs w:val="28"/>
              </w:rPr>
              <w:t xml:space="preserve"> </w:t>
            </w:r>
            <w:proofErr w:type="spellStart"/>
            <w:r w:rsidRPr="00764A86">
              <w:rPr>
                <w:rFonts w:ascii="Times New Roman" w:hAnsi="Times New Roman" w:cs="Times New Roman"/>
                <w:b/>
                <w:bCs/>
                <w:sz w:val="28"/>
                <w:szCs w:val="28"/>
              </w:rPr>
              <w:t>свита</w:t>
            </w:r>
            <w:proofErr w:type="spellEnd"/>
            <w:r w:rsidRPr="00764A86">
              <w:rPr>
                <w:rFonts w:ascii="Times New Roman" w:hAnsi="Times New Roman" w:cs="Times New Roman"/>
                <w:b/>
                <w:bCs/>
                <w:sz w:val="28"/>
                <w:szCs w:val="28"/>
              </w:rPr>
              <w:t>)</w:t>
            </w:r>
          </w:p>
        </w:tc>
        <w:tc>
          <w:tcPr>
            <w:tcW w:w="0" w:type="auto"/>
            <w:vAlign w:val="center"/>
            <w:hideMark/>
          </w:tcPr>
          <w:p w14:paraId="1F0B9830" w14:textId="77777777" w:rsidR="00BC13AC" w:rsidRPr="00764A86" w:rsidRDefault="00BC13AC" w:rsidP="00880D84">
            <w:pPr>
              <w:jc w:val="center"/>
              <w:rPr>
                <w:rFonts w:ascii="Times New Roman" w:hAnsi="Times New Roman" w:cs="Times New Roman"/>
                <w:sz w:val="28"/>
                <w:szCs w:val="28"/>
                <w:lang w:val="ru-RU"/>
              </w:rPr>
            </w:pPr>
            <w:r w:rsidRPr="00764A86">
              <w:rPr>
                <w:rFonts w:ascii="Times New Roman" w:hAnsi="Times New Roman" w:cs="Times New Roman"/>
                <w:sz w:val="28"/>
                <w:szCs w:val="28"/>
                <w:lang w:val="ru-RU"/>
              </w:rPr>
              <w:t>Алевролиты, глины, отдельные прослои песчаников</w:t>
            </w:r>
          </w:p>
        </w:tc>
        <w:tc>
          <w:tcPr>
            <w:tcW w:w="0" w:type="auto"/>
            <w:vAlign w:val="center"/>
            <w:hideMark/>
          </w:tcPr>
          <w:p w14:paraId="1ADA34E5" w14:textId="77777777" w:rsidR="00BC13AC" w:rsidRPr="00764A86" w:rsidRDefault="00BC13AC" w:rsidP="00880D84">
            <w:pPr>
              <w:jc w:val="center"/>
              <w:rPr>
                <w:rFonts w:ascii="Times New Roman" w:hAnsi="Times New Roman" w:cs="Times New Roman"/>
                <w:sz w:val="28"/>
                <w:szCs w:val="28"/>
              </w:rPr>
            </w:pPr>
            <w:proofErr w:type="spellStart"/>
            <w:r w:rsidRPr="00764A86">
              <w:rPr>
                <w:rFonts w:ascii="Times New Roman" w:hAnsi="Times New Roman" w:cs="Times New Roman"/>
                <w:sz w:val="28"/>
                <w:szCs w:val="28"/>
              </w:rPr>
              <w:t>Ограниченный</w:t>
            </w:r>
            <w:proofErr w:type="spellEnd"/>
          </w:p>
        </w:tc>
        <w:tc>
          <w:tcPr>
            <w:tcW w:w="0" w:type="auto"/>
            <w:vAlign w:val="center"/>
            <w:hideMark/>
          </w:tcPr>
          <w:p w14:paraId="402BE54C"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 xml:space="preserve">Промежуточная </w:t>
            </w:r>
            <w:proofErr w:type="spellStart"/>
            <w:r w:rsidRPr="00764A86">
              <w:rPr>
                <w:rFonts w:ascii="Times New Roman" w:hAnsi="Times New Roman" w:cs="Times New Roman"/>
                <w:sz w:val="28"/>
                <w:szCs w:val="28"/>
              </w:rPr>
              <w:t>толща</w:t>
            </w:r>
            <w:proofErr w:type="spellEnd"/>
          </w:p>
        </w:tc>
      </w:tr>
      <w:tr w:rsidR="00BC13AC" w:rsidRPr="00764A86" w14:paraId="1F58EA12" w14:textId="77777777" w:rsidTr="00880D84">
        <w:tc>
          <w:tcPr>
            <w:tcW w:w="0" w:type="auto"/>
            <w:vAlign w:val="center"/>
            <w:hideMark/>
          </w:tcPr>
          <w:p w14:paraId="2F48DD0F"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b/>
                <w:bCs/>
                <w:sz w:val="28"/>
                <w:szCs w:val="28"/>
              </w:rPr>
              <w:t>K2t+s (</w:t>
            </w:r>
            <w:proofErr w:type="spellStart"/>
            <w:r w:rsidRPr="00764A86">
              <w:rPr>
                <w:rFonts w:ascii="Times New Roman" w:hAnsi="Times New Roman" w:cs="Times New Roman"/>
                <w:b/>
                <w:bCs/>
                <w:sz w:val="28"/>
                <w:szCs w:val="28"/>
              </w:rPr>
              <w:t>верхний</w:t>
            </w:r>
            <w:proofErr w:type="spellEnd"/>
            <w:r w:rsidRPr="00764A86">
              <w:rPr>
                <w:rFonts w:ascii="Times New Roman" w:hAnsi="Times New Roman" w:cs="Times New Roman"/>
                <w:b/>
                <w:bCs/>
                <w:sz w:val="28"/>
                <w:szCs w:val="28"/>
              </w:rPr>
              <w:t xml:space="preserve"> </w:t>
            </w:r>
            <w:proofErr w:type="spellStart"/>
            <w:r w:rsidRPr="00764A86">
              <w:rPr>
                <w:rFonts w:ascii="Times New Roman" w:hAnsi="Times New Roman" w:cs="Times New Roman"/>
                <w:b/>
                <w:bCs/>
                <w:sz w:val="28"/>
                <w:szCs w:val="28"/>
              </w:rPr>
              <w:t>мел</w:t>
            </w:r>
            <w:proofErr w:type="spellEnd"/>
            <w:r w:rsidRPr="00764A86">
              <w:rPr>
                <w:rFonts w:ascii="Times New Roman" w:hAnsi="Times New Roman" w:cs="Times New Roman"/>
                <w:b/>
                <w:bCs/>
                <w:sz w:val="28"/>
                <w:szCs w:val="28"/>
              </w:rPr>
              <w:t>)</w:t>
            </w:r>
          </w:p>
        </w:tc>
        <w:tc>
          <w:tcPr>
            <w:tcW w:w="0" w:type="auto"/>
            <w:vAlign w:val="center"/>
            <w:hideMark/>
          </w:tcPr>
          <w:p w14:paraId="195545D1" w14:textId="77777777" w:rsidR="00BC13AC" w:rsidRPr="00764A86" w:rsidRDefault="00BC13AC" w:rsidP="00880D84">
            <w:pPr>
              <w:jc w:val="center"/>
              <w:rPr>
                <w:rFonts w:ascii="Times New Roman" w:hAnsi="Times New Roman" w:cs="Times New Roman"/>
                <w:sz w:val="28"/>
                <w:szCs w:val="28"/>
              </w:rPr>
            </w:pPr>
            <w:proofErr w:type="spellStart"/>
            <w:r w:rsidRPr="00764A86">
              <w:rPr>
                <w:rFonts w:ascii="Times New Roman" w:hAnsi="Times New Roman" w:cs="Times New Roman"/>
                <w:sz w:val="28"/>
                <w:szCs w:val="28"/>
              </w:rPr>
              <w:t>Пески</w:t>
            </w:r>
            <w:proofErr w:type="spellEnd"/>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rPr>
              <w:t>глины</w:t>
            </w:r>
            <w:proofErr w:type="spellEnd"/>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rPr>
              <w:t>известняки</w:t>
            </w:r>
            <w:proofErr w:type="spellEnd"/>
          </w:p>
        </w:tc>
        <w:tc>
          <w:tcPr>
            <w:tcW w:w="0" w:type="auto"/>
            <w:vAlign w:val="center"/>
            <w:hideMark/>
          </w:tcPr>
          <w:p w14:paraId="776433B2" w14:textId="77777777" w:rsidR="00BC13AC" w:rsidRPr="00764A86" w:rsidRDefault="00BC13AC" w:rsidP="00880D84">
            <w:pPr>
              <w:jc w:val="center"/>
              <w:rPr>
                <w:rFonts w:ascii="Times New Roman" w:hAnsi="Times New Roman" w:cs="Times New Roman"/>
                <w:sz w:val="28"/>
                <w:szCs w:val="28"/>
              </w:rPr>
            </w:pPr>
            <w:proofErr w:type="spellStart"/>
            <w:r w:rsidRPr="00764A86">
              <w:rPr>
                <w:rFonts w:ascii="Times New Roman" w:hAnsi="Times New Roman" w:cs="Times New Roman"/>
                <w:sz w:val="28"/>
                <w:szCs w:val="28"/>
              </w:rPr>
              <w:t>Локально</w:t>
            </w:r>
            <w:proofErr w:type="spellEnd"/>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rPr>
              <w:t>удовлетворительный</w:t>
            </w:r>
            <w:proofErr w:type="spellEnd"/>
          </w:p>
        </w:tc>
        <w:tc>
          <w:tcPr>
            <w:tcW w:w="0" w:type="auto"/>
            <w:vAlign w:val="center"/>
            <w:hideMark/>
          </w:tcPr>
          <w:p w14:paraId="5A202C86" w14:textId="77777777" w:rsidR="00BC13AC" w:rsidRPr="00764A86" w:rsidRDefault="00BC13AC" w:rsidP="00880D84">
            <w:pPr>
              <w:jc w:val="center"/>
              <w:rPr>
                <w:rFonts w:ascii="Times New Roman" w:hAnsi="Times New Roman" w:cs="Times New Roman"/>
                <w:sz w:val="28"/>
                <w:szCs w:val="28"/>
              </w:rPr>
            </w:pPr>
            <w:proofErr w:type="spellStart"/>
            <w:r w:rsidRPr="00764A86">
              <w:rPr>
                <w:rFonts w:ascii="Times New Roman" w:hAnsi="Times New Roman" w:cs="Times New Roman"/>
                <w:sz w:val="28"/>
                <w:szCs w:val="28"/>
              </w:rPr>
              <w:t>Завершающая</w:t>
            </w:r>
            <w:proofErr w:type="spellEnd"/>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rPr>
              <w:t>часть</w:t>
            </w:r>
            <w:proofErr w:type="spellEnd"/>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rPr>
              <w:t>мезозоя</w:t>
            </w:r>
            <w:proofErr w:type="spellEnd"/>
          </w:p>
        </w:tc>
      </w:tr>
      <w:tr w:rsidR="00BC13AC" w:rsidRPr="00764A86" w14:paraId="27E72CB2" w14:textId="77777777" w:rsidTr="00880D84">
        <w:tc>
          <w:tcPr>
            <w:tcW w:w="0" w:type="auto"/>
            <w:vAlign w:val="center"/>
            <w:hideMark/>
          </w:tcPr>
          <w:p w14:paraId="311882C4"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b/>
                <w:bCs/>
                <w:sz w:val="28"/>
                <w:szCs w:val="28"/>
              </w:rPr>
              <w:t>Pg</w:t>
            </w:r>
          </w:p>
        </w:tc>
        <w:tc>
          <w:tcPr>
            <w:tcW w:w="0" w:type="auto"/>
            <w:vAlign w:val="center"/>
            <w:hideMark/>
          </w:tcPr>
          <w:p w14:paraId="145D64F5" w14:textId="77777777" w:rsidR="00BC13AC" w:rsidRPr="00764A86" w:rsidRDefault="00BC13AC" w:rsidP="00880D84">
            <w:pPr>
              <w:jc w:val="center"/>
              <w:rPr>
                <w:rFonts w:ascii="Times New Roman" w:hAnsi="Times New Roman" w:cs="Times New Roman"/>
                <w:sz w:val="28"/>
                <w:szCs w:val="28"/>
              </w:rPr>
            </w:pPr>
            <w:proofErr w:type="spellStart"/>
            <w:r w:rsidRPr="00764A86">
              <w:rPr>
                <w:rFonts w:ascii="Times New Roman" w:hAnsi="Times New Roman" w:cs="Times New Roman"/>
                <w:sz w:val="28"/>
                <w:szCs w:val="28"/>
              </w:rPr>
              <w:t>Глины</w:t>
            </w:r>
            <w:proofErr w:type="spellEnd"/>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rPr>
              <w:t>прослои</w:t>
            </w:r>
            <w:proofErr w:type="spellEnd"/>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rPr>
              <w:t>песчаников</w:t>
            </w:r>
            <w:proofErr w:type="spellEnd"/>
          </w:p>
        </w:tc>
        <w:tc>
          <w:tcPr>
            <w:tcW w:w="0" w:type="auto"/>
            <w:vAlign w:val="center"/>
            <w:hideMark/>
          </w:tcPr>
          <w:p w14:paraId="5DF6D6FB" w14:textId="77777777" w:rsidR="00BC13AC" w:rsidRPr="00764A86" w:rsidRDefault="00BC13AC" w:rsidP="00880D84">
            <w:pPr>
              <w:jc w:val="center"/>
              <w:rPr>
                <w:rFonts w:ascii="Times New Roman" w:hAnsi="Times New Roman" w:cs="Times New Roman"/>
                <w:sz w:val="28"/>
                <w:szCs w:val="28"/>
              </w:rPr>
            </w:pPr>
            <w:proofErr w:type="spellStart"/>
            <w:r w:rsidRPr="00764A86">
              <w:rPr>
                <w:rFonts w:ascii="Times New Roman" w:hAnsi="Times New Roman" w:cs="Times New Roman"/>
                <w:sz w:val="28"/>
                <w:szCs w:val="28"/>
              </w:rPr>
              <w:t>Ограниченный</w:t>
            </w:r>
            <w:proofErr w:type="spellEnd"/>
          </w:p>
        </w:tc>
        <w:tc>
          <w:tcPr>
            <w:tcW w:w="0" w:type="auto"/>
            <w:vAlign w:val="center"/>
            <w:hideMark/>
          </w:tcPr>
          <w:p w14:paraId="61A23C10" w14:textId="77777777" w:rsidR="00BC13AC" w:rsidRPr="00764A86" w:rsidRDefault="00BC13AC" w:rsidP="00880D84">
            <w:pPr>
              <w:jc w:val="center"/>
              <w:rPr>
                <w:rFonts w:ascii="Times New Roman" w:hAnsi="Times New Roman" w:cs="Times New Roman"/>
                <w:sz w:val="28"/>
                <w:szCs w:val="28"/>
              </w:rPr>
            </w:pPr>
            <w:proofErr w:type="spellStart"/>
            <w:r w:rsidRPr="00764A86">
              <w:rPr>
                <w:rFonts w:ascii="Times New Roman" w:hAnsi="Times New Roman" w:cs="Times New Roman"/>
                <w:sz w:val="28"/>
                <w:szCs w:val="28"/>
              </w:rPr>
              <w:t>Основание</w:t>
            </w:r>
            <w:proofErr w:type="spellEnd"/>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rPr>
              <w:t>кайнозоя</w:t>
            </w:r>
            <w:proofErr w:type="spellEnd"/>
          </w:p>
        </w:tc>
      </w:tr>
      <w:tr w:rsidR="00BC13AC" w:rsidRPr="00764A86" w14:paraId="057BA45B" w14:textId="77777777" w:rsidTr="00880D84">
        <w:tc>
          <w:tcPr>
            <w:tcW w:w="0" w:type="auto"/>
            <w:vAlign w:val="center"/>
            <w:hideMark/>
          </w:tcPr>
          <w:p w14:paraId="6AAA7E4E"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b/>
                <w:bCs/>
                <w:sz w:val="28"/>
                <w:szCs w:val="28"/>
              </w:rPr>
              <w:t>Q</w:t>
            </w:r>
          </w:p>
        </w:tc>
        <w:tc>
          <w:tcPr>
            <w:tcW w:w="0" w:type="auto"/>
            <w:vAlign w:val="center"/>
            <w:hideMark/>
          </w:tcPr>
          <w:p w14:paraId="29BC67C7" w14:textId="77777777" w:rsidR="00BC13AC" w:rsidRPr="00764A86" w:rsidRDefault="00BC13AC" w:rsidP="00880D84">
            <w:pPr>
              <w:jc w:val="center"/>
              <w:rPr>
                <w:rFonts w:ascii="Times New Roman" w:hAnsi="Times New Roman" w:cs="Times New Roman"/>
                <w:sz w:val="28"/>
                <w:szCs w:val="28"/>
              </w:rPr>
            </w:pPr>
            <w:proofErr w:type="spellStart"/>
            <w:r w:rsidRPr="00764A86">
              <w:rPr>
                <w:rFonts w:ascii="Times New Roman" w:hAnsi="Times New Roman" w:cs="Times New Roman"/>
                <w:sz w:val="28"/>
                <w:szCs w:val="28"/>
              </w:rPr>
              <w:t>Пески</w:t>
            </w:r>
            <w:proofErr w:type="spellEnd"/>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rPr>
              <w:t>суглинки</w:t>
            </w:r>
            <w:proofErr w:type="spellEnd"/>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rPr>
              <w:t>супеси</w:t>
            </w:r>
            <w:proofErr w:type="spellEnd"/>
          </w:p>
        </w:tc>
        <w:tc>
          <w:tcPr>
            <w:tcW w:w="0" w:type="auto"/>
            <w:vAlign w:val="center"/>
            <w:hideMark/>
          </w:tcPr>
          <w:p w14:paraId="3BE61748" w14:textId="77777777" w:rsidR="00BC13AC" w:rsidRPr="00764A86" w:rsidRDefault="00BC13AC" w:rsidP="00880D84">
            <w:pPr>
              <w:jc w:val="center"/>
              <w:rPr>
                <w:rFonts w:ascii="Times New Roman" w:hAnsi="Times New Roman" w:cs="Times New Roman"/>
                <w:sz w:val="28"/>
                <w:szCs w:val="28"/>
              </w:rPr>
            </w:pPr>
            <w:proofErr w:type="spellStart"/>
            <w:r w:rsidRPr="00764A86">
              <w:rPr>
                <w:rFonts w:ascii="Times New Roman" w:hAnsi="Times New Roman" w:cs="Times New Roman"/>
                <w:sz w:val="28"/>
                <w:szCs w:val="28"/>
              </w:rPr>
              <w:t>Не</w:t>
            </w:r>
            <w:proofErr w:type="spellEnd"/>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rPr>
              <w:t>представляет</w:t>
            </w:r>
            <w:proofErr w:type="spellEnd"/>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rPr>
              <w:t>интереса</w:t>
            </w:r>
            <w:proofErr w:type="spellEnd"/>
          </w:p>
        </w:tc>
        <w:tc>
          <w:tcPr>
            <w:tcW w:w="0" w:type="auto"/>
            <w:vAlign w:val="center"/>
            <w:hideMark/>
          </w:tcPr>
          <w:p w14:paraId="051804C5" w14:textId="77777777" w:rsidR="00BC13AC" w:rsidRPr="00764A86" w:rsidRDefault="00BC13AC" w:rsidP="00880D84">
            <w:pPr>
              <w:jc w:val="center"/>
              <w:rPr>
                <w:rFonts w:ascii="Times New Roman" w:hAnsi="Times New Roman" w:cs="Times New Roman"/>
                <w:sz w:val="28"/>
                <w:szCs w:val="28"/>
              </w:rPr>
            </w:pPr>
            <w:proofErr w:type="spellStart"/>
            <w:r w:rsidRPr="00764A86">
              <w:rPr>
                <w:rFonts w:ascii="Times New Roman" w:hAnsi="Times New Roman" w:cs="Times New Roman"/>
                <w:sz w:val="28"/>
                <w:szCs w:val="28"/>
              </w:rPr>
              <w:t>Современный</w:t>
            </w:r>
            <w:proofErr w:type="spellEnd"/>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rPr>
              <w:t>покров</w:t>
            </w:r>
            <w:proofErr w:type="spellEnd"/>
          </w:p>
        </w:tc>
      </w:tr>
    </w:tbl>
    <w:p w14:paraId="735CDFAB" w14:textId="77777777" w:rsidR="00BC13AC" w:rsidRPr="00764A86" w:rsidRDefault="00BC13AC" w:rsidP="00BC13AC">
      <w:pPr>
        <w:rPr>
          <w:rFonts w:ascii="Times New Roman" w:hAnsi="Times New Roman" w:cs="Times New Roman"/>
          <w:sz w:val="28"/>
          <w:szCs w:val="28"/>
        </w:rPr>
      </w:pPr>
    </w:p>
    <w:p w14:paraId="4CFD8E31" w14:textId="77777777" w:rsidR="00BC13AC" w:rsidRPr="00764A86" w:rsidRDefault="00BC13AC" w:rsidP="00705CAC">
      <w:pPr>
        <w:ind w:firstLine="708"/>
        <w:jc w:val="both"/>
        <w:rPr>
          <w:rFonts w:ascii="Times New Roman" w:hAnsi="Times New Roman" w:cs="Times New Roman"/>
          <w:sz w:val="28"/>
          <w:szCs w:val="28"/>
        </w:rPr>
      </w:pPr>
      <w:r w:rsidRPr="00764A86">
        <w:rPr>
          <w:rFonts w:ascii="Times New Roman" w:hAnsi="Times New Roman" w:cs="Times New Roman"/>
          <w:sz w:val="28"/>
          <w:szCs w:val="28"/>
        </w:rPr>
        <w:t>4.1.2. Макро-описание керна и интерпретация ГИС</w:t>
      </w:r>
    </w:p>
    <w:p w14:paraId="3644DD5F" w14:textId="77777777" w:rsidR="00BC13AC" w:rsidRPr="00764A86" w:rsidRDefault="00BC13AC" w:rsidP="00705CAC">
      <w:pPr>
        <w:spacing w:after="0" w:line="240" w:lineRule="auto"/>
        <w:ind w:firstLine="708"/>
        <w:jc w:val="both"/>
        <w:rPr>
          <w:rFonts w:ascii="Times New Roman" w:hAnsi="Times New Roman" w:cs="Times New Roman"/>
          <w:sz w:val="28"/>
          <w:szCs w:val="28"/>
        </w:rPr>
      </w:pPr>
      <w:r w:rsidRPr="00764A86">
        <w:rPr>
          <w:rFonts w:ascii="Times New Roman" w:hAnsi="Times New Roman" w:cs="Times New Roman"/>
          <w:sz w:val="28"/>
          <w:szCs w:val="28"/>
        </w:rPr>
        <w:t xml:space="preserve">Керн представлен серыми, темно-серыми и буроватыми терригенными породами, преимущественно плитчатой и массивной текстуры. Визуально породы крупно- и среднезернистые, с хорошо выраженной </w:t>
      </w:r>
      <w:proofErr w:type="spellStart"/>
      <w:r w:rsidRPr="00764A86">
        <w:rPr>
          <w:rFonts w:ascii="Times New Roman" w:hAnsi="Times New Roman" w:cs="Times New Roman"/>
          <w:sz w:val="28"/>
          <w:szCs w:val="28"/>
        </w:rPr>
        <w:t>псевдослоистостью</w:t>
      </w:r>
      <w:proofErr w:type="spellEnd"/>
      <w:r w:rsidRPr="00764A86">
        <w:rPr>
          <w:rFonts w:ascii="Times New Roman" w:hAnsi="Times New Roman" w:cs="Times New Roman"/>
          <w:sz w:val="28"/>
          <w:szCs w:val="28"/>
        </w:rPr>
        <w:t>.</w:t>
      </w:r>
    </w:p>
    <w:p w14:paraId="0AED4AC0" w14:textId="77777777" w:rsidR="00BC13AC" w:rsidRPr="00764A86" w:rsidRDefault="00BC13AC" w:rsidP="00FA2407">
      <w:pPr>
        <w:spacing w:after="0" w:line="240" w:lineRule="auto"/>
        <w:jc w:val="both"/>
        <w:rPr>
          <w:rFonts w:ascii="Times New Roman" w:hAnsi="Times New Roman" w:cs="Times New Roman"/>
          <w:sz w:val="28"/>
          <w:szCs w:val="28"/>
        </w:rPr>
      </w:pPr>
      <w:r w:rsidRPr="00764A86">
        <w:rPr>
          <w:rFonts w:ascii="Times New Roman" w:hAnsi="Times New Roman" w:cs="Times New Roman"/>
          <w:sz w:val="28"/>
          <w:szCs w:val="28"/>
        </w:rPr>
        <w:t>Интервал 1525–1528,45 м:</w:t>
      </w:r>
    </w:p>
    <w:p w14:paraId="4C5954EE" w14:textId="77777777" w:rsidR="00BC13AC" w:rsidRPr="00764A86" w:rsidRDefault="00BC13AC" w:rsidP="00705CAC">
      <w:pPr>
        <w:spacing w:after="0" w:line="240" w:lineRule="auto"/>
        <w:ind w:firstLine="708"/>
        <w:jc w:val="both"/>
        <w:rPr>
          <w:rFonts w:ascii="Times New Roman" w:hAnsi="Times New Roman" w:cs="Times New Roman"/>
          <w:sz w:val="28"/>
          <w:szCs w:val="28"/>
        </w:rPr>
      </w:pPr>
      <w:r w:rsidRPr="00764A86">
        <w:rPr>
          <w:rFonts w:ascii="Times New Roman" w:hAnsi="Times New Roman" w:cs="Times New Roman"/>
          <w:sz w:val="28"/>
          <w:szCs w:val="28"/>
        </w:rPr>
        <w:t xml:space="preserve">Породы серые, темно-серые, крупнозернистые, плотные, массивные. В разрезе отмечаются прослои светло-серого, более плотного материала. </w:t>
      </w:r>
      <w:proofErr w:type="spellStart"/>
      <w:r w:rsidRPr="00764A86">
        <w:rPr>
          <w:rFonts w:ascii="Times New Roman" w:hAnsi="Times New Roman" w:cs="Times New Roman"/>
          <w:sz w:val="28"/>
          <w:szCs w:val="28"/>
        </w:rPr>
        <w:t>Нефтенасыщение</w:t>
      </w:r>
      <w:proofErr w:type="spellEnd"/>
      <w:r w:rsidRPr="00764A86">
        <w:rPr>
          <w:rFonts w:ascii="Times New Roman" w:hAnsi="Times New Roman" w:cs="Times New Roman"/>
          <w:sz w:val="28"/>
          <w:szCs w:val="28"/>
        </w:rPr>
        <w:t xml:space="preserve"> визуально выражено – наблюдаются маслянистые пятна и запах нефти. В свежем изломе – серовато-бурый оттенок.</w:t>
      </w:r>
    </w:p>
    <w:p w14:paraId="1A1C1C9C" w14:textId="77777777" w:rsidR="00BC13AC" w:rsidRPr="00764A86" w:rsidRDefault="00BC13AC" w:rsidP="00FA2407">
      <w:pPr>
        <w:spacing w:after="0" w:line="240" w:lineRule="auto"/>
        <w:jc w:val="both"/>
        <w:rPr>
          <w:rFonts w:ascii="Times New Roman" w:hAnsi="Times New Roman" w:cs="Times New Roman"/>
          <w:sz w:val="28"/>
          <w:szCs w:val="28"/>
        </w:rPr>
      </w:pPr>
      <w:r w:rsidRPr="00764A86">
        <w:rPr>
          <w:rFonts w:ascii="Times New Roman" w:hAnsi="Times New Roman" w:cs="Times New Roman"/>
          <w:sz w:val="28"/>
          <w:szCs w:val="28"/>
        </w:rPr>
        <w:t>Интервал 1528,45–1529,3 м:</w:t>
      </w:r>
    </w:p>
    <w:p w14:paraId="43824099" w14:textId="77777777" w:rsidR="00BC13AC" w:rsidRPr="00764A86" w:rsidRDefault="00BC13AC" w:rsidP="00705CAC">
      <w:pPr>
        <w:spacing w:after="0" w:line="240" w:lineRule="auto"/>
        <w:ind w:firstLine="708"/>
        <w:jc w:val="both"/>
        <w:rPr>
          <w:rFonts w:ascii="Times New Roman" w:hAnsi="Times New Roman" w:cs="Times New Roman"/>
          <w:sz w:val="28"/>
          <w:szCs w:val="28"/>
        </w:rPr>
      </w:pPr>
      <w:r w:rsidRPr="00764A86">
        <w:rPr>
          <w:rFonts w:ascii="Times New Roman" w:hAnsi="Times New Roman" w:cs="Times New Roman"/>
          <w:sz w:val="28"/>
          <w:szCs w:val="28"/>
        </w:rPr>
        <w:t xml:space="preserve">Породы серые и темно-серые, плотные, плитчатые, с признаками слабой трещиноватости. Местами встречаются белесые карбонатные прожилки и тонкие обводнённые зоны. Текстура преимущественно массивная. </w:t>
      </w:r>
      <w:proofErr w:type="spellStart"/>
      <w:r w:rsidRPr="00764A86">
        <w:rPr>
          <w:rFonts w:ascii="Times New Roman" w:hAnsi="Times New Roman" w:cs="Times New Roman"/>
          <w:sz w:val="28"/>
          <w:szCs w:val="28"/>
        </w:rPr>
        <w:t>Нефтенасыщение</w:t>
      </w:r>
      <w:proofErr w:type="spellEnd"/>
      <w:r w:rsidRPr="00764A86">
        <w:rPr>
          <w:rFonts w:ascii="Times New Roman" w:hAnsi="Times New Roman" w:cs="Times New Roman"/>
          <w:sz w:val="28"/>
          <w:szCs w:val="28"/>
        </w:rPr>
        <w:t xml:space="preserve"> умеренное; ощущается слабый запах углеводородов.</w:t>
      </w:r>
    </w:p>
    <w:p w14:paraId="76F502B3" w14:textId="77777777" w:rsidR="00BC13AC" w:rsidRPr="00764A86" w:rsidRDefault="00BC13AC" w:rsidP="00FA2407">
      <w:pPr>
        <w:spacing w:after="0" w:line="240" w:lineRule="auto"/>
        <w:jc w:val="both"/>
        <w:rPr>
          <w:rFonts w:ascii="Times New Roman" w:hAnsi="Times New Roman" w:cs="Times New Roman"/>
          <w:sz w:val="28"/>
          <w:szCs w:val="28"/>
        </w:rPr>
      </w:pPr>
      <w:r w:rsidRPr="00764A86">
        <w:rPr>
          <w:rFonts w:ascii="Times New Roman" w:hAnsi="Times New Roman" w:cs="Times New Roman"/>
          <w:sz w:val="28"/>
          <w:szCs w:val="28"/>
        </w:rPr>
        <w:t>Интервал 1529,3–1530,8 м:</w:t>
      </w:r>
    </w:p>
    <w:p w14:paraId="3075740E" w14:textId="77777777" w:rsidR="00BC13AC" w:rsidRPr="00764A86" w:rsidRDefault="00BC13AC" w:rsidP="00705CAC">
      <w:pPr>
        <w:spacing w:after="0" w:line="240" w:lineRule="auto"/>
        <w:ind w:firstLine="708"/>
        <w:jc w:val="both"/>
        <w:rPr>
          <w:rFonts w:ascii="Times New Roman" w:hAnsi="Times New Roman" w:cs="Times New Roman"/>
          <w:sz w:val="28"/>
          <w:szCs w:val="28"/>
        </w:rPr>
      </w:pPr>
      <w:r w:rsidRPr="00764A86">
        <w:rPr>
          <w:rFonts w:ascii="Times New Roman" w:hAnsi="Times New Roman" w:cs="Times New Roman"/>
          <w:sz w:val="28"/>
          <w:szCs w:val="28"/>
        </w:rPr>
        <w:t xml:space="preserve">Породы серые, темно-серые, местами буроватые, средней и </w:t>
      </w:r>
      <w:proofErr w:type="spellStart"/>
      <w:r w:rsidRPr="00764A86">
        <w:rPr>
          <w:rFonts w:ascii="Times New Roman" w:hAnsi="Times New Roman" w:cs="Times New Roman"/>
          <w:sz w:val="28"/>
          <w:szCs w:val="28"/>
        </w:rPr>
        <w:t>крупнозернистости</w:t>
      </w:r>
      <w:proofErr w:type="spellEnd"/>
      <w:r w:rsidRPr="00764A86">
        <w:rPr>
          <w:rFonts w:ascii="Times New Roman" w:hAnsi="Times New Roman" w:cs="Times New Roman"/>
          <w:sz w:val="28"/>
          <w:szCs w:val="28"/>
        </w:rPr>
        <w:t xml:space="preserve">, массивные, плитчатые, плотные. Поверхность керна шероховатая, с незначительными трещинами. Отмечается нефтяной запах, керн </w:t>
      </w:r>
      <w:r w:rsidRPr="00764A86">
        <w:rPr>
          <w:rFonts w:ascii="Times New Roman" w:hAnsi="Times New Roman" w:cs="Times New Roman"/>
          <w:sz w:val="28"/>
          <w:szCs w:val="28"/>
        </w:rPr>
        <w:lastRenderedPageBreak/>
        <w:t>слегка покрыт маслянистым налётом. При подсушивании проявляется светлый оттенок.</w:t>
      </w:r>
    </w:p>
    <w:p w14:paraId="24F20DA3" w14:textId="77777777" w:rsidR="00BC13AC" w:rsidRPr="00764A86" w:rsidRDefault="00BC13AC" w:rsidP="00705CAC">
      <w:pPr>
        <w:spacing w:after="0" w:line="240" w:lineRule="auto"/>
        <w:ind w:firstLine="708"/>
        <w:jc w:val="both"/>
        <w:rPr>
          <w:rFonts w:ascii="Times New Roman" w:hAnsi="Times New Roman" w:cs="Times New Roman"/>
          <w:sz w:val="28"/>
          <w:szCs w:val="28"/>
        </w:rPr>
      </w:pPr>
      <w:r w:rsidRPr="00764A86">
        <w:rPr>
          <w:rFonts w:ascii="Times New Roman" w:hAnsi="Times New Roman" w:cs="Times New Roman"/>
          <w:sz w:val="28"/>
          <w:szCs w:val="28"/>
        </w:rPr>
        <w:t>Обобщённая характеристика</w:t>
      </w:r>
    </w:p>
    <w:p w14:paraId="7501E3CE" w14:textId="77777777" w:rsidR="00BC13AC" w:rsidRPr="00764A86" w:rsidRDefault="00BC13AC" w:rsidP="00705CAC">
      <w:pPr>
        <w:spacing w:after="0" w:line="240" w:lineRule="auto"/>
        <w:ind w:firstLine="708"/>
        <w:jc w:val="both"/>
        <w:rPr>
          <w:rFonts w:ascii="Times New Roman" w:hAnsi="Times New Roman" w:cs="Times New Roman"/>
          <w:sz w:val="28"/>
          <w:szCs w:val="28"/>
        </w:rPr>
      </w:pPr>
      <w:r w:rsidRPr="00764A86">
        <w:rPr>
          <w:rFonts w:ascii="Times New Roman" w:hAnsi="Times New Roman" w:cs="Times New Roman"/>
          <w:sz w:val="28"/>
          <w:szCs w:val="28"/>
        </w:rPr>
        <w:t xml:space="preserve">Керн в целом представлен плотными серыми песчаниками с различной степенью </w:t>
      </w:r>
      <w:proofErr w:type="spellStart"/>
      <w:r w:rsidRPr="00764A86">
        <w:rPr>
          <w:rFonts w:ascii="Times New Roman" w:hAnsi="Times New Roman" w:cs="Times New Roman"/>
          <w:sz w:val="28"/>
          <w:szCs w:val="28"/>
        </w:rPr>
        <w:t>нефтенасыщения</w:t>
      </w:r>
      <w:proofErr w:type="spellEnd"/>
      <w:r w:rsidRPr="00764A86">
        <w:rPr>
          <w:rFonts w:ascii="Times New Roman" w:hAnsi="Times New Roman" w:cs="Times New Roman"/>
          <w:sz w:val="28"/>
          <w:szCs w:val="28"/>
        </w:rPr>
        <w:t xml:space="preserve">. Породы крепкие, массивные, местами трещиноватые, с нефтяным запахом и светлым налётом при высушивании. Литологические особенности (цвет, текстура, запах) указывают на наличие </w:t>
      </w:r>
      <w:proofErr w:type="spellStart"/>
      <w:r w:rsidRPr="00764A86">
        <w:rPr>
          <w:rFonts w:ascii="Times New Roman" w:hAnsi="Times New Roman" w:cs="Times New Roman"/>
          <w:sz w:val="28"/>
          <w:szCs w:val="28"/>
        </w:rPr>
        <w:t>нефтенасыщенной</w:t>
      </w:r>
      <w:proofErr w:type="spellEnd"/>
      <w:r w:rsidRPr="00764A86">
        <w:rPr>
          <w:rFonts w:ascii="Times New Roman" w:hAnsi="Times New Roman" w:cs="Times New Roman"/>
          <w:sz w:val="28"/>
          <w:szCs w:val="28"/>
        </w:rPr>
        <w:t xml:space="preserve"> толщи, приуроченной к песчаникам средне- и крупнозернистого состава, вероятно относящимся к продуктивному пласту.</w:t>
      </w:r>
    </w:p>
    <w:p w14:paraId="648D3B83" w14:textId="77777777" w:rsidR="00BC13AC" w:rsidRPr="00764A86" w:rsidRDefault="00BC13AC" w:rsidP="00FA2407">
      <w:pPr>
        <w:spacing w:after="0" w:line="240" w:lineRule="auto"/>
        <w:jc w:val="both"/>
        <w:rPr>
          <w:rFonts w:ascii="Times New Roman" w:hAnsi="Times New Roman" w:cs="Times New Roman"/>
          <w:sz w:val="28"/>
          <w:szCs w:val="28"/>
        </w:rPr>
      </w:pPr>
      <w:r w:rsidRPr="00764A86">
        <w:rPr>
          <w:rFonts w:ascii="Times New Roman" w:hAnsi="Times New Roman" w:cs="Times New Roman"/>
          <w:sz w:val="28"/>
          <w:szCs w:val="28"/>
        </w:rPr>
        <w:t xml:space="preserve">Обработка и интерпретация геофизических исследований скважин были выполнены с использованием программного обеспечения </w:t>
      </w:r>
      <w:r w:rsidRPr="00764A86">
        <w:rPr>
          <w:rFonts w:ascii="Times New Roman" w:hAnsi="Times New Roman" w:cs="Times New Roman"/>
          <w:sz w:val="28"/>
          <w:szCs w:val="28"/>
          <w:lang w:val="en-US"/>
        </w:rPr>
        <w:t>IP</w:t>
      </w:r>
      <w:r w:rsidRPr="00764A86">
        <w:rPr>
          <w:rFonts w:ascii="Times New Roman" w:hAnsi="Times New Roman" w:cs="Times New Roman"/>
          <w:sz w:val="28"/>
          <w:szCs w:val="28"/>
        </w:rPr>
        <w:t>. Для проведения работ сформирован фонд из 12 ориентировочных скважин (Х82, Х83, Х84, Х87, Х88, Х90, Х92, Х104, Х105, Х106, Х108 и Х114).</w:t>
      </w:r>
    </w:p>
    <w:p w14:paraId="1930FD2A" w14:textId="77777777" w:rsidR="00BC13AC" w:rsidRPr="00764A86" w:rsidRDefault="00BC13AC" w:rsidP="005D001F">
      <w:pPr>
        <w:spacing w:after="0" w:line="240" w:lineRule="auto"/>
        <w:ind w:firstLine="708"/>
        <w:jc w:val="both"/>
        <w:rPr>
          <w:rFonts w:ascii="Times New Roman" w:hAnsi="Times New Roman" w:cs="Times New Roman"/>
          <w:sz w:val="28"/>
          <w:szCs w:val="28"/>
        </w:rPr>
      </w:pPr>
      <w:r w:rsidRPr="00764A86">
        <w:rPr>
          <w:rFonts w:ascii="Times New Roman" w:hAnsi="Times New Roman" w:cs="Times New Roman"/>
          <w:sz w:val="28"/>
          <w:szCs w:val="28"/>
        </w:rPr>
        <w:t>Интерпретация основывалась на совместном анализе кривых гамма-каротажа, плотностного и нейтронного каротажа, акустических методов и данных электрических исследований. Комплексное использование этих материалов обеспечило более точное выделение литотипов, определение глинистости, эффективной пористости и характера насыщения.</w:t>
      </w:r>
    </w:p>
    <w:p w14:paraId="79253BE7" w14:textId="2AC86FF3" w:rsidR="00BC13AC" w:rsidRPr="00764A86" w:rsidRDefault="00BC13AC" w:rsidP="005D001F">
      <w:pPr>
        <w:ind w:firstLine="708"/>
        <w:jc w:val="both"/>
        <w:rPr>
          <w:rFonts w:ascii="Times New Roman" w:hAnsi="Times New Roman" w:cs="Times New Roman"/>
          <w:sz w:val="28"/>
          <w:szCs w:val="28"/>
        </w:rPr>
      </w:pPr>
      <w:r w:rsidRPr="00764A86">
        <w:rPr>
          <w:rFonts w:ascii="Times New Roman" w:hAnsi="Times New Roman" w:cs="Times New Roman"/>
          <w:sz w:val="28"/>
          <w:szCs w:val="28"/>
        </w:rPr>
        <w:t xml:space="preserve">Для повышения надежности результатов данные ГИС были сопоставлены с лабораторной информацией по керну и с параметрами, использованными при подсчёте запасов (табл. </w:t>
      </w:r>
      <w:r w:rsidR="002C7279">
        <w:rPr>
          <w:rFonts w:ascii="Times New Roman" w:hAnsi="Times New Roman" w:cs="Times New Roman"/>
          <w:sz w:val="28"/>
          <w:szCs w:val="28"/>
        </w:rPr>
        <w:t>7</w:t>
      </w:r>
      <w:r w:rsidRPr="00764A86">
        <w:rPr>
          <w:rFonts w:ascii="Times New Roman" w:hAnsi="Times New Roman" w:cs="Times New Roman"/>
          <w:sz w:val="28"/>
          <w:szCs w:val="28"/>
        </w:rPr>
        <w:t>). Такое сравнение позволило уточнить рабочие коэффициенты интерпретации и обеспечить согласованность результатов с фактическими петрофизическими характеристиками разреза.</w:t>
      </w:r>
    </w:p>
    <w:p w14:paraId="24781271" w14:textId="0544D358" w:rsidR="00BC13AC" w:rsidRPr="00764A86" w:rsidRDefault="00BC13AC" w:rsidP="00BC13AC">
      <w:pPr>
        <w:rPr>
          <w:rFonts w:ascii="Times New Roman" w:hAnsi="Times New Roman" w:cs="Times New Roman"/>
          <w:sz w:val="28"/>
          <w:szCs w:val="28"/>
        </w:rPr>
      </w:pPr>
      <w:r w:rsidRPr="00764A86">
        <w:rPr>
          <w:rFonts w:ascii="Times New Roman" w:hAnsi="Times New Roman" w:cs="Times New Roman"/>
          <w:sz w:val="28"/>
          <w:szCs w:val="28"/>
          <w:lang w:val="kk-KZ"/>
        </w:rPr>
        <w:t xml:space="preserve">Таблица </w:t>
      </w:r>
      <w:r w:rsidR="002C7279">
        <w:rPr>
          <w:rFonts w:ascii="Times New Roman" w:hAnsi="Times New Roman" w:cs="Times New Roman"/>
          <w:sz w:val="28"/>
          <w:szCs w:val="28"/>
        </w:rPr>
        <w:t>7</w:t>
      </w:r>
      <w:r w:rsidRPr="00764A86">
        <w:rPr>
          <w:rFonts w:ascii="Times New Roman" w:hAnsi="Times New Roman" w:cs="Times New Roman"/>
          <w:sz w:val="28"/>
          <w:szCs w:val="28"/>
        </w:rPr>
        <w:t xml:space="preserve"> – Количественные параметры для расчетов</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4"/>
        <w:gridCol w:w="2977"/>
      </w:tblGrid>
      <w:tr w:rsidR="00BC13AC" w:rsidRPr="00764A86" w14:paraId="6209C762" w14:textId="77777777" w:rsidTr="00880D84">
        <w:trPr>
          <w:jc w:val="center"/>
        </w:trPr>
        <w:tc>
          <w:tcPr>
            <w:tcW w:w="6374" w:type="dxa"/>
            <w:vAlign w:val="center"/>
          </w:tcPr>
          <w:p w14:paraId="2D6846E7"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b/>
                <w:bCs/>
                <w:sz w:val="28"/>
                <w:szCs w:val="28"/>
              </w:rPr>
              <w:t>Параметр</w:t>
            </w:r>
          </w:p>
        </w:tc>
        <w:tc>
          <w:tcPr>
            <w:tcW w:w="2977" w:type="dxa"/>
            <w:vAlign w:val="center"/>
          </w:tcPr>
          <w:p w14:paraId="1474DB32"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b/>
                <w:bCs/>
                <w:sz w:val="28"/>
                <w:szCs w:val="28"/>
              </w:rPr>
              <w:t>Подсчёт запасов (2016 г.)</w:t>
            </w:r>
          </w:p>
        </w:tc>
      </w:tr>
      <w:tr w:rsidR="00BC13AC" w:rsidRPr="00764A86" w14:paraId="7EDE510C" w14:textId="77777777" w:rsidTr="00880D84">
        <w:trPr>
          <w:jc w:val="center"/>
        </w:trPr>
        <w:tc>
          <w:tcPr>
            <w:tcW w:w="6374" w:type="dxa"/>
            <w:vAlign w:val="center"/>
          </w:tcPr>
          <w:p w14:paraId="2C32D99D"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 xml:space="preserve">Граничное значение пористости для горизонта М-I, </w:t>
            </w:r>
            <w:proofErr w:type="spellStart"/>
            <w:r w:rsidRPr="00764A86">
              <w:rPr>
                <w:rFonts w:ascii="Times New Roman" w:hAnsi="Times New Roman" w:cs="Times New Roman"/>
                <w:sz w:val="28"/>
                <w:szCs w:val="28"/>
              </w:rPr>
              <w:t>д.ед</w:t>
            </w:r>
            <w:proofErr w:type="spellEnd"/>
            <w:r w:rsidRPr="00764A86">
              <w:rPr>
                <w:rFonts w:ascii="Times New Roman" w:hAnsi="Times New Roman" w:cs="Times New Roman"/>
                <w:sz w:val="28"/>
                <w:szCs w:val="28"/>
              </w:rPr>
              <w:t>.</w:t>
            </w:r>
          </w:p>
        </w:tc>
        <w:tc>
          <w:tcPr>
            <w:tcW w:w="2977" w:type="dxa"/>
            <w:vAlign w:val="center"/>
          </w:tcPr>
          <w:p w14:paraId="35D31BCD"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0,15</w:t>
            </w:r>
          </w:p>
        </w:tc>
      </w:tr>
      <w:tr w:rsidR="00BC13AC" w:rsidRPr="00764A86" w14:paraId="35CE8609" w14:textId="77777777" w:rsidTr="00880D84">
        <w:trPr>
          <w:jc w:val="center"/>
        </w:trPr>
        <w:tc>
          <w:tcPr>
            <w:tcW w:w="6374" w:type="dxa"/>
            <w:vAlign w:val="center"/>
          </w:tcPr>
          <w:p w14:paraId="31D847CD"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 xml:space="preserve">Граничное значение пористости для горизонта М-II, </w:t>
            </w:r>
            <w:proofErr w:type="spellStart"/>
            <w:r w:rsidRPr="00764A86">
              <w:rPr>
                <w:rFonts w:ascii="Times New Roman" w:hAnsi="Times New Roman" w:cs="Times New Roman"/>
                <w:sz w:val="28"/>
                <w:szCs w:val="28"/>
              </w:rPr>
              <w:t>д.ед</w:t>
            </w:r>
            <w:proofErr w:type="spellEnd"/>
            <w:r w:rsidRPr="00764A86">
              <w:rPr>
                <w:rFonts w:ascii="Times New Roman" w:hAnsi="Times New Roman" w:cs="Times New Roman"/>
                <w:sz w:val="28"/>
                <w:szCs w:val="28"/>
              </w:rPr>
              <w:t xml:space="preserve">. </w:t>
            </w:r>
          </w:p>
        </w:tc>
        <w:tc>
          <w:tcPr>
            <w:tcW w:w="2977" w:type="dxa"/>
            <w:vAlign w:val="center"/>
          </w:tcPr>
          <w:p w14:paraId="5147427D"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0,15</w:t>
            </w:r>
          </w:p>
        </w:tc>
      </w:tr>
      <w:tr w:rsidR="00BC13AC" w:rsidRPr="00764A86" w14:paraId="3F357EE9" w14:textId="77777777" w:rsidTr="00880D84">
        <w:trPr>
          <w:jc w:val="center"/>
        </w:trPr>
        <w:tc>
          <w:tcPr>
            <w:tcW w:w="6374" w:type="dxa"/>
            <w:vAlign w:val="center"/>
          </w:tcPr>
          <w:p w14:paraId="4EF8CBD4"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 xml:space="preserve">Граничное значение пористости для горизонта Ф-1, </w:t>
            </w:r>
            <w:proofErr w:type="spellStart"/>
            <w:r w:rsidRPr="00764A86">
              <w:rPr>
                <w:rFonts w:ascii="Times New Roman" w:hAnsi="Times New Roman" w:cs="Times New Roman"/>
                <w:sz w:val="28"/>
                <w:szCs w:val="28"/>
              </w:rPr>
              <w:t>д.ед</w:t>
            </w:r>
            <w:proofErr w:type="spellEnd"/>
            <w:r w:rsidRPr="00764A86">
              <w:rPr>
                <w:rFonts w:ascii="Times New Roman" w:hAnsi="Times New Roman" w:cs="Times New Roman"/>
                <w:sz w:val="28"/>
                <w:szCs w:val="28"/>
              </w:rPr>
              <w:t>.</w:t>
            </w:r>
          </w:p>
        </w:tc>
        <w:tc>
          <w:tcPr>
            <w:tcW w:w="2977" w:type="dxa"/>
            <w:vAlign w:val="center"/>
          </w:tcPr>
          <w:p w14:paraId="39B06593"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0,05</w:t>
            </w:r>
          </w:p>
        </w:tc>
      </w:tr>
      <w:tr w:rsidR="00BC13AC" w:rsidRPr="00764A86" w14:paraId="0AAAB281" w14:textId="77777777" w:rsidTr="00880D84">
        <w:trPr>
          <w:jc w:val="center"/>
        </w:trPr>
        <w:tc>
          <w:tcPr>
            <w:tcW w:w="6374" w:type="dxa"/>
            <w:vAlign w:val="center"/>
          </w:tcPr>
          <w:p w14:paraId="02528791"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 xml:space="preserve">Граничное значение нефтенасыщенности для всех горизонтов, </w:t>
            </w:r>
            <w:proofErr w:type="spellStart"/>
            <w:r w:rsidRPr="00764A86">
              <w:rPr>
                <w:rFonts w:ascii="Times New Roman" w:hAnsi="Times New Roman" w:cs="Times New Roman"/>
                <w:sz w:val="28"/>
                <w:szCs w:val="28"/>
              </w:rPr>
              <w:t>д.ед</w:t>
            </w:r>
            <w:proofErr w:type="spellEnd"/>
            <w:r w:rsidRPr="00764A86">
              <w:rPr>
                <w:rFonts w:ascii="Times New Roman" w:hAnsi="Times New Roman" w:cs="Times New Roman"/>
                <w:sz w:val="28"/>
                <w:szCs w:val="28"/>
              </w:rPr>
              <w:t>.</w:t>
            </w:r>
          </w:p>
        </w:tc>
        <w:tc>
          <w:tcPr>
            <w:tcW w:w="2977" w:type="dxa"/>
            <w:vAlign w:val="center"/>
          </w:tcPr>
          <w:p w14:paraId="33276DC3"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0,5</w:t>
            </w:r>
          </w:p>
        </w:tc>
      </w:tr>
      <w:tr w:rsidR="00BC13AC" w:rsidRPr="00764A86" w14:paraId="749E04E2" w14:textId="77777777" w:rsidTr="00880D84">
        <w:trPr>
          <w:jc w:val="center"/>
        </w:trPr>
        <w:tc>
          <w:tcPr>
            <w:tcW w:w="6374" w:type="dxa"/>
            <w:vAlign w:val="center"/>
          </w:tcPr>
          <w:p w14:paraId="518EAF1E"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 xml:space="preserve">Граничное значение проницаемости для горизонтов М-I и М-II, </w:t>
            </w:r>
            <w:proofErr w:type="spellStart"/>
            <w:r w:rsidRPr="00764A86">
              <w:rPr>
                <w:rFonts w:ascii="Times New Roman" w:hAnsi="Times New Roman" w:cs="Times New Roman"/>
                <w:sz w:val="28"/>
                <w:szCs w:val="28"/>
              </w:rPr>
              <w:t>мД</w:t>
            </w:r>
            <w:proofErr w:type="spellEnd"/>
          </w:p>
        </w:tc>
        <w:tc>
          <w:tcPr>
            <w:tcW w:w="2977" w:type="dxa"/>
            <w:vAlign w:val="center"/>
          </w:tcPr>
          <w:p w14:paraId="69E0EAD6"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1</w:t>
            </w:r>
          </w:p>
        </w:tc>
      </w:tr>
      <w:tr w:rsidR="00BC13AC" w:rsidRPr="00764A86" w14:paraId="4E669684" w14:textId="77777777" w:rsidTr="00880D84">
        <w:trPr>
          <w:jc w:val="center"/>
        </w:trPr>
        <w:tc>
          <w:tcPr>
            <w:tcW w:w="6374" w:type="dxa"/>
            <w:vAlign w:val="center"/>
          </w:tcPr>
          <w:p w14:paraId="6D2E3694"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lastRenderedPageBreak/>
              <w:t xml:space="preserve">Граничное значение проницаемости для горизонта Ф-1, </w:t>
            </w:r>
            <w:proofErr w:type="spellStart"/>
            <w:r w:rsidRPr="00764A86">
              <w:rPr>
                <w:rFonts w:ascii="Times New Roman" w:hAnsi="Times New Roman" w:cs="Times New Roman"/>
                <w:sz w:val="28"/>
                <w:szCs w:val="28"/>
              </w:rPr>
              <w:t>мД</w:t>
            </w:r>
            <w:proofErr w:type="spellEnd"/>
          </w:p>
        </w:tc>
        <w:tc>
          <w:tcPr>
            <w:tcW w:w="2977" w:type="dxa"/>
            <w:vAlign w:val="center"/>
          </w:tcPr>
          <w:p w14:paraId="20F0BBEF"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0,05</w:t>
            </w:r>
          </w:p>
        </w:tc>
      </w:tr>
      <w:tr w:rsidR="00BC13AC" w:rsidRPr="00764A86" w14:paraId="1AD3E368" w14:textId="77777777" w:rsidTr="00880D84">
        <w:trPr>
          <w:jc w:val="center"/>
        </w:trPr>
        <w:tc>
          <w:tcPr>
            <w:tcW w:w="6374" w:type="dxa"/>
            <w:vAlign w:val="center"/>
          </w:tcPr>
          <w:p w14:paraId="50A925DC"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Матричное значение плотности для горизонтов М-I и М-II, г/см3</w:t>
            </w:r>
          </w:p>
        </w:tc>
        <w:tc>
          <w:tcPr>
            <w:tcW w:w="2977" w:type="dxa"/>
            <w:vAlign w:val="center"/>
          </w:tcPr>
          <w:p w14:paraId="041E55F2"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2,67</w:t>
            </w:r>
          </w:p>
        </w:tc>
      </w:tr>
      <w:tr w:rsidR="00BC13AC" w:rsidRPr="00764A86" w14:paraId="4C9CA35C" w14:textId="77777777" w:rsidTr="00880D84">
        <w:trPr>
          <w:jc w:val="center"/>
        </w:trPr>
        <w:tc>
          <w:tcPr>
            <w:tcW w:w="6374" w:type="dxa"/>
            <w:vAlign w:val="center"/>
          </w:tcPr>
          <w:p w14:paraId="4DC7D2FD"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Матричное значение плотности пористости для горизонта Ф-1, г/см3</w:t>
            </w:r>
          </w:p>
        </w:tc>
        <w:tc>
          <w:tcPr>
            <w:tcW w:w="2977" w:type="dxa"/>
            <w:vAlign w:val="center"/>
          </w:tcPr>
          <w:p w14:paraId="05F61552"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2,7</w:t>
            </w:r>
          </w:p>
        </w:tc>
      </w:tr>
      <w:tr w:rsidR="00BC13AC" w:rsidRPr="00764A86" w14:paraId="3332C0B8" w14:textId="77777777" w:rsidTr="00880D84">
        <w:trPr>
          <w:jc w:val="center"/>
        </w:trPr>
        <w:tc>
          <w:tcPr>
            <w:tcW w:w="6374" w:type="dxa"/>
            <w:vAlign w:val="center"/>
          </w:tcPr>
          <w:p w14:paraId="3033DF95"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 xml:space="preserve">Граничное значение глинистости, </w:t>
            </w:r>
            <w:proofErr w:type="spellStart"/>
            <w:r w:rsidRPr="00764A86">
              <w:rPr>
                <w:rFonts w:ascii="Times New Roman" w:hAnsi="Times New Roman" w:cs="Times New Roman"/>
                <w:sz w:val="28"/>
                <w:szCs w:val="28"/>
              </w:rPr>
              <w:t>д.ед</w:t>
            </w:r>
            <w:proofErr w:type="spellEnd"/>
            <w:r w:rsidRPr="00764A86">
              <w:rPr>
                <w:rFonts w:ascii="Times New Roman" w:hAnsi="Times New Roman" w:cs="Times New Roman"/>
                <w:sz w:val="28"/>
                <w:szCs w:val="28"/>
              </w:rPr>
              <w:t xml:space="preserve">. </w:t>
            </w:r>
          </w:p>
        </w:tc>
        <w:tc>
          <w:tcPr>
            <w:tcW w:w="2977" w:type="dxa"/>
            <w:vAlign w:val="center"/>
          </w:tcPr>
          <w:p w14:paraId="511524D4"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0,3</w:t>
            </w:r>
          </w:p>
        </w:tc>
      </w:tr>
      <w:tr w:rsidR="00BC13AC" w:rsidRPr="00764A86" w14:paraId="028CC765" w14:textId="77777777" w:rsidTr="00880D84">
        <w:trPr>
          <w:jc w:val="center"/>
        </w:trPr>
        <w:tc>
          <w:tcPr>
            <w:tcW w:w="6374" w:type="dxa"/>
            <w:vAlign w:val="center"/>
          </w:tcPr>
          <w:p w14:paraId="3D18154E"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 xml:space="preserve">Коэффициент цементации (m) для горизонтов М-I и М-II </w:t>
            </w:r>
          </w:p>
        </w:tc>
        <w:tc>
          <w:tcPr>
            <w:tcW w:w="2977" w:type="dxa"/>
            <w:vAlign w:val="center"/>
          </w:tcPr>
          <w:p w14:paraId="5FF62F98"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1.48</w:t>
            </w:r>
          </w:p>
        </w:tc>
      </w:tr>
      <w:tr w:rsidR="00BC13AC" w:rsidRPr="00764A86" w14:paraId="3EDE6336" w14:textId="77777777" w:rsidTr="00880D84">
        <w:trPr>
          <w:jc w:val="center"/>
        </w:trPr>
        <w:tc>
          <w:tcPr>
            <w:tcW w:w="6374" w:type="dxa"/>
            <w:vAlign w:val="center"/>
          </w:tcPr>
          <w:p w14:paraId="6DCA13C1"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Коэффициент цементации (m) для горизонта Ф-1</w:t>
            </w:r>
          </w:p>
        </w:tc>
        <w:tc>
          <w:tcPr>
            <w:tcW w:w="2977" w:type="dxa"/>
            <w:vAlign w:val="center"/>
          </w:tcPr>
          <w:p w14:paraId="7C64B771"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1.85</w:t>
            </w:r>
          </w:p>
        </w:tc>
      </w:tr>
      <w:tr w:rsidR="00BC13AC" w:rsidRPr="00764A86" w14:paraId="2B5C0DB4" w14:textId="77777777" w:rsidTr="00880D84">
        <w:trPr>
          <w:jc w:val="center"/>
        </w:trPr>
        <w:tc>
          <w:tcPr>
            <w:tcW w:w="6374" w:type="dxa"/>
            <w:vAlign w:val="center"/>
          </w:tcPr>
          <w:p w14:paraId="7490DD84"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Коэффициент насыщения (n) для горизонтов М-I и М-II</w:t>
            </w:r>
          </w:p>
        </w:tc>
        <w:tc>
          <w:tcPr>
            <w:tcW w:w="2977" w:type="dxa"/>
            <w:vAlign w:val="center"/>
          </w:tcPr>
          <w:p w14:paraId="748EF50E"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1.78</w:t>
            </w:r>
          </w:p>
        </w:tc>
      </w:tr>
      <w:tr w:rsidR="00BC13AC" w:rsidRPr="00764A86" w14:paraId="0AB356E0" w14:textId="77777777" w:rsidTr="00880D84">
        <w:trPr>
          <w:jc w:val="center"/>
        </w:trPr>
        <w:tc>
          <w:tcPr>
            <w:tcW w:w="6374" w:type="dxa"/>
            <w:vAlign w:val="center"/>
          </w:tcPr>
          <w:p w14:paraId="0586705C"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Коэффициент насыщения (n) для горизонта Ф-1</w:t>
            </w:r>
          </w:p>
        </w:tc>
        <w:tc>
          <w:tcPr>
            <w:tcW w:w="2977" w:type="dxa"/>
            <w:vAlign w:val="center"/>
          </w:tcPr>
          <w:p w14:paraId="11913538"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2</w:t>
            </w:r>
          </w:p>
        </w:tc>
      </w:tr>
    </w:tbl>
    <w:p w14:paraId="1D188553" w14:textId="77777777" w:rsidR="00BC13AC" w:rsidRPr="00764A86" w:rsidRDefault="00BC13AC" w:rsidP="00BC13AC">
      <w:pPr>
        <w:rPr>
          <w:rFonts w:ascii="Times New Roman" w:hAnsi="Times New Roman" w:cs="Times New Roman"/>
          <w:sz w:val="28"/>
          <w:szCs w:val="28"/>
          <w:lang w:val="en-US"/>
        </w:rPr>
      </w:pPr>
    </w:p>
    <w:p w14:paraId="50BF9299" w14:textId="77777777" w:rsidR="00BC13AC" w:rsidRPr="00764A86" w:rsidRDefault="00BC13AC" w:rsidP="00C1321A">
      <w:pPr>
        <w:spacing w:after="0" w:line="240" w:lineRule="auto"/>
        <w:ind w:firstLine="708"/>
        <w:jc w:val="both"/>
        <w:rPr>
          <w:rFonts w:ascii="Times New Roman" w:hAnsi="Times New Roman" w:cs="Times New Roman"/>
          <w:sz w:val="28"/>
          <w:szCs w:val="28"/>
          <w:lang w:val="kk-KZ"/>
        </w:rPr>
      </w:pPr>
      <w:r w:rsidRPr="00764A86">
        <w:rPr>
          <w:rFonts w:ascii="Times New Roman" w:hAnsi="Times New Roman" w:cs="Times New Roman"/>
          <w:sz w:val="28"/>
          <w:szCs w:val="28"/>
        </w:rPr>
        <w:t>Глинистость, пористость, водонасыщенность и проницаемость рассчитывались по классическим моделям интерпретации ГИС, адаптированным для терригенных отложений исследуемого района.</w:t>
      </w:r>
    </w:p>
    <w:p w14:paraId="6067E26E" w14:textId="5D3DB7F2" w:rsidR="00BC13AC" w:rsidRPr="00764A86" w:rsidRDefault="00BC13AC" w:rsidP="00134662">
      <w:pPr>
        <w:spacing w:after="0" w:line="240" w:lineRule="auto"/>
        <w:ind w:firstLine="708"/>
        <w:rPr>
          <w:rFonts w:ascii="Times New Roman" w:hAnsi="Times New Roman" w:cs="Times New Roman"/>
          <w:sz w:val="28"/>
          <w:szCs w:val="28"/>
        </w:rPr>
      </w:pPr>
      <w:r w:rsidRPr="00764A86">
        <w:rPr>
          <w:rFonts w:ascii="Times New Roman" w:hAnsi="Times New Roman" w:cs="Times New Roman"/>
          <w:sz w:val="28"/>
          <w:szCs w:val="28"/>
        </w:rPr>
        <w:t>Определение глинистости (формула Ларионова</w:t>
      </w:r>
      <w:r w:rsidRPr="00764A86">
        <w:rPr>
          <w:rFonts w:ascii="Times New Roman" w:hAnsi="Times New Roman" w:cs="Times New Roman"/>
          <w:sz w:val="28"/>
          <w:szCs w:val="28"/>
          <w:lang w:val="kk-KZ"/>
        </w:rPr>
        <w:t xml:space="preserve"> </w:t>
      </w:r>
      <w:r w:rsidRPr="00764A86">
        <w:rPr>
          <w:rFonts w:ascii="Times New Roman" w:hAnsi="Times New Roman" w:cs="Times New Roman"/>
          <w:sz w:val="28"/>
          <w:szCs w:val="28"/>
        </w:rPr>
        <w:t>[</w:t>
      </w:r>
      <w:r w:rsidR="0055331D">
        <w:rPr>
          <w:rFonts w:ascii="Times New Roman" w:hAnsi="Times New Roman" w:cs="Times New Roman"/>
          <w:sz w:val="28"/>
          <w:szCs w:val="28"/>
        </w:rPr>
        <w:t>80</w:t>
      </w:r>
      <w:r w:rsidRPr="00764A86">
        <w:rPr>
          <w:rFonts w:ascii="Times New Roman" w:hAnsi="Times New Roman" w:cs="Times New Roman"/>
          <w:sz w:val="28"/>
          <w:szCs w:val="28"/>
        </w:rPr>
        <w:t>])</w:t>
      </w:r>
    </w:p>
    <w:p w14:paraId="50F89BDA" w14:textId="6FB5902B" w:rsidR="00BC13AC" w:rsidRPr="00764A86" w:rsidRDefault="00BC13AC" w:rsidP="00134662">
      <w:pPr>
        <w:ind w:firstLine="708"/>
        <w:rPr>
          <w:rFonts w:ascii="Times New Roman" w:hAnsi="Times New Roman" w:cs="Times New Roman"/>
          <w:sz w:val="28"/>
          <w:szCs w:val="28"/>
        </w:rPr>
      </w:pPr>
      <w:r w:rsidRPr="00764A86">
        <w:rPr>
          <w:rFonts w:ascii="Times New Roman" w:hAnsi="Times New Roman" w:cs="Times New Roman"/>
          <w:sz w:val="28"/>
          <w:szCs w:val="28"/>
        </w:rPr>
        <w:t>Сначала рассчитывался индекс гамма-каротажа:</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3115"/>
        <w:gridCol w:w="3115"/>
      </w:tblGrid>
      <w:tr w:rsidR="00BC13AC" w:rsidRPr="00764A86" w14:paraId="70A65EAB" w14:textId="77777777" w:rsidTr="00880D84">
        <w:tc>
          <w:tcPr>
            <w:tcW w:w="3115" w:type="dxa"/>
          </w:tcPr>
          <w:p w14:paraId="6C7FD0BC" w14:textId="77777777" w:rsidR="00BC13AC" w:rsidRPr="00764A86" w:rsidRDefault="00BC13AC" w:rsidP="00880D84">
            <w:pPr>
              <w:rPr>
                <w:rFonts w:ascii="Times New Roman" w:hAnsi="Times New Roman" w:cs="Times New Roman"/>
                <w:sz w:val="28"/>
                <w:szCs w:val="28"/>
                <w:lang w:val="ru-RU"/>
              </w:rPr>
            </w:pPr>
          </w:p>
        </w:tc>
        <w:tc>
          <w:tcPr>
            <w:tcW w:w="3115" w:type="dxa"/>
          </w:tcPr>
          <w:p w14:paraId="7E77B4A1" w14:textId="77777777" w:rsidR="00BC13AC" w:rsidRPr="00764A86" w:rsidRDefault="00000000" w:rsidP="00880D84">
            <w:pPr>
              <w:rPr>
                <w:rFonts w:ascii="Times New Roman" w:hAnsi="Times New Roman" w:cs="Times New Roman"/>
                <w:sz w:val="28"/>
                <w:szCs w:val="28"/>
                <w:lang w:val="en-US"/>
              </w:rPr>
            </w:pPr>
            <m:oMathPara>
              <m:oMath>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sz w:val="28"/>
                        <w:szCs w:val="28"/>
                        <w:lang w:val="en-US"/>
                      </w:rPr>
                      <m:t>I</m:t>
                    </m:r>
                  </m:e>
                  <m:sub>
                    <m:r>
                      <w:rPr>
                        <w:rFonts w:ascii="Cambria Math" w:hAnsi="Cambria Math" w:cs="Times New Roman"/>
                        <w:sz w:val="28"/>
                        <w:szCs w:val="28"/>
                        <w:lang w:val="en-US"/>
                      </w:rPr>
                      <m:t>GR</m:t>
                    </m:r>
                  </m:sub>
                </m:sSub>
                <m:r>
                  <w:rPr>
                    <w:rFonts w:ascii="Cambria Math" w:hAnsi="Cambria Math" w:cs="Times New Roman"/>
                    <w:sz w:val="28"/>
                    <w:szCs w:val="28"/>
                    <w:lang w:val="en-US"/>
                  </w:rPr>
                  <m:t xml:space="preserve">= </m:t>
                </m:r>
                <m:f>
                  <m:fPr>
                    <m:ctrlPr>
                      <w:rPr>
                        <w:rFonts w:ascii="Cambria Math" w:hAnsi="Cambria Math" w:cs="Times New Roman"/>
                        <w:i/>
                        <w:kern w:val="2"/>
                        <w:sz w:val="28"/>
                        <w:szCs w:val="28"/>
                        <w:lang w:val="en-US"/>
                        <w14:ligatures w14:val="standardContextual"/>
                      </w:rPr>
                    </m:ctrlPr>
                  </m:fPr>
                  <m:num>
                    <m:r>
                      <w:rPr>
                        <w:rFonts w:ascii="Cambria Math" w:hAnsi="Cambria Math" w:cs="Times New Roman"/>
                        <w:sz w:val="28"/>
                        <w:szCs w:val="28"/>
                        <w:lang w:val="en-US"/>
                      </w:rPr>
                      <m:t>GR-</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sz w:val="28"/>
                            <w:szCs w:val="28"/>
                            <w:lang w:val="en-US"/>
                          </w:rPr>
                          <m:t>GR</m:t>
                        </m:r>
                      </m:e>
                      <m:sub>
                        <m:r>
                          <w:rPr>
                            <w:rFonts w:ascii="Cambria Math" w:hAnsi="Cambria Math" w:cs="Times New Roman"/>
                            <w:sz w:val="28"/>
                            <w:szCs w:val="28"/>
                            <w:lang w:val="en-US"/>
                          </w:rPr>
                          <m:t>min</m:t>
                        </m:r>
                      </m:sub>
                    </m:sSub>
                  </m:num>
                  <m:den>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sz w:val="28"/>
                            <w:szCs w:val="28"/>
                            <w:lang w:val="en-US"/>
                          </w:rPr>
                          <m:t>GR</m:t>
                        </m:r>
                      </m:e>
                      <m:sub>
                        <m:r>
                          <w:rPr>
                            <w:rFonts w:ascii="Cambria Math" w:hAnsi="Cambria Math" w:cs="Times New Roman"/>
                            <w:sz w:val="28"/>
                            <w:szCs w:val="28"/>
                            <w:lang w:val="en-US"/>
                          </w:rPr>
                          <m:t>max</m:t>
                        </m:r>
                      </m:sub>
                    </m:sSub>
                    <m:r>
                      <w:rPr>
                        <w:rFonts w:ascii="Cambria Math" w:hAnsi="Cambria Math" w:cs="Times New Roman"/>
                        <w:sz w:val="28"/>
                        <w:szCs w:val="28"/>
                        <w:lang w:val="en-US"/>
                      </w:rPr>
                      <m:t>-</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sz w:val="28"/>
                            <w:szCs w:val="28"/>
                            <w:lang w:val="en-US"/>
                          </w:rPr>
                          <m:t>GR</m:t>
                        </m:r>
                      </m:e>
                      <m:sub>
                        <m:r>
                          <w:rPr>
                            <w:rFonts w:ascii="Cambria Math" w:hAnsi="Cambria Math" w:cs="Times New Roman"/>
                            <w:sz w:val="28"/>
                            <w:szCs w:val="28"/>
                            <w:lang w:val="en-US"/>
                          </w:rPr>
                          <m:t>min</m:t>
                        </m:r>
                      </m:sub>
                    </m:sSub>
                  </m:den>
                </m:f>
              </m:oMath>
            </m:oMathPara>
          </w:p>
        </w:tc>
        <w:tc>
          <w:tcPr>
            <w:tcW w:w="3115" w:type="dxa"/>
            <w:vAlign w:val="center"/>
          </w:tcPr>
          <w:p w14:paraId="515979E6" w14:textId="77777777" w:rsidR="00BC13AC" w:rsidRPr="00764A86" w:rsidRDefault="00BC13AC" w:rsidP="00880D84">
            <w:pPr>
              <w:jc w:val="right"/>
              <w:rPr>
                <w:rFonts w:ascii="Times New Roman" w:hAnsi="Times New Roman" w:cs="Times New Roman"/>
                <w:sz w:val="28"/>
                <w:szCs w:val="28"/>
                <w:lang w:val="en-US"/>
              </w:rPr>
            </w:pPr>
            <w:r w:rsidRPr="00764A86">
              <w:rPr>
                <w:rFonts w:ascii="Times New Roman" w:hAnsi="Times New Roman" w:cs="Times New Roman"/>
                <w:sz w:val="28"/>
                <w:szCs w:val="28"/>
                <w:lang w:val="en-US"/>
              </w:rPr>
              <w:t>(1)</w:t>
            </w:r>
          </w:p>
        </w:tc>
      </w:tr>
    </w:tbl>
    <w:p w14:paraId="0CB3C438" w14:textId="77777777" w:rsidR="00FA2407" w:rsidRPr="00764A86" w:rsidRDefault="00BC13AC" w:rsidP="00134662">
      <w:pPr>
        <w:spacing w:after="0" w:line="240" w:lineRule="auto"/>
        <w:ind w:firstLine="708"/>
        <w:rPr>
          <w:rFonts w:ascii="Times New Roman" w:hAnsi="Times New Roman" w:cs="Times New Roman"/>
          <w:sz w:val="28"/>
          <w:szCs w:val="28"/>
        </w:rPr>
      </w:pPr>
      <w:r w:rsidRPr="00764A86">
        <w:rPr>
          <w:rFonts w:ascii="Times New Roman" w:hAnsi="Times New Roman" w:cs="Times New Roman"/>
          <w:sz w:val="28"/>
          <w:szCs w:val="28"/>
        </w:rPr>
        <w:t xml:space="preserve">где GR – измеренное значение гамма-каротажа, </w:t>
      </w:r>
      <w:proofErr w:type="spellStart"/>
      <w:r w:rsidRPr="00764A86">
        <w:rPr>
          <w:rFonts w:ascii="Times New Roman" w:hAnsi="Times New Roman" w:cs="Times New Roman"/>
          <w:sz w:val="28"/>
          <w:szCs w:val="28"/>
        </w:rPr>
        <w:t>GRmin</w:t>
      </w:r>
      <w:proofErr w:type="spellEnd"/>
      <w:r w:rsidRPr="00764A86">
        <w:rPr>
          <w:rFonts w:ascii="Times New Roman" w:hAnsi="Times New Roman" w:cs="Times New Roman"/>
          <w:sz w:val="28"/>
          <w:szCs w:val="28"/>
        </w:rPr>
        <w:t xml:space="preserve"> – значение для «чистой» породы, </w:t>
      </w:r>
      <w:proofErr w:type="spellStart"/>
      <w:r w:rsidRPr="00764A86">
        <w:rPr>
          <w:rFonts w:ascii="Times New Roman" w:hAnsi="Times New Roman" w:cs="Times New Roman"/>
          <w:sz w:val="28"/>
          <w:szCs w:val="28"/>
        </w:rPr>
        <w:t>GRmax</w:t>
      </w:r>
      <w:proofErr w:type="spellEnd"/>
      <w:r w:rsidRPr="00764A86">
        <w:rPr>
          <w:rFonts w:ascii="Times New Roman" w:hAnsi="Times New Roman" w:cs="Times New Roman"/>
          <w:sz w:val="28"/>
          <w:szCs w:val="28"/>
        </w:rPr>
        <w:t xml:space="preserve"> – значение для полностью глинистой породы.</w:t>
      </w:r>
    </w:p>
    <w:p w14:paraId="5E45C502" w14:textId="023A2BED" w:rsidR="00BC13AC" w:rsidRPr="00764A86" w:rsidRDefault="00BC13AC" w:rsidP="00134662">
      <w:pPr>
        <w:spacing w:after="0" w:line="240" w:lineRule="auto"/>
        <w:rPr>
          <w:rFonts w:ascii="Times New Roman" w:hAnsi="Times New Roman" w:cs="Times New Roman"/>
          <w:sz w:val="28"/>
          <w:szCs w:val="28"/>
        </w:rPr>
      </w:pPr>
      <w:r w:rsidRPr="00764A86">
        <w:rPr>
          <w:rFonts w:ascii="Times New Roman" w:hAnsi="Times New Roman" w:cs="Times New Roman"/>
          <w:sz w:val="28"/>
          <w:szCs w:val="28"/>
        </w:rPr>
        <w:t>Глинистость определялась по формуле Ларионова для терригенных толщ:</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3115"/>
        <w:gridCol w:w="3115"/>
      </w:tblGrid>
      <w:tr w:rsidR="00BC13AC" w:rsidRPr="00764A86" w14:paraId="57707F97" w14:textId="77777777" w:rsidTr="00880D84">
        <w:tc>
          <w:tcPr>
            <w:tcW w:w="3115" w:type="dxa"/>
          </w:tcPr>
          <w:p w14:paraId="35A3D17E" w14:textId="77777777" w:rsidR="00BC13AC" w:rsidRPr="00764A86" w:rsidRDefault="00BC13AC" w:rsidP="00880D84">
            <w:pPr>
              <w:rPr>
                <w:rFonts w:ascii="Times New Roman" w:hAnsi="Times New Roman" w:cs="Times New Roman"/>
                <w:sz w:val="28"/>
                <w:szCs w:val="28"/>
                <w:lang w:val="ru-RU"/>
              </w:rPr>
            </w:pPr>
          </w:p>
        </w:tc>
        <w:tc>
          <w:tcPr>
            <w:tcW w:w="3115" w:type="dxa"/>
          </w:tcPr>
          <w:p w14:paraId="68A89A99" w14:textId="77777777" w:rsidR="00BC13AC" w:rsidRPr="00764A86" w:rsidRDefault="00000000" w:rsidP="00880D84">
            <w:pPr>
              <w:rPr>
                <w:rFonts w:ascii="Times New Roman" w:eastAsiaTheme="minorEastAsia" w:hAnsi="Times New Roman" w:cs="Times New Roman"/>
                <w:sz w:val="28"/>
                <w:szCs w:val="28"/>
                <w:lang w:val="en-US"/>
              </w:rPr>
            </w:pPr>
            <m:oMathPara>
              <m:oMath>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sz w:val="28"/>
                        <w:szCs w:val="28"/>
                        <w:lang w:val="en-US"/>
                      </w:rPr>
                      <m:t>V</m:t>
                    </m:r>
                  </m:e>
                  <m:sub>
                    <m:r>
                      <w:rPr>
                        <w:rFonts w:ascii="Cambria Math" w:hAnsi="Cambria Math" w:cs="Times New Roman"/>
                        <w:sz w:val="28"/>
                        <w:szCs w:val="28"/>
                        <w:lang w:val="en-US"/>
                      </w:rPr>
                      <m:t>sh</m:t>
                    </m:r>
                  </m:sub>
                </m:sSub>
                <m:r>
                  <w:rPr>
                    <w:rFonts w:ascii="Cambria Math" w:hAnsi="Cambria Math" w:cs="Times New Roman"/>
                    <w:sz w:val="28"/>
                    <w:szCs w:val="28"/>
                    <w:lang w:val="en-US"/>
                  </w:rPr>
                  <m:t>=0,33*</m:t>
                </m:r>
                <m:d>
                  <m:dPr>
                    <m:ctrlPr>
                      <w:rPr>
                        <w:rFonts w:ascii="Cambria Math" w:hAnsi="Cambria Math" w:cs="Times New Roman"/>
                        <w:i/>
                        <w:kern w:val="2"/>
                        <w:sz w:val="28"/>
                        <w:szCs w:val="28"/>
                        <w:lang w:val="en-US"/>
                        <w14:ligatures w14:val="standardContextual"/>
                      </w:rPr>
                    </m:ctrlPr>
                  </m:dPr>
                  <m:e>
                    <m:sSup>
                      <m:sSupPr>
                        <m:ctrlPr>
                          <w:rPr>
                            <w:rFonts w:ascii="Cambria Math" w:hAnsi="Cambria Math" w:cs="Times New Roman"/>
                            <w:i/>
                            <w:kern w:val="2"/>
                            <w:sz w:val="28"/>
                            <w:szCs w:val="28"/>
                            <w:lang w:val="en-US"/>
                            <w14:ligatures w14:val="standardContextual"/>
                          </w:rPr>
                        </m:ctrlPr>
                      </m:sSupPr>
                      <m:e>
                        <m:r>
                          <w:rPr>
                            <w:rFonts w:ascii="Cambria Math" w:hAnsi="Cambria Math" w:cs="Times New Roman"/>
                            <w:sz w:val="28"/>
                            <w:szCs w:val="28"/>
                            <w:lang w:val="en-US"/>
                          </w:rPr>
                          <m:t>2</m:t>
                        </m:r>
                      </m:e>
                      <m:sup>
                        <m:r>
                          <w:rPr>
                            <w:rFonts w:ascii="Cambria Math" w:hAnsi="Cambria Math" w:cs="Times New Roman"/>
                            <w:sz w:val="28"/>
                            <w:szCs w:val="28"/>
                            <w:lang w:val="en-US"/>
                          </w:rPr>
                          <m:t>2</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sz w:val="28"/>
                                <w:szCs w:val="28"/>
                                <w:lang w:val="en-US"/>
                              </w:rPr>
                              <m:t>I</m:t>
                            </m:r>
                          </m:e>
                          <m:sub>
                            <m:r>
                              <w:rPr>
                                <w:rFonts w:ascii="Cambria Math" w:hAnsi="Cambria Math" w:cs="Times New Roman"/>
                                <w:sz w:val="28"/>
                                <w:szCs w:val="28"/>
                                <w:lang w:val="en-US"/>
                              </w:rPr>
                              <m:t>GR</m:t>
                            </m:r>
                          </m:sub>
                        </m:sSub>
                        <m:r>
                          <w:rPr>
                            <w:rFonts w:ascii="Cambria Math" w:hAnsi="Cambria Math" w:cs="Times New Roman"/>
                            <w:sz w:val="28"/>
                            <w:szCs w:val="28"/>
                            <w:lang w:val="en-US"/>
                          </w:rPr>
                          <m:t>-1</m:t>
                        </m:r>
                      </m:sup>
                    </m:sSup>
                  </m:e>
                </m:d>
              </m:oMath>
            </m:oMathPara>
          </w:p>
        </w:tc>
        <w:tc>
          <w:tcPr>
            <w:tcW w:w="3115" w:type="dxa"/>
            <w:vAlign w:val="center"/>
          </w:tcPr>
          <w:p w14:paraId="273FD8E5" w14:textId="77777777" w:rsidR="00BC13AC" w:rsidRPr="00764A86" w:rsidRDefault="00BC13AC" w:rsidP="00880D84">
            <w:pPr>
              <w:jc w:val="right"/>
              <w:rPr>
                <w:rFonts w:ascii="Times New Roman" w:hAnsi="Times New Roman" w:cs="Times New Roman"/>
                <w:sz w:val="28"/>
                <w:szCs w:val="28"/>
                <w:lang w:val="en-US"/>
              </w:rPr>
            </w:pPr>
            <w:r w:rsidRPr="00764A86">
              <w:rPr>
                <w:rFonts w:ascii="Times New Roman" w:hAnsi="Times New Roman" w:cs="Times New Roman"/>
                <w:sz w:val="28"/>
                <w:szCs w:val="28"/>
                <w:lang w:val="en-US"/>
              </w:rPr>
              <w:t>(2)</w:t>
            </w:r>
          </w:p>
        </w:tc>
      </w:tr>
    </w:tbl>
    <w:p w14:paraId="307FCFDF" w14:textId="77777777" w:rsidR="00BC13AC" w:rsidRPr="00764A86" w:rsidRDefault="00BC13AC" w:rsidP="00134662">
      <w:pPr>
        <w:ind w:firstLine="708"/>
        <w:jc w:val="both"/>
        <w:rPr>
          <w:rFonts w:ascii="Times New Roman" w:hAnsi="Times New Roman" w:cs="Times New Roman"/>
          <w:sz w:val="28"/>
          <w:szCs w:val="28"/>
        </w:rPr>
      </w:pPr>
      <w:r w:rsidRPr="00764A86">
        <w:rPr>
          <w:rFonts w:ascii="Times New Roman" w:hAnsi="Times New Roman" w:cs="Times New Roman"/>
          <w:sz w:val="28"/>
          <w:szCs w:val="28"/>
        </w:rPr>
        <w:t>Для оценки пористости использовались данные плотностного, нейтронного и акустического каротажа. Плотностная пористость рассчитывалась по выражению:</w:t>
      </w:r>
    </w:p>
    <w:p w14:paraId="32567AD9" w14:textId="77777777" w:rsidR="00BC13AC" w:rsidRPr="00764A86" w:rsidRDefault="00BC13AC" w:rsidP="00BC13AC">
      <w:pPr>
        <w:rPr>
          <w:rFonts w:ascii="Times New Roman" w:hAnsi="Times New Roman" w:cs="Times New Roman"/>
          <w:sz w:val="28"/>
          <w:szCs w:val="28"/>
        </w:rPr>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3115"/>
        <w:gridCol w:w="3115"/>
      </w:tblGrid>
      <w:tr w:rsidR="00BC13AC" w:rsidRPr="00764A86" w14:paraId="6486846F" w14:textId="77777777" w:rsidTr="00880D84">
        <w:tc>
          <w:tcPr>
            <w:tcW w:w="3115" w:type="dxa"/>
          </w:tcPr>
          <w:p w14:paraId="3AB3B2B2" w14:textId="77777777" w:rsidR="00BC13AC" w:rsidRPr="00764A86" w:rsidRDefault="00BC13AC" w:rsidP="00880D84">
            <w:pPr>
              <w:rPr>
                <w:rFonts w:ascii="Times New Roman" w:hAnsi="Times New Roman" w:cs="Times New Roman"/>
                <w:sz w:val="28"/>
                <w:szCs w:val="28"/>
                <w:lang w:val="ru-RU"/>
              </w:rPr>
            </w:pPr>
          </w:p>
        </w:tc>
        <w:tc>
          <w:tcPr>
            <w:tcW w:w="3115" w:type="dxa"/>
          </w:tcPr>
          <w:p w14:paraId="1ADB24AB" w14:textId="77777777" w:rsidR="00BC13AC" w:rsidRPr="00764A86" w:rsidRDefault="00BC13AC" w:rsidP="00880D84">
            <w:pPr>
              <w:rPr>
                <w:rFonts w:ascii="Times New Roman" w:eastAsiaTheme="minorEastAsia" w:hAnsi="Times New Roman" w:cs="Times New Roman"/>
                <w:i/>
                <w:sz w:val="28"/>
                <w:szCs w:val="28"/>
                <w:lang w:val="en-US"/>
              </w:rPr>
            </w:pPr>
            <m:oMathPara>
              <m:oMath>
                <m:r>
                  <w:rPr>
                    <w:rFonts w:ascii="Cambria Math" w:hAnsi="Cambria Math" w:cs="Times New Roman"/>
                    <w:sz w:val="28"/>
                    <w:szCs w:val="28"/>
                  </w:rPr>
                  <m:t>ϕ</m:t>
                </m:r>
                <m:r>
                  <w:rPr>
                    <w:rFonts w:ascii="Cambria Math" w:hAnsi="Cambria Math" w:cs="Times New Roman"/>
                    <w:sz w:val="28"/>
                    <w:szCs w:val="28"/>
                    <w:lang w:val="en-US"/>
                  </w:rPr>
                  <m:t xml:space="preserve">= </m:t>
                </m:r>
                <m:f>
                  <m:fPr>
                    <m:ctrlPr>
                      <w:rPr>
                        <w:rFonts w:ascii="Cambria Math" w:hAnsi="Cambria Math" w:cs="Times New Roman"/>
                        <w:i/>
                        <w:kern w:val="2"/>
                        <w:sz w:val="28"/>
                        <w:szCs w:val="28"/>
                        <w:lang w:val="en-US"/>
                        <w14:ligatures w14:val="standardContextual"/>
                      </w:rPr>
                    </m:ctrlPr>
                  </m:fPr>
                  <m:num>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sz w:val="28"/>
                            <w:szCs w:val="28"/>
                            <w:lang w:val="en-US"/>
                          </w:rPr>
                          <m:t>ρ</m:t>
                        </m:r>
                      </m:e>
                      <m:sub>
                        <m:r>
                          <w:rPr>
                            <w:rFonts w:ascii="Cambria Math" w:hAnsi="Cambria Math" w:cs="Times New Roman"/>
                            <w:sz w:val="28"/>
                            <w:szCs w:val="28"/>
                            <w:lang w:val="en-US"/>
                          </w:rPr>
                          <m:t>ma</m:t>
                        </m:r>
                      </m:sub>
                    </m:sSub>
                    <m:r>
                      <w:rPr>
                        <w:rFonts w:ascii="Cambria Math" w:hAnsi="Cambria Math" w:cs="Times New Roman"/>
                        <w:sz w:val="28"/>
                        <w:szCs w:val="28"/>
                        <w:lang w:val="en-US"/>
                      </w:rPr>
                      <m:t>-</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sz w:val="28"/>
                            <w:szCs w:val="28"/>
                            <w:lang w:val="en-US"/>
                          </w:rPr>
                          <m:t>ρ</m:t>
                        </m:r>
                      </m:e>
                      <m:sub>
                        <m:r>
                          <w:rPr>
                            <w:rFonts w:ascii="Cambria Math" w:hAnsi="Cambria Math" w:cs="Times New Roman"/>
                            <w:sz w:val="28"/>
                            <w:szCs w:val="28"/>
                            <w:lang w:val="en-US"/>
                          </w:rPr>
                          <m:t>b</m:t>
                        </m:r>
                      </m:sub>
                    </m:sSub>
                    <m:r>
                      <w:rPr>
                        <w:rFonts w:ascii="Cambria Math" w:hAnsi="Cambria Math" w:cs="Times New Roman"/>
                        <w:sz w:val="28"/>
                        <w:szCs w:val="28"/>
                        <w:lang w:val="en-US"/>
                      </w:rPr>
                      <m:t xml:space="preserve"> </m:t>
                    </m:r>
                  </m:num>
                  <m:den>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sz w:val="28"/>
                            <w:szCs w:val="28"/>
                            <w:lang w:val="en-US"/>
                          </w:rPr>
                          <m:t>ρ</m:t>
                        </m:r>
                      </m:e>
                      <m:sub>
                        <m:r>
                          <w:rPr>
                            <w:rFonts w:ascii="Cambria Math" w:hAnsi="Cambria Math" w:cs="Times New Roman"/>
                            <w:sz w:val="28"/>
                            <w:szCs w:val="28"/>
                            <w:lang w:val="en-US"/>
                          </w:rPr>
                          <m:t>ma</m:t>
                        </m:r>
                      </m:sub>
                    </m:sSub>
                    <m:r>
                      <w:rPr>
                        <w:rFonts w:ascii="Cambria Math" w:hAnsi="Cambria Math" w:cs="Times New Roman"/>
                        <w:sz w:val="28"/>
                        <w:szCs w:val="28"/>
                        <w:lang w:val="en-US"/>
                      </w:rPr>
                      <m:t xml:space="preserve">- </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sz w:val="28"/>
                            <w:szCs w:val="28"/>
                            <w:lang w:val="en-US"/>
                          </w:rPr>
                          <m:t>ρ</m:t>
                        </m:r>
                      </m:e>
                      <m:sub>
                        <m:r>
                          <w:rPr>
                            <w:rFonts w:ascii="Cambria Math" w:hAnsi="Cambria Math" w:cs="Times New Roman"/>
                            <w:sz w:val="28"/>
                            <w:szCs w:val="28"/>
                            <w:lang w:val="en-US"/>
                          </w:rPr>
                          <m:t>f</m:t>
                        </m:r>
                      </m:sub>
                    </m:sSub>
                  </m:den>
                </m:f>
              </m:oMath>
            </m:oMathPara>
          </w:p>
        </w:tc>
        <w:tc>
          <w:tcPr>
            <w:tcW w:w="3115" w:type="dxa"/>
            <w:vAlign w:val="center"/>
          </w:tcPr>
          <w:p w14:paraId="641A6AF7" w14:textId="77777777" w:rsidR="00BC13AC" w:rsidRPr="00764A86" w:rsidRDefault="00BC13AC" w:rsidP="00880D84">
            <w:pPr>
              <w:jc w:val="right"/>
              <w:rPr>
                <w:rFonts w:ascii="Times New Roman" w:hAnsi="Times New Roman" w:cs="Times New Roman"/>
                <w:sz w:val="28"/>
                <w:szCs w:val="28"/>
                <w:lang w:val="en-US"/>
              </w:rPr>
            </w:pPr>
            <w:r w:rsidRPr="00764A86">
              <w:rPr>
                <w:rFonts w:ascii="Times New Roman" w:hAnsi="Times New Roman" w:cs="Times New Roman"/>
                <w:sz w:val="28"/>
                <w:szCs w:val="28"/>
                <w:lang w:val="en-US"/>
              </w:rPr>
              <w:t>(3)</w:t>
            </w:r>
          </w:p>
        </w:tc>
      </w:tr>
    </w:tbl>
    <w:p w14:paraId="0F25E2B7" w14:textId="77777777" w:rsidR="00BC13AC" w:rsidRPr="00764A86" w:rsidRDefault="00BC13AC" w:rsidP="00134662">
      <w:pPr>
        <w:spacing w:after="0" w:line="240" w:lineRule="auto"/>
        <w:rPr>
          <w:rFonts w:ascii="Times New Roman" w:hAnsi="Times New Roman" w:cs="Times New Roman"/>
          <w:iCs/>
          <w:sz w:val="28"/>
          <w:szCs w:val="28"/>
        </w:rPr>
      </w:pPr>
      <w:r w:rsidRPr="00764A86">
        <w:rPr>
          <w:rFonts w:ascii="Times New Roman" w:hAnsi="Times New Roman" w:cs="Times New Roman"/>
          <w:iCs/>
          <w:sz w:val="28"/>
          <w:szCs w:val="28"/>
        </w:rPr>
        <w:t xml:space="preserve">где </w:t>
      </w:r>
      <w:proofErr w:type="spellStart"/>
      <w:r w:rsidRPr="00764A86">
        <w:rPr>
          <w:rFonts w:ascii="Times New Roman" w:hAnsi="Times New Roman" w:cs="Times New Roman"/>
          <w:iCs/>
          <w:sz w:val="28"/>
          <w:szCs w:val="28"/>
          <w:lang w:val="en-US"/>
        </w:rPr>
        <w:t>ρ</w:t>
      </w:r>
      <w:r w:rsidRPr="00764A86">
        <w:rPr>
          <w:rFonts w:ascii="Times New Roman" w:hAnsi="Times New Roman" w:cs="Times New Roman"/>
          <w:iCs/>
          <w:sz w:val="28"/>
          <w:szCs w:val="28"/>
          <w:vertAlign w:val="subscript"/>
          <w:lang w:val="en-US"/>
        </w:rPr>
        <w:t>ma</w:t>
      </w:r>
      <w:proofErr w:type="spellEnd"/>
      <w:r w:rsidRPr="00764A86">
        <w:rPr>
          <w:rFonts w:ascii="Times New Roman" w:hAnsi="Times New Roman" w:cs="Times New Roman"/>
          <w:iCs/>
          <w:sz w:val="28"/>
          <w:szCs w:val="28"/>
          <w:vertAlign w:val="subscript"/>
        </w:rPr>
        <w:t xml:space="preserve"> </w:t>
      </w:r>
      <w:r w:rsidRPr="00764A86">
        <w:rPr>
          <w:rFonts w:ascii="Times New Roman" w:hAnsi="Times New Roman" w:cs="Times New Roman"/>
          <w:iCs/>
          <w:sz w:val="28"/>
          <w:szCs w:val="28"/>
        </w:rPr>
        <w:t xml:space="preserve">– плотность матрицы, </w:t>
      </w:r>
      <w:proofErr w:type="spellStart"/>
      <w:r w:rsidRPr="00764A86">
        <w:rPr>
          <w:rFonts w:ascii="Times New Roman" w:hAnsi="Times New Roman" w:cs="Times New Roman"/>
          <w:iCs/>
          <w:sz w:val="28"/>
          <w:szCs w:val="28"/>
          <w:lang w:val="en-US"/>
        </w:rPr>
        <w:t>ρ</w:t>
      </w:r>
      <w:r w:rsidRPr="00764A86">
        <w:rPr>
          <w:rFonts w:ascii="Times New Roman" w:hAnsi="Times New Roman" w:cs="Times New Roman"/>
          <w:iCs/>
          <w:sz w:val="28"/>
          <w:szCs w:val="28"/>
          <w:vertAlign w:val="subscript"/>
          <w:lang w:val="en-US"/>
        </w:rPr>
        <w:t>b</w:t>
      </w:r>
      <w:proofErr w:type="spellEnd"/>
      <w:r w:rsidRPr="00764A86">
        <w:rPr>
          <w:rFonts w:ascii="Times New Roman" w:hAnsi="Times New Roman" w:cs="Times New Roman"/>
          <w:iCs/>
          <w:sz w:val="28"/>
          <w:szCs w:val="28"/>
        </w:rPr>
        <w:t xml:space="preserve"> – измеренная плотность породы, </w:t>
      </w:r>
      <w:proofErr w:type="spellStart"/>
      <w:r w:rsidRPr="00764A86">
        <w:rPr>
          <w:rFonts w:ascii="Times New Roman" w:hAnsi="Times New Roman" w:cs="Times New Roman"/>
          <w:iCs/>
          <w:sz w:val="28"/>
          <w:szCs w:val="28"/>
          <w:lang w:val="en-US"/>
        </w:rPr>
        <w:t>ρ</w:t>
      </w:r>
      <w:r w:rsidRPr="00764A86">
        <w:rPr>
          <w:rFonts w:ascii="Times New Roman" w:hAnsi="Times New Roman" w:cs="Times New Roman"/>
          <w:iCs/>
          <w:sz w:val="28"/>
          <w:szCs w:val="28"/>
          <w:vertAlign w:val="subscript"/>
          <w:lang w:val="en-US"/>
        </w:rPr>
        <w:t>f</w:t>
      </w:r>
      <w:proofErr w:type="spellEnd"/>
      <w:r w:rsidRPr="00764A86">
        <w:rPr>
          <w:rFonts w:ascii="Times New Roman" w:hAnsi="Times New Roman" w:cs="Times New Roman"/>
          <w:iCs/>
          <w:sz w:val="28"/>
          <w:szCs w:val="28"/>
        </w:rPr>
        <w:t xml:space="preserve"> – плотность флюида.</w:t>
      </w:r>
    </w:p>
    <w:p w14:paraId="6AD9FC70" w14:textId="2E51D6E1" w:rsidR="00BC13AC" w:rsidRPr="00764A86" w:rsidRDefault="00BC13AC" w:rsidP="00134662">
      <w:pPr>
        <w:spacing w:after="0" w:line="240" w:lineRule="auto"/>
        <w:ind w:firstLine="708"/>
        <w:rPr>
          <w:rFonts w:ascii="Times New Roman" w:hAnsi="Times New Roman" w:cs="Times New Roman"/>
          <w:iCs/>
          <w:sz w:val="28"/>
          <w:szCs w:val="28"/>
        </w:rPr>
      </w:pPr>
      <w:r w:rsidRPr="00764A86">
        <w:rPr>
          <w:rFonts w:ascii="Times New Roman" w:hAnsi="Times New Roman" w:cs="Times New Roman"/>
          <w:iCs/>
          <w:sz w:val="28"/>
          <w:szCs w:val="28"/>
        </w:rPr>
        <w:t xml:space="preserve">Эффективная пористость </w:t>
      </w:r>
      <m:oMath>
        <m:sSub>
          <m:sSubPr>
            <m:ctrlPr>
              <w:rPr>
                <w:rFonts w:ascii="Cambria Math" w:hAnsi="Cambria Math" w:cs="Times New Roman"/>
                <w:i/>
                <w:iCs/>
                <w:sz w:val="28"/>
                <w:szCs w:val="28"/>
                <w:lang w:val="en-US"/>
              </w:rPr>
            </m:ctrlPr>
          </m:sSubPr>
          <m:e>
            <m:r>
              <w:rPr>
                <w:rFonts w:ascii="Cambria Math" w:hAnsi="Cambria Math" w:cs="Times New Roman"/>
                <w:sz w:val="28"/>
                <w:szCs w:val="28"/>
              </w:rPr>
              <m:t>ϕ</m:t>
            </m:r>
          </m:e>
          <m:sub>
            <m:r>
              <w:rPr>
                <w:rFonts w:ascii="Cambria Math" w:hAnsi="Cambria Math" w:cs="Times New Roman"/>
                <w:sz w:val="28"/>
                <w:szCs w:val="28"/>
                <w:lang w:val="en-US"/>
              </w:rPr>
              <m:t>eff</m:t>
            </m:r>
          </m:sub>
        </m:sSub>
      </m:oMath>
      <w:r w:rsidRPr="00764A86">
        <w:rPr>
          <w:rFonts w:ascii="Times New Roman" w:eastAsiaTheme="minorEastAsia" w:hAnsi="Times New Roman" w:cs="Times New Roman"/>
          <w:iCs/>
          <w:sz w:val="28"/>
          <w:szCs w:val="28"/>
        </w:rPr>
        <w:t xml:space="preserve"> </w:t>
      </w:r>
      <w:r w:rsidRPr="00764A86">
        <w:rPr>
          <w:rFonts w:ascii="Times New Roman" w:hAnsi="Times New Roman" w:cs="Times New Roman"/>
          <w:iCs/>
          <w:sz w:val="28"/>
          <w:szCs w:val="28"/>
        </w:rPr>
        <w:t>рассчитывалась с учётом глинистости по зависимости:</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3115"/>
        <w:gridCol w:w="3115"/>
      </w:tblGrid>
      <w:tr w:rsidR="00BC13AC" w:rsidRPr="00764A86" w14:paraId="1E08878F" w14:textId="77777777" w:rsidTr="00880D84">
        <w:tc>
          <w:tcPr>
            <w:tcW w:w="3115" w:type="dxa"/>
          </w:tcPr>
          <w:p w14:paraId="47B63D23" w14:textId="77777777" w:rsidR="00BC13AC" w:rsidRPr="00764A86" w:rsidRDefault="00BC13AC" w:rsidP="00880D84">
            <w:pPr>
              <w:rPr>
                <w:rFonts w:ascii="Times New Roman" w:hAnsi="Times New Roman" w:cs="Times New Roman"/>
                <w:sz w:val="28"/>
                <w:szCs w:val="28"/>
                <w:lang w:val="ru-RU"/>
              </w:rPr>
            </w:pPr>
          </w:p>
        </w:tc>
        <w:tc>
          <w:tcPr>
            <w:tcW w:w="3115" w:type="dxa"/>
          </w:tcPr>
          <w:p w14:paraId="355449A6" w14:textId="77777777" w:rsidR="00BC13AC" w:rsidRPr="00764A86" w:rsidRDefault="00000000" w:rsidP="00880D84">
            <w:pPr>
              <w:rPr>
                <w:rFonts w:ascii="Times New Roman" w:hAnsi="Times New Roman" w:cs="Times New Roman"/>
                <w:i/>
                <w:iCs/>
                <w:sz w:val="28"/>
                <w:szCs w:val="28"/>
                <w:lang w:val="en-US"/>
              </w:rPr>
            </w:pPr>
            <m:oMathPara>
              <m:oMath>
                <m:sSub>
                  <m:sSubPr>
                    <m:ctrlPr>
                      <w:rPr>
                        <w:rFonts w:ascii="Cambria Math" w:hAnsi="Cambria Math" w:cs="Times New Roman"/>
                        <w:i/>
                        <w:iCs/>
                        <w:kern w:val="2"/>
                        <w:sz w:val="28"/>
                        <w:szCs w:val="28"/>
                        <w:lang w:val="en-US"/>
                        <w14:ligatures w14:val="standardContextual"/>
                      </w:rPr>
                    </m:ctrlPr>
                  </m:sSubPr>
                  <m:e>
                    <m:r>
                      <w:rPr>
                        <w:rFonts w:ascii="Cambria Math" w:hAnsi="Cambria Math" w:cs="Times New Roman"/>
                        <w:sz w:val="28"/>
                        <w:szCs w:val="28"/>
                      </w:rPr>
                      <m:t>ϕ</m:t>
                    </m:r>
                  </m:e>
                  <m:sub>
                    <m:r>
                      <w:rPr>
                        <w:rFonts w:ascii="Cambria Math" w:hAnsi="Cambria Math" w:cs="Times New Roman"/>
                        <w:sz w:val="28"/>
                        <w:szCs w:val="28"/>
                        <w:lang w:val="en-US"/>
                      </w:rPr>
                      <m:t>eff</m:t>
                    </m:r>
                  </m:sub>
                </m:sSub>
                <m:r>
                  <w:rPr>
                    <w:rFonts w:ascii="Cambria Math" w:hAnsi="Cambria Math" w:cs="Times New Roman"/>
                    <w:sz w:val="28"/>
                    <w:szCs w:val="28"/>
                    <w:lang w:val="en-US"/>
                  </w:rPr>
                  <m:t xml:space="preserve">= </m:t>
                </m:r>
                <m:r>
                  <w:rPr>
                    <w:rFonts w:ascii="Cambria Math" w:hAnsi="Cambria Math" w:cs="Times New Roman"/>
                    <w:sz w:val="28"/>
                    <w:szCs w:val="28"/>
                  </w:rPr>
                  <m:t>ϕ</m:t>
                </m:r>
                <m:r>
                  <w:rPr>
                    <w:rFonts w:ascii="Cambria Math" w:hAnsi="Cambria Math" w:cs="Times New Roman"/>
                    <w:sz w:val="28"/>
                    <w:szCs w:val="28"/>
                    <w:lang w:val="en-US"/>
                  </w:rPr>
                  <m:t>*(1-</m:t>
                </m:r>
                <m:sSub>
                  <m:sSubPr>
                    <m:ctrlPr>
                      <w:rPr>
                        <w:rFonts w:ascii="Cambria Math" w:hAnsi="Cambria Math" w:cs="Times New Roman"/>
                        <w:i/>
                        <w:kern w:val="2"/>
                        <w:sz w:val="28"/>
                        <w:szCs w:val="28"/>
                        <w:lang w:val="en-US"/>
                        <w14:ligatures w14:val="standardContextual"/>
                      </w:rPr>
                    </m:ctrlPr>
                  </m:sSubPr>
                  <m:e>
                    <m:r>
                      <w:rPr>
                        <w:rFonts w:ascii="Cambria Math" w:hAnsi="Cambria Math" w:cs="Times New Roman"/>
                        <w:sz w:val="28"/>
                        <w:szCs w:val="28"/>
                        <w:lang w:val="en-US"/>
                      </w:rPr>
                      <m:t>V</m:t>
                    </m:r>
                  </m:e>
                  <m:sub>
                    <m:r>
                      <w:rPr>
                        <w:rFonts w:ascii="Cambria Math" w:hAnsi="Cambria Math" w:cs="Times New Roman"/>
                        <w:sz w:val="28"/>
                        <w:szCs w:val="28"/>
                        <w:lang w:val="en-US"/>
                      </w:rPr>
                      <m:t>sh</m:t>
                    </m:r>
                  </m:sub>
                </m:sSub>
                <m:r>
                  <w:rPr>
                    <w:rFonts w:ascii="Cambria Math" w:hAnsi="Cambria Math" w:cs="Times New Roman"/>
                    <w:sz w:val="28"/>
                    <w:szCs w:val="28"/>
                    <w:lang w:val="en-US"/>
                  </w:rPr>
                  <m:t>)</m:t>
                </m:r>
              </m:oMath>
            </m:oMathPara>
          </w:p>
        </w:tc>
        <w:tc>
          <w:tcPr>
            <w:tcW w:w="3115" w:type="dxa"/>
            <w:vAlign w:val="center"/>
          </w:tcPr>
          <w:p w14:paraId="7D9A284A" w14:textId="77777777" w:rsidR="00BC13AC" w:rsidRPr="00764A86" w:rsidRDefault="00BC13AC" w:rsidP="00880D84">
            <w:pPr>
              <w:jc w:val="right"/>
              <w:rPr>
                <w:rFonts w:ascii="Times New Roman" w:hAnsi="Times New Roman" w:cs="Times New Roman"/>
                <w:sz w:val="28"/>
                <w:szCs w:val="28"/>
                <w:lang w:val="en-US"/>
              </w:rPr>
            </w:pPr>
            <w:r w:rsidRPr="00764A86">
              <w:rPr>
                <w:rFonts w:ascii="Times New Roman" w:hAnsi="Times New Roman" w:cs="Times New Roman"/>
                <w:sz w:val="28"/>
                <w:szCs w:val="28"/>
                <w:lang w:val="en-US"/>
              </w:rPr>
              <w:t>(4)</w:t>
            </w:r>
          </w:p>
        </w:tc>
      </w:tr>
    </w:tbl>
    <w:p w14:paraId="326F9141" w14:textId="3564823B" w:rsidR="00BC13AC" w:rsidRPr="00764A86" w:rsidRDefault="00BC13AC" w:rsidP="00AE792D">
      <w:pPr>
        <w:ind w:firstLine="708"/>
        <w:jc w:val="both"/>
        <w:rPr>
          <w:rFonts w:ascii="Times New Roman" w:hAnsi="Times New Roman" w:cs="Times New Roman"/>
          <w:iCs/>
          <w:sz w:val="28"/>
          <w:szCs w:val="28"/>
        </w:rPr>
      </w:pPr>
      <w:r w:rsidRPr="00764A86">
        <w:rPr>
          <w:rFonts w:ascii="Times New Roman" w:hAnsi="Times New Roman" w:cs="Times New Roman"/>
          <w:iCs/>
          <w:sz w:val="28"/>
          <w:szCs w:val="28"/>
        </w:rPr>
        <w:t>Водонасыщенность определялась по уравнению Арчи, позволяющему учитывать электропроводность породы [</w:t>
      </w:r>
      <w:r w:rsidR="0055331D">
        <w:rPr>
          <w:rFonts w:ascii="Times New Roman" w:hAnsi="Times New Roman" w:cs="Times New Roman"/>
          <w:iCs/>
          <w:sz w:val="28"/>
          <w:szCs w:val="28"/>
        </w:rPr>
        <w:t>81</w:t>
      </w:r>
      <w:r w:rsidRPr="00764A86">
        <w:rPr>
          <w:rFonts w:ascii="Times New Roman" w:hAnsi="Times New Roman" w:cs="Times New Roman"/>
          <w:iCs/>
          <w:sz w:val="28"/>
          <w:szCs w:val="28"/>
        </w:rPr>
        <w:t>]:</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3115"/>
        <w:gridCol w:w="3115"/>
      </w:tblGrid>
      <w:tr w:rsidR="00BC13AC" w:rsidRPr="00764A86" w14:paraId="749A8A74" w14:textId="77777777" w:rsidTr="00880D84">
        <w:tc>
          <w:tcPr>
            <w:tcW w:w="3115" w:type="dxa"/>
          </w:tcPr>
          <w:p w14:paraId="7D242FFE" w14:textId="77777777" w:rsidR="00BC13AC" w:rsidRPr="00764A86" w:rsidRDefault="00BC13AC" w:rsidP="00880D84">
            <w:pPr>
              <w:rPr>
                <w:rFonts w:ascii="Times New Roman" w:hAnsi="Times New Roman" w:cs="Times New Roman"/>
                <w:sz w:val="28"/>
                <w:szCs w:val="28"/>
                <w:lang w:val="ru-RU"/>
              </w:rPr>
            </w:pPr>
          </w:p>
        </w:tc>
        <w:tc>
          <w:tcPr>
            <w:tcW w:w="3115" w:type="dxa"/>
          </w:tcPr>
          <w:p w14:paraId="70522B1E" w14:textId="77777777" w:rsidR="00BC13AC" w:rsidRPr="00764A86" w:rsidRDefault="00000000" w:rsidP="00880D84">
            <w:pPr>
              <w:rPr>
                <w:rFonts w:ascii="Times New Roman" w:hAnsi="Times New Roman" w:cs="Times New Roman"/>
                <w:iCs/>
                <w:sz w:val="28"/>
                <w:szCs w:val="28"/>
                <w:lang w:val="en-US"/>
              </w:rPr>
            </w:pPr>
            <m:oMathPara>
              <m:oMath>
                <m:sSub>
                  <m:sSubPr>
                    <m:ctrlPr>
                      <w:rPr>
                        <w:rFonts w:ascii="Cambria Math" w:hAnsi="Cambria Math" w:cs="Times New Roman"/>
                        <w:i/>
                        <w:iCs/>
                        <w:kern w:val="2"/>
                        <w:sz w:val="28"/>
                        <w:szCs w:val="28"/>
                        <w:lang w:val="en-US"/>
                        <w14:ligatures w14:val="standardContextual"/>
                      </w:rPr>
                    </m:ctrlPr>
                  </m:sSubPr>
                  <m:e>
                    <m:r>
                      <w:rPr>
                        <w:rFonts w:ascii="Cambria Math" w:hAnsi="Cambria Math" w:cs="Times New Roman"/>
                        <w:sz w:val="28"/>
                        <w:szCs w:val="28"/>
                        <w:lang w:val="en-US"/>
                      </w:rPr>
                      <m:t>S</m:t>
                    </m:r>
                  </m:e>
                  <m:sub>
                    <m:r>
                      <w:rPr>
                        <w:rFonts w:ascii="Cambria Math" w:hAnsi="Cambria Math" w:cs="Times New Roman"/>
                        <w:sz w:val="28"/>
                        <w:szCs w:val="28"/>
                        <w:lang w:val="en-US"/>
                      </w:rPr>
                      <m:t>w</m:t>
                    </m:r>
                  </m:sub>
                </m:sSub>
                <m:r>
                  <w:rPr>
                    <w:rFonts w:ascii="Cambria Math" w:hAnsi="Cambria Math" w:cs="Times New Roman"/>
                    <w:sz w:val="28"/>
                    <w:szCs w:val="28"/>
                    <w:lang w:val="en-US"/>
                  </w:rPr>
                  <m:t xml:space="preserve">= </m:t>
                </m:r>
                <m:sSup>
                  <m:sSupPr>
                    <m:ctrlPr>
                      <w:rPr>
                        <w:rFonts w:ascii="Cambria Math" w:hAnsi="Cambria Math" w:cs="Times New Roman"/>
                        <w:i/>
                        <w:iCs/>
                        <w:kern w:val="2"/>
                        <w:sz w:val="28"/>
                        <w:szCs w:val="28"/>
                        <w:lang w:val="en-US"/>
                        <w14:ligatures w14:val="standardContextual"/>
                      </w:rPr>
                    </m:ctrlPr>
                  </m:sSupPr>
                  <m:e>
                    <m:d>
                      <m:dPr>
                        <m:ctrlPr>
                          <w:rPr>
                            <w:rFonts w:ascii="Cambria Math" w:hAnsi="Cambria Math" w:cs="Times New Roman"/>
                            <w:i/>
                            <w:iCs/>
                            <w:kern w:val="2"/>
                            <w:sz w:val="28"/>
                            <w:szCs w:val="28"/>
                            <w:lang w:val="en-US"/>
                            <w14:ligatures w14:val="standardContextual"/>
                          </w:rPr>
                        </m:ctrlPr>
                      </m:dPr>
                      <m:e>
                        <m:f>
                          <m:fPr>
                            <m:ctrlPr>
                              <w:rPr>
                                <w:rFonts w:ascii="Cambria Math" w:hAnsi="Cambria Math" w:cs="Times New Roman"/>
                                <w:i/>
                                <w:iCs/>
                                <w:kern w:val="2"/>
                                <w:sz w:val="28"/>
                                <w:szCs w:val="28"/>
                                <w:lang w:val="en-US"/>
                                <w14:ligatures w14:val="standardContextual"/>
                              </w:rPr>
                            </m:ctrlPr>
                          </m:fPr>
                          <m:num>
                            <m:r>
                              <w:rPr>
                                <w:rFonts w:ascii="Cambria Math" w:hAnsi="Cambria Math" w:cs="Times New Roman"/>
                                <w:sz w:val="28"/>
                                <w:szCs w:val="28"/>
                                <w:lang w:val="en-US"/>
                              </w:rPr>
                              <m:t xml:space="preserve">a* </m:t>
                            </m:r>
                            <m:sSub>
                              <m:sSubPr>
                                <m:ctrlPr>
                                  <w:rPr>
                                    <w:rFonts w:ascii="Cambria Math" w:hAnsi="Cambria Math" w:cs="Times New Roman"/>
                                    <w:i/>
                                    <w:iCs/>
                                    <w:kern w:val="2"/>
                                    <w:sz w:val="28"/>
                                    <w:szCs w:val="28"/>
                                    <w:lang w:val="en-US"/>
                                    <w14:ligatures w14:val="standardContextual"/>
                                  </w:rPr>
                                </m:ctrlPr>
                              </m:sSubPr>
                              <m:e>
                                <m:r>
                                  <w:rPr>
                                    <w:rFonts w:ascii="Cambria Math" w:hAnsi="Cambria Math" w:cs="Times New Roman"/>
                                    <w:sz w:val="28"/>
                                    <w:szCs w:val="28"/>
                                    <w:lang w:val="en-US"/>
                                  </w:rPr>
                                  <m:t>R</m:t>
                                </m:r>
                              </m:e>
                              <m:sub>
                                <m:r>
                                  <w:rPr>
                                    <w:rFonts w:ascii="Cambria Math" w:hAnsi="Cambria Math" w:cs="Times New Roman"/>
                                    <w:sz w:val="28"/>
                                    <w:szCs w:val="28"/>
                                    <w:lang w:val="en-US"/>
                                  </w:rPr>
                                  <m:t>w</m:t>
                                </m:r>
                              </m:sub>
                            </m:sSub>
                          </m:num>
                          <m:den>
                            <m:sSub>
                              <m:sSubPr>
                                <m:ctrlPr>
                                  <w:rPr>
                                    <w:rFonts w:ascii="Cambria Math" w:hAnsi="Cambria Math" w:cs="Times New Roman"/>
                                    <w:i/>
                                    <w:iCs/>
                                    <w:kern w:val="2"/>
                                    <w:sz w:val="28"/>
                                    <w:szCs w:val="28"/>
                                    <w:lang w:val="en-US"/>
                                    <w14:ligatures w14:val="standardContextual"/>
                                  </w:rPr>
                                </m:ctrlPr>
                              </m:sSubPr>
                              <m:e>
                                <m:r>
                                  <w:rPr>
                                    <w:rFonts w:ascii="Cambria Math" w:hAnsi="Cambria Math" w:cs="Times New Roman"/>
                                    <w:sz w:val="28"/>
                                    <w:szCs w:val="28"/>
                                    <w:lang w:val="en-US"/>
                                  </w:rPr>
                                  <m:t>R</m:t>
                                </m:r>
                              </m:e>
                              <m:sub>
                                <m:r>
                                  <w:rPr>
                                    <w:rFonts w:ascii="Cambria Math" w:hAnsi="Cambria Math" w:cs="Times New Roman"/>
                                    <w:sz w:val="28"/>
                                    <w:szCs w:val="28"/>
                                    <w:lang w:val="en-US"/>
                                  </w:rPr>
                                  <m:t>t</m:t>
                                </m:r>
                              </m:sub>
                            </m:sSub>
                            <m:r>
                              <w:rPr>
                                <w:rFonts w:ascii="Cambria Math" w:hAnsi="Cambria Math" w:cs="Times New Roman"/>
                                <w:sz w:val="28"/>
                                <w:szCs w:val="28"/>
                                <w:lang w:val="en-US"/>
                              </w:rPr>
                              <m:t xml:space="preserve">* </m:t>
                            </m:r>
                            <m:sSubSup>
                              <m:sSubSupPr>
                                <m:ctrlPr>
                                  <w:rPr>
                                    <w:rFonts w:ascii="Cambria Math" w:hAnsi="Cambria Math" w:cs="Times New Roman"/>
                                    <w:i/>
                                    <w:iCs/>
                                    <w:kern w:val="2"/>
                                    <w:sz w:val="28"/>
                                    <w:szCs w:val="28"/>
                                    <w:lang w:val="en-US"/>
                                    <w14:ligatures w14:val="standardContextual"/>
                                  </w:rPr>
                                </m:ctrlPr>
                              </m:sSubSupPr>
                              <m:e>
                                <m:r>
                                  <w:rPr>
                                    <w:rFonts w:ascii="Cambria Math" w:hAnsi="Cambria Math" w:cs="Times New Roman"/>
                                    <w:sz w:val="28"/>
                                    <w:szCs w:val="28"/>
                                  </w:rPr>
                                  <m:t>ϕ</m:t>
                                </m:r>
                              </m:e>
                              <m:sub>
                                <m:r>
                                  <w:rPr>
                                    <w:rFonts w:ascii="Cambria Math" w:hAnsi="Cambria Math" w:cs="Times New Roman"/>
                                    <w:sz w:val="28"/>
                                    <w:szCs w:val="28"/>
                                    <w:lang w:val="en-US"/>
                                  </w:rPr>
                                  <m:t>eff</m:t>
                                </m:r>
                              </m:sub>
                              <m:sup>
                                <m:r>
                                  <w:rPr>
                                    <w:rFonts w:ascii="Cambria Math" w:hAnsi="Cambria Math" w:cs="Times New Roman"/>
                                    <w:sz w:val="28"/>
                                    <w:szCs w:val="28"/>
                                    <w:lang w:val="en-US"/>
                                  </w:rPr>
                                  <m:t>m</m:t>
                                </m:r>
                              </m:sup>
                            </m:sSubSup>
                          </m:den>
                        </m:f>
                      </m:e>
                    </m:d>
                  </m:e>
                  <m:sup>
                    <m:r>
                      <w:rPr>
                        <w:rFonts w:ascii="Cambria Math" w:hAnsi="Cambria Math" w:cs="Times New Roman"/>
                        <w:sz w:val="28"/>
                        <w:szCs w:val="28"/>
                        <w:lang w:val="en-US"/>
                      </w:rPr>
                      <m:t>1/n</m:t>
                    </m:r>
                  </m:sup>
                </m:sSup>
              </m:oMath>
            </m:oMathPara>
          </w:p>
        </w:tc>
        <w:tc>
          <w:tcPr>
            <w:tcW w:w="3115" w:type="dxa"/>
            <w:vAlign w:val="center"/>
          </w:tcPr>
          <w:p w14:paraId="1B4D03E1" w14:textId="77777777" w:rsidR="00BC13AC" w:rsidRPr="00764A86" w:rsidRDefault="00BC13AC" w:rsidP="00880D84">
            <w:pPr>
              <w:jc w:val="right"/>
              <w:rPr>
                <w:rFonts w:ascii="Times New Roman" w:hAnsi="Times New Roman" w:cs="Times New Roman"/>
                <w:sz w:val="28"/>
                <w:szCs w:val="28"/>
                <w:lang w:val="en-US"/>
              </w:rPr>
            </w:pPr>
            <w:r w:rsidRPr="00764A86">
              <w:rPr>
                <w:rFonts w:ascii="Times New Roman" w:hAnsi="Times New Roman" w:cs="Times New Roman"/>
                <w:sz w:val="28"/>
                <w:szCs w:val="28"/>
                <w:lang w:val="en-US"/>
              </w:rPr>
              <w:t>(5)</w:t>
            </w:r>
          </w:p>
        </w:tc>
      </w:tr>
    </w:tbl>
    <w:p w14:paraId="4E89F928" w14:textId="77777777" w:rsidR="00AE792D" w:rsidRPr="00764A86" w:rsidRDefault="00BC13AC" w:rsidP="00AE792D">
      <w:pPr>
        <w:spacing w:after="0" w:line="240" w:lineRule="auto"/>
        <w:ind w:firstLine="708"/>
        <w:jc w:val="both"/>
        <w:rPr>
          <w:rFonts w:ascii="Times New Roman" w:hAnsi="Times New Roman" w:cs="Times New Roman"/>
          <w:iCs/>
          <w:sz w:val="28"/>
          <w:szCs w:val="28"/>
        </w:rPr>
      </w:pPr>
      <w:r w:rsidRPr="00764A86">
        <w:rPr>
          <w:rFonts w:ascii="Times New Roman" w:hAnsi="Times New Roman" w:cs="Times New Roman"/>
          <w:iCs/>
          <w:sz w:val="28"/>
          <w:szCs w:val="28"/>
        </w:rPr>
        <w:t xml:space="preserve">где </w:t>
      </w:r>
      <w:proofErr w:type="spellStart"/>
      <w:r w:rsidRPr="00764A86">
        <w:rPr>
          <w:rFonts w:ascii="Times New Roman" w:hAnsi="Times New Roman" w:cs="Times New Roman"/>
          <w:iCs/>
          <w:sz w:val="28"/>
          <w:szCs w:val="28"/>
        </w:rPr>
        <w:t>Rt</w:t>
      </w:r>
      <w:proofErr w:type="spellEnd"/>
      <w:r w:rsidRPr="00764A86">
        <w:rPr>
          <w:rFonts w:ascii="Times New Roman" w:hAnsi="Times New Roman" w:cs="Times New Roman"/>
          <w:iCs/>
          <w:sz w:val="28"/>
          <w:szCs w:val="28"/>
        </w:rPr>
        <w:t xml:space="preserve"> – истинное сопротивление пласта, </w:t>
      </w:r>
      <w:proofErr w:type="spellStart"/>
      <w:r w:rsidRPr="00764A86">
        <w:rPr>
          <w:rFonts w:ascii="Times New Roman" w:hAnsi="Times New Roman" w:cs="Times New Roman"/>
          <w:iCs/>
          <w:sz w:val="28"/>
          <w:szCs w:val="28"/>
        </w:rPr>
        <w:t>Rw</w:t>
      </w:r>
      <w:proofErr w:type="spellEnd"/>
      <w:r w:rsidRPr="00764A86">
        <w:rPr>
          <w:rFonts w:ascii="Times New Roman" w:hAnsi="Times New Roman" w:cs="Times New Roman"/>
          <w:iCs/>
          <w:sz w:val="28"/>
          <w:szCs w:val="28"/>
        </w:rPr>
        <w:t xml:space="preserve"> – сопротивление пластовой воды, a – коэффициент </w:t>
      </w:r>
      <w:proofErr w:type="spellStart"/>
      <w:r w:rsidRPr="00764A86">
        <w:rPr>
          <w:rFonts w:ascii="Times New Roman" w:hAnsi="Times New Roman" w:cs="Times New Roman"/>
          <w:iCs/>
          <w:sz w:val="28"/>
          <w:szCs w:val="28"/>
        </w:rPr>
        <w:t>торто́зности</w:t>
      </w:r>
      <w:proofErr w:type="spellEnd"/>
      <w:r w:rsidRPr="00764A86">
        <w:rPr>
          <w:rFonts w:ascii="Times New Roman" w:hAnsi="Times New Roman" w:cs="Times New Roman"/>
          <w:iCs/>
          <w:sz w:val="28"/>
          <w:szCs w:val="28"/>
        </w:rPr>
        <w:t>, m – цементационный коэффициент, n – коэффициент насыщенности.</w:t>
      </w:r>
    </w:p>
    <w:p w14:paraId="60594930" w14:textId="0D6DE24D" w:rsidR="00BC13AC" w:rsidRPr="00764A86" w:rsidRDefault="00BC13AC" w:rsidP="00AE792D">
      <w:pPr>
        <w:spacing w:after="0" w:line="240" w:lineRule="auto"/>
        <w:ind w:firstLine="708"/>
        <w:jc w:val="both"/>
        <w:rPr>
          <w:rFonts w:ascii="Times New Roman" w:hAnsi="Times New Roman" w:cs="Times New Roman"/>
          <w:iCs/>
          <w:sz w:val="28"/>
          <w:szCs w:val="28"/>
        </w:rPr>
      </w:pPr>
      <w:r w:rsidRPr="00764A86">
        <w:rPr>
          <w:rFonts w:ascii="Times New Roman" w:hAnsi="Times New Roman" w:cs="Times New Roman"/>
          <w:iCs/>
          <w:sz w:val="28"/>
          <w:szCs w:val="28"/>
        </w:rPr>
        <w:t>Проницаемость оценивалась по уравнению Тимура [</w:t>
      </w:r>
      <w:r w:rsidR="0055331D">
        <w:rPr>
          <w:rFonts w:ascii="Times New Roman" w:hAnsi="Times New Roman" w:cs="Times New Roman"/>
          <w:iCs/>
          <w:sz w:val="28"/>
          <w:szCs w:val="28"/>
        </w:rPr>
        <w:t>82</w:t>
      </w:r>
      <w:r w:rsidRPr="00764A86">
        <w:rPr>
          <w:rFonts w:ascii="Times New Roman" w:hAnsi="Times New Roman" w:cs="Times New Roman"/>
          <w:iCs/>
          <w:sz w:val="28"/>
          <w:szCs w:val="28"/>
        </w:rPr>
        <w:t>]:</w:t>
      </w: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3115"/>
        <w:gridCol w:w="3115"/>
      </w:tblGrid>
      <w:tr w:rsidR="00BC13AC" w:rsidRPr="00764A86" w14:paraId="071ECEEE" w14:textId="77777777" w:rsidTr="00880D84">
        <w:tc>
          <w:tcPr>
            <w:tcW w:w="3115" w:type="dxa"/>
          </w:tcPr>
          <w:p w14:paraId="5C59A5A1" w14:textId="77777777" w:rsidR="00BC13AC" w:rsidRPr="00764A86" w:rsidRDefault="00BC13AC" w:rsidP="00880D84">
            <w:pPr>
              <w:rPr>
                <w:rFonts w:ascii="Times New Roman" w:hAnsi="Times New Roman" w:cs="Times New Roman"/>
                <w:sz w:val="28"/>
                <w:szCs w:val="28"/>
                <w:lang w:val="ru-RU"/>
              </w:rPr>
            </w:pPr>
          </w:p>
        </w:tc>
        <w:tc>
          <w:tcPr>
            <w:tcW w:w="3115" w:type="dxa"/>
          </w:tcPr>
          <w:p w14:paraId="7634009B" w14:textId="77777777" w:rsidR="00BC13AC" w:rsidRPr="00764A86" w:rsidRDefault="00BC13AC" w:rsidP="00880D84">
            <w:pPr>
              <w:rPr>
                <w:rFonts w:ascii="Times New Roman" w:hAnsi="Times New Roman" w:cs="Times New Roman"/>
                <w:i/>
                <w:iCs/>
                <w:sz w:val="28"/>
                <w:szCs w:val="28"/>
                <w:lang w:val="en-US"/>
              </w:rPr>
            </w:pPr>
            <m:oMathPara>
              <m:oMath>
                <m:r>
                  <w:rPr>
                    <w:rFonts w:ascii="Cambria Math" w:hAnsi="Cambria Math" w:cs="Times New Roman"/>
                    <w:sz w:val="28"/>
                    <w:szCs w:val="28"/>
                  </w:rPr>
                  <m:t>k=0.136⋅</m:t>
                </m:r>
                <m:f>
                  <m:fPr>
                    <m:ctrlPr>
                      <w:rPr>
                        <w:rFonts w:ascii="Cambria Math" w:hAnsi="Cambria Math" w:cs="Times New Roman"/>
                        <w:iCs/>
                        <w:sz w:val="28"/>
                        <w:szCs w:val="28"/>
                        <w:lang w:val="ru-RU"/>
                      </w:rPr>
                    </m:ctrlPr>
                  </m:fPr>
                  <m:num>
                    <m:sSup>
                      <m:sSupPr>
                        <m:ctrlPr>
                          <w:rPr>
                            <w:rFonts w:ascii="Cambria Math" w:hAnsi="Cambria Math" w:cs="Times New Roman"/>
                            <w:iCs/>
                            <w:sz w:val="28"/>
                            <w:szCs w:val="28"/>
                            <w:lang w:val="ru-RU"/>
                          </w:rPr>
                        </m:ctrlPr>
                      </m:sSupPr>
                      <m:e>
                        <m:r>
                          <w:rPr>
                            <w:rFonts w:ascii="Cambria Math" w:hAnsi="Cambria Math" w:cs="Times New Roman"/>
                            <w:sz w:val="28"/>
                            <w:szCs w:val="28"/>
                          </w:rPr>
                          <m:t>ϕ</m:t>
                        </m:r>
                      </m:e>
                      <m:sup>
                        <m:r>
                          <w:rPr>
                            <w:rFonts w:ascii="Cambria Math" w:hAnsi="Cambria Math" w:cs="Times New Roman"/>
                            <w:sz w:val="28"/>
                            <w:szCs w:val="28"/>
                          </w:rPr>
                          <m:t>4</m:t>
                        </m:r>
                      </m:sup>
                    </m:sSup>
                  </m:num>
                  <m:den>
                    <m:sSubSup>
                      <m:sSubSupPr>
                        <m:ctrlPr>
                          <w:rPr>
                            <w:rFonts w:ascii="Cambria Math" w:hAnsi="Cambria Math" w:cs="Times New Roman"/>
                            <w:iCs/>
                            <w:sz w:val="28"/>
                            <w:szCs w:val="28"/>
                            <w:lang w:val="ru-RU"/>
                          </w:rPr>
                        </m:ctrlPr>
                      </m:sSubSupPr>
                      <m:e>
                        <m:r>
                          <w:rPr>
                            <w:rFonts w:ascii="Cambria Math" w:hAnsi="Cambria Math" w:cs="Times New Roman"/>
                            <w:sz w:val="28"/>
                            <w:szCs w:val="28"/>
                          </w:rPr>
                          <m:t>S</m:t>
                        </m:r>
                      </m:e>
                      <m:sub>
                        <m:r>
                          <w:rPr>
                            <w:rFonts w:ascii="Cambria Math" w:hAnsi="Cambria Math" w:cs="Times New Roman"/>
                            <w:sz w:val="28"/>
                            <w:szCs w:val="28"/>
                          </w:rPr>
                          <m:t>wb</m:t>
                        </m:r>
                      </m:sub>
                      <m:sup>
                        <m:r>
                          <w:rPr>
                            <w:rFonts w:ascii="Cambria Math" w:hAnsi="Cambria Math" w:cs="Times New Roman"/>
                            <w:sz w:val="28"/>
                            <w:szCs w:val="28"/>
                          </w:rPr>
                          <m:t>2</m:t>
                        </m:r>
                      </m:sup>
                    </m:sSubSup>
                  </m:den>
                </m:f>
              </m:oMath>
            </m:oMathPara>
          </w:p>
        </w:tc>
        <w:tc>
          <w:tcPr>
            <w:tcW w:w="3115" w:type="dxa"/>
            <w:vAlign w:val="center"/>
          </w:tcPr>
          <w:p w14:paraId="44082276" w14:textId="77777777" w:rsidR="00BC13AC" w:rsidRPr="00764A86" w:rsidRDefault="00BC13AC" w:rsidP="00880D84">
            <w:pPr>
              <w:jc w:val="right"/>
              <w:rPr>
                <w:rFonts w:ascii="Times New Roman" w:hAnsi="Times New Roman" w:cs="Times New Roman"/>
                <w:sz w:val="28"/>
                <w:szCs w:val="28"/>
                <w:lang w:val="en-US"/>
              </w:rPr>
            </w:pPr>
            <w:r w:rsidRPr="00764A86">
              <w:rPr>
                <w:rFonts w:ascii="Times New Roman" w:hAnsi="Times New Roman" w:cs="Times New Roman"/>
                <w:sz w:val="28"/>
                <w:szCs w:val="28"/>
                <w:lang w:val="en-US"/>
              </w:rPr>
              <w:t>(6)</w:t>
            </w:r>
          </w:p>
        </w:tc>
      </w:tr>
    </w:tbl>
    <w:p w14:paraId="2FE1FADA" w14:textId="77777777" w:rsidR="00BC13AC" w:rsidRPr="00764A86" w:rsidRDefault="00BC13AC" w:rsidP="00AE792D">
      <w:pPr>
        <w:spacing w:after="0" w:line="240" w:lineRule="auto"/>
        <w:ind w:firstLine="708"/>
        <w:rPr>
          <w:rFonts w:ascii="Times New Roman" w:eastAsiaTheme="minorEastAsia" w:hAnsi="Times New Roman" w:cs="Times New Roman"/>
          <w:sz w:val="28"/>
          <w:szCs w:val="28"/>
        </w:rPr>
      </w:pPr>
      <w:r w:rsidRPr="00764A86">
        <w:rPr>
          <w:rFonts w:ascii="Times New Roman" w:eastAsiaTheme="minorEastAsia" w:hAnsi="Times New Roman" w:cs="Times New Roman"/>
          <w:sz w:val="28"/>
          <w:szCs w:val="28"/>
        </w:rPr>
        <w:t xml:space="preserve">где </w:t>
      </w:r>
      <w:r w:rsidRPr="00764A86">
        <w:rPr>
          <w:rFonts w:ascii="Times New Roman" w:eastAsiaTheme="minorEastAsia" w:hAnsi="Times New Roman" w:cs="Times New Roman"/>
          <w:sz w:val="28"/>
          <w:szCs w:val="28"/>
          <w:lang w:val="en-US"/>
        </w:rPr>
        <w:t>φ</w:t>
      </w:r>
      <w:r w:rsidRPr="00764A86">
        <w:rPr>
          <w:rFonts w:ascii="Times New Roman" w:eastAsiaTheme="minorEastAsia" w:hAnsi="Times New Roman" w:cs="Times New Roman"/>
          <w:sz w:val="28"/>
          <w:szCs w:val="28"/>
        </w:rPr>
        <w:t xml:space="preserve"> – эффективная пористость, </w:t>
      </w:r>
      <w:proofErr w:type="spellStart"/>
      <w:r w:rsidRPr="00764A86">
        <w:rPr>
          <w:rFonts w:ascii="Times New Roman" w:eastAsiaTheme="minorEastAsia" w:hAnsi="Times New Roman" w:cs="Times New Roman"/>
          <w:sz w:val="28"/>
          <w:szCs w:val="28"/>
          <w:lang w:val="en-US"/>
        </w:rPr>
        <w:t>Swb</w:t>
      </w:r>
      <w:proofErr w:type="spellEnd"/>
      <w:r w:rsidRPr="00764A86">
        <w:rPr>
          <w:rFonts w:ascii="Times New Roman" w:eastAsiaTheme="minorEastAsia" w:hAnsi="Times New Roman" w:cs="Times New Roman"/>
          <w:sz w:val="28"/>
          <w:szCs w:val="28"/>
        </w:rPr>
        <w:t xml:space="preserve"> – объем капиллярно-связанной воды.</w:t>
      </w:r>
    </w:p>
    <w:p w14:paraId="0B615B9C" w14:textId="3E8567EB" w:rsidR="00BC13AC" w:rsidRPr="00764A86" w:rsidRDefault="00BC13AC" w:rsidP="00AE792D">
      <w:pPr>
        <w:spacing w:after="0" w:line="240" w:lineRule="auto"/>
        <w:ind w:firstLine="708"/>
        <w:jc w:val="both"/>
        <w:rPr>
          <w:rFonts w:ascii="Times New Roman" w:hAnsi="Times New Roman" w:cs="Times New Roman"/>
          <w:iCs/>
          <w:sz w:val="28"/>
          <w:szCs w:val="28"/>
        </w:rPr>
      </w:pPr>
      <w:r w:rsidRPr="00764A86">
        <w:rPr>
          <w:rFonts w:ascii="Times New Roman" w:hAnsi="Times New Roman" w:cs="Times New Roman"/>
          <w:iCs/>
          <w:sz w:val="28"/>
          <w:szCs w:val="28"/>
        </w:rPr>
        <w:t xml:space="preserve">В качестве примера на рисунках </w:t>
      </w:r>
      <w:r w:rsidR="00F960D3">
        <w:rPr>
          <w:rFonts w:ascii="Times New Roman" w:hAnsi="Times New Roman" w:cs="Times New Roman"/>
          <w:iCs/>
          <w:sz w:val="28"/>
          <w:szCs w:val="28"/>
        </w:rPr>
        <w:t>3</w:t>
      </w:r>
      <w:r w:rsidRPr="00764A86">
        <w:rPr>
          <w:rFonts w:ascii="Times New Roman" w:hAnsi="Times New Roman" w:cs="Times New Roman"/>
          <w:iCs/>
          <w:sz w:val="28"/>
          <w:szCs w:val="28"/>
        </w:rPr>
        <w:t>–</w:t>
      </w:r>
      <w:r w:rsidR="00F960D3">
        <w:rPr>
          <w:rFonts w:ascii="Times New Roman" w:hAnsi="Times New Roman" w:cs="Times New Roman"/>
          <w:iCs/>
          <w:sz w:val="28"/>
          <w:szCs w:val="28"/>
        </w:rPr>
        <w:t>4</w:t>
      </w:r>
      <w:r w:rsidRPr="00764A86">
        <w:rPr>
          <w:rFonts w:ascii="Times New Roman" w:hAnsi="Times New Roman" w:cs="Times New Roman"/>
          <w:iCs/>
          <w:sz w:val="28"/>
          <w:szCs w:val="28"/>
        </w:rPr>
        <w:t xml:space="preserve"> представлен геолого-геофизический разрез скважины Х82, охватывающий меловые и палеозойские отложения.</w:t>
      </w:r>
    </w:p>
    <w:p w14:paraId="0601C346" w14:textId="08C459CC" w:rsidR="00BC13AC" w:rsidRPr="00764A86" w:rsidRDefault="00BC13AC" w:rsidP="00AE792D">
      <w:pPr>
        <w:spacing w:after="0" w:line="240" w:lineRule="auto"/>
        <w:ind w:firstLine="708"/>
        <w:jc w:val="both"/>
        <w:rPr>
          <w:rFonts w:ascii="Times New Roman" w:hAnsi="Times New Roman" w:cs="Times New Roman"/>
          <w:iCs/>
          <w:sz w:val="28"/>
          <w:szCs w:val="28"/>
        </w:rPr>
      </w:pPr>
      <w:r w:rsidRPr="00764A86">
        <w:rPr>
          <w:rFonts w:ascii="Times New Roman" w:hAnsi="Times New Roman" w:cs="Times New Roman"/>
          <w:iCs/>
          <w:sz w:val="28"/>
          <w:szCs w:val="28"/>
        </w:rPr>
        <w:t>По данным ГИС в пределах нижнемеловых отложений (</w:t>
      </w:r>
      <w:proofErr w:type="spellStart"/>
      <w:r w:rsidRPr="00764A86">
        <w:rPr>
          <w:rFonts w:ascii="Times New Roman" w:hAnsi="Times New Roman" w:cs="Times New Roman"/>
          <w:iCs/>
          <w:sz w:val="28"/>
          <w:szCs w:val="28"/>
        </w:rPr>
        <w:t>верхненеоком</w:t>
      </w:r>
      <w:proofErr w:type="spellEnd"/>
      <w:r w:rsidRPr="00764A86">
        <w:rPr>
          <w:rFonts w:ascii="Times New Roman" w:hAnsi="Times New Roman" w:cs="Times New Roman"/>
          <w:iCs/>
          <w:sz w:val="28"/>
          <w:szCs w:val="28"/>
        </w:rPr>
        <w:t xml:space="preserve">–аптская толща, К1пс2+а) выделяются преимущественно водоносные коллекторы. Разрез характеризуется чередованием песчаных и глинистых пачек. В песчаных прослоях отмечаются интервалы с эффективной пористостью до 23 %, однако насыщение в них преимущественно водяное. Между песчаными пластами развиты глинистые прослои мощностью от 5 до 25 м, выполняющие роль </w:t>
      </w:r>
      <w:proofErr w:type="spellStart"/>
      <w:r w:rsidRPr="00764A86">
        <w:rPr>
          <w:rFonts w:ascii="Times New Roman" w:hAnsi="Times New Roman" w:cs="Times New Roman"/>
          <w:iCs/>
          <w:sz w:val="28"/>
          <w:szCs w:val="28"/>
        </w:rPr>
        <w:t>флюидоупоров</w:t>
      </w:r>
      <w:proofErr w:type="spellEnd"/>
      <w:r w:rsidRPr="00764A86">
        <w:rPr>
          <w:rFonts w:ascii="Times New Roman" w:hAnsi="Times New Roman" w:cs="Times New Roman"/>
          <w:iCs/>
          <w:sz w:val="28"/>
          <w:szCs w:val="28"/>
        </w:rPr>
        <w:t xml:space="preserve"> и локально изолирующие коллекторные тела. Несмотря на наличие перспективных по строению песчаников, промышленная нефтегазоносность в пределах </w:t>
      </w:r>
      <w:proofErr w:type="spellStart"/>
      <w:r w:rsidRPr="00764A86">
        <w:rPr>
          <w:rFonts w:ascii="Times New Roman" w:hAnsi="Times New Roman" w:cs="Times New Roman"/>
          <w:iCs/>
          <w:sz w:val="28"/>
          <w:szCs w:val="28"/>
        </w:rPr>
        <w:t>верхненеокомских</w:t>
      </w:r>
      <w:proofErr w:type="spellEnd"/>
      <w:r w:rsidRPr="00764A86">
        <w:rPr>
          <w:rFonts w:ascii="Times New Roman" w:hAnsi="Times New Roman" w:cs="Times New Roman"/>
          <w:iCs/>
          <w:sz w:val="28"/>
          <w:szCs w:val="28"/>
        </w:rPr>
        <w:t xml:space="preserve"> толщ по данным скважины не установлена.</w:t>
      </w:r>
    </w:p>
    <w:p w14:paraId="0CAD1326" w14:textId="77777777" w:rsidR="00BC13AC" w:rsidRPr="00764A86" w:rsidRDefault="00BC13AC" w:rsidP="00BC13AC">
      <w:pPr>
        <w:jc w:val="center"/>
        <w:rPr>
          <w:rFonts w:ascii="Times New Roman" w:hAnsi="Times New Roman" w:cs="Times New Roman"/>
          <w:iCs/>
          <w:sz w:val="28"/>
          <w:szCs w:val="28"/>
        </w:rPr>
      </w:pPr>
      <w:r w:rsidRPr="00764A86">
        <w:rPr>
          <w:rFonts w:ascii="Times New Roman" w:hAnsi="Times New Roman" w:cs="Times New Roman"/>
          <w:noProof/>
          <w:sz w:val="28"/>
          <w:szCs w:val="28"/>
        </w:rPr>
        <w:lastRenderedPageBreak/>
        <w:drawing>
          <wp:inline distT="0" distB="0" distL="0" distR="0" wp14:anchorId="7177D458" wp14:editId="1D1A31ED">
            <wp:extent cx="4127147" cy="4578016"/>
            <wp:effectExtent l="0" t="0" r="6985" b="0"/>
            <wp:docPr id="551485734" name="Рисунок 50" descr="Изображение выглядит как текст, снимок экрана, линия, График&#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743583" name="Рисунок 50" descr="Изображение выглядит как текст, снимок экрана, линия, График&#10;&#10;Содержимое, созданное искусственным интеллектом, может быть неверным."/>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1594"/>
                    <a:stretch>
                      <a:fillRect/>
                    </a:stretch>
                  </pic:blipFill>
                  <pic:spPr bwMode="auto">
                    <a:xfrm>
                      <a:off x="0" y="0"/>
                      <a:ext cx="4178321" cy="4634781"/>
                    </a:xfrm>
                    <a:prstGeom prst="rect">
                      <a:avLst/>
                    </a:prstGeom>
                    <a:noFill/>
                    <a:ln>
                      <a:noFill/>
                    </a:ln>
                    <a:extLst>
                      <a:ext uri="{53640926-AAD7-44D8-BBD7-CCE9431645EC}">
                        <a14:shadowObscured xmlns:a14="http://schemas.microsoft.com/office/drawing/2010/main"/>
                      </a:ext>
                    </a:extLst>
                  </pic:spPr>
                </pic:pic>
              </a:graphicData>
            </a:graphic>
          </wp:inline>
        </w:drawing>
      </w:r>
    </w:p>
    <w:p w14:paraId="66C44D8D" w14:textId="635BD230" w:rsidR="00BC13AC" w:rsidRPr="00764A86" w:rsidRDefault="00BC13AC" w:rsidP="00AE792D">
      <w:pPr>
        <w:pStyle w:val="aff0"/>
        <w:spacing w:after="0"/>
        <w:jc w:val="center"/>
        <w:rPr>
          <w:rFonts w:ascii="Times New Roman" w:hAnsi="Times New Roman" w:cs="Times New Roman"/>
          <w:sz w:val="28"/>
          <w:szCs w:val="28"/>
          <w:lang w:val="ru-RU"/>
        </w:rPr>
      </w:pPr>
      <w:r w:rsidRPr="00764A86">
        <w:rPr>
          <w:rFonts w:ascii="Times New Roman" w:hAnsi="Times New Roman" w:cs="Times New Roman"/>
          <w:iCs w:val="0"/>
          <w:sz w:val="28"/>
          <w:szCs w:val="28"/>
          <w:lang w:val="ru-RU"/>
        </w:rPr>
        <w:t xml:space="preserve">Рисунок </w:t>
      </w:r>
      <w:r w:rsidR="00F960D3">
        <w:rPr>
          <w:rFonts w:ascii="Times New Roman" w:hAnsi="Times New Roman" w:cs="Times New Roman"/>
          <w:iCs w:val="0"/>
          <w:sz w:val="28"/>
          <w:szCs w:val="28"/>
          <w:lang w:val="ru-RU"/>
        </w:rPr>
        <w:t>3</w:t>
      </w:r>
      <w:r w:rsidRPr="00764A86">
        <w:rPr>
          <w:rFonts w:ascii="Times New Roman" w:hAnsi="Times New Roman" w:cs="Times New Roman"/>
          <w:iCs w:val="0"/>
          <w:sz w:val="28"/>
          <w:szCs w:val="28"/>
          <w:lang w:val="ru-RU"/>
        </w:rPr>
        <w:t xml:space="preserve">– </w:t>
      </w:r>
      <w:r w:rsidRPr="00764A86">
        <w:rPr>
          <w:rFonts w:ascii="Times New Roman" w:hAnsi="Times New Roman" w:cs="Times New Roman"/>
          <w:sz w:val="28"/>
          <w:szCs w:val="28"/>
          <w:lang w:val="ru-RU"/>
        </w:rPr>
        <w:t>Геолого-геофизический разрез для скважины Х82 меловых отложений</w:t>
      </w:r>
    </w:p>
    <w:p w14:paraId="13E015A2" w14:textId="77777777" w:rsidR="00BC13AC" w:rsidRPr="00764A86" w:rsidRDefault="00BC13AC" w:rsidP="00C1321A">
      <w:pPr>
        <w:jc w:val="both"/>
        <w:rPr>
          <w:rFonts w:ascii="Times New Roman" w:hAnsi="Times New Roman" w:cs="Times New Roman"/>
          <w:sz w:val="28"/>
          <w:szCs w:val="28"/>
        </w:rPr>
      </w:pPr>
      <w:r w:rsidRPr="00764A86">
        <w:rPr>
          <w:rFonts w:ascii="Times New Roman" w:hAnsi="Times New Roman" w:cs="Times New Roman"/>
          <w:sz w:val="28"/>
          <w:szCs w:val="28"/>
        </w:rPr>
        <w:t>Ниже по разрезу залегают породы палеозоя, литологически существенно отличающиеся от меловых толщ. В составе интервала фиксируются известняки и доломиты с кремнистыми включениями, кварциты и крепкие кварцевые песчаники серых и тёмно-коричневых оттенков. По данным ГИС эффективная пористость в этих интервалах варьирует от 6 до 18 %, что обусловлено как литологическим разнообразием, так и развитием трещиноватости.</w:t>
      </w:r>
    </w:p>
    <w:p w14:paraId="16AAA18D" w14:textId="77777777" w:rsidR="00BC13AC" w:rsidRPr="00764A86" w:rsidRDefault="00BC13AC" w:rsidP="00BC13AC">
      <w:pPr>
        <w:rPr>
          <w:rFonts w:ascii="Times New Roman" w:hAnsi="Times New Roman" w:cs="Times New Roman"/>
          <w:sz w:val="28"/>
          <w:szCs w:val="28"/>
        </w:rPr>
      </w:pPr>
    </w:p>
    <w:p w14:paraId="2B044C74" w14:textId="77777777" w:rsidR="00BC13AC" w:rsidRPr="00764A86" w:rsidRDefault="00BC13AC" w:rsidP="00BC13AC">
      <w:pPr>
        <w:jc w:val="center"/>
        <w:rPr>
          <w:rFonts w:ascii="Times New Roman" w:hAnsi="Times New Roman" w:cs="Times New Roman"/>
          <w:sz w:val="28"/>
          <w:szCs w:val="28"/>
        </w:rPr>
      </w:pPr>
      <w:r w:rsidRPr="00764A86">
        <w:rPr>
          <w:rFonts w:ascii="Times New Roman" w:hAnsi="Times New Roman" w:cs="Times New Roman"/>
          <w:noProof/>
          <w:sz w:val="28"/>
          <w:szCs w:val="28"/>
        </w:rPr>
        <w:lastRenderedPageBreak/>
        <w:drawing>
          <wp:inline distT="0" distB="0" distL="0" distR="0" wp14:anchorId="10FA119D" wp14:editId="64827692">
            <wp:extent cx="4311378" cy="4788569"/>
            <wp:effectExtent l="0" t="0" r="0" b="0"/>
            <wp:docPr id="1900932425" name="Рисунок 49" descr="Изображение выглядит как текст, линия, Параллельный, число&#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102119" name="Рисунок 49" descr="Изображение выглядит как текст, линия, Параллельный, число&#10;&#10;Содержимое, созданное искусственным интеллектом, может быть неверным."/>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884" r="14862"/>
                    <a:stretch>
                      <a:fillRect/>
                    </a:stretch>
                  </pic:blipFill>
                  <pic:spPr bwMode="auto">
                    <a:xfrm>
                      <a:off x="0" y="0"/>
                      <a:ext cx="4320289" cy="4798466"/>
                    </a:xfrm>
                    <a:prstGeom prst="rect">
                      <a:avLst/>
                    </a:prstGeom>
                    <a:noFill/>
                    <a:ln>
                      <a:noFill/>
                    </a:ln>
                    <a:extLst>
                      <a:ext uri="{53640926-AAD7-44D8-BBD7-CCE9431645EC}">
                        <a14:shadowObscured xmlns:a14="http://schemas.microsoft.com/office/drawing/2010/main"/>
                      </a:ext>
                    </a:extLst>
                  </pic:spPr>
                </pic:pic>
              </a:graphicData>
            </a:graphic>
          </wp:inline>
        </w:drawing>
      </w:r>
    </w:p>
    <w:p w14:paraId="18D5E513" w14:textId="6936F307" w:rsidR="00BC13AC" w:rsidRPr="00764A86" w:rsidRDefault="00BC13AC" w:rsidP="00AE792D">
      <w:pPr>
        <w:jc w:val="center"/>
        <w:rPr>
          <w:rFonts w:ascii="Times New Roman" w:hAnsi="Times New Roman" w:cs="Times New Roman"/>
          <w:sz w:val="28"/>
          <w:szCs w:val="28"/>
        </w:rPr>
      </w:pPr>
      <w:r w:rsidRPr="00764A86">
        <w:rPr>
          <w:rFonts w:ascii="Times New Roman" w:hAnsi="Times New Roman" w:cs="Times New Roman"/>
          <w:sz w:val="28"/>
          <w:szCs w:val="28"/>
        </w:rPr>
        <w:t xml:space="preserve">Рисунок </w:t>
      </w:r>
      <w:r w:rsidR="00F960D3">
        <w:rPr>
          <w:rFonts w:ascii="Times New Roman" w:hAnsi="Times New Roman" w:cs="Times New Roman"/>
          <w:sz w:val="28"/>
          <w:szCs w:val="28"/>
        </w:rPr>
        <w:t>4</w:t>
      </w:r>
      <w:r w:rsidRPr="00764A86">
        <w:rPr>
          <w:rFonts w:ascii="Times New Roman" w:hAnsi="Times New Roman" w:cs="Times New Roman"/>
          <w:sz w:val="28"/>
          <w:szCs w:val="28"/>
        </w:rPr>
        <w:t>– Геолого-геофизический разрез для скважины 82 отложений палеозоя</w:t>
      </w:r>
    </w:p>
    <w:p w14:paraId="60C1BDE7" w14:textId="77777777" w:rsidR="00BC13AC" w:rsidRPr="00764A86" w:rsidRDefault="00BC13AC" w:rsidP="00AE792D">
      <w:pPr>
        <w:spacing w:after="0" w:line="240" w:lineRule="auto"/>
        <w:ind w:firstLine="708"/>
        <w:rPr>
          <w:rFonts w:ascii="Times New Roman" w:hAnsi="Times New Roman" w:cs="Times New Roman"/>
          <w:sz w:val="28"/>
          <w:szCs w:val="28"/>
        </w:rPr>
      </w:pPr>
      <w:r w:rsidRPr="00764A86">
        <w:rPr>
          <w:rFonts w:ascii="Times New Roman" w:hAnsi="Times New Roman" w:cs="Times New Roman"/>
          <w:sz w:val="28"/>
          <w:szCs w:val="28"/>
        </w:rPr>
        <w:t>4.2. Построение 3D геологической модели</w:t>
      </w:r>
    </w:p>
    <w:p w14:paraId="039F2302" w14:textId="77777777" w:rsidR="00BC13AC" w:rsidRPr="00764A86" w:rsidRDefault="00BC13AC" w:rsidP="00AE792D">
      <w:pPr>
        <w:spacing w:after="0" w:line="240" w:lineRule="auto"/>
        <w:ind w:firstLine="708"/>
        <w:rPr>
          <w:rFonts w:ascii="Times New Roman" w:hAnsi="Times New Roman" w:cs="Times New Roman"/>
          <w:sz w:val="28"/>
          <w:szCs w:val="28"/>
        </w:rPr>
      </w:pPr>
      <w:r w:rsidRPr="00764A86">
        <w:rPr>
          <w:rFonts w:ascii="Times New Roman" w:hAnsi="Times New Roman" w:cs="Times New Roman"/>
          <w:sz w:val="28"/>
          <w:szCs w:val="28"/>
        </w:rPr>
        <w:t>4.2.1. Исходные данные</w:t>
      </w:r>
    </w:p>
    <w:p w14:paraId="0B0EC046" w14:textId="77777777" w:rsidR="00BC13AC" w:rsidRPr="00764A86" w:rsidRDefault="00BC13AC" w:rsidP="00AE792D">
      <w:pPr>
        <w:spacing w:after="0" w:line="240" w:lineRule="auto"/>
        <w:ind w:firstLine="708"/>
        <w:jc w:val="both"/>
        <w:rPr>
          <w:rFonts w:ascii="Times New Roman" w:hAnsi="Times New Roman" w:cs="Times New Roman"/>
          <w:sz w:val="28"/>
          <w:szCs w:val="28"/>
        </w:rPr>
      </w:pPr>
      <w:r w:rsidRPr="00764A86">
        <w:rPr>
          <w:rFonts w:ascii="Times New Roman" w:hAnsi="Times New Roman" w:cs="Times New Roman"/>
          <w:sz w:val="28"/>
          <w:szCs w:val="28"/>
        </w:rPr>
        <w:t>Исходными данными для выполнения работ являлись интерпретированные материалы ГИС. Для проведения исследований был сформирован фонд из 12 ориентировочных скважин: Х82, Х83, Х84, Х87, Х88, Х90, Х92, Х104, Х105, Х106, Х108 и Х114.</w:t>
      </w:r>
    </w:p>
    <w:p w14:paraId="159397CD" w14:textId="5C9CDC82" w:rsidR="00BC13AC" w:rsidRPr="00764A86" w:rsidRDefault="00BC13AC" w:rsidP="00AE792D">
      <w:pPr>
        <w:ind w:firstLine="708"/>
        <w:jc w:val="both"/>
        <w:rPr>
          <w:rFonts w:ascii="Times New Roman" w:hAnsi="Times New Roman" w:cs="Times New Roman"/>
          <w:sz w:val="28"/>
          <w:szCs w:val="28"/>
        </w:rPr>
      </w:pPr>
      <w:r w:rsidRPr="00764A86">
        <w:rPr>
          <w:rFonts w:ascii="Times New Roman" w:hAnsi="Times New Roman" w:cs="Times New Roman"/>
          <w:sz w:val="28"/>
          <w:szCs w:val="28"/>
        </w:rPr>
        <w:t>Дополнительно использовались структурные карты основных стратиграфических поверхностей, обеспечивающие пространственную привязку и геометризацию разреза.</w:t>
      </w:r>
    </w:p>
    <w:p w14:paraId="5A335FD3" w14:textId="77777777" w:rsidR="00BC13AC" w:rsidRPr="00764A86" w:rsidRDefault="00BC13AC" w:rsidP="00AE792D">
      <w:pPr>
        <w:spacing w:after="0" w:line="240" w:lineRule="auto"/>
        <w:ind w:firstLine="708"/>
        <w:rPr>
          <w:rFonts w:ascii="Times New Roman" w:hAnsi="Times New Roman" w:cs="Times New Roman"/>
          <w:sz w:val="28"/>
          <w:szCs w:val="28"/>
        </w:rPr>
      </w:pPr>
      <w:r w:rsidRPr="00764A86">
        <w:rPr>
          <w:rFonts w:ascii="Times New Roman" w:hAnsi="Times New Roman" w:cs="Times New Roman"/>
          <w:sz w:val="28"/>
          <w:szCs w:val="28"/>
        </w:rPr>
        <w:t>4.2.2. Корреляция скважин</w:t>
      </w:r>
    </w:p>
    <w:p w14:paraId="7FEFFF02" w14:textId="77777777" w:rsidR="00BC13AC" w:rsidRPr="00764A86" w:rsidRDefault="00BC13AC" w:rsidP="00AE792D">
      <w:pPr>
        <w:spacing w:after="0" w:line="240" w:lineRule="auto"/>
        <w:ind w:firstLine="708"/>
        <w:jc w:val="both"/>
        <w:rPr>
          <w:rFonts w:ascii="Times New Roman" w:hAnsi="Times New Roman" w:cs="Times New Roman"/>
          <w:sz w:val="28"/>
          <w:szCs w:val="28"/>
        </w:rPr>
      </w:pPr>
      <w:r w:rsidRPr="00764A86">
        <w:rPr>
          <w:rFonts w:ascii="Times New Roman" w:hAnsi="Times New Roman" w:cs="Times New Roman"/>
          <w:sz w:val="28"/>
          <w:szCs w:val="28"/>
        </w:rPr>
        <w:t>Для обеспечения сопоставимости геологических разрезов была выполнена корреляция скважин по стратиграфическим уровням с использованием комплекса ГИС-материалов. На этапе корреляции уточнялись границы стратиграфических подразделений, выдержанность толщ, взаимное положение песчаных и глинистых пачек, что позволило сформировать согласованную стратиграфическую схему по площади залежи.</w:t>
      </w:r>
    </w:p>
    <w:p w14:paraId="3516FC5E" w14:textId="77777777" w:rsidR="00BC13AC" w:rsidRPr="00764A86" w:rsidRDefault="00BC13AC" w:rsidP="00AE792D">
      <w:pPr>
        <w:spacing w:after="0" w:line="240" w:lineRule="auto"/>
        <w:ind w:firstLine="708"/>
        <w:jc w:val="both"/>
        <w:rPr>
          <w:rFonts w:ascii="Times New Roman" w:hAnsi="Times New Roman" w:cs="Times New Roman"/>
          <w:sz w:val="28"/>
          <w:szCs w:val="28"/>
        </w:rPr>
      </w:pPr>
      <w:r w:rsidRPr="00764A86">
        <w:rPr>
          <w:rFonts w:ascii="Times New Roman" w:hAnsi="Times New Roman" w:cs="Times New Roman"/>
          <w:sz w:val="28"/>
          <w:szCs w:val="28"/>
        </w:rPr>
        <w:lastRenderedPageBreak/>
        <w:t>Петрофизическая интерпретация выполнялась на основе анализа каротажных диаграмм с выделением литотипов и определением ключевых фильтрационно-ёмкостных характеристик. При этом использовались данные плотностного, нейтронного, акустического и электрического каротажа, что обеспечило комплексное понимание строения продуктивных и непроницаемых интервалов. Особое внимание уделялось согласованию ГИС-информации с результатами лабораторных исследований керна, что позволило откалибровать петрофизические параметры и уточнить границы коллекторов.</w:t>
      </w:r>
    </w:p>
    <w:p w14:paraId="1E372E77" w14:textId="08253476" w:rsidR="00BC13AC" w:rsidRPr="00764A86" w:rsidRDefault="00BC13AC" w:rsidP="00AE792D">
      <w:pPr>
        <w:spacing w:after="0" w:line="240" w:lineRule="auto"/>
        <w:jc w:val="both"/>
        <w:rPr>
          <w:rFonts w:ascii="Times New Roman" w:hAnsi="Times New Roman" w:cs="Times New Roman"/>
          <w:sz w:val="28"/>
          <w:szCs w:val="28"/>
          <w:lang w:val="en-US"/>
        </w:rPr>
      </w:pPr>
      <w:r w:rsidRPr="00764A86">
        <w:rPr>
          <w:rFonts w:ascii="Times New Roman" w:hAnsi="Times New Roman" w:cs="Times New Roman"/>
          <w:sz w:val="28"/>
          <w:szCs w:val="28"/>
        </w:rPr>
        <w:t xml:space="preserve">Дополнительно в интерпретацию были включены дискретные данные по керну (литотипы, пористость, насыщенность). Их использование обеспечило корректировку интерпретационных коэффициентов и повысило достоверность финального набора петрофизических характеристик, применённых при построении геологической модели. Пример приведен на рис. </w:t>
      </w:r>
      <w:r w:rsidR="00F960D3">
        <w:rPr>
          <w:rFonts w:ascii="Times New Roman" w:hAnsi="Times New Roman" w:cs="Times New Roman"/>
          <w:sz w:val="28"/>
          <w:szCs w:val="28"/>
        </w:rPr>
        <w:t>5</w:t>
      </w:r>
      <w:r w:rsidRPr="00764A86">
        <w:rPr>
          <w:rFonts w:ascii="Times New Roman" w:hAnsi="Times New Roman" w:cs="Times New Roman"/>
          <w:sz w:val="28"/>
          <w:szCs w:val="28"/>
        </w:rPr>
        <w:t>.</w:t>
      </w:r>
    </w:p>
    <w:p w14:paraId="7B041808" w14:textId="77777777" w:rsidR="00AE792D" w:rsidRPr="00764A86" w:rsidRDefault="00AE792D" w:rsidP="00AE792D">
      <w:pPr>
        <w:spacing w:after="0" w:line="240" w:lineRule="auto"/>
        <w:jc w:val="both"/>
        <w:rPr>
          <w:rFonts w:ascii="Times New Roman" w:hAnsi="Times New Roman" w:cs="Times New Roman"/>
          <w:sz w:val="28"/>
          <w:szCs w:val="28"/>
          <w:lang w:val="en-US"/>
        </w:rPr>
      </w:pPr>
    </w:p>
    <w:p w14:paraId="45FE46CC" w14:textId="77777777" w:rsidR="00BC13AC" w:rsidRPr="00764A86" w:rsidRDefault="00BC13AC" w:rsidP="00BC13AC">
      <w:pPr>
        <w:rPr>
          <w:rFonts w:ascii="Times New Roman" w:hAnsi="Times New Roman" w:cs="Times New Roman"/>
          <w:sz w:val="28"/>
          <w:szCs w:val="28"/>
        </w:rPr>
      </w:pPr>
      <w:r w:rsidRPr="00764A86">
        <w:rPr>
          <w:rFonts w:ascii="Times New Roman" w:hAnsi="Times New Roman" w:cs="Times New Roman"/>
          <w:noProof/>
          <w:sz w:val="28"/>
          <w:szCs w:val="28"/>
        </w:rPr>
        <w:drawing>
          <wp:inline distT="0" distB="0" distL="0" distR="0" wp14:anchorId="7C0BA444" wp14:editId="65A9ADC0">
            <wp:extent cx="5940425" cy="3505835"/>
            <wp:effectExtent l="0" t="0" r="3175" b="0"/>
            <wp:docPr id="7770858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085859" name=""/>
                    <pic:cNvPicPr/>
                  </pic:nvPicPr>
                  <pic:blipFill>
                    <a:blip r:embed="rId10"/>
                    <a:stretch>
                      <a:fillRect/>
                    </a:stretch>
                  </pic:blipFill>
                  <pic:spPr>
                    <a:xfrm>
                      <a:off x="0" y="0"/>
                      <a:ext cx="5940425" cy="3505835"/>
                    </a:xfrm>
                    <a:prstGeom prst="rect">
                      <a:avLst/>
                    </a:prstGeom>
                  </pic:spPr>
                </pic:pic>
              </a:graphicData>
            </a:graphic>
          </wp:inline>
        </w:drawing>
      </w:r>
    </w:p>
    <w:p w14:paraId="5164489A" w14:textId="1F9457CA" w:rsidR="00BC13AC" w:rsidRPr="00764A86" w:rsidRDefault="00BC13AC" w:rsidP="00AE792D">
      <w:pPr>
        <w:jc w:val="center"/>
        <w:rPr>
          <w:rFonts w:ascii="Times New Roman" w:hAnsi="Times New Roman" w:cs="Times New Roman"/>
          <w:sz w:val="28"/>
          <w:szCs w:val="28"/>
        </w:rPr>
      </w:pPr>
      <w:r w:rsidRPr="00764A86">
        <w:rPr>
          <w:rFonts w:ascii="Times New Roman" w:hAnsi="Times New Roman" w:cs="Times New Roman"/>
          <w:sz w:val="28"/>
          <w:szCs w:val="28"/>
        </w:rPr>
        <w:t xml:space="preserve">Рисунок </w:t>
      </w:r>
      <w:r w:rsidR="00F960D3">
        <w:rPr>
          <w:rFonts w:ascii="Times New Roman" w:hAnsi="Times New Roman" w:cs="Times New Roman"/>
          <w:sz w:val="28"/>
          <w:szCs w:val="28"/>
        </w:rPr>
        <w:t>5</w:t>
      </w:r>
      <w:r w:rsidRPr="00764A86">
        <w:rPr>
          <w:rFonts w:ascii="Times New Roman" w:hAnsi="Times New Roman" w:cs="Times New Roman"/>
          <w:sz w:val="28"/>
          <w:szCs w:val="28"/>
        </w:rPr>
        <w:t xml:space="preserve"> – Стратиграфическая корреляция по скважинам в пределах модельной области</w:t>
      </w:r>
    </w:p>
    <w:p w14:paraId="0F422107" w14:textId="77777777" w:rsidR="00BC13AC" w:rsidRPr="00764A86" w:rsidRDefault="00BC13AC" w:rsidP="00AE792D">
      <w:pPr>
        <w:spacing w:after="0" w:line="240" w:lineRule="auto"/>
        <w:rPr>
          <w:rFonts w:ascii="Times New Roman" w:hAnsi="Times New Roman" w:cs="Times New Roman"/>
          <w:noProof/>
          <w:sz w:val="28"/>
          <w:szCs w:val="28"/>
        </w:rPr>
      </w:pPr>
      <w:r w:rsidRPr="00764A86">
        <w:rPr>
          <w:rFonts w:ascii="Times New Roman" w:hAnsi="Times New Roman" w:cs="Times New Roman"/>
          <w:noProof/>
          <w:sz w:val="28"/>
          <w:szCs w:val="28"/>
        </w:rPr>
        <w:t>4.2.3. Структурное моделирование</w:t>
      </w:r>
    </w:p>
    <w:p w14:paraId="76F9BE4A" w14:textId="77777777" w:rsidR="00BC13AC" w:rsidRPr="00764A86" w:rsidRDefault="00BC13AC" w:rsidP="00AE792D">
      <w:pPr>
        <w:spacing w:after="0" w:line="240" w:lineRule="auto"/>
        <w:jc w:val="both"/>
        <w:rPr>
          <w:rFonts w:ascii="Times New Roman" w:hAnsi="Times New Roman" w:cs="Times New Roman"/>
          <w:sz w:val="28"/>
          <w:szCs w:val="28"/>
        </w:rPr>
      </w:pPr>
      <w:r w:rsidRPr="00764A86">
        <w:rPr>
          <w:rFonts w:ascii="Times New Roman" w:hAnsi="Times New Roman" w:cs="Times New Roman"/>
          <w:sz w:val="28"/>
          <w:szCs w:val="28"/>
        </w:rPr>
        <w:t xml:space="preserve">В основу построения структурной модели были положены интерпретированные структурные поверхности ключевых стратиграфических горизонтов, сформированные в ходе предыдущих геологоразведочных работ. Эти поверхности отражали кровлю и подошву основных литологических комплексов и использовались как опорные стратиграфические уровни при формировании трёхмерного каркаса. Применение готовых поверхностей обеспечило согласованное стратиграфическое построение, корректное положение </w:t>
      </w:r>
      <w:r w:rsidRPr="00764A86">
        <w:rPr>
          <w:rFonts w:ascii="Times New Roman" w:hAnsi="Times New Roman" w:cs="Times New Roman"/>
          <w:sz w:val="28"/>
          <w:szCs w:val="28"/>
        </w:rPr>
        <w:lastRenderedPageBreak/>
        <w:t>продуктивных горизонтов и точное соответствие глубинным отметкам по скважинному фонду.</w:t>
      </w:r>
    </w:p>
    <w:p w14:paraId="6606184A" w14:textId="77777777" w:rsidR="00BC13AC" w:rsidRPr="00764A86" w:rsidRDefault="00BC13AC" w:rsidP="00AE792D">
      <w:pPr>
        <w:spacing w:after="0"/>
        <w:ind w:firstLine="720"/>
        <w:jc w:val="both"/>
        <w:rPr>
          <w:rFonts w:ascii="Times New Roman" w:eastAsia="Times New Roman" w:hAnsi="Times New Roman" w:cs="Times New Roman"/>
          <w:sz w:val="28"/>
          <w:szCs w:val="28"/>
        </w:rPr>
      </w:pPr>
      <w:r w:rsidRPr="00764A86">
        <w:rPr>
          <w:rFonts w:ascii="Times New Roman" w:eastAsia="Times New Roman" w:hAnsi="Times New Roman" w:cs="Times New Roman"/>
          <w:sz w:val="28"/>
          <w:szCs w:val="28"/>
        </w:rPr>
        <w:t>На основе этих поверхностей при создании внутреннего расчленения модели использовались два подхода:</w:t>
      </w:r>
    </w:p>
    <w:p w14:paraId="12DEAF05" w14:textId="77777777" w:rsidR="00BC13AC" w:rsidRPr="00764A86" w:rsidRDefault="00BC13AC" w:rsidP="00AE792D">
      <w:pPr>
        <w:numPr>
          <w:ilvl w:val="0"/>
          <w:numId w:val="44"/>
        </w:numPr>
        <w:spacing w:after="0" w:line="240" w:lineRule="auto"/>
        <w:jc w:val="both"/>
        <w:rPr>
          <w:rFonts w:ascii="Times New Roman" w:hAnsi="Times New Roman" w:cs="Times New Roman"/>
          <w:sz w:val="28"/>
          <w:szCs w:val="28"/>
        </w:rPr>
      </w:pPr>
      <w:r w:rsidRPr="00764A86">
        <w:rPr>
          <w:rFonts w:ascii="Times New Roman" w:hAnsi="Times New Roman" w:cs="Times New Roman"/>
          <w:sz w:val="28"/>
          <w:szCs w:val="28"/>
        </w:rPr>
        <w:t>для верхних горизонтов применялось пропорциональное деление на 20 слоёв, что позволило сохранить относительные мощности интервалов и корректно отразить латеральную изменчивость;</w:t>
      </w:r>
    </w:p>
    <w:p w14:paraId="03ED0805" w14:textId="77777777" w:rsidR="00BC13AC" w:rsidRPr="00764A86" w:rsidRDefault="00BC13AC" w:rsidP="00AE792D">
      <w:pPr>
        <w:numPr>
          <w:ilvl w:val="0"/>
          <w:numId w:val="44"/>
        </w:numPr>
        <w:spacing w:after="0" w:line="240" w:lineRule="auto"/>
        <w:jc w:val="both"/>
        <w:rPr>
          <w:rFonts w:ascii="Times New Roman" w:hAnsi="Times New Roman" w:cs="Times New Roman"/>
          <w:sz w:val="28"/>
          <w:szCs w:val="28"/>
        </w:rPr>
      </w:pPr>
      <w:r w:rsidRPr="00764A86">
        <w:rPr>
          <w:rFonts w:ascii="Times New Roman" w:hAnsi="Times New Roman" w:cs="Times New Roman"/>
          <w:sz w:val="28"/>
          <w:szCs w:val="28"/>
        </w:rPr>
        <w:t xml:space="preserve">для нижних горизонтов использовался метод </w:t>
      </w:r>
      <w:proofErr w:type="spellStart"/>
      <w:r w:rsidRPr="00764A86">
        <w:rPr>
          <w:rFonts w:ascii="Times New Roman" w:hAnsi="Times New Roman" w:cs="Times New Roman"/>
          <w:sz w:val="28"/>
          <w:szCs w:val="28"/>
        </w:rPr>
        <w:t>Follow</w:t>
      </w:r>
      <w:proofErr w:type="spellEnd"/>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rPr>
        <w:t>base</w:t>
      </w:r>
      <w:proofErr w:type="spellEnd"/>
      <w:r w:rsidRPr="00764A86">
        <w:rPr>
          <w:rFonts w:ascii="Times New Roman" w:hAnsi="Times New Roman" w:cs="Times New Roman"/>
          <w:sz w:val="28"/>
          <w:szCs w:val="28"/>
        </w:rPr>
        <w:t xml:space="preserve"> с фиксированной толщиной ячейки 5 м, что обеспечило равномерное </w:t>
      </w:r>
      <w:proofErr w:type="spellStart"/>
      <w:r w:rsidRPr="00764A86">
        <w:rPr>
          <w:rFonts w:ascii="Times New Roman" w:hAnsi="Times New Roman" w:cs="Times New Roman"/>
          <w:sz w:val="28"/>
          <w:szCs w:val="28"/>
        </w:rPr>
        <w:t>дискретизирование</w:t>
      </w:r>
      <w:proofErr w:type="spellEnd"/>
      <w:r w:rsidRPr="00764A86">
        <w:rPr>
          <w:rFonts w:ascii="Times New Roman" w:hAnsi="Times New Roman" w:cs="Times New Roman"/>
          <w:sz w:val="28"/>
          <w:szCs w:val="28"/>
        </w:rPr>
        <w:t xml:space="preserve"> интервалов значительной мощности при сохранении стратиграфической непрерывности.</w:t>
      </w:r>
    </w:p>
    <w:p w14:paraId="79DC603E" w14:textId="730763F6" w:rsidR="00BC13AC" w:rsidRPr="00764A86" w:rsidRDefault="00BC13AC" w:rsidP="002C7279">
      <w:pPr>
        <w:jc w:val="both"/>
        <w:rPr>
          <w:rFonts w:ascii="Times New Roman" w:hAnsi="Times New Roman" w:cs="Times New Roman"/>
          <w:sz w:val="28"/>
          <w:szCs w:val="28"/>
        </w:rPr>
      </w:pPr>
      <w:r w:rsidRPr="00764A86">
        <w:rPr>
          <w:rFonts w:ascii="Times New Roman" w:hAnsi="Times New Roman" w:cs="Times New Roman"/>
          <w:sz w:val="28"/>
          <w:szCs w:val="28"/>
        </w:rPr>
        <w:t xml:space="preserve">Полученный трёхмерный структурный каркас охватывает всю площадь моделируемой территории и согласован с контуром горного отвода, что обеспечивает корректное воспроизведение геометрии разреза и формирует основу для последующего фациального, петрофизического и гидродинамического моделирования. Итоговые параметры структурной сетки приведены в таблице </w:t>
      </w:r>
      <w:r w:rsidR="002C7279">
        <w:rPr>
          <w:rFonts w:ascii="Times New Roman" w:hAnsi="Times New Roman" w:cs="Times New Roman"/>
          <w:sz w:val="28"/>
          <w:szCs w:val="28"/>
        </w:rPr>
        <w:t>8</w:t>
      </w:r>
      <w:r w:rsidRPr="00764A86">
        <w:rPr>
          <w:rFonts w:ascii="Times New Roman" w:hAnsi="Times New Roman" w:cs="Times New Roman"/>
          <w:sz w:val="28"/>
          <w:szCs w:val="28"/>
        </w:rPr>
        <w:t>.</w:t>
      </w:r>
    </w:p>
    <w:p w14:paraId="166527BB" w14:textId="05CC2CF6" w:rsidR="00BC13AC" w:rsidRPr="00764A86" w:rsidRDefault="00BC13AC" w:rsidP="00BC13AC">
      <w:pPr>
        <w:rPr>
          <w:rFonts w:ascii="Times New Roman" w:hAnsi="Times New Roman" w:cs="Times New Roman"/>
          <w:sz w:val="28"/>
          <w:szCs w:val="28"/>
        </w:rPr>
      </w:pPr>
      <w:r w:rsidRPr="00764A86">
        <w:rPr>
          <w:rFonts w:ascii="Times New Roman" w:hAnsi="Times New Roman" w:cs="Times New Roman"/>
          <w:sz w:val="28"/>
          <w:szCs w:val="28"/>
        </w:rPr>
        <w:t xml:space="preserve">Таблица </w:t>
      </w:r>
      <w:r w:rsidR="002C7279">
        <w:rPr>
          <w:rFonts w:ascii="Times New Roman" w:hAnsi="Times New Roman" w:cs="Times New Roman"/>
          <w:sz w:val="28"/>
          <w:szCs w:val="28"/>
        </w:rPr>
        <w:t>8</w:t>
      </w:r>
      <w:r w:rsidRPr="00764A86">
        <w:rPr>
          <w:rFonts w:ascii="Times New Roman" w:hAnsi="Times New Roman" w:cs="Times New Roman"/>
          <w:sz w:val="28"/>
          <w:szCs w:val="28"/>
        </w:rPr>
        <w:t xml:space="preserve"> – Параметры трёхмерной структурной сетки</w:t>
      </w:r>
    </w:p>
    <w:tbl>
      <w:tblPr>
        <w:tblStyle w:val="afb"/>
        <w:tblW w:w="0" w:type="auto"/>
        <w:tblLook w:val="04A0" w:firstRow="1" w:lastRow="0" w:firstColumn="1" w:lastColumn="0" w:noHBand="0" w:noVBand="1"/>
      </w:tblPr>
      <w:tblGrid>
        <w:gridCol w:w="4672"/>
        <w:gridCol w:w="4673"/>
      </w:tblGrid>
      <w:tr w:rsidR="00BC13AC" w:rsidRPr="00764A86" w14:paraId="29304304" w14:textId="77777777" w:rsidTr="00880D84">
        <w:tc>
          <w:tcPr>
            <w:tcW w:w="4672" w:type="dxa"/>
          </w:tcPr>
          <w:p w14:paraId="41B1F87E" w14:textId="77777777" w:rsidR="00BC13AC" w:rsidRPr="00764A86" w:rsidRDefault="00BC13AC" w:rsidP="00880D84">
            <w:pPr>
              <w:rPr>
                <w:rFonts w:ascii="Times New Roman" w:hAnsi="Times New Roman" w:cs="Times New Roman"/>
                <w:color w:val="000000" w:themeColor="text1"/>
                <w:sz w:val="28"/>
                <w:szCs w:val="28"/>
              </w:rPr>
            </w:pPr>
            <w:proofErr w:type="spellStart"/>
            <w:r w:rsidRPr="00764A86">
              <w:rPr>
                <w:rFonts w:ascii="Times New Roman" w:hAnsi="Times New Roman" w:cs="Times New Roman"/>
                <w:color w:val="000000" w:themeColor="text1"/>
                <w:sz w:val="28"/>
                <w:szCs w:val="28"/>
              </w:rPr>
              <w:t>Размер</w:t>
            </w:r>
            <w:proofErr w:type="spellEnd"/>
            <w:r w:rsidRPr="00764A86">
              <w:rPr>
                <w:rFonts w:ascii="Times New Roman" w:hAnsi="Times New Roman" w:cs="Times New Roman"/>
                <w:color w:val="000000" w:themeColor="text1"/>
                <w:sz w:val="28"/>
                <w:szCs w:val="28"/>
              </w:rPr>
              <w:t xml:space="preserve"> </w:t>
            </w:r>
            <w:proofErr w:type="spellStart"/>
            <w:r w:rsidRPr="00764A86">
              <w:rPr>
                <w:rFonts w:ascii="Times New Roman" w:hAnsi="Times New Roman" w:cs="Times New Roman"/>
                <w:color w:val="000000" w:themeColor="text1"/>
                <w:sz w:val="28"/>
                <w:szCs w:val="28"/>
              </w:rPr>
              <w:t>сетки</w:t>
            </w:r>
            <w:proofErr w:type="spellEnd"/>
          </w:p>
        </w:tc>
        <w:tc>
          <w:tcPr>
            <w:tcW w:w="4673" w:type="dxa"/>
          </w:tcPr>
          <w:p w14:paraId="6396BF28" w14:textId="77777777" w:rsidR="00BC13AC" w:rsidRPr="00764A86" w:rsidRDefault="00BC13AC" w:rsidP="00880D84">
            <w:pPr>
              <w:rPr>
                <w:rFonts w:ascii="Times New Roman" w:hAnsi="Times New Roman" w:cs="Times New Roman"/>
                <w:color w:val="000000" w:themeColor="text1"/>
                <w:sz w:val="28"/>
                <w:szCs w:val="28"/>
                <w:lang w:val="en-US"/>
              </w:rPr>
            </w:pPr>
            <w:r w:rsidRPr="00764A86">
              <w:rPr>
                <w:rFonts w:ascii="Times New Roman" w:hAnsi="Times New Roman" w:cs="Times New Roman"/>
                <w:color w:val="000000" w:themeColor="text1"/>
                <w:sz w:val="28"/>
                <w:szCs w:val="28"/>
                <w:lang w:val="en-US"/>
              </w:rPr>
              <w:t xml:space="preserve">379 </w:t>
            </w:r>
            <w:r w:rsidRPr="00764A86">
              <w:rPr>
                <w:rFonts w:ascii="Times New Roman" w:hAnsi="Times New Roman" w:cs="Times New Roman"/>
                <w:color w:val="000000" w:themeColor="text1"/>
                <w:sz w:val="28"/>
                <w:szCs w:val="28"/>
              </w:rPr>
              <w:t>×</w:t>
            </w:r>
            <w:r w:rsidRPr="00764A86">
              <w:rPr>
                <w:rFonts w:ascii="Times New Roman" w:hAnsi="Times New Roman" w:cs="Times New Roman"/>
                <w:color w:val="000000" w:themeColor="text1"/>
                <w:sz w:val="28"/>
                <w:szCs w:val="28"/>
                <w:lang w:val="en-US"/>
              </w:rPr>
              <w:t xml:space="preserve"> 355 </w:t>
            </w:r>
            <w:r w:rsidRPr="00764A86">
              <w:rPr>
                <w:rFonts w:ascii="Times New Roman" w:hAnsi="Times New Roman" w:cs="Times New Roman"/>
                <w:color w:val="000000" w:themeColor="text1"/>
                <w:sz w:val="28"/>
                <w:szCs w:val="28"/>
              </w:rPr>
              <w:t>×</w:t>
            </w:r>
            <w:r w:rsidRPr="00764A86">
              <w:rPr>
                <w:rFonts w:ascii="Times New Roman" w:hAnsi="Times New Roman" w:cs="Times New Roman"/>
                <w:color w:val="000000" w:themeColor="text1"/>
                <w:sz w:val="28"/>
                <w:szCs w:val="28"/>
                <w:lang w:val="en-US"/>
              </w:rPr>
              <w:t xml:space="preserve"> 158</w:t>
            </w:r>
          </w:p>
        </w:tc>
      </w:tr>
      <w:tr w:rsidR="00BC13AC" w:rsidRPr="00764A86" w14:paraId="06359124" w14:textId="77777777" w:rsidTr="00880D84">
        <w:tc>
          <w:tcPr>
            <w:tcW w:w="4672" w:type="dxa"/>
          </w:tcPr>
          <w:p w14:paraId="3B87AFFE" w14:textId="77777777" w:rsidR="00BC13AC" w:rsidRPr="00764A86" w:rsidRDefault="00BC13AC" w:rsidP="00880D84">
            <w:pPr>
              <w:rPr>
                <w:rFonts w:ascii="Times New Roman" w:hAnsi="Times New Roman" w:cs="Times New Roman"/>
                <w:color w:val="000000" w:themeColor="text1"/>
                <w:sz w:val="28"/>
                <w:szCs w:val="28"/>
              </w:rPr>
            </w:pPr>
            <w:proofErr w:type="spellStart"/>
            <w:r w:rsidRPr="00764A86">
              <w:rPr>
                <w:rFonts w:ascii="Times New Roman" w:hAnsi="Times New Roman" w:cs="Times New Roman"/>
                <w:color w:val="000000" w:themeColor="text1"/>
                <w:sz w:val="28"/>
                <w:szCs w:val="28"/>
              </w:rPr>
              <w:t>Общее</w:t>
            </w:r>
            <w:proofErr w:type="spellEnd"/>
            <w:r w:rsidRPr="00764A86">
              <w:rPr>
                <w:rFonts w:ascii="Times New Roman" w:hAnsi="Times New Roman" w:cs="Times New Roman"/>
                <w:color w:val="000000" w:themeColor="text1"/>
                <w:sz w:val="28"/>
                <w:szCs w:val="28"/>
              </w:rPr>
              <w:t xml:space="preserve"> </w:t>
            </w:r>
            <w:proofErr w:type="spellStart"/>
            <w:r w:rsidRPr="00764A86">
              <w:rPr>
                <w:rFonts w:ascii="Times New Roman" w:hAnsi="Times New Roman" w:cs="Times New Roman"/>
                <w:color w:val="000000" w:themeColor="text1"/>
                <w:sz w:val="28"/>
                <w:szCs w:val="28"/>
              </w:rPr>
              <w:t>количество</w:t>
            </w:r>
            <w:proofErr w:type="spellEnd"/>
            <w:r w:rsidRPr="00764A86">
              <w:rPr>
                <w:rFonts w:ascii="Times New Roman" w:hAnsi="Times New Roman" w:cs="Times New Roman"/>
                <w:color w:val="000000" w:themeColor="text1"/>
                <w:sz w:val="28"/>
                <w:szCs w:val="28"/>
              </w:rPr>
              <w:t xml:space="preserve"> </w:t>
            </w:r>
            <w:proofErr w:type="spellStart"/>
            <w:r w:rsidRPr="00764A86">
              <w:rPr>
                <w:rFonts w:ascii="Times New Roman" w:hAnsi="Times New Roman" w:cs="Times New Roman"/>
                <w:color w:val="000000" w:themeColor="text1"/>
                <w:sz w:val="28"/>
                <w:szCs w:val="28"/>
              </w:rPr>
              <w:t>ячеек</w:t>
            </w:r>
            <w:proofErr w:type="spellEnd"/>
          </w:p>
        </w:tc>
        <w:tc>
          <w:tcPr>
            <w:tcW w:w="4673" w:type="dxa"/>
          </w:tcPr>
          <w:p w14:paraId="5F777E4F" w14:textId="77777777" w:rsidR="00BC13AC" w:rsidRPr="00764A86" w:rsidRDefault="00BC13AC" w:rsidP="00880D84">
            <w:pPr>
              <w:rPr>
                <w:rFonts w:ascii="Times New Roman" w:hAnsi="Times New Roman" w:cs="Times New Roman"/>
                <w:color w:val="000000" w:themeColor="text1"/>
                <w:sz w:val="28"/>
                <w:szCs w:val="28"/>
                <w:lang w:val="en-US"/>
              </w:rPr>
            </w:pPr>
            <w:r w:rsidRPr="00764A86">
              <w:rPr>
                <w:rFonts w:ascii="Times New Roman" w:hAnsi="Times New Roman" w:cs="Times New Roman"/>
                <w:color w:val="000000" w:themeColor="text1"/>
                <w:sz w:val="28"/>
                <w:szCs w:val="28"/>
                <w:lang w:val="en-US"/>
              </w:rPr>
              <w:t>21,258,110</w:t>
            </w:r>
          </w:p>
        </w:tc>
      </w:tr>
      <w:tr w:rsidR="00BC13AC" w:rsidRPr="00764A86" w14:paraId="78659446" w14:textId="77777777" w:rsidTr="00880D84">
        <w:tc>
          <w:tcPr>
            <w:tcW w:w="4672" w:type="dxa"/>
          </w:tcPr>
          <w:p w14:paraId="500DCFE5" w14:textId="77777777" w:rsidR="00BC13AC" w:rsidRPr="00764A86" w:rsidRDefault="00BC13AC" w:rsidP="00880D84">
            <w:pPr>
              <w:rPr>
                <w:rFonts w:ascii="Times New Roman" w:hAnsi="Times New Roman" w:cs="Times New Roman"/>
                <w:color w:val="000000" w:themeColor="text1"/>
                <w:sz w:val="28"/>
                <w:szCs w:val="28"/>
              </w:rPr>
            </w:pPr>
            <w:proofErr w:type="spellStart"/>
            <w:r w:rsidRPr="00764A86">
              <w:rPr>
                <w:rFonts w:ascii="Times New Roman" w:hAnsi="Times New Roman" w:cs="Times New Roman"/>
                <w:color w:val="000000" w:themeColor="text1"/>
                <w:sz w:val="28"/>
                <w:szCs w:val="28"/>
              </w:rPr>
              <w:t>Общее</w:t>
            </w:r>
            <w:proofErr w:type="spellEnd"/>
            <w:r w:rsidRPr="00764A86">
              <w:rPr>
                <w:rFonts w:ascii="Times New Roman" w:hAnsi="Times New Roman" w:cs="Times New Roman"/>
                <w:color w:val="000000" w:themeColor="text1"/>
                <w:sz w:val="28"/>
                <w:szCs w:val="28"/>
              </w:rPr>
              <w:t xml:space="preserve"> </w:t>
            </w:r>
            <w:proofErr w:type="spellStart"/>
            <w:r w:rsidRPr="00764A86">
              <w:rPr>
                <w:rFonts w:ascii="Times New Roman" w:hAnsi="Times New Roman" w:cs="Times New Roman"/>
                <w:color w:val="000000" w:themeColor="text1"/>
                <w:sz w:val="28"/>
                <w:szCs w:val="28"/>
              </w:rPr>
              <w:t>количество</w:t>
            </w:r>
            <w:proofErr w:type="spellEnd"/>
            <w:r w:rsidRPr="00764A86">
              <w:rPr>
                <w:rFonts w:ascii="Times New Roman" w:hAnsi="Times New Roman" w:cs="Times New Roman"/>
                <w:color w:val="000000" w:themeColor="text1"/>
                <w:sz w:val="28"/>
                <w:szCs w:val="28"/>
              </w:rPr>
              <w:t xml:space="preserve"> </w:t>
            </w:r>
            <w:proofErr w:type="spellStart"/>
            <w:r w:rsidRPr="00764A86">
              <w:rPr>
                <w:rFonts w:ascii="Times New Roman" w:hAnsi="Times New Roman" w:cs="Times New Roman"/>
                <w:color w:val="000000" w:themeColor="text1"/>
                <w:sz w:val="28"/>
                <w:szCs w:val="28"/>
              </w:rPr>
              <w:t>узлов</w:t>
            </w:r>
            <w:proofErr w:type="spellEnd"/>
            <w:r w:rsidRPr="00764A86">
              <w:rPr>
                <w:rFonts w:ascii="Times New Roman" w:hAnsi="Times New Roman" w:cs="Times New Roman"/>
                <w:color w:val="000000" w:themeColor="text1"/>
                <w:sz w:val="28"/>
                <w:szCs w:val="28"/>
              </w:rPr>
              <w:t xml:space="preserve"> </w:t>
            </w:r>
            <w:proofErr w:type="spellStart"/>
            <w:r w:rsidRPr="00764A86">
              <w:rPr>
                <w:rFonts w:ascii="Times New Roman" w:hAnsi="Times New Roman" w:cs="Times New Roman"/>
                <w:color w:val="000000" w:themeColor="text1"/>
                <w:sz w:val="28"/>
                <w:szCs w:val="28"/>
              </w:rPr>
              <w:t>сетки</w:t>
            </w:r>
            <w:proofErr w:type="spellEnd"/>
          </w:p>
        </w:tc>
        <w:tc>
          <w:tcPr>
            <w:tcW w:w="4673" w:type="dxa"/>
          </w:tcPr>
          <w:p w14:paraId="3CED5869" w14:textId="77777777" w:rsidR="00BC13AC" w:rsidRPr="00764A86" w:rsidRDefault="00BC13AC" w:rsidP="00880D84">
            <w:pPr>
              <w:rPr>
                <w:rFonts w:ascii="Times New Roman" w:hAnsi="Times New Roman" w:cs="Times New Roman"/>
                <w:color w:val="000000" w:themeColor="text1"/>
                <w:sz w:val="28"/>
                <w:szCs w:val="28"/>
                <w:lang w:val="en-US"/>
              </w:rPr>
            </w:pPr>
            <w:r w:rsidRPr="00764A86">
              <w:rPr>
                <w:rFonts w:ascii="Times New Roman" w:hAnsi="Times New Roman" w:cs="Times New Roman"/>
                <w:color w:val="000000" w:themeColor="text1"/>
                <w:sz w:val="28"/>
                <w:szCs w:val="28"/>
                <w:lang w:val="en-US"/>
              </w:rPr>
              <w:t>21,509,250</w:t>
            </w:r>
          </w:p>
        </w:tc>
      </w:tr>
      <w:tr w:rsidR="00BC13AC" w:rsidRPr="00764A86" w14:paraId="72D9F25E" w14:textId="77777777" w:rsidTr="00880D84">
        <w:tc>
          <w:tcPr>
            <w:tcW w:w="4672" w:type="dxa"/>
          </w:tcPr>
          <w:p w14:paraId="6BF6435A" w14:textId="77777777" w:rsidR="00BC13AC" w:rsidRPr="00764A86" w:rsidRDefault="00BC13AC" w:rsidP="00880D84">
            <w:pPr>
              <w:rPr>
                <w:rFonts w:ascii="Times New Roman" w:hAnsi="Times New Roman" w:cs="Times New Roman"/>
                <w:color w:val="000000" w:themeColor="text1"/>
                <w:sz w:val="28"/>
                <w:szCs w:val="28"/>
              </w:rPr>
            </w:pPr>
            <w:proofErr w:type="spellStart"/>
            <w:r w:rsidRPr="00764A86">
              <w:rPr>
                <w:rFonts w:ascii="Times New Roman" w:hAnsi="Times New Roman" w:cs="Times New Roman"/>
                <w:color w:val="000000" w:themeColor="text1"/>
                <w:sz w:val="28"/>
                <w:szCs w:val="28"/>
              </w:rPr>
              <w:t>Число</w:t>
            </w:r>
            <w:proofErr w:type="spellEnd"/>
            <w:r w:rsidRPr="00764A86">
              <w:rPr>
                <w:rFonts w:ascii="Times New Roman" w:hAnsi="Times New Roman" w:cs="Times New Roman"/>
                <w:color w:val="000000" w:themeColor="text1"/>
                <w:sz w:val="28"/>
                <w:szCs w:val="28"/>
              </w:rPr>
              <w:t xml:space="preserve"> </w:t>
            </w:r>
            <w:proofErr w:type="spellStart"/>
            <w:r w:rsidRPr="00764A86">
              <w:rPr>
                <w:rFonts w:ascii="Times New Roman" w:hAnsi="Times New Roman" w:cs="Times New Roman"/>
                <w:color w:val="000000" w:themeColor="text1"/>
                <w:sz w:val="28"/>
                <w:szCs w:val="28"/>
              </w:rPr>
              <w:t>геологических</w:t>
            </w:r>
            <w:proofErr w:type="spellEnd"/>
            <w:r w:rsidRPr="00764A86">
              <w:rPr>
                <w:rFonts w:ascii="Times New Roman" w:hAnsi="Times New Roman" w:cs="Times New Roman"/>
                <w:color w:val="000000" w:themeColor="text1"/>
                <w:sz w:val="28"/>
                <w:szCs w:val="28"/>
              </w:rPr>
              <w:t xml:space="preserve"> </w:t>
            </w:r>
            <w:proofErr w:type="spellStart"/>
            <w:r w:rsidRPr="00764A86">
              <w:rPr>
                <w:rFonts w:ascii="Times New Roman" w:hAnsi="Times New Roman" w:cs="Times New Roman"/>
                <w:color w:val="000000" w:themeColor="text1"/>
                <w:sz w:val="28"/>
                <w:szCs w:val="28"/>
              </w:rPr>
              <w:t>горизонтов</w:t>
            </w:r>
            <w:proofErr w:type="spellEnd"/>
          </w:p>
        </w:tc>
        <w:tc>
          <w:tcPr>
            <w:tcW w:w="4673" w:type="dxa"/>
          </w:tcPr>
          <w:p w14:paraId="6182D2B2" w14:textId="77777777" w:rsidR="00BC13AC" w:rsidRPr="00764A86" w:rsidRDefault="00BC13AC" w:rsidP="00880D84">
            <w:pPr>
              <w:rPr>
                <w:rFonts w:ascii="Times New Roman" w:hAnsi="Times New Roman" w:cs="Times New Roman"/>
                <w:color w:val="000000" w:themeColor="text1"/>
                <w:sz w:val="28"/>
                <w:szCs w:val="28"/>
                <w:lang w:val="en-US"/>
              </w:rPr>
            </w:pPr>
            <w:r w:rsidRPr="00764A86">
              <w:rPr>
                <w:rFonts w:ascii="Times New Roman" w:hAnsi="Times New Roman" w:cs="Times New Roman"/>
                <w:color w:val="000000" w:themeColor="text1"/>
                <w:sz w:val="28"/>
                <w:szCs w:val="28"/>
                <w:lang w:val="en-US"/>
              </w:rPr>
              <w:t>159</w:t>
            </w:r>
          </w:p>
        </w:tc>
      </w:tr>
      <w:tr w:rsidR="00BC13AC" w:rsidRPr="00764A86" w14:paraId="78697182" w14:textId="77777777" w:rsidTr="00880D84">
        <w:trPr>
          <w:trHeight w:val="413"/>
        </w:trPr>
        <w:tc>
          <w:tcPr>
            <w:tcW w:w="4672" w:type="dxa"/>
          </w:tcPr>
          <w:p w14:paraId="2E33FC15" w14:textId="77777777" w:rsidR="00BC13AC" w:rsidRPr="00764A86" w:rsidRDefault="00BC13AC" w:rsidP="00880D84">
            <w:pPr>
              <w:rPr>
                <w:rFonts w:ascii="Times New Roman" w:hAnsi="Times New Roman" w:cs="Times New Roman"/>
                <w:color w:val="000000" w:themeColor="text1"/>
                <w:sz w:val="28"/>
                <w:szCs w:val="28"/>
              </w:rPr>
            </w:pPr>
            <w:proofErr w:type="spellStart"/>
            <w:r w:rsidRPr="00764A86">
              <w:rPr>
                <w:rFonts w:ascii="Times New Roman" w:hAnsi="Times New Roman" w:cs="Times New Roman"/>
                <w:color w:val="000000" w:themeColor="text1"/>
                <w:sz w:val="28"/>
                <w:szCs w:val="28"/>
              </w:rPr>
              <w:t>Число</w:t>
            </w:r>
            <w:proofErr w:type="spellEnd"/>
            <w:r w:rsidRPr="00764A86">
              <w:rPr>
                <w:rFonts w:ascii="Times New Roman" w:hAnsi="Times New Roman" w:cs="Times New Roman"/>
                <w:color w:val="000000" w:themeColor="text1"/>
                <w:sz w:val="28"/>
                <w:szCs w:val="28"/>
              </w:rPr>
              <w:t xml:space="preserve"> </w:t>
            </w:r>
            <w:proofErr w:type="spellStart"/>
            <w:r w:rsidRPr="00764A86">
              <w:rPr>
                <w:rFonts w:ascii="Times New Roman" w:hAnsi="Times New Roman" w:cs="Times New Roman"/>
                <w:color w:val="000000" w:themeColor="text1"/>
                <w:sz w:val="28"/>
                <w:szCs w:val="28"/>
              </w:rPr>
              <w:t>геологических</w:t>
            </w:r>
            <w:proofErr w:type="spellEnd"/>
            <w:r w:rsidRPr="00764A86">
              <w:rPr>
                <w:rFonts w:ascii="Times New Roman" w:hAnsi="Times New Roman" w:cs="Times New Roman"/>
                <w:color w:val="000000" w:themeColor="text1"/>
                <w:sz w:val="28"/>
                <w:szCs w:val="28"/>
              </w:rPr>
              <w:t xml:space="preserve"> </w:t>
            </w:r>
            <w:proofErr w:type="spellStart"/>
            <w:r w:rsidRPr="00764A86">
              <w:rPr>
                <w:rFonts w:ascii="Times New Roman" w:hAnsi="Times New Roman" w:cs="Times New Roman"/>
                <w:color w:val="000000" w:themeColor="text1"/>
                <w:sz w:val="28"/>
                <w:szCs w:val="28"/>
              </w:rPr>
              <w:t>слоёв</w:t>
            </w:r>
            <w:proofErr w:type="spellEnd"/>
          </w:p>
        </w:tc>
        <w:tc>
          <w:tcPr>
            <w:tcW w:w="4673" w:type="dxa"/>
          </w:tcPr>
          <w:p w14:paraId="1B5A75E4" w14:textId="77777777" w:rsidR="00BC13AC" w:rsidRPr="00764A86" w:rsidRDefault="00BC13AC" w:rsidP="00880D84">
            <w:pPr>
              <w:rPr>
                <w:rFonts w:ascii="Times New Roman" w:hAnsi="Times New Roman" w:cs="Times New Roman"/>
                <w:color w:val="000000" w:themeColor="text1"/>
                <w:sz w:val="28"/>
                <w:szCs w:val="28"/>
                <w:lang w:val="en-US"/>
              </w:rPr>
            </w:pPr>
            <w:r w:rsidRPr="00764A86">
              <w:rPr>
                <w:rFonts w:ascii="Times New Roman" w:hAnsi="Times New Roman" w:cs="Times New Roman"/>
                <w:color w:val="000000" w:themeColor="text1"/>
                <w:sz w:val="28"/>
                <w:szCs w:val="28"/>
                <w:lang w:val="en-US"/>
              </w:rPr>
              <w:t>158</w:t>
            </w:r>
          </w:p>
        </w:tc>
      </w:tr>
    </w:tbl>
    <w:p w14:paraId="00348596" w14:textId="77777777" w:rsidR="00BC13AC" w:rsidRPr="00764A86" w:rsidRDefault="00BC13AC" w:rsidP="00BC13AC">
      <w:pPr>
        <w:jc w:val="center"/>
        <w:rPr>
          <w:rFonts w:ascii="Times New Roman" w:hAnsi="Times New Roman" w:cs="Times New Roman"/>
          <w:sz w:val="28"/>
          <w:szCs w:val="28"/>
        </w:rPr>
      </w:pPr>
    </w:p>
    <w:p w14:paraId="79F57A9E" w14:textId="77777777" w:rsidR="00BC13AC" w:rsidRPr="00764A86" w:rsidRDefault="00BC13AC" w:rsidP="00AE792D">
      <w:pPr>
        <w:spacing w:after="0" w:line="240" w:lineRule="auto"/>
        <w:rPr>
          <w:rFonts w:ascii="Times New Roman" w:hAnsi="Times New Roman" w:cs="Times New Roman"/>
          <w:sz w:val="28"/>
          <w:szCs w:val="28"/>
        </w:rPr>
      </w:pPr>
      <w:r w:rsidRPr="00764A86">
        <w:rPr>
          <w:rFonts w:ascii="Times New Roman" w:hAnsi="Times New Roman" w:cs="Times New Roman"/>
          <w:sz w:val="28"/>
          <w:szCs w:val="28"/>
        </w:rPr>
        <w:t>4.2.4. Фациальное и петрофизическое моделирование</w:t>
      </w:r>
    </w:p>
    <w:p w14:paraId="596E0944" w14:textId="313D3D5E" w:rsidR="00BC13AC" w:rsidRPr="00764A86" w:rsidRDefault="00BC13AC" w:rsidP="00AE792D">
      <w:pPr>
        <w:spacing w:after="0" w:line="240" w:lineRule="auto"/>
        <w:jc w:val="both"/>
        <w:rPr>
          <w:rFonts w:ascii="Times New Roman" w:hAnsi="Times New Roman" w:cs="Times New Roman"/>
          <w:sz w:val="28"/>
          <w:szCs w:val="28"/>
        </w:rPr>
      </w:pPr>
      <w:r w:rsidRPr="00764A86">
        <w:rPr>
          <w:rFonts w:ascii="Times New Roman" w:hAnsi="Times New Roman" w:cs="Times New Roman"/>
          <w:sz w:val="28"/>
          <w:szCs w:val="28"/>
        </w:rPr>
        <w:t xml:space="preserve">Для </w:t>
      </w:r>
      <w:proofErr w:type="spellStart"/>
      <w:r w:rsidRPr="00764A86">
        <w:rPr>
          <w:rFonts w:ascii="Times New Roman" w:hAnsi="Times New Roman" w:cs="Times New Roman"/>
          <w:sz w:val="28"/>
          <w:szCs w:val="28"/>
          <w:lang w:val="kk-KZ"/>
        </w:rPr>
        <w:t>отражения</w:t>
      </w:r>
      <w:proofErr w:type="spellEnd"/>
      <w:r w:rsidRPr="00764A86">
        <w:rPr>
          <w:rFonts w:ascii="Times New Roman" w:hAnsi="Times New Roman" w:cs="Times New Roman"/>
          <w:sz w:val="28"/>
          <w:szCs w:val="28"/>
        </w:rPr>
        <w:t xml:space="preserve"> литолого-фациальной неоднородности коллектора была построена стохастическая фациальная модель, показанный на рисунке </w:t>
      </w:r>
      <w:r w:rsidR="00F960D3">
        <w:rPr>
          <w:rFonts w:ascii="Times New Roman" w:hAnsi="Times New Roman" w:cs="Times New Roman"/>
          <w:sz w:val="28"/>
          <w:szCs w:val="28"/>
        </w:rPr>
        <w:t>6</w:t>
      </w:r>
      <w:r w:rsidRPr="00764A86">
        <w:rPr>
          <w:rFonts w:ascii="Times New Roman" w:hAnsi="Times New Roman" w:cs="Times New Roman"/>
          <w:sz w:val="28"/>
          <w:szCs w:val="28"/>
        </w:rPr>
        <w:t>. В качестве исходных данных использовались результаты петрофизической интерпретации по скважинам, включающие распределение эффективной пористости, проницаемости, водонасыщенности, а также границы газо-</w:t>
      </w:r>
      <w:proofErr w:type="spellStart"/>
      <w:r w:rsidRPr="00764A86">
        <w:rPr>
          <w:rFonts w:ascii="Times New Roman" w:hAnsi="Times New Roman" w:cs="Times New Roman"/>
          <w:sz w:val="28"/>
          <w:szCs w:val="28"/>
        </w:rPr>
        <w:t>нефтенасыщенных</w:t>
      </w:r>
      <w:proofErr w:type="spellEnd"/>
      <w:r w:rsidRPr="00764A86">
        <w:rPr>
          <w:rFonts w:ascii="Times New Roman" w:hAnsi="Times New Roman" w:cs="Times New Roman"/>
          <w:sz w:val="28"/>
          <w:szCs w:val="28"/>
        </w:rPr>
        <w:t xml:space="preserve"> интервалов.</w:t>
      </w:r>
    </w:p>
    <w:p w14:paraId="6D666651" w14:textId="77777777" w:rsidR="00BC13AC" w:rsidRPr="00764A86" w:rsidRDefault="00BC13AC" w:rsidP="00BC13AC">
      <w:pPr>
        <w:rPr>
          <w:rFonts w:ascii="Times New Roman" w:hAnsi="Times New Roman" w:cs="Times New Roman"/>
          <w:sz w:val="28"/>
          <w:szCs w:val="28"/>
        </w:rPr>
      </w:pPr>
      <w:r w:rsidRPr="00764A86">
        <w:rPr>
          <w:rFonts w:ascii="Times New Roman" w:hAnsi="Times New Roman" w:cs="Times New Roman"/>
          <w:sz w:val="28"/>
          <w:szCs w:val="28"/>
        </w:rPr>
        <w:t>Классификация фаций осуществлялась по следующей схеме:</w:t>
      </w:r>
    </w:p>
    <w:p w14:paraId="0C7031DB" w14:textId="77777777" w:rsidR="00BC13AC" w:rsidRPr="00764A86" w:rsidRDefault="00BC13AC" w:rsidP="00BC13AC">
      <w:pPr>
        <w:numPr>
          <w:ilvl w:val="0"/>
          <w:numId w:val="34"/>
        </w:numPr>
        <w:spacing w:after="0" w:line="240" w:lineRule="auto"/>
        <w:jc w:val="both"/>
        <w:rPr>
          <w:rFonts w:ascii="Times New Roman" w:hAnsi="Times New Roman" w:cs="Times New Roman"/>
          <w:sz w:val="28"/>
          <w:szCs w:val="28"/>
        </w:rPr>
      </w:pPr>
      <w:r w:rsidRPr="00764A86">
        <w:rPr>
          <w:rFonts w:ascii="Times New Roman" w:hAnsi="Times New Roman" w:cs="Times New Roman"/>
          <w:sz w:val="28"/>
          <w:szCs w:val="28"/>
        </w:rPr>
        <w:t xml:space="preserve">0 – </w:t>
      </w:r>
      <w:proofErr w:type="spellStart"/>
      <w:r w:rsidRPr="00764A86">
        <w:rPr>
          <w:rFonts w:ascii="Times New Roman" w:hAnsi="Times New Roman" w:cs="Times New Roman"/>
          <w:sz w:val="28"/>
          <w:szCs w:val="28"/>
        </w:rPr>
        <w:t>неколлектор</w:t>
      </w:r>
      <w:proofErr w:type="spellEnd"/>
      <w:r w:rsidRPr="00764A86">
        <w:rPr>
          <w:rFonts w:ascii="Times New Roman" w:hAnsi="Times New Roman" w:cs="Times New Roman"/>
          <w:sz w:val="28"/>
          <w:szCs w:val="28"/>
        </w:rPr>
        <w:t xml:space="preserve"> (серый),</w:t>
      </w:r>
    </w:p>
    <w:p w14:paraId="47355EEC" w14:textId="77777777" w:rsidR="00BC13AC" w:rsidRPr="00764A86" w:rsidRDefault="00BC13AC" w:rsidP="00BC13AC">
      <w:pPr>
        <w:numPr>
          <w:ilvl w:val="0"/>
          <w:numId w:val="34"/>
        </w:numPr>
        <w:spacing w:after="0" w:line="240" w:lineRule="auto"/>
        <w:jc w:val="both"/>
        <w:rPr>
          <w:rFonts w:ascii="Times New Roman" w:hAnsi="Times New Roman" w:cs="Times New Roman"/>
          <w:sz w:val="28"/>
          <w:szCs w:val="28"/>
        </w:rPr>
      </w:pPr>
      <w:r w:rsidRPr="00764A86">
        <w:rPr>
          <w:rFonts w:ascii="Times New Roman" w:hAnsi="Times New Roman" w:cs="Times New Roman"/>
          <w:sz w:val="28"/>
          <w:szCs w:val="28"/>
        </w:rPr>
        <w:t>1 – водонасыщенный коллектор (синий),</w:t>
      </w:r>
    </w:p>
    <w:p w14:paraId="65875EB2" w14:textId="77777777" w:rsidR="00BC13AC" w:rsidRPr="00764A86" w:rsidRDefault="00BC13AC" w:rsidP="00BC13AC">
      <w:pPr>
        <w:numPr>
          <w:ilvl w:val="0"/>
          <w:numId w:val="34"/>
        </w:numPr>
        <w:spacing w:after="0" w:line="240" w:lineRule="auto"/>
        <w:jc w:val="both"/>
        <w:rPr>
          <w:rFonts w:ascii="Times New Roman" w:hAnsi="Times New Roman" w:cs="Times New Roman"/>
          <w:sz w:val="28"/>
          <w:szCs w:val="28"/>
        </w:rPr>
      </w:pPr>
      <w:r w:rsidRPr="00764A86">
        <w:rPr>
          <w:rFonts w:ascii="Times New Roman" w:hAnsi="Times New Roman" w:cs="Times New Roman"/>
          <w:sz w:val="28"/>
          <w:szCs w:val="28"/>
        </w:rPr>
        <w:t>2 – газонасыщенный коллектор (красный),</w:t>
      </w:r>
    </w:p>
    <w:p w14:paraId="1548C023" w14:textId="77777777" w:rsidR="00BC13AC" w:rsidRPr="00764A86" w:rsidRDefault="00BC13AC" w:rsidP="00BC13AC">
      <w:pPr>
        <w:numPr>
          <w:ilvl w:val="0"/>
          <w:numId w:val="34"/>
        </w:numPr>
        <w:spacing w:after="0" w:line="240" w:lineRule="auto"/>
        <w:jc w:val="both"/>
        <w:rPr>
          <w:rFonts w:ascii="Times New Roman" w:hAnsi="Times New Roman" w:cs="Times New Roman"/>
          <w:sz w:val="28"/>
          <w:szCs w:val="28"/>
        </w:rPr>
      </w:pPr>
      <w:r w:rsidRPr="00764A86">
        <w:rPr>
          <w:rFonts w:ascii="Times New Roman" w:hAnsi="Times New Roman" w:cs="Times New Roman"/>
          <w:sz w:val="28"/>
          <w:szCs w:val="28"/>
        </w:rPr>
        <w:t xml:space="preserve">3 – </w:t>
      </w:r>
      <w:proofErr w:type="spellStart"/>
      <w:r w:rsidRPr="00764A86">
        <w:rPr>
          <w:rFonts w:ascii="Times New Roman" w:hAnsi="Times New Roman" w:cs="Times New Roman"/>
          <w:sz w:val="28"/>
          <w:szCs w:val="28"/>
        </w:rPr>
        <w:t>нефтенасыщенный</w:t>
      </w:r>
      <w:proofErr w:type="spellEnd"/>
      <w:r w:rsidRPr="00764A86">
        <w:rPr>
          <w:rFonts w:ascii="Times New Roman" w:hAnsi="Times New Roman" w:cs="Times New Roman"/>
          <w:sz w:val="28"/>
          <w:szCs w:val="28"/>
        </w:rPr>
        <w:t xml:space="preserve"> коллектор (черный).</w:t>
      </w:r>
    </w:p>
    <w:p w14:paraId="488E9A83" w14:textId="255DBE9F" w:rsidR="00BC13AC" w:rsidRPr="00764A86" w:rsidRDefault="00BC13AC" w:rsidP="00FB6C3E">
      <w:pPr>
        <w:jc w:val="both"/>
        <w:rPr>
          <w:rFonts w:ascii="Times New Roman" w:hAnsi="Times New Roman" w:cs="Times New Roman"/>
          <w:sz w:val="28"/>
          <w:szCs w:val="28"/>
        </w:rPr>
      </w:pPr>
      <w:r w:rsidRPr="00764A86">
        <w:rPr>
          <w:rFonts w:ascii="Times New Roman" w:hAnsi="Times New Roman" w:cs="Times New Roman"/>
          <w:sz w:val="28"/>
          <w:szCs w:val="28"/>
        </w:rPr>
        <w:t xml:space="preserve">Пространственное распределение фаций в объёме модели выполнено методом </w:t>
      </w:r>
      <w:proofErr w:type="spellStart"/>
      <w:r w:rsidRPr="00764A86">
        <w:rPr>
          <w:rFonts w:ascii="Times New Roman" w:hAnsi="Times New Roman" w:cs="Times New Roman"/>
          <w:sz w:val="28"/>
          <w:szCs w:val="28"/>
        </w:rPr>
        <w:t>Sequential</w:t>
      </w:r>
      <w:proofErr w:type="spellEnd"/>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rPr>
        <w:t>Indicator</w:t>
      </w:r>
      <w:proofErr w:type="spellEnd"/>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rPr>
        <w:t>Simulation</w:t>
      </w:r>
      <w:proofErr w:type="spellEnd"/>
      <w:r w:rsidRPr="00764A86">
        <w:rPr>
          <w:rFonts w:ascii="Times New Roman" w:hAnsi="Times New Roman" w:cs="Times New Roman"/>
          <w:sz w:val="28"/>
          <w:szCs w:val="28"/>
        </w:rPr>
        <w:t xml:space="preserve"> (SIS), что позволило учесть вероятностный </w:t>
      </w:r>
      <w:r w:rsidRPr="00764A86">
        <w:rPr>
          <w:rFonts w:ascii="Times New Roman" w:hAnsi="Times New Roman" w:cs="Times New Roman"/>
          <w:sz w:val="28"/>
          <w:szCs w:val="28"/>
        </w:rPr>
        <w:lastRenderedPageBreak/>
        <w:t>характер распространения литотипов и воспроизвести реалистичную пространственную архитектуру коллекторских тел.</w:t>
      </w:r>
    </w:p>
    <w:p w14:paraId="21CA773F" w14:textId="77777777" w:rsidR="00BC13AC" w:rsidRPr="00764A86" w:rsidRDefault="00BC13AC" w:rsidP="00FB6C3E">
      <w:pPr>
        <w:jc w:val="center"/>
        <w:rPr>
          <w:rFonts w:ascii="Times New Roman" w:hAnsi="Times New Roman" w:cs="Times New Roman"/>
          <w:sz w:val="28"/>
          <w:szCs w:val="28"/>
          <w:lang w:val="kk-KZ"/>
        </w:rPr>
      </w:pPr>
      <w:r w:rsidRPr="00764A86">
        <w:rPr>
          <w:rFonts w:ascii="Times New Roman" w:hAnsi="Times New Roman" w:cs="Times New Roman"/>
          <w:noProof/>
          <w:sz w:val="28"/>
          <w:szCs w:val="28"/>
        </w:rPr>
        <w:drawing>
          <wp:inline distT="0" distB="0" distL="0" distR="0" wp14:anchorId="397B9211" wp14:editId="549F5E8E">
            <wp:extent cx="5940425" cy="3047365"/>
            <wp:effectExtent l="0" t="0" r="3175" b="635"/>
            <wp:docPr id="7257152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715257" name=""/>
                    <pic:cNvPicPr/>
                  </pic:nvPicPr>
                  <pic:blipFill>
                    <a:blip r:embed="rId11"/>
                    <a:stretch>
                      <a:fillRect/>
                    </a:stretch>
                  </pic:blipFill>
                  <pic:spPr>
                    <a:xfrm>
                      <a:off x="0" y="0"/>
                      <a:ext cx="5940425" cy="3047365"/>
                    </a:xfrm>
                    <a:prstGeom prst="rect">
                      <a:avLst/>
                    </a:prstGeom>
                  </pic:spPr>
                </pic:pic>
              </a:graphicData>
            </a:graphic>
          </wp:inline>
        </w:drawing>
      </w:r>
    </w:p>
    <w:p w14:paraId="09A8DDEC" w14:textId="17A59E8C" w:rsidR="00BC13AC" w:rsidRPr="00764A86" w:rsidRDefault="00BC13AC" w:rsidP="00FB6C3E">
      <w:pPr>
        <w:jc w:val="center"/>
        <w:rPr>
          <w:rFonts w:ascii="Times New Roman" w:hAnsi="Times New Roman" w:cs="Times New Roman"/>
          <w:sz w:val="28"/>
          <w:szCs w:val="28"/>
        </w:rPr>
      </w:pPr>
      <w:proofErr w:type="spellStart"/>
      <w:r w:rsidRPr="00764A86">
        <w:rPr>
          <w:rFonts w:ascii="Times New Roman" w:hAnsi="Times New Roman" w:cs="Times New Roman"/>
          <w:sz w:val="28"/>
          <w:szCs w:val="28"/>
          <w:lang w:val="kk-KZ"/>
        </w:rPr>
        <w:t>Рисунок</w:t>
      </w:r>
      <w:proofErr w:type="spellEnd"/>
      <w:r w:rsidRPr="00764A86">
        <w:rPr>
          <w:rFonts w:ascii="Times New Roman" w:hAnsi="Times New Roman" w:cs="Times New Roman"/>
          <w:sz w:val="28"/>
          <w:szCs w:val="28"/>
          <w:lang w:val="kk-KZ"/>
        </w:rPr>
        <w:t xml:space="preserve"> </w:t>
      </w:r>
      <w:r w:rsidR="00F960D3">
        <w:rPr>
          <w:rFonts w:ascii="Times New Roman" w:hAnsi="Times New Roman" w:cs="Times New Roman"/>
          <w:sz w:val="28"/>
          <w:szCs w:val="28"/>
          <w:lang w:val="kk-KZ"/>
        </w:rPr>
        <w:t>6</w:t>
      </w:r>
      <w:r w:rsidRPr="00764A86">
        <w:rPr>
          <w:rFonts w:ascii="Times New Roman" w:hAnsi="Times New Roman" w:cs="Times New Roman"/>
          <w:sz w:val="28"/>
          <w:szCs w:val="28"/>
          <w:lang w:val="kk-KZ"/>
        </w:rPr>
        <w:t xml:space="preserve"> – </w:t>
      </w:r>
      <w:proofErr w:type="spellStart"/>
      <w:r w:rsidRPr="00764A86">
        <w:rPr>
          <w:rFonts w:ascii="Times New Roman" w:hAnsi="Times New Roman" w:cs="Times New Roman"/>
          <w:sz w:val="28"/>
          <w:szCs w:val="28"/>
          <w:lang w:val="kk-KZ"/>
        </w:rPr>
        <w:t>Фациальная</w:t>
      </w:r>
      <w:proofErr w:type="spellEnd"/>
      <w:r w:rsidRPr="00764A86">
        <w:rPr>
          <w:rFonts w:ascii="Times New Roman" w:hAnsi="Times New Roman" w:cs="Times New Roman"/>
          <w:sz w:val="28"/>
          <w:szCs w:val="28"/>
          <w:lang w:val="kk-KZ"/>
        </w:rPr>
        <w:t xml:space="preserve"> модель</w:t>
      </w:r>
    </w:p>
    <w:p w14:paraId="41AD1CD7" w14:textId="56318C78" w:rsidR="00BC13AC" w:rsidRPr="00764A86" w:rsidRDefault="00BC13AC" w:rsidP="00FB6C3E">
      <w:pPr>
        <w:jc w:val="both"/>
        <w:rPr>
          <w:rFonts w:ascii="Times New Roman" w:hAnsi="Times New Roman" w:cs="Times New Roman"/>
          <w:sz w:val="28"/>
          <w:szCs w:val="28"/>
        </w:rPr>
      </w:pPr>
      <w:r w:rsidRPr="00764A86">
        <w:rPr>
          <w:rFonts w:ascii="Times New Roman" w:hAnsi="Times New Roman" w:cs="Times New Roman"/>
          <w:sz w:val="28"/>
          <w:szCs w:val="28"/>
          <w:lang w:val="kk-KZ"/>
        </w:rPr>
        <w:t xml:space="preserve">Модель </w:t>
      </w:r>
      <w:proofErr w:type="spellStart"/>
      <w:r w:rsidRPr="00764A86">
        <w:rPr>
          <w:rFonts w:ascii="Times New Roman" w:hAnsi="Times New Roman" w:cs="Times New Roman"/>
          <w:sz w:val="28"/>
          <w:szCs w:val="28"/>
          <w:lang w:val="kk-KZ"/>
        </w:rPr>
        <w:t>пористости</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месторождения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была</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построена</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методом</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последовательной</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гауссовой</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симуляции</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Sequential</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Gaussian</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Simulation</w:t>
      </w:r>
      <w:proofErr w:type="spellEnd"/>
      <w:r w:rsidRPr="00764A86">
        <w:rPr>
          <w:rFonts w:ascii="Times New Roman" w:hAnsi="Times New Roman" w:cs="Times New Roman"/>
          <w:sz w:val="28"/>
          <w:szCs w:val="28"/>
          <w:lang w:val="kk-KZ"/>
        </w:rPr>
        <w:t xml:space="preserve">, SGS) с </w:t>
      </w:r>
      <w:proofErr w:type="spellStart"/>
      <w:r w:rsidRPr="00764A86">
        <w:rPr>
          <w:rFonts w:ascii="Times New Roman" w:hAnsi="Times New Roman" w:cs="Times New Roman"/>
          <w:sz w:val="28"/>
          <w:szCs w:val="28"/>
          <w:lang w:val="kk-KZ"/>
        </w:rPr>
        <w:t>использованием</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интерпретированных</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значений</w:t>
      </w:r>
      <w:proofErr w:type="spellEnd"/>
      <w:r w:rsidRPr="00764A86">
        <w:rPr>
          <w:rFonts w:ascii="Times New Roman" w:hAnsi="Times New Roman" w:cs="Times New Roman"/>
          <w:sz w:val="28"/>
          <w:szCs w:val="28"/>
          <w:lang w:val="kk-KZ"/>
        </w:rPr>
        <w:t xml:space="preserve"> PHIE </w:t>
      </w:r>
      <w:proofErr w:type="spellStart"/>
      <w:r w:rsidRPr="00764A86">
        <w:rPr>
          <w:rFonts w:ascii="Times New Roman" w:hAnsi="Times New Roman" w:cs="Times New Roman"/>
          <w:sz w:val="28"/>
          <w:szCs w:val="28"/>
          <w:lang w:val="kk-KZ"/>
        </w:rPr>
        <w:t>по</w:t>
      </w:r>
      <w:proofErr w:type="spellEnd"/>
      <w:r w:rsidRPr="00764A86">
        <w:rPr>
          <w:rFonts w:ascii="Times New Roman" w:hAnsi="Times New Roman" w:cs="Times New Roman"/>
          <w:sz w:val="28"/>
          <w:szCs w:val="28"/>
          <w:lang w:val="kk-KZ"/>
        </w:rPr>
        <w:t xml:space="preserve"> скважинам и </w:t>
      </w:r>
      <w:proofErr w:type="spellStart"/>
      <w:r w:rsidRPr="00764A86">
        <w:rPr>
          <w:rFonts w:ascii="Times New Roman" w:hAnsi="Times New Roman" w:cs="Times New Roman"/>
          <w:sz w:val="28"/>
          <w:szCs w:val="28"/>
          <w:lang w:val="kk-KZ"/>
        </w:rPr>
        <w:t>результатов</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литофациального</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анализа</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показанный</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на</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рисунке</w:t>
      </w:r>
      <w:proofErr w:type="spellEnd"/>
      <w:r w:rsidRPr="00764A86">
        <w:rPr>
          <w:rFonts w:ascii="Times New Roman" w:hAnsi="Times New Roman" w:cs="Times New Roman"/>
          <w:sz w:val="28"/>
          <w:szCs w:val="28"/>
          <w:lang w:val="kk-KZ"/>
        </w:rPr>
        <w:t xml:space="preserve"> </w:t>
      </w:r>
      <w:r w:rsidR="00F960D3">
        <w:rPr>
          <w:rFonts w:ascii="Times New Roman" w:hAnsi="Times New Roman" w:cs="Times New Roman"/>
          <w:sz w:val="28"/>
          <w:szCs w:val="28"/>
          <w:lang w:val="kk-KZ"/>
        </w:rPr>
        <w:t>7</w:t>
      </w:r>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Среднее</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значение</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пористости</w:t>
      </w:r>
      <w:proofErr w:type="spellEnd"/>
      <w:r w:rsidRPr="00764A86">
        <w:rPr>
          <w:rFonts w:ascii="Times New Roman" w:hAnsi="Times New Roman" w:cs="Times New Roman"/>
          <w:sz w:val="28"/>
          <w:szCs w:val="28"/>
          <w:lang w:val="kk-KZ"/>
        </w:rPr>
        <w:t xml:space="preserve"> в </w:t>
      </w:r>
      <w:proofErr w:type="spellStart"/>
      <w:r w:rsidRPr="00764A86">
        <w:rPr>
          <w:rFonts w:ascii="Times New Roman" w:hAnsi="Times New Roman" w:cs="Times New Roman"/>
          <w:sz w:val="28"/>
          <w:szCs w:val="28"/>
          <w:lang w:val="kk-KZ"/>
        </w:rPr>
        <w:t>интервале</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зоны</w:t>
      </w:r>
      <w:proofErr w:type="spellEnd"/>
      <w:r w:rsidRPr="00764A86">
        <w:rPr>
          <w:rFonts w:ascii="Times New Roman" w:hAnsi="Times New Roman" w:cs="Times New Roman"/>
          <w:sz w:val="28"/>
          <w:szCs w:val="28"/>
          <w:lang w:val="kk-KZ"/>
        </w:rPr>
        <w:t xml:space="preserve"> K1nc2a–K1nc1 </w:t>
      </w:r>
      <w:proofErr w:type="spellStart"/>
      <w:r w:rsidRPr="00764A86">
        <w:rPr>
          <w:rFonts w:ascii="Times New Roman" w:hAnsi="Times New Roman" w:cs="Times New Roman"/>
          <w:sz w:val="28"/>
          <w:szCs w:val="28"/>
          <w:lang w:val="kk-KZ"/>
        </w:rPr>
        <w:t>составляет</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около</w:t>
      </w:r>
      <w:proofErr w:type="spellEnd"/>
      <w:r w:rsidRPr="00764A86">
        <w:rPr>
          <w:rFonts w:ascii="Times New Roman" w:hAnsi="Times New Roman" w:cs="Times New Roman"/>
          <w:sz w:val="28"/>
          <w:szCs w:val="28"/>
          <w:lang w:val="kk-KZ"/>
        </w:rPr>
        <w:t xml:space="preserve"> 0,14, </w:t>
      </w:r>
      <w:proofErr w:type="spellStart"/>
      <w:r w:rsidRPr="00764A86">
        <w:rPr>
          <w:rFonts w:ascii="Times New Roman" w:hAnsi="Times New Roman" w:cs="Times New Roman"/>
          <w:sz w:val="28"/>
          <w:szCs w:val="28"/>
          <w:lang w:val="kk-KZ"/>
        </w:rPr>
        <w:t>что</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обусловлено</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её</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водоносным</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характером</w:t>
      </w:r>
      <w:proofErr w:type="spellEnd"/>
      <w:r w:rsidRPr="00764A86">
        <w:rPr>
          <w:rFonts w:ascii="Times New Roman" w:hAnsi="Times New Roman" w:cs="Times New Roman"/>
          <w:sz w:val="28"/>
          <w:szCs w:val="28"/>
          <w:lang w:val="kk-KZ"/>
        </w:rPr>
        <w:t xml:space="preserve"> и </w:t>
      </w:r>
      <w:proofErr w:type="spellStart"/>
      <w:r w:rsidRPr="00764A86">
        <w:rPr>
          <w:rFonts w:ascii="Times New Roman" w:hAnsi="Times New Roman" w:cs="Times New Roman"/>
          <w:sz w:val="28"/>
          <w:szCs w:val="28"/>
          <w:lang w:val="kk-KZ"/>
        </w:rPr>
        <w:t>преимущественным</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развитием</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алевролито-глинистых</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фаций</w:t>
      </w:r>
      <w:proofErr w:type="spellEnd"/>
      <w:r w:rsidRPr="00764A86">
        <w:rPr>
          <w:rFonts w:ascii="Times New Roman" w:hAnsi="Times New Roman" w:cs="Times New Roman"/>
          <w:sz w:val="28"/>
          <w:szCs w:val="28"/>
          <w:lang w:val="kk-KZ"/>
        </w:rPr>
        <w:t>.</w:t>
      </w:r>
    </w:p>
    <w:p w14:paraId="29384896" w14:textId="77777777" w:rsidR="00BC13AC" w:rsidRPr="00764A86" w:rsidRDefault="00BC13AC" w:rsidP="00FB6C3E">
      <w:pPr>
        <w:jc w:val="center"/>
        <w:rPr>
          <w:rFonts w:ascii="Times New Roman" w:hAnsi="Times New Roman" w:cs="Times New Roman"/>
          <w:sz w:val="28"/>
          <w:szCs w:val="28"/>
          <w:lang w:val="kk-KZ"/>
        </w:rPr>
      </w:pPr>
      <w:r w:rsidRPr="00764A86">
        <w:rPr>
          <w:rFonts w:ascii="Times New Roman" w:hAnsi="Times New Roman" w:cs="Times New Roman"/>
          <w:noProof/>
          <w:sz w:val="28"/>
          <w:szCs w:val="28"/>
        </w:rPr>
        <w:drawing>
          <wp:inline distT="0" distB="0" distL="0" distR="0" wp14:anchorId="00FB5943" wp14:editId="459C137D">
            <wp:extent cx="5940425" cy="3047365"/>
            <wp:effectExtent l="0" t="0" r="3175" b="635"/>
            <wp:docPr id="14163299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329936" name=""/>
                    <pic:cNvPicPr/>
                  </pic:nvPicPr>
                  <pic:blipFill>
                    <a:blip r:embed="rId12"/>
                    <a:stretch>
                      <a:fillRect/>
                    </a:stretch>
                  </pic:blipFill>
                  <pic:spPr>
                    <a:xfrm>
                      <a:off x="0" y="0"/>
                      <a:ext cx="5940425" cy="3047365"/>
                    </a:xfrm>
                    <a:prstGeom prst="rect">
                      <a:avLst/>
                    </a:prstGeom>
                  </pic:spPr>
                </pic:pic>
              </a:graphicData>
            </a:graphic>
          </wp:inline>
        </w:drawing>
      </w:r>
    </w:p>
    <w:p w14:paraId="5555965B" w14:textId="3EA79BB2" w:rsidR="00BC13AC" w:rsidRPr="00764A86" w:rsidRDefault="00BC13AC" w:rsidP="00FB6C3E">
      <w:pPr>
        <w:jc w:val="center"/>
        <w:rPr>
          <w:rFonts w:ascii="Times New Roman" w:hAnsi="Times New Roman" w:cs="Times New Roman"/>
          <w:sz w:val="28"/>
          <w:szCs w:val="28"/>
        </w:rPr>
      </w:pPr>
      <w:proofErr w:type="spellStart"/>
      <w:r w:rsidRPr="00764A86">
        <w:rPr>
          <w:rFonts w:ascii="Times New Roman" w:hAnsi="Times New Roman" w:cs="Times New Roman"/>
          <w:sz w:val="28"/>
          <w:szCs w:val="28"/>
          <w:lang w:val="kk-KZ"/>
        </w:rPr>
        <w:lastRenderedPageBreak/>
        <w:t>Рисунок</w:t>
      </w:r>
      <w:proofErr w:type="spellEnd"/>
      <w:r w:rsidRPr="00764A86">
        <w:rPr>
          <w:rFonts w:ascii="Times New Roman" w:hAnsi="Times New Roman" w:cs="Times New Roman"/>
          <w:sz w:val="28"/>
          <w:szCs w:val="28"/>
          <w:lang w:val="kk-KZ"/>
        </w:rPr>
        <w:t xml:space="preserve"> </w:t>
      </w:r>
      <w:r w:rsidR="00F960D3">
        <w:rPr>
          <w:rFonts w:ascii="Times New Roman" w:hAnsi="Times New Roman" w:cs="Times New Roman"/>
          <w:sz w:val="28"/>
          <w:szCs w:val="28"/>
          <w:lang w:val="kk-KZ"/>
        </w:rPr>
        <w:t>7</w:t>
      </w:r>
      <w:r w:rsidRPr="00764A86">
        <w:rPr>
          <w:rFonts w:ascii="Times New Roman" w:hAnsi="Times New Roman" w:cs="Times New Roman"/>
          <w:sz w:val="28"/>
          <w:szCs w:val="28"/>
          <w:lang w:val="kk-KZ"/>
        </w:rPr>
        <w:t xml:space="preserve"> – Куб </w:t>
      </w:r>
      <w:proofErr w:type="spellStart"/>
      <w:r w:rsidRPr="00764A86">
        <w:rPr>
          <w:rFonts w:ascii="Times New Roman" w:hAnsi="Times New Roman" w:cs="Times New Roman"/>
          <w:sz w:val="28"/>
          <w:szCs w:val="28"/>
          <w:lang w:val="kk-KZ"/>
        </w:rPr>
        <w:t>пористости</w:t>
      </w:r>
      <w:proofErr w:type="spellEnd"/>
    </w:p>
    <w:p w14:paraId="7CA59588" w14:textId="68034314" w:rsidR="00BC13AC" w:rsidRPr="00764A86" w:rsidRDefault="00BC13AC" w:rsidP="00FB6C3E">
      <w:pPr>
        <w:jc w:val="both"/>
        <w:rPr>
          <w:rFonts w:ascii="Times New Roman" w:hAnsi="Times New Roman" w:cs="Times New Roman"/>
          <w:sz w:val="28"/>
          <w:szCs w:val="28"/>
          <w:lang w:val="en-US"/>
        </w:rPr>
      </w:pPr>
      <w:r w:rsidRPr="00764A86">
        <w:rPr>
          <w:rFonts w:ascii="Times New Roman" w:hAnsi="Times New Roman" w:cs="Times New Roman"/>
          <w:sz w:val="28"/>
          <w:szCs w:val="28"/>
        </w:rPr>
        <w:t xml:space="preserve">Куб проницаемости был рассчитан на основе уравнения Тимура (6), что позволило получить пространственное распределение фильтрационных свойств с учётом вариаций пористости и объёма капиллярно-связанной воды в породах коллектора. Полученный результат представлен на рисунке </w:t>
      </w:r>
      <w:r w:rsidR="00F960D3">
        <w:rPr>
          <w:rFonts w:ascii="Times New Roman" w:hAnsi="Times New Roman" w:cs="Times New Roman"/>
          <w:sz w:val="28"/>
          <w:szCs w:val="28"/>
        </w:rPr>
        <w:t>8</w:t>
      </w:r>
      <w:r w:rsidRPr="00764A86">
        <w:rPr>
          <w:rFonts w:ascii="Times New Roman" w:hAnsi="Times New Roman" w:cs="Times New Roman"/>
          <w:sz w:val="28"/>
          <w:szCs w:val="28"/>
        </w:rPr>
        <w:t>.</w:t>
      </w:r>
    </w:p>
    <w:p w14:paraId="77668CA5" w14:textId="77777777" w:rsidR="00BC13AC" w:rsidRPr="00764A86" w:rsidRDefault="00BC13AC" w:rsidP="00FB6C3E">
      <w:pPr>
        <w:jc w:val="center"/>
        <w:rPr>
          <w:rFonts w:ascii="Times New Roman" w:hAnsi="Times New Roman" w:cs="Times New Roman"/>
          <w:sz w:val="28"/>
          <w:szCs w:val="28"/>
        </w:rPr>
      </w:pPr>
      <w:r w:rsidRPr="00764A86">
        <w:rPr>
          <w:rFonts w:ascii="Times New Roman" w:hAnsi="Times New Roman" w:cs="Times New Roman"/>
          <w:noProof/>
          <w:sz w:val="28"/>
          <w:szCs w:val="28"/>
        </w:rPr>
        <w:drawing>
          <wp:inline distT="0" distB="0" distL="0" distR="0" wp14:anchorId="0FA48C70" wp14:editId="36AC6474">
            <wp:extent cx="5940425" cy="3047365"/>
            <wp:effectExtent l="0" t="0" r="3175" b="635"/>
            <wp:docPr id="1894010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01006" name=""/>
                    <pic:cNvPicPr/>
                  </pic:nvPicPr>
                  <pic:blipFill>
                    <a:blip r:embed="rId13"/>
                    <a:stretch>
                      <a:fillRect/>
                    </a:stretch>
                  </pic:blipFill>
                  <pic:spPr>
                    <a:xfrm>
                      <a:off x="0" y="0"/>
                      <a:ext cx="5940425" cy="3047365"/>
                    </a:xfrm>
                    <a:prstGeom prst="rect">
                      <a:avLst/>
                    </a:prstGeom>
                  </pic:spPr>
                </pic:pic>
              </a:graphicData>
            </a:graphic>
          </wp:inline>
        </w:drawing>
      </w:r>
    </w:p>
    <w:p w14:paraId="7B0092A6" w14:textId="5F0E73EE" w:rsidR="00BC13AC" w:rsidRPr="00764A86" w:rsidRDefault="00BC13AC" w:rsidP="00FB6C3E">
      <w:pPr>
        <w:jc w:val="center"/>
        <w:rPr>
          <w:rFonts w:ascii="Times New Roman" w:hAnsi="Times New Roman" w:cs="Times New Roman"/>
          <w:sz w:val="28"/>
          <w:szCs w:val="28"/>
        </w:rPr>
      </w:pPr>
      <w:proofErr w:type="spellStart"/>
      <w:r w:rsidRPr="00764A86">
        <w:rPr>
          <w:rFonts w:ascii="Times New Roman" w:hAnsi="Times New Roman" w:cs="Times New Roman"/>
          <w:sz w:val="28"/>
          <w:szCs w:val="28"/>
          <w:lang w:val="kk-KZ"/>
        </w:rPr>
        <w:t>Рисунок</w:t>
      </w:r>
      <w:proofErr w:type="spellEnd"/>
      <w:r w:rsidRPr="00764A86">
        <w:rPr>
          <w:rFonts w:ascii="Times New Roman" w:hAnsi="Times New Roman" w:cs="Times New Roman"/>
          <w:sz w:val="28"/>
          <w:szCs w:val="28"/>
          <w:lang w:val="kk-KZ"/>
        </w:rPr>
        <w:t xml:space="preserve"> </w:t>
      </w:r>
      <w:r w:rsidR="00F960D3">
        <w:rPr>
          <w:rFonts w:ascii="Times New Roman" w:hAnsi="Times New Roman" w:cs="Times New Roman"/>
          <w:sz w:val="28"/>
          <w:szCs w:val="28"/>
          <w:lang w:val="kk-KZ"/>
        </w:rPr>
        <w:t>8</w:t>
      </w:r>
      <w:r w:rsidRPr="00764A86">
        <w:rPr>
          <w:rFonts w:ascii="Times New Roman" w:hAnsi="Times New Roman" w:cs="Times New Roman"/>
          <w:sz w:val="28"/>
          <w:szCs w:val="28"/>
          <w:lang w:val="kk-KZ"/>
        </w:rPr>
        <w:t xml:space="preserve"> – Куб </w:t>
      </w:r>
      <w:proofErr w:type="spellStart"/>
      <w:r w:rsidRPr="00764A86">
        <w:rPr>
          <w:rFonts w:ascii="Times New Roman" w:hAnsi="Times New Roman" w:cs="Times New Roman"/>
          <w:sz w:val="28"/>
          <w:szCs w:val="28"/>
          <w:lang w:val="kk-KZ"/>
        </w:rPr>
        <w:t>проницаемости</w:t>
      </w:r>
      <w:proofErr w:type="spellEnd"/>
    </w:p>
    <w:p w14:paraId="6006ED94" w14:textId="77777777" w:rsidR="00BC13AC" w:rsidRPr="00764A86" w:rsidRDefault="00BC13AC" w:rsidP="00FB6C3E">
      <w:pPr>
        <w:spacing w:after="0" w:line="240" w:lineRule="auto"/>
        <w:ind w:firstLine="708"/>
        <w:jc w:val="both"/>
        <w:rPr>
          <w:rFonts w:ascii="Times New Roman" w:hAnsi="Times New Roman" w:cs="Times New Roman"/>
          <w:sz w:val="28"/>
          <w:szCs w:val="28"/>
        </w:rPr>
      </w:pPr>
      <w:r w:rsidRPr="00764A86">
        <w:rPr>
          <w:rFonts w:ascii="Times New Roman" w:hAnsi="Times New Roman" w:cs="Times New Roman"/>
          <w:sz w:val="28"/>
          <w:szCs w:val="28"/>
        </w:rPr>
        <w:t>Для повышения детализации и сокращения вычислительной нагрузки модель была ограничена зоной интереса, включающей скважины вокруг К-108, где ранее проводилось детальное керновое исследование. Такое решение позволило сконцентрироваться на наиболее информативной части разреза и использовать уже имеющуюся лабораторную базу для калибровки модели.</w:t>
      </w:r>
    </w:p>
    <w:p w14:paraId="00A99C77" w14:textId="71559F5D" w:rsidR="00BC13AC" w:rsidRPr="00764A86" w:rsidRDefault="00BC13AC" w:rsidP="00FB6C3E">
      <w:pPr>
        <w:spacing w:after="0" w:line="240" w:lineRule="auto"/>
        <w:ind w:firstLine="708"/>
        <w:jc w:val="both"/>
        <w:rPr>
          <w:rFonts w:ascii="Times New Roman" w:hAnsi="Times New Roman" w:cs="Times New Roman"/>
          <w:sz w:val="28"/>
          <w:szCs w:val="28"/>
        </w:rPr>
      </w:pPr>
      <w:r w:rsidRPr="00764A86">
        <w:rPr>
          <w:rFonts w:ascii="Times New Roman" w:hAnsi="Times New Roman" w:cs="Times New Roman"/>
          <w:sz w:val="28"/>
          <w:szCs w:val="28"/>
        </w:rPr>
        <w:t xml:space="preserve">В область моделирования были также включены близлежащие скважины, что обеспечило достаточную плотность контрольных точек для надежной корреляции, </w:t>
      </w:r>
      <w:proofErr w:type="spellStart"/>
      <w:r w:rsidRPr="00764A86">
        <w:rPr>
          <w:rFonts w:ascii="Times New Roman" w:hAnsi="Times New Roman" w:cs="Times New Roman"/>
          <w:sz w:val="28"/>
          <w:szCs w:val="28"/>
        </w:rPr>
        <w:t>апскейлинга</w:t>
      </w:r>
      <w:proofErr w:type="spellEnd"/>
      <w:r w:rsidRPr="00764A86">
        <w:rPr>
          <w:rFonts w:ascii="Times New Roman" w:hAnsi="Times New Roman" w:cs="Times New Roman"/>
          <w:sz w:val="28"/>
          <w:szCs w:val="28"/>
        </w:rPr>
        <w:t xml:space="preserve"> петрофизических свойств и построения фациальной модели. Ограничение по контуру зоны интереса позволило оптимизировать число ячеек сетки и при этом сохранить геологическую достоверность в пределах ключевых горизонтов (рис. </w:t>
      </w:r>
      <w:r w:rsidR="00F960D3">
        <w:rPr>
          <w:rFonts w:ascii="Times New Roman" w:hAnsi="Times New Roman" w:cs="Times New Roman"/>
          <w:sz w:val="28"/>
          <w:szCs w:val="28"/>
        </w:rPr>
        <w:t>9</w:t>
      </w:r>
      <w:r w:rsidRPr="00764A86">
        <w:rPr>
          <w:rFonts w:ascii="Times New Roman" w:hAnsi="Times New Roman" w:cs="Times New Roman"/>
          <w:sz w:val="28"/>
          <w:szCs w:val="28"/>
        </w:rPr>
        <w:t>).</w:t>
      </w:r>
    </w:p>
    <w:p w14:paraId="05E43875" w14:textId="77777777" w:rsidR="00BC13AC" w:rsidRPr="00764A86" w:rsidRDefault="00BC13AC" w:rsidP="00FB6C3E">
      <w:pPr>
        <w:jc w:val="center"/>
        <w:rPr>
          <w:rFonts w:ascii="Times New Roman" w:hAnsi="Times New Roman" w:cs="Times New Roman"/>
          <w:sz w:val="28"/>
          <w:szCs w:val="28"/>
          <w:lang w:val="kk-KZ"/>
        </w:rPr>
      </w:pPr>
      <w:r w:rsidRPr="00764A86">
        <w:rPr>
          <w:rFonts w:ascii="Times New Roman" w:hAnsi="Times New Roman" w:cs="Times New Roman"/>
          <w:noProof/>
          <w:sz w:val="28"/>
          <w:szCs w:val="28"/>
        </w:rPr>
        <w:lastRenderedPageBreak/>
        <w:drawing>
          <wp:inline distT="0" distB="0" distL="0" distR="0" wp14:anchorId="0E967FB9" wp14:editId="3EAE9DEB">
            <wp:extent cx="5940425" cy="4440555"/>
            <wp:effectExtent l="0" t="0" r="3175" b="0"/>
            <wp:docPr id="1053619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794515" name=""/>
                    <pic:cNvPicPr/>
                  </pic:nvPicPr>
                  <pic:blipFill>
                    <a:blip r:embed="rId14"/>
                    <a:stretch>
                      <a:fillRect/>
                    </a:stretch>
                  </pic:blipFill>
                  <pic:spPr>
                    <a:xfrm>
                      <a:off x="0" y="0"/>
                      <a:ext cx="5940425" cy="4440555"/>
                    </a:xfrm>
                    <a:prstGeom prst="rect">
                      <a:avLst/>
                    </a:prstGeom>
                  </pic:spPr>
                </pic:pic>
              </a:graphicData>
            </a:graphic>
          </wp:inline>
        </w:drawing>
      </w:r>
    </w:p>
    <w:p w14:paraId="1F568EF7" w14:textId="4AA0AE5C" w:rsidR="00BC13AC" w:rsidRPr="00764A86" w:rsidRDefault="00BC13AC" w:rsidP="00BC13AC">
      <w:pPr>
        <w:jc w:val="center"/>
        <w:rPr>
          <w:rFonts w:ascii="Times New Roman" w:hAnsi="Times New Roman" w:cs="Times New Roman"/>
          <w:sz w:val="28"/>
          <w:szCs w:val="28"/>
          <w:lang w:val="kk-KZ"/>
        </w:rPr>
      </w:pPr>
      <w:proofErr w:type="spellStart"/>
      <w:r w:rsidRPr="00764A86">
        <w:rPr>
          <w:rFonts w:ascii="Times New Roman" w:hAnsi="Times New Roman" w:cs="Times New Roman"/>
          <w:sz w:val="28"/>
          <w:szCs w:val="28"/>
          <w:lang w:val="kk-KZ"/>
        </w:rPr>
        <w:t>Рисунок</w:t>
      </w:r>
      <w:proofErr w:type="spellEnd"/>
      <w:r w:rsidRPr="00764A86">
        <w:rPr>
          <w:rFonts w:ascii="Times New Roman" w:hAnsi="Times New Roman" w:cs="Times New Roman"/>
          <w:sz w:val="28"/>
          <w:szCs w:val="28"/>
          <w:lang w:val="kk-KZ"/>
        </w:rPr>
        <w:t xml:space="preserve"> </w:t>
      </w:r>
      <w:r w:rsidR="00F960D3">
        <w:rPr>
          <w:rFonts w:ascii="Times New Roman" w:hAnsi="Times New Roman" w:cs="Times New Roman"/>
          <w:sz w:val="28"/>
          <w:szCs w:val="28"/>
          <w:lang w:val="kk-KZ"/>
        </w:rPr>
        <w:t>9</w:t>
      </w:r>
      <w:r w:rsidRPr="00764A86">
        <w:rPr>
          <w:rFonts w:ascii="Times New Roman" w:hAnsi="Times New Roman" w:cs="Times New Roman"/>
          <w:sz w:val="28"/>
          <w:szCs w:val="28"/>
          <w:lang w:val="kk-KZ"/>
        </w:rPr>
        <w:t xml:space="preserve"> – Зона </w:t>
      </w:r>
      <w:proofErr w:type="spellStart"/>
      <w:r w:rsidRPr="00764A86">
        <w:rPr>
          <w:rFonts w:ascii="Times New Roman" w:hAnsi="Times New Roman" w:cs="Times New Roman"/>
          <w:sz w:val="28"/>
          <w:szCs w:val="28"/>
          <w:lang w:val="kk-KZ"/>
        </w:rPr>
        <w:t>интереса</w:t>
      </w:r>
      <w:proofErr w:type="spellEnd"/>
    </w:p>
    <w:p w14:paraId="509F636A" w14:textId="7FBC6BFC" w:rsidR="00BC13AC" w:rsidRPr="00764A86" w:rsidRDefault="00BC13AC" w:rsidP="00FB6C3E">
      <w:pPr>
        <w:jc w:val="both"/>
        <w:rPr>
          <w:rFonts w:ascii="Times New Roman" w:hAnsi="Times New Roman" w:cs="Times New Roman"/>
          <w:sz w:val="28"/>
          <w:szCs w:val="28"/>
        </w:rPr>
      </w:pPr>
      <w:r w:rsidRPr="00764A86">
        <w:rPr>
          <w:rFonts w:ascii="Times New Roman" w:hAnsi="Times New Roman" w:cs="Times New Roman"/>
          <w:sz w:val="28"/>
          <w:szCs w:val="28"/>
        </w:rPr>
        <w:t>В зоне исследования построен детализированный куб литологии и пористости,</w:t>
      </w:r>
      <w:r w:rsidR="00FB6C3E" w:rsidRPr="00764A86">
        <w:rPr>
          <w:rFonts w:ascii="Times New Roman" w:hAnsi="Times New Roman" w:cs="Times New Roman"/>
          <w:sz w:val="28"/>
          <w:szCs w:val="28"/>
        </w:rPr>
        <w:t xml:space="preserve"> </w:t>
      </w:r>
      <w:r w:rsidRPr="00764A86">
        <w:rPr>
          <w:rFonts w:ascii="Times New Roman" w:hAnsi="Times New Roman" w:cs="Times New Roman"/>
          <w:sz w:val="28"/>
          <w:szCs w:val="28"/>
        </w:rPr>
        <w:t xml:space="preserve">проницаемости представленный на рисунках </w:t>
      </w:r>
      <w:proofErr w:type="gramStart"/>
      <w:r w:rsidR="00F960D3">
        <w:rPr>
          <w:rFonts w:ascii="Times New Roman" w:hAnsi="Times New Roman" w:cs="Times New Roman"/>
          <w:sz w:val="28"/>
          <w:szCs w:val="28"/>
        </w:rPr>
        <w:t>10</w:t>
      </w:r>
      <w:r w:rsidRPr="00764A86">
        <w:rPr>
          <w:rFonts w:ascii="Times New Roman" w:hAnsi="Times New Roman" w:cs="Times New Roman"/>
          <w:sz w:val="28"/>
          <w:szCs w:val="28"/>
        </w:rPr>
        <w:t>-1</w:t>
      </w:r>
      <w:r w:rsidR="00F960D3">
        <w:rPr>
          <w:rFonts w:ascii="Times New Roman" w:hAnsi="Times New Roman" w:cs="Times New Roman"/>
          <w:sz w:val="28"/>
          <w:szCs w:val="28"/>
        </w:rPr>
        <w:t>2</w:t>
      </w:r>
      <w:proofErr w:type="gramEnd"/>
      <w:r w:rsidRPr="00764A86">
        <w:rPr>
          <w:rFonts w:ascii="Times New Roman" w:hAnsi="Times New Roman" w:cs="Times New Roman"/>
          <w:sz w:val="28"/>
          <w:szCs w:val="28"/>
        </w:rPr>
        <w:t xml:space="preserve">. </w:t>
      </w:r>
    </w:p>
    <w:p w14:paraId="0DB5C782" w14:textId="77777777" w:rsidR="00BC13AC" w:rsidRPr="00764A86" w:rsidRDefault="00BC13AC" w:rsidP="00BC13AC">
      <w:pPr>
        <w:jc w:val="center"/>
        <w:rPr>
          <w:rFonts w:ascii="Times New Roman" w:hAnsi="Times New Roman" w:cs="Times New Roman"/>
          <w:sz w:val="28"/>
          <w:szCs w:val="28"/>
          <w:lang w:val="kk-KZ"/>
        </w:rPr>
      </w:pPr>
    </w:p>
    <w:p w14:paraId="11B36C38" w14:textId="77777777" w:rsidR="00BC13AC" w:rsidRPr="00764A86" w:rsidRDefault="00BC13AC" w:rsidP="00BC13AC">
      <w:pPr>
        <w:jc w:val="center"/>
        <w:rPr>
          <w:rFonts w:ascii="Times New Roman" w:hAnsi="Times New Roman" w:cs="Times New Roman"/>
          <w:sz w:val="28"/>
          <w:szCs w:val="28"/>
        </w:rPr>
      </w:pPr>
    </w:p>
    <w:p w14:paraId="2B4B5758" w14:textId="77777777" w:rsidR="00BC13AC" w:rsidRPr="00764A86" w:rsidRDefault="00BC13AC" w:rsidP="00BC13AC">
      <w:pPr>
        <w:jc w:val="center"/>
        <w:rPr>
          <w:rFonts w:ascii="Times New Roman" w:hAnsi="Times New Roman" w:cs="Times New Roman"/>
          <w:sz w:val="28"/>
          <w:szCs w:val="28"/>
        </w:rPr>
      </w:pPr>
      <w:r w:rsidRPr="00764A86">
        <w:rPr>
          <w:rFonts w:ascii="Times New Roman" w:hAnsi="Times New Roman" w:cs="Times New Roman"/>
          <w:noProof/>
          <w:sz w:val="28"/>
          <w:szCs w:val="28"/>
        </w:rPr>
        <w:lastRenderedPageBreak/>
        <w:drawing>
          <wp:inline distT="0" distB="0" distL="0" distR="0" wp14:anchorId="4BED25AC" wp14:editId="63CB2780">
            <wp:extent cx="5940425" cy="3713480"/>
            <wp:effectExtent l="0" t="0" r="3175" b="1270"/>
            <wp:docPr id="963021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02199" name=""/>
                    <pic:cNvPicPr/>
                  </pic:nvPicPr>
                  <pic:blipFill>
                    <a:blip r:embed="rId15"/>
                    <a:stretch>
                      <a:fillRect/>
                    </a:stretch>
                  </pic:blipFill>
                  <pic:spPr>
                    <a:xfrm>
                      <a:off x="0" y="0"/>
                      <a:ext cx="5940425" cy="3713480"/>
                    </a:xfrm>
                    <a:prstGeom prst="rect">
                      <a:avLst/>
                    </a:prstGeom>
                  </pic:spPr>
                </pic:pic>
              </a:graphicData>
            </a:graphic>
          </wp:inline>
        </w:drawing>
      </w:r>
    </w:p>
    <w:p w14:paraId="04628AE3" w14:textId="45750141" w:rsidR="00BC13AC" w:rsidRPr="00764A86" w:rsidRDefault="00BC13AC" w:rsidP="00BC13AC">
      <w:pPr>
        <w:jc w:val="center"/>
        <w:rPr>
          <w:rFonts w:ascii="Times New Roman" w:hAnsi="Times New Roman" w:cs="Times New Roman"/>
          <w:sz w:val="28"/>
          <w:szCs w:val="28"/>
          <w:lang w:val="kk-KZ"/>
        </w:rPr>
      </w:pPr>
      <w:r w:rsidRPr="00764A86">
        <w:rPr>
          <w:rFonts w:ascii="Times New Roman" w:hAnsi="Times New Roman" w:cs="Times New Roman"/>
          <w:sz w:val="28"/>
          <w:szCs w:val="28"/>
        </w:rPr>
        <w:t xml:space="preserve">Рисунок </w:t>
      </w:r>
      <w:r w:rsidR="00F960D3">
        <w:rPr>
          <w:rFonts w:ascii="Times New Roman" w:hAnsi="Times New Roman" w:cs="Times New Roman"/>
          <w:sz w:val="28"/>
          <w:szCs w:val="28"/>
        </w:rPr>
        <w:t>10</w:t>
      </w:r>
      <w:r w:rsidRPr="00764A86">
        <w:rPr>
          <w:rFonts w:ascii="Times New Roman" w:hAnsi="Times New Roman" w:cs="Times New Roman"/>
          <w:sz w:val="28"/>
          <w:szCs w:val="28"/>
        </w:rPr>
        <w:t xml:space="preserve"> – </w:t>
      </w:r>
      <w:r w:rsidRPr="00764A86">
        <w:rPr>
          <w:rFonts w:ascii="Times New Roman" w:hAnsi="Times New Roman" w:cs="Times New Roman"/>
          <w:sz w:val="28"/>
          <w:szCs w:val="28"/>
          <w:lang w:val="kk-KZ"/>
        </w:rPr>
        <w:t xml:space="preserve">Куб </w:t>
      </w:r>
      <w:proofErr w:type="spellStart"/>
      <w:r w:rsidRPr="00764A86">
        <w:rPr>
          <w:rFonts w:ascii="Times New Roman" w:hAnsi="Times New Roman" w:cs="Times New Roman"/>
          <w:sz w:val="28"/>
          <w:szCs w:val="28"/>
          <w:lang w:val="kk-KZ"/>
        </w:rPr>
        <w:t>литологии</w:t>
      </w:r>
      <w:proofErr w:type="spellEnd"/>
      <w:r w:rsidRPr="00764A86">
        <w:rPr>
          <w:rFonts w:ascii="Times New Roman" w:hAnsi="Times New Roman" w:cs="Times New Roman"/>
          <w:sz w:val="28"/>
          <w:szCs w:val="28"/>
          <w:lang w:val="kk-KZ"/>
        </w:rPr>
        <w:t xml:space="preserve"> </w:t>
      </w:r>
    </w:p>
    <w:p w14:paraId="5376D79E" w14:textId="77777777" w:rsidR="00BC13AC" w:rsidRPr="00764A86" w:rsidRDefault="00BC13AC" w:rsidP="00BC13AC">
      <w:pPr>
        <w:jc w:val="center"/>
        <w:rPr>
          <w:rFonts w:ascii="Times New Roman" w:hAnsi="Times New Roman" w:cs="Times New Roman"/>
          <w:sz w:val="28"/>
          <w:szCs w:val="28"/>
          <w:lang w:val="kk-KZ"/>
        </w:rPr>
      </w:pPr>
    </w:p>
    <w:p w14:paraId="113AA83C" w14:textId="77777777" w:rsidR="00BC13AC" w:rsidRPr="00764A86" w:rsidRDefault="00BC13AC" w:rsidP="00BC13AC">
      <w:pPr>
        <w:jc w:val="center"/>
        <w:rPr>
          <w:rFonts w:ascii="Times New Roman" w:hAnsi="Times New Roman" w:cs="Times New Roman"/>
          <w:sz w:val="28"/>
          <w:szCs w:val="28"/>
          <w:lang w:val="kk-KZ"/>
        </w:rPr>
      </w:pPr>
      <w:r w:rsidRPr="00764A86">
        <w:rPr>
          <w:rFonts w:ascii="Times New Roman" w:hAnsi="Times New Roman" w:cs="Times New Roman"/>
          <w:noProof/>
          <w:sz w:val="28"/>
          <w:szCs w:val="28"/>
        </w:rPr>
        <w:drawing>
          <wp:inline distT="0" distB="0" distL="0" distR="0" wp14:anchorId="03B7488C" wp14:editId="2966DDAE">
            <wp:extent cx="5940425" cy="3713480"/>
            <wp:effectExtent l="0" t="0" r="3175" b="1270"/>
            <wp:docPr id="4042872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287259" name=""/>
                    <pic:cNvPicPr/>
                  </pic:nvPicPr>
                  <pic:blipFill>
                    <a:blip r:embed="rId16"/>
                    <a:stretch>
                      <a:fillRect/>
                    </a:stretch>
                  </pic:blipFill>
                  <pic:spPr>
                    <a:xfrm>
                      <a:off x="0" y="0"/>
                      <a:ext cx="5940425" cy="3713480"/>
                    </a:xfrm>
                    <a:prstGeom prst="rect">
                      <a:avLst/>
                    </a:prstGeom>
                  </pic:spPr>
                </pic:pic>
              </a:graphicData>
            </a:graphic>
          </wp:inline>
        </w:drawing>
      </w:r>
    </w:p>
    <w:p w14:paraId="1254C57D" w14:textId="2CA0B161" w:rsidR="00BC13AC" w:rsidRPr="00764A86" w:rsidRDefault="00BC13AC" w:rsidP="00BC13AC">
      <w:pPr>
        <w:jc w:val="center"/>
        <w:rPr>
          <w:rFonts w:ascii="Times New Roman" w:hAnsi="Times New Roman" w:cs="Times New Roman"/>
          <w:sz w:val="28"/>
          <w:szCs w:val="28"/>
          <w:lang w:val="kk-KZ"/>
        </w:rPr>
      </w:pPr>
      <w:proofErr w:type="spellStart"/>
      <w:r w:rsidRPr="00764A86">
        <w:rPr>
          <w:rFonts w:ascii="Times New Roman" w:hAnsi="Times New Roman" w:cs="Times New Roman"/>
          <w:sz w:val="28"/>
          <w:szCs w:val="28"/>
          <w:lang w:val="kk-KZ"/>
        </w:rPr>
        <w:t>Рисунок</w:t>
      </w:r>
      <w:proofErr w:type="spellEnd"/>
      <w:r w:rsidRPr="00764A86">
        <w:rPr>
          <w:rFonts w:ascii="Times New Roman" w:hAnsi="Times New Roman" w:cs="Times New Roman"/>
          <w:sz w:val="28"/>
          <w:szCs w:val="28"/>
          <w:lang w:val="kk-KZ"/>
        </w:rPr>
        <w:t xml:space="preserve"> </w:t>
      </w:r>
      <w:r w:rsidR="00F960D3">
        <w:rPr>
          <w:rFonts w:ascii="Times New Roman" w:hAnsi="Times New Roman" w:cs="Times New Roman"/>
          <w:sz w:val="28"/>
          <w:szCs w:val="28"/>
        </w:rPr>
        <w:t>11</w:t>
      </w:r>
      <w:r w:rsidRPr="00764A86">
        <w:rPr>
          <w:rFonts w:ascii="Times New Roman" w:hAnsi="Times New Roman" w:cs="Times New Roman"/>
          <w:sz w:val="28"/>
          <w:szCs w:val="28"/>
        </w:rPr>
        <w:t xml:space="preserve"> – </w:t>
      </w:r>
      <w:r w:rsidRPr="00764A86">
        <w:rPr>
          <w:rFonts w:ascii="Times New Roman" w:hAnsi="Times New Roman" w:cs="Times New Roman"/>
          <w:sz w:val="28"/>
          <w:szCs w:val="28"/>
          <w:lang w:val="kk-KZ"/>
        </w:rPr>
        <w:t xml:space="preserve">Куб </w:t>
      </w:r>
      <w:proofErr w:type="spellStart"/>
      <w:r w:rsidRPr="00764A86">
        <w:rPr>
          <w:rFonts w:ascii="Times New Roman" w:hAnsi="Times New Roman" w:cs="Times New Roman"/>
          <w:sz w:val="28"/>
          <w:szCs w:val="28"/>
          <w:lang w:val="kk-KZ"/>
        </w:rPr>
        <w:t>пористости</w:t>
      </w:r>
      <w:proofErr w:type="spellEnd"/>
    </w:p>
    <w:p w14:paraId="59290F05" w14:textId="77777777" w:rsidR="00BC13AC" w:rsidRPr="00764A86" w:rsidRDefault="00BC13AC" w:rsidP="00BC13AC">
      <w:pPr>
        <w:jc w:val="center"/>
        <w:rPr>
          <w:rFonts w:ascii="Times New Roman" w:hAnsi="Times New Roman" w:cs="Times New Roman"/>
          <w:sz w:val="28"/>
          <w:szCs w:val="28"/>
        </w:rPr>
      </w:pPr>
    </w:p>
    <w:p w14:paraId="17321F04" w14:textId="77777777" w:rsidR="00BC13AC" w:rsidRPr="00764A86" w:rsidRDefault="00BC13AC" w:rsidP="00BC13AC">
      <w:pPr>
        <w:jc w:val="center"/>
        <w:rPr>
          <w:rFonts w:ascii="Times New Roman" w:hAnsi="Times New Roman" w:cs="Times New Roman"/>
          <w:sz w:val="28"/>
          <w:szCs w:val="28"/>
          <w:lang w:val="kk-KZ"/>
        </w:rPr>
      </w:pPr>
      <w:r w:rsidRPr="00764A86">
        <w:rPr>
          <w:rFonts w:ascii="Times New Roman" w:hAnsi="Times New Roman" w:cs="Times New Roman"/>
          <w:noProof/>
          <w:sz w:val="28"/>
          <w:szCs w:val="28"/>
        </w:rPr>
        <w:lastRenderedPageBreak/>
        <w:drawing>
          <wp:inline distT="0" distB="0" distL="0" distR="0" wp14:anchorId="6A53263D" wp14:editId="12EEDDAF">
            <wp:extent cx="5940425" cy="3713480"/>
            <wp:effectExtent l="0" t="0" r="3175" b="1270"/>
            <wp:docPr id="986085476" name="Picture 1" descr="A colorful cube with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085476" name="Picture 1" descr="A colorful cube with a white background&#10;&#10;AI-generated content may be incorrect."/>
                    <pic:cNvPicPr/>
                  </pic:nvPicPr>
                  <pic:blipFill>
                    <a:blip r:embed="rId17"/>
                    <a:stretch>
                      <a:fillRect/>
                    </a:stretch>
                  </pic:blipFill>
                  <pic:spPr>
                    <a:xfrm>
                      <a:off x="0" y="0"/>
                      <a:ext cx="5940425" cy="3713480"/>
                    </a:xfrm>
                    <a:prstGeom prst="rect">
                      <a:avLst/>
                    </a:prstGeom>
                  </pic:spPr>
                </pic:pic>
              </a:graphicData>
            </a:graphic>
          </wp:inline>
        </w:drawing>
      </w:r>
    </w:p>
    <w:p w14:paraId="4233DBFE" w14:textId="3F844CD6" w:rsidR="00BC13AC" w:rsidRPr="00764A86" w:rsidRDefault="00BC13AC" w:rsidP="00FB6C3E">
      <w:pPr>
        <w:jc w:val="center"/>
        <w:rPr>
          <w:rFonts w:ascii="Times New Roman" w:hAnsi="Times New Roman" w:cs="Times New Roman"/>
          <w:sz w:val="28"/>
          <w:szCs w:val="28"/>
        </w:rPr>
      </w:pPr>
      <w:proofErr w:type="spellStart"/>
      <w:r w:rsidRPr="00764A86">
        <w:rPr>
          <w:rFonts w:ascii="Times New Roman" w:hAnsi="Times New Roman" w:cs="Times New Roman"/>
          <w:sz w:val="28"/>
          <w:szCs w:val="28"/>
          <w:lang w:val="kk-KZ"/>
        </w:rPr>
        <w:t>Рисунок</w:t>
      </w:r>
      <w:proofErr w:type="spellEnd"/>
      <w:r w:rsidRPr="00764A86">
        <w:rPr>
          <w:rFonts w:ascii="Times New Roman" w:hAnsi="Times New Roman" w:cs="Times New Roman"/>
          <w:sz w:val="28"/>
          <w:szCs w:val="28"/>
          <w:lang w:val="kk-KZ"/>
        </w:rPr>
        <w:t xml:space="preserve"> 1</w:t>
      </w:r>
      <w:r w:rsidR="00F960D3">
        <w:rPr>
          <w:rFonts w:ascii="Times New Roman" w:hAnsi="Times New Roman" w:cs="Times New Roman"/>
          <w:sz w:val="28"/>
          <w:szCs w:val="28"/>
          <w:lang w:val="kk-KZ"/>
        </w:rPr>
        <w:t>2</w:t>
      </w:r>
      <w:r w:rsidRPr="00764A86">
        <w:rPr>
          <w:rFonts w:ascii="Times New Roman" w:hAnsi="Times New Roman" w:cs="Times New Roman"/>
          <w:sz w:val="28"/>
          <w:szCs w:val="28"/>
          <w:lang w:val="kk-KZ"/>
        </w:rPr>
        <w:t xml:space="preserve"> – Куб </w:t>
      </w:r>
      <w:proofErr w:type="spellStart"/>
      <w:r w:rsidRPr="00764A86">
        <w:rPr>
          <w:rFonts w:ascii="Times New Roman" w:hAnsi="Times New Roman" w:cs="Times New Roman"/>
          <w:sz w:val="28"/>
          <w:szCs w:val="28"/>
          <w:lang w:val="kk-KZ"/>
        </w:rPr>
        <w:t>проницаемости</w:t>
      </w:r>
      <w:proofErr w:type="spellEnd"/>
    </w:p>
    <w:p w14:paraId="5A8B7CB5" w14:textId="77777777" w:rsidR="00BC13AC" w:rsidRPr="00764A86" w:rsidRDefault="00BC13AC" w:rsidP="00FB6C3E">
      <w:pPr>
        <w:spacing w:after="0" w:line="240" w:lineRule="auto"/>
        <w:ind w:firstLine="708"/>
        <w:jc w:val="both"/>
        <w:rPr>
          <w:rFonts w:ascii="Times New Roman" w:hAnsi="Times New Roman" w:cs="Times New Roman"/>
          <w:sz w:val="28"/>
          <w:szCs w:val="28"/>
          <w:lang w:val="kk-KZ"/>
        </w:rPr>
      </w:pPr>
      <w:r w:rsidRPr="00764A86">
        <w:rPr>
          <w:rFonts w:ascii="Times New Roman" w:hAnsi="Times New Roman" w:cs="Times New Roman"/>
          <w:sz w:val="28"/>
          <w:szCs w:val="28"/>
        </w:rPr>
        <w:t xml:space="preserve">4.3. </w:t>
      </w:r>
      <w:proofErr w:type="spellStart"/>
      <w:r w:rsidRPr="00764A86">
        <w:rPr>
          <w:rFonts w:ascii="Times New Roman" w:hAnsi="Times New Roman" w:cs="Times New Roman"/>
          <w:sz w:val="28"/>
          <w:szCs w:val="28"/>
          <w:lang w:val="kk-KZ"/>
        </w:rPr>
        <w:t>Построение</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гидродинамической</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модели</w:t>
      </w:r>
      <w:proofErr w:type="spellEnd"/>
    </w:p>
    <w:p w14:paraId="343C1900" w14:textId="77777777" w:rsidR="00BC13AC" w:rsidRPr="00764A86" w:rsidRDefault="00BC13AC" w:rsidP="00FB6C3E">
      <w:pPr>
        <w:spacing w:after="0" w:line="240" w:lineRule="auto"/>
        <w:ind w:firstLine="708"/>
        <w:jc w:val="both"/>
        <w:rPr>
          <w:rFonts w:ascii="Times New Roman" w:hAnsi="Times New Roman" w:cs="Times New Roman"/>
          <w:sz w:val="28"/>
          <w:szCs w:val="28"/>
        </w:rPr>
      </w:pPr>
      <w:r w:rsidRPr="00764A86">
        <w:rPr>
          <w:rFonts w:ascii="Times New Roman" w:hAnsi="Times New Roman" w:cs="Times New Roman"/>
          <w:sz w:val="28"/>
          <w:szCs w:val="28"/>
        </w:rPr>
        <w:t>4.3.1. Импорт геологической модели в t-Navigator</w:t>
      </w:r>
    </w:p>
    <w:p w14:paraId="0097E866" w14:textId="77777777" w:rsidR="00BC13AC" w:rsidRPr="00764A86" w:rsidRDefault="00BC13AC" w:rsidP="00FB6C3E">
      <w:pPr>
        <w:spacing w:after="0" w:line="240" w:lineRule="auto"/>
        <w:ind w:firstLine="708"/>
        <w:jc w:val="both"/>
        <w:rPr>
          <w:rFonts w:ascii="Times New Roman" w:hAnsi="Times New Roman" w:cs="Times New Roman"/>
          <w:sz w:val="28"/>
          <w:szCs w:val="28"/>
        </w:rPr>
      </w:pPr>
      <w:r w:rsidRPr="00764A86">
        <w:rPr>
          <w:rFonts w:ascii="Times New Roman" w:hAnsi="Times New Roman" w:cs="Times New Roman"/>
          <w:sz w:val="28"/>
          <w:szCs w:val="28"/>
        </w:rPr>
        <w:t xml:space="preserve">Для выполнения гидродинамического моделирования статическая геологическая модель была импортирована в программный комплекс </w:t>
      </w:r>
      <w:proofErr w:type="spellStart"/>
      <w:r w:rsidRPr="00764A86">
        <w:rPr>
          <w:rFonts w:ascii="Times New Roman" w:hAnsi="Times New Roman" w:cs="Times New Roman"/>
          <w:sz w:val="28"/>
          <w:szCs w:val="28"/>
        </w:rPr>
        <w:t>tNavigator</w:t>
      </w:r>
      <w:proofErr w:type="spellEnd"/>
      <w:r w:rsidRPr="00764A86">
        <w:rPr>
          <w:rFonts w:ascii="Times New Roman" w:hAnsi="Times New Roman" w:cs="Times New Roman"/>
          <w:sz w:val="28"/>
          <w:szCs w:val="28"/>
        </w:rPr>
        <w:t>, который используется как основная платформа для построения, анализа и адаптации трёхмерных цифровых моделей залежи. В рамках импорта загружены структурный каркас, литологическая разбиение, сеточная дискретизация, а также распределения петрофизических свойств, включая пористость и проницаемость.</w:t>
      </w:r>
    </w:p>
    <w:p w14:paraId="5EBB4AE6" w14:textId="08F0244C" w:rsidR="00BC13AC" w:rsidRPr="00764A86" w:rsidRDefault="00BC13AC" w:rsidP="00FB6C3E">
      <w:pPr>
        <w:ind w:firstLine="708"/>
        <w:jc w:val="both"/>
        <w:rPr>
          <w:rFonts w:ascii="Times New Roman" w:hAnsi="Times New Roman" w:cs="Times New Roman"/>
          <w:sz w:val="28"/>
          <w:szCs w:val="28"/>
        </w:rPr>
      </w:pPr>
      <w:r w:rsidRPr="00764A86">
        <w:rPr>
          <w:rFonts w:ascii="Times New Roman" w:hAnsi="Times New Roman" w:cs="Times New Roman"/>
          <w:sz w:val="28"/>
          <w:szCs w:val="28"/>
        </w:rPr>
        <w:t xml:space="preserve">После загрузки модели выполнена проверка корректности геометрии, сопоставление сеточной структуры с исходным каркасом и визуальная оценка распределения основных фильтрационно-ёмкостных параметров. На Рисунке </w:t>
      </w:r>
      <w:r w:rsidR="00F960D3">
        <w:rPr>
          <w:rFonts w:ascii="Times New Roman" w:hAnsi="Times New Roman" w:cs="Times New Roman"/>
          <w:sz w:val="28"/>
          <w:szCs w:val="28"/>
        </w:rPr>
        <w:t>13</w:t>
      </w:r>
      <w:r w:rsidRPr="00764A86">
        <w:rPr>
          <w:rFonts w:ascii="Times New Roman" w:hAnsi="Times New Roman" w:cs="Times New Roman"/>
          <w:sz w:val="28"/>
          <w:szCs w:val="28"/>
        </w:rPr>
        <w:t xml:space="preserve"> представлена трёхмерная визуализация поля пористости (PHIE), а на Рисунке </w:t>
      </w:r>
      <w:r w:rsidR="00F960D3">
        <w:rPr>
          <w:rFonts w:ascii="Times New Roman" w:hAnsi="Times New Roman" w:cs="Times New Roman"/>
          <w:sz w:val="28"/>
          <w:szCs w:val="28"/>
        </w:rPr>
        <w:t>14</w:t>
      </w:r>
      <w:r w:rsidRPr="00764A86">
        <w:rPr>
          <w:rFonts w:ascii="Times New Roman" w:hAnsi="Times New Roman" w:cs="Times New Roman"/>
          <w:sz w:val="28"/>
          <w:szCs w:val="28"/>
        </w:rPr>
        <w:t xml:space="preserve"> – распределение проницаемости, рассчитанной по уравнению Тимура. Данные изображения демонстрируют корректность импорта и позволяют визуально оценить вариации петрофизических свойств по разрезу пласта.</w:t>
      </w:r>
    </w:p>
    <w:p w14:paraId="52353C16" w14:textId="77777777" w:rsidR="00BC13AC" w:rsidRPr="00764A86" w:rsidRDefault="00BC13AC" w:rsidP="00BC13AC">
      <w:pPr>
        <w:rPr>
          <w:rFonts w:ascii="Times New Roman" w:hAnsi="Times New Roman" w:cs="Times New Roman"/>
          <w:sz w:val="28"/>
          <w:szCs w:val="28"/>
        </w:rPr>
      </w:pPr>
    </w:p>
    <w:p w14:paraId="5F4EF7D3" w14:textId="77777777" w:rsidR="00BC13AC" w:rsidRPr="00764A86" w:rsidRDefault="00BC13AC" w:rsidP="00FB6C3E">
      <w:pPr>
        <w:jc w:val="center"/>
        <w:rPr>
          <w:rFonts w:ascii="Times New Roman" w:hAnsi="Times New Roman" w:cs="Times New Roman"/>
          <w:sz w:val="28"/>
          <w:szCs w:val="28"/>
        </w:rPr>
      </w:pPr>
      <w:r w:rsidRPr="00764A86">
        <w:rPr>
          <w:rFonts w:ascii="Times New Roman" w:hAnsi="Times New Roman" w:cs="Times New Roman"/>
          <w:noProof/>
          <w:sz w:val="28"/>
          <w:szCs w:val="28"/>
        </w:rPr>
        <w:lastRenderedPageBreak/>
        <w:drawing>
          <wp:inline distT="0" distB="0" distL="0" distR="0" wp14:anchorId="70BB4F26" wp14:editId="0C10F4DA">
            <wp:extent cx="4572000" cy="3033688"/>
            <wp:effectExtent l="0" t="0" r="0" b="0"/>
            <wp:docPr id="281268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268869" name=""/>
                    <pic:cNvPicPr/>
                  </pic:nvPicPr>
                  <pic:blipFill>
                    <a:blip r:embed="rId18"/>
                    <a:stretch>
                      <a:fillRect/>
                    </a:stretch>
                  </pic:blipFill>
                  <pic:spPr>
                    <a:xfrm>
                      <a:off x="0" y="0"/>
                      <a:ext cx="4602993" cy="3054253"/>
                    </a:xfrm>
                    <a:prstGeom prst="rect">
                      <a:avLst/>
                    </a:prstGeom>
                  </pic:spPr>
                </pic:pic>
              </a:graphicData>
            </a:graphic>
          </wp:inline>
        </w:drawing>
      </w:r>
    </w:p>
    <w:p w14:paraId="73863FB4" w14:textId="709142EC" w:rsidR="00BC13AC" w:rsidRPr="00764A86" w:rsidRDefault="00F960D3" w:rsidP="00FB6C3E">
      <w:pPr>
        <w:jc w:val="center"/>
        <w:rPr>
          <w:rFonts w:ascii="Times New Roman" w:hAnsi="Times New Roman" w:cs="Times New Roman"/>
          <w:sz w:val="28"/>
          <w:szCs w:val="28"/>
        </w:rPr>
      </w:pPr>
      <w:r>
        <w:rPr>
          <w:rFonts w:ascii="Times New Roman" w:hAnsi="Times New Roman" w:cs="Times New Roman"/>
          <w:sz w:val="28"/>
          <w:szCs w:val="28"/>
        </w:rPr>
        <w:t xml:space="preserve">Рисунок 13 - </w:t>
      </w:r>
      <w:r w:rsidR="00BC13AC" w:rsidRPr="00764A86">
        <w:rPr>
          <w:rFonts w:ascii="Times New Roman" w:hAnsi="Times New Roman" w:cs="Times New Roman"/>
          <w:sz w:val="28"/>
          <w:szCs w:val="28"/>
        </w:rPr>
        <w:t>Трёхмерное распределение эффективной пористости (PHIE) в t-Navigator</w:t>
      </w:r>
    </w:p>
    <w:p w14:paraId="360E6D0F" w14:textId="77777777" w:rsidR="00BC13AC" w:rsidRPr="00764A86" w:rsidRDefault="00BC13AC" w:rsidP="00BC13AC">
      <w:pPr>
        <w:rPr>
          <w:rFonts w:ascii="Times New Roman" w:hAnsi="Times New Roman" w:cs="Times New Roman"/>
          <w:sz w:val="28"/>
          <w:szCs w:val="28"/>
        </w:rPr>
      </w:pPr>
    </w:p>
    <w:p w14:paraId="627A9DFB" w14:textId="77777777" w:rsidR="00BC13AC" w:rsidRPr="00764A86" w:rsidRDefault="00BC13AC" w:rsidP="00FB6C3E">
      <w:pPr>
        <w:jc w:val="center"/>
        <w:rPr>
          <w:rFonts w:ascii="Times New Roman" w:hAnsi="Times New Roman" w:cs="Times New Roman"/>
          <w:sz w:val="28"/>
          <w:szCs w:val="28"/>
          <w:lang w:val="kk-KZ"/>
        </w:rPr>
      </w:pPr>
      <w:r w:rsidRPr="00764A86">
        <w:rPr>
          <w:rFonts w:ascii="Times New Roman" w:hAnsi="Times New Roman" w:cs="Times New Roman"/>
          <w:noProof/>
          <w:sz w:val="28"/>
          <w:szCs w:val="28"/>
          <w:lang w:val="kk-KZ"/>
        </w:rPr>
        <w:drawing>
          <wp:inline distT="0" distB="0" distL="0" distR="0" wp14:anchorId="72912786" wp14:editId="07487B01">
            <wp:extent cx="4637700" cy="3184497"/>
            <wp:effectExtent l="0" t="0" r="0" b="0"/>
            <wp:docPr id="14745188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518892" name=""/>
                    <pic:cNvPicPr/>
                  </pic:nvPicPr>
                  <pic:blipFill>
                    <a:blip r:embed="rId19"/>
                    <a:stretch>
                      <a:fillRect/>
                    </a:stretch>
                  </pic:blipFill>
                  <pic:spPr>
                    <a:xfrm>
                      <a:off x="0" y="0"/>
                      <a:ext cx="4665465" cy="3203562"/>
                    </a:xfrm>
                    <a:prstGeom prst="rect">
                      <a:avLst/>
                    </a:prstGeom>
                  </pic:spPr>
                </pic:pic>
              </a:graphicData>
            </a:graphic>
          </wp:inline>
        </w:drawing>
      </w:r>
    </w:p>
    <w:p w14:paraId="150BA3FE" w14:textId="4A92D6BE" w:rsidR="00BC13AC" w:rsidRPr="00764A86" w:rsidRDefault="00F960D3" w:rsidP="00FB6C3E">
      <w:pPr>
        <w:jc w:val="center"/>
        <w:rPr>
          <w:rFonts w:ascii="Times New Roman" w:hAnsi="Times New Roman" w:cs="Times New Roman"/>
          <w:sz w:val="28"/>
          <w:szCs w:val="28"/>
          <w:lang w:val="kk-KZ"/>
        </w:rPr>
      </w:pPr>
      <w:r>
        <w:rPr>
          <w:rFonts w:ascii="Times New Roman" w:hAnsi="Times New Roman" w:cs="Times New Roman"/>
          <w:sz w:val="28"/>
          <w:szCs w:val="28"/>
        </w:rPr>
        <w:t xml:space="preserve">Рисунок 14 - </w:t>
      </w:r>
      <w:r w:rsidR="00BC13AC" w:rsidRPr="00764A86">
        <w:rPr>
          <w:rFonts w:ascii="Times New Roman" w:hAnsi="Times New Roman" w:cs="Times New Roman"/>
          <w:sz w:val="28"/>
          <w:szCs w:val="28"/>
        </w:rPr>
        <w:t>Трёхмерное распределение проницаемости (</w:t>
      </w:r>
      <w:proofErr w:type="spellStart"/>
      <w:r w:rsidR="00BC13AC" w:rsidRPr="00764A86">
        <w:rPr>
          <w:rFonts w:ascii="Times New Roman" w:hAnsi="Times New Roman" w:cs="Times New Roman"/>
          <w:sz w:val="28"/>
          <w:szCs w:val="28"/>
        </w:rPr>
        <w:t>Perm_Timur</w:t>
      </w:r>
      <w:proofErr w:type="spellEnd"/>
      <w:r w:rsidR="00BC13AC" w:rsidRPr="00764A86">
        <w:rPr>
          <w:rFonts w:ascii="Times New Roman" w:hAnsi="Times New Roman" w:cs="Times New Roman"/>
          <w:sz w:val="28"/>
          <w:szCs w:val="28"/>
        </w:rPr>
        <w:t xml:space="preserve">, </w:t>
      </w:r>
      <w:proofErr w:type="spellStart"/>
      <w:r w:rsidR="00BC13AC" w:rsidRPr="00764A86">
        <w:rPr>
          <w:rFonts w:ascii="Times New Roman" w:hAnsi="Times New Roman" w:cs="Times New Roman"/>
          <w:sz w:val="28"/>
          <w:szCs w:val="28"/>
        </w:rPr>
        <w:t>mD</w:t>
      </w:r>
      <w:proofErr w:type="spellEnd"/>
      <w:r w:rsidR="00BC13AC" w:rsidRPr="00764A86">
        <w:rPr>
          <w:rFonts w:ascii="Times New Roman" w:hAnsi="Times New Roman" w:cs="Times New Roman"/>
          <w:sz w:val="28"/>
          <w:szCs w:val="28"/>
        </w:rPr>
        <w:t>) в t-Navigator</w:t>
      </w:r>
    </w:p>
    <w:p w14:paraId="7A9EF9C6" w14:textId="77777777" w:rsidR="00BC13AC" w:rsidRPr="00764A86" w:rsidRDefault="00BC13AC" w:rsidP="00FB6C3E">
      <w:pPr>
        <w:spacing w:after="0" w:line="240" w:lineRule="auto"/>
        <w:ind w:firstLine="708"/>
        <w:rPr>
          <w:rFonts w:ascii="Times New Roman" w:hAnsi="Times New Roman" w:cs="Times New Roman"/>
          <w:sz w:val="28"/>
          <w:szCs w:val="28"/>
          <w:lang w:val="kk-KZ"/>
        </w:rPr>
      </w:pPr>
      <w:r w:rsidRPr="00764A86">
        <w:rPr>
          <w:rFonts w:ascii="Times New Roman" w:hAnsi="Times New Roman" w:cs="Times New Roman"/>
          <w:sz w:val="28"/>
          <w:szCs w:val="28"/>
        </w:rPr>
        <w:t xml:space="preserve">4.3.2. </w:t>
      </w:r>
      <w:r w:rsidRPr="00764A86">
        <w:rPr>
          <w:rFonts w:ascii="Times New Roman" w:hAnsi="Times New Roman" w:cs="Times New Roman"/>
          <w:sz w:val="28"/>
          <w:szCs w:val="28"/>
          <w:lang w:val="kk-KZ"/>
        </w:rPr>
        <w:t xml:space="preserve">Интервалы </w:t>
      </w:r>
      <w:proofErr w:type="spellStart"/>
      <w:r w:rsidRPr="00764A86">
        <w:rPr>
          <w:rFonts w:ascii="Times New Roman" w:hAnsi="Times New Roman" w:cs="Times New Roman"/>
          <w:sz w:val="28"/>
          <w:szCs w:val="28"/>
          <w:lang w:val="kk-KZ"/>
        </w:rPr>
        <w:t>перфорации</w:t>
      </w:r>
      <w:proofErr w:type="spellEnd"/>
    </w:p>
    <w:p w14:paraId="3FE10B1A" w14:textId="77777777" w:rsidR="00BC13AC" w:rsidRPr="00764A86" w:rsidRDefault="00BC13AC" w:rsidP="00FB6C3E">
      <w:pPr>
        <w:spacing w:after="0" w:line="240" w:lineRule="auto"/>
        <w:ind w:firstLine="708"/>
        <w:jc w:val="both"/>
        <w:rPr>
          <w:rFonts w:ascii="Times New Roman" w:hAnsi="Times New Roman" w:cs="Times New Roman"/>
          <w:sz w:val="28"/>
          <w:szCs w:val="28"/>
        </w:rPr>
      </w:pPr>
      <w:r w:rsidRPr="00764A86">
        <w:rPr>
          <w:rFonts w:ascii="Times New Roman" w:hAnsi="Times New Roman" w:cs="Times New Roman"/>
          <w:sz w:val="28"/>
          <w:szCs w:val="28"/>
        </w:rPr>
        <w:t xml:space="preserve">Для анализа продуктивного разреза и подготовки входных данных для гидродинамического моделирования были систематизированы интервалы перфорации эксплуатационных скважин. Перфорационные интервалы определяют вскрытые толщины коллектора и используются при оценке </w:t>
      </w:r>
      <w:r w:rsidRPr="00764A86">
        <w:rPr>
          <w:rFonts w:ascii="Times New Roman" w:hAnsi="Times New Roman" w:cs="Times New Roman"/>
          <w:sz w:val="28"/>
          <w:szCs w:val="28"/>
        </w:rPr>
        <w:lastRenderedPageBreak/>
        <w:t>фильтрационно-ёмкостных свойств, расчёте дебитов и коэффициентов продуктивности.</w:t>
      </w:r>
    </w:p>
    <w:p w14:paraId="7090EE95" w14:textId="06043B7A" w:rsidR="00BC13AC" w:rsidRPr="00764A86" w:rsidRDefault="00BC13AC" w:rsidP="00FB6C3E">
      <w:pPr>
        <w:ind w:firstLine="708"/>
        <w:jc w:val="both"/>
        <w:rPr>
          <w:rFonts w:ascii="Times New Roman" w:hAnsi="Times New Roman" w:cs="Times New Roman"/>
          <w:sz w:val="28"/>
          <w:szCs w:val="28"/>
        </w:rPr>
      </w:pPr>
      <w:r w:rsidRPr="00764A86">
        <w:rPr>
          <w:rFonts w:ascii="Times New Roman" w:hAnsi="Times New Roman" w:cs="Times New Roman"/>
          <w:sz w:val="28"/>
          <w:szCs w:val="28"/>
        </w:rPr>
        <w:t xml:space="preserve">Трёхмерное пространственное положение интервалов относительно структурной поверхности пласта представлено на </w:t>
      </w:r>
      <w:r w:rsidRPr="00F960D3">
        <w:rPr>
          <w:rFonts w:ascii="Times New Roman" w:hAnsi="Times New Roman" w:cs="Times New Roman"/>
          <w:sz w:val="28"/>
          <w:szCs w:val="28"/>
        </w:rPr>
        <w:t>Рисунке</w:t>
      </w:r>
      <w:r w:rsidR="00F960D3" w:rsidRPr="00F960D3">
        <w:rPr>
          <w:rFonts w:ascii="Times New Roman" w:hAnsi="Times New Roman" w:cs="Times New Roman"/>
          <w:sz w:val="28"/>
          <w:szCs w:val="28"/>
        </w:rPr>
        <w:t xml:space="preserve"> 1</w:t>
      </w:r>
      <w:r w:rsidR="00F960D3">
        <w:rPr>
          <w:rFonts w:ascii="Times New Roman" w:hAnsi="Times New Roman" w:cs="Times New Roman"/>
          <w:sz w:val="28"/>
          <w:szCs w:val="28"/>
        </w:rPr>
        <w:t>5</w:t>
      </w:r>
      <w:r w:rsidRPr="00764A86">
        <w:rPr>
          <w:rFonts w:ascii="Times New Roman" w:hAnsi="Times New Roman" w:cs="Times New Roman"/>
          <w:sz w:val="28"/>
          <w:szCs w:val="28"/>
        </w:rPr>
        <w:t xml:space="preserve">, что позволяет визуально оценить взаиморасположение перфораций и геометрию залежи. Подробная информация по интервалам приведена в </w:t>
      </w:r>
      <w:r w:rsidRPr="002C7279">
        <w:rPr>
          <w:rFonts w:ascii="Times New Roman" w:hAnsi="Times New Roman" w:cs="Times New Roman"/>
          <w:sz w:val="28"/>
          <w:szCs w:val="28"/>
        </w:rPr>
        <w:t xml:space="preserve">Таблице </w:t>
      </w:r>
      <w:r w:rsidR="002C7279" w:rsidRPr="002C7279">
        <w:rPr>
          <w:rFonts w:ascii="Times New Roman" w:hAnsi="Times New Roman" w:cs="Times New Roman"/>
          <w:sz w:val="28"/>
          <w:szCs w:val="28"/>
        </w:rPr>
        <w:t>9</w:t>
      </w:r>
      <w:r w:rsidRPr="002C7279">
        <w:rPr>
          <w:rFonts w:ascii="Times New Roman" w:hAnsi="Times New Roman" w:cs="Times New Roman"/>
          <w:sz w:val="28"/>
          <w:szCs w:val="28"/>
        </w:rPr>
        <w:t>.</w:t>
      </w:r>
    </w:p>
    <w:p w14:paraId="031DBF8C" w14:textId="75648B9F" w:rsidR="00BC13AC" w:rsidRPr="00764A86" w:rsidRDefault="00BC13AC" w:rsidP="00FB6C3E">
      <w:pPr>
        <w:jc w:val="center"/>
        <w:rPr>
          <w:rFonts w:ascii="Times New Roman" w:hAnsi="Times New Roman" w:cs="Times New Roman"/>
          <w:sz w:val="28"/>
          <w:szCs w:val="28"/>
        </w:rPr>
      </w:pPr>
      <w:r w:rsidRPr="00764A86">
        <w:rPr>
          <w:rFonts w:ascii="Times New Roman" w:hAnsi="Times New Roman" w:cs="Times New Roman"/>
          <w:sz w:val="28"/>
          <w:szCs w:val="28"/>
        </w:rPr>
        <w:t xml:space="preserve">Таблица </w:t>
      </w:r>
      <w:r w:rsidR="002C7279">
        <w:rPr>
          <w:rFonts w:ascii="Times New Roman" w:hAnsi="Times New Roman" w:cs="Times New Roman"/>
          <w:sz w:val="28"/>
          <w:szCs w:val="28"/>
        </w:rPr>
        <w:t>9</w:t>
      </w:r>
      <w:r w:rsidRPr="00764A86">
        <w:rPr>
          <w:rFonts w:ascii="Times New Roman" w:hAnsi="Times New Roman" w:cs="Times New Roman"/>
          <w:sz w:val="28"/>
          <w:szCs w:val="28"/>
        </w:rPr>
        <w:t xml:space="preserve"> – Интервалы перфорации эксплуатационных скважин</w:t>
      </w:r>
    </w:p>
    <w:tbl>
      <w:tblPr>
        <w:tblStyle w:val="afb"/>
        <w:tblW w:w="0" w:type="auto"/>
        <w:jc w:val="center"/>
        <w:tblLook w:val="04A0" w:firstRow="1" w:lastRow="0" w:firstColumn="1" w:lastColumn="0" w:noHBand="0" w:noVBand="1"/>
      </w:tblPr>
      <w:tblGrid>
        <w:gridCol w:w="1537"/>
        <w:gridCol w:w="1506"/>
        <w:gridCol w:w="1714"/>
      </w:tblGrid>
      <w:tr w:rsidR="00BC13AC" w:rsidRPr="00764A86" w14:paraId="61745474" w14:textId="77777777" w:rsidTr="00880D84">
        <w:trPr>
          <w:jc w:val="center"/>
        </w:trPr>
        <w:tc>
          <w:tcPr>
            <w:tcW w:w="0" w:type="auto"/>
            <w:vAlign w:val="center"/>
            <w:hideMark/>
          </w:tcPr>
          <w:p w14:paraId="274A0340" w14:textId="77777777" w:rsidR="00BC13AC" w:rsidRPr="00764A86" w:rsidRDefault="00BC13AC" w:rsidP="00880D84">
            <w:pPr>
              <w:jc w:val="center"/>
              <w:rPr>
                <w:rFonts w:ascii="Times New Roman" w:hAnsi="Times New Roman" w:cs="Times New Roman"/>
                <w:b/>
                <w:bCs/>
                <w:sz w:val="28"/>
                <w:szCs w:val="28"/>
              </w:rPr>
            </w:pPr>
            <w:proofErr w:type="spellStart"/>
            <w:r w:rsidRPr="00764A86">
              <w:rPr>
                <w:rFonts w:ascii="Times New Roman" w:hAnsi="Times New Roman" w:cs="Times New Roman"/>
                <w:b/>
                <w:bCs/>
                <w:sz w:val="28"/>
                <w:szCs w:val="28"/>
              </w:rPr>
              <w:t>Скважина</w:t>
            </w:r>
            <w:proofErr w:type="spellEnd"/>
          </w:p>
        </w:tc>
        <w:tc>
          <w:tcPr>
            <w:tcW w:w="0" w:type="auto"/>
            <w:vAlign w:val="center"/>
            <w:hideMark/>
          </w:tcPr>
          <w:p w14:paraId="5D6B7A3A" w14:textId="21906A20" w:rsidR="00BC13AC" w:rsidRPr="00764A86" w:rsidRDefault="002C7279" w:rsidP="00880D84">
            <w:pPr>
              <w:jc w:val="center"/>
              <w:rPr>
                <w:rFonts w:ascii="Times New Roman" w:hAnsi="Times New Roman" w:cs="Times New Roman"/>
                <w:b/>
                <w:bCs/>
                <w:sz w:val="28"/>
                <w:szCs w:val="28"/>
              </w:rPr>
            </w:pPr>
            <w:r>
              <w:rPr>
                <w:rFonts w:ascii="Times New Roman" w:hAnsi="Times New Roman" w:cs="Times New Roman"/>
                <w:b/>
                <w:bCs/>
                <w:sz w:val="28"/>
                <w:szCs w:val="28"/>
                <w:lang w:val="ru-RU"/>
              </w:rPr>
              <w:t>Кровля</w:t>
            </w:r>
            <w:r w:rsidR="00BC13AC" w:rsidRPr="00764A86">
              <w:rPr>
                <w:rFonts w:ascii="Times New Roman" w:hAnsi="Times New Roman" w:cs="Times New Roman"/>
                <w:b/>
                <w:bCs/>
                <w:sz w:val="28"/>
                <w:szCs w:val="28"/>
              </w:rPr>
              <w:t>, м</w:t>
            </w:r>
          </w:p>
        </w:tc>
        <w:tc>
          <w:tcPr>
            <w:tcW w:w="0" w:type="auto"/>
            <w:vAlign w:val="center"/>
            <w:hideMark/>
          </w:tcPr>
          <w:p w14:paraId="7F3CFAF4" w14:textId="05924CD3" w:rsidR="00BC13AC" w:rsidRPr="00764A86" w:rsidRDefault="002C7279" w:rsidP="00880D84">
            <w:pPr>
              <w:jc w:val="center"/>
              <w:rPr>
                <w:rFonts w:ascii="Times New Roman" w:hAnsi="Times New Roman" w:cs="Times New Roman"/>
                <w:b/>
                <w:bCs/>
                <w:sz w:val="28"/>
                <w:szCs w:val="28"/>
              </w:rPr>
            </w:pPr>
            <w:r>
              <w:rPr>
                <w:rFonts w:ascii="Times New Roman" w:hAnsi="Times New Roman" w:cs="Times New Roman"/>
                <w:b/>
                <w:bCs/>
                <w:sz w:val="28"/>
                <w:szCs w:val="28"/>
                <w:lang w:val="ru-RU"/>
              </w:rPr>
              <w:t>Подошва</w:t>
            </w:r>
            <w:r w:rsidR="00BC13AC" w:rsidRPr="00764A86">
              <w:rPr>
                <w:rFonts w:ascii="Times New Roman" w:hAnsi="Times New Roman" w:cs="Times New Roman"/>
                <w:b/>
                <w:bCs/>
                <w:sz w:val="28"/>
                <w:szCs w:val="28"/>
              </w:rPr>
              <w:t>, м</w:t>
            </w:r>
          </w:p>
        </w:tc>
      </w:tr>
      <w:tr w:rsidR="00BC13AC" w:rsidRPr="00764A86" w14:paraId="15C8B266" w14:textId="77777777" w:rsidTr="00880D84">
        <w:trPr>
          <w:jc w:val="center"/>
        </w:trPr>
        <w:tc>
          <w:tcPr>
            <w:tcW w:w="0" w:type="auto"/>
            <w:vAlign w:val="center"/>
            <w:hideMark/>
          </w:tcPr>
          <w:p w14:paraId="46D8E30C"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b/>
                <w:bCs/>
                <w:sz w:val="28"/>
                <w:szCs w:val="28"/>
              </w:rPr>
              <w:t>X82</w:t>
            </w:r>
          </w:p>
        </w:tc>
        <w:tc>
          <w:tcPr>
            <w:tcW w:w="0" w:type="auto"/>
            <w:vAlign w:val="center"/>
            <w:hideMark/>
          </w:tcPr>
          <w:p w14:paraId="098B1556"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1452</w:t>
            </w:r>
          </w:p>
        </w:tc>
        <w:tc>
          <w:tcPr>
            <w:tcW w:w="0" w:type="auto"/>
            <w:vAlign w:val="center"/>
            <w:hideMark/>
          </w:tcPr>
          <w:p w14:paraId="37BE2CC7"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1456</w:t>
            </w:r>
          </w:p>
        </w:tc>
      </w:tr>
      <w:tr w:rsidR="00BC13AC" w:rsidRPr="00764A86" w14:paraId="761E8201" w14:textId="77777777" w:rsidTr="00880D84">
        <w:trPr>
          <w:jc w:val="center"/>
        </w:trPr>
        <w:tc>
          <w:tcPr>
            <w:tcW w:w="0" w:type="auto"/>
            <w:vAlign w:val="center"/>
            <w:hideMark/>
          </w:tcPr>
          <w:p w14:paraId="4F70C04E"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b/>
                <w:bCs/>
                <w:sz w:val="28"/>
                <w:szCs w:val="28"/>
              </w:rPr>
              <w:t>X82</w:t>
            </w:r>
          </w:p>
        </w:tc>
        <w:tc>
          <w:tcPr>
            <w:tcW w:w="0" w:type="auto"/>
            <w:vAlign w:val="center"/>
            <w:hideMark/>
          </w:tcPr>
          <w:p w14:paraId="338E5497"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1453</w:t>
            </w:r>
          </w:p>
        </w:tc>
        <w:tc>
          <w:tcPr>
            <w:tcW w:w="0" w:type="auto"/>
            <w:vAlign w:val="center"/>
            <w:hideMark/>
          </w:tcPr>
          <w:p w14:paraId="7650000A"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1465</w:t>
            </w:r>
          </w:p>
        </w:tc>
      </w:tr>
      <w:tr w:rsidR="00BC13AC" w:rsidRPr="00764A86" w14:paraId="78E895FF" w14:textId="77777777" w:rsidTr="00880D84">
        <w:trPr>
          <w:jc w:val="center"/>
        </w:trPr>
        <w:tc>
          <w:tcPr>
            <w:tcW w:w="0" w:type="auto"/>
            <w:vAlign w:val="center"/>
            <w:hideMark/>
          </w:tcPr>
          <w:p w14:paraId="0B6E62AB"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b/>
                <w:bCs/>
                <w:sz w:val="28"/>
                <w:szCs w:val="28"/>
              </w:rPr>
              <w:t>X82</w:t>
            </w:r>
          </w:p>
        </w:tc>
        <w:tc>
          <w:tcPr>
            <w:tcW w:w="0" w:type="auto"/>
            <w:vAlign w:val="center"/>
            <w:hideMark/>
          </w:tcPr>
          <w:p w14:paraId="24CBE8CE"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1484</w:t>
            </w:r>
          </w:p>
        </w:tc>
        <w:tc>
          <w:tcPr>
            <w:tcW w:w="0" w:type="auto"/>
            <w:vAlign w:val="center"/>
            <w:hideMark/>
          </w:tcPr>
          <w:p w14:paraId="3DAEE088"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1491</w:t>
            </w:r>
          </w:p>
        </w:tc>
      </w:tr>
      <w:tr w:rsidR="00BC13AC" w:rsidRPr="00764A86" w14:paraId="0C16824E" w14:textId="77777777" w:rsidTr="00880D84">
        <w:trPr>
          <w:jc w:val="center"/>
        </w:trPr>
        <w:tc>
          <w:tcPr>
            <w:tcW w:w="0" w:type="auto"/>
            <w:vAlign w:val="center"/>
            <w:hideMark/>
          </w:tcPr>
          <w:p w14:paraId="0DCF5A9D"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b/>
                <w:bCs/>
                <w:sz w:val="28"/>
                <w:szCs w:val="28"/>
              </w:rPr>
              <w:t>X83</w:t>
            </w:r>
          </w:p>
        </w:tc>
        <w:tc>
          <w:tcPr>
            <w:tcW w:w="0" w:type="auto"/>
            <w:vAlign w:val="center"/>
            <w:hideMark/>
          </w:tcPr>
          <w:p w14:paraId="66D3FFFD"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1511</w:t>
            </w:r>
          </w:p>
        </w:tc>
        <w:tc>
          <w:tcPr>
            <w:tcW w:w="0" w:type="auto"/>
            <w:vAlign w:val="center"/>
            <w:hideMark/>
          </w:tcPr>
          <w:p w14:paraId="6E108DA2"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1511</w:t>
            </w:r>
          </w:p>
        </w:tc>
      </w:tr>
      <w:tr w:rsidR="00BC13AC" w:rsidRPr="00764A86" w14:paraId="2F1E0967" w14:textId="77777777" w:rsidTr="00880D84">
        <w:trPr>
          <w:jc w:val="center"/>
        </w:trPr>
        <w:tc>
          <w:tcPr>
            <w:tcW w:w="0" w:type="auto"/>
            <w:vAlign w:val="center"/>
            <w:hideMark/>
          </w:tcPr>
          <w:p w14:paraId="5691A6F4"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b/>
                <w:bCs/>
                <w:sz w:val="28"/>
                <w:szCs w:val="28"/>
              </w:rPr>
              <w:t>X83</w:t>
            </w:r>
          </w:p>
        </w:tc>
        <w:tc>
          <w:tcPr>
            <w:tcW w:w="0" w:type="auto"/>
            <w:vAlign w:val="center"/>
            <w:hideMark/>
          </w:tcPr>
          <w:p w14:paraId="2CBEB675"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1519</w:t>
            </w:r>
          </w:p>
        </w:tc>
        <w:tc>
          <w:tcPr>
            <w:tcW w:w="0" w:type="auto"/>
            <w:vAlign w:val="center"/>
            <w:hideMark/>
          </w:tcPr>
          <w:p w14:paraId="2B6A7BD9"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1522</w:t>
            </w:r>
          </w:p>
        </w:tc>
      </w:tr>
      <w:tr w:rsidR="00BC13AC" w:rsidRPr="00764A86" w14:paraId="610DB816" w14:textId="77777777" w:rsidTr="00880D84">
        <w:trPr>
          <w:jc w:val="center"/>
        </w:trPr>
        <w:tc>
          <w:tcPr>
            <w:tcW w:w="0" w:type="auto"/>
            <w:vAlign w:val="center"/>
            <w:hideMark/>
          </w:tcPr>
          <w:p w14:paraId="2E5B7887"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b/>
                <w:bCs/>
                <w:sz w:val="28"/>
                <w:szCs w:val="28"/>
              </w:rPr>
              <w:t>X84</w:t>
            </w:r>
          </w:p>
        </w:tc>
        <w:tc>
          <w:tcPr>
            <w:tcW w:w="0" w:type="auto"/>
            <w:vAlign w:val="center"/>
            <w:hideMark/>
          </w:tcPr>
          <w:p w14:paraId="062BB128"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1502</w:t>
            </w:r>
          </w:p>
        </w:tc>
        <w:tc>
          <w:tcPr>
            <w:tcW w:w="0" w:type="auto"/>
            <w:vAlign w:val="center"/>
            <w:hideMark/>
          </w:tcPr>
          <w:p w14:paraId="55380467"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1510</w:t>
            </w:r>
          </w:p>
        </w:tc>
      </w:tr>
      <w:tr w:rsidR="00BC13AC" w:rsidRPr="00764A86" w14:paraId="13975333" w14:textId="77777777" w:rsidTr="00880D84">
        <w:trPr>
          <w:jc w:val="center"/>
        </w:trPr>
        <w:tc>
          <w:tcPr>
            <w:tcW w:w="0" w:type="auto"/>
            <w:vAlign w:val="center"/>
            <w:hideMark/>
          </w:tcPr>
          <w:p w14:paraId="665C0792"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b/>
                <w:bCs/>
                <w:sz w:val="28"/>
                <w:szCs w:val="28"/>
              </w:rPr>
              <w:t>X87</w:t>
            </w:r>
          </w:p>
        </w:tc>
        <w:tc>
          <w:tcPr>
            <w:tcW w:w="0" w:type="auto"/>
            <w:vAlign w:val="center"/>
            <w:hideMark/>
          </w:tcPr>
          <w:p w14:paraId="739B553C"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1525</w:t>
            </w:r>
          </w:p>
        </w:tc>
        <w:tc>
          <w:tcPr>
            <w:tcW w:w="0" w:type="auto"/>
            <w:vAlign w:val="center"/>
            <w:hideMark/>
          </w:tcPr>
          <w:p w14:paraId="2921DFE6"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1531</w:t>
            </w:r>
          </w:p>
        </w:tc>
      </w:tr>
      <w:tr w:rsidR="00BC13AC" w:rsidRPr="00764A86" w14:paraId="4EE76240" w14:textId="77777777" w:rsidTr="00880D84">
        <w:trPr>
          <w:jc w:val="center"/>
        </w:trPr>
        <w:tc>
          <w:tcPr>
            <w:tcW w:w="0" w:type="auto"/>
            <w:vAlign w:val="center"/>
            <w:hideMark/>
          </w:tcPr>
          <w:p w14:paraId="2F5F7A6F"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b/>
                <w:bCs/>
                <w:sz w:val="28"/>
                <w:szCs w:val="28"/>
              </w:rPr>
              <w:t>X88</w:t>
            </w:r>
          </w:p>
        </w:tc>
        <w:tc>
          <w:tcPr>
            <w:tcW w:w="0" w:type="auto"/>
            <w:vAlign w:val="center"/>
            <w:hideMark/>
          </w:tcPr>
          <w:p w14:paraId="7CE8C2EC"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1505</w:t>
            </w:r>
          </w:p>
        </w:tc>
        <w:tc>
          <w:tcPr>
            <w:tcW w:w="0" w:type="auto"/>
            <w:vAlign w:val="center"/>
            <w:hideMark/>
          </w:tcPr>
          <w:p w14:paraId="088AC655"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1524</w:t>
            </w:r>
          </w:p>
        </w:tc>
      </w:tr>
      <w:tr w:rsidR="00BC13AC" w:rsidRPr="00764A86" w14:paraId="7BBAB32D" w14:textId="77777777" w:rsidTr="00880D84">
        <w:trPr>
          <w:jc w:val="center"/>
        </w:trPr>
        <w:tc>
          <w:tcPr>
            <w:tcW w:w="0" w:type="auto"/>
            <w:vAlign w:val="center"/>
            <w:hideMark/>
          </w:tcPr>
          <w:p w14:paraId="1DB11402"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b/>
                <w:bCs/>
                <w:sz w:val="28"/>
                <w:szCs w:val="28"/>
              </w:rPr>
              <w:t>X90</w:t>
            </w:r>
          </w:p>
        </w:tc>
        <w:tc>
          <w:tcPr>
            <w:tcW w:w="0" w:type="auto"/>
            <w:vAlign w:val="center"/>
            <w:hideMark/>
          </w:tcPr>
          <w:p w14:paraId="2D5953A4"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1503</w:t>
            </w:r>
          </w:p>
        </w:tc>
        <w:tc>
          <w:tcPr>
            <w:tcW w:w="0" w:type="auto"/>
            <w:vAlign w:val="center"/>
            <w:hideMark/>
          </w:tcPr>
          <w:p w14:paraId="56EA75EC"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1507</w:t>
            </w:r>
          </w:p>
        </w:tc>
      </w:tr>
      <w:tr w:rsidR="00BC13AC" w:rsidRPr="00764A86" w14:paraId="673864EC" w14:textId="77777777" w:rsidTr="00880D84">
        <w:trPr>
          <w:jc w:val="center"/>
        </w:trPr>
        <w:tc>
          <w:tcPr>
            <w:tcW w:w="0" w:type="auto"/>
            <w:vAlign w:val="center"/>
            <w:hideMark/>
          </w:tcPr>
          <w:p w14:paraId="4478BA63"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b/>
                <w:bCs/>
                <w:sz w:val="28"/>
                <w:szCs w:val="28"/>
              </w:rPr>
              <w:t>X92</w:t>
            </w:r>
          </w:p>
        </w:tc>
        <w:tc>
          <w:tcPr>
            <w:tcW w:w="0" w:type="auto"/>
            <w:vAlign w:val="center"/>
            <w:hideMark/>
          </w:tcPr>
          <w:p w14:paraId="66933750"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1514</w:t>
            </w:r>
          </w:p>
        </w:tc>
        <w:tc>
          <w:tcPr>
            <w:tcW w:w="0" w:type="auto"/>
            <w:vAlign w:val="center"/>
            <w:hideMark/>
          </w:tcPr>
          <w:p w14:paraId="38BDDF9D"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1523</w:t>
            </w:r>
          </w:p>
        </w:tc>
      </w:tr>
      <w:tr w:rsidR="00BC13AC" w:rsidRPr="00764A86" w14:paraId="5E5B9FAF" w14:textId="77777777" w:rsidTr="00880D84">
        <w:trPr>
          <w:jc w:val="center"/>
        </w:trPr>
        <w:tc>
          <w:tcPr>
            <w:tcW w:w="0" w:type="auto"/>
            <w:vAlign w:val="center"/>
            <w:hideMark/>
          </w:tcPr>
          <w:p w14:paraId="7984983C"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b/>
                <w:bCs/>
                <w:sz w:val="28"/>
                <w:szCs w:val="28"/>
              </w:rPr>
              <w:t>X92</w:t>
            </w:r>
          </w:p>
        </w:tc>
        <w:tc>
          <w:tcPr>
            <w:tcW w:w="0" w:type="auto"/>
            <w:vAlign w:val="center"/>
            <w:hideMark/>
          </w:tcPr>
          <w:p w14:paraId="6ED12237"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1527</w:t>
            </w:r>
          </w:p>
        </w:tc>
        <w:tc>
          <w:tcPr>
            <w:tcW w:w="0" w:type="auto"/>
            <w:vAlign w:val="center"/>
            <w:hideMark/>
          </w:tcPr>
          <w:p w14:paraId="681A91E3"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1535</w:t>
            </w:r>
          </w:p>
        </w:tc>
      </w:tr>
      <w:tr w:rsidR="00BC13AC" w:rsidRPr="00764A86" w14:paraId="69C51F9D" w14:textId="77777777" w:rsidTr="00880D84">
        <w:trPr>
          <w:jc w:val="center"/>
        </w:trPr>
        <w:tc>
          <w:tcPr>
            <w:tcW w:w="0" w:type="auto"/>
            <w:vAlign w:val="center"/>
            <w:hideMark/>
          </w:tcPr>
          <w:p w14:paraId="7C09DDD4"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b/>
                <w:bCs/>
                <w:sz w:val="28"/>
                <w:szCs w:val="28"/>
              </w:rPr>
              <w:t>X104</w:t>
            </w:r>
          </w:p>
        </w:tc>
        <w:tc>
          <w:tcPr>
            <w:tcW w:w="0" w:type="auto"/>
            <w:vAlign w:val="center"/>
            <w:hideMark/>
          </w:tcPr>
          <w:p w14:paraId="21900561"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1476</w:t>
            </w:r>
          </w:p>
        </w:tc>
        <w:tc>
          <w:tcPr>
            <w:tcW w:w="0" w:type="auto"/>
            <w:vAlign w:val="center"/>
            <w:hideMark/>
          </w:tcPr>
          <w:p w14:paraId="2D2B1B5A"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1482</w:t>
            </w:r>
          </w:p>
        </w:tc>
      </w:tr>
      <w:tr w:rsidR="00BC13AC" w:rsidRPr="00764A86" w14:paraId="0E5F9C66" w14:textId="77777777" w:rsidTr="00880D84">
        <w:trPr>
          <w:jc w:val="center"/>
        </w:trPr>
        <w:tc>
          <w:tcPr>
            <w:tcW w:w="0" w:type="auto"/>
            <w:vAlign w:val="center"/>
            <w:hideMark/>
          </w:tcPr>
          <w:p w14:paraId="4A5AB4A8"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b/>
                <w:bCs/>
                <w:sz w:val="28"/>
                <w:szCs w:val="28"/>
              </w:rPr>
              <w:t>X105</w:t>
            </w:r>
          </w:p>
        </w:tc>
        <w:tc>
          <w:tcPr>
            <w:tcW w:w="0" w:type="auto"/>
            <w:vAlign w:val="center"/>
            <w:hideMark/>
          </w:tcPr>
          <w:p w14:paraId="14D17D15"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1526</w:t>
            </w:r>
          </w:p>
        </w:tc>
        <w:tc>
          <w:tcPr>
            <w:tcW w:w="0" w:type="auto"/>
            <w:vAlign w:val="center"/>
            <w:hideMark/>
          </w:tcPr>
          <w:p w14:paraId="43B83F42"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1531</w:t>
            </w:r>
          </w:p>
        </w:tc>
      </w:tr>
      <w:tr w:rsidR="00BC13AC" w:rsidRPr="00764A86" w14:paraId="69A90D8E" w14:textId="77777777" w:rsidTr="00880D84">
        <w:trPr>
          <w:jc w:val="center"/>
        </w:trPr>
        <w:tc>
          <w:tcPr>
            <w:tcW w:w="0" w:type="auto"/>
            <w:vAlign w:val="center"/>
            <w:hideMark/>
          </w:tcPr>
          <w:p w14:paraId="04FFAB3B"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b/>
                <w:bCs/>
                <w:sz w:val="28"/>
                <w:szCs w:val="28"/>
              </w:rPr>
              <w:t>X106</w:t>
            </w:r>
          </w:p>
        </w:tc>
        <w:tc>
          <w:tcPr>
            <w:tcW w:w="0" w:type="auto"/>
            <w:vAlign w:val="center"/>
            <w:hideMark/>
          </w:tcPr>
          <w:p w14:paraId="5F58B66C"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1572</w:t>
            </w:r>
          </w:p>
        </w:tc>
        <w:tc>
          <w:tcPr>
            <w:tcW w:w="0" w:type="auto"/>
            <w:vAlign w:val="center"/>
            <w:hideMark/>
          </w:tcPr>
          <w:p w14:paraId="695B2BB7"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1577</w:t>
            </w:r>
          </w:p>
        </w:tc>
      </w:tr>
      <w:tr w:rsidR="00BC13AC" w:rsidRPr="00764A86" w14:paraId="421F49CC" w14:textId="77777777" w:rsidTr="00880D84">
        <w:trPr>
          <w:jc w:val="center"/>
        </w:trPr>
        <w:tc>
          <w:tcPr>
            <w:tcW w:w="0" w:type="auto"/>
            <w:vAlign w:val="center"/>
            <w:hideMark/>
          </w:tcPr>
          <w:p w14:paraId="1579E704"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b/>
                <w:bCs/>
                <w:sz w:val="28"/>
                <w:szCs w:val="28"/>
              </w:rPr>
              <w:t>X114</w:t>
            </w:r>
          </w:p>
        </w:tc>
        <w:tc>
          <w:tcPr>
            <w:tcW w:w="0" w:type="auto"/>
            <w:vAlign w:val="center"/>
            <w:hideMark/>
          </w:tcPr>
          <w:p w14:paraId="00A0438C"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1458</w:t>
            </w:r>
          </w:p>
        </w:tc>
        <w:tc>
          <w:tcPr>
            <w:tcW w:w="0" w:type="auto"/>
            <w:vAlign w:val="center"/>
            <w:hideMark/>
          </w:tcPr>
          <w:p w14:paraId="1F4C0317" w14:textId="77777777" w:rsidR="00BC13AC" w:rsidRPr="00764A86" w:rsidRDefault="00BC13AC" w:rsidP="00880D84">
            <w:pPr>
              <w:jc w:val="center"/>
              <w:rPr>
                <w:rFonts w:ascii="Times New Roman" w:hAnsi="Times New Roman" w:cs="Times New Roman"/>
                <w:sz w:val="28"/>
                <w:szCs w:val="28"/>
              </w:rPr>
            </w:pPr>
            <w:r w:rsidRPr="00764A86">
              <w:rPr>
                <w:rFonts w:ascii="Times New Roman" w:hAnsi="Times New Roman" w:cs="Times New Roman"/>
                <w:sz w:val="28"/>
                <w:szCs w:val="28"/>
              </w:rPr>
              <w:t>1460</w:t>
            </w:r>
          </w:p>
        </w:tc>
      </w:tr>
    </w:tbl>
    <w:p w14:paraId="455EDE2E" w14:textId="77777777" w:rsidR="00BC13AC" w:rsidRPr="00764A86" w:rsidRDefault="00BC13AC" w:rsidP="00BC13AC">
      <w:pPr>
        <w:rPr>
          <w:rFonts w:ascii="Times New Roman" w:hAnsi="Times New Roman" w:cs="Times New Roman"/>
          <w:sz w:val="28"/>
          <w:szCs w:val="28"/>
        </w:rPr>
      </w:pPr>
    </w:p>
    <w:p w14:paraId="637E5C62" w14:textId="77777777" w:rsidR="00BC13AC" w:rsidRPr="00764A86" w:rsidRDefault="00BC13AC" w:rsidP="00BC13AC">
      <w:pPr>
        <w:rPr>
          <w:rFonts w:ascii="Times New Roman" w:hAnsi="Times New Roman" w:cs="Times New Roman"/>
          <w:sz w:val="28"/>
          <w:szCs w:val="28"/>
        </w:rPr>
      </w:pPr>
    </w:p>
    <w:p w14:paraId="01AAF4FF" w14:textId="77777777" w:rsidR="00BC13AC" w:rsidRPr="00764A86" w:rsidRDefault="00BC13AC" w:rsidP="00FB6C3E">
      <w:pPr>
        <w:jc w:val="center"/>
        <w:rPr>
          <w:rFonts w:ascii="Times New Roman" w:hAnsi="Times New Roman" w:cs="Times New Roman"/>
          <w:sz w:val="28"/>
          <w:szCs w:val="28"/>
        </w:rPr>
      </w:pPr>
      <w:r w:rsidRPr="00764A86">
        <w:rPr>
          <w:rFonts w:ascii="Times New Roman" w:hAnsi="Times New Roman" w:cs="Times New Roman"/>
          <w:noProof/>
          <w:sz w:val="28"/>
          <w:szCs w:val="28"/>
        </w:rPr>
        <w:lastRenderedPageBreak/>
        <w:drawing>
          <wp:inline distT="0" distB="0" distL="0" distR="0" wp14:anchorId="16CAE8D1" wp14:editId="015268E8">
            <wp:extent cx="5940425" cy="3305810"/>
            <wp:effectExtent l="0" t="0" r="3175" b="8890"/>
            <wp:docPr id="4751123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112318" name=""/>
                    <pic:cNvPicPr/>
                  </pic:nvPicPr>
                  <pic:blipFill>
                    <a:blip r:embed="rId20"/>
                    <a:stretch>
                      <a:fillRect/>
                    </a:stretch>
                  </pic:blipFill>
                  <pic:spPr>
                    <a:xfrm>
                      <a:off x="0" y="0"/>
                      <a:ext cx="5940425" cy="3305810"/>
                    </a:xfrm>
                    <a:prstGeom prst="rect">
                      <a:avLst/>
                    </a:prstGeom>
                  </pic:spPr>
                </pic:pic>
              </a:graphicData>
            </a:graphic>
          </wp:inline>
        </w:drawing>
      </w:r>
    </w:p>
    <w:p w14:paraId="1AEC3442" w14:textId="3AF59F3F" w:rsidR="00BC13AC" w:rsidRPr="00764A86" w:rsidRDefault="00BC13AC" w:rsidP="00FB6C3E">
      <w:pPr>
        <w:jc w:val="center"/>
        <w:rPr>
          <w:rFonts w:ascii="Times New Roman" w:hAnsi="Times New Roman" w:cs="Times New Roman"/>
          <w:sz w:val="28"/>
          <w:szCs w:val="28"/>
        </w:rPr>
      </w:pPr>
      <w:r w:rsidRPr="00764A86">
        <w:rPr>
          <w:rFonts w:ascii="Times New Roman" w:hAnsi="Times New Roman" w:cs="Times New Roman"/>
          <w:sz w:val="28"/>
          <w:szCs w:val="28"/>
        </w:rPr>
        <w:t xml:space="preserve">Рисунок </w:t>
      </w:r>
      <w:r w:rsidR="00F960D3">
        <w:rPr>
          <w:rFonts w:ascii="Times New Roman" w:hAnsi="Times New Roman" w:cs="Times New Roman"/>
          <w:sz w:val="28"/>
          <w:szCs w:val="28"/>
        </w:rPr>
        <w:t xml:space="preserve">15 - </w:t>
      </w:r>
      <w:r w:rsidRPr="00764A86">
        <w:rPr>
          <w:rFonts w:ascii="Times New Roman" w:hAnsi="Times New Roman" w:cs="Times New Roman"/>
          <w:sz w:val="28"/>
          <w:szCs w:val="28"/>
        </w:rPr>
        <w:t>Трёхмерная визуализация интервалов перфорации на структурной поверхности пласта</w:t>
      </w:r>
    </w:p>
    <w:p w14:paraId="729D8497" w14:textId="77777777" w:rsidR="00BC13AC" w:rsidRPr="00764A86" w:rsidRDefault="00BC13AC" w:rsidP="00BC13AC">
      <w:pPr>
        <w:rPr>
          <w:rFonts w:ascii="Times New Roman" w:hAnsi="Times New Roman" w:cs="Times New Roman"/>
          <w:sz w:val="28"/>
          <w:szCs w:val="28"/>
        </w:rPr>
      </w:pPr>
      <w:r w:rsidRPr="00764A86">
        <w:rPr>
          <w:rFonts w:ascii="Times New Roman" w:hAnsi="Times New Roman" w:cs="Times New Roman"/>
          <w:sz w:val="28"/>
          <w:szCs w:val="28"/>
        </w:rPr>
        <w:t>4.3.3. Начальные условия</w:t>
      </w:r>
    </w:p>
    <w:p w14:paraId="1FF49309" w14:textId="77777777" w:rsidR="00BC13AC" w:rsidRPr="00764A86" w:rsidRDefault="00BC13AC" w:rsidP="00FB6C3E">
      <w:pPr>
        <w:spacing w:after="0"/>
        <w:jc w:val="both"/>
        <w:rPr>
          <w:rFonts w:ascii="Times New Roman" w:hAnsi="Times New Roman" w:cs="Times New Roman"/>
          <w:sz w:val="28"/>
          <w:szCs w:val="28"/>
        </w:rPr>
      </w:pPr>
      <w:r w:rsidRPr="00764A86">
        <w:rPr>
          <w:rFonts w:ascii="Times New Roman" w:hAnsi="Times New Roman" w:cs="Times New Roman"/>
          <w:sz w:val="28"/>
          <w:szCs w:val="28"/>
        </w:rPr>
        <w:t>Для задания первоначального распределения пластового давления по глубине в симуляционной модели используется ключевое слово EQUIL, которое определяет параметры равновесия для каждого региона. В рамках данной модели исходные условия заданы следующим образом:</w:t>
      </w:r>
    </w:p>
    <w:p w14:paraId="04B9959E" w14:textId="77777777" w:rsidR="00BC13AC" w:rsidRPr="00764A86" w:rsidRDefault="00BC13AC" w:rsidP="00FB6C3E">
      <w:pPr>
        <w:numPr>
          <w:ilvl w:val="0"/>
          <w:numId w:val="45"/>
        </w:numPr>
        <w:spacing w:after="0" w:line="240" w:lineRule="auto"/>
        <w:jc w:val="both"/>
        <w:rPr>
          <w:rFonts w:ascii="Times New Roman" w:hAnsi="Times New Roman" w:cs="Times New Roman"/>
          <w:sz w:val="28"/>
          <w:szCs w:val="28"/>
        </w:rPr>
      </w:pPr>
      <w:proofErr w:type="spellStart"/>
      <w:r w:rsidRPr="00764A86">
        <w:rPr>
          <w:rFonts w:ascii="Times New Roman" w:hAnsi="Times New Roman" w:cs="Times New Roman"/>
          <w:sz w:val="28"/>
          <w:szCs w:val="28"/>
        </w:rPr>
        <w:t>Datum</w:t>
      </w:r>
      <w:proofErr w:type="spellEnd"/>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rPr>
        <w:t>Depth</w:t>
      </w:r>
      <w:proofErr w:type="spellEnd"/>
      <w:r w:rsidRPr="00764A86">
        <w:rPr>
          <w:rFonts w:ascii="Times New Roman" w:hAnsi="Times New Roman" w:cs="Times New Roman"/>
          <w:sz w:val="28"/>
          <w:szCs w:val="28"/>
        </w:rPr>
        <w:t>: 1274 м</w:t>
      </w:r>
    </w:p>
    <w:p w14:paraId="5EAD7D9A" w14:textId="77777777" w:rsidR="00BC13AC" w:rsidRPr="00764A86" w:rsidRDefault="00BC13AC" w:rsidP="00FB6C3E">
      <w:pPr>
        <w:numPr>
          <w:ilvl w:val="0"/>
          <w:numId w:val="45"/>
        </w:numPr>
        <w:spacing w:after="0" w:line="240" w:lineRule="auto"/>
        <w:jc w:val="both"/>
        <w:rPr>
          <w:rFonts w:ascii="Times New Roman" w:hAnsi="Times New Roman" w:cs="Times New Roman"/>
          <w:sz w:val="28"/>
          <w:szCs w:val="28"/>
        </w:rPr>
      </w:pPr>
      <w:proofErr w:type="spellStart"/>
      <w:r w:rsidRPr="00764A86">
        <w:rPr>
          <w:rFonts w:ascii="Times New Roman" w:hAnsi="Times New Roman" w:cs="Times New Roman"/>
          <w:sz w:val="28"/>
          <w:szCs w:val="28"/>
        </w:rPr>
        <w:t>Datum</w:t>
      </w:r>
      <w:proofErr w:type="spellEnd"/>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rPr>
        <w:t>Pressure</w:t>
      </w:r>
      <w:proofErr w:type="spellEnd"/>
      <w:r w:rsidRPr="00764A86">
        <w:rPr>
          <w:rFonts w:ascii="Times New Roman" w:hAnsi="Times New Roman" w:cs="Times New Roman"/>
          <w:sz w:val="28"/>
          <w:szCs w:val="28"/>
        </w:rPr>
        <w:t>: 118 бар</w:t>
      </w:r>
    </w:p>
    <w:p w14:paraId="6D6C829D" w14:textId="7962A668" w:rsidR="00BC13AC" w:rsidRPr="00764A86" w:rsidRDefault="00BC13AC" w:rsidP="00BC13AC">
      <w:pPr>
        <w:rPr>
          <w:rFonts w:ascii="Times New Roman" w:hAnsi="Times New Roman" w:cs="Times New Roman"/>
          <w:sz w:val="28"/>
          <w:szCs w:val="28"/>
        </w:rPr>
      </w:pPr>
      <w:r w:rsidRPr="00764A86">
        <w:rPr>
          <w:rFonts w:ascii="Times New Roman" w:hAnsi="Times New Roman" w:cs="Times New Roman"/>
          <w:sz w:val="28"/>
          <w:szCs w:val="28"/>
        </w:rPr>
        <w:t>Указанные значения определяют опорную точку (</w:t>
      </w:r>
      <w:proofErr w:type="spellStart"/>
      <w:r w:rsidRPr="00764A86">
        <w:rPr>
          <w:rFonts w:ascii="Times New Roman" w:hAnsi="Times New Roman" w:cs="Times New Roman"/>
          <w:sz w:val="28"/>
          <w:szCs w:val="28"/>
        </w:rPr>
        <w:t>datum</w:t>
      </w:r>
      <w:proofErr w:type="spellEnd"/>
      <w:r w:rsidRPr="00764A86">
        <w:rPr>
          <w:rFonts w:ascii="Times New Roman" w:hAnsi="Times New Roman" w:cs="Times New Roman"/>
          <w:sz w:val="28"/>
          <w:szCs w:val="28"/>
        </w:rPr>
        <w:t>), относительно которой симулятор рассчитывает вертикальное распределение давления в залежи с учётом градиентов для нефти, газа и воды.</w:t>
      </w:r>
    </w:p>
    <w:p w14:paraId="76DBAB95" w14:textId="77777777" w:rsidR="00BC13AC" w:rsidRPr="00764A86" w:rsidRDefault="00BC13AC" w:rsidP="00FB6C3E">
      <w:pPr>
        <w:spacing w:after="0" w:line="240" w:lineRule="auto"/>
        <w:ind w:firstLine="708"/>
        <w:rPr>
          <w:rFonts w:ascii="Times New Roman" w:hAnsi="Times New Roman" w:cs="Times New Roman"/>
          <w:sz w:val="28"/>
          <w:szCs w:val="28"/>
        </w:rPr>
      </w:pPr>
      <w:r w:rsidRPr="00764A86">
        <w:rPr>
          <w:rFonts w:ascii="Times New Roman" w:hAnsi="Times New Roman" w:cs="Times New Roman"/>
          <w:sz w:val="28"/>
          <w:szCs w:val="28"/>
        </w:rPr>
        <w:t>4.3.4. Относительные фазовые проницаемости</w:t>
      </w:r>
    </w:p>
    <w:p w14:paraId="6452585B" w14:textId="77777777" w:rsidR="00BC13AC" w:rsidRPr="00764A86" w:rsidRDefault="00BC13AC" w:rsidP="00FB6C3E">
      <w:pPr>
        <w:spacing w:after="0" w:line="240" w:lineRule="auto"/>
        <w:ind w:firstLine="708"/>
        <w:jc w:val="both"/>
        <w:rPr>
          <w:rFonts w:ascii="Times New Roman" w:hAnsi="Times New Roman" w:cs="Times New Roman"/>
          <w:sz w:val="28"/>
          <w:szCs w:val="28"/>
        </w:rPr>
      </w:pPr>
      <w:r w:rsidRPr="00764A86">
        <w:rPr>
          <w:rFonts w:ascii="Times New Roman" w:hAnsi="Times New Roman" w:cs="Times New Roman"/>
          <w:sz w:val="28"/>
          <w:szCs w:val="28"/>
        </w:rPr>
        <w:t>Относительные фазовые проницаемости определяют характер фильтрации нефти и воды в поровом пространстве коллектора и являются ключевыми параметрами при моделировании вытеснения нефти водой. На Рисунке Х представлены экспериментальные кривые ОФП для нефти и воды, позволяющие выделить основные режимы фильтрации и определить критические насыщенности.</w:t>
      </w:r>
    </w:p>
    <w:p w14:paraId="4614842F" w14:textId="08C11940" w:rsidR="00BC13AC" w:rsidRPr="00764A86" w:rsidRDefault="00BC13AC" w:rsidP="00FB6C3E">
      <w:pPr>
        <w:spacing w:after="0"/>
        <w:jc w:val="both"/>
        <w:rPr>
          <w:rFonts w:ascii="Times New Roman" w:hAnsi="Times New Roman" w:cs="Times New Roman"/>
          <w:sz w:val="28"/>
          <w:szCs w:val="28"/>
        </w:rPr>
      </w:pPr>
      <w:r w:rsidRPr="00764A86">
        <w:rPr>
          <w:rFonts w:ascii="Times New Roman" w:hAnsi="Times New Roman" w:cs="Times New Roman"/>
          <w:sz w:val="28"/>
          <w:szCs w:val="28"/>
        </w:rPr>
        <w:t xml:space="preserve">Выделяются три характерные зоны фильтрации (см. Рисунок </w:t>
      </w:r>
      <w:r w:rsidR="00F960D3">
        <w:rPr>
          <w:rFonts w:ascii="Times New Roman" w:hAnsi="Times New Roman" w:cs="Times New Roman"/>
          <w:sz w:val="28"/>
          <w:szCs w:val="28"/>
        </w:rPr>
        <w:t>16</w:t>
      </w:r>
      <w:r w:rsidRPr="00764A86">
        <w:rPr>
          <w:rFonts w:ascii="Times New Roman" w:hAnsi="Times New Roman" w:cs="Times New Roman"/>
          <w:sz w:val="28"/>
          <w:szCs w:val="28"/>
        </w:rPr>
        <w:t>):</w:t>
      </w:r>
    </w:p>
    <w:p w14:paraId="1C1FD2D9" w14:textId="77777777" w:rsidR="00BC13AC" w:rsidRPr="00764A86" w:rsidRDefault="00BC13AC" w:rsidP="00FB6C3E">
      <w:pPr>
        <w:numPr>
          <w:ilvl w:val="0"/>
          <w:numId w:val="46"/>
        </w:numPr>
        <w:spacing w:after="0" w:line="240" w:lineRule="auto"/>
        <w:jc w:val="both"/>
        <w:rPr>
          <w:rFonts w:ascii="Times New Roman" w:hAnsi="Times New Roman" w:cs="Times New Roman"/>
          <w:sz w:val="28"/>
          <w:szCs w:val="28"/>
        </w:rPr>
      </w:pPr>
      <w:r w:rsidRPr="00764A86">
        <w:rPr>
          <w:rFonts w:ascii="Times New Roman" w:hAnsi="Times New Roman" w:cs="Times New Roman"/>
          <w:sz w:val="28"/>
          <w:szCs w:val="28"/>
        </w:rPr>
        <w:t xml:space="preserve">Зона нефтяной фильтрации (Oil </w:t>
      </w:r>
      <w:proofErr w:type="spellStart"/>
      <w:r w:rsidRPr="00764A86">
        <w:rPr>
          <w:rFonts w:ascii="Times New Roman" w:hAnsi="Times New Roman" w:cs="Times New Roman"/>
          <w:sz w:val="28"/>
          <w:szCs w:val="28"/>
        </w:rPr>
        <w:t>flow</w:t>
      </w:r>
      <w:proofErr w:type="spellEnd"/>
      <w:r w:rsidRPr="00764A86">
        <w:rPr>
          <w:rFonts w:ascii="Times New Roman" w:hAnsi="Times New Roman" w:cs="Times New Roman"/>
          <w:sz w:val="28"/>
          <w:szCs w:val="28"/>
        </w:rPr>
        <w:t>) – при низких значениях водонасыщенности (</w:t>
      </w:r>
      <w:proofErr w:type="spellStart"/>
      <w:r w:rsidRPr="00764A86">
        <w:rPr>
          <w:rFonts w:ascii="Times New Roman" w:hAnsi="Times New Roman" w:cs="Times New Roman"/>
          <w:sz w:val="28"/>
          <w:szCs w:val="28"/>
        </w:rPr>
        <w:t>Sw</w:t>
      </w:r>
      <w:proofErr w:type="spellEnd"/>
      <w:r w:rsidRPr="00764A86">
        <w:rPr>
          <w:rFonts w:ascii="Times New Roman" w:hAnsi="Times New Roman" w:cs="Times New Roman"/>
          <w:sz w:val="28"/>
          <w:szCs w:val="28"/>
        </w:rPr>
        <w:t xml:space="preserve"> </w:t>
      </w:r>
      <w:proofErr w:type="gramStart"/>
      <w:r w:rsidRPr="00764A86">
        <w:rPr>
          <w:rFonts w:ascii="Times New Roman" w:hAnsi="Times New Roman" w:cs="Times New Roman"/>
          <w:sz w:val="28"/>
          <w:szCs w:val="28"/>
        </w:rPr>
        <w:t>&lt; 0</w:t>
      </w:r>
      <w:proofErr w:type="gramEnd"/>
      <w:r w:rsidRPr="00764A86">
        <w:rPr>
          <w:rFonts w:ascii="Times New Roman" w:hAnsi="Times New Roman" w:cs="Times New Roman"/>
          <w:sz w:val="28"/>
          <w:szCs w:val="28"/>
        </w:rPr>
        <w:t>,37) подвижна преимущественно нефть, вода находится в связанном состоянии и не участвует в фильтрации.</w:t>
      </w:r>
    </w:p>
    <w:p w14:paraId="0BE88529" w14:textId="77777777" w:rsidR="00BC13AC" w:rsidRPr="00764A86" w:rsidRDefault="00BC13AC" w:rsidP="00FB6C3E">
      <w:pPr>
        <w:numPr>
          <w:ilvl w:val="0"/>
          <w:numId w:val="46"/>
        </w:numPr>
        <w:spacing w:after="0" w:line="240" w:lineRule="auto"/>
        <w:jc w:val="both"/>
        <w:rPr>
          <w:rFonts w:ascii="Times New Roman" w:hAnsi="Times New Roman" w:cs="Times New Roman"/>
          <w:sz w:val="28"/>
          <w:szCs w:val="28"/>
        </w:rPr>
      </w:pPr>
      <w:r w:rsidRPr="00764A86">
        <w:rPr>
          <w:rFonts w:ascii="Times New Roman" w:hAnsi="Times New Roman" w:cs="Times New Roman"/>
          <w:sz w:val="28"/>
          <w:szCs w:val="28"/>
        </w:rPr>
        <w:lastRenderedPageBreak/>
        <w:t>Зона совместной фильтрации (Oil–</w:t>
      </w:r>
      <w:proofErr w:type="spellStart"/>
      <w:r w:rsidRPr="00764A86">
        <w:rPr>
          <w:rFonts w:ascii="Times New Roman" w:hAnsi="Times New Roman" w:cs="Times New Roman"/>
          <w:sz w:val="28"/>
          <w:szCs w:val="28"/>
        </w:rPr>
        <w:t>water</w:t>
      </w:r>
      <w:proofErr w:type="spellEnd"/>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rPr>
        <w:t>flow</w:t>
      </w:r>
      <w:proofErr w:type="spellEnd"/>
      <w:r w:rsidRPr="00764A86">
        <w:rPr>
          <w:rFonts w:ascii="Times New Roman" w:hAnsi="Times New Roman" w:cs="Times New Roman"/>
          <w:sz w:val="28"/>
          <w:szCs w:val="28"/>
        </w:rPr>
        <w:t xml:space="preserve">) – в диапазоне </w:t>
      </w:r>
      <w:proofErr w:type="spellStart"/>
      <w:r w:rsidRPr="00764A86">
        <w:rPr>
          <w:rFonts w:ascii="Times New Roman" w:hAnsi="Times New Roman" w:cs="Times New Roman"/>
          <w:sz w:val="28"/>
          <w:szCs w:val="28"/>
        </w:rPr>
        <w:t>Sw</w:t>
      </w:r>
      <w:proofErr w:type="spellEnd"/>
      <w:r w:rsidRPr="00764A86">
        <w:rPr>
          <w:rFonts w:ascii="Times New Roman" w:hAnsi="Times New Roman" w:cs="Times New Roman"/>
          <w:sz w:val="28"/>
          <w:szCs w:val="28"/>
        </w:rPr>
        <w:t xml:space="preserve"> ≈ 0,37–0,73 обе фазы участвуют в движении, однако с ростом воды подвижность нефти существенно снижается.</w:t>
      </w:r>
    </w:p>
    <w:p w14:paraId="79FBE7BE" w14:textId="0709952D" w:rsidR="00BC13AC" w:rsidRPr="00764A86" w:rsidRDefault="00BC13AC" w:rsidP="00BC13AC">
      <w:pPr>
        <w:numPr>
          <w:ilvl w:val="0"/>
          <w:numId w:val="46"/>
        </w:numPr>
        <w:spacing w:after="0" w:line="240" w:lineRule="auto"/>
        <w:jc w:val="both"/>
        <w:rPr>
          <w:rFonts w:ascii="Times New Roman" w:hAnsi="Times New Roman" w:cs="Times New Roman"/>
          <w:sz w:val="28"/>
          <w:szCs w:val="28"/>
        </w:rPr>
      </w:pPr>
      <w:r w:rsidRPr="00764A86">
        <w:rPr>
          <w:rFonts w:ascii="Times New Roman" w:hAnsi="Times New Roman" w:cs="Times New Roman"/>
          <w:sz w:val="28"/>
          <w:szCs w:val="28"/>
        </w:rPr>
        <w:t xml:space="preserve">Зона водяной фильтрации (Water </w:t>
      </w:r>
      <w:proofErr w:type="spellStart"/>
      <w:r w:rsidRPr="00764A86">
        <w:rPr>
          <w:rFonts w:ascii="Times New Roman" w:hAnsi="Times New Roman" w:cs="Times New Roman"/>
          <w:sz w:val="28"/>
          <w:szCs w:val="28"/>
        </w:rPr>
        <w:t>flow</w:t>
      </w:r>
      <w:proofErr w:type="spellEnd"/>
      <w:r w:rsidRPr="00764A86">
        <w:rPr>
          <w:rFonts w:ascii="Times New Roman" w:hAnsi="Times New Roman" w:cs="Times New Roman"/>
          <w:sz w:val="28"/>
          <w:szCs w:val="28"/>
        </w:rPr>
        <w:t xml:space="preserve">) – при </w:t>
      </w:r>
      <w:proofErr w:type="spellStart"/>
      <w:proofErr w:type="gramStart"/>
      <w:r w:rsidRPr="00764A86">
        <w:rPr>
          <w:rFonts w:ascii="Times New Roman" w:hAnsi="Times New Roman" w:cs="Times New Roman"/>
          <w:sz w:val="28"/>
          <w:szCs w:val="28"/>
        </w:rPr>
        <w:t>Sw</w:t>
      </w:r>
      <w:proofErr w:type="spellEnd"/>
      <w:r w:rsidRPr="00764A86">
        <w:rPr>
          <w:rFonts w:ascii="Times New Roman" w:hAnsi="Times New Roman" w:cs="Times New Roman"/>
          <w:sz w:val="28"/>
          <w:szCs w:val="28"/>
        </w:rPr>
        <w:t xml:space="preserve"> &gt;</w:t>
      </w:r>
      <w:proofErr w:type="gramEnd"/>
      <w:r w:rsidRPr="00764A86">
        <w:rPr>
          <w:rFonts w:ascii="Times New Roman" w:hAnsi="Times New Roman" w:cs="Times New Roman"/>
          <w:sz w:val="28"/>
          <w:szCs w:val="28"/>
        </w:rPr>
        <w:t xml:space="preserve"> 0,73 подвижность нефти стремится к нулю, и фильтрация осуществляется преимущественно водной фазой.</w:t>
      </w:r>
    </w:p>
    <w:p w14:paraId="4FF666EC" w14:textId="77777777" w:rsidR="00BC13AC" w:rsidRPr="00764A86" w:rsidRDefault="00BC13AC" w:rsidP="00BC13AC">
      <w:pPr>
        <w:jc w:val="center"/>
        <w:rPr>
          <w:rFonts w:ascii="Times New Roman" w:hAnsi="Times New Roman" w:cs="Times New Roman"/>
          <w:sz w:val="28"/>
          <w:szCs w:val="28"/>
          <w:lang w:val="kk-KZ"/>
        </w:rPr>
      </w:pPr>
      <w:r w:rsidRPr="00764A86">
        <w:rPr>
          <w:rFonts w:ascii="Times New Roman" w:hAnsi="Times New Roman" w:cs="Times New Roman"/>
          <w:noProof/>
          <w:sz w:val="28"/>
          <w:szCs w:val="28"/>
        </w:rPr>
        <w:drawing>
          <wp:inline distT="0" distB="0" distL="0" distR="0" wp14:anchorId="518F2AA0" wp14:editId="7C632B9E">
            <wp:extent cx="4319815" cy="3969659"/>
            <wp:effectExtent l="0" t="0" r="5080" b="0"/>
            <wp:docPr id="98856552" name="Диаграмма 1">
              <a:extLst xmlns:a="http://schemas.openxmlformats.org/drawingml/2006/main">
                <a:ext uri="{FF2B5EF4-FFF2-40B4-BE49-F238E27FC236}">
                  <a16:creationId xmlns:a16="http://schemas.microsoft.com/office/drawing/2014/main" id="{74B91ECC-B17A-B341-C553-A26346445E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AD75229" w14:textId="73376F46" w:rsidR="00BC13AC" w:rsidRPr="00764A86" w:rsidRDefault="00BC13AC" w:rsidP="00BC13AC">
      <w:pPr>
        <w:jc w:val="center"/>
        <w:rPr>
          <w:rFonts w:ascii="Times New Roman" w:hAnsi="Times New Roman" w:cs="Times New Roman"/>
          <w:sz w:val="28"/>
          <w:szCs w:val="28"/>
          <w:lang w:val="kk-KZ"/>
        </w:rPr>
      </w:pPr>
      <w:proofErr w:type="spellStart"/>
      <w:r w:rsidRPr="00764A86">
        <w:rPr>
          <w:rFonts w:ascii="Times New Roman" w:hAnsi="Times New Roman" w:cs="Times New Roman"/>
          <w:sz w:val="28"/>
          <w:szCs w:val="28"/>
          <w:lang w:val="kk-KZ"/>
        </w:rPr>
        <w:t>Рисунок</w:t>
      </w:r>
      <w:proofErr w:type="spellEnd"/>
      <w:r w:rsidR="00F960D3">
        <w:rPr>
          <w:rFonts w:ascii="Times New Roman" w:hAnsi="Times New Roman" w:cs="Times New Roman"/>
          <w:sz w:val="28"/>
          <w:szCs w:val="28"/>
          <w:lang w:val="kk-KZ"/>
        </w:rPr>
        <w:t xml:space="preserve"> 16</w:t>
      </w:r>
      <w:r w:rsidRPr="00764A86">
        <w:rPr>
          <w:rFonts w:ascii="Times New Roman" w:hAnsi="Times New Roman" w:cs="Times New Roman"/>
          <w:sz w:val="28"/>
          <w:szCs w:val="28"/>
          <w:lang w:val="kk-KZ"/>
        </w:rPr>
        <w:t xml:space="preserve"> - ОФП</w:t>
      </w:r>
    </w:p>
    <w:p w14:paraId="7513A53A" w14:textId="26429361" w:rsidR="002C2475" w:rsidRPr="00764A86" w:rsidRDefault="002C2475" w:rsidP="00AB7A4F">
      <w:pPr>
        <w:pStyle w:val="a7"/>
        <w:numPr>
          <w:ilvl w:val="1"/>
          <w:numId w:val="32"/>
        </w:numPr>
        <w:jc w:val="both"/>
        <w:outlineLvl w:val="1"/>
        <w:rPr>
          <w:rFonts w:ascii="Times New Roman" w:hAnsi="Times New Roman" w:cs="Times New Roman"/>
          <w:b/>
          <w:bCs/>
          <w:sz w:val="28"/>
          <w:szCs w:val="28"/>
        </w:rPr>
      </w:pPr>
      <w:bookmarkStart w:id="52" w:name="_Toc214876390"/>
      <w:proofErr w:type="spellStart"/>
      <w:r w:rsidRPr="00764A86">
        <w:rPr>
          <w:rFonts w:ascii="Times New Roman" w:hAnsi="Times New Roman" w:cs="Times New Roman"/>
          <w:b/>
          <w:bCs/>
          <w:sz w:val="28"/>
          <w:szCs w:val="28"/>
          <w:lang w:val="kk-KZ"/>
        </w:rPr>
        <w:t>Моделирование</w:t>
      </w:r>
      <w:proofErr w:type="spellEnd"/>
      <w:r w:rsidRPr="00764A86">
        <w:rPr>
          <w:rFonts w:ascii="Times New Roman" w:hAnsi="Times New Roman" w:cs="Times New Roman"/>
          <w:b/>
          <w:bCs/>
          <w:sz w:val="28"/>
          <w:szCs w:val="28"/>
          <w:lang w:val="kk-KZ"/>
        </w:rPr>
        <w:t xml:space="preserve"> </w:t>
      </w:r>
      <w:proofErr w:type="spellStart"/>
      <w:r w:rsidRPr="00764A86">
        <w:rPr>
          <w:rFonts w:ascii="Times New Roman" w:hAnsi="Times New Roman" w:cs="Times New Roman"/>
          <w:b/>
          <w:bCs/>
          <w:sz w:val="28"/>
          <w:szCs w:val="28"/>
          <w:lang w:val="kk-KZ"/>
        </w:rPr>
        <w:t>уравнения</w:t>
      </w:r>
      <w:proofErr w:type="spellEnd"/>
      <w:r w:rsidRPr="00764A86">
        <w:rPr>
          <w:rFonts w:ascii="Times New Roman" w:hAnsi="Times New Roman" w:cs="Times New Roman"/>
          <w:b/>
          <w:bCs/>
          <w:sz w:val="28"/>
          <w:szCs w:val="28"/>
          <w:lang w:val="kk-KZ"/>
        </w:rPr>
        <w:t xml:space="preserve"> </w:t>
      </w:r>
      <w:proofErr w:type="spellStart"/>
      <w:r w:rsidRPr="00764A86">
        <w:rPr>
          <w:rFonts w:ascii="Times New Roman" w:hAnsi="Times New Roman" w:cs="Times New Roman"/>
          <w:b/>
          <w:bCs/>
          <w:sz w:val="28"/>
          <w:szCs w:val="28"/>
          <w:lang w:val="kk-KZ"/>
        </w:rPr>
        <w:t>состояния</w:t>
      </w:r>
      <w:proofErr w:type="spellEnd"/>
      <w:r w:rsidRPr="00764A86">
        <w:rPr>
          <w:rFonts w:ascii="Times New Roman" w:hAnsi="Times New Roman" w:cs="Times New Roman"/>
          <w:b/>
          <w:bCs/>
          <w:sz w:val="28"/>
          <w:szCs w:val="28"/>
          <w:lang w:val="kk-KZ"/>
        </w:rPr>
        <w:t xml:space="preserve"> </w:t>
      </w:r>
      <w:r w:rsidRPr="00764A86">
        <w:rPr>
          <w:rFonts w:ascii="Times New Roman" w:hAnsi="Times New Roman" w:cs="Times New Roman"/>
          <w:b/>
          <w:bCs/>
          <w:sz w:val="28"/>
          <w:szCs w:val="28"/>
          <w:lang w:val="en-US"/>
        </w:rPr>
        <w:t>PVT</w:t>
      </w:r>
      <w:r w:rsidRPr="00764A86">
        <w:rPr>
          <w:rFonts w:ascii="Times New Roman" w:hAnsi="Times New Roman" w:cs="Times New Roman"/>
          <w:b/>
          <w:bCs/>
          <w:sz w:val="28"/>
          <w:szCs w:val="28"/>
        </w:rPr>
        <w:t xml:space="preserve"> для композиционной модели</w:t>
      </w:r>
      <w:bookmarkEnd w:id="52"/>
    </w:p>
    <w:p w14:paraId="235A7FBE" w14:textId="77777777" w:rsidR="003C31CB" w:rsidRPr="00764A86" w:rsidRDefault="003C31CB" w:rsidP="002C7279">
      <w:pPr>
        <w:spacing w:after="0" w:line="240" w:lineRule="auto"/>
        <w:ind w:firstLine="708"/>
        <w:jc w:val="both"/>
        <w:rPr>
          <w:rFonts w:ascii="Times New Roman" w:hAnsi="Times New Roman" w:cs="Times New Roman"/>
          <w:sz w:val="28"/>
          <w:szCs w:val="28"/>
          <w:lang w:val="ru-KZ"/>
        </w:rPr>
      </w:pPr>
      <w:r w:rsidRPr="00764A86">
        <w:rPr>
          <w:rFonts w:ascii="Times New Roman" w:hAnsi="Times New Roman" w:cs="Times New Roman"/>
          <w:sz w:val="28"/>
          <w:szCs w:val="28"/>
          <w:lang w:val="ru-KZ"/>
        </w:rPr>
        <w:t xml:space="preserve">Для построения модели уравнения состояния была проведена обработка и детальный анализ данных лабораторных исследований глубинных проб нефти (PVT-отчётов). Комплекс выполненных процедур включал валидацию глубинной пробы нефти, однократное </w:t>
      </w:r>
      <w:proofErr w:type="spellStart"/>
      <w:r w:rsidRPr="00764A86">
        <w:rPr>
          <w:rFonts w:ascii="Times New Roman" w:hAnsi="Times New Roman" w:cs="Times New Roman"/>
          <w:sz w:val="28"/>
          <w:szCs w:val="28"/>
          <w:lang w:val="ru-KZ"/>
        </w:rPr>
        <w:t>разгазирование</w:t>
      </w:r>
      <w:proofErr w:type="spellEnd"/>
      <w:r w:rsidRPr="00764A86">
        <w:rPr>
          <w:rFonts w:ascii="Times New Roman" w:hAnsi="Times New Roman" w:cs="Times New Roman"/>
          <w:sz w:val="28"/>
          <w:szCs w:val="28"/>
          <w:lang w:val="ru-KZ"/>
        </w:rPr>
        <w:t xml:space="preserve">, эксперимент по расширению при постоянной массе, а также дифференциально-ступенчатое </w:t>
      </w:r>
      <w:proofErr w:type="spellStart"/>
      <w:r w:rsidRPr="00764A86">
        <w:rPr>
          <w:rFonts w:ascii="Times New Roman" w:hAnsi="Times New Roman" w:cs="Times New Roman"/>
          <w:sz w:val="28"/>
          <w:szCs w:val="28"/>
          <w:lang w:val="ru-KZ"/>
        </w:rPr>
        <w:t>разгазирование</w:t>
      </w:r>
      <w:proofErr w:type="spellEnd"/>
      <w:r w:rsidRPr="00764A86">
        <w:rPr>
          <w:rFonts w:ascii="Times New Roman" w:hAnsi="Times New Roman" w:cs="Times New Roman"/>
          <w:sz w:val="28"/>
          <w:szCs w:val="28"/>
          <w:lang w:val="ru-KZ"/>
        </w:rPr>
        <w:t>.</w:t>
      </w:r>
    </w:p>
    <w:p w14:paraId="61E3545E" w14:textId="48BE6D75" w:rsidR="003C31CB" w:rsidRPr="00764A86" w:rsidRDefault="003C31CB" w:rsidP="002C7279">
      <w:pPr>
        <w:spacing w:after="0" w:line="240" w:lineRule="auto"/>
        <w:jc w:val="both"/>
        <w:rPr>
          <w:rFonts w:ascii="Times New Roman" w:hAnsi="Times New Roman" w:cs="Times New Roman"/>
          <w:sz w:val="28"/>
          <w:szCs w:val="28"/>
          <w:lang w:val="ru-KZ"/>
        </w:rPr>
      </w:pPr>
      <w:r w:rsidRPr="00764A86">
        <w:rPr>
          <w:rFonts w:ascii="Times New Roman" w:hAnsi="Times New Roman" w:cs="Times New Roman"/>
          <w:b/>
          <w:bCs/>
          <w:sz w:val="28"/>
          <w:szCs w:val="28"/>
          <w:lang w:val="ru-KZ"/>
        </w:rPr>
        <w:t>Валидация глубинной пробы нефти</w:t>
      </w:r>
      <w:r w:rsidRPr="00764A86">
        <w:rPr>
          <w:rFonts w:ascii="Times New Roman" w:hAnsi="Times New Roman" w:cs="Times New Roman"/>
          <w:sz w:val="28"/>
          <w:szCs w:val="28"/>
          <w:lang w:val="ru-KZ"/>
        </w:rPr>
        <w:t xml:space="preserve"> осуществлялась с целью подтверждения её представительности и включала определение давления насыщения и газового фактора при пластовой температуре. Исследования проводились в PVT-ячейке, нагретой до пластовой температуры. Пластовый флюид, находившийся в однофазном состоянии при пластовых условиях, постепенно </w:t>
      </w:r>
      <w:proofErr w:type="spellStart"/>
      <w:r w:rsidRPr="00764A86">
        <w:rPr>
          <w:rFonts w:ascii="Times New Roman" w:hAnsi="Times New Roman" w:cs="Times New Roman"/>
          <w:sz w:val="28"/>
          <w:szCs w:val="28"/>
          <w:lang w:val="ru-KZ"/>
        </w:rPr>
        <w:t>разгазировался</w:t>
      </w:r>
      <w:proofErr w:type="spellEnd"/>
      <w:r w:rsidRPr="00764A86">
        <w:rPr>
          <w:rFonts w:ascii="Times New Roman" w:hAnsi="Times New Roman" w:cs="Times New Roman"/>
          <w:sz w:val="28"/>
          <w:szCs w:val="28"/>
          <w:lang w:val="ru-KZ"/>
        </w:rPr>
        <w:t xml:space="preserve"> до стандартных поверхностных условий, что позволило определить объемный коэффициент нефти (</w:t>
      </w:r>
      <w:proofErr w:type="spellStart"/>
      <w:r w:rsidRPr="00764A86">
        <w:rPr>
          <w:rFonts w:ascii="Times New Roman" w:hAnsi="Times New Roman" w:cs="Times New Roman"/>
          <w:sz w:val="28"/>
          <w:szCs w:val="28"/>
          <w:lang w:val="ru-KZ"/>
        </w:rPr>
        <w:t>Bo</w:t>
      </w:r>
      <w:proofErr w:type="spellEnd"/>
      <w:r w:rsidRPr="00764A86">
        <w:rPr>
          <w:rFonts w:ascii="Times New Roman" w:hAnsi="Times New Roman" w:cs="Times New Roman"/>
          <w:sz w:val="28"/>
          <w:szCs w:val="28"/>
          <w:lang w:val="ru-KZ"/>
        </w:rPr>
        <w:t>), газовый фактор (</w:t>
      </w:r>
      <w:proofErr w:type="spellStart"/>
      <w:r w:rsidRPr="00764A86">
        <w:rPr>
          <w:rFonts w:ascii="Times New Roman" w:hAnsi="Times New Roman" w:cs="Times New Roman"/>
          <w:sz w:val="28"/>
          <w:szCs w:val="28"/>
          <w:lang w:val="ru-KZ"/>
        </w:rPr>
        <w:t>Rs</w:t>
      </w:r>
      <w:proofErr w:type="spellEnd"/>
      <w:r w:rsidRPr="00764A86">
        <w:rPr>
          <w:rFonts w:ascii="Times New Roman" w:hAnsi="Times New Roman" w:cs="Times New Roman"/>
          <w:sz w:val="28"/>
          <w:szCs w:val="28"/>
          <w:lang w:val="ru-KZ"/>
        </w:rPr>
        <w:t>) и плотность поверхностного флюида.</w:t>
      </w:r>
    </w:p>
    <w:p w14:paraId="69288AC3" w14:textId="77777777" w:rsidR="003C31CB" w:rsidRPr="00764A86" w:rsidRDefault="003C31CB" w:rsidP="002C7279">
      <w:pPr>
        <w:spacing w:after="0" w:line="240" w:lineRule="auto"/>
        <w:jc w:val="both"/>
        <w:rPr>
          <w:rFonts w:ascii="Times New Roman" w:hAnsi="Times New Roman" w:cs="Times New Roman"/>
          <w:sz w:val="28"/>
          <w:szCs w:val="28"/>
          <w:lang w:val="ru-KZ"/>
        </w:rPr>
      </w:pPr>
      <w:r w:rsidRPr="00764A86">
        <w:rPr>
          <w:rFonts w:ascii="Times New Roman" w:hAnsi="Times New Roman" w:cs="Times New Roman"/>
          <w:b/>
          <w:bCs/>
          <w:sz w:val="28"/>
          <w:szCs w:val="28"/>
          <w:lang w:val="ru-KZ"/>
        </w:rPr>
        <w:lastRenderedPageBreak/>
        <w:t>Эксперимент расширения при постоянной массе</w:t>
      </w:r>
      <w:r w:rsidRPr="00764A86">
        <w:rPr>
          <w:rFonts w:ascii="Times New Roman" w:hAnsi="Times New Roman" w:cs="Times New Roman"/>
          <w:sz w:val="28"/>
          <w:szCs w:val="28"/>
          <w:lang w:val="ru-KZ"/>
        </w:rPr>
        <w:t xml:space="preserve"> был направлен на определение давления насыщения и поведения флюида при снижении давления. В PVT-ячейку помещалась часть глубинной пробы, которая выдерживалась в течение 24 часов для достижения термодинамического равновесия при пластовых условиях. Далее осуществлялось изотермическое снижение давления в десять шагов выше давления насыщения, после чего процесс повторялся ниже давления насыщения до достижения максимального расширения флюида. Давление насыщения фиксировалось как визуально, так и графическим методом.</w:t>
      </w:r>
    </w:p>
    <w:p w14:paraId="53605B44" w14:textId="77777777" w:rsidR="003C31CB" w:rsidRPr="00764A86" w:rsidRDefault="003C31CB" w:rsidP="002C7279">
      <w:pPr>
        <w:spacing w:after="0" w:line="240" w:lineRule="auto"/>
        <w:jc w:val="both"/>
        <w:rPr>
          <w:rFonts w:ascii="Times New Roman" w:hAnsi="Times New Roman" w:cs="Times New Roman"/>
          <w:sz w:val="28"/>
          <w:szCs w:val="28"/>
          <w:lang w:val="ru-KZ"/>
        </w:rPr>
      </w:pPr>
      <w:r w:rsidRPr="00764A86">
        <w:rPr>
          <w:rFonts w:ascii="Times New Roman" w:hAnsi="Times New Roman" w:cs="Times New Roman"/>
          <w:b/>
          <w:bCs/>
          <w:sz w:val="28"/>
          <w:szCs w:val="28"/>
          <w:lang w:val="ru-KZ"/>
        </w:rPr>
        <w:t xml:space="preserve">Дифференциально-ступенчатое </w:t>
      </w:r>
      <w:proofErr w:type="spellStart"/>
      <w:r w:rsidRPr="00764A86">
        <w:rPr>
          <w:rFonts w:ascii="Times New Roman" w:hAnsi="Times New Roman" w:cs="Times New Roman"/>
          <w:b/>
          <w:bCs/>
          <w:sz w:val="28"/>
          <w:szCs w:val="28"/>
          <w:lang w:val="ru-KZ"/>
        </w:rPr>
        <w:t>разгазирование</w:t>
      </w:r>
      <w:proofErr w:type="spellEnd"/>
      <w:r w:rsidRPr="00764A86">
        <w:rPr>
          <w:rFonts w:ascii="Times New Roman" w:hAnsi="Times New Roman" w:cs="Times New Roman"/>
          <w:sz w:val="28"/>
          <w:szCs w:val="28"/>
          <w:lang w:val="ru-KZ"/>
        </w:rPr>
        <w:t xml:space="preserve"> проводилось для исследования фазовых переходов и расчёта параметров, необходимых при моделировании поведения нефти в пласте. На каждой ступени давления флюид тщательно перемешивался до достижения равновесия, после чего измерялись объемы газа и жидкости. Газ, находившийся в равновесии с жидкостью, последовательно отбирался из PVT-ячейки в стеклянный сепаратор, где дополнительно собиралась конденсирующаяся жидкость. После полного удаления газа из ячейки измерялся остаточный объем нефти. Отобранный газ приводился к атмосферным условиям и направлялся на анализ методом газовой хроматографии согласно стандартным лабораторным процедурам. Измерения повторялись на каждой ступени давления вплоть до достижения атмосферных условий.</w:t>
      </w:r>
    </w:p>
    <w:p w14:paraId="329A2648" w14:textId="77777777" w:rsidR="003C31CB" w:rsidRPr="00764A86" w:rsidRDefault="003C31CB" w:rsidP="002C7279">
      <w:pPr>
        <w:spacing w:after="0" w:line="240" w:lineRule="auto"/>
        <w:jc w:val="both"/>
        <w:rPr>
          <w:rFonts w:ascii="Times New Roman" w:hAnsi="Times New Roman" w:cs="Times New Roman"/>
          <w:sz w:val="28"/>
          <w:szCs w:val="28"/>
          <w:lang w:val="ru-KZ"/>
        </w:rPr>
      </w:pPr>
      <w:r w:rsidRPr="00764A86">
        <w:rPr>
          <w:rFonts w:ascii="Times New Roman" w:hAnsi="Times New Roman" w:cs="Times New Roman"/>
          <w:sz w:val="28"/>
          <w:szCs w:val="28"/>
          <w:lang w:val="ru-KZ"/>
        </w:rPr>
        <w:t xml:space="preserve">В результате проведённого дифференциально-ступенчатого </w:t>
      </w:r>
      <w:proofErr w:type="spellStart"/>
      <w:r w:rsidRPr="00764A86">
        <w:rPr>
          <w:rFonts w:ascii="Times New Roman" w:hAnsi="Times New Roman" w:cs="Times New Roman"/>
          <w:sz w:val="28"/>
          <w:szCs w:val="28"/>
          <w:lang w:val="ru-KZ"/>
        </w:rPr>
        <w:t>разгазирования</w:t>
      </w:r>
      <w:proofErr w:type="spellEnd"/>
      <w:r w:rsidRPr="00764A86">
        <w:rPr>
          <w:rFonts w:ascii="Times New Roman" w:hAnsi="Times New Roman" w:cs="Times New Roman"/>
          <w:sz w:val="28"/>
          <w:szCs w:val="28"/>
          <w:lang w:val="ru-KZ"/>
        </w:rPr>
        <w:t xml:space="preserve"> были определены следующие параметры: пластовый объемный коэффициент нефти и газа, изменение </w:t>
      </w:r>
      <w:proofErr w:type="spellStart"/>
      <w:r w:rsidRPr="00764A86">
        <w:rPr>
          <w:rFonts w:ascii="Times New Roman" w:hAnsi="Times New Roman" w:cs="Times New Roman"/>
          <w:sz w:val="28"/>
          <w:szCs w:val="28"/>
          <w:lang w:val="ru-KZ"/>
        </w:rPr>
        <w:t>газосодержания</w:t>
      </w:r>
      <w:proofErr w:type="spellEnd"/>
      <w:r w:rsidRPr="00764A86">
        <w:rPr>
          <w:rFonts w:ascii="Times New Roman" w:hAnsi="Times New Roman" w:cs="Times New Roman"/>
          <w:sz w:val="28"/>
          <w:szCs w:val="28"/>
          <w:lang w:val="ru-KZ"/>
        </w:rPr>
        <w:t xml:space="preserve"> по ступеням давления, коэффициент сжимаемости (Z-фактор) нефти и газа, плотность пластового флюида, относительная плотность газа, а также компонентный состав выделенного газа и остаточной нефти на каждой ступени. Полученные данные легли в основу последующего моделирования фазового поведения и параметров уравнения состояния.</w:t>
      </w:r>
    </w:p>
    <w:p w14:paraId="681E4E2C" w14:textId="55DAFA08" w:rsidR="002C2475" w:rsidRPr="00764A86" w:rsidRDefault="000A5AEB" w:rsidP="003C31CB">
      <w:pPr>
        <w:jc w:val="both"/>
        <w:rPr>
          <w:rFonts w:ascii="Times New Roman" w:hAnsi="Times New Roman" w:cs="Times New Roman"/>
          <w:sz w:val="28"/>
          <w:szCs w:val="28"/>
          <w:lang w:val="kk-KZ"/>
        </w:rPr>
      </w:pPr>
      <w:r w:rsidRPr="00764A86">
        <w:rPr>
          <w:rFonts w:ascii="Times New Roman" w:hAnsi="Times New Roman" w:cs="Times New Roman"/>
          <w:sz w:val="28"/>
          <w:szCs w:val="28"/>
        </w:rPr>
        <w:t xml:space="preserve">Для данного эксперимента была подобрана </w:t>
      </w:r>
      <w:proofErr w:type="gramStart"/>
      <w:r w:rsidRPr="00764A86">
        <w:rPr>
          <w:rFonts w:ascii="Times New Roman" w:hAnsi="Times New Roman" w:cs="Times New Roman"/>
          <w:sz w:val="28"/>
          <w:szCs w:val="28"/>
        </w:rPr>
        <w:t>нефть</w:t>
      </w:r>
      <w:proofErr w:type="gramEnd"/>
      <w:r w:rsidRPr="00764A86">
        <w:rPr>
          <w:rFonts w:ascii="Times New Roman" w:hAnsi="Times New Roman" w:cs="Times New Roman"/>
          <w:sz w:val="28"/>
          <w:szCs w:val="28"/>
        </w:rPr>
        <w:t xml:space="preserve"> отобранная на глубине 1518 м, с пластовым давлением 158,6 </w:t>
      </w:r>
      <w:r w:rsidRPr="00764A86">
        <w:rPr>
          <w:rFonts w:ascii="Times New Roman" w:hAnsi="Times New Roman" w:cs="Times New Roman"/>
          <w:sz w:val="28"/>
          <w:szCs w:val="28"/>
          <w:lang w:val="en-US"/>
        </w:rPr>
        <w:t>bara</w:t>
      </w:r>
      <w:r w:rsidRPr="00764A86">
        <w:rPr>
          <w:rFonts w:ascii="Times New Roman" w:hAnsi="Times New Roman" w:cs="Times New Roman"/>
          <w:sz w:val="28"/>
          <w:szCs w:val="28"/>
        </w:rPr>
        <w:t>, пластовой температурой 129</w:t>
      </w:r>
      <m:oMath>
        <m:r>
          <w:rPr>
            <w:rFonts w:ascii="Cambria Math" w:hAnsi="Cambria Math" w:cs="Times New Roman"/>
            <w:sz w:val="28"/>
            <w:szCs w:val="28"/>
          </w:rPr>
          <m:t>°</m:t>
        </m:r>
      </m:oMath>
      <w:r w:rsidRPr="00764A86">
        <w:rPr>
          <w:rFonts w:ascii="Times New Roman" w:hAnsi="Times New Roman" w:cs="Times New Roman"/>
          <w:sz w:val="28"/>
          <w:szCs w:val="28"/>
        </w:rPr>
        <w:t xml:space="preserve"> С</w:t>
      </w:r>
      <w:r w:rsidRPr="00764A86">
        <w:rPr>
          <w:rFonts w:ascii="Times New Roman" w:hAnsi="Times New Roman" w:cs="Times New Roman"/>
          <w:sz w:val="28"/>
          <w:szCs w:val="28"/>
          <w:lang w:val="kk-KZ"/>
        </w:rPr>
        <w:t xml:space="preserve">. </w:t>
      </w:r>
      <w:proofErr w:type="spellStart"/>
      <w:r w:rsidR="003C31CB" w:rsidRPr="00764A86">
        <w:rPr>
          <w:rFonts w:ascii="Times New Roman" w:hAnsi="Times New Roman" w:cs="Times New Roman"/>
          <w:sz w:val="28"/>
          <w:szCs w:val="28"/>
          <w:lang w:val="kk-KZ"/>
        </w:rPr>
        <w:t>Компонентный</w:t>
      </w:r>
      <w:proofErr w:type="spellEnd"/>
      <w:r w:rsidR="003C31CB" w:rsidRPr="00764A86">
        <w:rPr>
          <w:rFonts w:ascii="Times New Roman" w:hAnsi="Times New Roman" w:cs="Times New Roman"/>
          <w:sz w:val="28"/>
          <w:szCs w:val="28"/>
          <w:lang w:val="kk-KZ"/>
        </w:rPr>
        <w:t xml:space="preserve"> состав </w:t>
      </w:r>
      <w:proofErr w:type="spellStart"/>
      <w:r w:rsidR="003C31CB" w:rsidRPr="00764A86">
        <w:rPr>
          <w:rFonts w:ascii="Times New Roman" w:hAnsi="Times New Roman" w:cs="Times New Roman"/>
          <w:sz w:val="28"/>
          <w:szCs w:val="28"/>
          <w:lang w:val="kk-KZ"/>
        </w:rPr>
        <w:t>флюида</w:t>
      </w:r>
      <w:proofErr w:type="spellEnd"/>
      <w:r w:rsidR="003C31CB" w:rsidRPr="00764A86">
        <w:rPr>
          <w:rFonts w:ascii="Times New Roman" w:hAnsi="Times New Roman" w:cs="Times New Roman"/>
          <w:sz w:val="28"/>
          <w:szCs w:val="28"/>
          <w:lang w:val="kk-KZ"/>
        </w:rPr>
        <w:t xml:space="preserve"> </w:t>
      </w:r>
      <w:proofErr w:type="spellStart"/>
      <w:r w:rsidR="003C31CB" w:rsidRPr="00764A86">
        <w:rPr>
          <w:rFonts w:ascii="Times New Roman" w:hAnsi="Times New Roman" w:cs="Times New Roman"/>
          <w:sz w:val="28"/>
          <w:szCs w:val="28"/>
          <w:lang w:val="kk-KZ"/>
        </w:rPr>
        <w:t>приведен</w:t>
      </w:r>
      <w:proofErr w:type="spellEnd"/>
      <w:r w:rsidR="003C31CB" w:rsidRPr="00764A86">
        <w:rPr>
          <w:rFonts w:ascii="Times New Roman" w:hAnsi="Times New Roman" w:cs="Times New Roman"/>
          <w:sz w:val="28"/>
          <w:szCs w:val="28"/>
          <w:lang w:val="kk-KZ"/>
        </w:rPr>
        <w:t xml:space="preserve"> в </w:t>
      </w:r>
      <w:r w:rsidR="002C7279">
        <w:rPr>
          <w:rFonts w:ascii="Times New Roman" w:hAnsi="Times New Roman" w:cs="Times New Roman"/>
          <w:sz w:val="28"/>
          <w:szCs w:val="28"/>
          <w:lang w:val="kk-KZ"/>
        </w:rPr>
        <w:t>Т</w:t>
      </w:r>
      <w:r w:rsidR="003C31CB" w:rsidRPr="00764A86">
        <w:rPr>
          <w:rFonts w:ascii="Times New Roman" w:hAnsi="Times New Roman" w:cs="Times New Roman"/>
          <w:sz w:val="28"/>
          <w:szCs w:val="28"/>
          <w:lang w:val="kk-KZ"/>
        </w:rPr>
        <w:t>аблице</w:t>
      </w:r>
      <w:r w:rsidR="002C7279">
        <w:rPr>
          <w:rFonts w:ascii="Times New Roman" w:hAnsi="Times New Roman" w:cs="Times New Roman"/>
          <w:sz w:val="28"/>
          <w:szCs w:val="28"/>
          <w:lang w:val="kk-KZ"/>
        </w:rPr>
        <w:t>10</w:t>
      </w:r>
      <w:r w:rsidR="003C31CB" w:rsidRPr="00764A86">
        <w:rPr>
          <w:rFonts w:ascii="Times New Roman" w:hAnsi="Times New Roman" w:cs="Times New Roman"/>
          <w:sz w:val="28"/>
          <w:szCs w:val="28"/>
          <w:lang w:val="kk-KZ"/>
        </w:rPr>
        <w:t>:</w:t>
      </w:r>
    </w:p>
    <w:p w14:paraId="6DA9E3B2" w14:textId="300F2550" w:rsidR="002C2475" w:rsidRPr="00764A86" w:rsidRDefault="002C2475" w:rsidP="002C2475">
      <w:pPr>
        <w:spacing w:after="0" w:line="240" w:lineRule="auto"/>
        <w:jc w:val="both"/>
        <w:rPr>
          <w:rFonts w:ascii="Times New Roman" w:hAnsi="Times New Roman" w:cs="Times New Roman"/>
          <w:sz w:val="28"/>
          <w:szCs w:val="28"/>
          <w:lang w:val="kk-KZ"/>
        </w:rPr>
      </w:pPr>
      <w:r w:rsidRPr="00764A86">
        <w:rPr>
          <w:rFonts w:ascii="Times New Roman" w:hAnsi="Times New Roman" w:cs="Times New Roman"/>
          <w:sz w:val="28"/>
          <w:szCs w:val="28"/>
          <w:lang w:val="kk-KZ"/>
        </w:rPr>
        <w:t xml:space="preserve">Таблица </w:t>
      </w:r>
      <w:r w:rsidR="002C7279">
        <w:rPr>
          <w:rFonts w:ascii="Times New Roman" w:hAnsi="Times New Roman" w:cs="Times New Roman"/>
          <w:sz w:val="28"/>
          <w:szCs w:val="28"/>
          <w:lang w:val="kk-KZ"/>
        </w:rPr>
        <w:t xml:space="preserve">10 </w:t>
      </w:r>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Компонентный</w:t>
      </w:r>
      <w:proofErr w:type="spellEnd"/>
      <w:r w:rsidRPr="00764A86">
        <w:rPr>
          <w:rFonts w:ascii="Times New Roman" w:hAnsi="Times New Roman" w:cs="Times New Roman"/>
          <w:sz w:val="28"/>
          <w:szCs w:val="28"/>
          <w:lang w:val="kk-KZ"/>
        </w:rPr>
        <w:t xml:space="preserve"> состав </w:t>
      </w:r>
      <w:proofErr w:type="spellStart"/>
      <w:r w:rsidRPr="00764A86">
        <w:rPr>
          <w:rFonts w:ascii="Times New Roman" w:hAnsi="Times New Roman" w:cs="Times New Roman"/>
          <w:sz w:val="28"/>
          <w:szCs w:val="28"/>
          <w:lang w:val="kk-KZ"/>
        </w:rPr>
        <w:t>пластового</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флюида</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месторождения</w:t>
      </w:r>
      <w:proofErr w:type="spellEnd"/>
      <w:r w:rsidRPr="00764A86">
        <w:rPr>
          <w:rFonts w:ascii="Times New Roman" w:hAnsi="Times New Roman" w:cs="Times New Roman"/>
          <w:sz w:val="28"/>
          <w:szCs w:val="28"/>
          <w:lang w:val="kk-KZ"/>
        </w:rPr>
        <w:t xml:space="preserve"> К</w:t>
      </w:r>
    </w:p>
    <w:tbl>
      <w:tblPr>
        <w:tblW w:w="7933" w:type="dxa"/>
        <w:jc w:val="center"/>
        <w:tblLook w:val="04A0" w:firstRow="1" w:lastRow="0" w:firstColumn="1" w:lastColumn="0" w:noHBand="0" w:noVBand="1"/>
      </w:tblPr>
      <w:tblGrid>
        <w:gridCol w:w="2298"/>
        <w:gridCol w:w="695"/>
        <w:gridCol w:w="1701"/>
        <w:gridCol w:w="1134"/>
        <w:gridCol w:w="2105"/>
      </w:tblGrid>
      <w:tr w:rsidR="002C2475" w:rsidRPr="00764A86" w14:paraId="28266371" w14:textId="77777777" w:rsidTr="00724453">
        <w:trPr>
          <w:trHeight w:val="784"/>
          <w:jc w:val="center"/>
        </w:trPr>
        <w:tc>
          <w:tcPr>
            <w:tcW w:w="2993" w:type="dxa"/>
            <w:gridSpan w:val="2"/>
            <w:tcBorders>
              <w:top w:val="single" w:sz="4" w:space="0" w:color="auto"/>
              <w:left w:val="single" w:sz="4" w:space="0" w:color="auto"/>
              <w:bottom w:val="single" w:sz="4" w:space="0" w:color="auto"/>
              <w:right w:val="single" w:sz="4" w:space="0" w:color="auto"/>
            </w:tcBorders>
          </w:tcPr>
          <w:p w14:paraId="29910B37" w14:textId="77777777" w:rsidR="002C2475" w:rsidRPr="00764A86" w:rsidRDefault="002C2475" w:rsidP="00BF23D7">
            <w:pPr>
              <w:spacing w:after="0" w:line="240" w:lineRule="auto"/>
              <w:rPr>
                <w:rFonts w:ascii="Times New Roman" w:eastAsia="Times New Roman" w:hAnsi="Times New Roman" w:cs="Times New Roman"/>
                <w:color w:val="000000"/>
                <w:kern w:val="0"/>
                <w:sz w:val="28"/>
                <w:szCs w:val="28"/>
                <w:lang w:val="en-US"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 xml:space="preserve"> Компонент </w:t>
            </w:r>
          </w:p>
        </w:tc>
        <w:tc>
          <w:tcPr>
            <w:tcW w:w="1701" w:type="dxa"/>
            <w:tcBorders>
              <w:top w:val="single" w:sz="4" w:space="0" w:color="auto"/>
              <w:left w:val="nil"/>
              <w:bottom w:val="single" w:sz="4" w:space="0" w:color="auto"/>
              <w:right w:val="single" w:sz="4" w:space="0" w:color="auto"/>
            </w:tcBorders>
            <w:hideMark/>
          </w:tcPr>
          <w:p w14:paraId="3C681805"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Мольная доля</w:t>
            </w:r>
          </w:p>
          <w:p w14:paraId="006E45E5" w14:textId="77777777" w:rsidR="002C2475" w:rsidRPr="00764A86" w:rsidRDefault="002C2475" w:rsidP="00BF23D7">
            <w:pPr>
              <w:spacing w:after="0" w:line="240" w:lineRule="auto"/>
              <w:jc w:val="center"/>
              <w:rPr>
                <w:rFonts w:ascii="Times New Roman" w:eastAsia="Times New Roman" w:hAnsi="Times New Roman" w:cs="Times New Roman"/>
                <w:b/>
                <w:bCs/>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w:t>
            </w:r>
            <w:proofErr w:type="spellStart"/>
            <w:r w:rsidRPr="00764A86">
              <w:rPr>
                <w:rFonts w:ascii="Times New Roman" w:eastAsia="Times New Roman" w:hAnsi="Times New Roman" w:cs="Times New Roman"/>
                <w:kern w:val="0"/>
                <w:sz w:val="28"/>
                <w:szCs w:val="28"/>
                <w:lang w:val="ru-KZ" w:eastAsia="ru-KZ"/>
                <w14:ligatures w14:val="none"/>
              </w:rPr>
              <w:t>Zi</w:t>
            </w:r>
            <w:proofErr w:type="spellEnd"/>
            <w:r w:rsidRPr="00764A86">
              <w:rPr>
                <w:rFonts w:ascii="Times New Roman" w:eastAsia="Times New Roman" w:hAnsi="Times New Roman" w:cs="Times New Roman"/>
                <w:kern w:val="0"/>
                <w:sz w:val="28"/>
                <w:szCs w:val="28"/>
                <w:lang w:val="ru-KZ" w:eastAsia="ru-KZ"/>
                <w14:ligatures w14:val="none"/>
              </w:rPr>
              <w:t>, %)</w:t>
            </w:r>
          </w:p>
        </w:tc>
        <w:tc>
          <w:tcPr>
            <w:tcW w:w="1134" w:type="dxa"/>
            <w:tcBorders>
              <w:top w:val="single" w:sz="4" w:space="0" w:color="auto"/>
              <w:left w:val="nil"/>
              <w:bottom w:val="single" w:sz="4" w:space="0" w:color="auto"/>
              <w:right w:val="single" w:sz="4" w:space="0" w:color="auto"/>
            </w:tcBorders>
            <w:hideMark/>
          </w:tcPr>
          <w:p w14:paraId="217C2002"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Вес</w:t>
            </w:r>
          </w:p>
          <w:p w14:paraId="31E4C0F3" w14:textId="77777777" w:rsidR="002C2475" w:rsidRPr="00764A86" w:rsidRDefault="002C2475" w:rsidP="00BF23D7">
            <w:pPr>
              <w:spacing w:after="0" w:line="240" w:lineRule="auto"/>
              <w:jc w:val="center"/>
              <w:rPr>
                <w:rFonts w:ascii="Times New Roman" w:eastAsia="Times New Roman" w:hAnsi="Times New Roman" w:cs="Times New Roman"/>
                <w:b/>
                <w:bCs/>
                <w:kern w:val="0"/>
                <w:sz w:val="28"/>
                <w:szCs w:val="28"/>
                <w:lang w:eastAsia="ru-KZ"/>
                <w14:ligatures w14:val="none"/>
              </w:rPr>
            </w:pPr>
            <w:r w:rsidRPr="00764A86">
              <w:rPr>
                <w:rFonts w:ascii="Times New Roman" w:eastAsia="Times New Roman" w:hAnsi="Times New Roman" w:cs="Times New Roman"/>
                <w:kern w:val="0"/>
                <w:sz w:val="28"/>
                <w:szCs w:val="28"/>
                <w:lang w:eastAsia="ru-KZ"/>
                <w14:ligatures w14:val="none"/>
              </w:rPr>
              <w:t>(</w:t>
            </w:r>
            <w:proofErr w:type="spellStart"/>
            <w:r w:rsidRPr="00764A86">
              <w:rPr>
                <w:rFonts w:ascii="Times New Roman" w:eastAsia="Times New Roman" w:hAnsi="Times New Roman" w:cs="Times New Roman"/>
                <w:kern w:val="0"/>
                <w:sz w:val="28"/>
                <w:szCs w:val="28"/>
                <w:lang w:val="ru-KZ" w:eastAsia="ru-KZ"/>
                <w14:ligatures w14:val="none"/>
              </w:rPr>
              <w:t>w</w:t>
            </w:r>
            <w:r w:rsidRPr="00764A86">
              <w:rPr>
                <w:rFonts w:ascii="Times New Roman" w:eastAsia="Times New Roman" w:hAnsi="Times New Roman" w:cs="Times New Roman"/>
                <w:kern w:val="0"/>
                <w:sz w:val="28"/>
                <w:szCs w:val="28"/>
                <w:vertAlign w:val="subscript"/>
                <w:lang w:val="ru-KZ" w:eastAsia="ru-KZ"/>
                <w14:ligatures w14:val="none"/>
              </w:rPr>
              <w:t>i</w:t>
            </w:r>
            <w:proofErr w:type="spellEnd"/>
            <w:r w:rsidRPr="00764A86">
              <w:rPr>
                <w:rFonts w:ascii="Times New Roman" w:eastAsia="Times New Roman" w:hAnsi="Times New Roman" w:cs="Times New Roman"/>
                <w:kern w:val="0"/>
                <w:sz w:val="28"/>
                <w:szCs w:val="28"/>
                <w:lang w:val="ru-KZ" w:eastAsia="ru-KZ"/>
                <w14:ligatures w14:val="none"/>
              </w:rPr>
              <w:t>)</w:t>
            </w:r>
          </w:p>
        </w:tc>
        <w:tc>
          <w:tcPr>
            <w:tcW w:w="2105" w:type="dxa"/>
            <w:tcBorders>
              <w:top w:val="single" w:sz="4" w:space="0" w:color="auto"/>
              <w:left w:val="nil"/>
              <w:bottom w:val="single" w:sz="4" w:space="0" w:color="auto"/>
              <w:right w:val="single" w:sz="4" w:space="0" w:color="auto"/>
            </w:tcBorders>
            <w:hideMark/>
          </w:tcPr>
          <w:p w14:paraId="2FCAEF8D"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Молекулярная масса</w:t>
            </w:r>
          </w:p>
          <w:p w14:paraId="1754B813"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w:t>
            </w:r>
            <w:proofErr w:type="spellStart"/>
            <w:r w:rsidRPr="00764A86">
              <w:rPr>
                <w:rFonts w:ascii="Times New Roman" w:eastAsia="Times New Roman" w:hAnsi="Times New Roman" w:cs="Times New Roman"/>
                <w:kern w:val="0"/>
                <w:sz w:val="28"/>
                <w:szCs w:val="28"/>
                <w:lang w:val="ru-KZ" w:eastAsia="ru-KZ"/>
                <w14:ligatures w14:val="none"/>
              </w:rPr>
              <w:t>M</w:t>
            </w:r>
            <w:r w:rsidRPr="00764A86">
              <w:rPr>
                <w:rFonts w:ascii="Times New Roman" w:eastAsia="Times New Roman" w:hAnsi="Times New Roman" w:cs="Times New Roman"/>
                <w:kern w:val="0"/>
                <w:sz w:val="28"/>
                <w:szCs w:val="28"/>
                <w:vertAlign w:val="subscript"/>
                <w:lang w:val="ru-KZ" w:eastAsia="ru-KZ"/>
                <w14:ligatures w14:val="none"/>
              </w:rPr>
              <w:t>i</w:t>
            </w:r>
            <w:proofErr w:type="spellEnd"/>
            <w:r w:rsidRPr="00764A86">
              <w:rPr>
                <w:rFonts w:ascii="Times New Roman" w:eastAsia="Times New Roman" w:hAnsi="Times New Roman" w:cs="Times New Roman"/>
                <w:kern w:val="0"/>
                <w:sz w:val="28"/>
                <w:szCs w:val="28"/>
                <w:lang w:val="ru-KZ" w:eastAsia="ru-KZ"/>
                <w14:ligatures w14:val="none"/>
              </w:rPr>
              <w:t>, g/</w:t>
            </w:r>
            <w:proofErr w:type="spellStart"/>
            <w:r w:rsidRPr="00764A86">
              <w:rPr>
                <w:rFonts w:ascii="Times New Roman" w:eastAsia="Times New Roman" w:hAnsi="Times New Roman" w:cs="Times New Roman"/>
                <w:kern w:val="0"/>
                <w:sz w:val="28"/>
                <w:szCs w:val="28"/>
                <w:lang w:val="ru-KZ" w:eastAsia="ru-KZ"/>
                <w14:ligatures w14:val="none"/>
              </w:rPr>
              <w:t>mol</w:t>
            </w:r>
            <w:proofErr w:type="spellEnd"/>
            <w:r w:rsidRPr="00764A86">
              <w:rPr>
                <w:rFonts w:ascii="Times New Roman" w:eastAsia="Times New Roman" w:hAnsi="Times New Roman" w:cs="Times New Roman"/>
                <w:kern w:val="0"/>
                <w:sz w:val="28"/>
                <w:szCs w:val="28"/>
                <w:lang w:val="ru-KZ" w:eastAsia="ru-KZ"/>
                <w14:ligatures w14:val="none"/>
              </w:rPr>
              <w:t xml:space="preserve">) </w:t>
            </w:r>
          </w:p>
        </w:tc>
      </w:tr>
      <w:tr w:rsidR="002C2475" w:rsidRPr="00764A86" w14:paraId="7AAC4BC2" w14:textId="77777777" w:rsidTr="00724453">
        <w:trPr>
          <w:trHeight w:val="279"/>
          <w:jc w:val="center"/>
        </w:trPr>
        <w:tc>
          <w:tcPr>
            <w:tcW w:w="2298" w:type="dxa"/>
            <w:tcBorders>
              <w:top w:val="nil"/>
              <w:left w:val="single" w:sz="4" w:space="0" w:color="auto"/>
              <w:bottom w:val="single" w:sz="4" w:space="0" w:color="auto"/>
              <w:right w:val="single" w:sz="4" w:space="0" w:color="auto"/>
            </w:tcBorders>
          </w:tcPr>
          <w:p w14:paraId="63C1C086"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Азот</w:t>
            </w:r>
          </w:p>
        </w:tc>
        <w:tc>
          <w:tcPr>
            <w:tcW w:w="695" w:type="dxa"/>
            <w:tcBorders>
              <w:top w:val="nil"/>
              <w:left w:val="single" w:sz="4" w:space="0" w:color="auto"/>
              <w:bottom w:val="single" w:sz="4" w:space="0" w:color="auto"/>
              <w:right w:val="single" w:sz="4" w:space="0" w:color="auto"/>
            </w:tcBorders>
            <w:vAlign w:val="center"/>
            <w:hideMark/>
          </w:tcPr>
          <w:p w14:paraId="1B03CE67"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N</w:t>
            </w:r>
            <w:r w:rsidRPr="00764A86">
              <w:rPr>
                <w:rFonts w:ascii="Times New Roman" w:eastAsia="Times New Roman" w:hAnsi="Times New Roman" w:cs="Times New Roman"/>
                <w:color w:val="000000"/>
                <w:kern w:val="0"/>
                <w:sz w:val="28"/>
                <w:szCs w:val="28"/>
                <w:vertAlign w:val="subscript"/>
                <w:lang w:val="ru-KZ" w:eastAsia="ru-KZ"/>
                <w14:ligatures w14:val="none"/>
              </w:rPr>
              <w:t>2</w:t>
            </w:r>
          </w:p>
        </w:tc>
        <w:tc>
          <w:tcPr>
            <w:tcW w:w="1701" w:type="dxa"/>
            <w:tcBorders>
              <w:top w:val="nil"/>
              <w:left w:val="nil"/>
              <w:bottom w:val="single" w:sz="4" w:space="0" w:color="auto"/>
              <w:right w:val="single" w:sz="4" w:space="0" w:color="auto"/>
            </w:tcBorders>
            <w:noWrap/>
            <w:vAlign w:val="center"/>
            <w:hideMark/>
          </w:tcPr>
          <w:p w14:paraId="7C120EFF"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0.818</w:t>
            </w:r>
          </w:p>
        </w:tc>
        <w:tc>
          <w:tcPr>
            <w:tcW w:w="1134" w:type="dxa"/>
            <w:tcBorders>
              <w:top w:val="nil"/>
              <w:left w:val="nil"/>
              <w:bottom w:val="single" w:sz="4" w:space="0" w:color="auto"/>
              <w:right w:val="single" w:sz="4" w:space="0" w:color="auto"/>
            </w:tcBorders>
            <w:noWrap/>
            <w:vAlign w:val="center"/>
            <w:hideMark/>
          </w:tcPr>
          <w:p w14:paraId="5BD634B6"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0.315</w:t>
            </w:r>
          </w:p>
        </w:tc>
        <w:tc>
          <w:tcPr>
            <w:tcW w:w="2105" w:type="dxa"/>
            <w:tcBorders>
              <w:top w:val="nil"/>
              <w:left w:val="nil"/>
              <w:bottom w:val="single" w:sz="4" w:space="0" w:color="auto"/>
              <w:right w:val="single" w:sz="4" w:space="0" w:color="auto"/>
            </w:tcBorders>
            <w:hideMark/>
          </w:tcPr>
          <w:p w14:paraId="43B10F7F"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28.01</w:t>
            </w:r>
          </w:p>
        </w:tc>
      </w:tr>
      <w:tr w:rsidR="002C2475" w:rsidRPr="00764A86" w14:paraId="6D3CF907" w14:textId="77777777" w:rsidTr="00724453">
        <w:trPr>
          <w:trHeight w:val="279"/>
          <w:jc w:val="center"/>
        </w:trPr>
        <w:tc>
          <w:tcPr>
            <w:tcW w:w="2298" w:type="dxa"/>
            <w:tcBorders>
              <w:top w:val="nil"/>
              <w:left w:val="single" w:sz="4" w:space="0" w:color="auto"/>
              <w:bottom w:val="single" w:sz="4" w:space="0" w:color="auto"/>
              <w:right w:val="single" w:sz="4" w:space="0" w:color="auto"/>
            </w:tcBorders>
          </w:tcPr>
          <w:p w14:paraId="3EE33C66"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Двуокись углерода</w:t>
            </w:r>
          </w:p>
        </w:tc>
        <w:tc>
          <w:tcPr>
            <w:tcW w:w="695" w:type="dxa"/>
            <w:tcBorders>
              <w:top w:val="nil"/>
              <w:left w:val="single" w:sz="4" w:space="0" w:color="auto"/>
              <w:bottom w:val="single" w:sz="4" w:space="0" w:color="auto"/>
              <w:right w:val="single" w:sz="4" w:space="0" w:color="auto"/>
            </w:tcBorders>
            <w:vAlign w:val="center"/>
            <w:hideMark/>
          </w:tcPr>
          <w:p w14:paraId="2E90F6B0"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CO</w:t>
            </w:r>
            <w:r w:rsidRPr="00764A86">
              <w:rPr>
                <w:rFonts w:ascii="Times New Roman" w:eastAsia="Times New Roman" w:hAnsi="Times New Roman" w:cs="Times New Roman"/>
                <w:color w:val="000000"/>
                <w:kern w:val="0"/>
                <w:sz w:val="28"/>
                <w:szCs w:val="28"/>
                <w:vertAlign w:val="subscript"/>
                <w:lang w:val="ru-KZ" w:eastAsia="ru-KZ"/>
                <w14:ligatures w14:val="none"/>
              </w:rPr>
              <w:t>2</w:t>
            </w:r>
          </w:p>
        </w:tc>
        <w:tc>
          <w:tcPr>
            <w:tcW w:w="1701" w:type="dxa"/>
            <w:tcBorders>
              <w:top w:val="nil"/>
              <w:left w:val="nil"/>
              <w:bottom w:val="single" w:sz="4" w:space="0" w:color="auto"/>
              <w:right w:val="single" w:sz="4" w:space="0" w:color="auto"/>
            </w:tcBorders>
            <w:noWrap/>
            <w:vAlign w:val="center"/>
            <w:hideMark/>
          </w:tcPr>
          <w:p w14:paraId="0A548B6B"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0.108</w:t>
            </w:r>
          </w:p>
        </w:tc>
        <w:tc>
          <w:tcPr>
            <w:tcW w:w="1134" w:type="dxa"/>
            <w:tcBorders>
              <w:top w:val="nil"/>
              <w:left w:val="nil"/>
              <w:bottom w:val="single" w:sz="4" w:space="0" w:color="auto"/>
              <w:right w:val="single" w:sz="4" w:space="0" w:color="auto"/>
            </w:tcBorders>
            <w:noWrap/>
            <w:vAlign w:val="center"/>
            <w:hideMark/>
          </w:tcPr>
          <w:p w14:paraId="6875344D"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0.065</w:t>
            </w:r>
          </w:p>
        </w:tc>
        <w:tc>
          <w:tcPr>
            <w:tcW w:w="2105" w:type="dxa"/>
            <w:tcBorders>
              <w:top w:val="nil"/>
              <w:left w:val="nil"/>
              <w:bottom w:val="single" w:sz="4" w:space="0" w:color="auto"/>
              <w:right w:val="single" w:sz="4" w:space="0" w:color="auto"/>
            </w:tcBorders>
            <w:hideMark/>
          </w:tcPr>
          <w:p w14:paraId="73646328"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44.01</w:t>
            </w:r>
          </w:p>
        </w:tc>
      </w:tr>
      <w:tr w:rsidR="002C2475" w:rsidRPr="00764A86" w14:paraId="4FB6C88C" w14:textId="77777777" w:rsidTr="00724453">
        <w:trPr>
          <w:trHeight w:val="279"/>
          <w:jc w:val="center"/>
        </w:trPr>
        <w:tc>
          <w:tcPr>
            <w:tcW w:w="2298" w:type="dxa"/>
            <w:tcBorders>
              <w:top w:val="nil"/>
              <w:left w:val="single" w:sz="4" w:space="0" w:color="auto"/>
              <w:bottom w:val="single" w:sz="4" w:space="0" w:color="auto"/>
              <w:right w:val="single" w:sz="4" w:space="0" w:color="auto"/>
            </w:tcBorders>
          </w:tcPr>
          <w:p w14:paraId="572A795A"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Сероводород</w:t>
            </w:r>
          </w:p>
        </w:tc>
        <w:tc>
          <w:tcPr>
            <w:tcW w:w="695" w:type="dxa"/>
            <w:tcBorders>
              <w:top w:val="nil"/>
              <w:left w:val="single" w:sz="4" w:space="0" w:color="auto"/>
              <w:bottom w:val="single" w:sz="4" w:space="0" w:color="auto"/>
              <w:right w:val="single" w:sz="4" w:space="0" w:color="auto"/>
            </w:tcBorders>
            <w:vAlign w:val="center"/>
            <w:hideMark/>
          </w:tcPr>
          <w:p w14:paraId="137E5C9F"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H</w:t>
            </w:r>
            <w:r w:rsidRPr="00764A86">
              <w:rPr>
                <w:rFonts w:ascii="Times New Roman" w:eastAsia="Times New Roman" w:hAnsi="Times New Roman" w:cs="Times New Roman"/>
                <w:color w:val="000000"/>
                <w:kern w:val="0"/>
                <w:sz w:val="28"/>
                <w:szCs w:val="28"/>
                <w:vertAlign w:val="subscript"/>
                <w:lang w:val="ru-KZ" w:eastAsia="ru-KZ"/>
                <w14:ligatures w14:val="none"/>
              </w:rPr>
              <w:t>2</w:t>
            </w:r>
            <w:r w:rsidRPr="00764A86">
              <w:rPr>
                <w:rFonts w:ascii="Times New Roman" w:eastAsia="Times New Roman" w:hAnsi="Times New Roman" w:cs="Times New Roman"/>
                <w:color w:val="000000"/>
                <w:kern w:val="0"/>
                <w:sz w:val="28"/>
                <w:szCs w:val="28"/>
                <w:lang w:val="ru-KZ" w:eastAsia="ru-KZ"/>
                <w14:ligatures w14:val="none"/>
              </w:rPr>
              <w:t>S</w:t>
            </w:r>
          </w:p>
        </w:tc>
        <w:tc>
          <w:tcPr>
            <w:tcW w:w="1701" w:type="dxa"/>
            <w:tcBorders>
              <w:top w:val="nil"/>
              <w:left w:val="nil"/>
              <w:bottom w:val="single" w:sz="4" w:space="0" w:color="auto"/>
              <w:right w:val="single" w:sz="4" w:space="0" w:color="auto"/>
            </w:tcBorders>
            <w:noWrap/>
            <w:vAlign w:val="center"/>
            <w:hideMark/>
          </w:tcPr>
          <w:p w14:paraId="71B3FAF4"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0.000</w:t>
            </w:r>
          </w:p>
        </w:tc>
        <w:tc>
          <w:tcPr>
            <w:tcW w:w="1134" w:type="dxa"/>
            <w:tcBorders>
              <w:top w:val="nil"/>
              <w:left w:val="nil"/>
              <w:bottom w:val="single" w:sz="4" w:space="0" w:color="auto"/>
              <w:right w:val="single" w:sz="4" w:space="0" w:color="auto"/>
            </w:tcBorders>
            <w:noWrap/>
            <w:vAlign w:val="center"/>
            <w:hideMark/>
          </w:tcPr>
          <w:p w14:paraId="20AF4F84"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0.000</w:t>
            </w:r>
          </w:p>
        </w:tc>
        <w:tc>
          <w:tcPr>
            <w:tcW w:w="2105" w:type="dxa"/>
            <w:tcBorders>
              <w:top w:val="nil"/>
              <w:left w:val="nil"/>
              <w:bottom w:val="single" w:sz="4" w:space="0" w:color="auto"/>
              <w:right w:val="single" w:sz="4" w:space="0" w:color="auto"/>
            </w:tcBorders>
            <w:hideMark/>
          </w:tcPr>
          <w:p w14:paraId="008A2B96"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34.08</w:t>
            </w:r>
          </w:p>
        </w:tc>
      </w:tr>
      <w:tr w:rsidR="002C2475" w:rsidRPr="00764A86" w14:paraId="3066FACF" w14:textId="77777777" w:rsidTr="00724453">
        <w:trPr>
          <w:trHeight w:val="279"/>
          <w:jc w:val="center"/>
        </w:trPr>
        <w:tc>
          <w:tcPr>
            <w:tcW w:w="2298" w:type="dxa"/>
            <w:tcBorders>
              <w:top w:val="nil"/>
              <w:left w:val="single" w:sz="4" w:space="0" w:color="auto"/>
              <w:bottom w:val="single" w:sz="4" w:space="0" w:color="auto"/>
              <w:right w:val="single" w:sz="4" w:space="0" w:color="auto"/>
            </w:tcBorders>
          </w:tcPr>
          <w:p w14:paraId="32387F66"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Метан</w:t>
            </w:r>
          </w:p>
        </w:tc>
        <w:tc>
          <w:tcPr>
            <w:tcW w:w="695" w:type="dxa"/>
            <w:tcBorders>
              <w:top w:val="nil"/>
              <w:left w:val="single" w:sz="4" w:space="0" w:color="auto"/>
              <w:bottom w:val="single" w:sz="4" w:space="0" w:color="auto"/>
              <w:right w:val="single" w:sz="4" w:space="0" w:color="auto"/>
            </w:tcBorders>
            <w:vAlign w:val="center"/>
            <w:hideMark/>
          </w:tcPr>
          <w:p w14:paraId="3C7C3782"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C</w:t>
            </w:r>
            <w:r w:rsidRPr="00764A86">
              <w:rPr>
                <w:rFonts w:ascii="Times New Roman" w:eastAsia="Times New Roman" w:hAnsi="Times New Roman" w:cs="Times New Roman"/>
                <w:color w:val="000000"/>
                <w:kern w:val="0"/>
                <w:sz w:val="28"/>
                <w:szCs w:val="28"/>
                <w:vertAlign w:val="subscript"/>
                <w:lang w:val="ru-KZ" w:eastAsia="ru-KZ"/>
                <w14:ligatures w14:val="none"/>
              </w:rPr>
              <w:t>1</w:t>
            </w:r>
          </w:p>
        </w:tc>
        <w:tc>
          <w:tcPr>
            <w:tcW w:w="1701" w:type="dxa"/>
            <w:tcBorders>
              <w:top w:val="nil"/>
              <w:left w:val="nil"/>
              <w:bottom w:val="single" w:sz="4" w:space="0" w:color="auto"/>
              <w:right w:val="single" w:sz="4" w:space="0" w:color="auto"/>
            </w:tcBorders>
            <w:noWrap/>
            <w:vAlign w:val="center"/>
            <w:hideMark/>
          </w:tcPr>
          <w:p w14:paraId="046A4CB3"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46.474</w:t>
            </w:r>
          </w:p>
        </w:tc>
        <w:tc>
          <w:tcPr>
            <w:tcW w:w="1134" w:type="dxa"/>
            <w:tcBorders>
              <w:top w:val="nil"/>
              <w:left w:val="nil"/>
              <w:bottom w:val="single" w:sz="4" w:space="0" w:color="auto"/>
              <w:right w:val="single" w:sz="4" w:space="0" w:color="auto"/>
            </w:tcBorders>
            <w:noWrap/>
            <w:vAlign w:val="center"/>
            <w:hideMark/>
          </w:tcPr>
          <w:p w14:paraId="7D0D13AA"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10.247</w:t>
            </w:r>
          </w:p>
        </w:tc>
        <w:tc>
          <w:tcPr>
            <w:tcW w:w="2105" w:type="dxa"/>
            <w:tcBorders>
              <w:top w:val="nil"/>
              <w:left w:val="nil"/>
              <w:bottom w:val="single" w:sz="4" w:space="0" w:color="auto"/>
              <w:right w:val="single" w:sz="4" w:space="0" w:color="auto"/>
            </w:tcBorders>
            <w:hideMark/>
          </w:tcPr>
          <w:p w14:paraId="79B85A23"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16.05</w:t>
            </w:r>
          </w:p>
        </w:tc>
      </w:tr>
      <w:tr w:rsidR="002C2475" w:rsidRPr="00764A86" w14:paraId="3D6E36A3" w14:textId="77777777" w:rsidTr="00724453">
        <w:trPr>
          <w:trHeight w:val="279"/>
          <w:jc w:val="center"/>
        </w:trPr>
        <w:tc>
          <w:tcPr>
            <w:tcW w:w="2298" w:type="dxa"/>
            <w:tcBorders>
              <w:top w:val="nil"/>
              <w:left w:val="single" w:sz="4" w:space="0" w:color="auto"/>
              <w:bottom w:val="single" w:sz="4" w:space="0" w:color="auto"/>
              <w:right w:val="single" w:sz="4" w:space="0" w:color="auto"/>
            </w:tcBorders>
          </w:tcPr>
          <w:p w14:paraId="79B0A80B"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Этан</w:t>
            </w:r>
          </w:p>
        </w:tc>
        <w:tc>
          <w:tcPr>
            <w:tcW w:w="695" w:type="dxa"/>
            <w:tcBorders>
              <w:top w:val="nil"/>
              <w:left w:val="single" w:sz="4" w:space="0" w:color="auto"/>
              <w:bottom w:val="single" w:sz="4" w:space="0" w:color="auto"/>
              <w:right w:val="single" w:sz="4" w:space="0" w:color="auto"/>
            </w:tcBorders>
            <w:vAlign w:val="center"/>
            <w:hideMark/>
          </w:tcPr>
          <w:p w14:paraId="092BADD4"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C</w:t>
            </w:r>
            <w:r w:rsidRPr="00764A86">
              <w:rPr>
                <w:rFonts w:ascii="Times New Roman" w:eastAsia="Times New Roman" w:hAnsi="Times New Roman" w:cs="Times New Roman"/>
                <w:color w:val="000000"/>
                <w:kern w:val="0"/>
                <w:sz w:val="28"/>
                <w:szCs w:val="28"/>
                <w:vertAlign w:val="subscript"/>
                <w:lang w:val="ru-KZ" w:eastAsia="ru-KZ"/>
                <w14:ligatures w14:val="none"/>
              </w:rPr>
              <w:t>2</w:t>
            </w:r>
          </w:p>
        </w:tc>
        <w:tc>
          <w:tcPr>
            <w:tcW w:w="1701" w:type="dxa"/>
            <w:tcBorders>
              <w:top w:val="nil"/>
              <w:left w:val="nil"/>
              <w:bottom w:val="single" w:sz="4" w:space="0" w:color="auto"/>
              <w:right w:val="single" w:sz="4" w:space="0" w:color="auto"/>
            </w:tcBorders>
            <w:noWrap/>
            <w:vAlign w:val="center"/>
            <w:hideMark/>
          </w:tcPr>
          <w:p w14:paraId="6BB84CFE"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7.213</w:t>
            </w:r>
          </w:p>
        </w:tc>
        <w:tc>
          <w:tcPr>
            <w:tcW w:w="1134" w:type="dxa"/>
            <w:tcBorders>
              <w:top w:val="nil"/>
              <w:left w:val="nil"/>
              <w:bottom w:val="single" w:sz="4" w:space="0" w:color="auto"/>
              <w:right w:val="single" w:sz="4" w:space="0" w:color="auto"/>
            </w:tcBorders>
            <w:noWrap/>
            <w:vAlign w:val="center"/>
            <w:hideMark/>
          </w:tcPr>
          <w:p w14:paraId="186EA835"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2.980</w:t>
            </w:r>
          </w:p>
        </w:tc>
        <w:tc>
          <w:tcPr>
            <w:tcW w:w="2105" w:type="dxa"/>
            <w:tcBorders>
              <w:top w:val="nil"/>
              <w:left w:val="nil"/>
              <w:bottom w:val="single" w:sz="4" w:space="0" w:color="auto"/>
              <w:right w:val="single" w:sz="4" w:space="0" w:color="auto"/>
            </w:tcBorders>
            <w:hideMark/>
          </w:tcPr>
          <w:p w14:paraId="6837BD83"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30.07</w:t>
            </w:r>
          </w:p>
        </w:tc>
      </w:tr>
      <w:tr w:rsidR="002C2475" w:rsidRPr="00764A86" w14:paraId="13065C99" w14:textId="77777777" w:rsidTr="00724453">
        <w:trPr>
          <w:trHeight w:val="279"/>
          <w:jc w:val="center"/>
        </w:trPr>
        <w:tc>
          <w:tcPr>
            <w:tcW w:w="2298" w:type="dxa"/>
            <w:tcBorders>
              <w:top w:val="nil"/>
              <w:left w:val="single" w:sz="4" w:space="0" w:color="auto"/>
              <w:bottom w:val="single" w:sz="4" w:space="0" w:color="auto"/>
              <w:right w:val="single" w:sz="4" w:space="0" w:color="auto"/>
            </w:tcBorders>
          </w:tcPr>
          <w:p w14:paraId="4832E235"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Пропан</w:t>
            </w:r>
          </w:p>
        </w:tc>
        <w:tc>
          <w:tcPr>
            <w:tcW w:w="695" w:type="dxa"/>
            <w:tcBorders>
              <w:top w:val="nil"/>
              <w:left w:val="single" w:sz="4" w:space="0" w:color="auto"/>
              <w:bottom w:val="single" w:sz="4" w:space="0" w:color="auto"/>
              <w:right w:val="single" w:sz="4" w:space="0" w:color="auto"/>
            </w:tcBorders>
            <w:hideMark/>
          </w:tcPr>
          <w:p w14:paraId="631CE0AC"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C</w:t>
            </w:r>
            <w:r w:rsidRPr="00764A86">
              <w:rPr>
                <w:rFonts w:ascii="Times New Roman" w:eastAsia="Times New Roman" w:hAnsi="Times New Roman" w:cs="Times New Roman"/>
                <w:kern w:val="0"/>
                <w:sz w:val="28"/>
                <w:szCs w:val="28"/>
                <w:vertAlign w:val="subscript"/>
                <w:lang w:val="ru-KZ" w:eastAsia="ru-KZ"/>
                <w14:ligatures w14:val="none"/>
              </w:rPr>
              <w:t>3</w:t>
            </w:r>
          </w:p>
        </w:tc>
        <w:tc>
          <w:tcPr>
            <w:tcW w:w="1701" w:type="dxa"/>
            <w:tcBorders>
              <w:top w:val="nil"/>
              <w:left w:val="nil"/>
              <w:bottom w:val="single" w:sz="4" w:space="0" w:color="auto"/>
              <w:right w:val="single" w:sz="4" w:space="0" w:color="auto"/>
            </w:tcBorders>
            <w:noWrap/>
            <w:vAlign w:val="center"/>
            <w:hideMark/>
          </w:tcPr>
          <w:p w14:paraId="65E40305"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6.450</w:t>
            </w:r>
          </w:p>
        </w:tc>
        <w:tc>
          <w:tcPr>
            <w:tcW w:w="1134" w:type="dxa"/>
            <w:tcBorders>
              <w:top w:val="nil"/>
              <w:left w:val="nil"/>
              <w:bottom w:val="single" w:sz="4" w:space="0" w:color="auto"/>
              <w:right w:val="single" w:sz="4" w:space="0" w:color="auto"/>
            </w:tcBorders>
            <w:noWrap/>
            <w:vAlign w:val="center"/>
            <w:hideMark/>
          </w:tcPr>
          <w:p w14:paraId="7754BD2A"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3.908</w:t>
            </w:r>
          </w:p>
        </w:tc>
        <w:tc>
          <w:tcPr>
            <w:tcW w:w="2105" w:type="dxa"/>
            <w:tcBorders>
              <w:top w:val="nil"/>
              <w:left w:val="nil"/>
              <w:bottom w:val="single" w:sz="4" w:space="0" w:color="auto"/>
              <w:right w:val="single" w:sz="4" w:space="0" w:color="auto"/>
            </w:tcBorders>
            <w:noWrap/>
            <w:hideMark/>
          </w:tcPr>
          <w:p w14:paraId="08E9F91C"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44.100</w:t>
            </w:r>
          </w:p>
        </w:tc>
      </w:tr>
      <w:tr w:rsidR="002C2475" w:rsidRPr="00764A86" w14:paraId="14BEA22E" w14:textId="77777777" w:rsidTr="00724453">
        <w:trPr>
          <w:trHeight w:val="279"/>
          <w:jc w:val="center"/>
        </w:trPr>
        <w:tc>
          <w:tcPr>
            <w:tcW w:w="2298" w:type="dxa"/>
            <w:tcBorders>
              <w:top w:val="nil"/>
              <w:left w:val="single" w:sz="4" w:space="0" w:color="auto"/>
              <w:bottom w:val="single" w:sz="4" w:space="0" w:color="auto"/>
              <w:right w:val="single" w:sz="4" w:space="0" w:color="auto"/>
            </w:tcBorders>
          </w:tcPr>
          <w:p w14:paraId="761B209C"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lastRenderedPageBreak/>
              <w:t>Изобутан</w:t>
            </w:r>
          </w:p>
        </w:tc>
        <w:tc>
          <w:tcPr>
            <w:tcW w:w="695" w:type="dxa"/>
            <w:tcBorders>
              <w:top w:val="nil"/>
              <w:left w:val="single" w:sz="4" w:space="0" w:color="auto"/>
              <w:bottom w:val="single" w:sz="4" w:space="0" w:color="auto"/>
              <w:right w:val="single" w:sz="4" w:space="0" w:color="auto"/>
            </w:tcBorders>
            <w:hideMark/>
          </w:tcPr>
          <w:p w14:paraId="09BF085F"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i-C</w:t>
            </w:r>
            <w:r w:rsidRPr="00764A86">
              <w:rPr>
                <w:rFonts w:ascii="Times New Roman" w:eastAsia="Times New Roman" w:hAnsi="Times New Roman" w:cs="Times New Roman"/>
                <w:kern w:val="0"/>
                <w:sz w:val="28"/>
                <w:szCs w:val="28"/>
                <w:vertAlign w:val="subscript"/>
                <w:lang w:val="ru-KZ" w:eastAsia="ru-KZ"/>
                <w14:ligatures w14:val="none"/>
              </w:rPr>
              <w:t>4</w:t>
            </w:r>
          </w:p>
        </w:tc>
        <w:tc>
          <w:tcPr>
            <w:tcW w:w="1701" w:type="dxa"/>
            <w:tcBorders>
              <w:top w:val="nil"/>
              <w:left w:val="nil"/>
              <w:bottom w:val="single" w:sz="4" w:space="0" w:color="auto"/>
              <w:right w:val="single" w:sz="4" w:space="0" w:color="auto"/>
            </w:tcBorders>
            <w:noWrap/>
            <w:vAlign w:val="center"/>
            <w:hideMark/>
          </w:tcPr>
          <w:p w14:paraId="00B0D632"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1.748</w:t>
            </w:r>
          </w:p>
        </w:tc>
        <w:tc>
          <w:tcPr>
            <w:tcW w:w="1134" w:type="dxa"/>
            <w:tcBorders>
              <w:top w:val="nil"/>
              <w:left w:val="nil"/>
              <w:bottom w:val="single" w:sz="4" w:space="0" w:color="auto"/>
              <w:right w:val="single" w:sz="4" w:space="0" w:color="auto"/>
            </w:tcBorders>
            <w:noWrap/>
            <w:vAlign w:val="center"/>
            <w:hideMark/>
          </w:tcPr>
          <w:p w14:paraId="1B15D9B0"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1.396</w:t>
            </w:r>
          </w:p>
        </w:tc>
        <w:tc>
          <w:tcPr>
            <w:tcW w:w="2105" w:type="dxa"/>
            <w:tcBorders>
              <w:top w:val="nil"/>
              <w:left w:val="nil"/>
              <w:bottom w:val="single" w:sz="4" w:space="0" w:color="auto"/>
              <w:right w:val="single" w:sz="4" w:space="0" w:color="auto"/>
            </w:tcBorders>
            <w:noWrap/>
            <w:hideMark/>
          </w:tcPr>
          <w:p w14:paraId="304CFE25"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58.124</w:t>
            </w:r>
          </w:p>
        </w:tc>
      </w:tr>
      <w:tr w:rsidR="002C2475" w:rsidRPr="00764A86" w14:paraId="515137B0" w14:textId="77777777" w:rsidTr="00724453">
        <w:trPr>
          <w:trHeight w:val="279"/>
          <w:jc w:val="center"/>
        </w:trPr>
        <w:tc>
          <w:tcPr>
            <w:tcW w:w="2298" w:type="dxa"/>
            <w:tcBorders>
              <w:top w:val="nil"/>
              <w:left w:val="single" w:sz="4" w:space="0" w:color="auto"/>
              <w:bottom w:val="single" w:sz="4" w:space="0" w:color="auto"/>
              <w:right w:val="single" w:sz="4" w:space="0" w:color="auto"/>
            </w:tcBorders>
          </w:tcPr>
          <w:p w14:paraId="70607A8A"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Бутан</w:t>
            </w:r>
          </w:p>
        </w:tc>
        <w:tc>
          <w:tcPr>
            <w:tcW w:w="695" w:type="dxa"/>
            <w:tcBorders>
              <w:top w:val="nil"/>
              <w:left w:val="single" w:sz="4" w:space="0" w:color="auto"/>
              <w:bottom w:val="single" w:sz="4" w:space="0" w:color="auto"/>
              <w:right w:val="single" w:sz="4" w:space="0" w:color="auto"/>
            </w:tcBorders>
            <w:hideMark/>
          </w:tcPr>
          <w:p w14:paraId="4049EEB1"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n-C</w:t>
            </w:r>
            <w:r w:rsidRPr="00764A86">
              <w:rPr>
                <w:rFonts w:ascii="Times New Roman" w:eastAsia="Times New Roman" w:hAnsi="Times New Roman" w:cs="Times New Roman"/>
                <w:kern w:val="0"/>
                <w:sz w:val="28"/>
                <w:szCs w:val="28"/>
                <w:vertAlign w:val="subscript"/>
                <w:lang w:val="ru-KZ" w:eastAsia="ru-KZ"/>
                <w14:ligatures w14:val="none"/>
              </w:rPr>
              <w:t>4</w:t>
            </w:r>
          </w:p>
        </w:tc>
        <w:tc>
          <w:tcPr>
            <w:tcW w:w="1701" w:type="dxa"/>
            <w:tcBorders>
              <w:top w:val="nil"/>
              <w:left w:val="nil"/>
              <w:bottom w:val="single" w:sz="4" w:space="0" w:color="auto"/>
              <w:right w:val="single" w:sz="4" w:space="0" w:color="auto"/>
            </w:tcBorders>
            <w:noWrap/>
            <w:vAlign w:val="center"/>
            <w:hideMark/>
          </w:tcPr>
          <w:p w14:paraId="6F56C368"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2.976</w:t>
            </w:r>
          </w:p>
        </w:tc>
        <w:tc>
          <w:tcPr>
            <w:tcW w:w="1134" w:type="dxa"/>
            <w:tcBorders>
              <w:top w:val="nil"/>
              <w:left w:val="nil"/>
              <w:bottom w:val="single" w:sz="4" w:space="0" w:color="auto"/>
              <w:right w:val="single" w:sz="4" w:space="0" w:color="auto"/>
            </w:tcBorders>
            <w:noWrap/>
            <w:vAlign w:val="center"/>
            <w:hideMark/>
          </w:tcPr>
          <w:p w14:paraId="6E935514"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2.376</w:t>
            </w:r>
          </w:p>
        </w:tc>
        <w:tc>
          <w:tcPr>
            <w:tcW w:w="2105" w:type="dxa"/>
            <w:tcBorders>
              <w:top w:val="nil"/>
              <w:left w:val="nil"/>
              <w:bottom w:val="single" w:sz="4" w:space="0" w:color="auto"/>
              <w:right w:val="single" w:sz="4" w:space="0" w:color="auto"/>
            </w:tcBorders>
            <w:noWrap/>
            <w:hideMark/>
          </w:tcPr>
          <w:p w14:paraId="2533DA7A"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58.124</w:t>
            </w:r>
          </w:p>
        </w:tc>
      </w:tr>
      <w:tr w:rsidR="002C2475" w:rsidRPr="00764A86" w14:paraId="63A5558E" w14:textId="77777777" w:rsidTr="00724453">
        <w:trPr>
          <w:trHeight w:val="279"/>
          <w:jc w:val="center"/>
        </w:trPr>
        <w:tc>
          <w:tcPr>
            <w:tcW w:w="2298" w:type="dxa"/>
            <w:tcBorders>
              <w:top w:val="nil"/>
              <w:left w:val="single" w:sz="4" w:space="0" w:color="auto"/>
              <w:bottom w:val="single" w:sz="4" w:space="0" w:color="auto"/>
              <w:right w:val="single" w:sz="4" w:space="0" w:color="auto"/>
            </w:tcBorders>
          </w:tcPr>
          <w:p w14:paraId="33D22BB6"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Изопентан</w:t>
            </w:r>
          </w:p>
        </w:tc>
        <w:tc>
          <w:tcPr>
            <w:tcW w:w="695" w:type="dxa"/>
            <w:tcBorders>
              <w:top w:val="nil"/>
              <w:left w:val="single" w:sz="4" w:space="0" w:color="auto"/>
              <w:bottom w:val="single" w:sz="4" w:space="0" w:color="auto"/>
              <w:right w:val="single" w:sz="4" w:space="0" w:color="auto"/>
            </w:tcBorders>
            <w:hideMark/>
          </w:tcPr>
          <w:p w14:paraId="20E3B79E"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i-C</w:t>
            </w:r>
            <w:r w:rsidRPr="00764A86">
              <w:rPr>
                <w:rFonts w:ascii="Times New Roman" w:eastAsia="Times New Roman" w:hAnsi="Times New Roman" w:cs="Times New Roman"/>
                <w:kern w:val="0"/>
                <w:sz w:val="28"/>
                <w:szCs w:val="28"/>
                <w:vertAlign w:val="subscript"/>
                <w:lang w:val="ru-KZ" w:eastAsia="ru-KZ"/>
                <w14:ligatures w14:val="none"/>
              </w:rPr>
              <w:t>5</w:t>
            </w:r>
          </w:p>
        </w:tc>
        <w:tc>
          <w:tcPr>
            <w:tcW w:w="1701" w:type="dxa"/>
            <w:tcBorders>
              <w:top w:val="nil"/>
              <w:left w:val="nil"/>
              <w:bottom w:val="single" w:sz="4" w:space="0" w:color="auto"/>
              <w:right w:val="single" w:sz="4" w:space="0" w:color="auto"/>
            </w:tcBorders>
            <w:noWrap/>
            <w:hideMark/>
          </w:tcPr>
          <w:p w14:paraId="5B07DB59"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1.734</w:t>
            </w:r>
          </w:p>
        </w:tc>
        <w:tc>
          <w:tcPr>
            <w:tcW w:w="1134" w:type="dxa"/>
            <w:tcBorders>
              <w:top w:val="nil"/>
              <w:left w:val="nil"/>
              <w:bottom w:val="single" w:sz="4" w:space="0" w:color="auto"/>
              <w:right w:val="single" w:sz="4" w:space="0" w:color="auto"/>
            </w:tcBorders>
            <w:noWrap/>
            <w:vAlign w:val="center"/>
            <w:hideMark/>
          </w:tcPr>
          <w:p w14:paraId="5776D2F3"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1.718</w:t>
            </w:r>
          </w:p>
        </w:tc>
        <w:tc>
          <w:tcPr>
            <w:tcW w:w="2105" w:type="dxa"/>
            <w:tcBorders>
              <w:top w:val="nil"/>
              <w:left w:val="nil"/>
              <w:bottom w:val="single" w:sz="4" w:space="0" w:color="auto"/>
              <w:right w:val="single" w:sz="4" w:space="0" w:color="auto"/>
            </w:tcBorders>
            <w:noWrap/>
            <w:hideMark/>
          </w:tcPr>
          <w:p w14:paraId="0487AA85"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72.151</w:t>
            </w:r>
          </w:p>
        </w:tc>
      </w:tr>
      <w:tr w:rsidR="002C2475" w:rsidRPr="00764A86" w14:paraId="0B1F19BA" w14:textId="77777777" w:rsidTr="00724453">
        <w:trPr>
          <w:trHeight w:val="279"/>
          <w:jc w:val="center"/>
        </w:trPr>
        <w:tc>
          <w:tcPr>
            <w:tcW w:w="2298" w:type="dxa"/>
            <w:tcBorders>
              <w:top w:val="nil"/>
              <w:left w:val="single" w:sz="4" w:space="0" w:color="auto"/>
              <w:bottom w:val="single" w:sz="4" w:space="0" w:color="auto"/>
              <w:right w:val="single" w:sz="4" w:space="0" w:color="auto"/>
            </w:tcBorders>
          </w:tcPr>
          <w:p w14:paraId="58D00CFD"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Пентан</w:t>
            </w:r>
          </w:p>
        </w:tc>
        <w:tc>
          <w:tcPr>
            <w:tcW w:w="695" w:type="dxa"/>
            <w:tcBorders>
              <w:top w:val="nil"/>
              <w:left w:val="single" w:sz="4" w:space="0" w:color="auto"/>
              <w:bottom w:val="single" w:sz="4" w:space="0" w:color="auto"/>
              <w:right w:val="single" w:sz="4" w:space="0" w:color="auto"/>
            </w:tcBorders>
            <w:hideMark/>
          </w:tcPr>
          <w:p w14:paraId="408F2F09"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n-C</w:t>
            </w:r>
            <w:r w:rsidRPr="00764A86">
              <w:rPr>
                <w:rFonts w:ascii="Times New Roman" w:eastAsia="Times New Roman" w:hAnsi="Times New Roman" w:cs="Times New Roman"/>
                <w:kern w:val="0"/>
                <w:sz w:val="28"/>
                <w:szCs w:val="28"/>
                <w:vertAlign w:val="subscript"/>
                <w:lang w:val="ru-KZ" w:eastAsia="ru-KZ"/>
                <w14:ligatures w14:val="none"/>
              </w:rPr>
              <w:t>5</w:t>
            </w:r>
          </w:p>
        </w:tc>
        <w:tc>
          <w:tcPr>
            <w:tcW w:w="1701" w:type="dxa"/>
            <w:tcBorders>
              <w:top w:val="nil"/>
              <w:left w:val="nil"/>
              <w:bottom w:val="single" w:sz="4" w:space="0" w:color="auto"/>
              <w:right w:val="single" w:sz="4" w:space="0" w:color="auto"/>
            </w:tcBorders>
            <w:noWrap/>
            <w:vAlign w:val="center"/>
            <w:hideMark/>
          </w:tcPr>
          <w:p w14:paraId="500C400A"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1.955</w:t>
            </w:r>
          </w:p>
        </w:tc>
        <w:tc>
          <w:tcPr>
            <w:tcW w:w="1134" w:type="dxa"/>
            <w:tcBorders>
              <w:top w:val="nil"/>
              <w:left w:val="nil"/>
              <w:bottom w:val="single" w:sz="4" w:space="0" w:color="auto"/>
              <w:right w:val="single" w:sz="4" w:space="0" w:color="auto"/>
            </w:tcBorders>
            <w:noWrap/>
            <w:vAlign w:val="center"/>
            <w:hideMark/>
          </w:tcPr>
          <w:p w14:paraId="01019C53"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1.937</w:t>
            </w:r>
          </w:p>
        </w:tc>
        <w:tc>
          <w:tcPr>
            <w:tcW w:w="2105" w:type="dxa"/>
            <w:tcBorders>
              <w:top w:val="nil"/>
              <w:left w:val="nil"/>
              <w:bottom w:val="single" w:sz="4" w:space="0" w:color="auto"/>
              <w:right w:val="single" w:sz="4" w:space="0" w:color="auto"/>
            </w:tcBorders>
            <w:noWrap/>
            <w:hideMark/>
          </w:tcPr>
          <w:p w14:paraId="35D6C3B7"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72.151</w:t>
            </w:r>
          </w:p>
        </w:tc>
      </w:tr>
      <w:tr w:rsidR="002C2475" w:rsidRPr="00764A86" w14:paraId="4E837A99" w14:textId="77777777" w:rsidTr="00724453">
        <w:trPr>
          <w:trHeight w:val="279"/>
          <w:jc w:val="center"/>
        </w:trPr>
        <w:tc>
          <w:tcPr>
            <w:tcW w:w="2298" w:type="dxa"/>
            <w:tcBorders>
              <w:top w:val="nil"/>
              <w:left w:val="single" w:sz="4" w:space="0" w:color="auto"/>
              <w:bottom w:val="single" w:sz="4" w:space="0" w:color="auto"/>
              <w:right w:val="single" w:sz="4" w:space="0" w:color="auto"/>
            </w:tcBorders>
          </w:tcPr>
          <w:p w14:paraId="432AB622"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Гексан</w:t>
            </w:r>
          </w:p>
        </w:tc>
        <w:tc>
          <w:tcPr>
            <w:tcW w:w="695" w:type="dxa"/>
            <w:tcBorders>
              <w:top w:val="nil"/>
              <w:left w:val="single" w:sz="4" w:space="0" w:color="auto"/>
              <w:bottom w:val="single" w:sz="4" w:space="0" w:color="auto"/>
              <w:right w:val="single" w:sz="4" w:space="0" w:color="auto"/>
            </w:tcBorders>
            <w:hideMark/>
          </w:tcPr>
          <w:p w14:paraId="589A0DB7"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С</w:t>
            </w:r>
            <w:r w:rsidRPr="00764A86">
              <w:rPr>
                <w:rFonts w:ascii="Times New Roman" w:eastAsia="Times New Roman" w:hAnsi="Times New Roman" w:cs="Times New Roman"/>
                <w:kern w:val="0"/>
                <w:sz w:val="28"/>
                <w:szCs w:val="28"/>
                <w:vertAlign w:val="subscript"/>
                <w:lang w:val="ru-KZ" w:eastAsia="ru-KZ"/>
                <w14:ligatures w14:val="none"/>
              </w:rPr>
              <w:t>6</w:t>
            </w:r>
          </w:p>
        </w:tc>
        <w:tc>
          <w:tcPr>
            <w:tcW w:w="1701" w:type="dxa"/>
            <w:tcBorders>
              <w:top w:val="nil"/>
              <w:left w:val="nil"/>
              <w:bottom w:val="single" w:sz="4" w:space="0" w:color="auto"/>
              <w:right w:val="single" w:sz="4" w:space="0" w:color="auto"/>
            </w:tcBorders>
            <w:noWrap/>
            <w:vAlign w:val="center"/>
            <w:hideMark/>
          </w:tcPr>
          <w:p w14:paraId="290D1DBE"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2.573</w:t>
            </w:r>
          </w:p>
        </w:tc>
        <w:tc>
          <w:tcPr>
            <w:tcW w:w="1134" w:type="dxa"/>
            <w:tcBorders>
              <w:top w:val="nil"/>
              <w:left w:val="nil"/>
              <w:bottom w:val="single" w:sz="4" w:space="0" w:color="auto"/>
              <w:right w:val="single" w:sz="4" w:space="0" w:color="auto"/>
            </w:tcBorders>
            <w:noWrap/>
            <w:vAlign w:val="center"/>
            <w:hideMark/>
          </w:tcPr>
          <w:p w14:paraId="773AC9F4"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3.046</w:t>
            </w:r>
          </w:p>
        </w:tc>
        <w:tc>
          <w:tcPr>
            <w:tcW w:w="2105" w:type="dxa"/>
            <w:tcBorders>
              <w:top w:val="nil"/>
              <w:left w:val="nil"/>
              <w:bottom w:val="single" w:sz="4" w:space="0" w:color="auto"/>
              <w:right w:val="single" w:sz="4" w:space="0" w:color="auto"/>
            </w:tcBorders>
            <w:noWrap/>
            <w:hideMark/>
          </w:tcPr>
          <w:p w14:paraId="25627DDE"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86.178</w:t>
            </w:r>
          </w:p>
        </w:tc>
      </w:tr>
      <w:tr w:rsidR="002C2475" w:rsidRPr="00764A86" w14:paraId="02C398C3" w14:textId="77777777" w:rsidTr="00724453">
        <w:trPr>
          <w:trHeight w:val="279"/>
          <w:jc w:val="center"/>
        </w:trPr>
        <w:tc>
          <w:tcPr>
            <w:tcW w:w="2298" w:type="dxa"/>
            <w:tcBorders>
              <w:top w:val="nil"/>
              <w:left w:val="single" w:sz="4" w:space="0" w:color="auto"/>
              <w:bottom w:val="single" w:sz="4" w:space="0" w:color="auto"/>
              <w:right w:val="single" w:sz="4" w:space="0" w:color="auto"/>
            </w:tcBorders>
          </w:tcPr>
          <w:p w14:paraId="25032E54"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Гептан</w:t>
            </w:r>
          </w:p>
        </w:tc>
        <w:tc>
          <w:tcPr>
            <w:tcW w:w="695" w:type="dxa"/>
            <w:tcBorders>
              <w:top w:val="nil"/>
              <w:left w:val="single" w:sz="4" w:space="0" w:color="auto"/>
              <w:bottom w:val="single" w:sz="4" w:space="0" w:color="auto"/>
              <w:right w:val="single" w:sz="4" w:space="0" w:color="auto"/>
            </w:tcBorders>
            <w:hideMark/>
          </w:tcPr>
          <w:p w14:paraId="061511D4"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С</w:t>
            </w:r>
            <w:r w:rsidRPr="00764A86">
              <w:rPr>
                <w:rFonts w:ascii="Times New Roman" w:eastAsia="Times New Roman" w:hAnsi="Times New Roman" w:cs="Times New Roman"/>
                <w:kern w:val="0"/>
                <w:sz w:val="28"/>
                <w:szCs w:val="28"/>
                <w:vertAlign w:val="subscript"/>
                <w:lang w:val="ru-KZ" w:eastAsia="ru-KZ"/>
                <w14:ligatures w14:val="none"/>
              </w:rPr>
              <w:t>7</w:t>
            </w:r>
          </w:p>
        </w:tc>
        <w:tc>
          <w:tcPr>
            <w:tcW w:w="1701" w:type="dxa"/>
            <w:tcBorders>
              <w:top w:val="nil"/>
              <w:left w:val="nil"/>
              <w:bottom w:val="single" w:sz="4" w:space="0" w:color="auto"/>
              <w:right w:val="single" w:sz="4" w:space="0" w:color="auto"/>
            </w:tcBorders>
            <w:noWrap/>
            <w:vAlign w:val="center"/>
            <w:hideMark/>
          </w:tcPr>
          <w:p w14:paraId="7159A62A"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3.185</w:t>
            </w:r>
          </w:p>
        </w:tc>
        <w:tc>
          <w:tcPr>
            <w:tcW w:w="1134" w:type="dxa"/>
            <w:tcBorders>
              <w:top w:val="nil"/>
              <w:left w:val="nil"/>
              <w:bottom w:val="single" w:sz="4" w:space="0" w:color="auto"/>
              <w:right w:val="single" w:sz="4" w:space="0" w:color="auto"/>
            </w:tcBorders>
            <w:noWrap/>
            <w:vAlign w:val="center"/>
            <w:hideMark/>
          </w:tcPr>
          <w:p w14:paraId="17488349"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4.384</w:t>
            </w:r>
          </w:p>
        </w:tc>
        <w:tc>
          <w:tcPr>
            <w:tcW w:w="2105" w:type="dxa"/>
            <w:tcBorders>
              <w:top w:val="nil"/>
              <w:left w:val="nil"/>
              <w:bottom w:val="single" w:sz="4" w:space="0" w:color="auto"/>
              <w:right w:val="single" w:sz="4" w:space="0" w:color="auto"/>
            </w:tcBorders>
            <w:noWrap/>
            <w:hideMark/>
          </w:tcPr>
          <w:p w14:paraId="53E13BE5"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100.205</w:t>
            </w:r>
          </w:p>
        </w:tc>
      </w:tr>
      <w:tr w:rsidR="002C2475" w:rsidRPr="00764A86" w14:paraId="0C5EFEA7" w14:textId="77777777" w:rsidTr="00724453">
        <w:trPr>
          <w:trHeight w:val="279"/>
          <w:jc w:val="center"/>
        </w:trPr>
        <w:tc>
          <w:tcPr>
            <w:tcW w:w="2298" w:type="dxa"/>
            <w:tcBorders>
              <w:top w:val="nil"/>
              <w:left w:val="single" w:sz="4" w:space="0" w:color="auto"/>
              <w:bottom w:val="single" w:sz="4" w:space="0" w:color="auto"/>
              <w:right w:val="single" w:sz="4" w:space="0" w:color="auto"/>
            </w:tcBorders>
          </w:tcPr>
          <w:p w14:paraId="24C818C7"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Октан</w:t>
            </w:r>
          </w:p>
        </w:tc>
        <w:tc>
          <w:tcPr>
            <w:tcW w:w="695" w:type="dxa"/>
            <w:tcBorders>
              <w:top w:val="nil"/>
              <w:left w:val="single" w:sz="4" w:space="0" w:color="auto"/>
              <w:bottom w:val="single" w:sz="4" w:space="0" w:color="auto"/>
              <w:right w:val="single" w:sz="4" w:space="0" w:color="auto"/>
            </w:tcBorders>
            <w:hideMark/>
          </w:tcPr>
          <w:p w14:paraId="2B6B5D05"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С</w:t>
            </w:r>
            <w:r w:rsidRPr="00764A86">
              <w:rPr>
                <w:rFonts w:ascii="Times New Roman" w:eastAsia="Times New Roman" w:hAnsi="Times New Roman" w:cs="Times New Roman"/>
                <w:kern w:val="0"/>
                <w:sz w:val="28"/>
                <w:szCs w:val="28"/>
                <w:vertAlign w:val="subscript"/>
                <w:lang w:val="ru-KZ" w:eastAsia="ru-KZ"/>
                <w14:ligatures w14:val="none"/>
              </w:rPr>
              <w:t>8</w:t>
            </w:r>
          </w:p>
        </w:tc>
        <w:tc>
          <w:tcPr>
            <w:tcW w:w="1701" w:type="dxa"/>
            <w:tcBorders>
              <w:top w:val="nil"/>
              <w:left w:val="nil"/>
              <w:bottom w:val="single" w:sz="4" w:space="0" w:color="auto"/>
              <w:right w:val="single" w:sz="4" w:space="0" w:color="auto"/>
            </w:tcBorders>
            <w:noWrap/>
            <w:vAlign w:val="center"/>
            <w:hideMark/>
          </w:tcPr>
          <w:p w14:paraId="50DC4150"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5.548</w:t>
            </w:r>
          </w:p>
        </w:tc>
        <w:tc>
          <w:tcPr>
            <w:tcW w:w="1134" w:type="dxa"/>
            <w:tcBorders>
              <w:top w:val="nil"/>
              <w:left w:val="nil"/>
              <w:bottom w:val="single" w:sz="4" w:space="0" w:color="auto"/>
              <w:right w:val="single" w:sz="4" w:space="0" w:color="auto"/>
            </w:tcBorders>
            <w:noWrap/>
            <w:vAlign w:val="center"/>
            <w:hideMark/>
          </w:tcPr>
          <w:p w14:paraId="2CC27241"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8.706</w:t>
            </w:r>
          </w:p>
        </w:tc>
        <w:tc>
          <w:tcPr>
            <w:tcW w:w="2105" w:type="dxa"/>
            <w:tcBorders>
              <w:top w:val="nil"/>
              <w:left w:val="nil"/>
              <w:bottom w:val="single" w:sz="4" w:space="0" w:color="auto"/>
              <w:right w:val="single" w:sz="4" w:space="0" w:color="auto"/>
            </w:tcBorders>
            <w:noWrap/>
            <w:hideMark/>
          </w:tcPr>
          <w:p w14:paraId="3AA5F970"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114.232</w:t>
            </w:r>
          </w:p>
        </w:tc>
      </w:tr>
      <w:tr w:rsidR="002C2475" w:rsidRPr="00764A86" w14:paraId="5273D126" w14:textId="77777777" w:rsidTr="00724453">
        <w:trPr>
          <w:trHeight w:val="279"/>
          <w:jc w:val="center"/>
        </w:trPr>
        <w:tc>
          <w:tcPr>
            <w:tcW w:w="2298" w:type="dxa"/>
            <w:tcBorders>
              <w:top w:val="nil"/>
              <w:left w:val="single" w:sz="4" w:space="0" w:color="auto"/>
              <w:bottom w:val="single" w:sz="4" w:space="0" w:color="auto"/>
              <w:right w:val="single" w:sz="4" w:space="0" w:color="auto"/>
            </w:tcBorders>
          </w:tcPr>
          <w:p w14:paraId="335C12A7"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proofErr w:type="spellStart"/>
            <w:r w:rsidRPr="00764A86">
              <w:rPr>
                <w:rFonts w:ascii="Times New Roman" w:eastAsia="Times New Roman" w:hAnsi="Times New Roman" w:cs="Times New Roman"/>
                <w:kern w:val="0"/>
                <w:sz w:val="28"/>
                <w:szCs w:val="28"/>
                <w:lang w:val="ru-KZ" w:eastAsia="ru-KZ"/>
                <w14:ligatures w14:val="none"/>
              </w:rPr>
              <w:t>Нонан</w:t>
            </w:r>
            <w:proofErr w:type="spellEnd"/>
          </w:p>
        </w:tc>
        <w:tc>
          <w:tcPr>
            <w:tcW w:w="695" w:type="dxa"/>
            <w:tcBorders>
              <w:top w:val="nil"/>
              <w:left w:val="single" w:sz="4" w:space="0" w:color="auto"/>
              <w:bottom w:val="single" w:sz="4" w:space="0" w:color="auto"/>
              <w:right w:val="single" w:sz="4" w:space="0" w:color="auto"/>
            </w:tcBorders>
            <w:hideMark/>
          </w:tcPr>
          <w:p w14:paraId="6E445D2B"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С</w:t>
            </w:r>
            <w:r w:rsidRPr="00764A86">
              <w:rPr>
                <w:rFonts w:ascii="Times New Roman" w:eastAsia="Times New Roman" w:hAnsi="Times New Roman" w:cs="Times New Roman"/>
                <w:kern w:val="0"/>
                <w:sz w:val="28"/>
                <w:szCs w:val="28"/>
                <w:vertAlign w:val="subscript"/>
                <w:lang w:val="ru-KZ" w:eastAsia="ru-KZ"/>
                <w14:ligatures w14:val="none"/>
              </w:rPr>
              <w:t>9</w:t>
            </w:r>
          </w:p>
        </w:tc>
        <w:tc>
          <w:tcPr>
            <w:tcW w:w="1701" w:type="dxa"/>
            <w:tcBorders>
              <w:top w:val="nil"/>
              <w:left w:val="nil"/>
              <w:bottom w:val="single" w:sz="4" w:space="0" w:color="auto"/>
              <w:right w:val="single" w:sz="4" w:space="0" w:color="auto"/>
            </w:tcBorders>
            <w:noWrap/>
            <w:vAlign w:val="center"/>
            <w:hideMark/>
          </w:tcPr>
          <w:p w14:paraId="4FB725EB"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2.627</w:t>
            </w:r>
          </w:p>
        </w:tc>
        <w:tc>
          <w:tcPr>
            <w:tcW w:w="1134" w:type="dxa"/>
            <w:tcBorders>
              <w:top w:val="nil"/>
              <w:left w:val="nil"/>
              <w:bottom w:val="single" w:sz="4" w:space="0" w:color="auto"/>
              <w:right w:val="single" w:sz="4" w:space="0" w:color="auto"/>
            </w:tcBorders>
            <w:noWrap/>
            <w:vAlign w:val="center"/>
            <w:hideMark/>
          </w:tcPr>
          <w:p w14:paraId="40368668"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4.629</w:t>
            </w:r>
          </w:p>
        </w:tc>
        <w:tc>
          <w:tcPr>
            <w:tcW w:w="2105" w:type="dxa"/>
            <w:tcBorders>
              <w:top w:val="nil"/>
              <w:left w:val="nil"/>
              <w:bottom w:val="single" w:sz="4" w:space="0" w:color="auto"/>
              <w:right w:val="single" w:sz="4" w:space="0" w:color="auto"/>
            </w:tcBorders>
            <w:noWrap/>
            <w:hideMark/>
          </w:tcPr>
          <w:p w14:paraId="06CF1C0D"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128.262</w:t>
            </w:r>
          </w:p>
        </w:tc>
      </w:tr>
      <w:tr w:rsidR="002C2475" w:rsidRPr="00764A86" w14:paraId="71487D10" w14:textId="77777777" w:rsidTr="00724453">
        <w:trPr>
          <w:trHeight w:val="279"/>
          <w:jc w:val="center"/>
        </w:trPr>
        <w:tc>
          <w:tcPr>
            <w:tcW w:w="2298" w:type="dxa"/>
            <w:tcBorders>
              <w:top w:val="nil"/>
              <w:left w:val="single" w:sz="4" w:space="0" w:color="auto"/>
              <w:bottom w:val="single" w:sz="4" w:space="0" w:color="auto"/>
              <w:right w:val="single" w:sz="4" w:space="0" w:color="auto"/>
            </w:tcBorders>
          </w:tcPr>
          <w:p w14:paraId="402B8203"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Декан</w:t>
            </w:r>
          </w:p>
        </w:tc>
        <w:tc>
          <w:tcPr>
            <w:tcW w:w="695" w:type="dxa"/>
            <w:tcBorders>
              <w:top w:val="nil"/>
              <w:left w:val="single" w:sz="4" w:space="0" w:color="auto"/>
              <w:bottom w:val="single" w:sz="4" w:space="0" w:color="auto"/>
              <w:right w:val="single" w:sz="4" w:space="0" w:color="auto"/>
            </w:tcBorders>
            <w:hideMark/>
          </w:tcPr>
          <w:p w14:paraId="60277372"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С</w:t>
            </w:r>
            <w:r w:rsidRPr="00764A86">
              <w:rPr>
                <w:rFonts w:ascii="Times New Roman" w:eastAsia="Times New Roman" w:hAnsi="Times New Roman" w:cs="Times New Roman"/>
                <w:kern w:val="0"/>
                <w:sz w:val="28"/>
                <w:szCs w:val="28"/>
                <w:vertAlign w:val="subscript"/>
                <w:lang w:val="ru-KZ" w:eastAsia="ru-KZ"/>
                <w14:ligatures w14:val="none"/>
              </w:rPr>
              <w:t>10</w:t>
            </w:r>
          </w:p>
        </w:tc>
        <w:tc>
          <w:tcPr>
            <w:tcW w:w="1701" w:type="dxa"/>
            <w:tcBorders>
              <w:top w:val="nil"/>
              <w:left w:val="nil"/>
              <w:bottom w:val="single" w:sz="4" w:space="0" w:color="auto"/>
              <w:right w:val="single" w:sz="4" w:space="0" w:color="auto"/>
            </w:tcBorders>
            <w:noWrap/>
            <w:vAlign w:val="center"/>
            <w:hideMark/>
          </w:tcPr>
          <w:p w14:paraId="6484CBC1"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2.200</w:t>
            </w:r>
          </w:p>
        </w:tc>
        <w:tc>
          <w:tcPr>
            <w:tcW w:w="1134" w:type="dxa"/>
            <w:tcBorders>
              <w:top w:val="nil"/>
              <w:left w:val="nil"/>
              <w:bottom w:val="single" w:sz="4" w:space="0" w:color="auto"/>
              <w:right w:val="single" w:sz="4" w:space="0" w:color="auto"/>
            </w:tcBorders>
            <w:noWrap/>
            <w:vAlign w:val="center"/>
            <w:hideMark/>
          </w:tcPr>
          <w:p w14:paraId="5589A82B"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4.301</w:t>
            </w:r>
          </w:p>
        </w:tc>
        <w:tc>
          <w:tcPr>
            <w:tcW w:w="2105" w:type="dxa"/>
            <w:tcBorders>
              <w:top w:val="nil"/>
              <w:left w:val="nil"/>
              <w:bottom w:val="single" w:sz="4" w:space="0" w:color="auto"/>
              <w:right w:val="single" w:sz="4" w:space="0" w:color="auto"/>
            </w:tcBorders>
            <w:noWrap/>
            <w:hideMark/>
          </w:tcPr>
          <w:p w14:paraId="1D055988"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142.286</w:t>
            </w:r>
          </w:p>
        </w:tc>
      </w:tr>
      <w:tr w:rsidR="002C2475" w:rsidRPr="00764A86" w14:paraId="2AE5A961" w14:textId="77777777" w:rsidTr="00724453">
        <w:trPr>
          <w:trHeight w:val="279"/>
          <w:jc w:val="center"/>
        </w:trPr>
        <w:tc>
          <w:tcPr>
            <w:tcW w:w="2298" w:type="dxa"/>
            <w:tcBorders>
              <w:top w:val="nil"/>
              <w:left w:val="single" w:sz="4" w:space="0" w:color="auto"/>
              <w:bottom w:val="single" w:sz="4" w:space="0" w:color="auto"/>
              <w:right w:val="single" w:sz="4" w:space="0" w:color="auto"/>
            </w:tcBorders>
          </w:tcPr>
          <w:p w14:paraId="04F2B3AC"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proofErr w:type="spellStart"/>
            <w:r w:rsidRPr="00764A86">
              <w:rPr>
                <w:rFonts w:ascii="Times New Roman" w:eastAsia="Times New Roman" w:hAnsi="Times New Roman" w:cs="Times New Roman"/>
                <w:kern w:val="0"/>
                <w:sz w:val="28"/>
                <w:szCs w:val="28"/>
                <w:lang w:val="ru-KZ" w:eastAsia="ru-KZ"/>
                <w14:ligatures w14:val="none"/>
              </w:rPr>
              <w:t>Ундекан</w:t>
            </w:r>
            <w:proofErr w:type="spellEnd"/>
          </w:p>
        </w:tc>
        <w:tc>
          <w:tcPr>
            <w:tcW w:w="695" w:type="dxa"/>
            <w:tcBorders>
              <w:top w:val="nil"/>
              <w:left w:val="single" w:sz="4" w:space="0" w:color="auto"/>
              <w:bottom w:val="single" w:sz="4" w:space="0" w:color="auto"/>
              <w:right w:val="single" w:sz="4" w:space="0" w:color="auto"/>
            </w:tcBorders>
            <w:hideMark/>
          </w:tcPr>
          <w:p w14:paraId="6DE36D7A"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C</w:t>
            </w:r>
            <w:r w:rsidRPr="00764A86">
              <w:rPr>
                <w:rFonts w:ascii="Times New Roman" w:eastAsia="Times New Roman" w:hAnsi="Times New Roman" w:cs="Times New Roman"/>
                <w:kern w:val="0"/>
                <w:sz w:val="28"/>
                <w:szCs w:val="28"/>
                <w:vertAlign w:val="subscript"/>
                <w:lang w:val="ru-KZ" w:eastAsia="ru-KZ"/>
                <w14:ligatures w14:val="none"/>
              </w:rPr>
              <w:t>11</w:t>
            </w:r>
          </w:p>
        </w:tc>
        <w:tc>
          <w:tcPr>
            <w:tcW w:w="1701" w:type="dxa"/>
            <w:tcBorders>
              <w:top w:val="nil"/>
              <w:left w:val="nil"/>
              <w:bottom w:val="single" w:sz="4" w:space="0" w:color="auto"/>
              <w:right w:val="single" w:sz="4" w:space="0" w:color="auto"/>
            </w:tcBorders>
            <w:noWrap/>
            <w:vAlign w:val="center"/>
            <w:hideMark/>
          </w:tcPr>
          <w:p w14:paraId="48EBD0AA"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1.741</w:t>
            </w:r>
          </w:p>
        </w:tc>
        <w:tc>
          <w:tcPr>
            <w:tcW w:w="1134" w:type="dxa"/>
            <w:tcBorders>
              <w:top w:val="nil"/>
              <w:left w:val="nil"/>
              <w:bottom w:val="single" w:sz="4" w:space="0" w:color="auto"/>
              <w:right w:val="single" w:sz="4" w:space="0" w:color="auto"/>
            </w:tcBorders>
            <w:noWrap/>
            <w:vAlign w:val="center"/>
            <w:hideMark/>
          </w:tcPr>
          <w:p w14:paraId="19B0E09A"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3.515</w:t>
            </w:r>
          </w:p>
        </w:tc>
        <w:tc>
          <w:tcPr>
            <w:tcW w:w="2105" w:type="dxa"/>
            <w:tcBorders>
              <w:top w:val="nil"/>
              <w:left w:val="nil"/>
              <w:bottom w:val="single" w:sz="4" w:space="0" w:color="auto"/>
              <w:right w:val="single" w:sz="4" w:space="0" w:color="auto"/>
            </w:tcBorders>
            <w:noWrap/>
            <w:hideMark/>
          </w:tcPr>
          <w:p w14:paraId="31A53B6E"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147.000</w:t>
            </w:r>
          </w:p>
        </w:tc>
      </w:tr>
      <w:tr w:rsidR="002C2475" w:rsidRPr="00764A86" w14:paraId="2F0017BC" w14:textId="77777777" w:rsidTr="00724453">
        <w:trPr>
          <w:trHeight w:val="279"/>
          <w:jc w:val="center"/>
        </w:trPr>
        <w:tc>
          <w:tcPr>
            <w:tcW w:w="2298" w:type="dxa"/>
            <w:tcBorders>
              <w:top w:val="nil"/>
              <w:left w:val="single" w:sz="4" w:space="0" w:color="auto"/>
              <w:bottom w:val="single" w:sz="4" w:space="0" w:color="auto"/>
              <w:right w:val="single" w:sz="4" w:space="0" w:color="auto"/>
            </w:tcBorders>
          </w:tcPr>
          <w:p w14:paraId="479FAD7A"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Додекан</w:t>
            </w:r>
          </w:p>
        </w:tc>
        <w:tc>
          <w:tcPr>
            <w:tcW w:w="695" w:type="dxa"/>
            <w:tcBorders>
              <w:top w:val="nil"/>
              <w:left w:val="single" w:sz="4" w:space="0" w:color="auto"/>
              <w:bottom w:val="single" w:sz="4" w:space="0" w:color="auto"/>
              <w:right w:val="single" w:sz="4" w:space="0" w:color="auto"/>
            </w:tcBorders>
            <w:hideMark/>
          </w:tcPr>
          <w:p w14:paraId="53CF06D9"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C</w:t>
            </w:r>
            <w:r w:rsidRPr="00764A86">
              <w:rPr>
                <w:rFonts w:ascii="Times New Roman" w:eastAsia="Times New Roman" w:hAnsi="Times New Roman" w:cs="Times New Roman"/>
                <w:kern w:val="0"/>
                <w:sz w:val="28"/>
                <w:szCs w:val="28"/>
                <w:vertAlign w:val="subscript"/>
                <w:lang w:val="ru-KZ" w:eastAsia="ru-KZ"/>
                <w14:ligatures w14:val="none"/>
              </w:rPr>
              <w:t>12</w:t>
            </w:r>
          </w:p>
        </w:tc>
        <w:tc>
          <w:tcPr>
            <w:tcW w:w="1701" w:type="dxa"/>
            <w:tcBorders>
              <w:top w:val="nil"/>
              <w:left w:val="nil"/>
              <w:bottom w:val="single" w:sz="4" w:space="0" w:color="auto"/>
              <w:right w:val="single" w:sz="4" w:space="0" w:color="auto"/>
            </w:tcBorders>
            <w:noWrap/>
            <w:vAlign w:val="center"/>
            <w:hideMark/>
          </w:tcPr>
          <w:p w14:paraId="48469164"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1.458</w:t>
            </w:r>
          </w:p>
        </w:tc>
        <w:tc>
          <w:tcPr>
            <w:tcW w:w="1134" w:type="dxa"/>
            <w:tcBorders>
              <w:top w:val="nil"/>
              <w:left w:val="nil"/>
              <w:bottom w:val="single" w:sz="4" w:space="0" w:color="auto"/>
              <w:right w:val="single" w:sz="4" w:space="0" w:color="auto"/>
            </w:tcBorders>
            <w:noWrap/>
            <w:vAlign w:val="center"/>
            <w:hideMark/>
          </w:tcPr>
          <w:p w14:paraId="56448C02"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3.225</w:t>
            </w:r>
          </w:p>
        </w:tc>
        <w:tc>
          <w:tcPr>
            <w:tcW w:w="2105" w:type="dxa"/>
            <w:tcBorders>
              <w:top w:val="nil"/>
              <w:left w:val="nil"/>
              <w:bottom w:val="single" w:sz="4" w:space="0" w:color="auto"/>
              <w:right w:val="single" w:sz="4" w:space="0" w:color="auto"/>
            </w:tcBorders>
            <w:noWrap/>
            <w:hideMark/>
          </w:tcPr>
          <w:p w14:paraId="1EBC0B09"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161.000</w:t>
            </w:r>
          </w:p>
        </w:tc>
      </w:tr>
      <w:tr w:rsidR="002C2475" w:rsidRPr="00764A86" w14:paraId="0795567C" w14:textId="77777777" w:rsidTr="00724453">
        <w:trPr>
          <w:trHeight w:val="279"/>
          <w:jc w:val="center"/>
        </w:trPr>
        <w:tc>
          <w:tcPr>
            <w:tcW w:w="2298" w:type="dxa"/>
            <w:tcBorders>
              <w:top w:val="nil"/>
              <w:left w:val="single" w:sz="4" w:space="0" w:color="auto"/>
              <w:bottom w:val="single" w:sz="4" w:space="0" w:color="auto"/>
              <w:right w:val="single" w:sz="4" w:space="0" w:color="auto"/>
            </w:tcBorders>
          </w:tcPr>
          <w:p w14:paraId="319B5B5E"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proofErr w:type="spellStart"/>
            <w:r w:rsidRPr="00764A86">
              <w:rPr>
                <w:rFonts w:ascii="Times New Roman" w:eastAsia="Times New Roman" w:hAnsi="Times New Roman" w:cs="Times New Roman"/>
                <w:kern w:val="0"/>
                <w:sz w:val="28"/>
                <w:szCs w:val="28"/>
                <w:lang w:val="ru-KZ" w:eastAsia="ru-KZ"/>
                <w14:ligatures w14:val="none"/>
              </w:rPr>
              <w:t>Тридекан</w:t>
            </w:r>
            <w:proofErr w:type="spellEnd"/>
          </w:p>
        </w:tc>
        <w:tc>
          <w:tcPr>
            <w:tcW w:w="695" w:type="dxa"/>
            <w:tcBorders>
              <w:top w:val="nil"/>
              <w:left w:val="single" w:sz="4" w:space="0" w:color="auto"/>
              <w:bottom w:val="single" w:sz="4" w:space="0" w:color="auto"/>
              <w:right w:val="single" w:sz="4" w:space="0" w:color="auto"/>
            </w:tcBorders>
            <w:hideMark/>
          </w:tcPr>
          <w:p w14:paraId="300CF759"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C</w:t>
            </w:r>
            <w:r w:rsidRPr="00764A86">
              <w:rPr>
                <w:rFonts w:ascii="Times New Roman" w:eastAsia="Times New Roman" w:hAnsi="Times New Roman" w:cs="Times New Roman"/>
                <w:kern w:val="0"/>
                <w:sz w:val="28"/>
                <w:szCs w:val="28"/>
                <w:vertAlign w:val="subscript"/>
                <w:lang w:val="ru-KZ" w:eastAsia="ru-KZ"/>
                <w14:ligatures w14:val="none"/>
              </w:rPr>
              <w:t>13</w:t>
            </w:r>
          </w:p>
        </w:tc>
        <w:tc>
          <w:tcPr>
            <w:tcW w:w="1701" w:type="dxa"/>
            <w:tcBorders>
              <w:top w:val="nil"/>
              <w:left w:val="nil"/>
              <w:bottom w:val="single" w:sz="4" w:space="0" w:color="auto"/>
              <w:right w:val="single" w:sz="4" w:space="0" w:color="auto"/>
            </w:tcBorders>
            <w:noWrap/>
            <w:vAlign w:val="center"/>
            <w:hideMark/>
          </w:tcPr>
          <w:p w14:paraId="7C79CEC5"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1.319</w:t>
            </w:r>
          </w:p>
        </w:tc>
        <w:tc>
          <w:tcPr>
            <w:tcW w:w="1134" w:type="dxa"/>
            <w:tcBorders>
              <w:top w:val="nil"/>
              <w:left w:val="nil"/>
              <w:bottom w:val="single" w:sz="4" w:space="0" w:color="auto"/>
              <w:right w:val="single" w:sz="4" w:space="0" w:color="auto"/>
            </w:tcBorders>
            <w:noWrap/>
            <w:vAlign w:val="center"/>
            <w:hideMark/>
          </w:tcPr>
          <w:p w14:paraId="67FE59AB"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3.171</w:t>
            </w:r>
          </w:p>
        </w:tc>
        <w:tc>
          <w:tcPr>
            <w:tcW w:w="2105" w:type="dxa"/>
            <w:tcBorders>
              <w:top w:val="nil"/>
              <w:left w:val="nil"/>
              <w:bottom w:val="single" w:sz="4" w:space="0" w:color="auto"/>
              <w:right w:val="single" w:sz="4" w:space="0" w:color="auto"/>
            </w:tcBorders>
            <w:noWrap/>
            <w:hideMark/>
          </w:tcPr>
          <w:p w14:paraId="23C2E9F0"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175.000</w:t>
            </w:r>
          </w:p>
        </w:tc>
      </w:tr>
      <w:tr w:rsidR="002C2475" w:rsidRPr="00764A86" w14:paraId="441D87BD" w14:textId="77777777" w:rsidTr="00724453">
        <w:trPr>
          <w:trHeight w:val="279"/>
          <w:jc w:val="center"/>
        </w:trPr>
        <w:tc>
          <w:tcPr>
            <w:tcW w:w="2298" w:type="dxa"/>
            <w:tcBorders>
              <w:top w:val="nil"/>
              <w:left w:val="single" w:sz="4" w:space="0" w:color="auto"/>
              <w:bottom w:val="single" w:sz="4" w:space="0" w:color="auto"/>
              <w:right w:val="single" w:sz="4" w:space="0" w:color="auto"/>
            </w:tcBorders>
          </w:tcPr>
          <w:p w14:paraId="072392AA"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proofErr w:type="spellStart"/>
            <w:r w:rsidRPr="00764A86">
              <w:rPr>
                <w:rFonts w:ascii="Times New Roman" w:eastAsia="Times New Roman" w:hAnsi="Times New Roman" w:cs="Times New Roman"/>
                <w:kern w:val="0"/>
                <w:sz w:val="28"/>
                <w:szCs w:val="28"/>
                <w:lang w:val="ru-KZ" w:eastAsia="ru-KZ"/>
                <w14:ligatures w14:val="none"/>
              </w:rPr>
              <w:t>Тетрадекан</w:t>
            </w:r>
            <w:proofErr w:type="spellEnd"/>
          </w:p>
        </w:tc>
        <w:tc>
          <w:tcPr>
            <w:tcW w:w="695" w:type="dxa"/>
            <w:tcBorders>
              <w:top w:val="nil"/>
              <w:left w:val="single" w:sz="4" w:space="0" w:color="auto"/>
              <w:bottom w:val="single" w:sz="4" w:space="0" w:color="auto"/>
              <w:right w:val="single" w:sz="4" w:space="0" w:color="auto"/>
            </w:tcBorders>
            <w:hideMark/>
          </w:tcPr>
          <w:p w14:paraId="7ABE3F66"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C</w:t>
            </w:r>
            <w:r w:rsidRPr="00764A86">
              <w:rPr>
                <w:rFonts w:ascii="Times New Roman" w:eastAsia="Times New Roman" w:hAnsi="Times New Roman" w:cs="Times New Roman"/>
                <w:kern w:val="0"/>
                <w:sz w:val="28"/>
                <w:szCs w:val="28"/>
                <w:vertAlign w:val="subscript"/>
                <w:lang w:val="ru-KZ" w:eastAsia="ru-KZ"/>
                <w14:ligatures w14:val="none"/>
              </w:rPr>
              <w:t>14</w:t>
            </w:r>
          </w:p>
        </w:tc>
        <w:tc>
          <w:tcPr>
            <w:tcW w:w="1701" w:type="dxa"/>
            <w:tcBorders>
              <w:top w:val="nil"/>
              <w:left w:val="nil"/>
              <w:bottom w:val="single" w:sz="4" w:space="0" w:color="auto"/>
              <w:right w:val="single" w:sz="4" w:space="0" w:color="auto"/>
            </w:tcBorders>
            <w:noWrap/>
            <w:vAlign w:val="center"/>
            <w:hideMark/>
          </w:tcPr>
          <w:p w14:paraId="6F931C5F"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1.135</w:t>
            </w:r>
          </w:p>
        </w:tc>
        <w:tc>
          <w:tcPr>
            <w:tcW w:w="1134" w:type="dxa"/>
            <w:tcBorders>
              <w:top w:val="nil"/>
              <w:left w:val="nil"/>
              <w:bottom w:val="single" w:sz="4" w:space="0" w:color="auto"/>
              <w:right w:val="single" w:sz="4" w:space="0" w:color="auto"/>
            </w:tcBorders>
            <w:noWrap/>
            <w:vAlign w:val="center"/>
            <w:hideMark/>
          </w:tcPr>
          <w:p w14:paraId="79B44D23"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2.962</w:t>
            </w:r>
          </w:p>
        </w:tc>
        <w:tc>
          <w:tcPr>
            <w:tcW w:w="2105" w:type="dxa"/>
            <w:tcBorders>
              <w:top w:val="nil"/>
              <w:left w:val="nil"/>
              <w:bottom w:val="single" w:sz="4" w:space="0" w:color="auto"/>
              <w:right w:val="single" w:sz="4" w:space="0" w:color="auto"/>
            </w:tcBorders>
            <w:noWrap/>
            <w:hideMark/>
          </w:tcPr>
          <w:p w14:paraId="150035D2"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190.000</w:t>
            </w:r>
          </w:p>
        </w:tc>
      </w:tr>
      <w:tr w:rsidR="002C2475" w:rsidRPr="00764A86" w14:paraId="02141EFF" w14:textId="77777777" w:rsidTr="00724453">
        <w:trPr>
          <w:trHeight w:val="279"/>
          <w:jc w:val="center"/>
        </w:trPr>
        <w:tc>
          <w:tcPr>
            <w:tcW w:w="2298" w:type="dxa"/>
            <w:tcBorders>
              <w:top w:val="nil"/>
              <w:left w:val="single" w:sz="4" w:space="0" w:color="auto"/>
              <w:bottom w:val="single" w:sz="4" w:space="0" w:color="auto"/>
              <w:right w:val="single" w:sz="4" w:space="0" w:color="auto"/>
            </w:tcBorders>
          </w:tcPr>
          <w:p w14:paraId="3BED3E51"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proofErr w:type="spellStart"/>
            <w:r w:rsidRPr="00764A86">
              <w:rPr>
                <w:rFonts w:ascii="Times New Roman" w:eastAsia="Times New Roman" w:hAnsi="Times New Roman" w:cs="Times New Roman"/>
                <w:kern w:val="0"/>
                <w:sz w:val="28"/>
                <w:szCs w:val="28"/>
                <w:lang w:val="ru-KZ" w:eastAsia="ru-KZ"/>
                <w14:ligatures w14:val="none"/>
              </w:rPr>
              <w:t>Пентадекан</w:t>
            </w:r>
            <w:proofErr w:type="spellEnd"/>
          </w:p>
        </w:tc>
        <w:tc>
          <w:tcPr>
            <w:tcW w:w="695" w:type="dxa"/>
            <w:tcBorders>
              <w:top w:val="nil"/>
              <w:left w:val="single" w:sz="4" w:space="0" w:color="auto"/>
              <w:bottom w:val="single" w:sz="4" w:space="0" w:color="auto"/>
              <w:right w:val="single" w:sz="4" w:space="0" w:color="auto"/>
            </w:tcBorders>
            <w:hideMark/>
          </w:tcPr>
          <w:p w14:paraId="177C8F68"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C</w:t>
            </w:r>
            <w:r w:rsidRPr="00764A86">
              <w:rPr>
                <w:rFonts w:ascii="Times New Roman" w:eastAsia="Times New Roman" w:hAnsi="Times New Roman" w:cs="Times New Roman"/>
                <w:kern w:val="0"/>
                <w:sz w:val="28"/>
                <w:szCs w:val="28"/>
                <w:vertAlign w:val="subscript"/>
                <w:lang w:val="ru-KZ" w:eastAsia="ru-KZ"/>
                <w14:ligatures w14:val="none"/>
              </w:rPr>
              <w:t>15</w:t>
            </w:r>
          </w:p>
        </w:tc>
        <w:tc>
          <w:tcPr>
            <w:tcW w:w="1701" w:type="dxa"/>
            <w:tcBorders>
              <w:top w:val="nil"/>
              <w:left w:val="nil"/>
              <w:bottom w:val="single" w:sz="4" w:space="0" w:color="auto"/>
              <w:right w:val="single" w:sz="4" w:space="0" w:color="auto"/>
            </w:tcBorders>
            <w:noWrap/>
            <w:vAlign w:val="center"/>
            <w:hideMark/>
          </w:tcPr>
          <w:p w14:paraId="2096446D"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1.107</w:t>
            </w:r>
          </w:p>
        </w:tc>
        <w:tc>
          <w:tcPr>
            <w:tcW w:w="1134" w:type="dxa"/>
            <w:tcBorders>
              <w:top w:val="nil"/>
              <w:left w:val="nil"/>
              <w:bottom w:val="single" w:sz="4" w:space="0" w:color="auto"/>
              <w:right w:val="single" w:sz="4" w:space="0" w:color="auto"/>
            </w:tcBorders>
            <w:noWrap/>
            <w:vAlign w:val="center"/>
            <w:hideMark/>
          </w:tcPr>
          <w:p w14:paraId="3FCBD38D"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3.132</w:t>
            </w:r>
          </w:p>
        </w:tc>
        <w:tc>
          <w:tcPr>
            <w:tcW w:w="2105" w:type="dxa"/>
            <w:tcBorders>
              <w:top w:val="nil"/>
              <w:left w:val="nil"/>
              <w:bottom w:val="single" w:sz="4" w:space="0" w:color="auto"/>
              <w:right w:val="single" w:sz="4" w:space="0" w:color="auto"/>
            </w:tcBorders>
            <w:noWrap/>
            <w:hideMark/>
          </w:tcPr>
          <w:p w14:paraId="097FACC8"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206.000</w:t>
            </w:r>
          </w:p>
        </w:tc>
      </w:tr>
      <w:tr w:rsidR="002C2475" w:rsidRPr="00764A86" w14:paraId="7EB12EF8" w14:textId="77777777" w:rsidTr="00724453">
        <w:trPr>
          <w:trHeight w:val="279"/>
          <w:jc w:val="center"/>
        </w:trPr>
        <w:tc>
          <w:tcPr>
            <w:tcW w:w="2298" w:type="dxa"/>
            <w:tcBorders>
              <w:top w:val="nil"/>
              <w:left w:val="single" w:sz="4" w:space="0" w:color="auto"/>
              <w:bottom w:val="single" w:sz="4" w:space="0" w:color="auto"/>
              <w:right w:val="single" w:sz="4" w:space="0" w:color="auto"/>
            </w:tcBorders>
          </w:tcPr>
          <w:p w14:paraId="58F5C1CD"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proofErr w:type="spellStart"/>
            <w:r w:rsidRPr="00764A86">
              <w:rPr>
                <w:rFonts w:ascii="Times New Roman" w:eastAsia="Times New Roman" w:hAnsi="Times New Roman" w:cs="Times New Roman"/>
                <w:kern w:val="0"/>
                <w:sz w:val="28"/>
                <w:szCs w:val="28"/>
                <w:lang w:val="ru-KZ" w:eastAsia="ru-KZ"/>
                <w14:ligatures w14:val="none"/>
              </w:rPr>
              <w:t>Гексадекан</w:t>
            </w:r>
            <w:proofErr w:type="spellEnd"/>
          </w:p>
        </w:tc>
        <w:tc>
          <w:tcPr>
            <w:tcW w:w="695" w:type="dxa"/>
            <w:tcBorders>
              <w:top w:val="nil"/>
              <w:left w:val="single" w:sz="4" w:space="0" w:color="auto"/>
              <w:bottom w:val="single" w:sz="4" w:space="0" w:color="auto"/>
              <w:right w:val="single" w:sz="4" w:space="0" w:color="auto"/>
            </w:tcBorders>
            <w:hideMark/>
          </w:tcPr>
          <w:p w14:paraId="6718B2E9"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C</w:t>
            </w:r>
            <w:r w:rsidRPr="00764A86">
              <w:rPr>
                <w:rFonts w:ascii="Times New Roman" w:eastAsia="Times New Roman" w:hAnsi="Times New Roman" w:cs="Times New Roman"/>
                <w:kern w:val="0"/>
                <w:sz w:val="28"/>
                <w:szCs w:val="28"/>
                <w:vertAlign w:val="subscript"/>
                <w:lang w:val="ru-KZ" w:eastAsia="ru-KZ"/>
                <w14:ligatures w14:val="none"/>
              </w:rPr>
              <w:t>16</w:t>
            </w:r>
          </w:p>
        </w:tc>
        <w:tc>
          <w:tcPr>
            <w:tcW w:w="1701" w:type="dxa"/>
            <w:tcBorders>
              <w:top w:val="nil"/>
              <w:left w:val="nil"/>
              <w:bottom w:val="single" w:sz="4" w:space="0" w:color="auto"/>
              <w:right w:val="single" w:sz="4" w:space="0" w:color="auto"/>
            </w:tcBorders>
            <w:noWrap/>
            <w:vAlign w:val="center"/>
            <w:hideMark/>
          </w:tcPr>
          <w:p w14:paraId="39947288"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0.856</w:t>
            </w:r>
          </w:p>
        </w:tc>
        <w:tc>
          <w:tcPr>
            <w:tcW w:w="1134" w:type="dxa"/>
            <w:tcBorders>
              <w:top w:val="nil"/>
              <w:left w:val="nil"/>
              <w:bottom w:val="single" w:sz="4" w:space="0" w:color="auto"/>
              <w:right w:val="single" w:sz="4" w:space="0" w:color="auto"/>
            </w:tcBorders>
            <w:noWrap/>
            <w:vAlign w:val="center"/>
            <w:hideMark/>
          </w:tcPr>
          <w:p w14:paraId="0EFA95BD"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2.609</w:t>
            </w:r>
          </w:p>
        </w:tc>
        <w:tc>
          <w:tcPr>
            <w:tcW w:w="2105" w:type="dxa"/>
            <w:tcBorders>
              <w:top w:val="nil"/>
              <w:left w:val="nil"/>
              <w:bottom w:val="single" w:sz="4" w:space="0" w:color="auto"/>
              <w:right w:val="single" w:sz="4" w:space="0" w:color="auto"/>
            </w:tcBorders>
            <w:noWrap/>
            <w:hideMark/>
          </w:tcPr>
          <w:p w14:paraId="3E4F2E54"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222.000</w:t>
            </w:r>
          </w:p>
        </w:tc>
      </w:tr>
      <w:tr w:rsidR="002C2475" w:rsidRPr="00764A86" w14:paraId="3FD03078" w14:textId="77777777" w:rsidTr="00724453">
        <w:trPr>
          <w:trHeight w:val="279"/>
          <w:jc w:val="center"/>
        </w:trPr>
        <w:tc>
          <w:tcPr>
            <w:tcW w:w="2298" w:type="dxa"/>
            <w:tcBorders>
              <w:top w:val="nil"/>
              <w:left w:val="single" w:sz="4" w:space="0" w:color="auto"/>
              <w:bottom w:val="single" w:sz="4" w:space="0" w:color="auto"/>
              <w:right w:val="single" w:sz="4" w:space="0" w:color="auto"/>
            </w:tcBorders>
          </w:tcPr>
          <w:p w14:paraId="6E63D3DB"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proofErr w:type="spellStart"/>
            <w:r w:rsidRPr="00764A86">
              <w:rPr>
                <w:rFonts w:ascii="Times New Roman" w:eastAsia="Times New Roman" w:hAnsi="Times New Roman" w:cs="Times New Roman"/>
                <w:kern w:val="0"/>
                <w:sz w:val="28"/>
                <w:szCs w:val="28"/>
                <w:lang w:val="ru-KZ" w:eastAsia="ru-KZ"/>
                <w14:ligatures w14:val="none"/>
              </w:rPr>
              <w:t>Гептадекан</w:t>
            </w:r>
            <w:proofErr w:type="spellEnd"/>
          </w:p>
        </w:tc>
        <w:tc>
          <w:tcPr>
            <w:tcW w:w="695" w:type="dxa"/>
            <w:tcBorders>
              <w:top w:val="nil"/>
              <w:left w:val="single" w:sz="4" w:space="0" w:color="auto"/>
              <w:bottom w:val="single" w:sz="4" w:space="0" w:color="auto"/>
              <w:right w:val="single" w:sz="4" w:space="0" w:color="auto"/>
            </w:tcBorders>
            <w:hideMark/>
          </w:tcPr>
          <w:p w14:paraId="06C36AD4"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C</w:t>
            </w:r>
            <w:r w:rsidRPr="00764A86">
              <w:rPr>
                <w:rFonts w:ascii="Times New Roman" w:eastAsia="Times New Roman" w:hAnsi="Times New Roman" w:cs="Times New Roman"/>
                <w:kern w:val="0"/>
                <w:sz w:val="28"/>
                <w:szCs w:val="28"/>
                <w:vertAlign w:val="subscript"/>
                <w:lang w:val="ru-KZ" w:eastAsia="ru-KZ"/>
                <w14:ligatures w14:val="none"/>
              </w:rPr>
              <w:t>17</w:t>
            </w:r>
          </w:p>
        </w:tc>
        <w:tc>
          <w:tcPr>
            <w:tcW w:w="1701" w:type="dxa"/>
            <w:tcBorders>
              <w:top w:val="nil"/>
              <w:left w:val="nil"/>
              <w:bottom w:val="single" w:sz="4" w:space="0" w:color="auto"/>
              <w:right w:val="single" w:sz="4" w:space="0" w:color="auto"/>
            </w:tcBorders>
            <w:noWrap/>
            <w:vAlign w:val="center"/>
            <w:hideMark/>
          </w:tcPr>
          <w:p w14:paraId="11E5FAA5"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0.749</w:t>
            </w:r>
          </w:p>
        </w:tc>
        <w:tc>
          <w:tcPr>
            <w:tcW w:w="1134" w:type="dxa"/>
            <w:tcBorders>
              <w:top w:val="nil"/>
              <w:left w:val="nil"/>
              <w:bottom w:val="single" w:sz="4" w:space="0" w:color="auto"/>
              <w:right w:val="single" w:sz="4" w:space="0" w:color="auto"/>
            </w:tcBorders>
            <w:noWrap/>
            <w:vAlign w:val="center"/>
            <w:hideMark/>
          </w:tcPr>
          <w:p w14:paraId="3ECD4530"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2.438</w:t>
            </w:r>
          </w:p>
        </w:tc>
        <w:tc>
          <w:tcPr>
            <w:tcW w:w="2105" w:type="dxa"/>
            <w:tcBorders>
              <w:top w:val="nil"/>
              <w:left w:val="nil"/>
              <w:bottom w:val="single" w:sz="4" w:space="0" w:color="auto"/>
              <w:right w:val="single" w:sz="4" w:space="0" w:color="auto"/>
            </w:tcBorders>
            <w:noWrap/>
            <w:hideMark/>
          </w:tcPr>
          <w:p w14:paraId="63E41395"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237.000</w:t>
            </w:r>
          </w:p>
        </w:tc>
      </w:tr>
      <w:tr w:rsidR="002C2475" w:rsidRPr="00764A86" w14:paraId="6FC60D26" w14:textId="77777777" w:rsidTr="00724453">
        <w:trPr>
          <w:trHeight w:val="279"/>
          <w:jc w:val="center"/>
        </w:trPr>
        <w:tc>
          <w:tcPr>
            <w:tcW w:w="2298" w:type="dxa"/>
            <w:tcBorders>
              <w:top w:val="nil"/>
              <w:left w:val="single" w:sz="4" w:space="0" w:color="auto"/>
              <w:bottom w:val="single" w:sz="4" w:space="0" w:color="auto"/>
              <w:right w:val="single" w:sz="4" w:space="0" w:color="auto"/>
            </w:tcBorders>
          </w:tcPr>
          <w:p w14:paraId="30E0304E"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proofErr w:type="spellStart"/>
            <w:r w:rsidRPr="00764A86">
              <w:rPr>
                <w:rFonts w:ascii="Times New Roman" w:eastAsia="Times New Roman" w:hAnsi="Times New Roman" w:cs="Times New Roman"/>
                <w:kern w:val="0"/>
                <w:sz w:val="28"/>
                <w:szCs w:val="28"/>
                <w:lang w:val="ru-KZ" w:eastAsia="ru-KZ"/>
                <w14:ligatures w14:val="none"/>
              </w:rPr>
              <w:t>Октадекан</w:t>
            </w:r>
            <w:proofErr w:type="spellEnd"/>
          </w:p>
        </w:tc>
        <w:tc>
          <w:tcPr>
            <w:tcW w:w="695" w:type="dxa"/>
            <w:tcBorders>
              <w:top w:val="nil"/>
              <w:left w:val="single" w:sz="4" w:space="0" w:color="auto"/>
              <w:bottom w:val="single" w:sz="4" w:space="0" w:color="auto"/>
              <w:right w:val="single" w:sz="4" w:space="0" w:color="auto"/>
            </w:tcBorders>
            <w:hideMark/>
          </w:tcPr>
          <w:p w14:paraId="23A9E978"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C</w:t>
            </w:r>
            <w:r w:rsidRPr="00764A86">
              <w:rPr>
                <w:rFonts w:ascii="Times New Roman" w:eastAsia="Times New Roman" w:hAnsi="Times New Roman" w:cs="Times New Roman"/>
                <w:kern w:val="0"/>
                <w:sz w:val="28"/>
                <w:szCs w:val="28"/>
                <w:vertAlign w:val="subscript"/>
                <w:lang w:val="ru-KZ" w:eastAsia="ru-KZ"/>
                <w14:ligatures w14:val="none"/>
              </w:rPr>
              <w:t>18</w:t>
            </w:r>
          </w:p>
        </w:tc>
        <w:tc>
          <w:tcPr>
            <w:tcW w:w="1701" w:type="dxa"/>
            <w:tcBorders>
              <w:top w:val="nil"/>
              <w:left w:val="nil"/>
              <w:bottom w:val="single" w:sz="4" w:space="0" w:color="auto"/>
              <w:right w:val="single" w:sz="4" w:space="0" w:color="auto"/>
            </w:tcBorders>
            <w:noWrap/>
            <w:vAlign w:val="center"/>
            <w:hideMark/>
          </w:tcPr>
          <w:p w14:paraId="486E5EDC"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0.696</w:t>
            </w:r>
          </w:p>
        </w:tc>
        <w:tc>
          <w:tcPr>
            <w:tcW w:w="1134" w:type="dxa"/>
            <w:tcBorders>
              <w:top w:val="nil"/>
              <w:left w:val="nil"/>
              <w:bottom w:val="single" w:sz="4" w:space="0" w:color="auto"/>
              <w:right w:val="single" w:sz="4" w:space="0" w:color="auto"/>
            </w:tcBorders>
            <w:noWrap/>
            <w:vAlign w:val="center"/>
            <w:hideMark/>
          </w:tcPr>
          <w:p w14:paraId="4D39F596"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2.399</w:t>
            </w:r>
          </w:p>
        </w:tc>
        <w:tc>
          <w:tcPr>
            <w:tcW w:w="2105" w:type="dxa"/>
            <w:tcBorders>
              <w:top w:val="nil"/>
              <w:left w:val="nil"/>
              <w:bottom w:val="single" w:sz="4" w:space="0" w:color="auto"/>
              <w:right w:val="single" w:sz="4" w:space="0" w:color="auto"/>
            </w:tcBorders>
            <w:noWrap/>
            <w:hideMark/>
          </w:tcPr>
          <w:p w14:paraId="438F6943"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251.000</w:t>
            </w:r>
          </w:p>
        </w:tc>
      </w:tr>
      <w:tr w:rsidR="002C2475" w:rsidRPr="00764A86" w14:paraId="6C71ED4A" w14:textId="77777777" w:rsidTr="00724453">
        <w:trPr>
          <w:trHeight w:val="279"/>
          <w:jc w:val="center"/>
        </w:trPr>
        <w:tc>
          <w:tcPr>
            <w:tcW w:w="2298" w:type="dxa"/>
            <w:tcBorders>
              <w:top w:val="nil"/>
              <w:left w:val="single" w:sz="4" w:space="0" w:color="auto"/>
              <w:bottom w:val="single" w:sz="4" w:space="0" w:color="auto"/>
              <w:right w:val="single" w:sz="4" w:space="0" w:color="auto"/>
            </w:tcBorders>
          </w:tcPr>
          <w:p w14:paraId="1BF35488"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proofErr w:type="spellStart"/>
            <w:r w:rsidRPr="00764A86">
              <w:rPr>
                <w:rFonts w:ascii="Times New Roman" w:eastAsia="Times New Roman" w:hAnsi="Times New Roman" w:cs="Times New Roman"/>
                <w:kern w:val="0"/>
                <w:sz w:val="28"/>
                <w:szCs w:val="28"/>
                <w:lang w:val="ru-KZ" w:eastAsia="ru-KZ"/>
                <w14:ligatures w14:val="none"/>
              </w:rPr>
              <w:t>Нонадекан</w:t>
            </w:r>
            <w:proofErr w:type="spellEnd"/>
          </w:p>
        </w:tc>
        <w:tc>
          <w:tcPr>
            <w:tcW w:w="695" w:type="dxa"/>
            <w:tcBorders>
              <w:top w:val="nil"/>
              <w:left w:val="single" w:sz="4" w:space="0" w:color="auto"/>
              <w:bottom w:val="single" w:sz="4" w:space="0" w:color="auto"/>
              <w:right w:val="single" w:sz="4" w:space="0" w:color="auto"/>
            </w:tcBorders>
            <w:hideMark/>
          </w:tcPr>
          <w:p w14:paraId="60FEA445"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C</w:t>
            </w:r>
            <w:r w:rsidRPr="00764A86">
              <w:rPr>
                <w:rFonts w:ascii="Times New Roman" w:eastAsia="Times New Roman" w:hAnsi="Times New Roman" w:cs="Times New Roman"/>
                <w:kern w:val="0"/>
                <w:sz w:val="28"/>
                <w:szCs w:val="28"/>
                <w:vertAlign w:val="subscript"/>
                <w:lang w:val="ru-KZ" w:eastAsia="ru-KZ"/>
                <w14:ligatures w14:val="none"/>
              </w:rPr>
              <w:t>19</w:t>
            </w:r>
          </w:p>
        </w:tc>
        <w:tc>
          <w:tcPr>
            <w:tcW w:w="1701" w:type="dxa"/>
            <w:tcBorders>
              <w:top w:val="nil"/>
              <w:left w:val="nil"/>
              <w:bottom w:val="single" w:sz="4" w:space="0" w:color="auto"/>
              <w:right w:val="single" w:sz="4" w:space="0" w:color="auto"/>
            </w:tcBorders>
            <w:noWrap/>
            <w:vAlign w:val="center"/>
            <w:hideMark/>
          </w:tcPr>
          <w:p w14:paraId="23F0D41E"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0.590</w:t>
            </w:r>
          </w:p>
        </w:tc>
        <w:tc>
          <w:tcPr>
            <w:tcW w:w="1134" w:type="dxa"/>
            <w:tcBorders>
              <w:top w:val="nil"/>
              <w:left w:val="nil"/>
              <w:bottom w:val="single" w:sz="4" w:space="0" w:color="auto"/>
              <w:right w:val="single" w:sz="4" w:space="0" w:color="auto"/>
            </w:tcBorders>
            <w:noWrap/>
            <w:vAlign w:val="center"/>
            <w:hideMark/>
          </w:tcPr>
          <w:p w14:paraId="69064FB3"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2.132</w:t>
            </w:r>
          </w:p>
        </w:tc>
        <w:tc>
          <w:tcPr>
            <w:tcW w:w="2105" w:type="dxa"/>
            <w:tcBorders>
              <w:top w:val="nil"/>
              <w:left w:val="nil"/>
              <w:bottom w:val="single" w:sz="4" w:space="0" w:color="auto"/>
              <w:right w:val="single" w:sz="4" w:space="0" w:color="auto"/>
            </w:tcBorders>
            <w:noWrap/>
            <w:hideMark/>
          </w:tcPr>
          <w:p w14:paraId="322C66D6"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263.000</w:t>
            </w:r>
          </w:p>
        </w:tc>
      </w:tr>
      <w:tr w:rsidR="002C2475" w:rsidRPr="00764A86" w14:paraId="781D0D33" w14:textId="77777777" w:rsidTr="00724453">
        <w:trPr>
          <w:trHeight w:val="279"/>
          <w:jc w:val="center"/>
        </w:trPr>
        <w:tc>
          <w:tcPr>
            <w:tcW w:w="2298" w:type="dxa"/>
            <w:tcBorders>
              <w:top w:val="nil"/>
              <w:left w:val="single" w:sz="4" w:space="0" w:color="auto"/>
              <w:bottom w:val="single" w:sz="4" w:space="0" w:color="auto"/>
              <w:right w:val="single" w:sz="4" w:space="0" w:color="auto"/>
            </w:tcBorders>
          </w:tcPr>
          <w:p w14:paraId="69A93002"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proofErr w:type="spellStart"/>
            <w:r w:rsidRPr="00764A86">
              <w:rPr>
                <w:rFonts w:ascii="Times New Roman" w:eastAsia="Times New Roman" w:hAnsi="Times New Roman" w:cs="Times New Roman"/>
                <w:kern w:val="0"/>
                <w:sz w:val="28"/>
                <w:szCs w:val="28"/>
                <w:lang w:val="ru-KZ" w:eastAsia="ru-KZ"/>
                <w14:ligatures w14:val="none"/>
              </w:rPr>
              <w:t>Эйкозан</w:t>
            </w:r>
            <w:proofErr w:type="spellEnd"/>
          </w:p>
        </w:tc>
        <w:tc>
          <w:tcPr>
            <w:tcW w:w="695" w:type="dxa"/>
            <w:tcBorders>
              <w:top w:val="nil"/>
              <w:left w:val="single" w:sz="4" w:space="0" w:color="auto"/>
              <w:bottom w:val="single" w:sz="4" w:space="0" w:color="auto"/>
              <w:right w:val="single" w:sz="4" w:space="0" w:color="auto"/>
            </w:tcBorders>
            <w:hideMark/>
          </w:tcPr>
          <w:p w14:paraId="1AA3ADF2"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C</w:t>
            </w:r>
            <w:r w:rsidRPr="00764A86">
              <w:rPr>
                <w:rFonts w:ascii="Times New Roman" w:eastAsia="Times New Roman" w:hAnsi="Times New Roman" w:cs="Times New Roman"/>
                <w:kern w:val="0"/>
                <w:sz w:val="28"/>
                <w:szCs w:val="28"/>
                <w:vertAlign w:val="subscript"/>
                <w:lang w:val="ru-KZ" w:eastAsia="ru-KZ"/>
                <w14:ligatures w14:val="none"/>
              </w:rPr>
              <w:t>20</w:t>
            </w:r>
          </w:p>
        </w:tc>
        <w:tc>
          <w:tcPr>
            <w:tcW w:w="1701" w:type="dxa"/>
            <w:tcBorders>
              <w:top w:val="nil"/>
              <w:left w:val="nil"/>
              <w:bottom w:val="single" w:sz="4" w:space="0" w:color="auto"/>
              <w:right w:val="single" w:sz="4" w:space="0" w:color="auto"/>
            </w:tcBorders>
            <w:noWrap/>
            <w:vAlign w:val="center"/>
            <w:hideMark/>
          </w:tcPr>
          <w:p w14:paraId="1454E200"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0.517</w:t>
            </w:r>
          </w:p>
        </w:tc>
        <w:tc>
          <w:tcPr>
            <w:tcW w:w="1134" w:type="dxa"/>
            <w:tcBorders>
              <w:top w:val="nil"/>
              <w:left w:val="nil"/>
              <w:bottom w:val="single" w:sz="4" w:space="0" w:color="auto"/>
              <w:right w:val="single" w:sz="4" w:space="0" w:color="auto"/>
            </w:tcBorders>
            <w:noWrap/>
            <w:vAlign w:val="center"/>
            <w:hideMark/>
          </w:tcPr>
          <w:p w14:paraId="176EDF9C"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1.952</w:t>
            </w:r>
          </w:p>
        </w:tc>
        <w:tc>
          <w:tcPr>
            <w:tcW w:w="2105" w:type="dxa"/>
            <w:tcBorders>
              <w:top w:val="nil"/>
              <w:left w:val="nil"/>
              <w:bottom w:val="single" w:sz="4" w:space="0" w:color="auto"/>
              <w:right w:val="single" w:sz="4" w:space="0" w:color="auto"/>
            </w:tcBorders>
            <w:noWrap/>
            <w:hideMark/>
          </w:tcPr>
          <w:p w14:paraId="138533B3"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275.000</w:t>
            </w:r>
          </w:p>
        </w:tc>
      </w:tr>
      <w:tr w:rsidR="002C2475" w:rsidRPr="00764A86" w14:paraId="4F22B73F" w14:textId="77777777" w:rsidTr="00724453">
        <w:trPr>
          <w:trHeight w:val="279"/>
          <w:jc w:val="center"/>
        </w:trPr>
        <w:tc>
          <w:tcPr>
            <w:tcW w:w="2298" w:type="dxa"/>
            <w:tcBorders>
              <w:top w:val="nil"/>
              <w:left w:val="single" w:sz="4" w:space="0" w:color="auto"/>
              <w:bottom w:val="single" w:sz="4" w:space="0" w:color="auto"/>
              <w:right w:val="single" w:sz="4" w:space="0" w:color="auto"/>
            </w:tcBorders>
          </w:tcPr>
          <w:p w14:paraId="0D90600E"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proofErr w:type="spellStart"/>
            <w:r w:rsidRPr="00764A86">
              <w:rPr>
                <w:rFonts w:ascii="Times New Roman" w:eastAsia="Times New Roman" w:hAnsi="Times New Roman" w:cs="Times New Roman"/>
                <w:kern w:val="0"/>
                <w:sz w:val="28"/>
                <w:szCs w:val="28"/>
                <w:lang w:val="ru-KZ" w:eastAsia="ru-KZ"/>
                <w14:ligatures w14:val="none"/>
              </w:rPr>
              <w:t>Генэйкозан</w:t>
            </w:r>
            <w:proofErr w:type="spellEnd"/>
          </w:p>
        </w:tc>
        <w:tc>
          <w:tcPr>
            <w:tcW w:w="695" w:type="dxa"/>
            <w:tcBorders>
              <w:top w:val="nil"/>
              <w:left w:val="single" w:sz="4" w:space="0" w:color="auto"/>
              <w:bottom w:val="single" w:sz="4" w:space="0" w:color="auto"/>
              <w:right w:val="single" w:sz="4" w:space="0" w:color="auto"/>
            </w:tcBorders>
            <w:hideMark/>
          </w:tcPr>
          <w:p w14:paraId="76C1BCBE"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C</w:t>
            </w:r>
            <w:r w:rsidRPr="00764A86">
              <w:rPr>
                <w:rFonts w:ascii="Times New Roman" w:eastAsia="Times New Roman" w:hAnsi="Times New Roman" w:cs="Times New Roman"/>
                <w:kern w:val="0"/>
                <w:sz w:val="28"/>
                <w:szCs w:val="28"/>
                <w:vertAlign w:val="subscript"/>
                <w:lang w:val="ru-KZ" w:eastAsia="ru-KZ"/>
                <w14:ligatures w14:val="none"/>
              </w:rPr>
              <w:t>21</w:t>
            </w:r>
          </w:p>
        </w:tc>
        <w:tc>
          <w:tcPr>
            <w:tcW w:w="1701" w:type="dxa"/>
            <w:tcBorders>
              <w:top w:val="nil"/>
              <w:left w:val="nil"/>
              <w:bottom w:val="single" w:sz="4" w:space="0" w:color="auto"/>
              <w:right w:val="single" w:sz="4" w:space="0" w:color="auto"/>
            </w:tcBorders>
            <w:noWrap/>
            <w:vAlign w:val="center"/>
            <w:hideMark/>
          </w:tcPr>
          <w:p w14:paraId="0172C60E"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0.468</w:t>
            </w:r>
          </w:p>
        </w:tc>
        <w:tc>
          <w:tcPr>
            <w:tcW w:w="1134" w:type="dxa"/>
            <w:tcBorders>
              <w:top w:val="nil"/>
              <w:left w:val="nil"/>
              <w:bottom w:val="single" w:sz="4" w:space="0" w:color="auto"/>
              <w:right w:val="single" w:sz="4" w:space="0" w:color="auto"/>
            </w:tcBorders>
            <w:noWrap/>
            <w:vAlign w:val="center"/>
            <w:hideMark/>
          </w:tcPr>
          <w:p w14:paraId="2B24B279"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1.872</w:t>
            </w:r>
          </w:p>
        </w:tc>
        <w:tc>
          <w:tcPr>
            <w:tcW w:w="2105" w:type="dxa"/>
            <w:tcBorders>
              <w:top w:val="nil"/>
              <w:left w:val="nil"/>
              <w:bottom w:val="single" w:sz="4" w:space="0" w:color="auto"/>
              <w:right w:val="single" w:sz="4" w:space="0" w:color="auto"/>
            </w:tcBorders>
            <w:noWrap/>
            <w:hideMark/>
          </w:tcPr>
          <w:p w14:paraId="39DF85F4"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291.000</w:t>
            </w:r>
          </w:p>
        </w:tc>
      </w:tr>
      <w:tr w:rsidR="002C2475" w:rsidRPr="00764A86" w14:paraId="4201FC6B" w14:textId="77777777" w:rsidTr="00724453">
        <w:trPr>
          <w:trHeight w:val="279"/>
          <w:jc w:val="center"/>
        </w:trPr>
        <w:tc>
          <w:tcPr>
            <w:tcW w:w="2298" w:type="dxa"/>
            <w:tcBorders>
              <w:top w:val="nil"/>
              <w:left w:val="single" w:sz="4" w:space="0" w:color="auto"/>
              <w:bottom w:val="single" w:sz="4" w:space="0" w:color="auto"/>
              <w:right w:val="single" w:sz="4" w:space="0" w:color="auto"/>
            </w:tcBorders>
          </w:tcPr>
          <w:p w14:paraId="01DCC6B4"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proofErr w:type="spellStart"/>
            <w:r w:rsidRPr="00764A86">
              <w:rPr>
                <w:rFonts w:ascii="Times New Roman" w:eastAsia="Times New Roman" w:hAnsi="Times New Roman" w:cs="Times New Roman"/>
                <w:kern w:val="0"/>
                <w:sz w:val="28"/>
                <w:szCs w:val="28"/>
                <w:lang w:val="ru-KZ" w:eastAsia="ru-KZ"/>
                <w14:ligatures w14:val="none"/>
              </w:rPr>
              <w:t>Докозан</w:t>
            </w:r>
            <w:proofErr w:type="spellEnd"/>
          </w:p>
        </w:tc>
        <w:tc>
          <w:tcPr>
            <w:tcW w:w="695" w:type="dxa"/>
            <w:tcBorders>
              <w:top w:val="nil"/>
              <w:left w:val="single" w:sz="4" w:space="0" w:color="auto"/>
              <w:bottom w:val="single" w:sz="4" w:space="0" w:color="auto"/>
              <w:right w:val="single" w:sz="4" w:space="0" w:color="auto"/>
            </w:tcBorders>
            <w:hideMark/>
          </w:tcPr>
          <w:p w14:paraId="0DBFA090"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C</w:t>
            </w:r>
            <w:r w:rsidRPr="00764A86">
              <w:rPr>
                <w:rFonts w:ascii="Times New Roman" w:eastAsia="Times New Roman" w:hAnsi="Times New Roman" w:cs="Times New Roman"/>
                <w:kern w:val="0"/>
                <w:sz w:val="28"/>
                <w:szCs w:val="28"/>
                <w:vertAlign w:val="subscript"/>
                <w:lang w:val="ru-KZ" w:eastAsia="ru-KZ"/>
                <w14:ligatures w14:val="none"/>
              </w:rPr>
              <w:t>22</w:t>
            </w:r>
          </w:p>
        </w:tc>
        <w:tc>
          <w:tcPr>
            <w:tcW w:w="1701" w:type="dxa"/>
            <w:tcBorders>
              <w:top w:val="nil"/>
              <w:left w:val="nil"/>
              <w:bottom w:val="single" w:sz="4" w:space="0" w:color="auto"/>
              <w:right w:val="single" w:sz="4" w:space="0" w:color="auto"/>
            </w:tcBorders>
            <w:noWrap/>
            <w:vAlign w:val="center"/>
            <w:hideMark/>
          </w:tcPr>
          <w:p w14:paraId="0B7F7E7F"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0.407</w:t>
            </w:r>
          </w:p>
        </w:tc>
        <w:tc>
          <w:tcPr>
            <w:tcW w:w="1134" w:type="dxa"/>
            <w:tcBorders>
              <w:top w:val="nil"/>
              <w:left w:val="nil"/>
              <w:bottom w:val="single" w:sz="4" w:space="0" w:color="auto"/>
              <w:right w:val="single" w:sz="4" w:space="0" w:color="auto"/>
            </w:tcBorders>
            <w:noWrap/>
            <w:vAlign w:val="center"/>
            <w:hideMark/>
          </w:tcPr>
          <w:p w14:paraId="352491DF"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1.706</w:t>
            </w:r>
          </w:p>
        </w:tc>
        <w:tc>
          <w:tcPr>
            <w:tcW w:w="2105" w:type="dxa"/>
            <w:tcBorders>
              <w:top w:val="nil"/>
              <w:left w:val="nil"/>
              <w:bottom w:val="single" w:sz="4" w:space="0" w:color="auto"/>
              <w:right w:val="single" w:sz="4" w:space="0" w:color="auto"/>
            </w:tcBorders>
            <w:noWrap/>
            <w:hideMark/>
          </w:tcPr>
          <w:p w14:paraId="56FCF9A4"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305.000</w:t>
            </w:r>
          </w:p>
        </w:tc>
      </w:tr>
      <w:tr w:rsidR="002C2475" w:rsidRPr="00764A86" w14:paraId="60B08A4A" w14:textId="77777777" w:rsidTr="00724453">
        <w:trPr>
          <w:trHeight w:val="279"/>
          <w:jc w:val="center"/>
        </w:trPr>
        <w:tc>
          <w:tcPr>
            <w:tcW w:w="2298" w:type="dxa"/>
            <w:tcBorders>
              <w:top w:val="nil"/>
              <w:left w:val="single" w:sz="4" w:space="0" w:color="auto"/>
              <w:bottom w:val="single" w:sz="4" w:space="0" w:color="auto"/>
              <w:right w:val="single" w:sz="4" w:space="0" w:color="auto"/>
            </w:tcBorders>
          </w:tcPr>
          <w:p w14:paraId="613D67AA"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proofErr w:type="spellStart"/>
            <w:r w:rsidRPr="00764A86">
              <w:rPr>
                <w:rFonts w:ascii="Times New Roman" w:eastAsia="Times New Roman" w:hAnsi="Times New Roman" w:cs="Times New Roman"/>
                <w:kern w:val="0"/>
                <w:sz w:val="28"/>
                <w:szCs w:val="28"/>
                <w:lang w:val="ru-KZ" w:eastAsia="ru-KZ"/>
                <w14:ligatures w14:val="none"/>
              </w:rPr>
              <w:t>Трикозан</w:t>
            </w:r>
            <w:proofErr w:type="spellEnd"/>
          </w:p>
        </w:tc>
        <w:tc>
          <w:tcPr>
            <w:tcW w:w="695" w:type="dxa"/>
            <w:tcBorders>
              <w:top w:val="nil"/>
              <w:left w:val="single" w:sz="4" w:space="0" w:color="auto"/>
              <w:bottom w:val="single" w:sz="4" w:space="0" w:color="auto"/>
              <w:right w:val="single" w:sz="4" w:space="0" w:color="auto"/>
            </w:tcBorders>
            <w:hideMark/>
          </w:tcPr>
          <w:p w14:paraId="0BBED9F3"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C</w:t>
            </w:r>
            <w:r w:rsidRPr="00764A86">
              <w:rPr>
                <w:rFonts w:ascii="Times New Roman" w:eastAsia="Times New Roman" w:hAnsi="Times New Roman" w:cs="Times New Roman"/>
                <w:kern w:val="0"/>
                <w:sz w:val="28"/>
                <w:szCs w:val="28"/>
                <w:vertAlign w:val="subscript"/>
                <w:lang w:val="ru-KZ" w:eastAsia="ru-KZ"/>
                <w14:ligatures w14:val="none"/>
              </w:rPr>
              <w:t>23</w:t>
            </w:r>
          </w:p>
        </w:tc>
        <w:tc>
          <w:tcPr>
            <w:tcW w:w="1701" w:type="dxa"/>
            <w:tcBorders>
              <w:top w:val="nil"/>
              <w:left w:val="nil"/>
              <w:bottom w:val="single" w:sz="4" w:space="0" w:color="auto"/>
              <w:right w:val="single" w:sz="4" w:space="0" w:color="auto"/>
            </w:tcBorders>
            <w:noWrap/>
            <w:vAlign w:val="center"/>
            <w:hideMark/>
          </w:tcPr>
          <w:p w14:paraId="33BBF60D"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0.383</w:t>
            </w:r>
          </w:p>
        </w:tc>
        <w:tc>
          <w:tcPr>
            <w:tcW w:w="1134" w:type="dxa"/>
            <w:tcBorders>
              <w:top w:val="nil"/>
              <w:left w:val="nil"/>
              <w:bottom w:val="single" w:sz="4" w:space="0" w:color="auto"/>
              <w:right w:val="single" w:sz="4" w:space="0" w:color="auto"/>
            </w:tcBorders>
            <w:noWrap/>
            <w:vAlign w:val="center"/>
            <w:hideMark/>
          </w:tcPr>
          <w:p w14:paraId="4CDB2218"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1.674</w:t>
            </w:r>
          </w:p>
        </w:tc>
        <w:tc>
          <w:tcPr>
            <w:tcW w:w="2105" w:type="dxa"/>
            <w:tcBorders>
              <w:top w:val="nil"/>
              <w:left w:val="nil"/>
              <w:bottom w:val="single" w:sz="4" w:space="0" w:color="auto"/>
              <w:right w:val="single" w:sz="4" w:space="0" w:color="auto"/>
            </w:tcBorders>
            <w:noWrap/>
            <w:hideMark/>
          </w:tcPr>
          <w:p w14:paraId="0DB7D69A"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318.000</w:t>
            </w:r>
          </w:p>
        </w:tc>
      </w:tr>
      <w:tr w:rsidR="002C2475" w:rsidRPr="00764A86" w14:paraId="317148A0" w14:textId="77777777" w:rsidTr="00724453">
        <w:trPr>
          <w:trHeight w:val="279"/>
          <w:jc w:val="center"/>
        </w:trPr>
        <w:tc>
          <w:tcPr>
            <w:tcW w:w="2298" w:type="dxa"/>
            <w:tcBorders>
              <w:top w:val="nil"/>
              <w:left w:val="single" w:sz="4" w:space="0" w:color="auto"/>
              <w:bottom w:val="single" w:sz="4" w:space="0" w:color="auto"/>
              <w:right w:val="single" w:sz="4" w:space="0" w:color="auto"/>
            </w:tcBorders>
          </w:tcPr>
          <w:p w14:paraId="6FB6297F"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proofErr w:type="spellStart"/>
            <w:r w:rsidRPr="00764A86">
              <w:rPr>
                <w:rFonts w:ascii="Times New Roman" w:eastAsia="Times New Roman" w:hAnsi="Times New Roman" w:cs="Times New Roman"/>
                <w:kern w:val="0"/>
                <w:sz w:val="28"/>
                <w:szCs w:val="28"/>
                <w:lang w:val="ru-KZ" w:eastAsia="ru-KZ"/>
                <w14:ligatures w14:val="none"/>
              </w:rPr>
              <w:t>Тетракозан</w:t>
            </w:r>
            <w:proofErr w:type="spellEnd"/>
          </w:p>
        </w:tc>
        <w:tc>
          <w:tcPr>
            <w:tcW w:w="695" w:type="dxa"/>
            <w:tcBorders>
              <w:top w:val="nil"/>
              <w:left w:val="single" w:sz="4" w:space="0" w:color="auto"/>
              <w:bottom w:val="single" w:sz="4" w:space="0" w:color="auto"/>
              <w:right w:val="single" w:sz="4" w:space="0" w:color="auto"/>
            </w:tcBorders>
            <w:hideMark/>
          </w:tcPr>
          <w:p w14:paraId="3A62ED91"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C</w:t>
            </w:r>
            <w:r w:rsidRPr="00764A86">
              <w:rPr>
                <w:rFonts w:ascii="Times New Roman" w:eastAsia="Times New Roman" w:hAnsi="Times New Roman" w:cs="Times New Roman"/>
                <w:kern w:val="0"/>
                <w:sz w:val="28"/>
                <w:szCs w:val="28"/>
                <w:vertAlign w:val="subscript"/>
                <w:lang w:val="ru-KZ" w:eastAsia="ru-KZ"/>
                <w14:ligatures w14:val="none"/>
              </w:rPr>
              <w:t>24</w:t>
            </w:r>
          </w:p>
        </w:tc>
        <w:tc>
          <w:tcPr>
            <w:tcW w:w="1701" w:type="dxa"/>
            <w:tcBorders>
              <w:top w:val="nil"/>
              <w:left w:val="nil"/>
              <w:bottom w:val="single" w:sz="4" w:space="0" w:color="auto"/>
              <w:right w:val="single" w:sz="4" w:space="0" w:color="auto"/>
            </w:tcBorders>
            <w:noWrap/>
            <w:vAlign w:val="center"/>
            <w:hideMark/>
          </w:tcPr>
          <w:p w14:paraId="0040940B"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0.317</w:t>
            </w:r>
          </w:p>
        </w:tc>
        <w:tc>
          <w:tcPr>
            <w:tcW w:w="1134" w:type="dxa"/>
            <w:tcBorders>
              <w:top w:val="nil"/>
              <w:left w:val="nil"/>
              <w:bottom w:val="single" w:sz="4" w:space="0" w:color="auto"/>
              <w:right w:val="single" w:sz="4" w:space="0" w:color="auto"/>
            </w:tcBorders>
            <w:noWrap/>
            <w:vAlign w:val="center"/>
            <w:hideMark/>
          </w:tcPr>
          <w:p w14:paraId="487C1E98"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1.443</w:t>
            </w:r>
          </w:p>
        </w:tc>
        <w:tc>
          <w:tcPr>
            <w:tcW w:w="2105" w:type="dxa"/>
            <w:tcBorders>
              <w:top w:val="nil"/>
              <w:left w:val="nil"/>
              <w:bottom w:val="single" w:sz="4" w:space="0" w:color="auto"/>
              <w:right w:val="single" w:sz="4" w:space="0" w:color="auto"/>
            </w:tcBorders>
            <w:noWrap/>
            <w:hideMark/>
          </w:tcPr>
          <w:p w14:paraId="5CAE9AB0"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331.000</w:t>
            </w:r>
          </w:p>
        </w:tc>
      </w:tr>
      <w:tr w:rsidR="002C2475" w:rsidRPr="00764A86" w14:paraId="6009FA25" w14:textId="77777777" w:rsidTr="00724453">
        <w:trPr>
          <w:trHeight w:val="279"/>
          <w:jc w:val="center"/>
        </w:trPr>
        <w:tc>
          <w:tcPr>
            <w:tcW w:w="2298" w:type="dxa"/>
            <w:tcBorders>
              <w:top w:val="nil"/>
              <w:left w:val="single" w:sz="4" w:space="0" w:color="auto"/>
              <w:bottom w:val="single" w:sz="4" w:space="0" w:color="auto"/>
              <w:right w:val="single" w:sz="4" w:space="0" w:color="auto"/>
            </w:tcBorders>
          </w:tcPr>
          <w:p w14:paraId="61FBF12C"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proofErr w:type="spellStart"/>
            <w:r w:rsidRPr="00764A86">
              <w:rPr>
                <w:rFonts w:ascii="Times New Roman" w:eastAsia="Times New Roman" w:hAnsi="Times New Roman" w:cs="Times New Roman"/>
                <w:kern w:val="0"/>
                <w:sz w:val="28"/>
                <w:szCs w:val="28"/>
                <w:lang w:val="ru-KZ" w:eastAsia="ru-KZ"/>
                <w14:ligatures w14:val="none"/>
              </w:rPr>
              <w:t>Пентакозан</w:t>
            </w:r>
            <w:proofErr w:type="spellEnd"/>
          </w:p>
        </w:tc>
        <w:tc>
          <w:tcPr>
            <w:tcW w:w="695" w:type="dxa"/>
            <w:tcBorders>
              <w:top w:val="nil"/>
              <w:left w:val="single" w:sz="4" w:space="0" w:color="auto"/>
              <w:bottom w:val="single" w:sz="4" w:space="0" w:color="auto"/>
              <w:right w:val="single" w:sz="4" w:space="0" w:color="auto"/>
            </w:tcBorders>
            <w:hideMark/>
          </w:tcPr>
          <w:p w14:paraId="19601707"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C</w:t>
            </w:r>
            <w:r w:rsidRPr="00764A86">
              <w:rPr>
                <w:rFonts w:ascii="Times New Roman" w:eastAsia="Times New Roman" w:hAnsi="Times New Roman" w:cs="Times New Roman"/>
                <w:kern w:val="0"/>
                <w:sz w:val="28"/>
                <w:szCs w:val="28"/>
                <w:vertAlign w:val="subscript"/>
                <w:lang w:val="ru-KZ" w:eastAsia="ru-KZ"/>
                <w14:ligatures w14:val="none"/>
              </w:rPr>
              <w:t>25</w:t>
            </w:r>
          </w:p>
        </w:tc>
        <w:tc>
          <w:tcPr>
            <w:tcW w:w="1701" w:type="dxa"/>
            <w:tcBorders>
              <w:top w:val="nil"/>
              <w:left w:val="nil"/>
              <w:bottom w:val="single" w:sz="4" w:space="0" w:color="auto"/>
              <w:right w:val="single" w:sz="4" w:space="0" w:color="auto"/>
            </w:tcBorders>
            <w:noWrap/>
            <w:vAlign w:val="center"/>
            <w:hideMark/>
          </w:tcPr>
          <w:p w14:paraId="16602C8E"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0.296</w:t>
            </w:r>
          </w:p>
        </w:tc>
        <w:tc>
          <w:tcPr>
            <w:tcW w:w="1134" w:type="dxa"/>
            <w:tcBorders>
              <w:top w:val="nil"/>
              <w:left w:val="nil"/>
              <w:bottom w:val="single" w:sz="4" w:space="0" w:color="auto"/>
              <w:right w:val="single" w:sz="4" w:space="0" w:color="auto"/>
            </w:tcBorders>
            <w:noWrap/>
            <w:vAlign w:val="center"/>
            <w:hideMark/>
          </w:tcPr>
          <w:p w14:paraId="029A023B"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1.404</w:t>
            </w:r>
          </w:p>
        </w:tc>
        <w:tc>
          <w:tcPr>
            <w:tcW w:w="2105" w:type="dxa"/>
            <w:tcBorders>
              <w:top w:val="nil"/>
              <w:left w:val="nil"/>
              <w:bottom w:val="single" w:sz="4" w:space="0" w:color="auto"/>
              <w:right w:val="single" w:sz="4" w:space="0" w:color="auto"/>
            </w:tcBorders>
            <w:noWrap/>
            <w:hideMark/>
          </w:tcPr>
          <w:p w14:paraId="69543F36"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345.000</w:t>
            </w:r>
          </w:p>
        </w:tc>
      </w:tr>
      <w:tr w:rsidR="002C2475" w:rsidRPr="00764A86" w14:paraId="402B5BBC" w14:textId="77777777" w:rsidTr="00724453">
        <w:trPr>
          <w:trHeight w:val="279"/>
          <w:jc w:val="center"/>
        </w:trPr>
        <w:tc>
          <w:tcPr>
            <w:tcW w:w="2298" w:type="dxa"/>
            <w:tcBorders>
              <w:top w:val="nil"/>
              <w:left w:val="single" w:sz="4" w:space="0" w:color="auto"/>
              <w:bottom w:val="single" w:sz="4" w:space="0" w:color="auto"/>
              <w:right w:val="single" w:sz="4" w:space="0" w:color="auto"/>
            </w:tcBorders>
          </w:tcPr>
          <w:p w14:paraId="79CE5420"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proofErr w:type="spellStart"/>
            <w:r w:rsidRPr="00764A86">
              <w:rPr>
                <w:rFonts w:ascii="Times New Roman" w:eastAsia="Times New Roman" w:hAnsi="Times New Roman" w:cs="Times New Roman"/>
                <w:kern w:val="0"/>
                <w:sz w:val="28"/>
                <w:szCs w:val="28"/>
                <w:lang w:val="ru-KZ" w:eastAsia="ru-KZ"/>
                <w14:ligatures w14:val="none"/>
              </w:rPr>
              <w:t>Гексакозан</w:t>
            </w:r>
            <w:proofErr w:type="spellEnd"/>
          </w:p>
        </w:tc>
        <w:tc>
          <w:tcPr>
            <w:tcW w:w="695" w:type="dxa"/>
            <w:tcBorders>
              <w:top w:val="nil"/>
              <w:left w:val="single" w:sz="4" w:space="0" w:color="auto"/>
              <w:bottom w:val="single" w:sz="4" w:space="0" w:color="auto"/>
              <w:right w:val="single" w:sz="4" w:space="0" w:color="auto"/>
            </w:tcBorders>
            <w:hideMark/>
          </w:tcPr>
          <w:p w14:paraId="7B7E4509"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C</w:t>
            </w:r>
            <w:r w:rsidRPr="00764A86">
              <w:rPr>
                <w:rFonts w:ascii="Times New Roman" w:eastAsia="Times New Roman" w:hAnsi="Times New Roman" w:cs="Times New Roman"/>
                <w:kern w:val="0"/>
                <w:sz w:val="28"/>
                <w:szCs w:val="28"/>
                <w:vertAlign w:val="subscript"/>
                <w:lang w:val="ru-KZ" w:eastAsia="ru-KZ"/>
                <w14:ligatures w14:val="none"/>
              </w:rPr>
              <w:t>26</w:t>
            </w:r>
          </w:p>
        </w:tc>
        <w:tc>
          <w:tcPr>
            <w:tcW w:w="1701" w:type="dxa"/>
            <w:tcBorders>
              <w:top w:val="nil"/>
              <w:left w:val="nil"/>
              <w:bottom w:val="single" w:sz="4" w:space="0" w:color="auto"/>
              <w:right w:val="single" w:sz="4" w:space="0" w:color="auto"/>
            </w:tcBorders>
            <w:noWrap/>
            <w:vAlign w:val="center"/>
            <w:hideMark/>
          </w:tcPr>
          <w:p w14:paraId="362B5C63"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0.263</w:t>
            </w:r>
          </w:p>
        </w:tc>
        <w:tc>
          <w:tcPr>
            <w:tcW w:w="1134" w:type="dxa"/>
            <w:tcBorders>
              <w:top w:val="nil"/>
              <w:left w:val="nil"/>
              <w:bottom w:val="single" w:sz="4" w:space="0" w:color="auto"/>
              <w:right w:val="single" w:sz="4" w:space="0" w:color="auto"/>
            </w:tcBorders>
            <w:noWrap/>
            <w:vAlign w:val="center"/>
            <w:hideMark/>
          </w:tcPr>
          <w:p w14:paraId="38840E05"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1.298</w:t>
            </w:r>
          </w:p>
        </w:tc>
        <w:tc>
          <w:tcPr>
            <w:tcW w:w="2105" w:type="dxa"/>
            <w:tcBorders>
              <w:top w:val="nil"/>
              <w:left w:val="nil"/>
              <w:bottom w:val="single" w:sz="4" w:space="0" w:color="auto"/>
              <w:right w:val="single" w:sz="4" w:space="0" w:color="auto"/>
            </w:tcBorders>
            <w:noWrap/>
            <w:hideMark/>
          </w:tcPr>
          <w:p w14:paraId="3D1A974E"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359.000</w:t>
            </w:r>
          </w:p>
        </w:tc>
      </w:tr>
      <w:tr w:rsidR="002C2475" w:rsidRPr="00764A86" w14:paraId="0A6EE62F" w14:textId="77777777" w:rsidTr="00724453">
        <w:trPr>
          <w:trHeight w:val="279"/>
          <w:jc w:val="center"/>
        </w:trPr>
        <w:tc>
          <w:tcPr>
            <w:tcW w:w="2298" w:type="dxa"/>
            <w:tcBorders>
              <w:top w:val="nil"/>
              <w:left w:val="single" w:sz="4" w:space="0" w:color="auto"/>
              <w:bottom w:val="single" w:sz="4" w:space="0" w:color="auto"/>
              <w:right w:val="single" w:sz="4" w:space="0" w:color="auto"/>
            </w:tcBorders>
          </w:tcPr>
          <w:p w14:paraId="5A6B1150"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proofErr w:type="spellStart"/>
            <w:r w:rsidRPr="00764A86">
              <w:rPr>
                <w:rFonts w:ascii="Times New Roman" w:eastAsia="Times New Roman" w:hAnsi="Times New Roman" w:cs="Times New Roman"/>
                <w:kern w:val="0"/>
                <w:sz w:val="28"/>
                <w:szCs w:val="28"/>
                <w:lang w:val="ru-KZ" w:eastAsia="ru-KZ"/>
                <w14:ligatures w14:val="none"/>
              </w:rPr>
              <w:t>Гептакозан</w:t>
            </w:r>
            <w:proofErr w:type="spellEnd"/>
          </w:p>
        </w:tc>
        <w:tc>
          <w:tcPr>
            <w:tcW w:w="695" w:type="dxa"/>
            <w:tcBorders>
              <w:top w:val="nil"/>
              <w:left w:val="single" w:sz="4" w:space="0" w:color="auto"/>
              <w:bottom w:val="single" w:sz="4" w:space="0" w:color="auto"/>
              <w:right w:val="single" w:sz="4" w:space="0" w:color="auto"/>
            </w:tcBorders>
            <w:hideMark/>
          </w:tcPr>
          <w:p w14:paraId="588417FB"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C</w:t>
            </w:r>
            <w:r w:rsidRPr="00764A86">
              <w:rPr>
                <w:rFonts w:ascii="Times New Roman" w:eastAsia="Times New Roman" w:hAnsi="Times New Roman" w:cs="Times New Roman"/>
                <w:kern w:val="0"/>
                <w:sz w:val="28"/>
                <w:szCs w:val="28"/>
                <w:vertAlign w:val="subscript"/>
                <w:lang w:val="ru-KZ" w:eastAsia="ru-KZ"/>
                <w14:ligatures w14:val="none"/>
              </w:rPr>
              <w:t>27</w:t>
            </w:r>
          </w:p>
        </w:tc>
        <w:tc>
          <w:tcPr>
            <w:tcW w:w="1701" w:type="dxa"/>
            <w:tcBorders>
              <w:top w:val="nil"/>
              <w:left w:val="nil"/>
              <w:bottom w:val="single" w:sz="4" w:space="0" w:color="auto"/>
              <w:right w:val="single" w:sz="4" w:space="0" w:color="auto"/>
            </w:tcBorders>
            <w:noWrap/>
            <w:vAlign w:val="center"/>
            <w:hideMark/>
          </w:tcPr>
          <w:p w14:paraId="5E98E3EE"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0.233</w:t>
            </w:r>
          </w:p>
        </w:tc>
        <w:tc>
          <w:tcPr>
            <w:tcW w:w="1134" w:type="dxa"/>
            <w:tcBorders>
              <w:top w:val="nil"/>
              <w:left w:val="nil"/>
              <w:bottom w:val="single" w:sz="4" w:space="0" w:color="auto"/>
              <w:right w:val="single" w:sz="4" w:space="0" w:color="auto"/>
            </w:tcBorders>
            <w:noWrap/>
            <w:vAlign w:val="center"/>
            <w:hideMark/>
          </w:tcPr>
          <w:p w14:paraId="2A6D02F2"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1.196</w:t>
            </w:r>
          </w:p>
        </w:tc>
        <w:tc>
          <w:tcPr>
            <w:tcW w:w="2105" w:type="dxa"/>
            <w:tcBorders>
              <w:top w:val="nil"/>
              <w:left w:val="nil"/>
              <w:bottom w:val="single" w:sz="4" w:space="0" w:color="auto"/>
              <w:right w:val="single" w:sz="4" w:space="0" w:color="auto"/>
            </w:tcBorders>
            <w:noWrap/>
            <w:hideMark/>
          </w:tcPr>
          <w:p w14:paraId="3316BD74"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374.000</w:t>
            </w:r>
          </w:p>
        </w:tc>
      </w:tr>
      <w:tr w:rsidR="002C2475" w:rsidRPr="00764A86" w14:paraId="7666573A" w14:textId="77777777" w:rsidTr="00724453">
        <w:trPr>
          <w:trHeight w:val="279"/>
          <w:jc w:val="center"/>
        </w:trPr>
        <w:tc>
          <w:tcPr>
            <w:tcW w:w="2298" w:type="dxa"/>
            <w:tcBorders>
              <w:top w:val="nil"/>
              <w:left w:val="single" w:sz="4" w:space="0" w:color="auto"/>
              <w:bottom w:val="single" w:sz="4" w:space="0" w:color="auto"/>
              <w:right w:val="single" w:sz="4" w:space="0" w:color="auto"/>
            </w:tcBorders>
          </w:tcPr>
          <w:p w14:paraId="5B8140C9"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proofErr w:type="spellStart"/>
            <w:r w:rsidRPr="00764A86">
              <w:rPr>
                <w:rFonts w:ascii="Times New Roman" w:eastAsia="Times New Roman" w:hAnsi="Times New Roman" w:cs="Times New Roman"/>
                <w:kern w:val="0"/>
                <w:sz w:val="28"/>
                <w:szCs w:val="28"/>
                <w:lang w:val="ru-KZ" w:eastAsia="ru-KZ"/>
                <w14:ligatures w14:val="none"/>
              </w:rPr>
              <w:t>Октакозан</w:t>
            </w:r>
            <w:proofErr w:type="spellEnd"/>
          </w:p>
        </w:tc>
        <w:tc>
          <w:tcPr>
            <w:tcW w:w="695" w:type="dxa"/>
            <w:tcBorders>
              <w:top w:val="nil"/>
              <w:left w:val="single" w:sz="4" w:space="0" w:color="auto"/>
              <w:bottom w:val="single" w:sz="4" w:space="0" w:color="auto"/>
              <w:right w:val="single" w:sz="4" w:space="0" w:color="auto"/>
            </w:tcBorders>
            <w:hideMark/>
          </w:tcPr>
          <w:p w14:paraId="089F4334"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C</w:t>
            </w:r>
            <w:r w:rsidRPr="00764A86">
              <w:rPr>
                <w:rFonts w:ascii="Times New Roman" w:eastAsia="Times New Roman" w:hAnsi="Times New Roman" w:cs="Times New Roman"/>
                <w:kern w:val="0"/>
                <w:sz w:val="28"/>
                <w:szCs w:val="28"/>
                <w:vertAlign w:val="subscript"/>
                <w:lang w:val="ru-KZ" w:eastAsia="ru-KZ"/>
                <w14:ligatures w14:val="none"/>
              </w:rPr>
              <w:t>28</w:t>
            </w:r>
          </w:p>
        </w:tc>
        <w:tc>
          <w:tcPr>
            <w:tcW w:w="1701" w:type="dxa"/>
            <w:tcBorders>
              <w:top w:val="nil"/>
              <w:left w:val="nil"/>
              <w:bottom w:val="single" w:sz="4" w:space="0" w:color="auto"/>
              <w:right w:val="single" w:sz="4" w:space="0" w:color="auto"/>
            </w:tcBorders>
            <w:noWrap/>
            <w:vAlign w:val="center"/>
            <w:hideMark/>
          </w:tcPr>
          <w:p w14:paraId="60E1CFBF"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0.208</w:t>
            </w:r>
          </w:p>
        </w:tc>
        <w:tc>
          <w:tcPr>
            <w:tcW w:w="1134" w:type="dxa"/>
            <w:tcBorders>
              <w:top w:val="nil"/>
              <w:left w:val="nil"/>
              <w:bottom w:val="single" w:sz="4" w:space="0" w:color="auto"/>
              <w:right w:val="single" w:sz="4" w:space="0" w:color="auto"/>
            </w:tcBorders>
            <w:noWrap/>
            <w:vAlign w:val="center"/>
            <w:hideMark/>
          </w:tcPr>
          <w:p w14:paraId="51EBB285"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1.108</w:t>
            </w:r>
          </w:p>
        </w:tc>
        <w:tc>
          <w:tcPr>
            <w:tcW w:w="2105" w:type="dxa"/>
            <w:tcBorders>
              <w:top w:val="nil"/>
              <w:left w:val="nil"/>
              <w:bottom w:val="single" w:sz="4" w:space="0" w:color="auto"/>
              <w:right w:val="single" w:sz="4" w:space="0" w:color="auto"/>
            </w:tcBorders>
            <w:noWrap/>
            <w:hideMark/>
          </w:tcPr>
          <w:p w14:paraId="5A2C73E1"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388.000</w:t>
            </w:r>
          </w:p>
        </w:tc>
      </w:tr>
      <w:tr w:rsidR="002C2475" w:rsidRPr="00764A86" w14:paraId="31386BEB" w14:textId="77777777" w:rsidTr="00724453">
        <w:trPr>
          <w:trHeight w:val="279"/>
          <w:jc w:val="center"/>
        </w:trPr>
        <w:tc>
          <w:tcPr>
            <w:tcW w:w="2298" w:type="dxa"/>
            <w:tcBorders>
              <w:top w:val="nil"/>
              <w:left w:val="single" w:sz="4" w:space="0" w:color="auto"/>
              <w:bottom w:val="single" w:sz="4" w:space="0" w:color="auto"/>
              <w:right w:val="single" w:sz="4" w:space="0" w:color="auto"/>
            </w:tcBorders>
          </w:tcPr>
          <w:p w14:paraId="4F2D39C4"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proofErr w:type="spellStart"/>
            <w:r w:rsidRPr="00764A86">
              <w:rPr>
                <w:rFonts w:ascii="Times New Roman" w:eastAsia="Times New Roman" w:hAnsi="Times New Roman" w:cs="Times New Roman"/>
                <w:kern w:val="0"/>
                <w:sz w:val="28"/>
                <w:szCs w:val="28"/>
                <w:lang w:val="ru-KZ" w:eastAsia="ru-KZ"/>
                <w14:ligatures w14:val="none"/>
              </w:rPr>
              <w:t>Докозан</w:t>
            </w:r>
            <w:proofErr w:type="spellEnd"/>
          </w:p>
        </w:tc>
        <w:tc>
          <w:tcPr>
            <w:tcW w:w="695" w:type="dxa"/>
            <w:tcBorders>
              <w:top w:val="nil"/>
              <w:left w:val="single" w:sz="4" w:space="0" w:color="auto"/>
              <w:bottom w:val="single" w:sz="4" w:space="0" w:color="auto"/>
              <w:right w:val="single" w:sz="4" w:space="0" w:color="auto"/>
            </w:tcBorders>
            <w:hideMark/>
          </w:tcPr>
          <w:p w14:paraId="150DEB0C"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C</w:t>
            </w:r>
            <w:r w:rsidRPr="00764A86">
              <w:rPr>
                <w:rFonts w:ascii="Times New Roman" w:eastAsia="Times New Roman" w:hAnsi="Times New Roman" w:cs="Times New Roman"/>
                <w:kern w:val="0"/>
                <w:sz w:val="28"/>
                <w:szCs w:val="28"/>
                <w:vertAlign w:val="subscript"/>
                <w:lang w:val="ru-KZ" w:eastAsia="ru-KZ"/>
                <w14:ligatures w14:val="none"/>
              </w:rPr>
              <w:t>29</w:t>
            </w:r>
          </w:p>
        </w:tc>
        <w:tc>
          <w:tcPr>
            <w:tcW w:w="1701" w:type="dxa"/>
            <w:tcBorders>
              <w:top w:val="nil"/>
              <w:left w:val="nil"/>
              <w:bottom w:val="single" w:sz="4" w:space="0" w:color="auto"/>
              <w:right w:val="single" w:sz="4" w:space="0" w:color="auto"/>
            </w:tcBorders>
            <w:noWrap/>
            <w:vAlign w:val="center"/>
            <w:hideMark/>
          </w:tcPr>
          <w:p w14:paraId="51FEF2D7"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0.207</w:t>
            </w:r>
          </w:p>
        </w:tc>
        <w:tc>
          <w:tcPr>
            <w:tcW w:w="1134" w:type="dxa"/>
            <w:tcBorders>
              <w:top w:val="nil"/>
              <w:left w:val="nil"/>
              <w:bottom w:val="single" w:sz="4" w:space="0" w:color="auto"/>
              <w:right w:val="single" w:sz="4" w:space="0" w:color="auto"/>
            </w:tcBorders>
            <w:noWrap/>
            <w:vAlign w:val="center"/>
            <w:hideMark/>
          </w:tcPr>
          <w:p w14:paraId="3CB706E2"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1.144</w:t>
            </w:r>
          </w:p>
        </w:tc>
        <w:tc>
          <w:tcPr>
            <w:tcW w:w="2105" w:type="dxa"/>
            <w:tcBorders>
              <w:top w:val="nil"/>
              <w:left w:val="nil"/>
              <w:bottom w:val="single" w:sz="4" w:space="0" w:color="auto"/>
              <w:right w:val="single" w:sz="4" w:space="0" w:color="auto"/>
            </w:tcBorders>
            <w:noWrap/>
            <w:hideMark/>
          </w:tcPr>
          <w:p w14:paraId="548FF1B4"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402.000</w:t>
            </w:r>
          </w:p>
        </w:tc>
      </w:tr>
      <w:tr w:rsidR="002C2475" w:rsidRPr="00764A86" w14:paraId="4BD355F9" w14:textId="77777777" w:rsidTr="00724453">
        <w:trPr>
          <w:trHeight w:val="279"/>
          <w:jc w:val="center"/>
        </w:trPr>
        <w:tc>
          <w:tcPr>
            <w:tcW w:w="2298" w:type="dxa"/>
            <w:tcBorders>
              <w:top w:val="nil"/>
              <w:left w:val="single" w:sz="4" w:space="0" w:color="auto"/>
              <w:bottom w:val="single" w:sz="4" w:space="0" w:color="auto"/>
              <w:right w:val="single" w:sz="4" w:space="0" w:color="auto"/>
            </w:tcBorders>
          </w:tcPr>
          <w:p w14:paraId="5C90F4EE"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proofErr w:type="spellStart"/>
            <w:r w:rsidRPr="00764A86">
              <w:rPr>
                <w:rFonts w:ascii="Times New Roman" w:eastAsia="Times New Roman" w:hAnsi="Times New Roman" w:cs="Times New Roman"/>
                <w:kern w:val="0"/>
                <w:sz w:val="28"/>
                <w:szCs w:val="28"/>
                <w:lang w:val="ru-KZ" w:eastAsia="ru-KZ"/>
                <w14:ligatures w14:val="none"/>
              </w:rPr>
              <w:t>Триаконтан</w:t>
            </w:r>
            <w:proofErr w:type="spellEnd"/>
          </w:p>
        </w:tc>
        <w:tc>
          <w:tcPr>
            <w:tcW w:w="695" w:type="dxa"/>
            <w:tcBorders>
              <w:top w:val="nil"/>
              <w:left w:val="single" w:sz="4" w:space="0" w:color="auto"/>
              <w:bottom w:val="single" w:sz="4" w:space="0" w:color="auto"/>
              <w:right w:val="single" w:sz="4" w:space="0" w:color="auto"/>
            </w:tcBorders>
            <w:hideMark/>
          </w:tcPr>
          <w:p w14:paraId="40113124"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C</w:t>
            </w:r>
            <w:r w:rsidRPr="00764A86">
              <w:rPr>
                <w:rFonts w:ascii="Times New Roman" w:eastAsia="Times New Roman" w:hAnsi="Times New Roman" w:cs="Times New Roman"/>
                <w:kern w:val="0"/>
                <w:sz w:val="28"/>
                <w:szCs w:val="28"/>
                <w:vertAlign w:val="subscript"/>
                <w:lang w:val="ru-KZ" w:eastAsia="ru-KZ"/>
                <w14:ligatures w14:val="none"/>
              </w:rPr>
              <w:t>30</w:t>
            </w:r>
          </w:p>
        </w:tc>
        <w:tc>
          <w:tcPr>
            <w:tcW w:w="1701" w:type="dxa"/>
            <w:tcBorders>
              <w:top w:val="nil"/>
              <w:left w:val="nil"/>
              <w:bottom w:val="single" w:sz="4" w:space="0" w:color="auto"/>
              <w:right w:val="single" w:sz="4" w:space="0" w:color="auto"/>
            </w:tcBorders>
            <w:noWrap/>
            <w:vAlign w:val="center"/>
            <w:hideMark/>
          </w:tcPr>
          <w:p w14:paraId="6E971462"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0.180</w:t>
            </w:r>
          </w:p>
        </w:tc>
        <w:tc>
          <w:tcPr>
            <w:tcW w:w="1134" w:type="dxa"/>
            <w:tcBorders>
              <w:top w:val="nil"/>
              <w:left w:val="nil"/>
              <w:bottom w:val="single" w:sz="4" w:space="0" w:color="auto"/>
              <w:right w:val="single" w:sz="4" w:space="0" w:color="auto"/>
            </w:tcBorders>
            <w:noWrap/>
            <w:vAlign w:val="center"/>
            <w:hideMark/>
          </w:tcPr>
          <w:p w14:paraId="34F5D96E"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1.026</w:t>
            </w:r>
          </w:p>
        </w:tc>
        <w:tc>
          <w:tcPr>
            <w:tcW w:w="2105" w:type="dxa"/>
            <w:tcBorders>
              <w:top w:val="nil"/>
              <w:left w:val="nil"/>
              <w:bottom w:val="single" w:sz="4" w:space="0" w:color="auto"/>
              <w:right w:val="single" w:sz="4" w:space="0" w:color="auto"/>
            </w:tcBorders>
            <w:noWrap/>
            <w:hideMark/>
          </w:tcPr>
          <w:p w14:paraId="56A3251B"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416.000</w:t>
            </w:r>
          </w:p>
        </w:tc>
      </w:tr>
      <w:tr w:rsidR="002C2475" w:rsidRPr="00764A86" w14:paraId="4260B40F" w14:textId="77777777" w:rsidTr="00724453">
        <w:trPr>
          <w:trHeight w:val="279"/>
          <w:jc w:val="center"/>
        </w:trPr>
        <w:tc>
          <w:tcPr>
            <w:tcW w:w="2298" w:type="dxa"/>
            <w:tcBorders>
              <w:top w:val="nil"/>
              <w:left w:val="single" w:sz="4" w:space="0" w:color="auto"/>
              <w:bottom w:val="single" w:sz="4" w:space="0" w:color="auto"/>
              <w:right w:val="single" w:sz="4" w:space="0" w:color="auto"/>
            </w:tcBorders>
          </w:tcPr>
          <w:p w14:paraId="05961125"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proofErr w:type="spellStart"/>
            <w:r w:rsidRPr="00764A86">
              <w:rPr>
                <w:rFonts w:ascii="Times New Roman" w:eastAsia="Times New Roman" w:hAnsi="Times New Roman" w:cs="Times New Roman"/>
                <w:kern w:val="0"/>
                <w:sz w:val="28"/>
                <w:szCs w:val="28"/>
                <w:lang w:val="ru-KZ" w:eastAsia="ru-KZ"/>
                <w14:ligatures w14:val="none"/>
              </w:rPr>
              <w:t>Гентриаконтан</w:t>
            </w:r>
            <w:proofErr w:type="spellEnd"/>
          </w:p>
        </w:tc>
        <w:tc>
          <w:tcPr>
            <w:tcW w:w="695" w:type="dxa"/>
            <w:tcBorders>
              <w:top w:val="nil"/>
              <w:left w:val="single" w:sz="4" w:space="0" w:color="auto"/>
              <w:bottom w:val="single" w:sz="4" w:space="0" w:color="auto"/>
              <w:right w:val="single" w:sz="4" w:space="0" w:color="auto"/>
            </w:tcBorders>
            <w:hideMark/>
          </w:tcPr>
          <w:p w14:paraId="691C6A31"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C</w:t>
            </w:r>
            <w:r w:rsidRPr="00764A86">
              <w:rPr>
                <w:rFonts w:ascii="Times New Roman" w:eastAsia="Times New Roman" w:hAnsi="Times New Roman" w:cs="Times New Roman"/>
                <w:kern w:val="0"/>
                <w:sz w:val="28"/>
                <w:szCs w:val="28"/>
                <w:vertAlign w:val="subscript"/>
                <w:lang w:val="ru-KZ" w:eastAsia="ru-KZ"/>
                <w14:ligatures w14:val="none"/>
              </w:rPr>
              <w:t>31</w:t>
            </w:r>
          </w:p>
        </w:tc>
        <w:tc>
          <w:tcPr>
            <w:tcW w:w="1701" w:type="dxa"/>
            <w:tcBorders>
              <w:top w:val="nil"/>
              <w:left w:val="nil"/>
              <w:bottom w:val="single" w:sz="4" w:space="0" w:color="auto"/>
              <w:right w:val="single" w:sz="4" w:space="0" w:color="auto"/>
            </w:tcBorders>
            <w:noWrap/>
            <w:vAlign w:val="center"/>
            <w:hideMark/>
          </w:tcPr>
          <w:p w14:paraId="0222CB06"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0.177</w:t>
            </w:r>
          </w:p>
        </w:tc>
        <w:tc>
          <w:tcPr>
            <w:tcW w:w="1134" w:type="dxa"/>
            <w:tcBorders>
              <w:top w:val="nil"/>
              <w:left w:val="nil"/>
              <w:bottom w:val="single" w:sz="4" w:space="0" w:color="auto"/>
              <w:right w:val="single" w:sz="4" w:space="0" w:color="auto"/>
            </w:tcBorders>
            <w:noWrap/>
            <w:vAlign w:val="center"/>
            <w:hideMark/>
          </w:tcPr>
          <w:p w14:paraId="0BD343E7"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1.048</w:t>
            </w:r>
          </w:p>
        </w:tc>
        <w:tc>
          <w:tcPr>
            <w:tcW w:w="2105" w:type="dxa"/>
            <w:tcBorders>
              <w:top w:val="nil"/>
              <w:left w:val="nil"/>
              <w:bottom w:val="single" w:sz="4" w:space="0" w:color="auto"/>
              <w:right w:val="single" w:sz="4" w:space="0" w:color="auto"/>
            </w:tcBorders>
            <w:noWrap/>
            <w:hideMark/>
          </w:tcPr>
          <w:p w14:paraId="42E0BA87"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430.000</w:t>
            </w:r>
          </w:p>
        </w:tc>
      </w:tr>
      <w:tr w:rsidR="002C2475" w:rsidRPr="00764A86" w14:paraId="4E001E8A" w14:textId="77777777" w:rsidTr="00724453">
        <w:trPr>
          <w:trHeight w:val="279"/>
          <w:jc w:val="center"/>
        </w:trPr>
        <w:tc>
          <w:tcPr>
            <w:tcW w:w="2298" w:type="dxa"/>
            <w:tcBorders>
              <w:top w:val="nil"/>
              <w:left w:val="single" w:sz="4" w:space="0" w:color="auto"/>
              <w:bottom w:val="single" w:sz="4" w:space="0" w:color="auto"/>
              <w:right w:val="single" w:sz="4" w:space="0" w:color="auto"/>
            </w:tcBorders>
          </w:tcPr>
          <w:p w14:paraId="12E88B01"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proofErr w:type="spellStart"/>
            <w:r w:rsidRPr="00764A86">
              <w:rPr>
                <w:rFonts w:ascii="Times New Roman" w:eastAsia="Times New Roman" w:hAnsi="Times New Roman" w:cs="Times New Roman"/>
                <w:kern w:val="0"/>
                <w:sz w:val="28"/>
                <w:szCs w:val="28"/>
                <w:lang w:val="ru-KZ" w:eastAsia="ru-KZ"/>
                <w14:ligatures w14:val="none"/>
              </w:rPr>
              <w:t>Дотриаконтан</w:t>
            </w:r>
            <w:proofErr w:type="spellEnd"/>
          </w:p>
        </w:tc>
        <w:tc>
          <w:tcPr>
            <w:tcW w:w="695" w:type="dxa"/>
            <w:tcBorders>
              <w:top w:val="nil"/>
              <w:left w:val="single" w:sz="4" w:space="0" w:color="auto"/>
              <w:bottom w:val="single" w:sz="4" w:space="0" w:color="auto"/>
              <w:right w:val="single" w:sz="4" w:space="0" w:color="auto"/>
            </w:tcBorders>
            <w:hideMark/>
          </w:tcPr>
          <w:p w14:paraId="7E2959E2"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C</w:t>
            </w:r>
            <w:r w:rsidRPr="00764A86">
              <w:rPr>
                <w:rFonts w:ascii="Times New Roman" w:eastAsia="Times New Roman" w:hAnsi="Times New Roman" w:cs="Times New Roman"/>
                <w:kern w:val="0"/>
                <w:sz w:val="28"/>
                <w:szCs w:val="28"/>
                <w:vertAlign w:val="subscript"/>
                <w:lang w:val="ru-KZ" w:eastAsia="ru-KZ"/>
                <w14:ligatures w14:val="none"/>
              </w:rPr>
              <w:t>32</w:t>
            </w:r>
          </w:p>
        </w:tc>
        <w:tc>
          <w:tcPr>
            <w:tcW w:w="1701" w:type="dxa"/>
            <w:tcBorders>
              <w:top w:val="nil"/>
              <w:left w:val="nil"/>
              <w:bottom w:val="single" w:sz="4" w:space="0" w:color="auto"/>
              <w:right w:val="single" w:sz="4" w:space="0" w:color="auto"/>
            </w:tcBorders>
            <w:noWrap/>
            <w:vAlign w:val="center"/>
            <w:hideMark/>
          </w:tcPr>
          <w:p w14:paraId="136A3FF8"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0.143</w:t>
            </w:r>
          </w:p>
        </w:tc>
        <w:tc>
          <w:tcPr>
            <w:tcW w:w="1134" w:type="dxa"/>
            <w:tcBorders>
              <w:top w:val="nil"/>
              <w:left w:val="nil"/>
              <w:bottom w:val="single" w:sz="4" w:space="0" w:color="auto"/>
              <w:right w:val="single" w:sz="4" w:space="0" w:color="auto"/>
            </w:tcBorders>
            <w:noWrap/>
            <w:vAlign w:val="center"/>
            <w:hideMark/>
          </w:tcPr>
          <w:p w14:paraId="6E24D326"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0.874</w:t>
            </w:r>
          </w:p>
        </w:tc>
        <w:tc>
          <w:tcPr>
            <w:tcW w:w="2105" w:type="dxa"/>
            <w:tcBorders>
              <w:top w:val="nil"/>
              <w:left w:val="nil"/>
              <w:bottom w:val="single" w:sz="4" w:space="0" w:color="auto"/>
              <w:right w:val="single" w:sz="4" w:space="0" w:color="auto"/>
            </w:tcBorders>
            <w:noWrap/>
            <w:hideMark/>
          </w:tcPr>
          <w:p w14:paraId="15C552A4"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444.000</w:t>
            </w:r>
          </w:p>
        </w:tc>
      </w:tr>
      <w:tr w:rsidR="002C2475" w:rsidRPr="00764A86" w14:paraId="69D97EB1" w14:textId="77777777" w:rsidTr="00724453">
        <w:trPr>
          <w:trHeight w:val="279"/>
          <w:jc w:val="center"/>
        </w:trPr>
        <w:tc>
          <w:tcPr>
            <w:tcW w:w="2298" w:type="dxa"/>
            <w:tcBorders>
              <w:top w:val="nil"/>
              <w:left w:val="single" w:sz="4" w:space="0" w:color="auto"/>
              <w:bottom w:val="single" w:sz="4" w:space="0" w:color="auto"/>
              <w:right w:val="single" w:sz="4" w:space="0" w:color="auto"/>
            </w:tcBorders>
          </w:tcPr>
          <w:p w14:paraId="75A0807A"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proofErr w:type="spellStart"/>
            <w:r w:rsidRPr="00764A86">
              <w:rPr>
                <w:rFonts w:ascii="Times New Roman" w:eastAsia="Times New Roman" w:hAnsi="Times New Roman" w:cs="Times New Roman"/>
                <w:kern w:val="0"/>
                <w:sz w:val="28"/>
                <w:szCs w:val="28"/>
                <w:lang w:val="ru-KZ" w:eastAsia="ru-KZ"/>
                <w14:ligatures w14:val="none"/>
              </w:rPr>
              <w:t>Тритриаконтан</w:t>
            </w:r>
            <w:proofErr w:type="spellEnd"/>
          </w:p>
        </w:tc>
        <w:tc>
          <w:tcPr>
            <w:tcW w:w="695" w:type="dxa"/>
            <w:tcBorders>
              <w:top w:val="nil"/>
              <w:left w:val="single" w:sz="4" w:space="0" w:color="auto"/>
              <w:bottom w:val="single" w:sz="4" w:space="0" w:color="auto"/>
              <w:right w:val="single" w:sz="4" w:space="0" w:color="auto"/>
            </w:tcBorders>
            <w:hideMark/>
          </w:tcPr>
          <w:p w14:paraId="296DBB30"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C</w:t>
            </w:r>
            <w:r w:rsidRPr="00764A86">
              <w:rPr>
                <w:rFonts w:ascii="Times New Roman" w:eastAsia="Times New Roman" w:hAnsi="Times New Roman" w:cs="Times New Roman"/>
                <w:kern w:val="0"/>
                <w:sz w:val="28"/>
                <w:szCs w:val="28"/>
                <w:vertAlign w:val="subscript"/>
                <w:lang w:val="ru-KZ" w:eastAsia="ru-KZ"/>
                <w14:ligatures w14:val="none"/>
              </w:rPr>
              <w:t>33</w:t>
            </w:r>
          </w:p>
        </w:tc>
        <w:tc>
          <w:tcPr>
            <w:tcW w:w="1701" w:type="dxa"/>
            <w:tcBorders>
              <w:top w:val="nil"/>
              <w:left w:val="nil"/>
              <w:bottom w:val="single" w:sz="4" w:space="0" w:color="auto"/>
              <w:right w:val="single" w:sz="4" w:space="0" w:color="auto"/>
            </w:tcBorders>
            <w:noWrap/>
            <w:vAlign w:val="center"/>
            <w:hideMark/>
          </w:tcPr>
          <w:p w14:paraId="71B2E572"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0.142</w:t>
            </w:r>
          </w:p>
        </w:tc>
        <w:tc>
          <w:tcPr>
            <w:tcW w:w="1134" w:type="dxa"/>
            <w:tcBorders>
              <w:top w:val="nil"/>
              <w:left w:val="nil"/>
              <w:bottom w:val="single" w:sz="4" w:space="0" w:color="auto"/>
              <w:right w:val="single" w:sz="4" w:space="0" w:color="auto"/>
            </w:tcBorders>
            <w:noWrap/>
            <w:vAlign w:val="center"/>
            <w:hideMark/>
          </w:tcPr>
          <w:p w14:paraId="77192B6A"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0.891</w:t>
            </w:r>
          </w:p>
        </w:tc>
        <w:tc>
          <w:tcPr>
            <w:tcW w:w="2105" w:type="dxa"/>
            <w:tcBorders>
              <w:top w:val="nil"/>
              <w:left w:val="nil"/>
              <w:bottom w:val="single" w:sz="4" w:space="0" w:color="auto"/>
              <w:right w:val="single" w:sz="4" w:space="0" w:color="auto"/>
            </w:tcBorders>
            <w:noWrap/>
            <w:hideMark/>
          </w:tcPr>
          <w:p w14:paraId="1BA37C05"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458.000</w:t>
            </w:r>
          </w:p>
        </w:tc>
      </w:tr>
      <w:tr w:rsidR="002C2475" w:rsidRPr="00764A86" w14:paraId="4A40DDB5" w14:textId="77777777" w:rsidTr="00724453">
        <w:trPr>
          <w:trHeight w:val="279"/>
          <w:jc w:val="center"/>
        </w:trPr>
        <w:tc>
          <w:tcPr>
            <w:tcW w:w="2298" w:type="dxa"/>
            <w:tcBorders>
              <w:top w:val="nil"/>
              <w:left w:val="single" w:sz="4" w:space="0" w:color="auto"/>
              <w:bottom w:val="single" w:sz="4" w:space="0" w:color="auto"/>
              <w:right w:val="single" w:sz="4" w:space="0" w:color="auto"/>
            </w:tcBorders>
          </w:tcPr>
          <w:p w14:paraId="57DE32F4"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proofErr w:type="spellStart"/>
            <w:r w:rsidRPr="00764A86">
              <w:rPr>
                <w:rFonts w:ascii="Times New Roman" w:eastAsia="Times New Roman" w:hAnsi="Times New Roman" w:cs="Times New Roman"/>
                <w:kern w:val="0"/>
                <w:sz w:val="28"/>
                <w:szCs w:val="28"/>
                <w:lang w:val="ru-KZ" w:eastAsia="ru-KZ"/>
                <w14:ligatures w14:val="none"/>
              </w:rPr>
              <w:t>Тетратриаконтан</w:t>
            </w:r>
            <w:proofErr w:type="spellEnd"/>
          </w:p>
        </w:tc>
        <w:tc>
          <w:tcPr>
            <w:tcW w:w="695" w:type="dxa"/>
            <w:tcBorders>
              <w:top w:val="nil"/>
              <w:left w:val="single" w:sz="4" w:space="0" w:color="auto"/>
              <w:bottom w:val="single" w:sz="4" w:space="0" w:color="auto"/>
              <w:right w:val="single" w:sz="4" w:space="0" w:color="auto"/>
            </w:tcBorders>
            <w:hideMark/>
          </w:tcPr>
          <w:p w14:paraId="02558EA4"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C</w:t>
            </w:r>
            <w:r w:rsidRPr="00764A86">
              <w:rPr>
                <w:rFonts w:ascii="Times New Roman" w:eastAsia="Times New Roman" w:hAnsi="Times New Roman" w:cs="Times New Roman"/>
                <w:kern w:val="0"/>
                <w:sz w:val="28"/>
                <w:szCs w:val="28"/>
                <w:vertAlign w:val="subscript"/>
                <w:lang w:val="ru-KZ" w:eastAsia="ru-KZ"/>
                <w14:ligatures w14:val="none"/>
              </w:rPr>
              <w:t>34</w:t>
            </w:r>
          </w:p>
        </w:tc>
        <w:tc>
          <w:tcPr>
            <w:tcW w:w="1701" w:type="dxa"/>
            <w:tcBorders>
              <w:top w:val="nil"/>
              <w:left w:val="nil"/>
              <w:bottom w:val="single" w:sz="4" w:space="0" w:color="auto"/>
              <w:right w:val="single" w:sz="4" w:space="0" w:color="auto"/>
            </w:tcBorders>
            <w:noWrap/>
            <w:vAlign w:val="center"/>
            <w:hideMark/>
          </w:tcPr>
          <w:p w14:paraId="274DCE72"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0.100</w:t>
            </w:r>
          </w:p>
        </w:tc>
        <w:tc>
          <w:tcPr>
            <w:tcW w:w="1134" w:type="dxa"/>
            <w:tcBorders>
              <w:top w:val="nil"/>
              <w:left w:val="nil"/>
              <w:bottom w:val="single" w:sz="4" w:space="0" w:color="auto"/>
              <w:right w:val="single" w:sz="4" w:space="0" w:color="auto"/>
            </w:tcBorders>
            <w:noWrap/>
            <w:vAlign w:val="center"/>
            <w:hideMark/>
          </w:tcPr>
          <w:p w14:paraId="6EF5ACFA"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0.836</w:t>
            </w:r>
          </w:p>
        </w:tc>
        <w:tc>
          <w:tcPr>
            <w:tcW w:w="2105" w:type="dxa"/>
            <w:tcBorders>
              <w:top w:val="nil"/>
              <w:left w:val="nil"/>
              <w:bottom w:val="single" w:sz="4" w:space="0" w:color="auto"/>
              <w:right w:val="single" w:sz="4" w:space="0" w:color="auto"/>
            </w:tcBorders>
            <w:noWrap/>
            <w:hideMark/>
          </w:tcPr>
          <w:p w14:paraId="61F9E130"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472.000</w:t>
            </w:r>
          </w:p>
        </w:tc>
      </w:tr>
      <w:tr w:rsidR="002C2475" w:rsidRPr="00764A86" w14:paraId="0D81A702" w14:textId="77777777" w:rsidTr="00724453">
        <w:trPr>
          <w:trHeight w:val="279"/>
          <w:jc w:val="center"/>
        </w:trPr>
        <w:tc>
          <w:tcPr>
            <w:tcW w:w="2298" w:type="dxa"/>
            <w:tcBorders>
              <w:top w:val="nil"/>
              <w:left w:val="single" w:sz="4" w:space="0" w:color="auto"/>
              <w:bottom w:val="single" w:sz="4" w:space="0" w:color="auto"/>
              <w:right w:val="single" w:sz="4" w:space="0" w:color="auto"/>
            </w:tcBorders>
          </w:tcPr>
          <w:p w14:paraId="3586387B"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proofErr w:type="spellStart"/>
            <w:r w:rsidRPr="00764A86">
              <w:rPr>
                <w:rFonts w:ascii="Times New Roman" w:eastAsia="Times New Roman" w:hAnsi="Times New Roman" w:cs="Times New Roman"/>
                <w:kern w:val="0"/>
                <w:sz w:val="28"/>
                <w:szCs w:val="28"/>
                <w:lang w:val="ru-KZ" w:eastAsia="ru-KZ"/>
                <w14:ligatures w14:val="none"/>
              </w:rPr>
              <w:t>Пентатриаконтан</w:t>
            </w:r>
            <w:proofErr w:type="spellEnd"/>
          </w:p>
        </w:tc>
        <w:tc>
          <w:tcPr>
            <w:tcW w:w="695" w:type="dxa"/>
            <w:tcBorders>
              <w:top w:val="nil"/>
              <w:left w:val="single" w:sz="4" w:space="0" w:color="auto"/>
              <w:bottom w:val="single" w:sz="4" w:space="0" w:color="auto"/>
              <w:right w:val="single" w:sz="4" w:space="0" w:color="auto"/>
            </w:tcBorders>
            <w:hideMark/>
          </w:tcPr>
          <w:p w14:paraId="79318459"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C</w:t>
            </w:r>
            <w:r w:rsidRPr="00764A86">
              <w:rPr>
                <w:rFonts w:ascii="Times New Roman" w:eastAsia="Times New Roman" w:hAnsi="Times New Roman" w:cs="Times New Roman"/>
                <w:kern w:val="0"/>
                <w:sz w:val="28"/>
                <w:szCs w:val="28"/>
                <w:vertAlign w:val="subscript"/>
                <w:lang w:val="ru-KZ" w:eastAsia="ru-KZ"/>
                <w14:ligatures w14:val="none"/>
              </w:rPr>
              <w:t>35</w:t>
            </w:r>
          </w:p>
        </w:tc>
        <w:tc>
          <w:tcPr>
            <w:tcW w:w="1701" w:type="dxa"/>
            <w:tcBorders>
              <w:top w:val="nil"/>
              <w:left w:val="nil"/>
              <w:bottom w:val="single" w:sz="4" w:space="0" w:color="auto"/>
              <w:right w:val="single" w:sz="4" w:space="0" w:color="auto"/>
            </w:tcBorders>
            <w:noWrap/>
            <w:vAlign w:val="center"/>
            <w:hideMark/>
          </w:tcPr>
          <w:p w14:paraId="7BAF36FA"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0.104</w:t>
            </w:r>
          </w:p>
        </w:tc>
        <w:tc>
          <w:tcPr>
            <w:tcW w:w="1134" w:type="dxa"/>
            <w:tcBorders>
              <w:top w:val="nil"/>
              <w:left w:val="nil"/>
              <w:bottom w:val="single" w:sz="4" w:space="0" w:color="auto"/>
              <w:right w:val="single" w:sz="4" w:space="0" w:color="auto"/>
            </w:tcBorders>
            <w:noWrap/>
            <w:vAlign w:val="center"/>
            <w:hideMark/>
          </w:tcPr>
          <w:p w14:paraId="0BDCFD59"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0.698</w:t>
            </w:r>
          </w:p>
        </w:tc>
        <w:tc>
          <w:tcPr>
            <w:tcW w:w="2105" w:type="dxa"/>
            <w:tcBorders>
              <w:top w:val="nil"/>
              <w:left w:val="nil"/>
              <w:bottom w:val="single" w:sz="4" w:space="0" w:color="auto"/>
              <w:right w:val="single" w:sz="4" w:space="0" w:color="auto"/>
            </w:tcBorders>
            <w:noWrap/>
            <w:hideMark/>
          </w:tcPr>
          <w:p w14:paraId="37F001CB"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486.000</w:t>
            </w:r>
          </w:p>
        </w:tc>
      </w:tr>
      <w:tr w:rsidR="002C2475" w:rsidRPr="00764A86" w14:paraId="2F4C1202" w14:textId="77777777" w:rsidTr="00724453">
        <w:trPr>
          <w:trHeight w:val="279"/>
          <w:jc w:val="center"/>
        </w:trPr>
        <w:tc>
          <w:tcPr>
            <w:tcW w:w="2298" w:type="dxa"/>
            <w:tcBorders>
              <w:top w:val="nil"/>
              <w:left w:val="single" w:sz="4" w:space="0" w:color="auto"/>
              <w:bottom w:val="single" w:sz="4" w:space="0" w:color="auto"/>
              <w:right w:val="single" w:sz="4" w:space="0" w:color="auto"/>
            </w:tcBorders>
            <w:shd w:val="clear" w:color="000000" w:fill="FFFFFF"/>
          </w:tcPr>
          <w:p w14:paraId="41F0BE89"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proofErr w:type="spellStart"/>
            <w:r w:rsidRPr="00764A86">
              <w:rPr>
                <w:rFonts w:ascii="Times New Roman" w:eastAsia="Times New Roman" w:hAnsi="Times New Roman" w:cs="Times New Roman"/>
                <w:kern w:val="0"/>
                <w:sz w:val="28"/>
                <w:szCs w:val="28"/>
                <w:lang w:val="ru-KZ" w:eastAsia="ru-KZ"/>
                <w14:ligatures w14:val="none"/>
              </w:rPr>
              <w:t>Гексатриаконтан</w:t>
            </w:r>
            <w:proofErr w:type="spellEnd"/>
            <w:r w:rsidRPr="00764A86">
              <w:rPr>
                <w:rFonts w:ascii="Times New Roman" w:eastAsia="Times New Roman" w:hAnsi="Times New Roman" w:cs="Times New Roman"/>
                <w:kern w:val="0"/>
                <w:sz w:val="28"/>
                <w:szCs w:val="28"/>
                <w:lang w:val="ru-KZ" w:eastAsia="ru-KZ"/>
                <w14:ligatures w14:val="none"/>
              </w:rPr>
              <w:t xml:space="preserve"> плюс</w:t>
            </w:r>
          </w:p>
        </w:tc>
        <w:tc>
          <w:tcPr>
            <w:tcW w:w="695" w:type="dxa"/>
            <w:tcBorders>
              <w:top w:val="nil"/>
              <w:left w:val="single" w:sz="4" w:space="0" w:color="auto"/>
              <w:bottom w:val="single" w:sz="4" w:space="0" w:color="auto"/>
              <w:right w:val="single" w:sz="4" w:space="0" w:color="auto"/>
            </w:tcBorders>
            <w:shd w:val="clear" w:color="000000" w:fill="FFFFFF"/>
            <w:hideMark/>
          </w:tcPr>
          <w:p w14:paraId="4BCA5A32" w14:textId="77777777" w:rsidR="002C2475" w:rsidRPr="00764A86" w:rsidRDefault="002C2475" w:rsidP="00BF23D7">
            <w:pPr>
              <w:spacing w:after="0" w:line="240" w:lineRule="auto"/>
              <w:jc w:val="center"/>
              <w:rPr>
                <w:rFonts w:ascii="Times New Roman" w:eastAsia="Times New Roman" w:hAnsi="Times New Roman" w:cs="Times New Roman"/>
                <w:kern w:val="0"/>
                <w:sz w:val="28"/>
                <w:szCs w:val="28"/>
                <w:lang w:val="ru-KZ" w:eastAsia="ru-KZ"/>
                <w14:ligatures w14:val="none"/>
              </w:rPr>
            </w:pPr>
            <w:r w:rsidRPr="00764A86">
              <w:rPr>
                <w:rFonts w:ascii="Times New Roman" w:eastAsia="Times New Roman" w:hAnsi="Times New Roman" w:cs="Times New Roman"/>
                <w:kern w:val="0"/>
                <w:sz w:val="28"/>
                <w:szCs w:val="28"/>
                <w:lang w:val="ru-KZ" w:eastAsia="ru-KZ"/>
                <w14:ligatures w14:val="none"/>
              </w:rPr>
              <w:t>С</w:t>
            </w:r>
            <w:r w:rsidRPr="00764A86">
              <w:rPr>
                <w:rFonts w:ascii="Times New Roman" w:eastAsia="Times New Roman" w:hAnsi="Times New Roman" w:cs="Times New Roman"/>
                <w:kern w:val="0"/>
                <w:sz w:val="28"/>
                <w:szCs w:val="28"/>
                <w:vertAlign w:val="subscript"/>
                <w:lang w:val="ru-KZ" w:eastAsia="ru-KZ"/>
                <w14:ligatures w14:val="none"/>
              </w:rPr>
              <w:t>36+</w:t>
            </w:r>
          </w:p>
        </w:tc>
        <w:tc>
          <w:tcPr>
            <w:tcW w:w="1701" w:type="dxa"/>
            <w:tcBorders>
              <w:top w:val="nil"/>
              <w:left w:val="nil"/>
              <w:bottom w:val="single" w:sz="4" w:space="0" w:color="auto"/>
              <w:right w:val="single" w:sz="4" w:space="0" w:color="auto"/>
            </w:tcBorders>
            <w:noWrap/>
            <w:vAlign w:val="center"/>
            <w:hideMark/>
          </w:tcPr>
          <w:p w14:paraId="2CF3147F"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0.567</w:t>
            </w:r>
          </w:p>
        </w:tc>
        <w:tc>
          <w:tcPr>
            <w:tcW w:w="1134" w:type="dxa"/>
            <w:tcBorders>
              <w:top w:val="nil"/>
              <w:left w:val="nil"/>
              <w:bottom w:val="single" w:sz="4" w:space="0" w:color="auto"/>
              <w:right w:val="single" w:sz="4" w:space="0" w:color="auto"/>
            </w:tcBorders>
            <w:noWrap/>
            <w:vAlign w:val="center"/>
            <w:hideMark/>
          </w:tcPr>
          <w:p w14:paraId="046607EF"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4.240</w:t>
            </w:r>
          </w:p>
        </w:tc>
        <w:tc>
          <w:tcPr>
            <w:tcW w:w="2105" w:type="dxa"/>
            <w:tcBorders>
              <w:top w:val="nil"/>
              <w:left w:val="nil"/>
              <w:bottom w:val="single" w:sz="4" w:space="0" w:color="auto"/>
              <w:right w:val="single" w:sz="4" w:space="0" w:color="auto"/>
            </w:tcBorders>
            <w:noWrap/>
            <w:hideMark/>
          </w:tcPr>
          <w:p w14:paraId="594B0D5A" w14:textId="77777777" w:rsidR="002C2475" w:rsidRPr="00764A86" w:rsidRDefault="002C2475" w:rsidP="00BF23D7">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544.070</w:t>
            </w:r>
          </w:p>
        </w:tc>
      </w:tr>
    </w:tbl>
    <w:p w14:paraId="55362734" w14:textId="77777777" w:rsidR="001728BD" w:rsidRPr="00764A86" w:rsidRDefault="003C31CB" w:rsidP="003C31CB">
      <w:pPr>
        <w:spacing w:after="0" w:line="240" w:lineRule="auto"/>
        <w:jc w:val="both"/>
        <w:rPr>
          <w:rFonts w:ascii="Times New Roman" w:hAnsi="Times New Roman" w:cs="Times New Roman"/>
          <w:sz w:val="28"/>
          <w:szCs w:val="28"/>
        </w:rPr>
      </w:pPr>
      <w:proofErr w:type="spellStart"/>
      <w:r w:rsidRPr="00764A86">
        <w:rPr>
          <w:rFonts w:ascii="Times New Roman" w:hAnsi="Times New Roman" w:cs="Times New Roman"/>
          <w:sz w:val="28"/>
          <w:szCs w:val="28"/>
          <w:lang w:val="kk-KZ"/>
        </w:rPr>
        <w:t>Для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моделирования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уравнения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состояния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была</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использована</w:t>
      </w:r>
      <w:proofErr w:type="spellEnd"/>
      <w:r w:rsidRPr="00764A86">
        <w:rPr>
          <w:rFonts w:ascii="Times New Roman" w:hAnsi="Times New Roman" w:cs="Times New Roman"/>
          <w:sz w:val="28"/>
          <w:szCs w:val="28"/>
          <w:lang w:val="kk-KZ"/>
        </w:rPr>
        <w:t xml:space="preserve"> программа </w:t>
      </w:r>
      <w:proofErr w:type="spellStart"/>
      <w:r w:rsidRPr="00764A86">
        <w:rPr>
          <w:rFonts w:ascii="Times New Roman" w:hAnsi="Times New Roman" w:cs="Times New Roman"/>
          <w:sz w:val="28"/>
          <w:szCs w:val="28"/>
          <w:lang w:val="en-US"/>
        </w:rPr>
        <w:t>PVTsim</w:t>
      </w:r>
      <w:proofErr w:type="spellEnd"/>
      <w:r w:rsidRPr="00764A86">
        <w:rPr>
          <w:rFonts w:ascii="Times New Roman" w:hAnsi="Times New Roman" w:cs="Times New Roman"/>
          <w:sz w:val="28"/>
          <w:szCs w:val="28"/>
        </w:rPr>
        <w:t xml:space="preserve">. </w:t>
      </w:r>
    </w:p>
    <w:p w14:paraId="145BA82D" w14:textId="23E1C140" w:rsidR="002C2475" w:rsidRPr="00764A86" w:rsidRDefault="002C2475" w:rsidP="003C31CB">
      <w:pPr>
        <w:spacing w:after="0" w:line="240" w:lineRule="auto"/>
        <w:jc w:val="both"/>
        <w:rPr>
          <w:rFonts w:ascii="Times New Roman" w:hAnsi="Times New Roman" w:cs="Times New Roman"/>
          <w:sz w:val="28"/>
          <w:szCs w:val="28"/>
        </w:rPr>
      </w:pPr>
      <w:r w:rsidRPr="00764A86">
        <w:rPr>
          <w:rFonts w:ascii="Times New Roman" w:hAnsi="Times New Roman" w:cs="Times New Roman"/>
          <w:sz w:val="28"/>
          <w:szCs w:val="28"/>
        </w:rPr>
        <w:t xml:space="preserve">В программе </w:t>
      </w:r>
      <w:proofErr w:type="spellStart"/>
      <w:r w:rsidRPr="00764A86">
        <w:rPr>
          <w:rFonts w:ascii="Times New Roman" w:hAnsi="Times New Roman" w:cs="Times New Roman"/>
          <w:sz w:val="28"/>
          <w:szCs w:val="28"/>
          <w:lang w:val="en-US"/>
        </w:rPr>
        <w:t>PVTsim</w:t>
      </w:r>
      <w:proofErr w:type="spellEnd"/>
      <w:r w:rsidRPr="00764A86">
        <w:rPr>
          <w:rFonts w:ascii="Times New Roman" w:hAnsi="Times New Roman" w:cs="Times New Roman"/>
          <w:sz w:val="28"/>
          <w:szCs w:val="28"/>
        </w:rPr>
        <w:t xml:space="preserve"> были рассчитаны </w:t>
      </w:r>
      <w:proofErr w:type="spellStart"/>
      <w:r w:rsidRPr="00764A86">
        <w:rPr>
          <w:rFonts w:ascii="Times New Roman" w:hAnsi="Times New Roman" w:cs="Times New Roman"/>
          <w:sz w:val="28"/>
          <w:szCs w:val="28"/>
          <w:lang w:val="kk-KZ"/>
        </w:rPr>
        <w:t>три</w:t>
      </w:r>
      <w:proofErr w:type="spellEnd"/>
      <w:r w:rsidRPr="00764A86">
        <w:rPr>
          <w:rFonts w:ascii="Times New Roman" w:hAnsi="Times New Roman" w:cs="Times New Roman"/>
          <w:sz w:val="28"/>
          <w:szCs w:val="28"/>
        </w:rPr>
        <w:t xml:space="preserve"> сценария группирования компонентов фракции </w:t>
      </w:r>
      <w:r w:rsidRPr="00764A86">
        <w:rPr>
          <w:rFonts w:ascii="Times New Roman" w:hAnsi="Times New Roman" w:cs="Times New Roman"/>
          <w:sz w:val="28"/>
          <w:szCs w:val="28"/>
          <w:lang w:val="en-US"/>
        </w:rPr>
        <w:t>C</w:t>
      </w:r>
      <w:r w:rsidRPr="00764A86">
        <w:rPr>
          <w:rFonts w:ascii="Times New Roman" w:hAnsi="Times New Roman" w:cs="Times New Roman"/>
          <w:sz w:val="28"/>
          <w:szCs w:val="28"/>
          <w:vertAlign w:val="subscript"/>
        </w:rPr>
        <w:t>7+</w:t>
      </w:r>
      <w:r w:rsidR="002C7279">
        <w:rPr>
          <w:rFonts w:ascii="Times New Roman" w:hAnsi="Times New Roman" w:cs="Times New Roman"/>
          <w:sz w:val="28"/>
          <w:szCs w:val="28"/>
        </w:rPr>
        <w:t xml:space="preserve"> (</w:t>
      </w:r>
      <w:r w:rsidR="002C7279" w:rsidRPr="00764A86">
        <w:rPr>
          <w:rFonts w:ascii="Times New Roman" w:hAnsi="Times New Roman" w:cs="Times New Roman"/>
          <w:sz w:val="28"/>
          <w:szCs w:val="28"/>
        </w:rPr>
        <w:t xml:space="preserve">Таблица </w:t>
      </w:r>
      <w:r w:rsidR="002C7279">
        <w:rPr>
          <w:rFonts w:ascii="Times New Roman" w:hAnsi="Times New Roman" w:cs="Times New Roman"/>
          <w:sz w:val="28"/>
          <w:szCs w:val="28"/>
        </w:rPr>
        <w:t>11).</w:t>
      </w:r>
      <w:r w:rsidRPr="00764A86">
        <w:rPr>
          <w:rFonts w:ascii="Times New Roman" w:hAnsi="Times New Roman" w:cs="Times New Roman"/>
          <w:sz w:val="28"/>
          <w:szCs w:val="28"/>
        </w:rPr>
        <w:t xml:space="preserve"> Первый сценарий включал в себя</w:t>
      </w:r>
      <w:r w:rsidR="00F70B4D" w:rsidRPr="00764A86">
        <w:rPr>
          <w:rFonts w:ascii="Times New Roman" w:hAnsi="Times New Roman" w:cs="Times New Roman"/>
          <w:sz w:val="28"/>
          <w:szCs w:val="28"/>
        </w:rPr>
        <w:t xml:space="preserve"> подробную</w:t>
      </w:r>
      <w:r w:rsidRPr="00764A86">
        <w:rPr>
          <w:rFonts w:ascii="Times New Roman" w:hAnsi="Times New Roman" w:cs="Times New Roman"/>
          <w:sz w:val="28"/>
          <w:szCs w:val="28"/>
        </w:rPr>
        <w:t xml:space="preserve"> группировку компонентов</w:t>
      </w:r>
      <w:r w:rsidR="00F70B4D" w:rsidRPr="00764A86">
        <w:rPr>
          <w:rFonts w:ascii="Times New Roman" w:hAnsi="Times New Roman" w:cs="Times New Roman"/>
          <w:sz w:val="28"/>
          <w:szCs w:val="28"/>
        </w:rPr>
        <w:t xml:space="preserve">, включающий в себя 15 компонентов, </w:t>
      </w:r>
      <w:r w:rsidR="00F70B4D" w:rsidRPr="00764A86">
        <w:rPr>
          <w:rFonts w:ascii="Times New Roman" w:hAnsi="Times New Roman" w:cs="Times New Roman"/>
          <w:sz w:val="28"/>
          <w:szCs w:val="28"/>
        </w:rPr>
        <w:lastRenderedPageBreak/>
        <w:t xml:space="preserve">вторая схема состояла из 13 компонентов, и третья схема из 6 </w:t>
      </w:r>
      <w:proofErr w:type="spellStart"/>
      <w:r w:rsidR="000A5AEB" w:rsidRPr="00764A86">
        <w:rPr>
          <w:rFonts w:ascii="Times New Roman" w:hAnsi="Times New Roman" w:cs="Times New Roman"/>
          <w:sz w:val="28"/>
          <w:szCs w:val="28"/>
        </w:rPr>
        <w:t>псевдокомпонентов</w:t>
      </w:r>
      <w:proofErr w:type="spellEnd"/>
      <w:r w:rsidRPr="00764A86">
        <w:rPr>
          <w:rFonts w:ascii="Times New Roman" w:hAnsi="Times New Roman" w:cs="Times New Roman"/>
          <w:sz w:val="28"/>
          <w:szCs w:val="28"/>
        </w:rPr>
        <w:t xml:space="preserve">: </w:t>
      </w:r>
    </w:p>
    <w:p w14:paraId="1B4F8AD6" w14:textId="6DE1B126" w:rsidR="002C2475" w:rsidRPr="00764A86" w:rsidRDefault="002C2475" w:rsidP="002C2475">
      <w:pPr>
        <w:jc w:val="both"/>
        <w:rPr>
          <w:rFonts w:ascii="Times New Roman" w:hAnsi="Times New Roman" w:cs="Times New Roman"/>
          <w:sz w:val="28"/>
          <w:szCs w:val="28"/>
        </w:rPr>
      </w:pPr>
      <w:r w:rsidRPr="00764A86">
        <w:rPr>
          <w:rFonts w:ascii="Times New Roman" w:hAnsi="Times New Roman" w:cs="Times New Roman"/>
          <w:sz w:val="28"/>
          <w:szCs w:val="28"/>
        </w:rPr>
        <w:t xml:space="preserve">Таблица </w:t>
      </w:r>
      <w:r w:rsidR="002C7279">
        <w:rPr>
          <w:rFonts w:ascii="Times New Roman" w:hAnsi="Times New Roman" w:cs="Times New Roman"/>
          <w:sz w:val="28"/>
          <w:szCs w:val="28"/>
        </w:rPr>
        <w:t>11</w:t>
      </w:r>
      <w:r w:rsidRPr="00764A86">
        <w:rPr>
          <w:rFonts w:ascii="Times New Roman" w:hAnsi="Times New Roman" w:cs="Times New Roman"/>
          <w:sz w:val="28"/>
          <w:szCs w:val="28"/>
        </w:rPr>
        <w:t xml:space="preserve">– Схема группирования компонентов </w:t>
      </w:r>
      <w:r w:rsidRPr="00764A86">
        <w:rPr>
          <w:rFonts w:ascii="Times New Roman" w:hAnsi="Times New Roman" w:cs="Times New Roman"/>
          <w:sz w:val="28"/>
          <w:szCs w:val="28"/>
          <w:lang w:val="en-US"/>
        </w:rPr>
        <w:t>C</w:t>
      </w:r>
      <w:r w:rsidRPr="00764A86">
        <w:rPr>
          <w:rFonts w:ascii="Times New Roman" w:hAnsi="Times New Roman" w:cs="Times New Roman"/>
          <w:sz w:val="28"/>
          <w:szCs w:val="28"/>
          <w:vertAlign w:val="subscript"/>
        </w:rPr>
        <w:t>7+</w:t>
      </w:r>
    </w:p>
    <w:tbl>
      <w:tblPr>
        <w:tblStyle w:val="afb"/>
        <w:tblW w:w="0" w:type="auto"/>
        <w:jc w:val="center"/>
        <w:tblLook w:val="04A0" w:firstRow="1" w:lastRow="0" w:firstColumn="1" w:lastColumn="0" w:noHBand="0" w:noVBand="1"/>
      </w:tblPr>
      <w:tblGrid>
        <w:gridCol w:w="1980"/>
        <w:gridCol w:w="1984"/>
        <w:gridCol w:w="1985"/>
      </w:tblGrid>
      <w:tr w:rsidR="002C2475" w:rsidRPr="00764A86" w14:paraId="32B9A1B9" w14:textId="77777777" w:rsidTr="00724453">
        <w:trPr>
          <w:jc w:val="center"/>
        </w:trPr>
        <w:tc>
          <w:tcPr>
            <w:tcW w:w="1980" w:type="dxa"/>
          </w:tcPr>
          <w:p w14:paraId="558DE7F7" w14:textId="77777777" w:rsidR="002C2475" w:rsidRPr="00764A86" w:rsidRDefault="002C2475" w:rsidP="00724453">
            <w:pPr>
              <w:jc w:val="center"/>
              <w:rPr>
                <w:rFonts w:ascii="Times New Roman" w:hAnsi="Times New Roman" w:cs="Times New Roman"/>
                <w:sz w:val="28"/>
                <w:szCs w:val="28"/>
                <w:lang w:val="ru-RU"/>
              </w:rPr>
            </w:pPr>
            <w:r w:rsidRPr="00764A86">
              <w:rPr>
                <w:rFonts w:ascii="Times New Roman" w:hAnsi="Times New Roman" w:cs="Times New Roman"/>
                <w:sz w:val="28"/>
                <w:szCs w:val="28"/>
                <w:lang w:val="ru-RU"/>
              </w:rPr>
              <w:t>Первая схема</w:t>
            </w:r>
          </w:p>
        </w:tc>
        <w:tc>
          <w:tcPr>
            <w:tcW w:w="1984" w:type="dxa"/>
          </w:tcPr>
          <w:p w14:paraId="4008DFB9" w14:textId="77777777" w:rsidR="002C2475" w:rsidRPr="00764A86" w:rsidRDefault="002C2475" w:rsidP="00724453">
            <w:pPr>
              <w:jc w:val="center"/>
              <w:rPr>
                <w:rFonts w:ascii="Times New Roman" w:hAnsi="Times New Roman" w:cs="Times New Roman"/>
                <w:sz w:val="28"/>
                <w:szCs w:val="28"/>
                <w:lang w:val="ru-RU"/>
              </w:rPr>
            </w:pPr>
            <w:r w:rsidRPr="00764A86">
              <w:rPr>
                <w:rFonts w:ascii="Times New Roman" w:hAnsi="Times New Roman" w:cs="Times New Roman"/>
                <w:sz w:val="28"/>
                <w:szCs w:val="28"/>
                <w:lang w:val="ru-RU"/>
              </w:rPr>
              <w:t>Вторая схема</w:t>
            </w:r>
          </w:p>
        </w:tc>
        <w:tc>
          <w:tcPr>
            <w:tcW w:w="1985" w:type="dxa"/>
          </w:tcPr>
          <w:p w14:paraId="2F7B92C0" w14:textId="77777777" w:rsidR="002C2475" w:rsidRPr="00764A86" w:rsidRDefault="002C2475" w:rsidP="00724453">
            <w:pPr>
              <w:jc w:val="center"/>
              <w:rPr>
                <w:rFonts w:ascii="Times New Roman" w:hAnsi="Times New Roman" w:cs="Times New Roman"/>
                <w:sz w:val="28"/>
                <w:szCs w:val="28"/>
                <w:lang w:val="ru-RU"/>
              </w:rPr>
            </w:pPr>
            <w:r w:rsidRPr="00764A86">
              <w:rPr>
                <w:rFonts w:ascii="Times New Roman" w:hAnsi="Times New Roman" w:cs="Times New Roman"/>
                <w:sz w:val="28"/>
                <w:szCs w:val="28"/>
                <w:lang w:val="ru-RU"/>
              </w:rPr>
              <w:t>Третья схема</w:t>
            </w:r>
          </w:p>
        </w:tc>
      </w:tr>
      <w:tr w:rsidR="002C2475" w:rsidRPr="00764A86" w14:paraId="2B8B2E4F" w14:textId="77777777" w:rsidTr="00724453">
        <w:trPr>
          <w:jc w:val="center"/>
        </w:trPr>
        <w:tc>
          <w:tcPr>
            <w:tcW w:w="1980" w:type="dxa"/>
          </w:tcPr>
          <w:p w14:paraId="167E051C" w14:textId="6A740803" w:rsidR="002C2475" w:rsidRPr="00764A86" w:rsidRDefault="00F70B4D" w:rsidP="00BF23D7">
            <w:pPr>
              <w:jc w:val="both"/>
              <w:rPr>
                <w:rFonts w:ascii="Times New Roman" w:hAnsi="Times New Roman" w:cs="Times New Roman"/>
                <w:sz w:val="28"/>
                <w:szCs w:val="28"/>
                <w:lang w:val="en-US"/>
              </w:rPr>
            </w:pPr>
            <w:r w:rsidRPr="00764A86">
              <w:rPr>
                <w:rFonts w:ascii="Times New Roman" w:hAnsi="Times New Roman" w:cs="Times New Roman"/>
                <w:sz w:val="28"/>
                <w:szCs w:val="28"/>
                <w:lang w:val="en-US"/>
              </w:rPr>
              <w:t>N</w:t>
            </w:r>
            <w:r w:rsidRPr="00764A86">
              <w:rPr>
                <w:rFonts w:ascii="Times New Roman" w:hAnsi="Times New Roman" w:cs="Times New Roman"/>
                <w:sz w:val="28"/>
                <w:szCs w:val="28"/>
                <w:vertAlign w:val="subscript"/>
                <w:lang w:val="en-US"/>
              </w:rPr>
              <w:t>2</w:t>
            </w:r>
          </w:p>
        </w:tc>
        <w:tc>
          <w:tcPr>
            <w:tcW w:w="1984" w:type="dxa"/>
          </w:tcPr>
          <w:p w14:paraId="7B96C0E9" w14:textId="247ED9A9" w:rsidR="002C2475" w:rsidRPr="00764A86" w:rsidRDefault="00F70B4D" w:rsidP="00BF23D7">
            <w:pPr>
              <w:jc w:val="both"/>
              <w:rPr>
                <w:rFonts w:ascii="Times New Roman" w:hAnsi="Times New Roman" w:cs="Times New Roman"/>
                <w:sz w:val="28"/>
                <w:szCs w:val="28"/>
                <w:lang w:val="en-US"/>
              </w:rPr>
            </w:pPr>
            <w:r w:rsidRPr="00764A86">
              <w:rPr>
                <w:rFonts w:ascii="Times New Roman" w:hAnsi="Times New Roman" w:cs="Times New Roman"/>
                <w:sz w:val="28"/>
                <w:szCs w:val="28"/>
                <w:lang w:val="en-US"/>
              </w:rPr>
              <w:t>N</w:t>
            </w:r>
            <w:r w:rsidRPr="00764A86">
              <w:rPr>
                <w:rFonts w:ascii="Times New Roman" w:hAnsi="Times New Roman" w:cs="Times New Roman"/>
                <w:sz w:val="28"/>
                <w:szCs w:val="28"/>
                <w:vertAlign w:val="subscript"/>
                <w:lang w:val="en-US"/>
              </w:rPr>
              <w:t>2</w:t>
            </w:r>
          </w:p>
        </w:tc>
        <w:tc>
          <w:tcPr>
            <w:tcW w:w="1985" w:type="dxa"/>
          </w:tcPr>
          <w:p w14:paraId="61739E42" w14:textId="77777777" w:rsidR="002C2475" w:rsidRPr="00764A86" w:rsidRDefault="002C2475" w:rsidP="00BF23D7">
            <w:pPr>
              <w:jc w:val="both"/>
              <w:rPr>
                <w:rFonts w:ascii="Times New Roman" w:hAnsi="Times New Roman" w:cs="Times New Roman"/>
                <w:sz w:val="28"/>
                <w:szCs w:val="28"/>
                <w:lang w:val="en-US"/>
              </w:rPr>
            </w:pPr>
            <w:r w:rsidRPr="00764A86">
              <w:rPr>
                <w:rFonts w:ascii="Times New Roman" w:hAnsi="Times New Roman" w:cs="Times New Roman"/>
                <w:sz w:val="28"/>
                <w:szCs w:val="28"/>
                <w:lang w:val="en-US"/>
              </w:rPr>
              <w:t>N</w:t>
            </w:r>
            <w:r w:rsidRPr="00764A86">
              <w:rPr>
                <w:rFonts w:ascii="Times New Roman" w:hAnsi="Times New Roman" w:cs="Times New Roman"/>
                <w:sz w:val="28"/>
                <w:szCs w:val="28"/>
                <w:vertAlign w:val="subscript"/>
                <w:lang w:val="en-US"/>
              </w:rPr>
              <w:t>2</w:t>
            </w:r>
            <w:r w:rsidRPr="00764A86">
              <w:rPr>
                <w:rFonts w:ascii="Times New Roman" w:hAnsi="Times New Roman" w:cs="Times New Roman"/>
                <w:sz w:val="28"/>
                <w:szCs w:val="28"/>
                <w:lang w:val="en-US"/>
              </w:rPr>
              <w:t>+C</w:t>
            </w:r>
            <w:r w:rsidRPr="00764A86">
              <w:rPr>
                <w:rFonts w:ascii="Times New Roman" w:hAnsi="Times New Roman" w:cs="Times New Roman"/>
                <w:sz w:val="28"/>
                <w:szCs w:val="28"/>
                <w:vertAlign w:val="subscript"/>
                <w:lang w:val="en-US"/>
              </w:rPr>
              <w:t>1</w:t>
            </w:r>
          </w:p>
        </w:tc>
      </w:tr>
      <w:tr w:rsidR="002C2475" w:rsidRPr="00764A86" w14:paraId="42EB6AFC" w14:textId="77777777" w:rsidTr="00724453">
        <w:trPr>
          <w:jc w:val="center"/>
        </w:trPr>
        <w:tc>
          <w:tcPr>
            <w:tcW w:w="1980" w:type="dxa"/>
          </w:tcPr>
          <w:p w14:paraId="157C487F" w14:textId="5FAF2EB3" w:rsidR="002C2475" w:rsidRPr="00764A86" w:rsidRDefault="00F70B4D" w:rsidP="00BF23D7">
            <w:pPr>
              <w:jc w:val="both"/>
              <w:rPr>
                <w:rFonts w:ascii="Times New Roman" w:hAnsi="Times New Roman" w:cs="Times New Roman"/>
                <w:sz w:val="28"/>
                <w:szCs w:val="28"/>
                <w:lang w:val="en-US"/>
              </w:rPr>
            </w:pPr>
            <w:r w:rsidRPr="00764A86">
              <w:rPr>
                <w:rFonts w:ascii="Times New Roman" w:hAnsi="Times New Roman" w:cs="Times New Roman"/>
                <w:sz w:val="28"/>
                <w:szCs w:val="28"/>
                <w:lang w:val="en-US"/>
              </w:rPr>
              <w:t>CO</w:t>
            </w:r>
            <w:r w:rsidRPr="00764A86">
              <w:rPr>
                <w:rFonts w:ascii="Times New Roman" w:hAnsi="Times New Roman" w:cs="Times New Roman"/>
                <w:sz w:val="28"/>
                <w:szCs w:val="28"/>
                <w:vertAlign w:val="subscript"/>
                <w:lang w:val="en-US"/>
              </w:rPr>
              <w:t>2</w:t>
            </w:r>
          </w:p>
        </w:tc>
        <w:tc>
          <w:tcPr>
            <w:tcW w:w="1984" w:type="dxa"/>
          </w:tcPr>
          <w:p w14:paraId="5BF5E1AA" w14:textId="59B67721" w:rsidR="002C2475" w:rsidRPr="00764A86" w:rsidRDefault="00F70B4D" w:rsidP="00BF23D7">
            <w:pPr>
              <w:jc w:val="both"/>
              <w:rPr>
                <w:rFonts w:ascii="Times New Roman" w:hAnsi="Times New Roman" w:cs="Times New Roman"/>
                <w:sz w:val="28"/>
                <w:szCs w:val="28"/>
                <w:lang w:val="en-US"/>
              </w:rPr>
            </w:pPr>
            <w:r w:rsidRPr="00764A86">
              <w:rPr>
                <w:rFonts w:ascii="Times New Roman" w:hAnsi="Times New Roman" w:cs="Times New Roman"/>
                <w:sz w:val="28"/>
                <w:szCs w:val="28"/>
                <w:lang w:val="en-US"/>
              </w:rPr>
              <w:t>CO</w:t>
            </w:r>
            <w:r w:rsidRPr="00764A86">
              <w:rPr>
                <w:rFonts w:ascii="Times New Roman" w:hAnsi="Times New Roman" w:cs="Times New Roman"/>
                <w:sz w:val="28"/>
                <w:szCs w:val="28"/>
                <w:vertAlign w:val="subscript"/>
                <w:lang w:val="en-US"/>
              </w:rPr>
              <w:t>2</w:t>
            </w:r>
          </w:p>
        </w:tc>
        <w:tc>
          <w:tcPr>
            <w:tcW w:w="1985" w:type="dxa"/>
          </w:tcPr>
          <w:p w14:paraId="02DF1313" w14:textId="77777777" w:rsidR="002C2475" w:rsidRPr="00764A86" w:rsidRDefault="002C2475" w:rsidP="00BF23D7">
            <w:pPr>
              <w:jc w:val="both"/>
              <w:rPr>
                <w:rFonts w:ascii="Times New Roman" w:hAnsi="Times New Roman" w:cs="Times New Roman"/>
                <w:sz w:val="28"/>
                <w:szCs w:val="28"/>
                <w:lang w:val="en-US"/>
              </w:rPr>
            </w:pPr>
            <w:r w:rsidRPr="00764A86">
              <w:rPr>
                <w:rFonts w:ascii="Times New Roman" w:hAnsi="Times New Roman" w:cs="Times New Roman"/>
                <w:sz w:val="28"/>
                <w:szCs w:val="28"/>
                <w:lang w:val="en-US"/>
              </w:rPr>
              <w:t>CO</w:t>
            </w:r>
            <w:r w:rsidRPr="00764A86">
              <w:rPr>
                <w:rFonts w:ascii="Times New Roman" w:hAnsi="Times New Roman" w:cs="Times New Roman"/>
                <w:sz w:val="28"/>
                <w:szCs w:val="28"/>
                <w:vertAlign w:val="subscript"/>
                <w:lang w:val="en-US"/>
              </w:rPr>
              <w:t>2</w:t>
            </w:r>
            <w:r w:rsidRPr="00764A86">
              <w:rPr>
                <w:rFonts w:ascii="Times New Roman" w:hAnsi="Times New Roman" w:cs="Times New Roman"/>
                <w:sz w:val="28"/>
                <w:szCs w:val="28"/>
                <w:lang w:val="en-US"/>
              </w:rPr>
              <w:t>+C</w:t>
            </w:r>
            <w:r w:rsidRPr="00764A86">
              <w:rPr>
                <w:rFonts w:ascii="Times New Roman" w:hAnsi="Times New Roman" w:cs="Times New Roman"/>
                <w:sz w:val="28"/>
                <w:szCs w:val="28"/>
                <w:vertAlign w:val="subscript"/>
                <w:lang w:val="en-US"/>
              </w:rPr>
              <w:t>2</w:t>
            </w:r>
            <w:r w:rsidRPr="00764A86">
              <w:rPr>
                <w:rFonts w:ascii="Times New Roman" w:hAnsi="Times New Roman" w:cs="Times New Roman"/>
                <w:sz w:val="28"/>
                <w:szCs w:val="28"/>
                <w:lang w:val="en-US"/>
              </w:rPr>
              <w:t>+C</w:t>
            </w:r>
            <w:r w:rsidRPr="00764A86">
              <w:rPr>
                <w:rFonts w:ascii="Times New Roman" w:hAnsi="Times New Roman" w:cs="Times New Roman"/>
                <w:sz w:val="28"/>
                <w:szCs w:val="28"/>
                <w:vertAlign w:val="subscript"/>
                <w:lang w:val="en-US"/>
              </w:rPr>
              <w:t>3</w:t>
            </w:r>
          </w:p>
        </w:tc>
      </w:tr>
      <w:tr w:rsidR="002C2475" w:rsidRPr="00764A86" w14:paraId="0AAC4B13" w14:textId="77777777" w:rsidTr="00724453">
        <w:trPr>
          <w:jc w:val="center"/>
        </w:trPr>
        <w:tc>
          <w:tcPr>
            <w:tcW w:w="1980" w:type="dxa"/>
          </w:tcPr>
          <w:p w14:paraId="5C743065" w14:textId="259D796E" w:rsidR="002C2475" w:rsidRPr="00764A86" w:rsidRDefault="00F70B4D" w:rsidP="00BF23D7">
            <w:pPr>
              <w:jc w:val="both"/>
              <w:rPr>
                <w:rFonts w:ascii="Times New Roman" w:hAnsi="Times New Roman" w:cs="Times New Roman"/>
                <w:sz w:val="28"/>
                <w:szCs w:val="28"/>
                <w:lang w:val="en-US"/>
              </w:rPr>
            </w:pPr>
            <w:r w:rsidRPr="00764A86">
              <w:rPr>
                <w:rFonts w:ascii="Times New Roman" w:hAnsi="Times New Roman" w:cs="Times New Roman"/>
                <w:sz w:val="28"/>
                <w:szCs w:val="28"/>
                <w:lang w:val="en-US"/>
              </w:rPr>
              <w:t>C</w:t>
            </w:r>
            <w:r w:rsidRPr="00764A86">
              <w:rPr>
                <w:rFonts w:ascii="Times New Roman" w:hAnsi="Times New Roman" w:cs="Times New Roman"/>
                <w:sz w:val="28"/>
                <w:szCs w:val="28"/>
                <w:vertAlign w:val="subscript"/>
                <w:lang w:val="en-US"/>
              </w:rPr>
              <w:t>1</w:t>
            </w:r>
          </w:p>
        </w:tc>
        <w:tc>
          <w:tcPr>
            <w:tcW w:w="1984" w:type="dxa"/>
          </w:tcPr>
          <w:p w14:paraId="70718448" w14:textId="5586FA12" w:rsidR="002C2475" w:rsidRPr="00764A86" w:rsidRDefault="00F70B4D" w:rsidP="00BF23D7">
            <w:pPr>
              <w:jc w:val="both"/>
              <w:rPr>
                <w:rFonts w:ascii="Times New Roman" w:hAnsi="Times New Roman" w:cs="Times New Roman"/>
                <w:sz w:val="28"/>
                <w:szCs w:val="28"/>
                <w:lang w:val="en-US"/>
              </w:rPr>
            </w:pPr>
            <w:r w:rsidRPr="00764A86">
              <w:rPr>
                <w:rFonts w:ascii="Times New Roman" w:hAnsi="Times New Roman" w:cs="Times New Roman"/>
                <w:sz w:val="28"/>
                <w:szCs w:val="28"/>
                <w:lang w:val="en-US"/>
              </w:rPr>
              <w:t>C</w:t>
            </w:r>
            <w:r w:rsidRPr="00764A86">
              <w:rPr>
                <w:rFonts w:ascii="Times New Roman" w:hAnsi="Times New Roman" w:cs="Times New Roman"/>
                <w:sz w:val="28"/>
                <w:szCs w:val="28"/>
                <w:vertAlign w:val="subscript"/>
                <w:lang w:val="en-US"/>
              </w:rPr>
              <w:t>1</w:t>
            </w:r>
          </w:p>
        </w:tc>
        <w:tc>
          <w:tcPr>
            <w:tcW w:w="1985" w:type="dxa"/>
          </w:tcPr>
          <w:p w14:paraId="4DECA615" w14:textId="77777777" w:rsidR="002C2475" w:rsidRPr="00764A86" w:rsidRDefault="002C2475" w:rsidP="00BF23D7">
            <w:pPr>
              <w:jc w:val="both"/>
              <w:rPr>
                <w:rFonts w:ascii="Times New Roman" w:hAnsi="Times New Roman" w:cs="Times New Roman"/>
                <w:sz w:val="28"/>
                <w:szCs w:val="28"/>
                <w:lang w:val="en-US"/>
              </w:rPr>
            </w:pPr>
            <w:r w:rsidRPr="00764A86">
              <w:rPr>
                <w:rFonts w:ascii="Times New Roman" w:hAnsi="Times New Roman" w:cs="Times New Roman"/>
                <w:sz w:val="28"/>
                <w:szCs w:val="28"/>
                <w:lang w:val="en-US"/>
              </w:rPr>
              <w:t>iC</w:t>
            </w:r>
            <w:r w:rsidRPr="00764A86">
              <w:rPr>
                <w:rFonts w:ascii="Times New Roman" w:hAnsi="Times New Roman" w:cs="Times New Roman"/>
                <w:sz w:val="28"/>
                <w:szCs w:val="28"/>
                <w:vertAlign w:val="subscript"/>
                <w:lang w:val="en-US"/>
              </w:rPr>
              <w:t>4</w:t>
            </w:r>
            <w:r w:rsidRPr="00764A86">
              <w:rPr>
                <w:rFonts w:ascii="Times New Roman" w:hAnsi="Times New Roman" w:cs="Times New Roman"/>
                <w:sz w:val="28"/>
                <w:szCs w:val="28"/>
                <w:lang w:val="en-US"/>
              </w:rPr>
              <w:t>-C</w:t>
            </w:r>
            <w:r w:rsidRPr="00764A86">
              <w:rPr>
                <w:rFonts w:ascii="Times New Roman" w:hAnsi="Times New Roman" w:cs="Times New Roman"/>
                <w:sz w:val="28"/>
                <w:szCs w:val="28"/>
                <w:vertAlign w:val="subscript"/>
                <w:lang w:val="en-US"/>
              </w:rPr>
              <w:t>6</w:t>
            </w:r>
          </w:p>
        </w:tc>
      </w:tr>
      <w:tr w:rsidR="002C2475" w:rsidRPr="00764A86" w14:paraId="010FE9DD" w14:textId="77777777" w:rsidTr="00724453">
        <w:trPr>
          <w:jc w:val="center"/>
        </w:trPr>
        <w:tc>
          <w:tcPr>
            <w:tcW w:w="1980" w:type="dxa"/>
          </w:tcPr>
          <w:p w14:paraId="0EC8CA68" w14:textId="61450DD3" w:rsidR="002C2475" w:rsidRPr="00764A86" w:rsidRDefault="00F70B4D" w:rsidP="00BF23D7">
            <w:pPr>
              <w:jc w:val="both"/>
              <w:rPr>
                <w:rFonts w:ascii="Times New Roman" w:hAnsi="Times New Roman" w:cs="Times New Roman"/>
                <w:sz w:val="28"/>
                <w:szCs w:val="28"/>
                <w:lang w:val="en-US"/>
              </w:rPr>
            </w:pPr>
            <w:r w:rsidRPr="00764A86">
              <w:rPr>
                <w:rFonts w:ascii="Times New Roman" w:hAnsi="Times New Roman" w:cs="Times New Roman"/>
                <w:sz w:val="28"/>
                <w:szCs w:val="28"/>
                <w:lang w:val="en-US"/>
              </w:rPr>
              <w:t>C</w:t>
            </w:r>
            <w:r w:rsidRPr="00764A86">
              <w:rPr>
                <w:rFonts w:ascii="Times New Roman" w:hAnsi="Times New Roman" w:cs="Times New Roman"/>
                <w:sz w:val="28"/>
                <w:szCs w:val="28"/>
                <w:vertAlign w:val="subscript"/>
                <w:lang w:val="en-US"/>
              </w:rPr>
              <w:t>2</w:t>
            </w:r>
          </w:p>
        </w:tc>
        <w:tc>
          <w:tcPr>
            <w:tcW w:w="1984" w:type="dxa"/>
          </w:tcPr>
          <w:p w14:paraId="4809BB97" w14:textId="076556A9" w:rsidR="002C2475" w:rsidRPr="00764A86" w:rsidRDefault="00F70B4D" w:rsidP="00BF23D7">
            <w:pPr>
              <w:jc w:val="both"/>
              <w:rPr>
                <w:rFonts w:ascii="Times New Roman" w:hAnsi="Times New Roman" w:cs="Times New Roman"/>
                <w:sz w:val="28"/>
                <w:szCs w:val="28"/>
                <w:lang w:val="en-US"/>
              </w:rPr>
            </w:pPr>
            <w:r w:rsidRPr="00764A86">
              <w:rPr>
                <w:rFonts w:ascii="Times New Roman" w:hAnsi="Times New Roman" w:cs="Times New Roman"/>
                <w:sz w:val="28"/>
                <w:szCs w:val="28"/>
                <w:lang w:val="en-US"/>
              </w:rPr>
              <w:t>C</w:t>
            </w:r>
            <w:r w:rsidRPr="00764A86">
              <w:rPr>
                <w:rFonts w:ascii="Times New Roman" w:hAnsi="Times New Roman" w:cs="Times New Roman"/>
                <w:sz w:val="28"/>
                <w:szCs w:val="28"/>
                <w:vertAlign w:val="subscript"/>
                <w:lang w:val="en-US"/>
              </w:rPr>
              <w:t>2</w:t>
            </w:r>
          </w:p>
        </w:tc>
        <w:tc>
          <w:tcPr>
            <w:tcW w:w="1985" w:type="dxa"/>
          </w:tcPr>
          <w:p w14:paraId="386E7875" w14:textId="77777777" w:rsidR="002C2475" w:rsidRPr="00764A86" w:rsidRDefault="002C2475" w:rsidP="00BF23D7">
            <w:pPr>
              <w:jc w:val="both"/>
              <w:rPr>
                <w:rFonts w:ascii="Times New Roman" w:hAnsi="Times New Roman" w:cs="Times New Roman"/>
                <w:sz w:val="28"/>
                <w:szCs w:val="28"/>
                <w:lang w:val="en-US"/>
              </w:rPr>
            </w:pPr>
            <w:r w:rsidRPr="00764A86">
              <w:rPr>
                <w:rFonts w:ascii="Times New Roman" w:hAnsi="Times New Roman" w:cs="Times New Roman"/>
                <w:sz w:val="28"/>
                <w:szCs w:val="28"/>
                <w:lang w:val="en-US"/>
              </w:rPr>
              <w:t>C</w:t>
            </w:r>
            <w:r w:rsidRPr="00764A86">
              <w:rPr>
                <w:rFonts w:ascii="Times New Roman" w:hAnsi="Times New Roman" w:cs="Times New Roman"/>
                <w:sz w:val="28"/>
                <w:szCs w:val="28"/>
                <w:vertAlign w:val="subscript"/>
                <w:lang w:val="en-US"/>
              </w:rPr>
              <w:t>7</w:t>
            </w:r>
            <w:r w:rsidRPr="00764A86">
              <w:rPr>
                <w:rFonts w:ascii="Times New Roman" w:hAnsi="Times New Roman" w:cs="Times New Roman"/>
                <w:sz w:val="28"/>
                <w:szCs w:val="28"/>
                <w:lang w:val="en-US"/>
              </w:rPr>
              <w:t xml:space="preserve"> - C</w:t>
            </w:r>
            <w:r w:rsidRPr="00764A86">
              <w:rPr>
                <w:rFonts w:ascii="Times New Roman" w:hAnsi="Times New Roman" w:cs="Times New Roman"/>
                <w:sz w:val="28"/>
                <w:szCs w:val="28"/>
                <w:vertAlign w:val="subscript"/>
                <w:lang w:val="en-US"/>
              </w:rPr>
              <w:t>20</w:t>
            </w:r>
          </w:p>
        </w:tc>
      </w:tr>
      <w:tr w:rsidR="002C2475" w:rsidRPr="00764A86" w14:paraId="7297CF93" w14:textId="77777777" w:rsidTr="00724453">
        <w:trPr>
          <w:jc w:val="center"/>
        </w:trPr>
        <w:tc>
          <w:tcPr>
            <w:tcW w:w="1980" w:type="dxa"/>
          </w:tcPr>
          <w:p w14:paraId="5A8B7017" w14:textId="231DC6F8" w:rsidR="002C2475" w:rsidRPr="00764A86" w:rsidRDefault="00F70B4D" w:rsidP="00BF23D7">
            <w:pPr>
              <w:jc w:val="both"/>
              <w:rPr>
                <w:rFonts w:ascii="Times New Roman" w:hAnsi="Times New Roman" w:cs="Times New Roman"/>
                <w:sz w:val="28"/>
                <w:szCs w:val="28"/>
                <w:lang w:val="en-US"/>
              </w:rPr>
            </w:pPr>
            <w:r w:rsidRPr="00764A86">
              <w:rPr>
                <w:rFonts w:ascii="Times New Roman" w:hAnsi="Times New Roman" w:cs="Times New Roman"/>
                <w:sz w:val="28"/>
                <w:szCs w:val="28"/>
                <w:lang w:val="en-US"/>
              </w:rPr>
              <w:t>C</w:t>
            </w:r>
            <w:r w:rsidRPr="00764A86">
              <w:rPr>
                <w:rFonts w:ascii="Times New Roman" w:hAnsi="Times New Roman" w:cs="Times New Roman"/>
                <w:sz w:val="28"/>
                <w:szCs w:val="28"/>
                <w:vertAlign w:val="subscript"/>
                <w:lang w:val="en-US"/>
              </w:rPr>
              <w:t>3</w:t>
            </w:r>
          </w:p>
        </w:tc>
        <w:tc>
          <w:tcPr>
            <w:tcW w:w="1984" w:type="dxa"/>
          </w:tcPr>
          <w:p w14:paraId="32581406" w14:textId="7E7E4B0C" w:rsidR="002C2475" w:rsidRPr="00764A86" w:rsidRDefault="00F70B4D" w:rsidP="00BF23D7">
            <w:pPr>
              <w:jc w:val="both"/>
              <w:rPr>
                <w:rFonts w:ascii="Times New Roman" w:hAnsi="Times New Roman" w:cs="Times New Roman"/>
                <w:sz w:val="28"/>
                <w:szCs w:val="28"/>
                <w:lang w:val="en-US"/>
              </w:rPr>
            </w:pPr>
            <w:r w:rsidRPr="00764A86">
              <w:rPr>
                <w:rFonts w:ascii="Times New Roman" w:hAnsi="Times New Roman" w:cs="Times New Roman"/>
                <w:sz w:val="28"/>
                <w:szCs w:val="28"/>
                <w:lang w:val="en-US"/>
              </w:rPr>
              <w:t>C</w:t>
            </w:r>
            <w:r w:rsidRPr="00764A86">
              <w:rPr>
                <w:rFonts w:ascii="Times New Roman" w:hAnsi="Times New Roman" w:cs="Times New Roman"/>
                <w:sz w:val="28"/>
                <w:szCs w:val="28"/>
                <w:vertAlign w:val="subscript"/>
                <w:lang w:val="en-US"/>
              </w:rPr>
              <w:t>3</w:t>
            </w:r>
          </w:p>
        </w:tc>
        <w:tc>
          <w:tcPr>
            <w:tcW w:w="1985" w:type="dxa"/>
          </w:tcPr>
          <w:p w14:paraId="7804FE2C" w14:textId="77777777" w:rsidR="002C2475" w:rsidRPr="00764A86" w:rsidRDefault="002C2475" w:rsidP="00BF23D7">
            <w:pPr>
              <w:jc w:val="both"/>
              <w:rPr>
                <w:rFonts w:ascii="Times New Roman" w:hAnsi="Times New Roman" w:cs="Times New Roman"/>
                <w:sz w:val="28"/>
                <w:szCs w:val="28"/>
                <w:lang w:val="en-US"/>
              </w:rPr>
            </w:pPr>
            <w:r w:rsidRPr="00764A86">
              <w:rPr>
                <w:rFonts w:ascii="Times New Roman" w:hAnsi="Times New Roman" w:cs="Times New Roman"/>
                <w:sz w:val="28"/>
                <w:szCs w:val="28"/>
                <w:lang w:val="en-US"/>
              </w:rPr>
              <w:t>C</w:t>
            </w:r>
            <w:r w:rsidRPr="00764A86">
              <w:rPr>
                <w:rFonts w:ascii="Times New Roman" w:hAnsi="Times New Roman" w:cs="Times New Roman"/>
                <w:sz w:val="28"/>
                <w:szCs w:val="28"/>
                <w:vertAlign w:val="subscript"/>
                <w:lang w:val="en-US"/>
              </w:rPr>
              <w:t>21</w:t>
            </w:r>
            <w:r w:rsidRPr="00764A86">
              <w:rPr>
                <w:rFonts w:ascii="Times New Roman" w:hAnsi="Times New Roman" w:cs="Times New Roman"/>
                <w:sz w:val="28"/>
                <w:szCs w:val="28"/>
                <w:lang w:val="en-US"/>
              </w:rPr>
              <w:t xml:space="preserve"> – C</w:t>
            </w:r>
            <w:r w:rsidRPr="00764A86">
              <w:rPr>
                <w:rFonts w:ascii="Times New Roman" w:hAnsi="Times New Roman" w:cs="Times New Roman"/>
                <w:sz w:val="28"/>
                <w:szCs w:val="28"/>
                <w:vertAlign w:val="subscript"/>
                <w:lang w:val="en-US"/>
              </w:rPr>
              <w:t>35</w:t>
            </w:r>
          </w:p>
        </w:tc>
      </w:tr>
      <w:tr w:rsidR="002C2475" w:rsidRPr="00764A86" w14:paraId="087860D3" w14:textId="77777777" w:rsidTr="00724453">
        <w:trPr>
          <w:jc w:val="center"/>
        </w:trPr>
        <w:tc>
          <w:tcPr>
            <w:tcW w:w="1980" w:type="dxa"/>
          </w:tcPr>
          <w:p w14:paraId="45032254" w14:textId="772C1BFA" w:rsidR="002C2475" w:rsidRPr="00764A86" w:rsidRDefault="00F70B4D" w:rsidP="00BF23D7">
            <w:pPr>
              <w:jc w:val="both"/>
              <w:rPr>
                <w:rFonts w:ascii="Times New Roman" w:hAnsi="Times New Roman" w:cs="Times New Roman"/>
                <w:sz w:val="28"/>
                <w:szCs w:val="28"/>
                <w:lang w:val="en-US"/>
              </w:rPr>
            </w:pPr>
            <w:r w:rsidRPr="00764A86">
              <w:rPr>
                <w:rFonts w:ascii="Times New Roman" w:hAnsi="Times New Roman" w:cs="Times New Roman"/>
                <w:sz w:val="28"/>
                <w:szCs w:val="28"/>
                <w:lang w:val="en-US"/>
              </w:rPr>
              <w:t>iC</w:t>
            </w:r>
            <w:r w:rsidRPr="00764A86">
              <w:rPr>
                <w:rFonts w:ascii="Times New Roman" w:hAnsi="Times New Roman" w:cs="Times New Roman"/>
                <w:sz w:val="28"/>
                <w:szCs w:val="28"/>
                <w:vertAlign w:val="subscript"/>
                <w:lang w:val="en-US"/>
              </w:rPr>
              <w:t>4</w:t>
            </w:r>
          </w:p>
        </w:tc>
        <w:tc>
          <w:tcPr>
            <w:tcW w:w="1984" w:type="dxa"/>
          </w:tcPr>
          <w:p w14:paraId="2448C7F5" w14:textId="7AA24C26" w:rsidR="002C2475" w:rsidRPr="00764A86" w:rsidRDefault="00F70B4D" w:rsidP="00BF23D7">
            <w:pPr>
              <w:jc w:val="both"/>
              <w:rPr>
                <w:rFonts w:ascii="Times New Roman" w:hAnsi="Times New Roman" w:cs="Times New Roman"/>
                <w:sz w:val="28"/>
                <w:szCs w:val="28"/>
                <w:lang w:val="en-US"/>
              </w:rPr>
            </w:pPr>
            <w:r w:rsidRPr="00764A86">
              <w:rPr>
                <w:rFonts w:ascii="Times New Roman" w:hAnsi="Times New Roman" w:cs="Times New Roman"/>
                <w:sz w:val="28"/>
                <w:szCs w:val="28"/>
                <w:lang w:val="en-US"/>
              </w:rPr>
              <w:t>iC</w:t>
            </w:r>
            <w:r w:rsidRPr="00764A86">
              <w:rPr>
                <w:rFonts w:ascii="Times New Roman" w:hAnsi="Times New Roman" w:cs="Times New Roman"/>
                <w:sz w:val="28"/>
                <w:szCs w:val="28"/>
                <w:vertAlign w:val="subscript"/>
                <w:lang w:val="en-US"/>
              </w:rPr>
              <w:t>4</w:t>
            </w:r>
          </w:p>
        </w:tc>
        <w:tc>
          <w:tcPr>
            <w:tcW w:w="1985" w:type="dxa"/>
          </w:tcPr>
          <w:p w14:paraId="172BDADF" w14:textId="77777777" w:rsidR="002C2475" w:rsidRPr="00764A86" w:rsidRDefault="002C2475" w:rsidP="00BF23D7">
            <w:pPr>
              <w:jc w:val="both"/>
              <w:rPr>
                <w:rFonts w:ascii="Times New Roman" w:hAnsi="Times New Roman" w:cs="Times New Roman"/>
                <w:sz w:val="28"/>
                <w:szCs w:val="28"/>
                <w:lang w:val="en-US"/>
              </w:rPr>
            </w:pPr>
            <w:r w:rsidRPr="00764A86">
              <w:rPr>
                <w:rFonts w:ascii="Times New Roman" w:hAnsi="Times New Roman" w:cs="Times New Roman"/>
                <w:sz w:val="28"/>
                <w:szCs w:val="28"/>
                <w:lang w:val="en-US"/>
              </w:rPr>
              <w:t>C</w:t>
            </w:r>
            <w:r w:rsidRPr="00764A86">
              <w:rPr>
                <w:rFonts w:ascii="Times New Roman" w:hAnsi="Times New Roman" w:cs="Times New Roman"/>
                <w:sz w:val="28"/>
                <w:szCs w:val="28"/>
                <w:vertAlign w:val="subscript"/>
                <w:lang w:val="en-US"/>
              </w:rPr>
              <w:t>36</w:t>
            </w:r>
            <w:r w:rsidRPr="00764A86">
              <w:rPr>
                <w:rFonts w:ascii="Times New Roman" w:hAnsi="Times New Roman" w:cs="Times New Roman"/>
                <w:sz w:val="28"/>
                <w:szCs w:val="28"/>
                <w:lang w:val="en-US"/>
              </w:rPr>
              <w:t xml:space="preserve"> – C</w:t>
            </w:r>
            <w:r w:rsidRPr="00764A86">
              <w:rPr>
                <w:rFonts w:ascii="Times New Roman" w:hAnsi="Times New Roman" w:cs="Times New Roman"/>
                <w:sz w:val="28"/>
                <w:szCs w:val="28"/>
                <w:vertAlign w:val="subscript"/>
                <w:lang w:val="en-US"/>
              </w:rPr>
              <w:t>80</w:t>
            </w:r>
          </w:p>
        </w:tc>
      </w:tr>
      <w:tr w:rsidR="00F70B4D" w:rsidRPr="00764A86" w14:paraId="235F2CEF" w14:textId="77777777" w:rsidTr="00724453">
        <w:trPr>
          <w:jc w:val="center"/>
        </w:trPr>
        <w:tc>
          <w:tcPr>
            <w:tcW w:w="1980" w:type="dxa"/>
          </w:tcPr>
          <w:p w14:paraId="55FEF97D" w14:textId="10379119" w:rsidR="00F70B4D" w:rsidRPr="00764A86" w:rsidRDefault="00F70B4D" w:rsidP="00BF23D7">
            <w:pPr>
              <w:jc w:val="both"/>
              <w:rPr>
                <w:rFonts w:ascii="Times New Roman" w:hAnsi="Times New Roman" w:cs="Times New Roman"/>
                <w:sz w:val="28"/>
                <w:szCs w:val="28"/>
                <w:lang w:val="en-US"/>
              </w:rPr>
            </w:pPr>
            <w:r w:rsidRPr="00764A86">
              <w:rPr>
                <w:rFonts w:ascii="Times New Roman" w:hAnsi="Times New Roman" w:cs="Times New Roman"/>
                <w:sz w:val="28"/>
                <w:szCs w:val="28"/>
                <w:lang w:val="en-US"/>
              </w:rPr>
              <w:t>C</w:t>
            </w:r>
            <w:r w:rsidRPr="00764A86">
              <w:rPr>
                <w:rFonts w:ascii="Times New Roman" w:hAnsi="Times New Roman" w:cs="Times New Roman"/>
                <w:sz w:val="28"/>
                <w:szCs w:val="28"/>
                <w:vertAlign w:val="subscript"/>
                <w:lang w:val="en-US"/>
              </w:rPr>
              <w:t>4</w:t>
            </w:r>
          </w:p>
        </w:tc>
        <w:tc>
          <w:tcPr>
            <w:tcW w:w="1984" w:type="dxa"/>
          </w:tcPr>
          <w:p w14:paraId="31B60228" w14:textId="0977B200" w:rsidR="00F70B4D" w:rsidRPr="00764A86" w:rsidRDefault="00F70B4D" w:rsidP="00BF23D7">
            <w:pPr>
              <w:jc w:val="both"/>
              <w:rPr>
                <w:rFonts w:ascii="Times New Roman" w:hAnsi="Times New Roman" w:cs="Times New Roman"/>
                <w:sz w:val="28"/>
                <w:szCs w:val="28"/>
                <w:lang w:val="en-US"/>
              </w:rPr>
            </w:pPr>
            <w:r w:rsidRPr="00764A86">
              <w:rPr>
                <w:rFonts w:ascii="Times New Roman" w:hAnsi="Times New Roman" w:cs="Times New Roman"/>
                <w:sz w:val="28"/>
                <w:szCs w:val="28"/>
                <w:lang w:val="en-US"/>
              </w:rPr>
              <w:t>C</w:t>
            </w:r>
            <w:r w:rsidRPr="00764A86">
              <w:rPr>
                <w:rFonts w:ascii="Times New Roman" w:hAnsi="Times New Roman" w:cs="Times New Roman"/>
                <w:sz w:val="28"/>
                <w:szCs w:val="28"/>
                <w:vertAlign w:val="subscript"/>
                <w:lang w:val="en-US"/>
              </w:rPr>
              <w:t>4</w:t>
            </w:r>
          </w:p>
        </w:tc>
        <w:tc>
          <w:tcPr>
            <w:tcW w:w="1985" w:type="dxa"/>
          </w:tcPr>
          <w:p w14:paraId="2E7D98E4" w14:textId="77777777" w:rsidR="00F70B4D" w:rsidRPr="00764A86" w:rsidRDefault="00F70B4D" w:rsidP="00BF23D7">
            <w:pPr>
              <w:jc w:val="both"/>
              <w:rPr>
                <w:rFonts w:ascii="Times New Roman" w:hAnsi="Times New Roman" w:cs="Times New Roman"/>
                <w:sz w:val="28"/>
                <w:szCs w:val="28"/>
                <w:lang w:val="en-US"/>
              </w:rPr>
            </w:pPr>
          </w:p>
        </w:tc>
      </w:tr>
      <w:tr w:rsidR="00F70B4D" w:rsidRPr="00764A86" w14:paraId="43EFC056" w14:textId="77777777" w:rsidTr="00724453">
        <w:trPr>
          <w:jc w:val="center"/>
        </w:trPr>
        <w:tc>
          <w:tcPr>
            <w:tcW w:w="1980" w:type="dxa"/>
          </w:tcPr>
          <w:p w14:paraId="533C4482" w14:textId="1A20B323" w:rsidR="00F70B4D" w:rsidRPr="00764A86" w:rsidRDefault="00F70B4D" w:rsidP="00F70B4D">
            <w:pPr>
              <w:jc w:val="both"/>
              <w:rPr>
                <w:rFonts w:ascii="Times New Roman" w:hAnsi="Times New Roman" w:cs="Times New Roman"/>
                <w:sz w:val="28"/>
                <w:szCs w:val="28"/>
                <w:lang w:val="en-US"/>
              </w:rPr>
            </w:pPr>
            <w:r w:rsidRPr="00764A86">
              <w:rPr>
                <w:rFonts w:ascii="Times New Roman" w:hAnsi="Times New Roman" w:cs="Times New Roman"/>
                <w:sz w:val="28"/>
                <w:szCs w:val="28"/>
                <w:lang w:val="en-US"/>
              </w:rPr>
              <w:t>iC</w:t>
            </w:r>
            <w:r w:rsidRPr="00764A86">
              <w:rPr>
                <w:rFonts w:ascii="Times New Roman" w:hAnsi="Times New Roman" w:cs="Times New Roman"/>
                <w:sz w:val="28"/>
                <w:szCs w:val="28"/>
                <w:vertAlign w:val="subscript"/>
                <w:lang w:val="en-US"/>
              </w:rPr>
              <w:t>5</w:t>
            </w:r>
          </w:p>
        </w:tc>
        <w:tc>
          <w:tcPr>
            <w:tcW w:w="1984" w:type="dxa"/>
          </w:tcPr>
          <w:p w14:paraId="4A1D1295" w14:textId="271ED415" w:rsidR="00F70B4D" w:rsidRPr="00764A86" w:rsidRDefault="00F70B4D" w:rsidP="00F70B4D">
            <w:pPr>
              <w:jc w:val="both"/>
              <w:rPr>
                <w:rFonts w:ascii="Times New Roman" w:hAnsi="Times New Roman" w:cs="Times New Roman"/>
                <w:sz w:val="28"/>
                <w:szCs w:val="28"/>
                <w:lang w:val="en-US"/>
              </w:rPr>
            </w:pPr>
            <w:r w:rsidRPr="00764A86">
              <w:rPr>
                <w:rFonts w:ascii="Times New Roman" w:hAnsi="Times New Roman" w:cs="Times New Roman"/>
                <w:sz w:val="28"/>
                <w:szCs w:val="28"/>
                <w:lang w:val="en-US"/>
              </w:rPr>
              <w:t>iC</w:t>
            </w:r>
            <w:r w:rsidRPr="00764A86">
              <w:rPr>
                <w:rFonts w:ascii="Times New Roman" w:hAnsi="Times New Roman" w:cs="Times New Roman"/>
                <w:sz w:val="28"/>
                <w:szCs w:val="28"/>
                <w:vertAlign w:val="subscript"/>
                <w:lang w:val="en-US"/>
              </w:rPr>
              <w:t>5</w:t>
            </w:r>
          </w:p>
        </w:tc>
        <w:tc>
          <w:tcPr>
            <w:tcW w:w="1985" w:type="dxa"/>
          </w:tcPr>
          <w:p w14:paraId="585EB26C" w14:textId="77777777" w:rsidR="00F70B4D" w:rsidRPr="00764A86" w:rsidRDefault="00F70B4D" w:rsidP="00F70B4D">
            <w:pPr>
              <w:jc w:val="both"/>
              <w:rPr>
                <w:rFonts w:ascii="Times New Roman" w:hAnsi="Times New Roman" w:cs="Times New Roman"/>
                <w:sz w:val="28"/>
                <w:szCs w:val="28"/>
                <w:lang w:val="en-US"/>
              </w:rPr>
            </w:pPr>
          </w:p>
        </w:tc>
      </w:tr>
      <w:tr w:rsidR="00F70B4D" w:rsidRPr="00764A86" w14:paraId="32856D1A" w14:textId="77777777" w:rsidTr="00724453">
        <w:trPr>
          <w:jc w:val="center"/>
        </w:trPr>
        <w:tc>
          <w:tcPr>
            <w:tcW w:w="1980" w:type="dxa"/>
          </w:tcPr>
          <w:p w14:paraId="55F2D070" w14:textId="4BF9521D" w:rsidR="00F70B4D" w:rsidRPr="00764A86" w:rsidRDefault="00F70B4D" w:rsidP="00F70B4D">
            <w:pPr>
              <w:jc w:val="both"/>
              <w:rPr>
                <w:rFonts w:ascii="Times New Roman" w:hAnsi="Times New Roman" w:cs="Times New Roman"/>
                <w:sz w:val="28"/>
                <w:szCs w:val="28"/>
                <w:lang w:val="en-US"/>
              </w:rPr>
            </w:pPr>
            <w:r w:rsidRPr="00764A86">
              <w:rPr>
                <w:rFonts w:ascii="Times New Roman" w:hAnsi="Times New Roman" w:cs="Times New Roman"/>
                <w:sz w:val="28"/>
                <w:szCs w:val="28"/>
                <w:lang w:val="en-US"/>
              </w:rPr>
              <w:t>C</w:t>
            </w:r>
            <w:r w:rsidRPr="00764A86">
              <w:rPr>
                <w:rFonts w:ascii="Times New Roman" w:hAnsi="Times New Roman" w:cs="Times New Roman"/>
                <w:sz w:val="28"/>
                <w:szCs w:val="28"/>
                <w:vertAlign w:val="subscript"/>
                <w:lang w:val="en-US"/>
              </w:rPr>
              <w:t>5</w:t>
            </w:r>
          </w:p>
        </w:tc>
        <w:tc>
          <w:tcPr>
            <w:tcW w:w="1984" w:type="dxa"/>
          </w:tcPr>
          <w:p w14:paraId="5F334A5A" w14:textId="7090155C" w:rsidR="00F70B4D" w:rsidRPr="00764A86" w:rsidRDefault="00F70B4D" w:rsidP="00F70B4D">
            <w:pPr>
              <w:jc w:val="both"/>
              <w:rPr>
                <w:rFonts w:ascii="Times New Roman" w:hAnsi="Times New Roman" w:cs="Times New Roman"/>
                <w:sz w:val="28"/>
                <w:szCs w:val="28"/>
                <w:lang w:val="en-US"/>
              </w:rPr>
            </w:pPr>
            <w:r w:rsidRPr="00764A86">
              <w:rPr>
                <w:rFonts w:ascii="Times New Roman" w:hAnsi="Times New Roman" w:cs="Times New Roman"/>
                <w:sz w:val="28"/>
                <w:szCs w:val="28"/>
                <w:lang w:val="en-US"/>
              </w:rPr>
              <w:t>C</w:t>
            </w:r>
            <w:r w:rsidRPr="00764A86">
              <w:rPr>
                <w:rFonts w:ascii="Times New Roman" w:hAnsi="Times New Roman" w:cs="Times New Roman"/>
                <w:sz w:val="28"/>
                <w:szCs w:val="28"/>
                <w:vertAlign w:val="subscript"/>
                <w:lang w:val="en-US"/>
              </w:rPr>
              <w:t>5</w:t>
            </w:r>
          </w:p>
        </w:tc>
        <w:tc>
          <w:tcPr>
            <w:tcW w:w="1985" w:type="dxa"/>
          </w:tcPr>
          <w:p w14:paraId="4DB84D97" w14:textId="77777777" w:rsidR="00F70B4D" w:rsidRPr="00764A86" w:rsidRDefault="00F70B4D" w:rsidP="00F70B4D">
            <w:pPr>
              <w:jc w:val="both"/>
              <w:rPr>
                <w:rFonts w:ascii="Times New Roman" w:hAnsi="Times New Roman" w:cs="Times New Roman"/>
                <w:sz w:val="28"/>
                <w:szCs w:val="28"/>
                <w:lang w:val="en-US"/>
              </w:rPr>
            </w:pPr>
          </w:p>
        </w:tc>
      </w:tr>
      <w:tr w:rsidR="00F70B4D" w:rsidRPr="00764A86" w14:paraId="051E3A2D" w14:textId="77777777" w:rsidTr="00724453">
        <w:trPr>
          <w:jc w:val="center"/>
        </w:trPr>
        <w:tc>
          <w:tcPr>
            <w:tcW w:w="1980" w:type="dxa"/>
          </w:tcPr>
          <w:p w14:paraId="73D562DA" w14:textId="36D00F08" w:rsidR="00F70B4D" w:rsidRPr="00764A86" w:rsidRDefault="00F70B4D" w:rsidP="00F70B4D">
            <w:pPr>
              <w:jc w:val="both"/>
              <w:rPr>
                <w:rFonts w:ascii="Times New Roman" w:hAnsi="Times New Roman" w:cs="Times New Roman"/>
                <w:sz w:val="28"/>
                <w:szCs w:val="28"/>
                <w:lang w:val="en-US"/>
              </w:rPr>
            </w:pPr>
            <w:r w:rsidRPr="00764A86">
              <w:rPr>
                <w:rFonts w:ascii="Times New Roman" w:hAnsi="Times New Roman" w:cs="Times New Roman"/>
                <w:sz w:val="28"/>
                <w:szCs w:val="28"/>
                <w:lang w:val="en-US"/>
              </w:rPr>
              <w:t>C</w:t>
            </w:r>
            <w:r w:rsidRPr="00764A86">
              <w:rPr>
                <w:rFonts w:ascii="Times New Roman" w:hAnsi="Times New Roman" w:cs="Times New Roman"/>
                <w:sz w:val="28"/>
                <w:szCs w:val="28"/>
                <w:vertAlign w:val="subscript"/>
                <w:lang w:val="en-US"/>
              </w:rPr>
              <w:t>6</w:t>
            </w:r>
          </w:p>
        </w:tc>
        <w:tc>
          <w:tcPr>
            <w:tcW w:w="1984" w:type="dxa"/>
          </w:tcPr>
          <w:p w14:paraId="5C3E410D" w14:textId="01EA9BE8" w:rsidR="00F70B4D" w:rsidRPr="00764A86" w:rsidRDefault="00F70B4D" w:rsidP="00F70B4D">
            <w:pPr>
              <w:jc w:val="both"/>
              <w:rPr>
                <w:rFonts w:ascii="Times New Roman" w:hAnsi="Times New Roman" w:cs="Times New Roman"/>
                <w:sz w:val="28"/>
                <w:szCs w:val="28"/>
                <w:lang w:val="en-US"/>
              </w:rPr>
            </w:pPr>
            <w:r w:rsidRPr="00764A86">
              <w:rPr>
                <w:rFonts w:ascii="Times New Roman" w:hAnsi="Times New Roman" w:cs="Times New Roman"/>
                <w:sz w:val="28"/>
                <w:szCs w:val="28"/>
                <w:lang w:val="en-US"/>
              </w:rPr>
              <w:t>C</w:t>
            </w:r>
            <w:r w:rsidRPr="00764A86">
              <w:rPr>
                <w:rFonts w:ascii="Times New Roman" w:hAnsi="Times New Roman" w:cs="Times New Roman"/>
                <w:sz w:val="28"/>
                <w:szCs w:val="28"/>
                <w:vertAlign w:val="subscript"/>
                <w:lang w:val="en-US"/>
              </w:rPr>
              <w:t>6</w:t>
            </w:r>
          </w:p>
        </w:tc>
        <w:tc>
          <w:tcPr>
            <w:tcW w:w="1985" w:type="dxa"/>
          </w:tcPr>
          <w:p w14:paraId="5B52734D" w14:textId="77777777" w:rsidR="00F70B4D" w:rsidRPr="00764A86" w:rsidRDefault="00F70B4D" w:rsidP="00F70B4D">
            <w:pPr>
              <w:jc w:val="both"/>
              <w:rPr>
                <w:rFonts w:ascii="Times New Roman" w:hAnsi="Times New Roman" w:cs="Times New Roman"/>
                <w:sz w:val="28"/>
                <w:szCs w:val="28"/>
                <w:lang w:val="en-US"/>
              </w:rPr>
            </w:pPr>
          </w:p>
        </w:tc>
      </w:tr>
      <w:tr w:rsidR="00F70B4D" w:rsidRPr="00764A86" w14:paraId="78BB6FA4" w14:textId="77777777" w:rsidTr="00724453">
        <w:trPr>
          <w:jc w:val="center"/>
        </w:trPr>
        <w:tc>
          <w:tcPr>
            <w:tcW w:w="1980" w:type="dxa"/>
          </w:tcPr>
          <w:p w14:paraId="020128FA" w14:textId="66DD8058" w:rsidR="00F70B4D" w:rsidRPr="00764A86" w:rsidRDefault="00F70B4D" w:rsidP="00F70B4D">
            <w:pPr>
              <w:jc w:val="both"/>
              <w:rPr>
                <w:rFonts w:ascii="Times New Roman" w:hAnsi="Times New Roman" w:cs="Times New Roman"/>
                <w:sz w:val="28"/>
                <w:szCs w:val="28"/>
                <w:lang w:val="en-US"/>
              </w:rPr>
            </w:pPr>
            <w:r w:rsidRPr="00764A86">
              <w:rPr>
                <w:rFonts w:ascii="Times New Roman" w:hAnsi="Times New Roman" w:cs="Times New Roman"/>
                <w:sz w:val="28"/>
                <w:szCs w:val="28"/>
                <w:lang w:val="en-US"/>
              </w:rPr>
              <w:t>C</w:t>
            </w:r>
            <w:r w:rsidRPr="00764A86">
              <w:rPr>
                <w:rFonts w:ascii="Times New Roman" w:hAnsi="Times New Roman" w:cs="Times New Roman"/>
                <w:sz w:val="28"/>
                <w:szCs w:val="28"/>
                <w:vertAlign w:val="subscript"/>
                <w:lang w:val="en-US"/>
              </w:rPr>
              <w:t>7</w:t>
            </w:r>
            <w:r w:rsidRPr="00764A86">
              <w:rPr>
                <w:rFonts w:ascii="Times New Roman" w:hAnsi="Times New Roman" w:cs="Times New Roman"/>
                <w:sz w:val="28"/>
                <w:szCs w:val="28"/>
                <w:lang w:val="en-US"/>
              </w:rPr>
              <w:t xml:space="preserve"> – C</w:t>
            </w:r>
            <w:r w:rsidRPr="00764A86">
              <w:rPr>
                <w:rFonts w:ascii="Times New Roman" w:hAnsi="Times New Roman" w:cs="Times New Roman"/>
                <w:sz w:val="28"/>
                <w:szCs w:val="28"/>
                <w:vertAlign w:val="subscript"/>
                <w:lang w:val="en-US"/>
              </w:rPr>
              <w:t>11</w:t>
            </w:r>
          </w:p>
        </w:tc>
        <w:tc>
          <w:tcPr>
            <w:tcW w:w="1984" w:type="dxa"/>
          </w:tcPr>
          <w:p w14:paraId="018D9F0B" w14:textId="206BC5DC" w:rsidR="00F70B4D" w:rsidRPr="00764A86" w:rsidRDefault="00F70B4D" w:rsidP="00F70B4D">
            <w:pPr>
              <w:jc w:val="both"/>
              <w:rPr>
                <w:rFonts w:ascii="Times New Roman" w:hAnsi="Times New Roman" w:cs="Times New Roman"/>
                <w:sz w:val="28"/>
                <w:szCs w:val="28"/>
                <w:lang w:val="en-US"/>
              </w:rPr>
            </w:pPr>
            <w:r w:rsidRPr="00764A86">
              <w:rPr>
                <w:rFonts w:ascii="Times New Roman" w:hAnsi="Times New Roman" w:cs="Times New Roman"/>
                <w:sz w:val="28"/>
                <w:szCs w:val="28"/>
                <w:lang w:val="en-US"/>
              </w:rPr>
              <w:t>C</w:t>
            </w:r>
            <w:r w:rsidRPr="00764A86">
              <w:rPr>
                <w:rFonts w:ascii="Times New Roman" w:hAnsi="Times New Roman" w:cs="Times New Roman"/>
                <w:sz w:val="28"/>
                <w:szCs w:val="28"/>
                <w:vertAlign w:val="subscript"/>
                <w:lang w:val="en-US"/>
              </w:rPr>
              <w:t>7</w:t>
            </w:r>
            <w:r w:rsidRPr="00764A86">
              <w:rPr>
                <w:rFonts w:ascii="Times New Roman" w:hAnsi="Times New Roman" w:cs="Times New Roman"/>
                <w:sz w:val="28"/>
                <w:szCs w:val="28"/>
                <w:lang w:val="en-US"/>
              </w:rPr>
              <w:t xml:space="preserve"> – C</w:t>
            </w:r>
            <w:r w:rsidRPr="00764A86">
              <w:rPr>
                <w:rFonts w:ascii="Times New Roman" w:hAnsi="Times New Roman" w:cs="Times New Roman"/>
                <w:sz w:val="28"/>
                <w:szCs w:val="28"/>
                <w:vertAlign w:val="subscript"/>
                <w:lang w:val="en-US"/>
              </w:rPr>
              <w:t>20</w:t>
            </w:r>
          </w:p>
        </w:tc>
        <w:tc>
          <w:tcPr>
            <w:tcW w:w="1985" w:type="dxa"/>
          </w:tcPr>
          <w:p w14:paraId="311B2086" w14:textId="77777777" w:rsidR="00F70B4D" w:rsidRPr="00764A86" w:rsidRDefault="00F70B4D" w:rsidP="00F70B4D">
            <w:pPr>
              <w:jc w:val="both"/>
              <w:rPr>
                <w:rFonts w:ascii="Times New Roman" w:hAnsi="Times New Roman" w:cs="Times New Roman"/>
                <w:sz w:val="28"/>
                <w:szCs w:val="28"/>
                <w:lang w:val="en-US"/>
              </w:rPr>
            </w:pPr>
          </w:p>
        </w:tc>
      </w:tr>
      <w:tr w:rsidR="00F70B4D" w:rsidRPr="00764A86" w14:paraId="53E90718" w14:textId="77777777" w:rsidTr="00724453">
        <w:trPr>
          <w:jc w:val="center"/>
        </w:trPr>
        <w:tc>
          <w:tcPr>
            <w:tcW w:w="1980" w:type="dxa"/>
          </w:tcPr>
          <w:p w14:paraId="0A2FBB78" w14:textId="5A919306" w:rsidR="00F70B4D" w:rsidRPr="00764A86" w:rsidRDefault="00F70B4D" w:rsidP="00F70B4D">
            <w:pPr>
              <w:jc w:val="both"/>
              <w:rPr>
                <w:rFonts w:ascii="Times New Roman" w:hAnsi="Times New Roman" w:cs="Times New Roman"/>
                <w:sz w:val="28"/>
                <w:szCs w:val="28"/>
                <w:lang w:val="en-US"/>
              </w:rPr>
            </w:pPr>
            <w:r w:rsidRPr="00764A86">
              <w:rPr>
                <w:rFonts w:ascii="Times New Roman" w:hAnsi="Times New Roman" w:cs="Times New Roman"/>
                <w:sz w:val="28"/>
                <w:szCs w:val="28"/>
                <w:lang w:val="en-US"/>
              </w:rPr>
              <w:t>C</w:t>
            </w:r>
            <w:r w:rsidRPr="00764A86">
              <w:rPr>
                <w:rFonts w:ascii="Times New Roman" w:hAnsi="Times New Roman" w:cs="Times New Roman"/>
                <w:sz w:val="28"/>
                <w:szCs w:val="28"/>
                <w:vertAlign w:val="subscript"/>
                <w:lang w:val="en-US"/>
              </w:rPr>
              <w:t>12</w:t>
            </w:r>
            <w:r w:rsidRPr="00764A86">
              <w:rPr>
                <w:rFonts w:ascii="Times New Roman" w:hAnsi="Times New Roman" w:cs="Times New Roman"/>
                <w:sz w:val="28"/>
                <w:szCs w:val="28"/>
                <w:lang w:val="en-US"/>
              </w:rPr>
              <w:t xml:space="preserve"> – C</w:t>
            </w:r>
            <w:r w:rsidRPr="00764A86">
              <w:rPr>
                <w:rFonts w:ascii="Times New Roman" w:hAnsi="Times New Roman" w:cs="Times New Roman"/>
                <w:sz w:val="28"/>
                <w:szCs w:val="28"/>
                <w:vertAlign w:val="subscript"/>
                <w:lang w:val="en-US"/>
              </w:rPr>
              <w:t>19</w:t>
            </w:r>
          </w:p>
        </w:tc>
        <w:tc>
          <w:tcPr>
            <w:tcW w:w="1984" w:type="dxa"/>
          </w:tcPr>
          <w:p w14:paraId="6437AD48" w14:textId="619253B3" w:rsidR="00F70B4D" w:rsidRPr="00764A86" w:rsidRDefault="00F70B4D" w:rsidP="00F70B4D">
            <w:pPr>
              <w:jc w:val="both"/>
              <w:rPr>
                <w:rFonts w:ascii="Times New Roman" w:hAnsi="Times New Roman" w:cs="Times New Roman"/>
                <w:sz w:val="28"/>
                <w:szCs w:val="28"/>
                <w:lang w:val="en-US"/>
              </w:rPr>
            </w:pPr>
            <w:r w:rsidRPr="00764A86">
              <w:rPr>
                <w:rFonts w:ascii="Times New Roman" w:hAnsi="Times New Roman" w:cs="Times New Roman"/>
                <w:sz w:val="28"/>
                <w:szCs w:val="28"/>
                <w:lang w:val="en-US"/>
              </w:rPr>
              <w:t>C</w:t>
            </w:r>
            <w:r w:rsidRPr="00764A86">
              <w:rPr>
                <w:rFonts w:ascii="Times New Roman" w:hAnsi="Times New Roman" w:cs="Times New Roman"/>
                <w:sz w:val="28"/>
                <w:szCs w:val="28"/>
                <w:vertAlign w:val="subscript"/>
                <w:lang w:val="en-US"/>
              </w:rPr>
              <w:t>21</w:t>
            </w:r>
            <w:r w:rsidRPr="00764A86">
              <w:rPr>
                <w:rFonts w:ascii="Times New Roman" w:hAnsi="Times New Roman" w:cs="Times New Roman"/>
                <w:sz w:val="28"/>
                <w:szCs w:val="28"/>
                <w:lang w:val="en-US"/>
              </w:rPr>
              <w:t xml:space="preserve"> – C</w:t>
            </w:r>
            <w:r w:rsidRPr="00764A86">
              <w:rPr>
                <w:rFonts w:ascii="Times New Roman" w:hAnsi="Times New Roman" w:cs="Times New Roman"/>
                <w:sz w:val="28"/>
                <w:szCs w:val="28"/>
                <w:vertAlign w:val="subscript"/>
                <w:lang w:val="en-US"/>
              </w:rPr>
              <w:t xml:space="preserve">35 </w:t>
            </w:r>
          </w:p>
        </w:tc>
        <w:tc>
          <w:tcPr>
            <w:tcW w:w="1985" w:type="dxa"/>
          </w:tcPr>
          <w:p w14:paraId="46FF86F4" w14:textId="77777777" w:rsidR="00F70B4D" w:rsidRPr="00764A86" w:rsidRDefault="00F70B4D" w:rsidP="00F70B4D">
            <w:pPr>
              <w:jc w:val="both"/>
              <w:rPr>
                <w:rFonts w:ascii="Times New Roman" w:hAnsi="Times New Roman" w:cs="Times New Roman"/>
                <w:sz w:val="28"/>
                <w:szCs w:val="28"/>
                <w:lang w:val="en-US"/>
              </w:rPr>
            </w:pPr>
          </w:p>
        </w:tc>
      </w:tr>
      <w:tr w:rsidR="00F70B4D" w:rsidRPr="00764A86" w14:paraId="14E86E6A" w14:textId="77777777" w:rsidTr="00724453">
        <w:trPr>
          <w:jc w:val="center"/>
        </w:trPr>
        <w:tc>
          <w:tcPr>
            <w:tcW w:w="1980" w:type="dxa"/>
          </w:tcPr>
          <w:p w14:paraId="3D979A82" w14:textId="1DC22BF7" w:rsidR="00F70B4D" w:rsidRPr="00764A86" w:rsidRDefault="00F70B4D" w:rsidP="00F70B4D">
            <w:pPr>
              <w:jc w:val="both"/>
              <w:rPr>
                <w:rFonts w:ascii="Times New Roman" w:hAnsi="Times New Roman" w:cs="Times New Roman"/>
                <w:sz w:val="28"/>
                <w:szCs w:val="28"/>
                <w:lang w:val="en-US"/>
              </w:rPr>
            </w:pPr>
            <w:r w:rsidRPr="00764A86">
              <w:rPr>
                <w:rFonts w:ascii="Times New Roman" w:hAnsi="Times New Roman" w:cs="Times New Roman"/>
                <w:sz w:val="28"/>
                <w:szCs w:val="28"/>
                <w:lang w:val="en-US"/>
              </w:rPr>
              <w:t>C</w:t>
            </w:r>
            <w:r w:rsidRPr="00764A86">
              <w:rPr>
                <w:rFonts w:ascii="Times New Roman" w:hAnsi="Times New Roman" w:cs="Times New Roman"/>
                <w:sz w:val="28"/>
                <w:szCs w:val="28"/>
                <w:vertAlign w:val="subscript"/>
                <w:lang w:val="en-US"/>
              </w:rPr>
              <w:t>20</w:t>
            </w:r>
            <w:r w:rsidRPr="00764A86">
              <w:rPr>
                <w:rFonts w:ascii="Times New Roman" w:hAnsi="Times New Roman" w:cs="Times New Roman"/>
                <w:sz w:val="28"/>
                <w:szCs w:val="28"/>
                <w:lang w:val="en-US"/>
              </w:rPr>
              <w:t xml:space="preserve"> – C</w:t>
            </w:r>
            <w:r w:rsidRPr="00764A86">
              <w:rPr>
                <w:rFonts w:ascii="Times New Roman" w:hAnsi="Times New Roman" w:cs="Times New Roman"/>
                <w:sz w:val="28"/>
                <w:szCs w:val="28"/>
                <w:vertAlign w:val="subscript"/>
                <w:lang w:val="en-US"/>
              </w:rPr>
              <w:t>29</w:t>
            </w:r>
          </w:p>
        </w:tc>
        <w:tc>
          <w:tcPr>
            <w:tcW w:w="1984" w:type="dxa"/>
          </w:tcPr>
          <w:p w14:paraId="7C0F5094" w14:textId="45A1F582" w:rsidR="00F70B4D" w:rsidRPr="00764A86" w:rsidRDefault="00F70B4D" w:rsidP="00F70B4D">
            <w:pPr>
              <w:jc w:val="both"/>
              <w:rPr>
                <w:rFonts w:ascii="Times New Roman" w:hAnsi="Times New Roman" w:cs="Times New Roman"/>
                <w:sz w:val="28"/>
                <w:szCs w:val="28"/>
                <w:lang w:val="en-US"/>
              </w:rPr>
            </w:pPr>
            <w:r w:rsidRPr="00764A86">
              <w:rPr>
                <w:rFonts w:ascii="Times New Roman" w:hAnsi="Times New Roman" w:cs="Times New Roman"/>
                <w:sz w:val="28"/>
                <w:szCs w:val="28"/>
                <w:lang w:val="en-US"/>
              </w:rPr>
              <w:t>C</w:t>
            </w:r>
            <w:r w:rsidRPr="00764A86">
              <w:rPr>
                <w:rFonts w:ascii="Times New Roman" w:hAnsi="Times New Roman" w:cs="Times New Roman"/>
                <w:sz w:val="28"/>
                <w:szCs w:val="28"/>
                <w:vertAlign w:val="subscript"/>
                <w:lang w:val="en-US"/>
              </w:rPr>
              <w:t>36</w:t>
            </w:r>
            <w:r w:rsidRPr="00764A86">
              <w:rPr>
                <w:rFonts w:ascii="Times New Roman" w:hAnsi="Times New Roman" w:cs="Times New Roman"/>
                <w:sz w:val="28"/>
                <w:szCs w:val="28"/>
                <w:lang w:val="en-US"/>
              </w:rPr>
              <w:t xml:space="preserve"> – C</w:t>
            </w:r>
            <w:r w:rsidRPr="00764A86">
              <w:rPr>
                <w:rFonts w:ascii="Times New Roman" w:hAnsi="Times New Roman" w:cs="Times New Roman"/>
                <w:sz w:val="28"/>
                <w:szCs w:val="28"/>
                <w:vertAlign w:val="subscript"/>
                <w:lang w:val="en-US"/>
              </w:rPr>
              <w:t>80</w:t>
            </w:r>
          </w:p>
        </w:tc>
        <w:tc>
          <w:tcPr>
            <w:tcW w:w="1985" w:type="dxa"/>
          </w:tcPr>
          <w:p w14:paraId="7293386C" w14:textId="77777777" w:rsidR="00F70B4D" w:rsidRPr="00764A86" w:rsidRDefault="00F70B4D" w:rsidP="00F70B4D">
            <w:pPr>
              <w:jc w:val="both"/>
              <w:rPr>
                <w:rFonts w:ascii="Times New Roman" w:hAnsi="Times New Roman" w:cs="Times New Roman"/>
                <w:sz w:val="28"/>
                <w:szCs w:val="28"/>
                <w:lang w:val="en-US"/>
              </w:rPr>
            </w:pPr>
          </w:p>
        </w:tc>
      </w:tr>
      <w:tr w:rsidR="00F70B4D" w:rsidRPr="00764A86" w14:paraId="076FFD6F" w14:textId="77777777" w:rsidTr="00724453">
        <w:trPr>
          <w:jc w:val="center"/>
        </w:trPr>
        <w:tc>
          <w:tcPr>
            <w:tcW w:w="1980" w:type="dxa"/>
          </w:tcPr>
          <w:p w14:paraId="441C4418" w14:textId="3D1D73F4" w:rsidR="00F70B4D" w:rsidRPr="00764A86" w:rsidRDefault="00F70B4D" w:rsidP="00F70B4D">
            <w:pPr>
              <w:jc w:val="both"/>
              <w:rPr>
                <w:rFonts w:ascii="Times New Roman" w:hAnsi="Times New Roman" w:cs="Times New Roman"/>
                <w:sz w:val="28"/>
                <w:szCs w:val="28"/>
                <w:lang w:val="en-US"/>
              </w:rPr>
            </w:pPr>
            <w:r w:rsidRPr="00764A86">
              <w:rPr>
                <w:rFonts w:ascii="Times New Roman" w:hAnsi="Times New Roman" w:cs="Times New Roman"/>
                <w:sz w:val="28"/>
                <w:szCs w:val="28"/>
                <w:lang w:val="en-US"/>
              </w:rPr>
              <w:t>C</w:t>
            </w:r>
            <w:r w:rsidRPr="00764A86">
              <w:rPr>
                <w:rFonts w:ascii="Times New Roman" w:hAnsi="Times New Roman" w:cs="Times New Roman"/>
                <w:sz w:val="28"/>
                <w:szCs w:val="28"/>
                <w:vertAlign w:val="subscript"/>
                <w:lang w:val="en-US"/>
              </w:rPr>
              <w:t>30</w:t>
            </w:r>
            <w:r w:rsidRPr="00764A86">
              <w:rPr>
                <w:rFonts w:ascii="Times New Roman" w:hAnsi="Times New Roman" w:cs="Times New Roman"/>
                <w:sz w:val="28"/>
                <w:szCs w:val="28"/>
                <w:lang w:val="en-US"/>
              </w:rPr>
              <w:t xml:space="preserve"> – C</w:t>
            </w:r>
            <w:r w:rsidRPr="00764A86">
              <w:rPr>
                <w:rFonts w:ascii="Times New Roman" w:hAnsi="Times New Roman" w:cs="Times New Roman"/>
                <w:sz w:val="28"/>
                <w:szCs w:val="28"/>
                <w:vertAlign w:val="subscript"/>
                <w:lang w:val="en-US"/>
              </w:rPr>
              <w:t>35</w:t>
            </w:r>
            <w:r w:rsidRPr="00764A86">
              <w:rPr>
                <w:rFonts w:ascii="Times New Roman" w:hAnsi="Times New Roman" w:cs="Times New Roman"/>
                <w:sz w:val="28"/>
                <w:szCs w:val="28"/>
                <w:lang w:val="en-US"/>
              </w:rPr>
              <w:t xml:space="preserve"> </w:t>
            </w:r>
          </w:p>
        </w:tc>
        <w:tc>
          <w:tcPr>
            <w:tcW w:w="1984" w:type="dxa"/>
          </w:tcPr>
          <w:p w14:paraId="0B6D2450" w14:textId="77777777" w:rsidR="00F70B4D" w:rsidRPr="00764A86" w:rsidRDefault="00F70B4D" w:rsidP="00F70B4D">
            <w:pPr>
              <w:jc w:val="both"/>
              <w:rPr>
                <w:rFonts w:ascii="Times New Roman" w:hAnsi="Times New Roman" w:cs="Times New Roman"/>
                <w:sz w:val="28"/>
                <w:szCs w:val="28"/>
                <w:lang w:val="en-US"/>
              </w:rPr>
            </w:pPr>
          </w:p>
        </w:tc>
        <w:tc>
          <w:tcPr>
            <w:tcW w:w="1985" w:type="dxa"/>
          </w:tcPr>
          <w:p w14:paraId="7516D17F" w14:textId="77777777" w:rsidR="00F70B4D" w:rsidRPr="00764A86" w:rsidRDefault="00F70B4D" w:rsidP="00F70B4D">
            <w:pPr>
              <w:jc w:val="both"/>
              <w:rPr>
                <w:rFonts w:ascii="Times New Roman" w:hAnsi="Times New Roman" w:cs="Times New Roman"/>
                <w:sz w:val="28"/>
                <w:szCs w:val="28"/>
                <w:lang w:val="en-US"/>
              </w:rPr>
            </w:pPr>
          </w:p>
        </w:tc>
      </w:tr>
      <w:tr w:rsidR="00F70B4D" w:rsidRPr="00764A86" w14:paraId="099B7AB4" w14:textId="77777777" w:rsidTr="00724453">
        <w:trPr>
          <w:jc w:val="center"/>
        </w:trPr>
        <w:tc>
          <w:tcPr>
            <w:tcW w:w="1980" w:type="dxa"/>
          </w:tcPr>
          <w:p w14:paraId="0E5CEE61" w14:textId="2DF62D96" w:rsidR="00F70B4D" w:rsidRPr="00764A86" w:rsidRDefault="00F70B4D" w:rsidP="00F70B4D">
            <w:pPr>
              <w:jc w:val="both"/>
              <w:rPr>
                <w:rFonts w:ascii="Times New Roman" w:hAnsi="Times New Roman" w:cs="Times New Roman"/>
                <w:sz w:val="28"/>
                <w:szCs w:val="28"/>
                <w:lang w:val="en-US"/>
              </w:rPr>
            </w:pPr>
            <w:r w:rsidRPr="00764A86">
              <w:rPr>
                <w:rFonts w:ascii="Times New Roman" w:hAnsi="Times New Roman" w:cs="Times New Roman"/>
                <w:sz w:val="28"/>
                <w:szCs w:val="28"/>
                <w:lang w:val="en-US"/>
              </w:rPr>
              <w:t>C</w:t>
            </w:r>
            <w:r w:rsidRPr="00764A86">
              <w:rPr>
                <w:rFonts w:ascii="Times New Roman" w:hAnsi="Times New Roman" w:cs="Times New Roman"/>
                <w:sz w:val="28"/>
                <w:szCs w:val="28"/>
                <w:vertAlign w:val="subscript"/>
                <w:lang w:val="en-US"/>
              </w:rPr>
              <w:t>36</w:t>
            </w:r>
            <w:r w:rsidRPr="00764A86">
              <w:rPr>
                <w:rFonts w:ascii="Times New Roman" w:hAnsi="Times New Roman" w:cs="Times New Roman"/>
                <w:sz w:val="28"/>
                <w:szCs w:val="28"/>
                <w:lang w:val="en-US"/>
              </w:rPr>
              <w:t xml:space="preserve"> – C</w:t>
            </w:r>
            <w:r w:rsidRPr="00764A86">
              <w:rPr>
                <w:rFonts w:ascii="Times New Roman" w:hAnsi="Times New Roman" w:cs="Times New Roman"/>
                <w:sz w:val="28"/>
                <w:szCs w:val="28"/>
                <w:vertAlign w:val="subscript"/>
                <w:lang w:val="en-US"/>
              </w:rPr>
              <w:t xml:space="preserve">80 </w:t>
            </w:r>
          </w:p>
        </w:tc>
        <w:tc>
          <w:tcPr>
            <w:tcW w:w="1984" w:type="dxa"/>
          </w:tcPr>
          <w:p w14:paraId="1E31B8C9" w14:textId="77777777" w:rsidR="00F70B4D" w:rsidRPr="00764A86" w:rsidRDefault="00F70B4D" w:rsidP="00F70B4D">
            <w:pPr>
              <w:jc w:val="both"/>
              <w:rPr>
                <w:rFonts w:ascii="Times New Roman" w:hAnsi="Times New Roman" w:cs="Times New Roman"/>
                <w:sz w:val="28"/>
                <w:szCs w:val="28"/>
                <w:lang w:val="en-US"/>
              </w:rPr>
            </w:pPr>
          </w:p>
        </w:tc>
        <w:tc>
          <w:tcPr>
            <w:tcW w:w="1985" w:type="dxa"/>
          </w:tcPr>
          <w:p w14:paraId="748ABDAD" w14:textId="77777777" w:rsidR="00F70B4D" w:rsidRPr="00764A86" w:rsidRDefault="00F70B4D" w:rsidP="00F70B4D">
            <w:pPr>
              <w:jc w:val="both"/>
              <w:rPr>
                <w:rFonts w:ascii="Times New Roman" w:hAnsi="Times New Roman" w:cs="Times New Roman"/>
                <w:sz w:val="28"/>
                <w:szCs w:val="28"/>
                <w:lang w:val="en-US"/>
              </w:rPr>
            </w:pPr>
          </w:p>
        </w:tc>
      </w:tr>
    </w:tbl>
    <w:p w14:paraId="0D2740E4" w14:textId="77777777" w:rsidR="002C2475" w:rsidRPr="00764A86" w:rsidRDefault="002C2475" w:rsidP="002C2475">
      <w:pPr>
        <w:jc w:val="both"/>
        <w:rPr>
          <w:rFonts w:ascii="Times New Roman" w:hAnsi="Times New Roman" w:cs="Times New Roman"/>
          <w:sz w:val="28"/>
          <w:szCs w:val="28"/>
        </w:rPr>
      </w:pPr>
    </w:p>
    <w:p w14:paraId="35F1342F" w14:textId="665185E3" w:rsidR="002C2475" w:rsidRPr="00764A86" w:rsidRDefault="002C2475" w:rsidP="002C2475">
      <w:pPr>
        <w:jc w:val="both"/>
        <w:rPr>
          <w:rFonts w:ascii="Times New Roman" w:hAnsi="Times New Roman" w:cs="Times New Roman"/>
          <w:sz w:val="28"/>
          <w:szCs w:val="28"/>
        </w:rPr>
      </w:pPr>
      <w:r w:rsidRPr="00764A86">
        <w:rPr>
          <w:rFonts w:ascii="Times New Roman" w:hAnsi="Times New Roman" w:cs="Times New Roman"/>
          <w:sz w:val="28"/>
          <w:szCs w:val="28"/>
        </w:rPr>
        <w:t>На кажд</w:t>
      </w:r>
      <w:r w:rsidR="000A5AEB" w:rsidRPr="00764A86">
        <w:rPr>
          <w:rFonts w:ascii="Times New Roman" w:hAnsi="Times New Roman" w:cs="Times New Roman"/>
          <w:sz w:val="28"/>
          <w:szCs w:val="28"/>
        </w:rPr>
        <w:t>ый сценарий группировки</w:t>
      </w:r>
      <w:r w:rsidRPr="00764A86">
        <w:rPr>
          <w:rFonts w:ascii="Times New Roman" w:hAnsi="Times New Roman" w:cs="Times New Roman"/>
          <w:sz w:val="28"/>
          <w:szCs w:val="28"/>
        </w:rPr>
        <w:t xml:space="preserve"> были рассчитаны критические параметры. </w:t>
      </w:r>
      <w:r w:rsidR="00977240" w:rsidRPr="00764A86">
        <w:rPr>
          <w:rFonts w:ascii="Times New Roman" w:hAnsi="Times New Roman" w:cs="Times New Roman"/>
          <w:sz w:val="28"/>
          <w:szCs w:val="28"/>
        </w:rPr>
        <w:t xml:space="preserve">Результаты вычислений приведены в </w:t>
      </w:r>
      <w:r w:rsidR="00F960D3" w:rsidRPr="00F960D3">
        <w:rPr>
          <w:rFonts w:ascii="Times New Roman" w:hAnsi="Times New Roman" w:cs="Times New Roman"/>
          <w:sz w:val="28"/>
          <w:szCs w:val="28"/>
        </w:rPr>
        <w:t>Р</w:t>
      </w:r>
      <w:r w:rsidR="00977240" w:rsidRPr="00F960D3">
        <w:rPr>
          <w:rFonts w:ascii="Times New Roman" w:hAnsi="Times New Roman" w:cs="Times New Roman"/>
          <w:sz w:val="28"/>
          <w:szCs w:val="28"/>
        </w:rPr>
        <w:t>исунках</w:t>
      </w:r>
      <w:r w:rsidR="00977240" w:rsidRPr="00764A86">
        <w:rPr>
          <w:rFonts w:ascii="Times New Roman" w:hAnsi="Times New Roman" w:cs="Times New Roman"/>
          <w:sz w:val="28"/>
          <w:szCs w:val="28"/>
        </w:rPr>
        <w:t xml:space="preserve"> </w:t>
      </w:r>
      <w:r w:rsidR="00F960D3">
        <w:rPr>
          <w:rFonts w:ascii="Times New Roman" w:hAnsi="Times New Roman" w:cs="Times New Roman"/>
          <w:sz w:val="28"/>
          <w:szCs w:val="28"/>
        </w:rPr>
        <w:t>17, 18, 19</w:t>
      </w:r>
      <w:r w:rsidR="000A5AEB" w:rsidRPr="00764A86">
        <w:rPr>
          <w:rFonts w:ascii="Times New Roman" w:hAnsi="Times New Roman" w:cs="Times New Roman"/>
          <w:sz w:val="28"/>
          <w:szCs w:val="28"/>
        </w:rPr>
        <w:t xml:space="preserve">: </w:t>
      </w:r>
    </w:p>
    <w:p w14:paraId="016BC240" w14:textId="77777777" w:rsidR="002C2475" w:rsidRPr="00764A86" w:rsidRDefault="002C2475" w:rsidP="00676B8D">
      <w:pPr>
        <w:jc w:val="center"/>
        <w:rPr>
          <w:rFonts w:ascii="Times New Roman" w:hAnsi="Times New Roman" w:cs="Times New Roman"/>
          <w:sz w:val="28"/>
          <w:szCs w:val="28"/>
        </w:rPr>
      </w:pPr>
      <w:r w:rsidRPr="00764A86">
        <w:rPr>
          <w:rFonts w:ascii="Times New Roman" w:hAnsi="Times New Roman" w:cs="Times New Roman"/>
          <w:noProof/>
          <w:sz w:val="28"/>
          <w:szCs w:val="28"/>
        </w:rPr>
        <w:drawing>
          <wp:inline distT="0" distB="0" distL="0" distR="0" wp14:anchorId="572A2B99" wp14:editId="5106E129">
            <wp:extent cx="6205225" cy="3152692"/>
            <wp:effectExtent l="0" t="0" r="5080" b="0"/>
            <wp:docPr id="1224199166" name="Рисунок 1" descr="Изображение выглядит как текст, снимок экрана, число, программное обеспечение&#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199166" name="Рисунок 1" descr="Изображение выглядит как текст, снимок экрана, число, программное обеспечение&#10;&#10;Содержимое, созданное искусственным интеллектом, может быть неверным."/>
                    <pic:cNvPicPr/>
                  </pic:nvPicPr>
                  <pic:blipFill>
                    <a:blip r:embed="rId22"/>
                    <a:stretch>
                      <a:fillRect/>
                    </a:stretch>
                  </pic:blipFill>
                  <pic:spPr>
                    <a:xfrm>
                      <a:off x="0" y="0"/>
                      <a:ext cx="6208074" cy="3154139"/>
                    </a:xfrm>
                    <a:prstGeom prst="rect">
                      <a:avLst/>
                    </a:prstGeom>
                  </pic:spPr>
                </pic:pic>
              </a:graphicData>
            </a:graphic>
          </wp:inline>
        </w:drawing>
      </w:r>
    </w:p>
    <w:p w14:paraId="1E07B631" w14:textId="4F0C347E" w:rsidR="002C2475" w:rsidRPr="00764A86" w:rsidRDefault="002C2475" w:rsidP="002C2475">
      <w:pPr>
        <w:jc w:val="center"/>
        <w:rPr>
          <w:rFonts w:ascii="Times New Roman" w:hAnsi="Times New Roman" w:cs="Times New Roman"/>
          <w:sz w:val="28"/>
          <w:szCs w:val="28"/>
        </w:rPr>
      </w:pPr>
      <w:r w:rsidRPr="00764A86">
        <w:rPr>
          <w:rFonts w:ascii="Times New Roman" w:hAnsi="Times New Roman" w:cs="Times New Roman"/>
          <w:sz w:val="28"/>
          <w:szCs w:val="28"/>
        </w:rPr>
        <w:t xml:space="preserve">Рисунок </w:t>
      </w:r>
      <w:r w:rsidR="00F960D3">
        <w:rPr>
          <w:rFonts w:ascii="Times New Roman" w:hAnsi="Times New Roman" w:cs="Times New Roman"/>
          <w:sz w:val="28"/>
          <w:szCs w:val="28"/>
        </w:rPr>
        <w:t>17</w:t>
      </w:r>
      <w:r w:rsidR="003E33BD" w:rsidRPr="00764A86">
        <w:rPr>
          <w:rFonts w:ascii="Times New Roman" w:hAnsi="Times New Roman" w:cs="Times New Roman"/>
          <w:sz w:val="28"/>
          <w:szCs w:val="28"/>
        </w:rPr>
        <w:t xml:space="preserve"> </w:t>
      </w:r>
      <w:r w:rsidRPr="00764A86">
        <w:rPr>
          <w:rFonts w:ascii="Times New Roman" w:hAnsi="Times New Roman" w:cs="Times New Roman"/>
          <w:sz w:val="28"/>
          <w:szCs w:val="28"/>
        </w:rPr>
        <w:t>– Критические свойства псевдо-компонентов, рассчитанные по первой схеме</w:t>
      </w:r>
    </w:p>
    <w:p w14:paraId="28E53E56" w14:textId="77777777" w:rsidR="002C2475" w:rsidRPr="00764A86" w:rsidRDefault="002C2475" w:rsidP="002C2475">
      <w:pPr>
        <w:jc w:val="both"/>
        <w:rPr>
          <w:rFonts w:ascii="Times New Roman" w:hAnsi="Times New Roman" w:cs="Times New Roman"/>
          <w:sz w:val="28"/>
          <w:szCs w:val="28"/>
        </w:rPr>
      </w:pPr>
      <w:r w:rsidRPr="00764A86">
        <w:rPr>
          <w:rFonts w:ascii="Times New Roman" w:hAnsi="Times New Roman" w:cs="Times New Roman"/>
          <w:noProof/>
          <w:sz w:val="28"/>
          <w:szCs w:val="28"/>
        </w:rPr>
        <w:lastRenderedPageBreak/>
        <w:drawing>
          <wp:inline distT="0" distB="0" distL="0" distR="0" wp14:anchorId="71440394" wp14:editId="4B19596A">
            <wp:extent cx="6146779" cy="2902226"/>
            <wp:effectExtent l="0" t="0" r="6985" b="0"/>
            <wp:docPr id="434754773" name="Рисунок 1" descr="Изображение выглядит как текст, снимок экрана, число, программное обеспечение&#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754773" name="Рисунок 1" descr="Изображение выглядит как текст, снимок экрана, число, программное обеспечение&#10;&#10;Содержимое, созданное искусственным интеллектом, может быть неверным."/>
                    <pic:cNvPicPr/>
                  </pic:nvPicPr>
                  <pic:blipFill>
                    <a:blip r:embed="rId23"/>
                    <a:stretch>
                      <a:fillRect/>
                    </a:stretch>
                  </pic:blipFill>
                  <pic:spPr>
                    <a:xfrm>
                      <a:off x="0" y="0"/>
                      <a:ext cx="6150011" cy="2903752"/>
                    </a:xfrm>
                    <a:prstGeom prst="rect">
                      <a:avLst/>
                    </a:prstGeom>
                  </pic:spPr>
                </pic:pic>
              </a:graphicData>
            </a:graphic>
          </wp:inline>
        </w:drawing>
      </w:r>
      <w:r w:rsidRPr="00764A86">
        <w:rPr>
          <w:rFonts w:ascii="Times New Roman" w:hAnsi="Times New Roman" w:cs="Times New Roman"/>
          <w:sz w:val="28"/>
          <w:szCs w:val="28"/>
        </w:rPr>
        <w:t xml:space="preserve"> </w:t>
      </w:r>
    </w:p>
    <w:p w14:paraId="7D95219F" w14:textId="76A14DF8" w:rsidR="002C2475" w:rsidRPr="00764A86" w:rsidRDefault="002C2475" w:rsidP="002C2475">
      <w:pPr>
        <w:jc w:val="center"/>
        <w:rPr>
          <w:rFonts w:ascii="Times New Roman" w:hAnsi="Times New Roman" w:cs="Times New Roman"/>
          <w:sz w:val="28"/>
          <w:szCs w:val="28"/>
        </w:rPr>
      </w:pPr>
      <w:r w:rsidRPr="00764A86">
        <w:rPr>
          <w:rFonts w:ascii="Times New Roman" w:hAnsi="Times New Roman" w:cs="Times New Roman"/>
          <w:sz w:val="28"/>
          <w:szCs w:val="28"/>
        </w:rPr>
        <w:t xml:space="preserve">Рисунок </w:t>
      </w:r>
      <w:r w:rsidR="00F960D3">
        <w:rPr>
          <w:rFonts w:ascii="Times New Roman" w:hAnsi="Times New Roman" w:cs="Times New Roman"/>
          <w:sz w:val="28"/>
          <w:szCs w:val="28"/>
        </w:rPr>
        <w:t>18</w:t>
      </w:r>
      <w:r w:rsidR="003E33BD" w:rsidRPr="00764A86">
        <w:rPr>
          <w:rFonts w:ascii="Times New Roman" w:hAnsi="Times New Roman" w:cs="Times New Roman"/>
          <w:sz w:val="28"/>
          <w:szCs w:val="28"/>
        </w:rPr>
        <w:t xml:space="preserve"> </w:t>
      </w:r>
      <w:r w:rsidRPr="00764A86">
        <w:rPr>
          <w:rFonts w:ascii="Times New Roman" w:hAnsi="Times New Roman" w:cs="Times New Roman"/>
          <w:sz w:val="28"/>
          <w:szCs w:val="28"/>
        </w:rPr>
        <w:t>–Критические свойства, рассчитанные по второй схеме</w:t>
      </w:r>
    </w:p>
    <w:p w14:paraId="5D37D80B" w14:textId="77777777" w:rsidR="002C2475" w:rsidRPr="00764A86" w:rsidRDefault="002C2475" w:rsidP="002C2475">
      <w:pPr>
        <w:jc w:val="center"/>
        <w:rPr>
          <w:rFonts w:ascii="Times New Roman" w:hAnsi="Times New Roman" w:cs="Times New Roman"/>
          <w:sz w:val="28"/>
          <w:szCs w:val="28"/>
        </w:rPr>
      </w:pPr>
    </w:p>
    <w:p w14:paraId="42680938" w14:textId="77777777" w:rsidR="002C2475" w:rsidRPr="00764A86" w:rsidRDefault="002C2475" w:rsidP="002C2475">
      <w:pPr>
        <w:jc w:val="both"/>
        <w:rPr>
          <w:rFonts w:ascii="Times New Roman" w:hAnsi="Times New Roman" w:cs="Times New Roman"/>
          <w:sz w:val="28"/>
          <w:szCs w:val="28"/>
          <w:lang w:val="en-US"/>
        </w:rPr>
      </w:pPr>
      <w:r w:rsidRPr="00764A86">
        <w:rPr>
          <w:rFonts w:ascii="Times New Roman" w:hAnsi="Times New Roman" w:cs="Times New Roman"/>
          <w:noProof/>
          <w:sz w:val="28"/>
          <w:szCs w:val="28"/>
          <w:lang w:val="en-US"/>
        </w:rPr>
        <w:drawing>
          <wp:inline distT="0" distB="0" distL="0" distR="0" wp14:anchorId="11478FA4" wp14:editId="0E07F5AE">
            <wp:extent cx="6192727" cy="2059388"/>
            <wp:effectExtent l="0" t="0" r="0" b="0"/>
            <wp:docPr id="192955921" name="Рисунок 1" descr="Изображение выглядит как текст, снимок экрана, программное обеспечение, число&#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55921" name="Рисунок 1" descr="Изображение выглядит как текст, снимок экрана, программное обеспечение, число&#10;&#10;Содержимое, созданное искусственным интеллектом, может быть неверным."/>
                    <pic:cNvPicPr/>
                  </pic:nvPicPr>
                  <pic:blipFill>
                    <a:blip r:embed="rId24"/>
                    <a:stretch>
                      <a:fillRect/>
                    </a:stretch>
                  </pic:blipFill>
                  <pic:spPr>
                    <a:xfrm>
                      <a:off x="0" y="0"/>
                      <a:ext cx="6194664" cy="2060032"/>
                    </a:xfrm>
                    <a:prstGeom prst="rect">
                      <a:avLst/>
                    </a:prstGeom>
                  </pic:spPr>
                </pic:pic>
              </a:graphicData>
            </a:graphic>
          </wp:inline>
        </w:drawing>
      </w:r>
    </w:p>
    <w:p w14:paraId="2C368069" w14:textId="09695311" w:rsidR="002C2475" w:rsidRPr="00764A86" w:rsidRDefault="002C2475" w:rsidP="002C2475">
      <w:pPr>
        <w:jc w:val="center"/>
        <w:rPr>
          <w:rFonts w:ascii="Times New Roman" w:hAnsi="Times New Roman" w:cs="Times New Roman"/>
          <w:sz w:val="28"/>
          <w:szCs w:val="28"/>
        </w:rPr>
      </w:pPr>
      <w:r w:rsidRPr="00764A86">
        <w:rPr>
          <w:rFonts w:ascii="Times New Roman" w:hAnsi="Times New Roman" w:cs="Times New Roman"/>
          <w:sz w:val="28"/>
          <w:szCs w:val="28"/>
        </w:rPr>
        <w:t xml:space="preserve">Рисунок </w:t>
      </w:r>
      <w:r w:rsidR="00F960D3">
        <w:rPr>
          <w:rFonts w:ascii="Times New Roman" w:hAnsi="Times New Roman" w:cs="Times New Roman"/>
          <w:sz w:val="28"/>
          <w:szCs w:val="28"/>
        </w:rPr>
        <w:t>19</w:t>
      </w:r>
      <w:r w:rsidR="00FD64EB" w:rsidRPr="00764A86">
        <w:rPr>
          <w:rFonts w:ascii="Times New Roman" w:hAnsi="Times New Roman" w:cs="Times New Roman"/>
          <w:sz w:val="28"/>
          <w:szCs w:val="28"/>
        </w:rPr>
        <w:t xml:space="preserve"> </w:t>
      </w:r>
      <w:r w:rsidRPr="00764A86">
        <w:rPr>
          <w:rFonts w:ascii="Times New Roman" w:hAnsi="Times New Roman" w:cs="Times New Roman"/>
          <w:sz w:val="28"/>
          <w:szCs w:val="28"/>
        </w:rPr>
        <w:t>–</w:t>
      </w:r>
      <w:r w:rsidR="00F960D3">
        <w:rPr>
          <w:rFonts w:ascii="Times New Roman" w:hAnsi="Times New Roman" w:cs="Times New Roman"/>
          <w:sz w:val="28"/>
          <w:szCs w:val="28"/>
        </w:rPr>
        <w:t xml:space="preserve"> </w:t>
      </w:r>
      <w:r w:rsidRPr="00764A86">
        <w:rPr>
          <w:rFonts w:ascii="Times New Roman" w:hAnsi="Times New Roman" w:cs="Times New Roman"/>
          <w:sz w:val="28"/>
          <w:szCs w:val="28"/>
        </w:rPr>
        <w:t>Критические свойства, рассчитанные по третьей схеме</w:t>
      </w:r>
    </w:p>
    <w:p w14:paraId="265EF1D3" w14:textId="67BE6E93" w:rsidR="002C2475" w:rsidRPr="00764A86" w:rsidRDefault="00977240" w:rsidP="00977240">
      <w:pPr>
        <w:jc w:val="both"/>
        <w:rPr>
          <w:rFonts w:ascii="Times New Roman" w:hAnsi="Times New Roman" w:cs="Times New Roman"/>
          <w:sz w:val="28"/>
          <w:szCs w:val="28"/>
        </w:rPr>
      </w:pPr>
      <w:r w:rsidRPr="00764A86">
        <w:rPr>
          <w:rFonts w:ascii="Times New Roman" w:hAnsi="Times New Roman" w:cs="Times New Roman"/>
          <w:sz w:val="28"/>
          <w:szCs w:val="28"/>
        </w:rPr>
        <w:t xml:space="preserve">Затем была </w:t>
      </w:r>
      <w:r w:rsidR="002C2475" w:rsidRPr="00764A86">
        <w:rPr>
          <w:rFonts w:ascii="Times New Roman" w:hAnsi="Times New Roman" w:cs="Times New Roman"/>
          <w:sz w:val="28"/>
          <w:szCs w:val="28"/>
        </w:rPr>
        <w:t>проведена адаптация модели путем проведения регрессии на флюид</w:t>
      </w:r>
      <w:r w:rsidRPr="00764A86">
        <w:rPr>
          <w:rFonts w:ascii="Times New Roman" w:hAnsi="Times New Roman" w:cs="Times New Roman"/>
          <w:sz w:val="28"/>
          <w:szCs w:val="28"/>
        </w:rPr>
        <w:t xml:space="preserve">. </w:t>
      </w:r>
      <w:r w:rsidR="002C2475" w:rsidRPr="00764A86">
        <w:rPr>
          <w:rFonts w:ascii="Times New Roman" w:hAnsi="Times New Roman" w:cs="Times New Roman"/>
          <w:sz w:val="28"/>
          <w:szCs w:val="28"/>
        </w:rPr>
        <w:t xml:space="preserve">На </w:t>
      </w:r>
      <w:r w:rsidR="00810FBA" w:rsidRPr="00810FBA">
        <w:rPr>
          <w:rFonts w:ascii="Times New Roman" w:hAnsi="Times New Roman" w:cs="Times New Roman"/>
          <w:sz w:val="28"/>
          <w:szCs w:val="28"/>
        </w:rPr>
        <w:t>Р</w:t>
      </w:r>
      <w:r w:rsidR="002C2475" w:rsidRPr="00810FBA">
        <w:rPr>
          <w:rFonts w:ascii="Times New Roman" w:hAnsi="Times New Roman" w:cs="Times New Roman"/>
          <w:sz w:val="28"/>
          <w:szCs w:val="28"/>
        </w:rPr>
        <w:t xml:space="preserve">исунке </w:t>
      </w:r>
      <w:r w:rsidR="00810FBA" w:rsidRPr="00810FBA">
        <w:rPr>
          <w:rFonts w:ascii="Times New Roman" w:hAnsi="Times New Roman" w:cs="Times New Roman"/>
          <w:sz w:val="28"/>
          <w:szCs w:val="28"/>
        </w:rPr>
        <w:t>20</w:t>
      </w:r>
      <w:r w:rsidR="002C2475" w:rsidRPr="00764A86">
        <w:rPr>
          <w:rFonts w:ascii="Times New Roman" w:hAnsi="Times New Roman" w:cs="Times New Roman"/>
          <w:sz w:val="28"/>
          <w:szCs w:val="28"/>
        </w:rPr>
        <w:t xml:space="preserve"> приведён график, показывающий, как модель уравнения состояния сопоставляется по газовому фактору (синие точки – лабораторные данные).</w:t>
      </w:r>
    </w:p>
    <w:p w14:paraId="48765C22" w14:textId="1338723C" w:rsidR="00DE10B7" w:rsidRPr="00764A86" w:rsidRDefault="00DE10B7" w:rsidP="00DE10B7">
      <w:pPr>
        <w:jc w:val="center"/>
        <w:rPr>
          <w:rFonts w:ascii="Times New Roman" w:hAnsi="Times New Roman" w:cs="Times New Roman"/>
          <w:sz w:val="28"/>
          <w:szCs w:val="28"/>
          <w:lang w:val="en-US"/>
        </w:rPr>
      </w:pPr>
      <w:r w:rsidRPr="00764A86">
        <w:rPr>
          <w:rFonts w:ascii="Times New Roman" w:hAnsi="Times New Roman" w:cs="Times New Roman"/>
          <w:noProof/>
          <w:sz w:val="28"/>
          <w:szCs w:val="28"/>
          <w:lang w:val="en-US"/>
        </w:rPr>
        <w:lastRenderedPageBreak/>
        <w:drawing>
          <wp:inline distT="0" distB="0" distL="0" distR="0" wp14:anchorId="2E8D0791" wp14:editId="06B58BF7">
            <wp:extent cx="2795712" cy="2096785"/>
            <wp:effectExtent l="0" t="0" r="5080" b="0"/>
            <wp:docPr id="213445334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453343" name="Рисунок 2134453343"/>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56866" cy="2142650"/>
                    </a:xfrm>
                    <a:prstGeom prst="rect">
                      <a:avLst/>
                    </a:prstGeom>
                  </pic:spPr>
                </pic:pic>
              </a:graphicData>
            </a:graphic>
          </wp:inline>
        </w:drawing>
      </w:r>
      <w:r w:rsidR="00F006AF" w:rsidRPr="00764A86">
        <w:rPr>
          <w:rFonts w:ascii="Times New Roman" w:hAnsi="Times New Roman" w:cs="Times New Roman"/>
          <w:noProof/>
          <w:sz w:val="28"/>
          <w:szCs w:val="28"/>
        </w:rPr>
        <w:drawing>
          <wp:inline distT="0" distB="0" distL="0" distR="0" wp14:anchorId="0F75F6FF" wp14:editId="2985A271">
            <wp:extent cx="2806749" cy="2105061"/>
            <wp:effectExtent l="0" t="0" r="0" b="0"/>
            <wp:docPr id="10803241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324162" name="Рисунок 108032416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36108" cy="2127080"/>
                    </a:xfrm>
                    <a:prstGeom prst="rect">
                      <a:avLst/>
                    </a:prstGeom>
                  </pic:spPr>
                </pic:pic>
              </a:graphicData>
            </a:graphic>
          </wp:inline>
        </w:drawing>
      </w:r>
      <w:r w:rsidRPr="00764A86">
        <w:rPr>
          <w:rFonts w:ascii="Times New Roman" w:hAnsi="Times New Roman" w:cs="Times New Roman"/>
          <w:noProof/>
          <w:sz w:val="28"/>
          <w:szCs w:val="28"/>
          <w:lang w:val="en-US"/>
        </w:rPr>
        <w:drawing>
          <wp:inline distT="0" distB="0" distL="0" distR="0" wp14:anchorId="27BA04AE" wp14:editId="4CD8857B">
            <wp:extent cx="2810278" cy="2107709"/>
            <wp:effectExtent l="0" t="0" r="9525" b="6985"/>
            <wp:docPr id="90008246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082460" name="Рисунок 90008246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57558" cy="2143169"/>
                    </a:xfrm>
                    <a:prstGeom prst="rect">
                      <a:avLst/>
                    </a:prstGeom>
                  </pic:spPr>
                </pic:pic>
              </a:graphicData>
            </a:graphic>
          </wp:inline>
        </w:drawing>
      </w:r>
    </w:p>
    <w:p w14:paraId="7C03E7A3" w14:textId="56123C49" w:rsidR="00FD64EB" w:rsidRPr="00764A86" w:rsidRDefault="00FD64EB" w:rsidP="00DE10B7">
      <w:pPr>
        <w:jc w:val="center"/>
        <w:rPr>
          <w:rFonts w:ascii="Times New Roman" w:hAnsi="Times New Roman" w:cs="Times New Roman"/>
          <w:sz w:val="28"/>
          <w:szCs w:val="28"/>
        </w:rPr>
      </w:pPr>
      <w:r w:rsidRPr="00764A86">
        <w:rPr>
          <w:rFonts w:ascii="Times New Roman" w:hAnsi="Times New Roman" w:cs="Times New Roman"/>
          <w:sz w:val="28"/>
          <w:szCs w:val="28"/>
        </w:rPr>
        <w:t xml:space="preserve">Рисунок </w:t>
      </w:r>
      <w:r w:rsidR="00810FBA">
        <w:rPr>
          <w:rFonts w:ascii="Times New Roman" w:hAnsi="Times New Roman" w:cs="Times New Roman"/>
          <w:sz w:val="28"/>
          <w:szCs w:val="28"/>
        </w:rPr>
        <w:t>20</w:t>
      </w:r>
      <w:r w:rsidRPr="00764A86">
        <w:rPr>
          <w:rFonts w:ascii="Times New Roman" w:hAnsi="Times New Roman" w:cs="Times New Roman"/>
          <w:sz w:val="28"/>
          <w:szCs w:val="28"/>
        </w:rPr>
        <w:t xml:space="preserve"> –</w:t>
      </w:r>
      <w:r w:rsidRPr="00764A86">
        <w:rPr>
          <w:rFonts w:ascii="Times New Roman" w:hAnsi="Times New Roman" w:cs="Times New Roman"/>
          <w:sz w:val="28"/>
          <w:szCs w:val="28"/>
          <w:lang w:val="kk-KZ"/>
        </w:rPr>
        <w:t xml:space="preserve"> </w:t>
      </w:r>
      <w:r w:rsidR="00810FBA" w:rsidRPr="00810FBA">
        <w:rPr>
          <w:rFonts w:ascii="Times New Roman" w:hAnsi="Times New Roman" w:cs="Times New Roman"/>
          <w:sz w:val="28"/>
          <w:szCs w:val="28"/>
        </w:rPr>
        <w:t xml:space="preserve">Сравнение объемного коэффициента газа между трема схемами </w:t>
      </w:r>
      <w:proofErr w:type="spellStart"/>
      <w:r w:rsidR="00810FBA" w:rsidRPr="00810FBA">
        <w:rPr>
          <w:rFonts w:ascii="Times New Roman" w:hAnsi="Times New Roman" w:cs="Times New Roman"/>
          <w:sz w:val="28"/>
          <w:szCs w:val="28"/>
        </w:rPr>
        <w:t>лампинга</w:t>
      </w:r>
      <w:proofErr w:type="spellEnd"/>
      <w:r w:rsidRPr="00764A86">
        <w:rPr>
          <w:rFonts w:ascii="Times New Roman" w:hAnsi="Times New Roman" w:cs="Times New Roman"/>
          <w:sz w:val="28"/>
          <w:szCs w:val="28"/>
        </w:rPr>
        <w:t xml:space="preserve"> </w:t>
      </w:r>
    </w:p>
    <w:p w14:paraId="17BE306B" w14:textId="792924FA" w:rsidR="002C2475" w:rsidRPr="00764A86" w:rsidRDefault="002C2475" w:rsidP="002C2475">
      <w:pPr>
        <w:jc w:val="both"/>
        <w:rPr>
          <w:rFonts w:ascii="Times New Roman" w:hAnsi="Times New Roman" w:cs="Times New Roman"/>
          <w:sz w:val="28"/>
          <w:szCs w:val="28"/>
          <w:lang w:val="kk-KZ"/>
        </w:rPr>
      </w:pPr>
      <w:r w:rsidRPr="00C40224">
        <w:rPr>
          <w:rFonts w:ascii="Times New Roman" w:hAnsi="Times New Roman" w:cs="Times New Roman"/>
          <w:sz w:val="28"/>
          <w:szCs w:val="28"/>
        </w:rPr>
        <w:t>Рисунок</w:t>
      </w:r>
      <w:r w:rsidRPr="00764A86">
        <w:rPr>
          <w:rFonts w:ascii="Times New Roman" w:hAnsi="Times New Roman" w:cs="Times New Roman"/>
          <w:sz w:val="28"/>
          <w:szCs w:val="28"/>
        </w:rPr>
        <w:t xml:space="preserve"> </w:t>
      </w:r>
      <w:r w:rsidR="00C40224">
        <w:rPr>
          <w:rFonts w:ascii="Times New Roman" w:hAnsi="Times New Roman" w:cs="Times New Roman"/>
          <w:sz w:val="28"/>
          <w:szCs w:val="28"/>
        </w:rPr>
        <w:t xml:space="preserve">21 </w:t>
      </w:r>
      <w:r w:rsidRPr="00764A86">
        <w:rPr>
          <w:rFonts w:ascii="Times New Roman" w:hAnsi="Times New Roman" w:cs="Times New Roman"/>
          <w:sz w:val="28"/>
          <w:szCs w:val="28"/>
        </w:rPr>
        <w:t xml:space="preserve">демонстрирует сопоставление объемного коэффициента нефти для всех трех схем. Моделирование </w:t>
      </w:r>
      <w:r w:rsidR="00470687" w:rsidRPr="00764A86">
        <w:rPr>
          <w:rFonts w:ascii="Times New Roman" w:hAnsi="Times New Roman" w:cs="Times New Roman"/>
          <w:sz w:val="28"/>
          <w:szCs w:val="28"/>
        </w:rPr>
        <w:t xml:space="preserve">для первой схемы </w:t>
      </w:r>
      <w:r w:rsidRPr="00764A86">
        <w:rPr>
          <w:rFonts w:ascii="Times New Roman" w:hAnsi="Times New Roman" w:cs="Times New Roman"/>
          <w:sz w:val="28"/>
          <w:szCs w:val="28"/>
        </w:rPr>
        <w:t>дало значение</w:t>
      </w:r>
      <w:r w:rsidR="00470687" w:rsidRPr="00764A86">
        <w:rPr>
          <w:rFonts w:ascii="Times New Roman" w:hAnsi="Times New Roman" w:cs="Times New Roman"/>
          <w:sz w:val="28"/>
          <w:szCs w:val="28"/>
        </w:rPr>
        <w:t xml:space="preserve"> 1,915 м³/Sm³, </w:t>
      </w:r>
      <w:r w:rsidRPr="00764A86">
        <w:rPr>
          <w:rFonts w:ascii="Times New Roman" w:hAnsi="Times New Roman" w:cs="Times New Roman"/>
          <w:sz w:val="28"/>
          <w:szCs w:val="28"/>
        </w:rPr>
        <w:t>при экспериментальном значении 2.020 м³/Sm³, что соответствует отклонению –4.</w:t>
      </w:r>
      <w:r w:rsidR="00470687" w:rsidRPr="00764A86">
        <w:rPr>
          <w:rFonts w:ascii="Times New Roman" w:hAnsi="Times New Roman" w:cs="Times New Roman"/>
          <w:sz w:val="28"/>
          <w:szCs w:val="28"/>
        </w:rPr>
        <w:t>7</w:t>
      </w:r>
      <w:r w:rsidRPr="00764A86">
        <w:rPr>
          <w:rFonts w:ascii="Times New Roman" w:hAnsi="Times New Roman" w:cs="Times New Roman"/>
          <w:sz w:val="28"/>
          <w:szCs w:val="28"/>
        </w:rPr>
        <w:t xml:space="preserve"> %. Поскольку максимальное допустимое отклонение составляет ±5 %, расчёты считаются удовлетворительными. </w:t>
      </w:r>
    </w:p>
    <w:p w14:paraId="76543FFA" w14:textId="3CB8D9FE" w:rsidR="002C2475" w:rsidRPr="00764A86" w:rsidRDefault="00DE10B7" w:rsidP="003E33BD">
      <w:pPr>
        <w:jc w:val="center"/>
        <w:rPr>
          <w:rFonts w:ascii="Times New Roman" w:hAnsi="Times New Roman" w:cs="Times New Roman"/>
          <w:noProof/>
          <w:sz w:val="28"/>
          <w:szCs w:val="28"/>
          <w:lang w:val="en-US"/>
        </w:rPr>
      </w:pPr>
      <w:r w:rsidRPr="00764A86">
        <w:rPr>
          <w:rFonts w:ascii="Times New Roman" w:hAnsi="Times New Roman" w:cs="Times New Roman"/>
          <w:noProof/>
          <w:sz w:val="28"/>
          <w:szCs w:val="28"/>
          <w:lang w:val="en-US"/>
        </w:rPr>
        <w:lastRenderedPageBreak/>
        <w:drawing>
          <wp:inline distT="0" distB="0" distL="0" distR="0" wp14:anchorId="5FD70B05" wp14:editId="53966CCB">
            <wp:extent cx="2630224" cy="1972668"/>
            <wp:effectExtent l="0" t="0" r="0" b="8890"/>
            <wp:docPr id="903125623" name="Рисунок 9" descr="Изображение выглядит как текст, линия, диаграмма, График&#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125623" name="Рисунок 9" descr="Изображение выглядит как текст, линия, диаграмма, График&#10;&#10;Содержимое, созданное искусственным интеллектом, может быть неверным."/>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634810" cy="1976108"/>
                    </a:xfrm>
                    <a:prstGeom prst="rect">
                      <a:avLst/>
                    </a:prstGeom>
                  </pic:spPr>
                </pic:pic>
              </a:graphicData>
            </a:graphic>
          </wp:inline>
        </w:drawing>
      </w:r>
      <w:r w:rsidRPr="00764A86">
        <w:rPr>
          <w:rFonts w:ascii="Times New Roman" w:hAnsi="Times New Roman" w:cs="Times New Roman"/>
          <w:noProof/>
          <w:sz w:val="28"/>
          <w:szCs w:val="28"/>
        </w:rPr>
        <w:drawing>
          <wp:inline distT="0" distB="0" distL="0" distR="0" wp14:anchorId="0C479169" wp14:editId="415ACDD0">
            <wp:extent cx="2598450" cy="1948838"/>
            <wp:effectExtent l="0" t="0" r="0" b="0"/>
            <wp:docPr id="1854859759" name="Рисунок 7" descr="Изображение выглядит как текст, линия, График, число&#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859759" name="Рисунок 7" descr="Изображение выглядит как текст, линия, График, число&#10;&#10;Содержимое, созданное искусственным интеллектом, может быть неверным."/>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34294" cy="1975721"/>
                    </a:xfrm>
                    <a:prstGeom prst="rect">
                      <a:avLst/>
                    </a:prstGeom>
                  </pic:spPr>
                </pic:pic>
              </a:graphicData>
            </a:graphic>
          </wp:inline>
        </w:drawing>
      </w:r>
      <w:r w:rsidRPr="00764A86">
        <w:rPr>
          <w:rFonts w:ascii="Times New Roman" w:hAnsi="Times New Roman" w:cs="Times New Roman"/>
          <w:noProof/>
          <w:sz w:val="28"/>
          <w:szCs w:val="28"/>
          <w:lang w:val="kk-KZ"/>
        </w:rPr>
        <w:drawing>
          <wp:inline distT="0" distB="0" distL="0" distR="0" wp14:anchorId="45D2EF53" wp14:editId="4E6CDCAE">
            <wp:extent cx="2732609" cy="2049458"/>
            <wp:effectExtent l="0" t="0" r="0" b="8255"/>
            <wp:docPr id="175899751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997514" name="Рисунок 1758997514"/>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67286" cy="2075466"/>
                    </a:xfrm>
                    <a:prstGeom prst="rect">
                      <a:avLst/>
                    </a:prstGeom>
                  </pic:spPr>
                </pic:pic>
              </a:graphicData>
            </a:graphic>
          </wp:inline>
        </w:drawing>
      </w:r>
    </w:p>
    <w:p w14:paraId="65B70F86" w14:textId="12B4F7F9" w:rsidR="00FD64EB" w:rsidRPr="00810FBA" w:rsidRDefault="00FD64EB" w:rsidP="00FD64EB">
      <w:pPr>
        <w:jc w:val="center"/>
        <w:rPr>
          <w:rFonts w:ascii="Times New Roman" w:hAnsi="Times New Roman" w:cs="Times New Roman"/>
          <w:sz w:val="28"/>
          <w:szCs w:val="28"/>
        </w:rPr>
      </w:pPr>
      <w:r w:rsidRPr="00810FBA">
        <w:rPr>
          <w:rFonts w:ascii="Times New Roman" w:hAnsi="Times New Roman" w:cs="Times New Roman"/>
          <w:sz w:val="28"/>
          <w:szCs w:val="28"/>
        </w:rPr>
        <w:t xml:space="preserve">Рисунок </w:t>
      </w:r>
      <w:r w:rsidR="00810FBA" w:rsidRPr="00810FBA">
        <w:rPr>
          <w:rFonts w:ascii="Times New Roman" w:hAnsi="Times New Roman" w:cs="Times New Roman"/>
          <w:sz w:val="28"/>
          <w:szCs w:val="28"/>
        </w:rPr>
        <w:t>21</w:t>
      </w:r>
      <w:r w:rsidRPr="00810FBA">
        <w:rPr>
          <w:rFonts w:ascii="Times New Roman" w:hAnsi="Times New Roman" w:cs="Times New Roman"/>
          <w:sz w:val="28"/>
          <w:szCs w:val="28"/>
        </w:rPr>
        <w:t xml:space="preserve"> – Сравнение объемного коэффициента нефти между трема схемами </w:t>
      </w:r>
      <w:proofErr w:type="spellStart"/>
      <w:r w:rsidRPr="00810FBA">
        <w:rPr>
          <w:rFonts w:ascii="Times New Roman" w:hAnsi="Times New Roman" w:cs="Times New Roman"/>
          <w:sz w:val="28"/>
          <w:szCs w:val="28"/>
        </w:rPr>
        <w:t>лампинга</w:t>
      </w:r>
      <w:proofErr w:type="spellEnd"/>
    </w:p>
    <w:p w14:paraId="19274220" w14:textId="00D400C9" w:rsidR="002C2475" w:rsidRPr="00764A86" w:rsidRDefault="002C2475" w:rsidP="002C2475">
      <w:pPr>
        <w:jc w:val="both"/>
        <w:rPr>
          <w:rFonts w:ascii="Times New Roman" w:hAnsi="Times New Roman" w:cs="Times New Roman"/>
          <w:sz w:val="28"/>
          <w:szCs w:val="28"/>
        </w:rPr>
      </w:pPr>
      <w:r w:rsidRPr="00810FBA">
        <w:rPr>
          <w:rFonts w:ascii="Times New Roman" w:hAnsi="Times New Roman" w:cs="Times New Roman"/>
          <w:sz w:val="28"/>
          <w:szCs w:val="28"/>
        </w:rPr>
        <w:t xml:space="preserve">Рисунок </w:t>
      </w:r>
      <w:r w:rsidR="00810FBA" w:rsidRPr="00810FBA">
        <w:rPr>
          <w:rFonts w:ascii="Times New Roman" w:hAnsi="Times New Roman" w:cs="Times New Roman"/>
          <w:sz w:val="28"/>
          <w:szCs w:val="28"/>
        </w:rPr>
        <w:t>22</w:t>
      </w:r>
      <w:r w:rsidRPr="00764A86">
        <w:rPr>
          <w:rFonts w:ascii="Times New Roman" w:hAnsi="Times New Roman" w:cs="Times New Roman"/>
          <w:sz w:val="28"/>
          <w:szCs w:val="28"/>
        </w:rPr>
        <w:t xml:space="preserve"> демонстрируют сопоставление плотности между моделью уравнения состояния и лабораторными данными (синие точки). Результаты моделирования плотности нефти составили 0.7957 г/см³ (46.34 °API) по сравнению с экспериментальными 0.8021 г/см³ (44.91 °API). Абсолютное отклонение –0.0064 г/см³ не превышает допустимый предел (±0.02 г/см³). На графике это отражается в незначительном смещении кривой модели относительно экспериментальных точек при сохранении общей тенденции. Это подтверждает корректность описания фазовых свойств нефти в области стандартных условий.</w:t>
      </w:r>
    </w:p>
    <w:p w14:paraId="1220731C" w14:textId="4DE4C6F4" w:rsidR="002C2475" w:rsidRPr="00764A86" w:rsidRDefault="00DE10B7" w:rsidP="00DE10B7">
      <w:pPr>
        <w:jc w:val="center"/>
        <w:rPr>
          <w:rFonts w:ascii="Times New Roman" w:hAnsi="Times New Roman" w:cs="Times New Roman"/>
          <w:noProof/>
          <w:sz w:val="28"/>
          <w:szCs w:val="28"/>
          <w:lang w:val="en-US"/>
        </w:rPr>
      </w:pPr>
      <w:r w:rsidRPr="00764A86">
        <w:rPr>
          <w:rFonts w:ascii="Times New Roman" w:hAnsi="Times New Roman" w:cs="Times New Roman"/>
          <w:noProof/>
          <w:sz w:val="28"/>
          <w:szCs w:val="28"/>
        </w:rPr>
        <w:drawing>
          <wp:inline distT="0" distB="0" distL="0" distR="0" wp14:anchorId="6C08AD66" wp14:editId="1F95BC7D">
            <wp:extent cx="2629446" cy="1972084"/>
            <wp:effectExtent l="0" t="0" r="0" b="9525"/>
            <wp:docPr id="201760521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605218" name="Рисунок 201760521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641267" cy="1980950"/>
                    </a:xfrm>
                    <a:prstGeom prst="rect">
                      <a:avLst/>
                    </a:prstGeom>
                  </pic:spPr>
                </pic:pic>
              </a:graphicData>
            </a:graphic>
          </wp:inline>
        </w:drawing>
      </w:r>
      <w:r w:rsidRPr="00764A86">
        <w:rPr>
          <w:rFonts w:ascii="Times New Roman" w:hAnsi="Times New Roman" w:cs="Times New Roman"/>
          <w:noProof/>
          <w:sz w:val="28"/>
          <w:szCs w:val="28"/>
        </w:rPr>
        <w:drawing>
          <wp:inline distT="0" distB="0" distL="0" distR="0" wp14:anchorId="5CB165F7" wp14:editId="206D63AE">
            <wp:extent cx="2645521" cy="1984142"/>
            <wp:effectExtent l="0" t="0" r="2540" b="0"/>
            <wp:docPr id="2004376386" name="Рисунок 11" descr="Изображение выглядит как текст, линия, График, диаграмм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376386" name="Рисунок 11" descr="Изображение выглядит как текст, линия, График, диаграмма&#10;&#10;Содержимое, созданное искусственным интеллектом, может быть неверным."/>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04222" cy="2028168"/>
                    </a:xfrm>
                    <a:prstGeom prst="rect">
                      <a:avLst/>
                    </a:prstGeom>
                  </pic:spPr>
                </pic:pic>
              </a:graphicData>
            </a:graphic>
          </wp:inline>
        </w:drawing>
      </w:r>
    </w:p>
    <w:p w14:paraId="5C2A4866" w14:textId="281669F6" w:rsidR="00DE10B7" w:rsidRDefault="00DE10B7" w:rsidP="00DE10B7">
      <w:pPr>
        <w:jc w:val="center"/>
        <w:rPr>
          <w:rFonts w:ascii="Times New Roman" w:hAnsi="Times New Roman" w:cs="Times New Roman"/>
          <w:noProof/>
          <w:sz w:val="28"/>
          <w:szCs w:val="28"/>
        </w:rPr>
      </w:pPr>
      <w:r w:rsidRPr="00764A86">
        <w:rPr>
          <w:rFonts w:ascii="Times New Roman" w:hAnsi="Times New Roman" w:cs="Times New Roman"/>
          <w:noProof/>
          <w:sz w:val="28"/>
          <w:szCs w:val="28"/>
          <w:lang w:val="en-US"/>
        </w:rPr>
        <w:lastRenderedPageBreak/>
        <w:drawing>
          <wp:inline distT="0" distB="0" distL="0" distR="0" wp14:anchorId="7EEBCD24" wp14:editId="49B42E9F">
            <wp:extent cx="2856779" cy="2142583"/>
            <wp:effectExtent l="0" t="0" r="1270" b="0"/>
            <wp:docPr id="142029796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297969" name="Рисунок 1420297969"/>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171" cy="2160127"/>
                    </a:xfrm>
                    <a:prstGeom prst="rect">
                      <a:avLst/>
                    </a:prstGeom>
                  </pic:spPr>
                </pic:pic>
              </a:graphicData>
            </a:graphic>
          </wp:inline>
        </w:drawing>
      </w:r>
    </w:p>
    <w:p w14:paraId="7C518635" w14:textId="065B4406" w:rsidR="00810FBA" w:rsidRPr="00810FBA" w:rsidRDefault="00810FBA" w:rsidP="00DE10B7">
      <w:pPr>
        <w:jc w:val="center"/>
        <w:rPr>
          <w:rFonts w:ascii="Times New Roman" w:hAnsi="Times New Roman" w:cs="Times New Roman"/>
          <w:noProof/>
          <w:sz w:val="28"/>
          <w:szCs w:val="28"/>
        </w:rPr>
      </w:pPr>
      <w:r>
        <w:rPr>
          <w:rFonts w:ascii="Times New Roman" w:hAnsi="Times New Roman" w:cs="Times New Roman"/>
          <w:noProof/>
          <w:sz w:val="28"/>
          <w:szCs w:val="28"/>
        </w:rPr>
        <w:t xml:space="preserve">Рисунок 23 - </w:t>
      </w:r>
      <w:r w:rsidRPr="00810FBA">
        <w:rPr>
          <w:rFonts w:ascii="Times New Roman" w:hAnsi="Times New Roman" w:cs="Times New Roman"/>
          <w:sz w:val="28"/>
          <w:szCs w:val="28"/>
        </w:rPr>
        <w:t xml:space="preserve">Сравнение </w:t>
      </w:r>
      <w:r>
        <w:rPr>
          <w:rFonts w:ascii="Times New Roman" w:hAnsi="Times New Roman" w:cs="Times New Roman"/>
          <w:sz w:val="28"/>
          <w:szCs w:val="28"/>
        </w:rPr>
        <w:t xml:space="preserve">плотности </w:t>
      </w:r>
      <w:r w:rsidRPr="00810FBA">
        <w:rPr>
          <w:rFonts w:ascii="Times New Roman" w:hAnsi="Times New Roman" w:cs="Times New Roman"/>
          <w:sz w:val="28"/>
          <w:szCs w:val="28"/>
        </w:rPr>
        <w:t xml:space="preserve">нефти между трема схемами </w:t>
      </w:r>
      <w:proofErr w:type="spellStart"/>
      <w:r w:rsidRPr="00810FBA">
        <w:rPr>
          <w:rFonts w:ascii="Times New Roman" w:hAnsi="Times New Roman" w:cs="Times New Roman"/>
          <w:sz w:val="28"/>
          <w:szCs w:val="28"/>
        </w:rPr>
        <w:t>лампинга</w:t>
      </w:r>
      <w:proofErr w:type="spellEnd"/>
    </w:p>
    <w:p w14:paraId="0B8D6C7C" w14:textId="77777777" w:rsidR="002C2475" w:rsidRPr="00764A86" w:rsidRDefault="002C2475" w:rsidP="00810FBA">
      <w:pPr>
        <w:spacing w:after="0" w:line="240" w:lineRule="auto"/>
        <w:jc w:val="both"/>
        <w:rPr>
          <w:rFonts w:ascii="Times New Roman" w:hAnsi="Times New Roman" w:cs="Times New Roman"/>
          <w:noProof/>
          <w:sz w:val="28"/>
          <w:szCs w:val="28"/>
        </w:rPr>
      </w:pPr>
      <w:r w:rsidRPr="00764A86">
        <w:rPr>
          <w:rFonts w:ascii="Times New Roman" w:hAnsi="Times New Roman" w:cs="Times New Roman"/>
          <w:noProof/>
          <w:sz w:val="28"/>
          <w:szCs w:val="28"/>
        </w:rPr>
        <w:t>Экспериментальное значение газового фактора составило 244.8 Sm³/Sm³, тогда как расчётное значение по модели оказалось равным 234.4 Sm³/Sm³. Отклонение составило –4.25 %, что не превышает максимально допустимый предел (±10 %).</w:t>
      </w:r>
    </w:p>
    <w:p w14:paraId="4B8799BA" w14:textId="77777777" w:rsidR="002C2475" w:rsidRPr="00764A86" w:rsidRDefault="002C2475" w:rsidP="00810FBA">
      <w:pPr>
        <w:spacing w:after="0" w:line="240" w:lineRule="auto"/>
        <w:jc w:val="both"/>
        <w:rPr>
          <w:rFonts w:ascii="Times New Roman" w:hAnsi="Times New Roman" w:cs="Times New Roman"/>
          <w:noProof/>
          <w:sz w:val="28"/>
          <w:szCs w:val="28"/>
        </w:rPr>
      </w:pPr>
      <w:r w:rsidRPr="00764A86">
        <w:rPr>
          <w:rFonts w:ascii="Times New Roman" w:hAnsi="Times New Roman" w:cs="Times New Roman"/>
          <w:noProof/>
          <w:sz w:val="28"/>
          <w:szCs w:val="28"/>
        </w:rPr>
        <w:t xml:space="preserve">Сопоставление давления насыщения, определённого в трёх экспериментах. показало </w:t>
      </w:r>
      <w:r w:rsidRPr="00810FBA">
        <w:rPr>
          <w:rFonts w:ascii="Times New Roman" w:hAnsi="Times New Roman" w:cs="Times New Roman"/>
          <w:noProof/>
          <w:sz w:val="28"/>
          <w:szCs w:val="28"/>
        </w:rPr>
        <w:t>217.0 barа при экспериментальном значении 206.5 barа, что соответствует отклонению +5.08 %. С учётом того, что допустимое отклонение составляет ±15 %, результаты моделирования подтверждают адекватность описания фазового поведения флюида.</w:t>
      </w:r>
    </w:p>
    <w:p w14:paraId="2C2155C1" w14:textId="6AEDCD02" w:rsidR="002C2475" w:rsidRPr="00764A86" w:rsidRDefault="002C2475" w:rsidP="002C2475">
      <w:pPr>
        <w:jc w:val="both"/>
        <w:rPr>
          <w:rFonts w:ascii="Times New Roman" w:hAnsi="Times New Roman" w:cs="Times New Roman"/>
          <w:sz w:val="28"/>
          <w:szCs w:val="28"/>
        </w:rPr>
      </w:pPr>
      <w:r w:rsidRPr="00764A86">
        <w:rPr>
          <w:rFonts w:ascii="Times New Roman" w:hAnsi="Times New Roman" w:cs="Times New Roman"/>
          <w:sz w:val="28"/>
          <w:szCs w:val="28"/>
        </w:rPr>
        <w:t xml:space="preserve">Фазовые диаграммы для всех трех схем показали </w:t>
      </w:r>
      <w:proofErr w:type="spellStart"/>
      <w:r w:rsidRPr="00764A86">
        <w:rPr>
          <w:rFonts w:ascii="Times New Roman" w:hAnsi="Times New Roman" w:cs="Times New Roman"/>
          <w:sz w:val="28"/>
          <w:szCs w:val="28"/>
        </w:rPr>
        <w:t>физичные</w:t>
      </w:r>
      <w:proofErr w:type="spellEnd"/>
      <w:r w:rsidRPr="00764A86">
        <w:rPr>
          <w:rFonts w:ascii="Times New Roman" w:hAnsi="Times New Roman" w:cs="Times New Roman"/>
          <w:sz w:val="28"/>
          <w:szCs w:val="28"/>
        </w:rPr>
        <w:t xml:space="preserve"> значения.</w:t>
      </w:r>
    </w:p>
    <w:p w14:paraId="7E06C155" w14:textId="77777777" w:rsidR="003E33BD" w:rsidRPr="00764A86" w:rsidRDefault="003E33BD" w:rsidP="002C2475">
      <w:pPr>
        <w:jc w:val="both"/>
        <w:rPr>
          <w:rFonts w:ascii="Times New Roman" w:hAnsi="Times New Roman" w:cs="Times New Roman"/>
          <w:sz w:val="28"/>
          <w:szCs w:val="28"/>
        </w:rPr>
      </w:pPr>
    </w:p>
    <w:p w14:paraId="0F3C1F84" w14:textId="10D0FE4F" w:rsidR="00676B8D" w:rsidRDefault="003E33BD" w:rsidP="003E33BD">
      <w:pPr>
        <w:tabs>
          <w:tab w:val="left" w:pos="439"/>
        </w:tabs>
        <w:jc w:val="center"/>
        <w:rPr>
          <w:rFonts w:ascii="Times New Roman" w:hAnsi="Times New Roman" w:cs="Times New Roman"/>
          <w:sz w:val="28"/>
          <w:szCs w:val="28"/>
        </w:rPr>
      </w:pPr>
      <w:r w:rsidRPr="00764A86">
        <w:rPr>
          <w:rFonts w:ascii="Times New Roman" w:hAnsi="Times New Roman" w:cs="Times New Roman"/>
          <w:noProof/>
          <w:sz w:val="28"/>
          <w:szCs w:val="28"/>
          <w:lang w:val="en-US"/>
        </w:rPr>
        <w:lastRenderedPageBreak/>
        <w:drawing>
          <wp:inline distT="0" distB="0" distL="0" distR="0" wp14:anchorId="1227FF13" wp14:editId="547166A4">
            <wp:extent cx="2730255" cy="2047691"/>
            <wp:effectExtent l="0" t="0" r="0" b="0"/>
            <wp:docPr id="8041673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16738" name="Рисунок 80416738"/>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46452" cy="2059839"/>
                    </a:xfrm>
                    <a:prstGeom prst="rect">
                      <a:avLst/>
                    </a:prstGeom>
                  </pic:spPr>
                </pic:pic>
              </a:graphicData>
            </a:graphic>
          </wp:inline>
        </w:drawing>
      </w:r>
      <w:r w:rsidRPr="00764A86">
        <w:rPr>
          <w:rFonts w:ascii="Times New Roman" w:hAnsi="Times New Roman" w:cs="Times New Roman"/>
          <w:noProof/>
          <w:sz w:val="28"/>
          <w:szCs w:val="28"/>
        </w:rPr>
        <w:drawing>
          <wp:inline distT="0" distB="0" distL="0" distR="0" wp14:anchorId="3AD8B089" wp14:editId="234CCD6C">
            <wp:extent cx="2753792" cy="2065344"/>
            <wp:effectExtent l="0" t="0" r="8890" b="0"/>
            <wp:docPr id="112307053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070537" name="Рисунок 1123070537"/>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72081" cy="2079061"/>
                    </a:xfrm>
                    <a:prstGeom prst="rect">
                      <a:avLst/>
                    </a:prstGeom>
                  </pic:spPr>
                </pic:pic>
              </a:graphicData>
            </a:graphic>
          </wp:inline>
        </w:drawing>
      </w:r>
      <w:r w:rsidRPr="00764A86">
        <w:rPr>
          <w:rFonts w:ascii="Times New Roman" w:hAnsi="Times New Roman" w:cs="Times New Roman"/>
          <w:noProof/>
          <w:sz w:val="28"/>
          <w:szCs w:val="28"/>
        </w:rPr>
        <w:drawing>
          <wp:inline distT="0" distB="0" distL="0" distR="0" wp14:anchorId="0E121287" wp14:editId="0709F01A">
            <wp:extent cx="2755557" cy="2066668"/>
            <wp:effectExtent l="0" t="0" r="6985" b="0"/>
            <wp:docPr id="180317491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174912" name="Рисунок 1803174912"/>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75357" cy="2081518"/>
                    </a:xfrm>
                    <a:prstGeom prst="rect">
                      <a:avLst/>
                    </a:prstGeom>
                  </pic:spPr>
                </pic:pic>
              </a:graphicData>
            </a:graphic>
          </wp:inline>
        </w:drawing>
      </w:r>
    </w:p>
    <w:p w14:paraId="39BF980A" w14:textId="596F94A2" w:rsidR="003E33BD" w:rsidRPr="00810FBA" w:rsidRDefault="00810FBA" w:rsidP="00810FBA">
      <w:pPr>
        <w:tabs>
          <w:tab w:val="left" w:pos="439"/>
        </w:tabs>
        <w:jc w:val="center"/>
        <w:rPr>
          <w:rFonts w:ascii="Times New Roman" w:hAnsi="Times New Roman" w:cs="Times New Roman"/>
          <w:sz w:val="28"/>
          <w:szCs w:val="28"/>
        </w:rPr>
      </w:pPr>
      <w:r>
        <w:rPr>
          <w:rFonts w:ascii="Times New Roman" w:hAnsi="Times New Roman" w:cs="Times New Roman"/>
          <w:sz w:val="28"/>
          <w:szCs w:val="28"/>
        </w:rPr>
        <w:t xml:space="preserve">Рисунок 24 – Фазовые диаграммы трех схем </w:t>
      </w:r>
      <w:proofErr w:type="spellStart"/>
      <w:r>
        <w:rPr>
          <w:rFonts w:ascii="Times New Roman" w:hAnsi="Times New Roman" w:cs="Times New Roman"/>
          <w:sz w:val="28"/>
          <w:szCs w:val="28"/>
        </w:rPr>
        <w:t>лампинга</w:t>
      </w:r>
      <w:proofErr w:type="spellEnd"/>
      <w:r>
        <w:rPr>
          <w:rFonts w:ascii="Times New Roman" w:hAnsi="Times New Roman" w:cs="Times New Roman"/>
          <w:sz w:val="28"/>
          <w:szCs w:val="28"/>
        </w:rPr>
        <w:t xml:space="preserve"> </w:t>
      </w:r>
    </w:p>
    <w:p w14:paraId="27483C76" w14:textId="6CC5F3A5" w:rsidR="002C2475" w:rsidRPr="00764A86" w:rsidRDefault="002C2475" w:rsidP="00AB7A4F">
      <w:pPr>
        <w:pStyle w:val="a7"/>
        <w:numPr>
          <w:ilvl w:val="1"/>
          <w:numId w:val="32"/>
        </w:numPr>
        <w:jc w:val="both"/>
        <w:outlineLvl w:val="1"/>
        <w:rPr>
          <w:rFonts w:ascii="Times New Roman" w:hAnsi="Times New Roman" w:cs="Times New Roman"/>
          <w:b/>
          <w:bCs/>
          <w:sz w:val="28"/>
          <w:szCs w:val="28"/>
        </w:rPr>
      </w:pPr>
      <w:bookmarkStart w:id="53" w:name="_Toc214876391"/>
      <w:r w:rsidRPr="00764A86">
        <w:rPr>
          <w:rFonts w:ascii="Times New Roman" w:hAnsi="Times New Roman" w:cs="Times New Roman"/>
          <w:b/>
          <w:bCs/>
          <w:sz w:val="28"/>
          <w:szCs w:val="28"/>
        </w:rPr>
        <w:t xml:space="preserve">Результаты композиционного моделирования трех различных схем </w:t>
      </w:r>
      <w:proofErr w:type="spellStart"/>
      <w:r w:rsidRPr="00764A86">
        <w:rPr>
          <w:rFonts w:ascii="Times New Roman" w:hAnsi="Times New Roman" w:cs="Times New Roman"/>
          <w:b/>
          <w:bCs/>
          <w:sz w:val="28"/>
          <w:szCs w:val="28"/>
        </w:rPr>
        <w:t>лампинга</w:t>
      </w:r>
      <w:bookmarkEnd w:id="53"/>
      <w:proofErr w:type="spellEnd"/>
    </w:p>
    <w:p w14:paraId="306DEB35" w14:textId="1E8D3269" w:rsidR="000D5450" w:rsidRPr="00764A86" w:rsidRDefault="000D5450" w:rsidP="00810FBA">
      <w:pPr>
        <w:spacing w:after="0" w:line="240" w:lineRule="auto"/>
        <w:ind w:firstLine="709"/>
        <w:jc w:val="both"/>
        <w:rPr>
          <w:rFonts w:ascii="Times New Roman" w:hAnsi="Times New Roman" w:cs="Times New Roman"/>
          <w:sz w:val="28"/>
          <w:szCs w:val="28"/>
          <w:highlight w:val="yellow"/>
        </w:rPr>
      </w:pPr>
      <w:r w:rsidRPr="00764A86">
        <w:rPr>
          <w:rFonts w:ascii="Times New Roman" w:hAnsi="Times New Roman" w:cs="Times New Roman"/>
          <w:sz w:val="28"/>
          <w:szCs w:val="28"/>
        </w:rPr>
        <w:t>Для оценки влияния схемы группировки компонентного состава нефти на результаты гидродинамического моделирования было выполнена симуляция для одного и того же флюида, представленного в трех вариантах компонентной группировки. Все сценарии рассчитывались при идентичных термобарических и гидродинамических условиях, что позволяет рассматривать различия в прогнозах исключительно как следствие различий в степени группирования компонентного состава</w:t>
      </w:r>
      <w:r w:rsidR="001728BD" w:rsidRPr="00764A86">
        <w:rPr>
          <w:rFonts w:ascii="Times New Roman" w:hAnsi="Times New Roman" w:cs="Times New Roman"/>
          <w:sz w:val="28"/>
          <w:szCs w:val="28"/>
        </w:rPr>
        <w:t xml:space="preserve">. Симуляция проходила </w:t>
      </w:r>
      <w:proofErr w:type="gramStart"/>
      <w:r w:rsidR="001728BD" w:rsidRPr="00764A86">
        <w:rPr>
          <w:rFonts w:ascii="Times New Roman" w:hAnsi="Times New Roman" w:cs="Times New Roman"/>
          <w:sz w:val="28"/>
          <w:szCs w:val="28"/>
        </w:rPr>
        <w:t>в течении</w:t>
      </w:r>
      <w:proofErr w:type="gramEnd"/>
      <w:r w:rsidR="001728BD" w:rsidRPr="00764A86">
        <w:rPr>
          <w:rFonts w:ascii="Times New Roman" w:hAnsi="Times New Roman" w:cs="Times New Roman"/>
          <w:sz w:val="28"/>
          <w:szCs w:val="28"/>
        </w:rPr>
        <w:t xml:space="preserve"> 10 лет.</w:t>
      </w:r>
    </w:p>
    <w:p w14:paraId="312C5824" w14:textId="2071859F" w:rsidR="00F00A93" w:rsidRPr="00764A86" w:rsidRDefault="00F00A93" w:rsidP="00810FBA">
      <w:pPr>
        <w:spacing w:after="0" w:line="240" w:lineRule="auto"/>
        <w:ind w:firstLine="709"/>
        <w:jc w:val="both"/>
        <w:rPr>
          <w:rFonts w:ascii="Times New Roman" w:hAnsi="Times New Roman" w:cs="Times New Roman"/>
          <w:sz w:val="28"/>
          <w:szCs w:val="28"/>
        </w:rPr>
      </w:pPr>
      <w:r w:rsidRPr="00810FBA">
        <w:rPr>
          <w:rFonts w:ascii="Times New Roman" w:hAnsi="Times New Roman" w:cs="Times New Roman"/>
          <w:sz w:val="28"/>
          <w:szCs w:val="28"/>
        </w:rPr>
        <w:t>По результатам гидродинамической симуляций трех различных схем группирования было выявлено, что</w:t>
      </w:r>
      <w:r w:rsidRPr="00764A86">
        <w:rPr>
          <w:rFonts w:ascii="Times New Roman" w:hAnsi="Times New Roman" w:cs="Times New Roman"/>
          <w:sz w:val="28"/>
          <w:szCs w:val="28"/>
        </w:rPr>
        <w:t xml:space="preserve"> </w:t>
      </w:r>
      <w:r w:rsidR="000A5AEB" w:rsidRPr="00764A86">
        <w:rPr>
          <w:rFonts w:ascii="Times New Roman" w:hAnsi="Times New Roman" w:cs="Times New Roman"/>
          <w:sz w:val="28"/>
          <w:szCs w:val="28"/>
        </w:rPr>
        <w:t>схема группировки 1 показала наилучший результат</w:t>
      </w:r>
      <w:r w:rsidR="001728BD" w:rsidRPr="00764A86">
        <w:rPr>
          <w:rFonts w:ascii="Times New Roman" w:hAnsi="Times New Roman" w:cs="Times New Roman"/>
          <w:sz w:val="28"/>
          <w:szCs w:val="28"/>
        </w:rPr>
        <w:t xml:space="preserve"> в</w:t>
      </w:r>
      <w:r w:rsidR="005D6BC9" w:rsidRPr="00764A86">
        <w:rPr>
          <w:rFonts w:ascii="Times New Roman" w:hAnsi="Times New Roman" w:cs="Times New Roman"/>
          <w:sz w:val="28"/>
          <w:szCs w:val="28"/>
          <w:lang w:val="kk-KZ"/>
        </w:rPr>
        <w:t xml:space="preserve"> </w:t>
      </w:r>
      <w:proofErr w:type="spellStart"/>
      <w:r w:rsidR="005D6BC9" w:rsidRPr="00764A86">
        <w:rPr>
          <w:rFonts w:ascii="Times New Roman" w:hAnsi="Times New Roman" w:cs="Times New Roman"/>
          <w:sz w:val="28"/>
          <w:szCs w:val="28"/>
          <w:lang w:val="kk-KZ"/>
        </w:rPr>
        <w:t>накопленной</w:t>
      </w:r>
      <w:proofErr w:type="spellEnd"/>
      <w:r w:rsidR="001728BD" w:rsidRPr="00764A86">
        <w:rPr>
          <w:rFonts w:ascii="Times New Roman" w:hAnsi="Times New Roman" w:cs="Times New Roman"/>
          <w:sz w:val="28"/>
          <w:szCs w:val="28"/>
        </w:rPr>
        <w:t xml:space="preserve"> добыче нефти</w:t>
      </w:r>
      <w:r w:rsidR="000A5AEB" w:rsidRPr="00764A86">
        <w:rPr>
          <w:rFonts w:ascii="Times New Roman" w:hAnsi="Times New Roman" w:cs="Times New Roman"/>
          <w:sz w:val="28"/>
          <w:szCs w:val="28"/>
        </w:rPr>
        <w:t xml:space="preserve">, выявив сходство с историей добычи месторождения в 98 %, по сравнению со вторым и третьим </w:t>
      </w:r>
      <w:proofErr w:type="spellStart"/>
      <w:r w:rsidR="000A5AEB" w:rsidRPr="00764A86">
        <w:rPr>
          <w:rFonts w:ascii="Times New Roman" w:hAnsi="Times New Roman" w:cs="Times New Roman"/>
          <w:sz w:val="28"/>
          <w:szCs w:val="28"/>
        </w:rPr>
        <w:t>сценари</w:t>
      </w:r>
      <w:proofErr w:type="spellEnd"/>
      <w:r w:rsidR="00517799" w:rsidRPr="00764A86">
        <w:rPr>
          <w:rFonts w:ascii="Times New Roman" w:hAnsi="Times New Roman" w:cs="Times New Roman"/>
          <w:sz w:val="28"/>
          <w:szCs w:val="28"/>
          <w:lang w:val="kk-KZ"/>
        </w:rPr>
        <w:t>е</w:t>
      </w:r>
      <w:r w:rsidR="000A5AEB" w:rsidRPr="00764A86">
        <w:rPr>
          <w:rFonts w:ascii="Times New Roman" w:hAnsi="Times New Roman" w:cs="Times New Roman"/>
          <w:sz w:val="28"/>
          <w:szCs w:val="28"/>
        </w:rPr>
        <w:t>м, которые показали 89 и 90 % сход</w:t>
      </w:r>
      <w:r w:rsidR="00D04D0B" w:rsidRPr="00764A86">
        <w:rPr>
          <w:rFonts w:ascii="Times New Roman" w:hAnsi="Times New Roman" w:cs="Times New Roman"/>
          <w:sz w:val="28"/>
          <w:szCs w:val="28"/>
          <w:lang w:val="en-US"/>
        </w:rPr>
        <w:t>c</w:t>
      </w:r>
      <w:proofErr w:type="spellStart"/>
      <w:r w:rsidR="000A5AEB" w:rsidRPr="00764A86">
        <w:rPr>
          <w:rFonts w:ascii="Times New Roman" w:hAnsi="Times New Roman" w:cs="Times New Roman"/>
          <w:sz w:val="28"/>
          <w:szCs w:val="28"/>
        </w:rPr>
        <w:t>тва</w:t>
      </w:r>
      <w:proofErr w:type="spellEnd"/>
      <w:r w:rsidR="002C62C9" w:rsidRPr="00764A86">
        <w:rPr>
          <w:rFonts w:ascii="Times New Roman" w:hAnsi="Times New Roman" w:cs="Times New Roman"/>
          <w:sz w:val="28"/>
          <w:szCs w:val="28"/>
          <w:lang w:val="kk-KZ"/>
        </w:rPr>
        <w:t xml:space="preserve"> с </w:t>
      </w:r>
      <w:r w:rsidR="001728BD" w:rsidRPr="00764A86">
        <w:rPr>
          <w:rFonts w:ascii="Times New Roman" w:hAnsi="Times New Roman" w:cs="Times New Roman"/>
          <w:sz w:val="28"/>
          <w:szCs w:val="28"/>
        </w:rPr>
        <w:t xml:space="preserve">историей </w:t>
      </w:r>
      <w:r w:rsidR="002C62C9" w:rsidRPr="00764A86">
        <w:rPr>
          <w:rFonts w:ascii="Times New Roman" w:hAnsi="Times New Roman" w:cs="Times New Roman"/>
          <w:sz w:val="28"/>
          <w:szCs w:val="28"/>
        </w:rPr>
        <w:t>добычей нефти</w:t>
      </w:r>
      <w:r w:rsidR="000A5AEB" w:rsidRPr="00764A86">
        <w:rPr>
          <w:rFonts w:ascii="Times New Roman" w:hAnsi="Times New Roman" w:cs="Times New Roman"/>
          <w:sz w:val="28"/>
          <w:szCs w:val="28"/>
        </w:rPr>
        <w:t>.</w:t>
      </w:r>
      <w:r w:rsidR="002C62C9" w:rsidRPr="00764A86">
        <w:rPr>
          <w:rFonts w:ascii="Times New Roman" w:hAnsi="Times New Roman" w:cs="Times New Roman"/>
          <w:sz w:val="28"/>
          <w:szCs w:val="28"/>
        </w:rPr>
        <w:t xml:space="preserve"> Результаты суммарной добычи показаны на </w:t>
      </w:r>
      <w:r w:rsidR="00810FBA">
        <w:rPr>
          <w:rFonts w:ascii="Times New Roman" w:hAnsi="Times New Roman" w:cs="Times New Roman"/>
          <w:sz w:val="28"/>
          <w:szCs w:val="28"/>
        </w:rPr>
        <w:t>Рисунке</w:t>
      </w:r>
      <w:r w:rsidR="002C62C9" w:rsidRPr="00764A86">
        <w:rPr>
          <w:rFonts w:ascii="Times New Roman" w:hAnsi="Times New Roman" w:cs="Times New Roman"/>
          <w:sz w:val="28"/>
          <w:szCs w:val="28"/>
        </w:rPr>
        <w:t xml:space="preserve"> </w:t>
      </w:r>
      <w:r w:rsidR="00810FBA">
        <w:rPr>
          <w:rFonts w:ascii="Times New Roman" w:hAnsi="Times New Roman" w:cs="Times New Roman"/>
          <w:sz w:val="28"/>
          <w:szCs w:val="28"/>
        </w:rPr>
        <w:t>25.</w:t>
      </w:r>
    </w:p>
    <w:p w14:paraId="368C120D" w14:textId="1DCD0D4E" w:rsidR="00FE4F41" w:rsidRPr="00764A86" w:rsidRDefault="00F00A93" w:rsidP="00810FBA">
      <w:pPr>
        <w:jc w:val="center"/>
        <w:rPr>
          <w:rFonts w:ascii="Times New Roman" w:hAnsi="Times New Roman" w:cs="Times New Roman"/>
          <w:sz w:val="28"/>
          <w:szCs w:val="28"/>
        </w:rPr>
      </w:pPr>
      <w:r w:rsidRPr="00764A86">
        <w:rPr>
          <w:noProof/>
          <w:sz w:val="28"/>
          <w:szCs w:val="28"/>
        </w:rPr>
        <w:lastRenderedPageBreak/>
        <w:drawing>
          <wp:anchor distT="0" distB="0" distL="114300" distR="114300" simplePos="0" relativeHeight="251670528" behindDoc="0" locked="0" layoutInCell="1" allowOverlap="1" wp14:anchorId="2FC5F3F1" wp14:editId="59CC400E">
            <wp:simplePos x="0" y="0"/>
            <wp:positionH relativeFrom="column">
              <wp:posOffset>44450</wp:posOffset>
            </wp:positionH>
            <wp:positionV relativeFrom="paragraph">
              <wp:posOffset>0</wp:posOffset>
            </wp:positionV>
            <wp:extent cx="6108700" cy="3269615"/>
            <wp:effectExtent l="0" t="0" r="6350" b="6985"/>
            <wp:wrapTopAndBottom/>
            <wp:docPr id="151326459" name="Picture 3">
              <a:extLst xmlns:a="http://schemas.openxmlformats.org/drawingml/2006/main">
                <a:ext uri="{FF2B5EF4-FFF2-40B4-BE49-F238E27FC236}">
                  <a16:creationId xmlns:a16="http://schemas.microsoft.com/office/drawing/2014/main" id="{8EAD46D8-4FCC-1399-5BEF-9D8B2C7002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8EAD46D8-4FCC-1399-5BEF-9D8B2C70020C}"/>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108700" cy="3269615"/>
                    </a:xfrm>
                    <a:prstGeom prst="rect">
                      <a:avLst/>
                    </a:prstGeom>
                  </pic:spPr>
                </pic:pic>
              </a:graphicData>
            </a:graphic>
            <wp14:sizeRelH relativeFrom="page">
              <wp14:pctWidth>0</wp14:pctWidth>
            </wp14:sizeRelH>
            <wp14:sizeRelV relativeFrom="page">
              <wp14:pctHeight>0</wp14:pctHeight>
            </wp14:sizeRelV>
          </wp:anchor>
        </w:drawing>
      </w:r>
      <w:r w:rsidR="00810FBA">
        <w:rPr>
          <w:rFonts w:ascii="Times New Roman" w:hAnsi="Times New Roman" w:cs="Times New Roman"/>
          <w:sz w:val="28"/>
          <w:szCs w:val="28"/>
        </w:rPr>
        <w:t xml:space="preserve">Рисунок 25 - </w:t>
      </w:r>
      <w:r w:rsidR="002C62C9" w:rsidRPr="00764A86">
        <w:rPr>
          <w:rFonts w:ascii="Times New Roman" w:hAnsi="Times New Roman" w:cs="Times New Roman"/>
          <w:sz w:val="28"/>
          <w:szCs w:val="28"/>
        </w:rPr>
        <w:t>График сравнения суммарной добычи нефти трех различных сценариев группировки с историей добычи месторождения.</w:t>
      </w:r>
    </w:p>
    <w:p w14:paraId="693C25EA" w14:textId="5775C15A" w:rsidR="002C62C9" w:rsidRPr="002C7279" w:rsidRDefault="002C62C9" w:rsidP="00DC28AF">
      <w:pPr>
        <w:jc w:val="both"/>
        <w:rPr>
          <w:rFonts w:ascii="Times New Roman" w:hAnsi="Times New Roman" w:cs="Times New Roman"/>
          <w:sz w:val="28"/>
          <w:szCs w:val="28"/>
          <w:lang w:val="kk-KZ"/>
        </w:rPr>
      </w:pPr>
      <w:r w:rsidRPr="00764A86">
        <w:rPr>
          <w:rFonts w:ascii="Times New Roman" w:hAnsi="Times New Roman" w:cs="Times New Roman"/>
          <w:sz w:val="28"/>
          <w:szCs w:val="28"/>
        </w:rPr>
        <w:t xml:space="preserve">Среднее отклонение первого сценария от истории добычи составил 1,27 %, второго сценария 11, 66 %, и третьего сценария 10,91 %. На этом графике зеленым цветом показана история добычи месторождения по годам начиная от 01.10.2003 до 01.04.2013. </w:t>
      </w:r>
      <w:r w:rsidR="00FE4F41" w:rsidRPr="00764A86">
        <w:rPr>
          <w:rFonts w:ascii="Times New Roman" w:hAnsi="Times New Roman" w:cs="Times New Roman"/>
          <w:sz w:val="28"/>
          <w:szCs w:val="28"/>
        </w:rPr>
        <w:t xml:space="preserve">Красным цветом выделен 1-й сценарий, синим 2-й и розовым 3-й. </w:t>
      </w:r>
      <w:r w:rsidR="00FA62F9" w:rsidRPr="00764A86">
        <w:rPr>
          <w:rFonts w:ascii="Times New Roman" w:hAnsi="Times New Roman" w:cs="Times New Roman"/>
          <w:sz w:val="28"/>
          <w:szCs w:val="28"/>
        </w:rPr>
        <w:t xml:space="preserve">Наглядный пример отклонения результатов различных сценариев показан </w:t>
      </w:r>
      <w:r w:rsidR="00FA62F9" w:rsidRPr="002C7279">
        <w:rPr>
          <w:rFonts w:ascii="Times New Roman" w:hAnsi="Times New Roman" w:cs="Times New Roman"/>
          <w:sz w:val="28"/>
          <w:szCs w:val="28"/>
        </w:rPr>
        <w:t xml:space="preserve">в </w:t>
      </w:r>
      <w:r w:rsidR="002C7279" w:rsidRPr="002C7279">
        <w:rPr>
          <w:rFonts w:ascii="Times New Roman" w:hAnsi="Times New Roman" w:cs="Times New Roman"/>
          <w:sz w:val="28"/>
          <w:szCs w:val="28"/>
        </w:rPr>
        <w:t>Т</w:t>
      </w:r>
      <w:r w:rsidR="00FA62F9" w:rsidRPr="002C7279">
        <w:rPr>
          <w:rFonts w:ascii="Times New Roman" w:hAnsi="Times New Roman" w:cs="Times New Roman"/>
          <w:sz w:val="28"/>
          <w:szCs w:val="28"/>
        </w:rPr>
        <w:t>аблице</w:t>
      </w:r>
      <w:r w:rsidR="002C7279" w:rsidRPr="002C7279">
        <w:rPr>
          <w:rFonts w:ascii="Times New Roman" w:hAnsi="Times New Roman" w:cs="Times New Roman"/>
          <w:sz w:val="28"/>
          <w:szCs w:val="28"/>
        </w:rPr>
        <w:t xml:space="preserve"> 12</w:t>
      </w:r>
      <w:r w:rsidR="00FA62F9" w:rsidRPr="002C7279">
        <w:rPr>
          <w:rFonts w:ascii="Times New Roman" w:hAnsi="Times New Roman" w:cs="Times New Roman"/>
          <w:sz w:val="28"/>
          <w:szCs w:val="28"/>
        </w:rPr>
        <w:t xml:space="preserve">. </w:t>
      </w:r>
    </w:p>
    <w:p w14:paraId="06D6F524" w14:textId="5B8788AA" w:rsidR="00932792" w:rsidRPr="00764A86" w:rsidRDefault="00932792" w:rsidP="002C7279">
      <w:pPr>
        <w:jc w:val="both"/>
        <w:rPr>
          <w:rFonts w:ascii="Times New Roman" w:hAnsi="Times New Roman" w:cs="Times New Roman"/>
          <w:sz w:val="28"/>
          <w:szCs w:val="28"/>
        </w:rPr>
      </w:pPr>
      <w:r w:rsidRPr="002C7279">
        <w:rPr>
          <w:rFonts w:ascii="Times New Roman" w:hAnsi="Times New Roman" w:cs="Times New Roman"/>
          <w:sz w:val="28"/>
          <w:szCs w:val="28"/>
          <w:lang w:val="kk-KZ"/>
        </w:rPr>
        <w:t>Таблица</w:t>
      </w:r>
      <w:r w:rsidR="002C7279" w:rsidRPr="002C7279">
        <w:rPr>
          <w:rFonts w:ascii="Times New Roman" w:hAnsi="Times New Roman" w:cs="Times New Roman"/>
          <w:sz w:val="28"/>
          <w:szCs w:val="28"/>
          <w:lang w:val="kk-KZ"/>
        </w:rPr>
        <w:t xml:space="preserve"> 12</w:t>
      </w:r>
      <w:r w:rsidRPr="002C7279">
        <w:rPr>
          <w:rFonts w:ascii="Times New Roman" w:hAnsi="Times New Roman" w:cs="Times New Roman"/>
          <w:sz w:val="28"/>
          <w:szCs w:val="28"/>
          <w:lang w:val="kk-KZ"/>
        </w:rPr>
        <w:t xml:space="preserve"> </w:t>
      </w:r>
      <w:r w:rsidR="002C7279" w:rsidRPr="002C7279">
        <w:rPr>
          <w:rFonts w:ascii="Times New Roman" w:hAnsi="Times New Roman" w:cs="Times New Roman"/>
          <w:sz w:val="28"/>
          <w:szCs w:val="28"/>
          <w:lang w:val="kk-KZ"/>
        </w:rPr>
        <w:t xml:space="preserve">- </w:t>
      </w:r>
      <w:r w:rsidRPr="002C7279">
        <w:rPr>
          <w:rFonts w:ascii="Times New Roman" w:hAnsi="Times New Roman" w:cs="Times New Roman"/>
          <w:sz w:val="28"/>
          <w:szCs w:val="28"/>
        </w:rPr>
        <w:t>Процент отклонения</w:t>
      </w:r>
      <w:r w:rsidR="00FA62F9" w:rsidRPr="002C7279">
        <w:rPr>
          <w:rFonts w:ascii="Times New Roman" w:hAnsi="Times New Roman" w:cs="Times New Roman"/>
          <w:sz w:val="28"/>
          <w:szCs w:val="28"/>
        </w:rPr>
        <w:t xml:space="preserve"> сценариев группировки</w:t>
      </w:r>
      <w:r w:rsidRPr="002C7279">
        <w:rPr>
          <w:rFonts w:ascii="Times New Roman" w:hAnsi="Times New Roman" w:cs="Times New Roman"/>
          <w:sz w:val="28"/>
          <w:szCs w:val="28"/>
        </w:rPr>
        <w:t xml:space="preserve"> </w:t>
      </w:r>
      <w:r w:rsidR="00FA62F9" w:rsidRPr="002C7279">
        <w:rPr>
          <w:rFonts w:ascii="Times New Roman" w:hAnsi="Times New Roman" w:cs="Times New Roman"/>
          <w:sz w:val="28"/>
          <w:szCs w:val="28"/>
        </w:rPr>
        <w:t>от истории добычи местор</w:t>
      </w:r>
      <w:r w:rsidR="002C7279">
        <w:rPr>
          <w:rFonts w:ascii="Times New Roman" w:hAnsi="Times New Roman" w:cs="Times New Roman"/>
          <w:sz w:val="28"/>
          <w:szCs w:val="28"/>
        </w:rPr>
        <w:t>о</w:t>
      </w:r>
      <w:r w:rsidR="00FA62F9" w:rsidRPr="002C7279">
        <w:rPr>
          <w:rFonts w:ascii="Times New Roman" w:hAnsi="Times New Roman" w:cs="Times New Roman"/>
          <w:sz w:val="28"/>
          <w:szCs w:val="28"/>
        </w:rPr>
        <w:t>ждения</w:t>
      </w:r>
    </w:p>
    <w:tbl>
      <w:tblPr>
        <w:tblW w:w="5058" w:type="dxa"/>
        <w:jc w:val="center"/>
        <w:tblLook w:val="04A0" w:firstRow="1" w:lastRow="0" w:firstColumn="1" w:lastColumn="0" w:noHBand="0" w:noVBand="1"/>
      </w:tblPr>
      <w:tblGrid>
        <w:gridCol w:w="2100"/>
        <w:gridCol w:w="986"/>
        <w:gridCol w:w="986"/>
        <w:gridCol w:w="986"/>
      </w:tblGrid>
      <w:tr w:rsidR="00932792" w:rsidRPr="00764A86" w14:paraId="02BDACEB" w14:textId="77777777" w:rsidTr="00932792">
        <w:trPr>
          <w:trHeight w:val="720"/>
          <w:jc w:val="center"/>
        </w:trPr>
        <w:tc>
          <w:tcPr>
            <w:tcW w:w="2100" w:type="dxa"/>
            <w:vMerge w:val="restart"/>
            <w:tcBorders>
              <w:top w:val="single" w:sz="4" w:space="0" w:color="auto"/>
              <w:left w:val="single" w:sz="4" w:space="0" w:color="auto"/>
              <w:bottom w:val="single" w:sz="4" w:space="0" w:color="auto"/>
              <w:right w:val="single" w:sz="4" w:space="0" w:color="auto"/>
            </w:tcBorders>
            <w:noWrap/>
            <w:vAlign w:val="bottom"/>
            <w:hideMark/>
          </w:tcPr>
          <w:p w14:paraId="365A0603" w14:textId="77777777" w:rsidR="00932792" w:rsidRPr="00764A86" w:rsidRDefault="00932792" w:rsidP="00932792">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Временной шаг</w:t>
            </w:r>
          </w:p>
        </w:tc>
        <w:tc>
          <w:tcPr>
            <w:tcW w:w="2958" w:type="dxa"/>
            <w:gridSpan w:val="3"/>
            <w:tcBorders>
              <w:top w:val="single" w:sz="4" w:space="0" w:color="auto"/>
              <w:left w:val="nil"/>
              <w:bottom w:val="single" w:sz="4" w:space="0" w:color="auto"/>
              <w:right w:val="single" w:sz="4" w:space="0" w:color="auto"/>
            </w:tcBorders>
            <w:vAlign w:val="bottom"/>
            <w:hideMark/>
          </w:tcPr>
          <w:p w14:paraId="36A56919" w14:textId="77777777" w:rsidR="00932792" w:rsidRPr="00764A86" w:rsidRDefault="00932792" w:rsidP="00932792">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Процент отклонения от истории добычи</w:t>
            </w:r>
          </w:p>
        </w:tc>
      </w:tr>
      <w:tr w:rsidR="00932792" w:rsidRPr="00764A86" w14:paraId="4CA9C129" w14:textId="77777777" w:rsidTr="00932792">
        <w:trPr>
          <w:trHeight w:val="360"/>
          <w:jc w:val="center"/>
        </w:trPr>
        <w:tc>
          <w:tcPr>
            <w:tcW w:w="2100" w:type="dxa"/>
            <w:vMerge/>
            <w:tcBorders>
              <w:top w:val="single" w:sz="4" w:space="0" w:color="auto"/>
              <w:left w:val="single" w:sz="4" w:space="0" w:color="auto"/>
              <w:bottom w:val="single" w:sz="4" w:space="0" w:color="auto"/>
              <w:right w:val="single" w:sz="4" w:space="0" w:color="auto"/>
            </w:tcBorders>
            <w:vAlign w:val="center"/>
            <w:hideMark/>
          </w:tcPr>
          <w:p w14:paraId="419F55C3" w14:textId="77777777" w:rsidR="00932792" w:rsidRPr="00764A86" w:rsidRDefault="00932792" w:rsidP="00932792">
            <w:pPr>
              <w:spacing w:after="0" w:line="240" w:lineRule="auto"/>
              <w:rPr>
                <w:rFonts w:ascii="Times New Roman" w:eastAsia="Times New Roman" w:hAnsi="Times New Roman" w:cs="Times New Roman"/>
                <w:color w:val="000000"/>
                <w:kern w:val="0"/>
                <w:sz w:val="28"/>
                <w:szCs w:val="28"/>
                <w:lang w:val="ru-KZ" w:eastAsia="ru-KZ"/>
                <w14:ligatures w14:val="none"/>
              </w:rPr>
            </w:pPr>
          </w:p>
        </w:tc>
        <w:tc>
          <w:tcPr>
            <w:tcW w:w="986" w:type="dxa"/>
            <w:tcBorders>
              <w:top w:val="nil"/>
              <w:left w:val="nil"/>
              <w:bottom w:val="single" w:sz="4" w:space="0" w:color="auto"/>
              <w:right w:val="single" w:sz="4" w:space="0" w:color="auto"/>
            </w:tcBorders>
            <w:noWrap/>
            <w:vAlign w:val="center"/>
            <w:hideMark/>
          </w:tcPr>
          <w:p w14:paraId="18AA01FF" w14:textId="77777777" w:rsidR="00932792" w:rsidRPr="00764A86" w:rsidRDefault="00932792" w:rsidP="00932792">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w:t>
            </w:r>
          </w:p>
        </w:tc>
        <w:tc>
          <w:tcPr>
            <w:tcW w:w="986" w:type="dxa"/>
            <w:tcBorders>
              <w:top w:val="nil"/>
              <w:left w:val="nil"/>
              <w:bottom w:val="single" w:sz="4" w:space="0" w:color="auto"/>
              <w:right w:val="single" w:sz="4" w:space="0" w:color="auto"/>
            </w:tcBorders>
            <w:noWrap/>
            <w:vAlign w:val="bottom"/>
            <w:hideMark/>
          </w:tcPr>
          <w:p w14:paraId="4D1B4A2F" w14:textId="77777777" w:rsidR="00932792" w:rsidRPr="00764A86" w:rsidRDefault="00932792" w:rsidP="00932792">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2</w:t>
            </w:r>
          </w:p>
        </w:tc>
        <w:tc>
          <w:tcPr>
            <w:tcW w:w="986" w:type="dxa"/>
            <w:tcBorders>
              <w:top w:val="nil"/>
              <w:left w:val="nil"/>
              <w:bottom w:val="single" w:sz="4" w:space="0" w:color="auto"/>
              <w:right w:val="single" w:sz="4" w:space="0" w:color="auto"/>
            </w:tcBorders>
            <w:noWrap/>
            <w:vAlign w:val="center"/>
            <w:hideMark/>
          </w:tcPr>
          <w:p w14:paraId="2AF9CFE8" w14:textId="77777777" w:rsidR="00932792" w:rsidRPr="00764A86" w:rsidRDefault="00932792" w:rsidP="00932792">
            <w:pPr>
              <w:spacing w:after="0" w:line="240" w:lineRule="auto"/>
              <w:jc w:val="center"/>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3</w:t>
            </w:r>
          </w:p>
        </w:tc>
      </w:tr>
      <w:tr w:rsidR="00932792" w:rsidRPr="00764A86" w14:paraId="5121A7A2" w14:textId="77777777" w:rsidTr="00932792">
        <w:trPr>
          <w:trHeight w:val="360"/>
          <w:jc w:val="center"/>
        </w:trPr>
        <w:tc>
          <w:tcPr>
            <w:tcW w:w="2100" w:type="dxa"/>
            <w:tcBorders>
              <w:top w:val="nil"/>
              <w:left w:val="single" w:sz="4" w:space="0" w:color="auto"/>
              <w:bottom w:val="single" w:sz="4" w:space="0" w:color="auto"/>
              <w:right w:val="single" w:sz="4" w:space="0" w:color="auto"/>
            </w:tcBorders>
            <w:vAlign w:val="center"/>
            <w:hideMark/>
          </w:tcPr>
          <w:p w14:paraId="27641F7B" w14:textId="77777777" w:rsidR="00932792" w:rsidRPr="00764A86" w:rsidRDefault="00932792" w:rsidP="00932792">
            <w:pPr>
              <w:spacing w:after="0" w:line="240" w:lineRule="auto"/>
              <w:jc w:val="center"/>
              <w:rPr>
                <w:rFonts w:ascii="Times New Roman" w:eastAsia="Times New Roman" w:hAnsi="Times New Roman" w:cs="Times New Roman"/>
                <w:b/>
                <w:bCs/>
                <w:color w:val="000000"/>
                <w:kern w:val="0"/>
                <w:sz w:val="28"/>
                <w:szCs w:val="28"/>
                <w:lang w:val="ru-KZ" w:eastAsia="ru-KZ"/>
                <w14:ligatures w14:val="none"/>
              </w:rPr>
            </w:pPr>
            <w:r w:rsidRPr="00764A86">
              <w:rPr>
                <w:rFonts w:ascii="Times New Roman" w:eastAsia="Times New Roman" w:hAnsi="Times New Roman" w:cs="Times New Roman"/>
                <w:b/>
                <w:bCs/>
                <w:color w:val="000000"/>
                <w:kern w:val="0"/>
                <w:sz w:val="28"/>
                <w:szCs w:val="28"/>
                <w:lang w:val="ru-KZ" w:eastAsia="ru-KZ"/>
                <w14:ligatures w14:val="none"/>
              </w:rPr>
              <w:t>01.12.2003</w:t>
            </w:r>
          </w:p>
        </w:tc>
        <w:tc>
          <w:tcPr>
            <w:tcW w:w="986" w:type="dxa"/>
            <w:tcBorders>
              <w:top w:val="single" w:sz="4" w:space="0" w:color="auto"/>
              <w:left w:val="single" w:sz="4" w:space="0" w:color="auto"/>
              <w:bottom w:val="single" w:sz="4" w:space="0" w:color="auto"/>
              <w:right w:val="single" w:sz="4" w:space="0" w:color="auto"/>
            </w:tcBorders>
            <w:shd w:val="clear" w:color="000000" w:fill="89C87D"/>
            <w:noWrap/>
            <w:vAlign w:val="bottom"/>
            <w:hideMark/>
          </w:tcPr>
          <w:p w14:paraId="47188681" w14:textId="77777777" w:rsidR="00932792" w:rsidRPr="00764A86" w:rsidRDefault="00932792" w:rsidP="00932792">
            <w:pPr>
              <w:spacing w:after="0" w:line="240" w:lineRule="auto"/>
              <w:jc w:val="right"/>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2.3913</w:t>
            </w:r>
          </w:p>
        </w:tc>
        <w:tc>
          <w:tcPr>
            <w:tcW w:w="986" w:type="dxa"/>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12ECCE05" w14:textId="77777777" w:rsidR="00932792" w:rsidRPr="00764A86" w:rsidRDefault="00932792" w:rsidP="00932792">
            <w:pPr>
              <w:spacing w:after="0" w:line="240" w:lineRule="auto"/>
              <w:jc w:val="right"/>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20.918</w:t>
            </w:r>
          </w:p>
        </w:tc>
        <w:tc>
          <w:tcPr>
            <w:tcW w:w="986" w:type="dxa"/>
            <w:tcBorders>
              <w:top w:val="single" w:sz="4" w:space="0" w:color="auto"/>
              <w:left w:val="single" w:sz="4" w:space="0" w:color="auto"/>
              <w:bottom w:val="single" w:sz="4" w:space="0" w:color="auto"/>
              <w:right w:val="single" w:sz="4" w:space="0" w:color="auto"/>
            </w:tcBorders>
            <w:shd w:val="clear" w:color="000000" w:fill="F96D6C"/>
            <w:noWrap/>
            <w:vAlign w:val="bottom"/>
            <w:hideMark/>
          </w:tcPr>
          <w:p w14:paraId="21A8506A" w14:textId="77777777" w:rsidR="00932792" w:rsidRPr="00764A86" w:rsidRDefault="00932792" w:rsidP="00932792">
            <w:pPr>
              <w:spacing w:after="0" w:line="240" w:lineRule="auto"/>
              <w:jc w:val="right"/>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20.648</w:t>
            </w:r>
          </w:p>
        </w:tc>
      </w:tr>
      <w:tr w:rsidR="00932792" w:rsidRPr="00764A86" w14:paraId="35796F3F" w14:textId="77777777" w:rsidTr="00932792">
        <w:trPr>
          <w:trHeight w:val="360"/>
          <w:jc w:val="center"/>
        </w:trPr>
        <w:tc>
          <w:tcPr>
            <w:tcW w:w="2100" w:type="dxa"/>
            <w:tcBorders>
              <w:top w:val="nil"/>
              <w:left w:val="single" w:sz="4" w:space="0" w:color="auto"/>
              <w:bottom w:val="single" w:sz="4" w:space="0" w:color="auto"/>
              <w:right w:val="single" w:sz="4" w:space="0" w:color="auto"/>
            </w:tcBorders>
            <w:vAlign w:val="center"/>
            <w:hideMark/>
          </w:tcPr>
          <w:p w14:paraId="1328C360" w14:textId="77777777" w:rsidR="00932792" w:rsidRPr="00764A86" w:rsidRDefault="00932792" w:rsidP="00932792">
            <w:pPr>
              <w:spacing w:after="0" w:line="240" w:lineRule="auto"/>
              <w:jc w:val="center"/>
              <w:rPr>
                <w:rFonts w:ascii="Times New Roman" w:eastAsia="Times New Roman" w:hAnsi="Times New Roman" w:cs="Times New Roman"/>
                <w:b/>
                <w:bCs/>
                <w:color w:val="000000"/>
                <w:kern w:val="0"/>
                <w:sz w:val="28"/>
                <w:szCs w:val="28"/>
                <w:lang w:val="ru-KZ" w:eastAsia="ru-KZ"/>
                <w14:ligatures w14:val="none"/>
              </w:rPr>
            </w:pPr>
            <w:r w:rsidRPr="00764A86">
              <w:rPr>
                <w:rFonts w:ascii="Times New Roman" w:eastAsia="Times New Roman" w:hAnsi="Times New Roman" w:cs="Times New Roman"/>
                <w:b/>
                <w:bCs/>
                <w:color w:val="000000"/>
                <w:kern w:val="0"/>
                <w:sz w:val="28"/>
                <w:szCs w:val="28"/>
                <w:lang w:val="ru-KZ" w:eastAsia="ru-KZ"/>
                <w14:ligatures w14:val="none"/>
              </w:rPr>
              <w:t>01.01.2004</w:t>
            </w:r>
          </w:p>
        </w:tc>
        <w:tc>
          <w:tcPr>
            <w:tcW w:w="986" w:type="dxa"/>
            <w:tcBorders>
              <w:top w:val="single" w:sz="4" w:space="0" w:color="auto"/>
              <w:left w:val="single" w:sz="4" w:space="0" w:color="auto"/>
              <w:bottom w:val="single" w:sz="4" w:space="0" w:color="auto"/>
              <w:right w:val="single" w:sz="4" w:space="0" w:color="auto"/>
            </w:tcBorders>
            <w:shd w:val="clear" w:color="000000" w:fill="7CC57C"/>
            <w:noWrap/>
            <w:vAlign w:val="bottom"/>
            <w:hideMark/>
          </w:tcPr>
          <w:p w14:paraId="1DDC0555" w14:textId="77777777" w:rsidR="00932792" w:rsidRPr="00764A86" w:rsidRDefault="00932792" w:rsidP="00932792">
            <w:pPr>
              <w:spacing w:after="0" w:line="240" w:lineRule="auto"/>
              <w:jc w:val="right"/>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1.6492</w:t>
            </w:r>
          </w:p>
        </w:tc>
        <w:tc>
          <w:tcPr>
            <w:tcW w:w="986" w:type="dxa"/>
            <w:tcBorders>
              <w:top w:val="single" w:sz="4" w:space="0" w:color="auto"/>
              <w:left w:val="single" w:sz="4" w:space="0" w:color="auto"/>
              <w:bottom w:val="single" w:sz="4" w:space="0" w:color="auto"/>
              <w:right w:val="single" w:sz="4" w:space="0" w:color="auto"/>
            </w:tcBorders>
            <w:shd w:val="clear" w:color="000000" w:fill="FB9E76"/>
            <w:noWrap/>
            <w:vAlign w:val="bottom"/>
            <w:hideMark/>
          </w:tcPr>
          <w:p w14:paraId="1CC53DFC" w14:textId="77777777" w:rsidR="00932792" w:rsidRPr="00764A86" w:rsidRDefault="00932792" w:rsidP="00932792">
            <w:pPr>
              <w:spacing w:after="0" w:line="240" w:lineRule="auto"/>
              <w:jc w:val="right"/>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16.306</w:t>
            </w:r>
          </w:p>
        </w:tc>
        <w:tc>
          <w:tcPr>
            <w:tcW w:w="986" w:type="dxa"/>
            <w:tcBorders>
              <w:top w:val="single" w:sz="4" w:space="0" w:color="auto"/>
              <w:left w:val="single" w:sz="4" w:space="0" w:color="auto"/>
              <w:bottom w:val="single" w:sz="4" w:space="0" w:color="auto"/>
              <w:right w:val="single" w:sz="4" w:space="0" w:color="auto"/>
            </w:tcBorders>
            <w:shd w:val="clear" w:color="000000" w:fill="FBA076"/>
            <w:noWrap/>
            <w:vAlign w:val="bottom"/>
            <w:hideMark/>
          </w:tcPr>
          <w:p w14:paraId="55E7B78D" w14:textId="77777777" w:rsidR="00932792" w:rsidRPr="00764A86" w:rsidRDefault="00932792" w:rsidP="00932792">
            <w:pPr>
              <w:spacing w:after="0" w:line="240" w:lineRule="auto"/>
              <w:jc w:val="right"/>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16.099</w:t>
            </w:r>
          </w:p>
        </w:tc>
      </w:tr>
      <w:tr w:rsidR="00932792" w:rsidRPr="00764A86" w14:paraId="24083955" w14:textId="77777777" w:rsidTr="00932792">
        <w:trPr>
          <w:trHeight w:val="360"/>
          <w:jc w:val="center"/>
        </w:trPr>
        <w:tc>
          <w:tcPr>
            <w:tcW w:w="2100" w:type="dxa"/>
            <w:tcBorders>
              <w:top w:val="nil"/>
              <w:left w:val="single" w:sz="4" w:space="0" w:color="auto"/>
              <w:bottom w:val="single" w:sz="4" w:space="0" w:color="auto"/>
              <w:right w:val="single" w:sz="4" w:space="0" w:color="auto"/>
            </w:tcBorders>
            <w:vAlign w:val="center"/>
            <w:hideMark/>
          </w:tcPr>
          <w:p w14:paraId="0EAD8142" w14:textId="77777777" w:rsidR="00932792" w:rsidRPr="00764A86" w:rsidRDefault="00932792" w:rsidP="00932792">
            <w:pPr>
              <w:spacing w:after="0" w:line="240" w:lineRule="auto"/>
              <w:jc w:val="center"/>
              <w:rPr>
                <w:rFonts w:ascii="Times New Roman" w:eastAsia="Times New Roman" w:hAnsi="Times New Roman" w:cs="Times New Roman"/>
                <w:b/>
                <w:bCs/>
                <w:color w:val="000000"/>
                <w:kern w:val="0"/>
                <w:sz w:val="28"/>
                <w:szCs w:val="28"/>
                <w:lang w:val="ru-KZ" w:eastAsia="ru-KZ"/>
                <w14:ligatures w14:val="none"/>
              </w:rPr>
            </w:pPr>
            <w:r w:rsidRPr="00764A86">
              <w:rPr>
                <w:rFonts w:ascii="Times New Roman" w:eastAsia="Times New Roman" w:hAnsi="Times New Roman" w:cs="Times New Roman"/>
                <w:b/>
                <w:bCs/>
                <w:color w:val="000000"/>
                <w:kern w:val="0"/>
                <w:sz w:val="28"/>
                <w:szCs w:val="28"/>
                <w:lang w:val="ru-KZ" w:eastAsia="ru-KZ"/>
                <w14:ligatures w14:val="none"/>
              </w:rPr>
              <w:t>01.02.2004</w:t>
            </w:r>
          </w:p>
        </w:tc>
        <w:tc>
          <w:tcPr>
            <w:tcW w:w="986" w:type="dxa"/>
            <w:tcBorders>
              <w:top w:val="single" w:sz="4" w:space="0" w:color="auto"/>
              <w:left w:val="single" w:sz="4" w:space="0" w:color="auto"/>
              <w:bottom w:val="single" w:sz="4" w:space="0" w:color="auto"/>
              <w:right w:val="single" w:sz="4" w:space="0" w:color="auto"/>
            </w:tcBorders>
            <w:shd w:val="clear" w:color="000000" w:fill="7AC47C"/>
            <w:noWrap/>
            <w:vAlign w:val="bottom"/>
            <w:hideMark/>
          </w:tcPr>
          <w:p w14:paraId="31446B63" w14:textId="77777777" w:rsidR="00932792" w:rsidRPr="00764A86" w:rsidRDefault="00932792" w:rsidP="00932792">
            <w:pPr>
              <w:spacing w:after="0" w:line="240" w:lineRule="auto"/>
              <w:jc w:val="right"/>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1.5051</w:t>
            </w:r>
          </w:p>
        </w:tc>
        <w:tc>
          <w:tcPr>
            <w:tcW w:w="986" w:type="dxa"/>
            <w:tcBorders>
              <w:top w:val="single" w:sz="4" w:space="0" w:color="auto"/>
              <w:left w:val="single" w:sz="4" w:space="0" w:color="auto"/>
              <w:bottom w:val="single" w:sz="4" w:space="0" w:color="auto"/>
              <w:right w:val="single" w:sz="4" w:space="0" w:color="auto"/>
            </w:tcBorders>
            <w:shd w:val="clear" w:color="000000" w:fill="FCAB78"/>
            <w:noWrap/>
            <w:vAlign w:val="bottom"/>
            <w:hideMark/>
          </w:tcPr>
          <w:p w14:paraId="28D88776" w14:textId="77777777" w:rsidR="00932792" w:rsidRPr="00764A86" w:rsidRDefault="00932792" w:rsidP="00932792">
            <w:pPr>
              <w:spacing w:after="0" w:line="240" w:lineRule="auto"/>
              <w:jc w:val="right"/>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15.209</w:t>
            </w:r>
          </w:p>
        </w:tc>
        <w:tc>
          <w:tcPr>
            <w:tcW w:w="986" w:type="dxa"/>
            <w:tcBorders>
              <w:top w:val="single" w:sz="4" w:space="0" w:color="auto"/>
              <w:left w:val="single" w:sz="4" w:space="0" w:color="auto"/>
              <w:bottom w:val="single" w:sz="4" w:space="0" w:color="auto"/>
              <w:right w:val="single" w:sz="4" w:space="0" w:color="auto"/>
            </w:tcBorders>
            <w:shd w:val="clear" w:color="000000" w:fill="FCAD78"/>
            <w:noWrap/>
            <w:vAlign w:val="bottom"/>
            <w:hideMark/>
          </w:tcPr>
          <w:p w14:paraId="15D1932F" w14:textId="77777777" w:rsidR="00932792" w:rsidRPr="00764A86" w:rsidRDefault="00932792" w:rsidP="00932792">
            <w:pPr>
              <w:spacing w:after="0" w:line="240" w:lineRule="auto"/>
              <w:jc w:val="right"/>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15.017</w:t>
            </w:r>
          </w:p>
        </w:tc>
      </w:tr>
      <w:tr w:rsidR="00932792" w:rsidRPr="00764A86" w14:paraId="30C543D7" w14:textId="77777777" w:rsidTr="00932792">
        <w:trPr>
          <w:trHeight w:val="360"/>
          <w:jc w:val="center"/>
        </w:trPr>
        <w:tc>
          <w:tcPr>
            <w:tcW w:w="2100" w:type="dxa"/>
            <w:tcBorders>
              <w:top w:val="nil"/>
              <w:left w:val="single" w:sz="4" w:space="0" w:color="auto"/>
              <w:bottom w:val="single" w:sz="4" w:space="0" w:color="auto"/>
              <w:right w:val="single" w:sz="4" w:space="0" w:color="auto"/>
            </w:tcBorders>
            <w:vAlign w:val="center"/>
            <w:hideMark/>
          </w:tcPr>
          <w:p w14:paraId="6A8C41C0" w14:textId="77777777" w:rsidR="00932792" w:rsidRPr="00764A86" w:rsidRDefault="00932792" w:rsidP="00932792">
            <w:pPr>
              <w:spacing w:after="0" w:line="240" w:lineRule="auto"/>
              <w:jc w:val="center"/>
              <w:rPr>
                <w:rFonts w:ascii="Times New Roman" w:eastAsia="Times New Roman" w:hAnsi="Times New Roman" w:cs="Times New Roman"/>
                <w:b/>
                <w:bCs/>
                <w:color w:val="000000"/>
                <w:kern w:val="0"/>
                <w:sz w:val="28"/>
                <w:szCs w:val="28"/>
                <w:lang w:val="ru-KZ" w:eastAsia="ru-KZ"/>
                <w14:ligatures w14:val="none"/>
              </w:rPr>
            </w:pPr>
            <w:r w:rsidRPr="00764A86">
              <w:rPr>
                <w:rFonts w:ascii="Times New Roman" w:eastAsia="Times New Roman" w:hAnsi="Times New Roman" w:cs="Times New Roman"/>
                <w:b/>
                <w:bCs/>
                <w:color w:val="000000"/>
                <w:kern w:val="0"/>
                <w:sz w:val="28"/>
                <w:szCs w:val="28"/>
                <w:lang w:val="ru-KZ" w:eastAsia="ru-KZ"/>
                <w14:ligatures w14:val="none"/>
              </w:rPr>
              <w:t>01.03.2004</w:t>
            </w:r>
          </w:p>
        </w:tc>
        <w:tc>
          <w:tcPr>
            <w:tcW w:w="986" w:type="dxa"/>
            <w:tcBorders>
              <w:top w:val="single" w:sz="4" w:space="0" w:color="auto"/>
              <w:left w:val="single" w:sz="4" w:space="0" w:color="auto"/>
              <w:bottom w:val="single" w:sz="4" w:space="0" w:color="auto"/>
              <w:right w:val="single" w:sz="4" w:space="0" w:color="auto"/>
            </w:tcBorders>
            <w:shd w:val="clear" w:color="000000" w:fill="78C47C"/>
            <w:noWrap/>
            <w:vAlign w:val="bottom"/>
            <w:hideMark/>
          </w:tcPr>
          <w:p w14:paraId="21C354B8" w14:textId="77777777" w:rsidR="00932792" w:rsidRPr="00764A86" w:rsidRDefault="00932792" w:rsidP="00932792">
            <w:pPr>
              <w:spacing w:after="0" w:line="240" w:lineRule="auto"/>
              <w:jc w:val="right"/>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1.3715</w:t>
            </w:r>
          </w:p>
        </w:tc>
        <w:tc>
          <w:tcPr>
            <w:tcW w:w="986" w:type="dxa"/>
            <w:tcBorders>
              <w:top w:val="single" w:sz="4" w:space="0" w:color="auto"/>
              <w:left w:val="single" w:sz="4" w:space="0" w:color="auto"/>
              <w:bottom w:val="single" w:sz="4" w:space="0" w:color="auto"/>
              <w:right w:val="single" w:sz="4" w:space="0" w:color="auto"/>
            </w:tcBorders>
            <w:shd w:val="clear" w:color="000000" w:fill="FCAD78"/>
            <w:noWrap/>
            <w:vAlign w:val="bottom"/>
            <w:hideMark/>
          </w:tcPr>
          <w:p w14:paraId="5D95D4E2" w14:textId="77777777" w:rsidR="00932792" w:rsidRPr="00764A86" w:rsidRDefault="00932792" w:rsidP="00932792">
            <w:pPr>
              <w:spacing w:after="0" w:line="240" w:lineRule="auto"/>
              <w:jc w:val="right"/>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15</w:t>
            </w:r>
          </w:p>
        </w:tc>
        <w:tc>
          <w:tcPr>
            <w:tcW w:w="986" w:type="dxa"/>
            <w:tcBorders>
              <w:top w:val="single" w:sz="4" w:space="0" w:color="auto"/>
              <w:left w:val="single" w:sz="4" w:space="0" w:color="auto"/>
              <w:bottom w:val="single" w:sz="4" w:space="0" w:color="auto"/>
              <w:right w:val="single" w:sz="4" w:space="0" w:color="auto"/>
            </w:tcBorders>
            <w:shd w:val="clear" w:color="000000" w:fill="FCAF79"/>
            <w:noWrap/>
            <w:vAlign w:val="bottom"/>
            <w:hideMark/>
          </w:tcPr>
          <w:p w14:paraId="5814CB3A" w14:textId="77777777" w:rsidR="00932792" w:rsidRPr="00764A86" w:rsidRDefault="00932792" w:rsidP="00932792">
            <w:pPr>
              <w:spacing w:after="0" w:line="240" w:lineRule="auto"/>
              <w:jc w:val="right"/>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14.809</w:t>
            </w:r>
          </w:p>
        </w:tc>
      </w:tr>
      <w:tr w:rsidR="00932792" w:rsidRPr="00764A86" w14:paraId="634B524A" w14:textId="77777777" w:rsidTr="00932792">
        <w:trPr>
          <w:trHeight w:val="360"/>
          <w:jc w:val="center"/>
        </w:trPr>
        <w:tc>
          <w:tcPr>
            <w:tcW w:w="2100" w:type="dxa"/>
            <w:tcBorders>
              <w:top w:val="nil"/>
              <w:left w:val="single" w:sz="4" w:space="0" w:color="auto"/>
              <w:bottom w:val="single" w:sz="4" w:space="0" w:color="auto"/>
              <w:right w:val="single" w:sz="4" w:space="0" w:color="auto"/>
            </w:tcBorders>
            <w:vAlign w:val="center"/>
            <w:hideMark/>
          </w:tcPr>
          <w:p w14:paraId="1AC86BCB" w14:textId="77777777" w:rsidR="00932792" w:rsidRPr="00764A86" w:rsidRDefault="00932792" w:rsidP="00932792">
            <w:pPr>
              <w:spacing w:after="0" w:line="240" w:lineRule="auto"/>
              <w:jc w:val="center"/>
              <w:rPr>
                <w:rFonts w:ascii="Times New Roman" w:eastAsia="Times New Roman" w:hAnsi="Times New Roman" w:cs="Times New Roman"/>
                <w:b/>
                <w:bCs/>
                <w:color w:val="000000"/>
                <w:kern w:val="0"/>
                <w:sz w:val="28"/>
                <w:szCs w:val="28"/>
                <w:lang w:val="ru-KZ" w:eastAsia="ru-KZ"/>
                <w14:ligatures w14:val="none"/>
              </w:rPr>
            </w:pPr>
            <w:r w:rsidRPr="00764A86">
              <w:rPr>
                <w:rFonts w:ascii="Times New Roman" w:eastAsia="Times New Roman" w:hAnsi="Times New Roman" w:cs="Times New Roman"/>
                <w:b/>
                <w:bCs/>
                <w:color w:val="000000"/>
                <w:kern w:val="0"/>
                <w:sz w:val="28"/>
                <w:szCs w:val="28"/>
                <w:lang w:val="ru-KZ" w:eastAsia="ru-KZ"/>
                <w14:ligatures w14:val="none"/>
              </w:rPr>
              <w:t>01.04.2004</w:t>
            </w:r>
          </w:p>
        </w:tc>
        <w:tc>
          <w:tcPr>
            <w:tcW w:w="986" w:type="dxa"/>
            <w:tcBorders>
              <w:top w:val="single" w:sz="4" w:space="0" w:color="auto"/>
              <w:left w:val="single" w:sz="4" w:space="0" w:color="auto"/>
              <w:bottom w:val="single" w:sz="4" w:space="0" w:color="auto"/>
              <w:right w:val="single" w:sz="4" w:space="0" w:color="auto"/>
            </w:tcBorders>
            <w:shd w:val="clear" w:color="000000" w:fill="77C37C"/>
            <w:noWrap/>
            <w:vAlign w:val="bottom"/>
            <w:hideMark/>
          </w:tcPr>
          <w:p w14:paraId="15DC18AD" w14:textId="77777777" w:rsidR="00932792" w:rsidRPr="00764A86" w:rsidRDefault="00932792" w:rsidP="00932792">
            <w:pPr>
              <w:spacing w:after="0" w:line="240" w:lineRule="auto"/>
              <w:jc w:val="right"/>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1.3291</w:t>
            </w:r>
          </w:p>
        </w:tc>
        <w:tc>
          <w:tcPr>
            <w:tcW w:w="986" w:type="dxa"/>
            <w:tcBorders>
              <w:top w:val="single" w:sz="4" w:space="0" w:color="auto"/>
              <w:left w:val="single" w:sz="4" w:space="0" w:color="auto"/>
              <w:bottom w:val="single" w:sz="4" w:space="0" w:color="auto"/>
              <w:right w:val="single" w:sz="4" w:space="0" w:color="auto"/>
            </w:tcBorders>
            <w:shd w:val="clear" w:color="000000" w:fill="FCAE79"/>
            <w:noWrap/>
            <w:vAlign w:val="bottom"/>
            <w:hideMark/>
          </w:tcPr>
          <w:p w14:paraId="37AB54BA" w14:textId="77777777" w:rsidR="00932792" w:rsidRPr="00764A86" w:rsidRDefault="00932792" w:rsidP="00932792">
            <w:pPr>
              <w:spacing w:after="0" w:line="240" w:lineRule="auto"/>
              <w:jc w:val="right"/>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14.879</w:t>
            </w:r>
          </w:p>
        </w:tc>
        <w:tc>
          <w:tcPr>
            <w:tcW w:w="986" w:type="dxa"/>
            <w:tcBorders>
              <w:top w:val="single" w:sz="4" w:space="0" w:color="auto"/>
              <w:left w:val="single" w:sz="4" w:space="0" w:color="auto"/>
              <w:bottom w:val="single" w:sz="4" w:space="0" w:color="auto"/>
              <w:right w:val="single" w:sz="4" w:space="0" w:color="auto"/>
            </w:tcBorders>
            <w:shd w:val="clear" w:color="000000" w:fill="FCB079"/>
            <w:noWrap/>
            <w:vAlign w:val="bottom"/>
            <w:hideMark/>
          </w:tcPr>
          <w:p w14:paraId="42DE4008" w14:textId="77777777" w:rsidR="00932792" w:rsidRPr="00764A86" w:rsidRDefault="00932792" w:rsidP="00932792">
            <w:pPr>
              <w:spacing w:after="0" w:line="240" w:lineRule="auto"/>
              <w:jc w:val="right"/>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14.689</w:t>
            </w:r>
          </w:p>
        </w:tc>
      </w:tr>
      <w:tr w:rsidR="00932792" w:rsidRPr="00764A86" w14:paraId="2CCF9CE8" w14:textId="77777777" w:rsidTr="00932792">
        <w:trPr>
          <w:trHeight w:val="360"/>
          <w:jc w:val="center"/>
        </w:trPr>
        <w:tc>
          <w:tcPr>
            <w:tcW w:w="2100" w:type="dxa"/>
            <w:tcBorders>
              <w:top w:val="nil"/>
              <w:left w:val="single" w:sz="4" w:space="0" w:color="auto"/>
              <w:bottom w:val="single" w:sz="4" w:space="0" w:color="auto"/>
              <w:right w:val="single" w:sz="4" w:space="0" w:color="auto"/>
            </w:tcBorders>
            <w:vAlign w:val="center"/>
            <w:hideMark/>
          </w:tcPr>
          <w:p w14:paraId="5BA0C37D" w14:textId="77777777" w:rsidR="00932792" w:rsidRPr="00764A86" w:rsidRDefault="00932792" w:rsidP="00932792">
            <w:pPr>
              <w:spacing w:after="0" w:line="240" w:lineRule="auto"/>
              <w:jc w:val="center"/>
              <w:rPr>
                <w:rFonts w:ascii="Times New Roman" w:eastAsia="Times New Roman" w:hAnsi="Times New Roman" w:cs="Times New Roman"/>
                <w:b/>
                <w:bCs/>
                <w:color w:val="000000"/>
                <w:kern w:val="0"/>
                <w:sz w:val="28"/>
                <w:szCs w:val="28"/>
                <w:lang w:val="ru-KZ" w:eastAsia="ru-KZ"/>
                <w14:ligatures w14:val="none"/>
              </w:rPr>
            </w:pPr>
            <w:r w:rsidRPr="00764A86">
              <w:rPr>
                <w:rFonts w:ascii="Times New Roman" w:eastAsia="Times New Roman" w:hAnsi="Times New Roman" w:cs="Times New Roman"/>
                <w:b/>
                <w:bCs/>
                <w:color w:val="000000"/>
                <w:kern w:val="0"/>
                <w:sz w:val="28"/>
                <w:szCs w:val="28"/>
                <w:lang w:val="ru-KZ" w:eastAsia="ru-KZ"/>
                <w14:ligatures w14:val="none"/>
              </w:rPr>
              <w:t>01.05.2004</w:t>
            </w:r>
          </w:p>
        </w:tc>
        <w:tc>
          <w:tcPr>
            <w:tcW w:w="986" w:type="dxa"/>
            <w:tcBorders>
              <w:top w:val="single" w:sz="4" w:space="0" w:color="auto"/>
              <w:left w:val="single" w:sz="4" w:space="0" w:color="auto"/>
              <w:bottom w:val="single" w:sz="4" w:space="0" w:color="auto"/>
              <w:right w:val="single" w:sz="4" w:space="0" w:color="auto"/>
            </w:tcBorders>
            <w:shd w:val="clear" w:color="000000" w:fill="77C37C"/>
            <w:noWrap/>
            <w:vAlign w:val="bottom"/>
            <w:hideMark/>
          </w:tcPr>
          <w:p w14:paraId="41786DBF" w14:textId="77777777" w:rsidR="00932792" w:rsidRPr="00764A86" w:rsidRDefault="00932792" w:rsidP="00932792">
            <w:pPr>
              <w:spacing w:after="0" w:line="240" w:lineRule="auto"/>
              <w:jc w:val="right"/>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1.3202</w:t>
            </w:r>
          </w:p>
        </w:tc>
        <w:tc>
          <w:tcPr>
            <w:tcW w:w="986" w:type="dxa"/>
            <w:tcBorders>
              <w:top w:val="single" w:sz="4" w:space="0" w:color="auto"/>
              <w:left w:val="single" w:sz="4" w:space="0" w:color="auto"/>
              <w:bottom w:val="single" w:sz="4" w:space="0" w:color="auto"/>
              <w:right w:val="single" w:sz="4" w:space="0" w:color="auto"/>
            </w:tcBorders>
            <w:shd w:val="clear" w:color="000000" w:fill="FCAF79"/>
            <w:noWrap/>
            <w:vAlign w:val="bottom"/>
            <w:hideMark/>
          </w:tcPr>
          <w:p w14:paraId="44172256" w14:textId="77777777" w:rsidR="00932792" w:rsidRPr="00764A86" w:rsidRDefault="00932792" w:rsidP="00932792">
            <w:pPr>
              <w:spacing w:after="0" w:line="240" w:lineRule="auto"/>
              <w:jc w:val="right"/>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14.826</w:t>
            </w:r>
          </w:p>
        </w:tc>
        <w:tc>
          <w:tcPr>
            <w:tcW w:w="986" w:type="dxa"/>
            <w:tcBorders>
              <w:top w:val="single" w:sz="4" w:space="0" w:color="auto"/>
              <w:left w:val="single" w:sz="4" w:space="0" w:color="auto"/>
              <w:bottom w:val="single" w:sz="4" w:space="0" w:color="auto"/>
              <w:right w:val="single" w:sz="4" w:space="0" w:color="auto"/>
            </w:tcBorders>
            <w:shd w:val="clear" w:color="000000" w:fill="FCB179"/>
            <w:noWrap/>
            <w:vAlign w:val="bottom"/>
            <w:hideMark/>
          </w:tcPr>
          <w:p w14:paraId="468D10F0" w14:textId="77777777" w:rsidR="00932792" w:rsidRPr="00764A86" w:rsidRDefault="00932792" w:rsidP="00932792">
            <w:pPr>
              <w:spacing w:after="0" w:line="240" w:lineRule="auto"/>
              <w:jc w:val="right"/>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14.637</w:t>
            </w:r>
          </w:p>
        </w:tc>
      </w:tr>
      <w:tr w:rsidR="00932792" w:rsidRPr="00764A86" w14:paraId="7F9ECCA1" w14:textId="77777777" w:rsidTr="00932792">
        <w:trPr>
          <w:trHeight w:val="360"/>
          <w:jc w:val="center"/>
        </w:trPr>
        <w:tc>
          <w:tcPr>
            <w:tcW w:w="2100" w:type="dxa"/>
            <w:tcBorders>
              <w:top w:val="nil"/>
              <w:left w:val="single" w:sz="4" w:space="0" w:color="auto"/>
              <w:bottom w:val="single" w:sz="4" w:space="0" w:color="auto"/>
              <w:right w:val="single" w:sz="4" w:space="0" w:color="auto"/>
            </w:tcBorders>
            <w:vAlign w:val="center"/>
            <w:hideMark/>
          </w:tcPr>
          <w:p w14:paraId="33C34254" w14:textId="77777777" w:rsidR="00932792" w:rsidRPr="00764A86" w:rsidRDefault="00932792" w:rsidP="00932792">
            <w:pPr>
              <w:spacing w:after="0" w:line="240" w:lineRule="auto"/>
              <w:jc w:val="center"/>
              <w:rPr>
                <w:rFonts w:ascii="Times New Roman" w:eastAsia="Times New Roman" w:hAnsi="Times New Roman" w:cs="Times New Roman"/>
                <w:b/>
                <w:bCs/>
                <w:color w:val="000000"/>
                <w:kern w:val="0"/>
                <w:sz w:val="28"/>
                <w:szCs w:val="28"/>
                <w:lang w:val="ru-KZ" w:eastAsia="ru-KZ"/>
                <w14:ligatures w14:val="none"/>
              </w:rPr>
            </w:pPr>
            <w:r w:rsidRPr="00764A86">
              <w:rPr>
                <w:rFonts w:ascii="Times New Roman" w:eastAsia="Times New Roman" w:hAnsi="Times New Roman" w:cs="Times New Roman"/>
                <w:b/>
                <w:bCs/>
                <w:color w:val="000000"/>
                <w:kern w:val="0"/>
                <w:sz w:val="28"/>
                <w:szCs w:val="28"/>
                <w:lang w:val="ru-KZ" w:eastAsia="ru-KZ"/>
                <w14:ligatures w14:val="none"/>
              </w:rPr>
              <w:t>01.06.2004</w:t>
            </w:r>
          </w:p>
        </w:tc>
        <w:tc>
          <w:tcPr>
            <w:tcW w:w="986" w:type="dxa"/>
            <w:tcBorders>
              <w:top w:val="single" w:sz="4" w:space="0" w:color="auto"/>
              <w:left w:val="single" w:sz="4" w:space="0" w:color="auto"/>
              <w:bottom w:val="single" w:sz="4" w:space="0" w:color="auto"/>
              <w:right w:val="single" w:sz="4" w:space="0" w:color="auto"/>
            </w:tcBorders>
            <w:shd w:val="clear" w:color="000000" w:fill="73C27B"/>
            <w:noWrap/>
            <w:vAlign w:val="bottom"/>
            <w:hideMark/>
          </w:tcPr>
          <w:p w14:paraId="64D46662" w14:textId="77777777" w:rsidR="00932792" w:rsidRPr="00764A86" w:rsidRDefault="00932792" w:rsidP="00932792">
            <w:pPr>
              <w:spacing w:after="0" w:line="240" w:lineRule="auto"/>
              <w:jc w:val="right"/>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1.0766</w:t>
            </w:r>
          </w:p>
        </w:tc>
        <w:tc>
          <w:tcPr>
            <w:tcW w:w="986" w:type="dxa"/>
            <w:tcBorders>
              <w:top w:val="single" w:sz="4" w:space="0" w:color="auto"/>
              <w:left w:val="single" w:sz="4" w:space="0" w:color="auto"/>
              <w:bottom w:val="single" w:sz="4" w:space="0" w:color="auto"/>
              <w:right w:val="single" w:sz="4" w:space="0" w:color="auto"/>
            </w:tcBorders>
            <w:shd w:val="clear" w:color="000000" w:fill="FDBE7C"/>
            <w:noWrap/>
            <w:vAlign w:val="bottom"/>
            <w:hideMark/>
          </w:tcPr>
          <w:p w14:paraId="43689D96" w14:textId="77777777" w:rsidR="00932792" w:rsidRPr="00764A86" w:rsidRDefault="00932792" w:rsidP="00932792">
            <w:pPr>
              <w:spacing w:after="0" w:line="240" w:lineRule="auto"/>
              <w:jc w:val="right"/>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13.534</w:t>
            </w:r>
          </w:p>
        </w:tc>
        <w:tc>
          <w:tcPr>
            <w:tcW w:w="986" w:type="dxa"/>
            <w:tcBorders>
              <w:top w:val="single" w:sz="4" w:space="0" w:color="auto"/>
              <w:left w:val="single" w:sz="4" w:space="0" w:color="auto"/>
              <w:bottom w:val="single" w:sz="4" w:space="0" w:color="auto"/>
              <w:right w:val="single" w:sz="4" w:space="0" w:color="auto"/>
            </w:tcBorders>
            <w:shd w:val="clear" w:color="000000" w:fill="FDC07C"/>
            <w:noWrap/>
            <w:vAlign w:val="bottom"/>
            <w:hideMark/>
          </w:tcPr>
          <w:p w14:paraId="1F72511F" w14:textId="77777777" w:rsidR="00932792" w:rsidRPr="00764A86" w:rsidRDefault="00932792" w:rsidP="00932792">
            <w:pPr>
              <w:spacing w:after="0" w:line="240" w:lineRule="auto"/>
              <w:jc w:val="right"/>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13.361</w:t>
            </w:r>
          </w:p>
        </w:tc>
      </w:tr>
      <w:tr w:rsidR="00932792" w:rsidRPr="00764A86" w14:paraId="0B5E7CC7" w14:textId="77777777" w:rsidTr="00932792">
        <w:trPr>
          <w:trHeight w:val="360"/>
          <w:jc w:val="center"/>
        </w:trPr>
        <w:tc>
          <w:tcPr>
            <w:tcW w:w="2100" w:type="dxa"/>
            <w:tcBorders>
              <w:top w:val="nil"/>
              <w:left w:val="single" w:sz="4" w:space="0" w:color="auto"/>
              <w:bottom w:val="single" w:sz="4" w:space="0" w:color="auto"/>
              <w:right w:val="single" w:sz="4" w:space="0" w:color="auto"/>
            </w:tcBorders>
            <w:vAlign w:val="center"/>
            <w:hideMark/>
          </w:tcPr>
          <w:p w14:paraId="0A1D2970" w14:textId="77777777" w:rsidR="00932792" w:rsidRPr="00764A86" w:rsidRDefault="00932792" w:rsidP="00932792">
            <w:pPr>
              <w:spacing w:after="0" w:line="240" w:lineRule="auto"/>
              <w:jc w:val="center"/>
              <w:rPr>
                <w:rFonts w:ascii="Times New Roman" w:eastAsia="Times New Roman" w:hAnsi="Times New Roman" w:cs="Times New Roman"/>
                <w:b/>
                <w:bCs/>
                <w:color w:val="000000"/>
                <w:kern w:val="0"/>
                <w:sz w:val="28"/>
                <w:szCs w:val="28"/>
                <w:lang w:val="ru-KZ" w:eastAsia="ru-KZ"/>
                <w14:ligatures w14:val="none"/>
              </w:rPr>
            </w:pPr>
            <w:r w:rsidRPr="00764A86">
              <w:rPr>
                <w:rFonts w:ascii="Times New Roman" w:eastAsia="Times New Roman" w:hAnsi="Times New Roman" w:cs="Times New Roman"/>
                <w:b/>
                <w:bCs/>
                <w:color w:val="000000"/>
                <w:kern w:val="0"/>
                <w:sz w:val="28"/>
                <w:szCs w:val="28"/>
                <w:lang w:val="ru-KZ" w:eastAsia="ru-KZ"/>
                <w14:ligatures w14:val="none"/>
              </w:rPr>
              <w:t>01.07.2004</w:t>
            </w:r>
          </w:p>
        </w:tc>
        <w:tc>
          <w:tcPr>
            <w:tcW w:w="986" w:type="dxa"/>
            <w:tcBorders>
              <w:top w:val="single" w:sz="4" w:space="0" w:color="auto"/>
              <w:left w:val="single" w:sz="4" w:space="0" w:color="auto"/>
              <w:bottom w:val="single" w:sz="4" w:space="0" w:color="auto"/>
              <w:right w:val="single" w:sz="4" w:space="0" w:color="auto"/>
            </w:tcBorders>
            <w:shd w:val="clear" w:color="000000" w:fill="6EC17B"/>
            <w:noWrap/>
            <w:vAlign w:val="bottom"/>
            <w:hideMark/>
          </w:tcPr>
          <w:p w14:paraId="1BCB655D" w14:textId="77777777" w:rsidR="00932792" w:rsidRPr="00764A86" w:rsidRDefault="00932792" w:rsidP="00932792">
            <w:pPr>
              <w:spacing w:after="0" w:line="240" w:lineRule="auto"/>
              <w:jc w:val="right"/>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0.8007</w:t>
            </w:r>
          </w:p>
        </w:tc>
        <w:tc>
          <w:tcPr>
            <w:tcW w:w="986" w:type="dxa"/>
            <w:tcBorders>
              <w:top w:val="single" w:sz="4" w:space="0" w:color="auto"/>
              <w:left w:val="single" w:sz="4" w:space="0" w:color="auto"/>
              <w:bottom w:val="single" w:sz="4" w:space="0" w:color="auto"/>
              <w:right w:val="single" w:sz="4" w:space="0" w:color="auto"/>
            </w:tcBorders>
            <w:shd w:val="clear" w:color="000000" w:fill="FFDB81"/>
            <w:noWrap/>
            <w:vAlign w:val="bottom"/>
            <w:hideMark/>
          </w:tcPr>
          <w:p w14:paraId="64FC52AF" w14:textId="77777777" w:rsidR="00932792" w:rsidRPr="00764A86" w:rsidRDefault="00932792" w:rsidP="00932792">
            <w:pPr>
              <w:spacing w:after="0" w:line="240" w:lineRule="auto"/>
              <w:jc w:val="right"/>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10.956</w:t>
            </w:r>
          </w:p>
        </w:tc>
        <w:tc>
          <w:tcPr>
            <w:tcW w:w="986" w:type="dxa"/>
            <w:tcBorders>
              <w:top w:val="single" w:sz="4" w:space="0" w:color="auto"/>
              <w:left w:val="single" w:sz="4" w:space="0" w:color="auto"/>
              <w:bottom w:val="single" w:sz="4" w:space="0" w:color="auto"/>
              <w:right w:val="single" w:sz="4" w:space="0" w:color="auto"/>
            </w:tcBorders>
            <w:shd w:val="clear" w:color="000000" w:fill="FFDD82"/>
            <w:noWrap/>
            <w:vAlign w:val="bottom"/>
            <w:hideMark/>
          </w:tcPr>
          <w:p w14:paraId="3EFD02BA" w14:textId="77777777" w:rsidR="00932792" w:rsidRPr="00764A86" w:rsidRDefault="00932792" w:rsidP="00932792">
            <w:pPr>
              <w:spacing w:after="0" w:line="240" w:lineRule="auto"/>
              <w:jc w:val="right"/>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10.817</w:t>
            </w:r>
          </w:p>
        </w:tc>
      </w:tr>
      <w:tr w:rsidR="00932792" w:rsidRPr="00764A86" w14:paraId="34DD7464" w14:textId="77777777" w:rsidTr="00932792">
        <w:trPr>
          <w:trHeight w:val="360"/>
          <w:jc w:val="center"/>
        </w:trPr>
        <w:tc>
          <w:tcPr>
            <w:tcW w:w="2100" w:type="dxa"/>
            <w:tcBorders>
              <w:top w:val="nil"/>
              <w:left w:val="single" w:sz="4" w:space="0" w:color="auto"/>
              <w:bottom w:val="single" w:sz="4" w:space="0" w:color="auto"/>
              <w:right w:val="single" w:sz="4" w:space="0" w:color="auto"/>
            </w:tcBorders>
            <w:vAlign w:val="center"/>
            <w:hideMark/>
          </w:tcPr>
          <w:p w14:paraId="42E5A4A7" w14:textId="77777777" w:rsidR="00932792" w:rsidRPr="00764A86" w:rsidRDefault="00932792" w:rsidP="00932792">
            <w:pPr>
              <w:spacing w:after="0" w:line="240" w:lineRule="auto"/>
              <w:jc w:val="center"/>
              <w:rPr>
                <w:rFonts w:ascii="Times New Roman" w:eastAsia="Times New Roman" w:hAnsi="Times New Roman" w:cs="Times New Roman"/>
                <w:b/>
                <w:bCs/>
                <w:color w:val="000000"/>
                <w:kern w:val="0"/>
                <w:sz w:val="28"/>
                <w:szCs w:val="28"/>
                <w:lang w:val="ru-KZ" w:eastAsia="ru-KZ"/>
                <w14:ligatures w14:val="none"/>
              </w:rPr>
            </w:pPr>
            <w:r w:rsidRPr="00764A86">
              <w:rPr>
                <w:rFonts w:ascii="Times New Roman" w:eastAsia="Times New Roman" w:hAnsi="Times New Roman" w:cs="Times New Roman"/>
                <w:b/>
                <w:bCs/>
                <w:color w:val="000000"/>
                <w:kern w:val="0"/>
                <w:sz w:val="28"/>
                <w:szCs w:val="28"/>
                <w:lang w:val="ru-KZ" w:eastAsia="ru-KZ"/>
                <w14:ligatures w14:val="none"/>
              </w:rPr>
              <w:t>01.08.2004</w:t>
            </w:r>
          </w:p>
        </w:tc>
        <w:tc>
          <w:tcPr>
            <w:tcW w:w="986" w:type="dxa"/>
            <w:tcBorders>
              <w:top w:val="single" w:sz="4" w:space="0" w:color="auto"/>
              <w:left w:val="single" w:sz="4" w:space="0" w:color="auto"/>
              <w:bottom w:val="single" w:sz="4" w:space="0" w:color="auto"/>
              <w:right w:val="single" w:sz="4" w:space="0" w:color="auto"/>
            </w:tcBorders>
            <w:shd w:val="clear" w:color="000000" w:fill="6EC17B"/>
            <w:noWrap/>
            <w:vAlign w:val="bottom"/>
            <w:hideMark/>
          </w:tcPr>
          <w:p w14:paraId="7EEA63A5" w14:textId="77777777" w:rsidR="00932792" w:rsidRPr="00764A86" w:rsidRDefault="00932792" w:rsidP="00932792">
            <w:pPr>
              <w:spacing w:after="0" w:line="240" w:lineRule="auto"/>
              <w:jc w:val="right"/>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0.7912</w:t>
            </w:r>
          </w:p>
        </w:tc>
        <w:tc>
          <w:tcPr>
            <w:tcW w:w="986" w:type="dxa"/>
            <w:tcBorders>
              <w:top w:val="single" w:sz="4" w:space="0" w:color="auto"/>
              <w:left w:val="single" w:sz="4" w:space="0" w:color="auto"/>
              <w:bottom w:val="single" w:sz="4" w:space="0" w:color="auto"/>
              <w:right w:val="single" w:sz="4" w:space="0" w:color="auto"/>
            </w:tcBorders>
            <w:shd w:val="clear" w:color="000000" w:fill="FECE7F"/>
            <w:noWrap/>
            <w:vAlign w:val="bottom"/>
            <w:hideMark/>
          </w:tcPr>
          <w:p w14:paraId="00FDAE00" w14:textId="77777777" w:rsidR="00932792" w:rsidRPr="00764A86" w:rsidRDefault="00932792" w:rsidP="00932792">
            <w:pPr>
              <w:spacing w:after="0" w:line="240" w:lineRule="auto"/>
              <w:jc w:val="right"/>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12.121</w:t>
            </w:r>
          </w:p>
        </w:tc>
        <w:tc>
          <w:tcPr>
            <w:tcW w:w="986" w:type="dxa"/>
            <w:tcBorders>
              <w:top w:val="single" w:sz="4" w:space="0" w:color="auto"/>
              <w:left w:val="single" w:sz="4" w:space="0" w:color="auto"/>
              <w:bottom w:val="single" w:sz="4" w:space="0" w:color="auto"/>
              <w:right w:val="single" w:sz="4" w:space="0" w:color="auto"/>
            </w:tcBorders>
            <w:shd w:val="clear" w:color="000000" w:fill="FED280"/>
            <w:noWrap/>
            <w:vAlign w:val="bottom"/>
            <w:hideMark/>
          </w:tcPr>
          <w:p w14:paraId="1F08EF9F" w14:textId="77777777" w:rsidR="00932792" w:rsidRPr="00764A86" w:rsidRDefault="00932792" w:rsidP="00932792">
            <w:pPr>
              <w:spacing w:after="0" w:line="240" w:lineRule="auto"/>
              <w:jc w:val="right"/>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11.75</w:t>
            </w:r>
          </w:p>
        </w:tc>
      </w:tr>
      <w:tr w:rsidR="00932792" w:rsidRPr="00764A86" w14:paraId="5BDDA4F7" w14:textId="77777777" w:rsidTr="00932792">
        <w:trPr>
          <w:trHeight w:val="360"/>
          <w:jc w:val="center"/>
        </w:trPr>
        <w:tc>
          <w:tcPr>
            <w:tcW w:w="2100" w:type="dxa"/>
            <w:tcBorders>
              <w:top w:val="nil"/>
              <w:left w:val="single" w:sz="4" w:space="0" w:color="auto"/>
              <w:bottom w:val="single" w:sz="4" w:space="0" w:color="auto"/>
              <w:right w:val="single" w:sz="4" w:space="0" w:color="auto"/>
            </w:tcBorders>
            <w:vAlign w:val="center"/>
            <w:hideMark/>
          </w:tcPr>
          <w:p w14:paraId="2EC6E633" w14:textId="77777777" w:rsidR="00932792" w:rsidRPr="00764A86" w:rsidRDefault="00932792" w:rsidP="00932792">
            <w:pPr>
              <w:spacing w:after="0" w:line="240" w:lineRule="auto"/>
              <w:jc w:val="center"/>
              <w:rPr>
                <w:rFonts w:ascii="Times New Roman" w:eastAsia="Times New Roman" w:hAnsi="Times New Roman" w:cs="Times New Roman"/>
                <w:b/>
                <w:bCs/>
                <w:color w:val="000000"/>
                <w:kern w:val="0"/>
                <w:sz w:val="28"/>
                <w:szCs w:val="28"/>
                <w:lang w:val="ru-KZ" w:eastAsia="ru-KZ"/>
                <w14:ligatures w14:val="none"/>
              </w:rPr>
            </w:pPr>
            <w:r w:rsidRPr="00764A86">
              <w:rPr>
                <w:rFonts w:ascii="Times New Roman" w:eastAsia="Times New Roman" w:hAnsi="Times New Roman" w:cs="Times New Roman"/>
                <w:b/>
                <w:bCs/>
                <w:color w:val="000000"/>
                <w:kern w:val="0"/>
                <w:sz w:val="28"/>
                <w:szCs w:val="28"/>
                <w:lang w:val="ru-KZ" w:eastAsia="ru-KZ"/>
                <w14:ligatures w14:val="none"/>
              </w:rPr>
              <w:t>01.09.2004</w:t>
            </w:r>
          </w:p>
        </w:tc>
        <w:tc>
          <w:tcPr>
            <w:tcW w:w="986" w:type="dxa"/>
            <w:tcBorders>
              <w:top w:val="single" w:sz="4" w:space="0" w:color="auto"/>
              <w:left w:val="single" w:sz="4" w:space="0" w:color="auto"/>
              <w:bottom w:val="single" w:sz="4" w:space="0" w:color="auto"/>
              <w:right w:val="single" w:sz="4" w:space="0" w:color="auto"/>
            </w:tcBorders>
            <w:shd w:val="clear" w:color="000000" w:fill="6CC07B"/>
            <w:noWrap/>
            <w:vAlign w:val="bottom"/>
            <w:hideMark/>
          </w:tcPr>
          <w:p w14:paraId="1F7A07C3" w14:textId="77777777" w:rsidR="00932792" w:rsidRPr="00764A86" w:rsidRDefault="00932792" w:rsidP="00932792">
            <w:pPr>
              <w:spacing w:after="0" w:line="240" w:lineRule="auto"/>
              <w:jc w:val="right"/>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0.6614</w:t>
            </w:r>
          </w:p>
        </w:tc>
        <w:tc>
          <w:tcPr>
            <w:tcW w:w="986" w:type="dxa"/>
            <w:tcBorders>
              <w:top w:val="single" w:sz="4" w:space="0" w:color="auto"/>
              <w:left w:val="single" w:sz="4" w:space="0" w:color="auto"/>
              <w:bottom w:val="single" w:sz="4" w:space="0" w:color="auto"/>
              <w:right w:val="single" w:sz="4" w:space="0" w:color="auto"/>
            </w:tcBorders>
            <w:shd w:val="clear" w:color="000000" w:fill="FFDD82"/>
            <w:noWrap/>
            <w:vAlign w:val="bottom"/>
            <w:hideMark/>
          </w:tcPr>
          <w:p w14:paraId="27887BC7" w14:textId="77777777" w:rsidR="00932792" w:rsidRPr="00764A86" w:rsidRDefault="00932792" w:rsidP="00932792">
            <w:pPr>
              <w:spacing w:after="0" w:line="240" w:lineRule="auto"/>
              <w:jc w:val="right"/>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10.765</w:t>
            </w:r>
          </w:p>
        </w:tc>
        <w:tc>
          <w:tcPr>
            <w:tcW w:w="986" w:type="dxa"/>
            <w:tcBorders>
              <w:top w:val="single" w:sz="4" w:space="0" w:color="auto"/>
              <w:left w:val="single" w:sz="4" w:space="0" w:color="auto"/>
              <w:bottom w:val="single" w:sz="4" w:space="0" w:color="auto"/>
              <w:right w:val="single" w:sz="4" w:space="0" w:color="auto"/>
            </w:tcBorders>
            <w:shd w:val="clear" w:color="000000" w:fill="FFE182"/>
            <w:noWrap/>
            <w:vAlign w:val="bottom"/>
            <w:hideMark/>
          </w:tcPr>
          <w:p w14:paraId="3A013867" w14:textId="77777777" w:rsidR="00932792" w:rsidRPr="00764A86" w:rsidRDefault="00932792" w:rsidP="00932792">
            <w:pPr>
              <w:spacing w:after="0" w:line="240" w:lineRule="auto"/>
              <w:jc w:val="right"/>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10.427</w:t>
            </w:r>
          </w:p>
        </w:tc>
      </w:tr>
      <w:tr w:rsidR="00932792" w:rsidRPr="00764A86" w14:paraId="0BE912AA" w14:textId="77777777" w:rsidTr="00932792">
        <w:trPr>
          <w:trHeight w:val="360"/>
          <w:jc w:val="center"/>
        </w:trPr>
        <w:tc>
          <w:tcPr>
            <w:tcW w:w="2100" w:type="dxa"/>
            <w:tcBorders>
              <w:top w:val="nil"/>
              <w:left w:val="single" w:sz="4" w:space="0" w:color="auto"/>
              <w:bottom w:val="single" w:sz="4" w:space="0" w:color="auto"/>
              <w:right w:val="single" w:sz="4" w:space="0" w:color="auto"/>
            </w:tcBorders>
            <w:vAlign w:val="center"/>
            <w:hideMark/>
          </w:tcPr>
          <w:p w14:paraId="610E7C48" w14:textId="77777777" w:rsidR="00932792" w:rsidRPr="00764A86" w:rsidRDefault="00932792" w:rsidP="00932792">
            <w:pPr>
              <w:spacing w:after="0" w:line="240" w:lineRule="auto"/>
              <w:jc w:val="center"/>
              <w:rPr>
                <w:rFonts w:ascii="Times New Roman" w:eastAsia="Times New Roman" w:hAnsi="Times New Roman" w:cs="Times New Roman"/>
                <w:b/>
                <w:bCs/>
                <w:color w:val="000000"/>
                <w:kern w:val="0"/>
                <w:sz w:val="28"/>
                <w:szCs w:val="28"/>
                <w:lang w:val="ru-KZ" w:eastAsia="ru-KZ"/>
                <w14:ligatures w14:val="none"/>
              </w:rPr>
            </w:pPr>
            <w:r w:rsidRPr="00764A86">
              <w:rPr>
                <w:rFonts w:ascii="Times New Roman" w:eastAsia="Times New Roman" w:hAnsi="Times New Roman" w:cs="Times New Roman"/>
                <w:b/>
                <w:bCs/>
                <w:color w:val="000000"/>
                <w:kern w:val="0"/>
                <w:sz w:val="28"/>
                <w:szCs w:val="28"/>
                <w:lang w:val="ru-KZ" w:eastAsia="ru-KZ"/>
                <w14:ligatures w14:val="none"/>
              </w:rPr>
              <w:lastRenderedPageBreak/>
              <w:t>01.10.2004</w:t>
            </w:r>
          </w:p>
        </w:tc>
        <w:tc>
          <w:tcPr>
            <w:tcW w:w="986" w:type="dxa"/>
            <w:tcBorders>
              <w:top w:val="single" w:sz="4" w:space="0" w:color="auto"/>
              <w:left w:val="single" w:sz="4" w:space="0" w:color="auto"/>
              <w:bottom w:val="single" w:sz="4" w:space="0" w:color="auto"/>
              <w:right w:val="single" w:sz="4" w:space="0" w:color="auto"/>
            </w:tcBorders>
            <w:shd w:val="clear" w:color="000000" w:fill="6CC07B"/>
            <w:noWrap/>
            <w:vAlign w:val="bottom"/>
            <w:hideMark/>
          </w:tcPr>
          <w:p w14:paraId="03C2CD39" w14:textId="77777777" w:rsidR="00932792" w:rsidRPr="00764A86" w:rsidRDefault="00932792" w:rsidP="00932792">
            <w:pPr>
              <w:spacing w:after="0" w:line="240" w:lineRule="auto"/>
              <w:jc w:val="right"/>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0.6614</w:t>
            </w:r>
          </w:p>
        </w:tc>
        <w:tc>
          <w:tcPr>
            <w:tcW w:w="986" w:type="dxa"/>
            <w:tcBorders>
              <w:top w:val="single" w:sz="4" w:space="0" w:color="auto"/>
              <w:left w:val="single" w:sz="4" w:space="0" w:color="auto"/>
              <w:bottom w:val="single" w:sz="4" w:space="0" w:color="auto"/>
              <w:right w:val="single" w:sz="4" w:space="0" w:color="auto"/>
            </w:tcBorders>
            <w:shd w:val="clear" w:color="000000" w:fill="FFDD82"/>
            <w:noWrap/>
            <w:vAlign w:val="bottom"/>
            <w:hideMark/>
          </w:tcPr>
          <w:p w14:paraId="6347A8DF" w14:textId="77777777" w:rsidR="00932792" w:rsidRPr="00764A86" w:rsidRDefault="00932792" w:rsidP="00932792">
            <w:pPr>
              <w:spacing w:after="0" w:line="240" w:lineRule="auto"/>
              <w:jc w:val="right"/>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10.765</w:t>
            </w:r>
          </w:p>
        </w:tc>
        <w:tc>
          <w:tcPr>
            <w:tcW w:w="986" w:type="dxa"/>
            <w:tcBorders>
              <w:top w:val="single" w:sz="4" w:space="0" w:color="auto"/>
              <w:left w:val="single" w:sz="4" w:space="0" w:color="auto"/>
              <w:bottom w:val="single" w:sz="4" w:space="0" w:color="auto"/>
              <w:right w:val="single" w:sz="4" w:space="0" w:color="auto"/>
            </w:tcBorders>
            <w:shd w:val="clear" w:color="000000" w:fill="FFE182"/>
            <w:noWrap/>
            <w:vAlign w:val="bottom"/>
            <w:hideMark/>
          </w:tcPr>
          <w:p w14:paraId="4F265072" w14:textId="77777777" w:rsidR="00932792" w:rsidRPr="00764A86" w:rsidRDefault="00932792" w:rsidP="00932792">
            <w:pPr>
              <w:spacing w:after="0" w:line="240" w:lineRule="auto"/>
              <w:jc w:val="right"/>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10.427</w:t>
            </w:r>
          </w:p>
        </w:tc>
      </w:tr>
      <w:tr w:rsidR="00932792" w:rsidRPr="00764A86" w14:paraId="3E2A90D2" w14:textId="77777777" w:rsidTr="00932792">
        <w:trPr>
          <w:trHeight w:val="360"/>
          <w:jc w:val="center"/>
        </w:trPr>
        <w:tc>
          <w:tcPr>
            <w:tcW w:w="2100" w:type="dxa"/>
            <w:tcBorders>
              <w:top w:val="nil"/>
              <w:left w:val="single" w:sz="4" w:space="0" w:color="auto"/>
              <w:bottom w:val="single" w:sz="4" w:space="0" w:color="auto"/>
              <w:right w:val="single" w:sz="4" w:space="0" w:color="auto"/>
            </w:tcBorders>
            <w:vAlign w:val="center"/>
            <w:hideMark/>
          </w:tcPr>
          <w:p w14:paraId="077DB0CB" w14:textId="77777777" w:rsidR="00932792" w:rsidRPr="00764A86" w:rsidRDefault="00932792" w:rsidP="00932792">
            <w:pPr>
              <w:spacing w:after="0" w:line="240" w:lineRule="auto"/>
              <w:jc w:val="center"/>
              <w:rPr>
                <w:rFonts w:ascii="Times New Roman" w:eastAsia="Times New Roman" w:hAnsi="Times New Roman" w:cs="Times New Roman"/>
                <w:b/>
                <w:bCs/>
                <w:color w:val="000000"/>
                <w:kern w:val="0"/>
                <w:sz w:val="28"/>
                <w:szCs w:val="28"/>
                <w:lang w:val="ru-KZ" w:eastAsia="ru-KZ"/>
                <w14:ligatures w14:val="none"/>
              </w:rPr>
            </w:pPr>
            <w:r w:rsidRPr="00764A86">
              <w:rPr>
                <w:rFonts w:ascii="Times New Roman" w:eastAsia="Times New Roman" w:hAnsi="Times New Roman" w:cs="Times New Roman"/>
                <w:b/>
                <w:bCs/>
                <w:color w:val="000000"/>
                <w:kern w:val="0"/>
                <w:sz w:val="28"/>
                <w:szCs w:val="28"/>
                <w:lang w:val="ru-KZ" w:eastAsia="ru-KZ"/>
                <w14:ligatures w14:val="none"/>
              </w:rPr>
              <w:t>01.11.2004</w:t>
            </w:r>
          </w:p>
        </w:tc>
        <w:tc>
          <w:tcPr>
            <w:tcW w:w="986" w:type="dxa"/>
            <w:tcBorders>
              <w:top w:val="single" w:sz="4" w:space="0" w:color="auto"/>
              <w:left w:val="single" w:sz="4" w:space="0" w:color="auto"/>
              <w:bottom w:val="single" w:sz="4" w:space="0" w:color="auto"/>
              <w:right w:val="single" w:sz="4" w:space="0" w:color="auto"/>
            </w:tcBorders>
            <w:shd w:val="clear" w:color="000000" w:fill="6CC07B"/>
            <w:noWrap/>
            <w:vAlign w:val="bottom"/>
            <w:hideMark/>
          </w:tcPr>
          <w:p w14:paraId="7BF41596" w14:textId="77777777" w:rsidR="00932792" w:rsidRPr="00764A86" w:rsidRDefault="00932792" w:rsidP="00932792">
            <w:pPr>
              <w:spacing w:after="0" w:line="240" w:lineRule="auto"/>
              <w:jc w:val="right"/>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0.6614</w:t>
            </w:r>
          </w:p>
        </w:tc>
        <w:tc>
          <w:tcPr>
            <w:tcW w:w="986" w:type="dxa"/>
            <w:tcBorders>
              <w:top w:val="single" w:sz="4" w:space="0" w:color="auto"/>
              <w:left w:val="single" w:sz="4" w:space="0" w:color="auto"/>
              <w:bottom w:val="single" w:sz="4" w:space="0" w:color="auto"/>
              <w:right w:val="single" w:sz="4" w:space="0" w:color="auto"/>
            </w:tcBorders>
            <w:shd w:val="clear" w:color="000000" w:fill="FFDD82"/>
            <w:noWrap/>
            <w:vAlign w:val="bottom"/>
            <w:hideMark/>
          </w:tcPr>
          <w:p w14:paraId="5DED2462" w14:textId="77777777" w:rsidR="00932792" w:rsidRPr="00764A86" w:rsidRDefault="00932792" w:rsidP="00932792">
            <w:pPr>
              <w:spacing w:after="0" w:line="240" w:lineRule="auto"/>
              <w:jc w:val="right"/>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10.765</w:t>
            </w:r>
          </w:p>
        </w:tc>
        <w:tc>
          <w:tcPr>
            <w:tcW w:w="986" w:type="dxa"/>
            <w:tcBorders>
              <w:top w:val="single" w:sz="4" w:space="0" w:color="auto"/>
              <w:left w:val="single" w:sz="4" w:space="0" w:color="auto"/>
              <w:bottom w:val="single" w:sz="4" w:space="0" w:color="auto"/>
              <w:right w:val="single" w:sz="4" w:space="0" w:color="auto"/>
            </w:tcBorders>
            <w:shd w:val="clear" w:color="000000" w:fill="FFE182"/>
            <w:noWrap/>
            <w:vAlign w:val="bottom"/>
            <w:hideMark/>
          </w:tcPr>
          <w:p w14:paraId="6D99BE68" w14:textId="77777777" w:rsidR="00932792" w:rsidRPr="00764A86" w:rsidRDefault="00932792" w:rsidP="00932792">
            <w:pPr>
              <w:spacing w:after="0" w:line="240" w:lineRule="auto"/>
              <w:jc w:val="right"/>
              <w:rPr>
                <w:rFonts w:ascii="Times New Roman" w:eastAsia="Times New Roman" w:hAnsi="Times New Roman" w:cs="Times New Roman"/>
                <w:color w:val="000000"/>
                <w:kern w:val="0"/>
                <w:sz w:val="28"/>
                <w:szCs w:val="28"/>
                <w:lang w:val="ru-KZ" w:eastAsia="ru-KZ"/>
                <w14:ligatures w14:val="none"/>
              </w:rPr>
            </w:pPr>
            <w:r w:rsidRPr="00764A86">
              <w:rPr>
                <w:rFonts w:ascii="Times New Roman" w:eastAsia="Times New Roman" w:hAnsi="Times New Roman" w:cs="Times New Roman"/>
                <w:color w:val="000000"/>
                <w:kern w:val="0"/>
                <w:sz w:val="28"/>
                <w:szCs w:val="28"/>
                <w:lang w:val="ru-KZ" w:eastAsia="ru-KZ"/>
                <w14:ligatures w14:val="none"/>
              </w:rPr>
              <w:t>10.427</w:t>
            </w:r>
          </w:p>
        </w:tc>
      </w:tr>
    </w:tbl>
    <w:p w14:paraId="2E069B4F" w14:textId="77777777" w:rsidR="00932792" w:rsidRPr="00764A86" w:rsidRDefault="00932792" w:rsidP="00DC28AF">
      <w:pPr>
        <w:jc w:val="both"/>
        <w:rPr>
          <w:rFonts w:ascii="Times New Roman" w:hAnsi="Times New Roman" w:cs="Times New Roman"/>
          <w:sz w:val="28"/>
          <w:szCs w:val="28"/>
          <w:lang w:val="kk-KZ"/>
        </w:rPr>
      </w:pPr>
    </w:p>
    <w:p w14:paraId="33786B1B" w14:textId="0CFE7CC3" w:rsidR="000803E1" w:rsidRPr="00764A86" w:rsidRDefault="000803E1" w:rsidP="00DC28AF">
      <w:pPr>
        <w:jc w:val="both"/>
        <w:rPr>
          <w:rFonts w:ascii="Times New Roman" w:hAnsi="Times New Roman" w:cs="Times New Roman"/>
          <w:sz w:val="28"/>
          <w:szCs w:val="28"/>
        </w:rPr>
      </w:pPr>
      <w:r w:rsidRPr="00764A86">
        <w:rPr>
          <w:rFonts w:ascii="Times New Roman" w:hAnsi="Times New Roman" w:cs="Times New Roman"/>
          <w:sz w:val="28"/>
          <w:szCs w:val="28"/>
          <w:lang w:val="kk-KZ"/>
        </w:rPr>
        <w:t xml:space="preserve">График </w:t>
      </w:r>
      <w:proofErr w:type="spellStart"/>
      <w:r w:rsidRPr="00764A86">
        <w:rPr>
          <w:rFonts w:ascii="Times New Roman" w:hAnsi="Times New Roman" w:cs="Times New Roman"/>
          <w:sz w:val="28"/>
          <w:szCs w:val="28"/>
          <w:lang w:val="kk-KZ"/>
        </w:rPr>
        <w:t>сравнения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ежемесячной</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добычи</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нефти</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показал</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средни</w:t>
      </w:r>
      <w:r w:rsidR="002F45FD" w:rsidRPr="00764A86">
        <w:rPr>
          <w:rFonts w:ascii="Times New Roman" w:hAnsi="Times New Roman" w:cs="Times New Roman"/>
          <w:sz w:val="28"/>
          <w:szCs w:val="28"/>
          <w:lang w:val="kk-KZ"/>
        </w:rPr>
        <w:t>е</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отклонения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на</w:t>
      </w:r>
      <w:proofErr w:type="spellEnd"/>
      <w:r w:rsidRPr="00764A86">
        <w:rPr>
          <w:rFonts w:ascii="Times New Roman" w:hAnsi="Times New Roman" w:cs="Times New Roman"/>
          <w:sz w:val="28"/>
          <w:szCs w:val="28"/>
          <w:lang w:val="kk-KZ"/>
        </w:rPr>
        <w:t xml:space="preserve"> 1,86 % </w:t>
      </w:r>
      <w:proofErr w:type="spellStart"/>
      <w:r w:rsidRPr="00764A86">
        <w:rPr>
          <w:rFonts w:ascii="Times New Roman" w:hAnsi="Times New Roman" w:cs="Times New Roman"/>
          <w:sz w:val="28"/>
          <w:szCs w:val="28"/>
          <w:lang w:val="kk-KZ"/>
        </w:rPr>
        <w:t>для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первого</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сценария</w:t>
      </w:r>
      <w:proofErr w:type="spellEnd"/>
      <w:r w:rsidRPr="00764A86">
        <w:rPr>
          <w:rFonts w:ascii="Times New Roman" w:hAnsi="Times New Roman" w:cs="Times New Roman"/>
          <w:sz w:val="28"/>
          <w:szCs w:val="28"/>
          <w:lang w:val="kk-KZ"/>
        </w:rPr>
        <w:t xml:space="preserve">, </w:t>
      </w:r>
      <w:r w:rsidR="002F45FD" w:rsidRPr="00764A86">
        <w:rPr>
          <w:rFonts w:ascii="Times New Roman" w:hAnsi="Times New Roman" w:cs="Times New Roman"/>
          <w:sz w:val="28"/>
          <w:szCs w:val="28"/>
          <w:lang w:val="kk-KZ"/>
        </w:rPr>
        <w:t>3,5</w:t>
      </w:r>
      <w:r w:rsidR="002F45FD" w:rsidRPr="00764A86">
        <w:rPr>
          <w:rFonts w:ascii="Times New Roman" w:hAnsi="Times New Roman" w:cs="Times New Roman"/>
          <w:sz w:val="28"/>
          <w:szCs w:val="28"/>
        </w:rPr>
        <w:t>% для второго сцен</w:t>
      </w:r>
      <w:r w:rsidR="00B121EF" w:rsidRPr="00764A86">
        <w:rPr>
          <w:rFonts w:ascii="Times New Roman" w:hAnsi="Times New Roman" w:cs="Times New Roman"/>
          <w:sz w:val="28"/>
          <w:szCs w:val="28"/>
        </w:rPr>
        <w:t>а</w:t>
      </w:r>
      <w:r w:rsidR="002F45FD" w:rsidRPr="00764A86">
        <w:rPr>
          <w:rFonts w:ascii="Times New Roman" w:hAnsi="Times New Roman" w:cs="Times New Roman"/>
          <w:sz w:val="28"/>
          <w:szCs w:val="28"/>
        </w:rPr>
        <w:t>рия</w:t>
      </w:r>
      <w:r w:rsidR="00B121EF" w:rsidRPr="00764A86">
        <w:rPr>
          <w:rFonts w:ascii="Times New Roman" w:hAnsi="Times New Roman" w:cs="Times New Roman"/>
          <w:sz w:val="28"/>
          <w:szCs w:val="28"/>
        </w:rPr>
        <w:t xml:space="preserve">, 3,45 % для третьего сценария. Результаты представлены на </w:t>
      </w:r>
      <w:r w:rsidR="00810FBA">
        <w:rPr>
          <w:rFonts w:ascii="Times New Roman" w:hAnsi="Times New Roman" w:cs="Times New Roman"/>
          <w:sz w:val="28"/>
          <w:szCs w:val="28"/>
        </w:rPr>
        <w:t>Рисунке 26</w:t>
      </w:r>
      <w:r w:rsidR="00B121EF" w:rsidRPr="00764A86">
        <w:rPr>
          <w:rFonts w:ascii="Times New Roman" w:hAnsi="Times New Roman" w:cs="Times New Roman"/>
          <w:sz w:val="28"/>
          <w:szCs w:val="28"/>
        </w:rPr>
        <w:t>.</w:t>
      </w:r>
      <w:r w:rsidR="002F45FD" w:rsidRPr="00764A86">
        <w:rPr>
          <w:rFonts w:ascii="Times New Roman" w:hAnsi="Times New Roman" w:cs="Times New Roman"/>
          <w:sz w:val="28"/>
          <w:szCs w:val="28"/>
        </w:rPr>
        <w:t xml:space="preserve"> </w:t>
      </w:r>
    </w:p>
    <w:p w14:paraId="220AE321" w14:textId="4C2253E1" w:rsidR="00D04D0B" w:rsidRPr="00764A86" w:rsidRDefault="00D04D0B" w:rsidP="00DC28AF">
      <w:pPr>
        <w:jc w:val="both"/>
        <w:rPr>
          <w:rFonts w:ascii="Times New Roman" w:hAnsi="Times New Roman" w:cs="Times New Roman"/>
          <w:sz w:val="28"/>
          <w:szCs w:val="28"/>
          <w:lang w:val="en-US"/>
        </w:rPr>
      </w:pPr>
      <w:r w:rsidRPr="00764A86">
        <w:rPr>
          <w:noProof/>
          <w:sz w:val="28"/>
          <w:szCs w:val="28"/>
        </w:rPr>
        <w:drawing>
          <wp:inline distT="0" distB="0" distL="0" distR="0" wp14:anchorId="5BF8AA44" wp14:editId="62DACFEC">
            <wp:extent cx="6120130" cy="3369945"/>
            <wp:effectExtent l="0" t="0" r="0" b="1905"/>
            <wp:docPr id="1327044531" name="Picture 1">
              <a:extLst xmlns:a="http://schemas.openxmlformats.org/drawingml/2006/main">
                <a:ext uri="{FF2B5EF4-FFF2-40B4-BE49-F238E27FC236}">
                  <a16:creationId xmlns:a16="http://schemas.microsoft.com/office/drawing/2014/main" id="{EA4F541E-B7FF-0112-0756-D137BA33C9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EA4F541E-B7FF-0112-0756-D137BA33C9E8}"/>
                        </a:ext>
                      </a:extLst>
                    </pic:cNvPr>
                    <pic:cNvPicPr>
                      <a:picLocks noChangeAspect="1"/>
                    </pic:cNvPicPr>
                  </pic:nvPicPr>
                  <pic:blipFill>
                    <a:blip r:embed="rId38"/>
                    <a:stretch>
                      <a:fillRect/>
                    </a:stretch>
                  </pic:blipFill>
                  <pic:spPr>
                    <a:xfrm>
                      <a:off x="0" y="0"/>
                      <a:ext cx="6120130" cy="3369945"/>
                    </a:xfrm>
                    <a:prstGeom prst="rect">
                      <a:avLst/>
                    </a:prstGeom>
                  </pic:spPr>
                </pic:pic>
              </a:graphicData>
            </a:graphic>
          </wp:inline>
        </w:drawing>
      </w:r>
    </w:p>
    <w:p w14:paraId="182D5E2C" w14:textId="3DD893C5" w:rsidR="001042C1" w:rsidRPr="00764A86" w:rsidRDefault="00810FBA" w:rsidP="000803E1">
      <w:pPr>
        <w:jc w:val="center"/>
        <w:rPr>
          <w:rFonts w:ascii="Times New Roman" w:hAnsi="Times New Roman" w:cs="Times New Roman"/>
          <w:sz w:val="28"/>
          <w:szCs w:val="28"/>
        </w:rPr>
      </w:pPr>
      <w:r w:rsidRPr="00810FBA">
        <w:rPr>
          <w:rFonts w:ascii="Times New Roman" w:hAnsi="Times New Roman" w:cs="Times New Roman"/>
          <w:sz w:val="28"/>
          <w:szCs w:val="28"/>
        </w:rPr>
        <w:t xml:space="preserve">Рисунок 26 - </w:t>
      </w:r>
      <w:r w:rsidR="000803E1" w:rsidRPr="00810FBA">
        <w:rPr>
          <w:rFonts w:ascii="Times New Roman" w:hAnsi="Times New Roman" w:cs="Times New Roman"/>
          <w:sz w:val="28"/>
          <w:szCs w:val="28"/>
        </w:rPr>
        <w:t xml:space="preserve">График сравнение </w:t>
      </w:r>
      <w:r w:rsidR="005D6BC9" w:rsidRPr="00810FBA">
        <w:rPr>
          <w:rFonts w:ascii="Times New Roman" w:hAnsi="Times New Roman" w:cs="Times New Roman"/>
          <w:sz w:val="28"/>
          <w:szCs w:val="28"/>
        </w:rPr>
        <w:t xml:space="preserve">годовой </w:t>
      </w:r>
      <w:r w:rsidR="000803E1" w:rsidRPr="00810FBA">
        <w:rPr>
          <w:rFonts w:ascii="Times New Roman" w:hAnsi="Times New Roman" w:cs="Times New Roman"/>
          <w:sz w:val="28"/>
          <w:szCs w:val="28"/>
        </w:rPr>
        <w:t>добычи нефти</w:t>
      </w:r>
    </w:p>
    <w:p w14:paraId="444566CF" w14:textId="7FC5AD40" w:rsidR="00D04D0B" w:rsidRPr="00764A86" w:rsidRDefault="00D04D0B" w:rsidP="00DC28AF">
      <w:pPr>
        <w:jc w:val="both"/>
        <w:rPr>
          <w:rFonts w:ascii="Times New Roman" w:hAnsi="Times New Roman" w:cs="Times New Roman"/>
          <w:sz w:val="28"/>
          <w:szCs w:val="28"/>
          <w:lang w:val="en-US"/>
        </w:rPr>
      </w:pPr>
      <w:r w:rsidRPr="00764A86">
        <w:rPr>
          <w:noProof/>
          <w:sz w:val="28"/>
          <w:szCs w:val="28"/>
        </w:rPr>
        <w:drawing>
          <wp:inline distT="0" distB="0" distL="0" distR="0" wp14:anchorId="5D94655D" wp14:editId="28D0612B">
            <wp:extent cx="6120130" cy="3467735"/>
            <wp:effectExtent l="0" t="0" r="0" b="0"/>
            <wp:docPr id="1949080035" name="Picture 2" descr="Изображение выглядит как текст, диаграмма, линия, График&#10;&#10;Содержимое, созданное искусственным интеллектом, может быть неверным.">
              <a:extLst xmlns:a="http://schemas.openxmlformats.org/drawingml/2006/main">
                <a:ext uri="{FF2B5EF4-FFF2-40B4-BE49-F238E27FC236}">
                  <a16:creationId xmlns:a16="http://schemas.microsoft.com/office/drawing/2014/main" id="{F4E75D34-04BE-FCD8-E6AF-BE95000DAD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080035" name="Picture 2" descr="Изображение выглядит как текст, диаграмма, линия, График&#10;&#10;Содержимое, созданное искусственным интеллектом, может быть неверным.">
                      <a:extLst>
                        <a:ext uri="{FF2B5EF4-FFF2-40B4-BE49-F238E27FC236}">
                          <a16:creationId xmlns:a16="http://schemas.microsoft.com/office/drawing/2014/main" id="{F4E75D34-04BE-FCD8-E6AF-BE95000DADF5}"/>
                        </a:ext>
                      </a:extLst>
                    </pic:cNvPr>
                    <pic:cNvPicPr>
                      <a:picLocks noChangeAspect="1"/>
                    </pic:cNvPicPr>
                  </pic:nvPicPr>
                  <pic:blipFill>
                    <a:blip r:embed="rId39"/>
                    <a:stretch>
                      <a:fillRect/>
                    </a:stretch>
                  </pic:blipFill>
                  <pic:spPr>
                    <a:xfrm>
                      <a:off x="0" y="0"/>
                      <a:ext cx="6120130" cy="3467735"/>
                    </a:xfrm>
                    <a:prstGeom prst="rect">
                      <a:avLst/>
                    </a:prstGeom>
                  </pic:spPr>
                </pic:pic>
              </a:graphicData>
            </a:graphic>
          </wp:inline>
        </w:drawing>
      </w:r>
    </w:p>
    <w:p w14:paraId="6F7ACF76" w14:textId="066523CA" w:rsidR="00B121EF" w:rsidRPr="00764A86" w:rsidRDefault="00810FBA" w:rsidP="000803E1">
      <w:pPr>
        <w:jc w:val="center"/>
        <w:rPr>
          <w:rFonts w:ascii="Times New Roman" w:hAnsi="Times New Roman" w:cs="Times New Roman"/>
          <w:sz w:val="28"/>
          <w:szCs w:val="28"/>
        </w:rPr>
      </w:pPr>
      <w:r>
        <w:rPr>
          <w:rFonts w:ascii="Times New Roman" w:hAnsi="Times New Roman" w:cs="Times New Roman"/>
          <w:sz w:val="28"/>
          <w:szCs w:val="28"/>
        </w:rPr>
        <w:lastRenderedPageBreak/>
        <w:t xml:space="preserve">Рисунок 27 – График </w:t>
      </w:r>
      <w:r w:rsidR="00B121EF" w:rsidRPr="00764A86">
        <w:rPr>
          <w:rFonts w:ascii="Times New Roman" w:hAnsi="Times New Roman" w:cs="Times New Roman"/>
          <w:sz w:val="28"/>
          <w:szCs w:val="28"/>
        </w:rPr>
        <w:t>добыч</w:t>
      </w:r>
      <w:r>
        <w:rPr>
          <w:rFonts w:ascii="Times New Roman" w:hAnsi="Times New Roman" w:cs="Times New Roman"/>
          <w:sz w:val="28"/>
          <w:szCs w:val="28"/>
        </w:rPr>
        <w:t>и</w:t>
      </w:r>
      <w:r w:rsidR="00B121EF" w:rsidRPr="00764A86">
        <w:rPr>
          <w:rFonts w:ascii="Times New Roman" w:hAnsi="Times New Roman" w:cs="Times New Roman"/>
          <w:sz w:val="28"/>
          <w:szCs w:val="28"/>
        </w:rPr>
        <w:t xml:space="preserve"> нефти </w:t>
      </w:r>
    </w:p>
    <w:p w14:paraId="41176D9F" w14:textId="383EEF5E" w:rsidR="008207F7" w:rsidRPr="00764A86" w:rsidRDefault="008207F7" w:rsidP="001728BD">
      <w:pPr>
        <w:jc w:val="both"/>
        <w:rPr>
          <w:rFonts w:ascii="Times New Roman" w:hAnsi="Times New Roman" w:cs="Times New Roman"/>
          <w:sz w:val="28"/>
          <w:szCs w:val="28"/>
        </w:rPr>
      </w:pPr>
      <w:r w:rsidRPr="00764A86">
        <w:rPr>
          <w:rFonts w:ascii="Times New Roman" w:hAnsi="Times New Roman" w:cs="Times New Roman"/>
          <w:sz w:val="28"/>
          <w:szCs w:val="28"/>
        </w:rPr>
        <w:t xml:space="preserve">Полученные прогнозные профили дебита нефти демонстрируют различия как по форме, так и по амплитуде кривых, несмотря на идентичные </w:t>
      </w:r>
      <w:r w:rsidR="000D5450" w:rsidRPr="00764A86">
        <w:rPr>
          <w:rFonts w:ascii="Times New Roman" w:hAnsi="Times New Roman" w:cs="Times New Roman"/>
          <w:sz w:val="28"/>
          <w:szCs w:val="28"/>
        </w:rPr>
        <w:t xml:space="preserve">исходные условия моделирования. Это указывает на чувствительность модели пластовой системы к способу представления компонентного состава флюида, что проявляется в изменении динамики извлечения нефти и суммарных накопленных объёмов добычи. Таким образом, степень детализации и группирования компонентов в модели нефти оказывают существенное влияние на прогнозные показатели разработки, особенно в зонах пиковых дебитов и на поздней стадии эксплуатации. </w:t>
      </w:r>
    </w:p>
    <w:p w14:paraId="4FE5A853" w14:textId="732A420A" w:rsidR="00154FA3" w:rsidRPr="00810FBA" w:rsidRDefault="00C53068" w:rsidP="00C40224">
      <w:pPr>
        <w:pStyle w:val="a7"/>
        <w:numPr>
          <w:ilvl w:val="0"/>
          <w:numId w:val="32"/>
        </w:numPr>
        <w:tabs>
          <w:tab w:val="left" w:pos="0"/>
        </w:tabs>
        <w:ind w:left="426" w:firstLine="0"/>
        <w:outlineLvl w:val="0"/>
        <w:rPr>
          <w:rFonts w:ascii="Times New Roman" w:hAnsi="Times New Roman" w:cs="Times New Roman"/>
          <w:b/>
          <w:bCs/>
          <w:sz w:val="28"/>
          <w:szCs w:val="28"/>
        </w:rPr>
      </w:pPr>
      <w:bookmarkStart w:id="54" w:name="_Toc214876392"/>
      <w:r w:rsidRPr="00810FBA">
        <w:rPr>
          <w:rFonts w:ascii="Times New Roman" w:hAnsi="Times New Roman" w:cs="Times New Roman"/>
          <w:b/>
          <w:bCs/>
          <w:sz w:val="28"/>
          <w:szCs w:val="28"/>
        </w:rPr>
        <w:t>П</w:t>
      </w:r>
      <w:proofErr w:type="spellStart"/>
      <w:r w:rsidR="00F50DCC" w:rsidRPr="00810FBA">
        <w:rPr>
          <w:rFonts w:ascii="Times New Roman" w:hAnsi="Times New Roman" w:cs="Times New Roman"/>
          <w:b/>
          <w:bCs/>
          <w:sz w:val="28"/>
          <w:szCs w:val="28"/>
          <w:lang w:val="ru-KZ"/>
        </w:rPr>
        <w:t>рограммно</w:t>
      </w:r>
      <w:r w:rsidRPr="00810FBA">
        <w:rPr>
          <w:rFonts w:ascii="Times New Roman" w:hAnsi="Times New Roman" w:cs="Times New Roman"/>
          <w:b/>
          <w:bCs/>
          <w:sz w:val="28"/>
          <w:szCs w:val="28"/>
          <w:lang w:val="ru-KZ"/>
        </w:rPr>
        <w:t>е</w:t>
      </w:r>
      <w:proofErr w:type="spellEnd"/>
      <w:r w:rsidR="00F50DCC" w:rsidRPr="00810FBA">
        <w:rPr>
          <w:rFonts w:ascii="Times New Roman" w:hAnsi="Times New Roman" w:cs="Times New Roman"/>
          <w:b/>
          <w:bCs/>
          <w:sz w:val="28"/>
          <w:szCs w:val="28"/>
          <w:lang w:val="ru-KZ"/>
        </w:rPr>
        <w:t xml:space="preserve"> обеспечени</w:t>
      </w:r>
      <w:r w:rsidRPr="00810FBA">
        <w:rPr>
          <w:rFonts w:ascii="Times New Roman" w:hAnsi="Times New Roman" w:cs="Times New Roman"/>
          <w:b/>
          <w:bCs/>
          <w:sz w:val="28"/>
          <w:szCs w:val="28"/>
          <w:lang w:val="ru-KZ"/>
        </w:rPr>
        <w:t>е</w:t>
      </w:r>
      <w:r w:rsidR="00F50DCC" w:rsidRPr="00810FBA">
        <w:rPr>
          <w:rFonts w:ascii="Times New Roman" w:hAnsi="Times New Roman" w:cs="Times New Roman"/>
          <w:b/>
          <w:bCs/>
          <w:sz w:val="28"/>
          <w:szCs w:val="28"/>
          <w:lang w:val="ru-KZ"/>
        </w:rPr>
        <w:t xml:space="preserve"> </w:t>
      </w:r>
      <w:bookmarkStart w:id="55" w:name="_heading=h.sqjzfloqd71n" w:colFirst="0" w:colLast="0"/>
      <w:bookmarkEnd w:id="55"/>
      <w:r w:rsidRPr="00810FBA">
        <w:rPr>
          <w:rFonts w:ascii="Times New Roman" w:hAnsi="Times New Roman" w:cs="Times New Roman"/>
          <w:b/>
          <w:bCs/>
          <w:sz w:val="28"/>
          <w:szCs w:val="28"/>
        </w:rPr>
        <w:t>«PVT симулятор для точного описания флюида»</w:t>
      </w:r>
      <w:bookmarkEnd w:id="54"/>
    </w:p>
    <w:p w14:paraId="4A8E8AB2" w14:textId="018F6075" w:rsidR="004F038F" w:rsidRPr="00764A86" w:rsidRDefault="004F038F" w:rsidP="00AB7A4F">
      <w:pPr>
        <w:pStyle w:val="a7"/>
        <w:numPr>
          <w:ilvl w:val="1"/>
          <w:numId w:val="32"/>
        </w:numPr>
        <w:jc w:val="both"/>
        <w:outlineLvl w:val="1"/>
        <w:rPr>
          <w:rFonts w:ascii="Times New Roman" w:hAnsi="Times New Roman" w:cs="Times New Roman"/>
          <w:b/>
          <w:bCs/>
          <w:sz w:val="28"/>
          <w:szCs w:val="28"/>
        </w:rPr>
      </w:pPr>
      <w:bookmarkStart w:id="56" w:name="_Toc214876393"/>
      <w:r w:rsidRPr="00764A86">
        <w:rPr>
          <w:rFonts w:ascii="Times New Roman" w:hAnsi="Times New Roman" w:cs="Times New Roman"/>
          <w:b/>
          <w:bCs/>
          <w:sz w:val="28"/>
          <w:szCs w:val="28"/>
        </w:rPr>
        <w:t>Область применения</w:t>
      </w:r>
      <w:bookmarkEnd w:id="56"/>
    </w:p>
    <w:p w14:paraId="012CA3B8" w14:textId="356A5012" w:rsidR="00C53068" w:rsidRPr="00764A86" w:rsidRDefault="00C53068" w:rsidP="00C40224">
      <w:pPr>
        <w:spacing w:after="0" w:line="240" w:lineRule="auto"/>
        <w:jc w:val="both"/>
        <w:rPr>
          <w:rFonts w:ascii="Times New Roman" w:hAnsi="Times New Roman" w:cs="Times New Roman"/>
          <w:sz w:val="28"/>
          <w:szCs w:val="28"/>
        </w:rPr>
      </w:pPr>
      <w:r w:rsidRPr="00764A86">
        <w:rPr>
          <w:rFonts w:ascii="Times New Roman" w:hAnsi="Times New Roman" w:cs="Times New Roman"/>
          <w:sz w:val="28"/>
          <w:szCs w:val="28"/>
        </w:rPr>
        <w:t xml:space="preserve">Разработанная программа может быть использована в нефтегазовой промышленности Республики Казахстан. Она ориентирована на решение прикладных задач, связанных с исследованием и разработкой нефтяных месторождений, проектированием и оптимизацией технологических процессов нефтеперерабатывающих заводов, а также прогнозированием парафиновых отложений в трубопроводных системах. </w:t>
      </w:r>
    </w:p>
    <w:p w14:paraId="230CAF1B" w14:textId="1C3FCCC1" w:rsidR="004F038F" w:rsidRPr="00C40224" w:rsidRDefault="004F038F" w:rsidP="00C40224">
      <w:pPr>
        <w:spacing w:after="0" w:line="240" w:lineRule="auto"/>
        <w:jc w:val="both"/>
        <w:rPr>
          <w:rFonts w:ascii="Times New Roman" w:hAnsi="Times New Roman" w:cs="Times New Roman"/>
          <w:b/>
          <w:bCs/>
          <w:sz w:val="28"/>
          <w:szCs w:val="28"/>
        </w:rPr>
      </w:pPr>
      <w:r w:rsidRPr="00764A86">
        <w:rPr>
          <w:rFonts w:ascii="Times New Roman" w:hAnsi="Times New Roman" w:cs="Times New Roman"/>
          <w:b/>
          <w:bCs/>
          <w:sz w:val="28"/>
          <w:szCs w:val="28"/>
        </w:rPr>
        <w:t>Назначение</w:t>
      </w:r>
      <w:r w:rsidR="00C40224">
        <w:rPr>
          <w:rFonts w:ascii="Times New Roman" w:hAnsi="Times New Roman" w:cs="Times New Roman"/>
          <w:b/>
          <w:bCs/>
          <w:sz w:val="28"/>
          <w:szCs w:val="28"/>
        </w:rPr>
        <w:t xml:space="preserve">. </w:t>
      </w:r>
      <w:r w:rsidRPr="00764A86">
        <w:rPr>
          <w:rFonts w:ascii="Times New Roman" w:hAnsi="Times New Roman" w:cs="Times New Roman"/>
          <w:sz w:val="28"/>
          <w:szCs w:val="28"/>
        </w:rPr>
        <w:t xml:space="preserve">Программное обеспечение создано с учетом особенностей казахстанской нефти и предназначено для выполнения расчетов, связанных с процессами плавления и кристаллизации углеводородов. Данный инструмент обеспечивает поддержку принятия решений при планировании мероприятий по предупреждению образования парафиновых отложений. </w:t>
      </w:r>
    </w:p>
    <w:p w14:paraId="2EEB6D2A" w14:textId="62F50BD0" w:rsidR="004F038F" w:rsidRPr="00764A86" w:rsidRDefault="004F038F" w:rsidP="00AB7A4F">
      <w:pPr>
        <w:pStyle w:val="a7"/>
        <w:numPr>
          <w:ilvl w:val="1"/>
          <w:numId w:val="32"/>
        </w:numPr>
        <w:jc w:val="both"/>
        <w:outlineLvl w:val="1"/>
        <w:rPr>
          <w:rFonts w:ascii="Times New Roman" w:hAnsi="Times New Roman" w:cs="Times New Roman"/>
          <w:b/>
          <w:bCs/>
          <w:sz w:val="28"/>
          <w:szCs w:val="28"/>
        </w:rPr>
      </w:pPr>
      <w:bookmarkStart w:id="57" w:name="_Toc214876394"/>
      <w:r w:rsidRPr="00764A86">
        <w:rPr>
          <w:rFonts w:ascii="Times New Roman" w:hAnsi="Times New Roman" w:cs="Times New Roman"/>
          <w:b/>
          <w:bCs/>
          <w:sz w:val="28"/>
          <w:szCs w:val="28"/>
        </w:rPr>
        <w:t>Функциональные возможности</w:t>
      </w:r>
      <w:r w:rsidR="00C40224">
        <w:rPr>
          <w:rFonts w:ascii="Times New Roman" w:hAnsi="Times New Roman" w:cs="Times New Roman"/>
          <w:b/>
          <w:bCs/>
          <w:sz w:val="28"/>
          <w:szCs w:val="28"/>
        </w:rPr>
        <w:t xml:space="preserve"> модулей программы</w:t>
      </w:r>
      <w:bookmarkEnd w:id="57"/>
      <w:r w:rsidR="00C40224">
        <w:rPr>
          <w:rFonts w:ascii="Times New Roman" w:hAnsi="Times New Roman" w:cs="Times New Roman"/>
          <w:b/>
          <w:bCs/>
          <w:sz w:val="28"/>
          <w:szCs w:val="28"/>
        </w:rPr>
        <w:t xml:space="preserve"> </w:t>
      </w:r>
    </w:p>
    <w:p w14:paraId="25C9BAF5" w14:textId="72CDE327" w:rsidR="004F038F" w:rsidRPr="00764A86" w:rsidRDefault="004F038F" w:rsidP="00FE1C69">
      <w:pPr>
        <w:spacing w:after="0" w:line="240" w:lineRule="auto"/>
        <w:jc w:val="both"/>
        <w:rPr>
          <w:rFonts w:ascii="Times New Roman" w:hAnsi="Times New Roman" w:cs="Times New Roman"/>
          <w:sz w:val="28"/>
          <w:szCs w:val="28"/>
        </w:rPr>
      </w:pPr>
      <w:r w:rsidRPr="00764A86">
        <w:rPr>
          <w:rFonts w:ascii="Times New Roman" w:hAnsi="Times New Roman" w:cs="Times New Roman"/>
          <w:sz w:val="28"/>
          <w:szCs w:val="28"/>
        </w:rPr>
        <w:t>Программа представляет собой универсальный расчетно-аналитический инструмент, обеспечивающий:</w:t>
      </w:r>
    </w:p>
    <w:p w14:paraId="342D84DF" w14:textId="1FA1E75C" w:rsidR="004F038F" w:rsidRPr="00764A86" w:rsidRDefault="00B71A9E" w:rsidP="00FE1C69">
      <w:pPr>
        <w:spacing w:after="0" w:line="240" w:lineRule="auto"/>
        <w:jc w:val="both"/>
        <w:rPr>
          <w:rFonts w:ascii="Times New Roman" w:hAnsi="Times New Roman" w:cs="Times New Roman"/>
          <w:sz w:val="28"/>
          <w:szCs w:val="28"/>
        </w:rPr>
      </w:pPr>
      <w:r w:rsidRPr="00764A86">
        <w:rPr>
          <w:rFonts w:ascii="Times New Roman" w:hAnsi="Times New Roman" w:cs="Times New Roman"/>
          <w:sz w:val="28"/>
          <w:szCs w:val="28"/>
        </w:rPr>
        <w:t xml:space="preserve">- </w:t>
      </w:r>
      <w:r w:rsidR="004F038F" w:rsidRPr="00764A86">
        <w:rPr>
          <w:rFonts w:ascii="Times New Roman" w:hAnsi="Times New Roman" w:cs="Times New Roman"/>
          <w:sz w:val="28"/>
          <w:szCs w:val="28"/>
        </w:rPr>
        <w:t>Вычисление критических параметров нефти (критическая температура, давление, объем);</w:t>
      </w:r>
    </w:p>
    <w:p w14:paraId="4C32FBAF" w14:textId="4698B28D" w:rsidR="004F038F" w:rsidRPr="00764A86" w:rsidRDefault="00B71A9E" w:rsidP="00FE1C69">
      <w:pPr>
        <w:spacing w:after="0" w:line="240" w:lineRule="auto"/>
        <w:jc w:val="both"/>
        <w:rPr>
          <w:rFonts w:ascii="Times New Roman" w:hAnsi="Times New Roman" w:cs="Times New Roman"/>
          <w:sz w:val="28"/>
          <w:szCs w:val="28"/>
        </w:rPr>
      </w:pPr>
      <w:r w:rsidRPr="00764A86">
        <w:rPr>
          <w:rFonts w:ascii="Times New Roman" w:hAnsi="Times New Roman" w:cs="Times New Roman"/>
          <w:sz w:val="28"/>
          <w:szCs w:val="28"/>
        </w:rPr>
        <w:t xml:space="preserve">- </w:t>
      </w:r>
      <w:r w:rsidR="004F038F" w:rsidRPr="00764A86">
        <w:rPr>
          <w:rFonts w:ascii="Times New Roman" w:hAnsi="Times New Roman" w:cs="Times New Roman"/>
          <w:sz w:val="28"/>
          <w:szCs w:val="28"/>
        </w:rPr>
        <w:t>Определение удельного веса, ацентрического фактора, коэффициентов бинарного взаимодействия и кросс-параметров;</w:t>
      </w:r>
    </w:p>
    <w:p w14:paraId="36620E99" w14:textId="672F81A0" w:rsidR="004F038F" w:rsidRPr="00764A86" w:rsidRDefault="00B71A9E" w:rsidP="00FE1C69">
      <w:pPr>
        <w:spacing w:after="0" w:line="240" w:lineRule="auto"/>
        <w:jc w:val="both"/>
        <w:rPr>
          <w:rFonts w:ascii="Times New Roman" w:hAnsi="Times New Roman" w:cs="Times New Roman"/>
          <w:sz w:val="28"/>
          <w:szCs w:val="28"/>
        </w:rPr>
      </w:pPr>
      <w:r w:rsidRPr="00764A86">
        <w:rPr>
          <w:rFonts w:ascii="Times New Roman" w:hAnsi="Times New Roman" w:cs="Times New Roman"/>
          <w:sz w:val="28"/>
          <w:szCs w:val="28"/>
        </w:rPr>
        <w:t xml:space="preserve">- </w:t>
      </w:r>
      <w:r w:rsidR="004F038F" w:rsidRPr="00764A86">
        <w:rPr>
          <w:rFonts w:ascii="Times New Roman" w:hAnsi="Times New Roman" w:cs="Times New Roman"/>
          <w:sz w:val="28"/>
          <w:szCs w:val="28"/>
        </w:rPr>
        <w:t>Расчет энергии Гиббса и химического потенциала</w:t>
      </w:r>
      <w:r w:rsidRPr="00764A86">
        <w:rPr>
          <w:rFonts w:ascii="Times New Roman" w:hAnsi="Times New Roman" w:cs="Times New Roman"/>
          <w:sz w:val="28"/>
          <w:szCs w:val="28"/>
        </w:rPr>
        <w:t>;</w:t>
      </w:r>
    </w:p>
    <w:p w14:paraId="21CDA661" w14:textId="248CCEA3" w:rsidR="004F038F" w:rsidRPr="00764A86" w:rsidRDefault="00B71A9E" w:rsidP="00FE1C69">
      <w:pPr>
        <w:spacing w:after="0" w:line="240" w:lineRule="auto"/>
        <w:jc w:val="both"/>
        <w:rPr>
          <w:rFonts w:ascii="Times New Roman" w:hAnsi="Times New Roman" w:cs="Times New Roman"/>
          <w:sz w:val="28"/>
          <w:szCs w:val="28"/>
        </w:rPr>
      </w:pPr>
      <w:r w:rsidRPr="00764A86">
        <w:rPr>
          <w:rFonts w:ascii="Times New Roman" w:hAnsi="Times New Roman" w:cs="Times New Roman"/>
          <w:sz w:val="28"/>
          <w:szCs w:val="28"/>
        </w:rPr>
        <w:t xml:space="preserve">- </w:t>
      </w:r>
      <w:r w:rsidR="004F038F" w:rsidRPr="00764A86">
        <w:rPr>
          <w:rFonts w:ascii="Times New Roman" w:hAnsi="Times New Roman" w:cs="Times New Roman"/>
          <w:sz w:val="28"/>
          <w:szCs w:val="28"/>
        </w:rPr>
        <w:t>Выполнение разделения и группировки тяжелых компонентов (</w:t>
      </w:r>
      <w:r w:rsidR="004F038F" w:rsidRPr="00764A86">
        <w:rPr>
          <w:rFonts w:ascii="Times New Roman" w:hAnsi="Times New Roman" w:cs="Times New Roman"/>
          <w:sz w:val="28"/>
          <w:szCs w:val="28"/>
          <w:lang w:val="en-US"/>
        </w:rPr>
        <w:t>C</w:t>
      </w:r>
      <w:r w:rsidR="004F038F" w:rsidRPr="00764A86">
        <w:rPr>
          <w:rFonts w:ascii="Times New Roman" w:hAnsi="Times New Roman" w:cs="Times New Roman"/>
          <w:sz w:val="28"/>
          <w:szCs w:val="28"/>
        </w:rPr>
        <w:t>7+)</w:t>
      </w:r>
      <w:r w:rsidRPr="00764A86">
        <w:rPr>
          <w:rFonts w:ascii="Times New Roman" w:hAnsi="Times New Roman" w:cs="Times New Roman"/>
          <w:sz w:val="28"/>
          <w:szCs w:val="28"/>
        </w:rPr>
        <w:t>;</w:t>
      </w:r>
      <w:r w:rsidR="004F038F" w:rsidRPr="00764A86">
        <w:rPr>
          <w:rFonts w:ascii="Times New Roman" w:hAnsi="Times New Roman" w:cs="Times New Roman"/>
          <w:sz w:val="28"/>
          <w:szCs w:val="28"/>
        </w:rPr>
        <w:t xml:space="preserve"> </w:t>
      </w:r>
    </w:p>
    <w:p w14:paraId="1F5C23FE" w14:textId="48E01230" w:rsidR="004F038F" w:rsidRPr="00764A86" w:rsidRDefault="00B71A9E" w:rsidP="00FE1C69">
      <w:pPr>
        <w:spacing w:after="0" w:line="240" w:lineRule="auto"/>
        <w:jc w:val="both"/>
        <w:rPr>
          <w:rFonts w:ascii="Times New Roman" w:hAnsi="Times New Roman" w:cs="Times New Roman"/>
          <w:sz w:val="28"/>
          <w:szCs w:val="28"/>
        </w:rPr>
      </w:pPr>
      <w:r w:rsidRPr="00764A86">
        <w:rPr>
          <w:rFonts w:ascii="Times New Roman" w:hAnsi="Times New Roman" w:cs="Times New Roman"/>
          <w:sz w:val="28"/>
          <w:szCs w:val="28"/>
        </w:rPr>
        <w:t xml:space="preserve">- </w:t>
      </w:r>
      <w:r w:rsidR="004F038F" w:rsidRPr="00764A86">
        <w:rPr>
          <w:rFonts w:ascii="Times New Roman" w:hAnsi="Times New Roman" w:cs="Times New Roman"/>
          <w:sz w:val="28"/>
          <w:szCs w:val="28"/>
        </w:rPr>
        <w:t xml:space="preserve">Расчет коэффициента </w:t>
      </w:r>
      <w:proofErr w:type="spellStart"/>
      <w:r w:rsidR="004F038F" w:rsidRPr="00764A86">
        <w:rPr>
          <w:rFonts w:ascii="Times New Roman" w:hAnsi="Times New Roman" w:cs="Times New Roman"/>
          <w:sz w:val="28"/>
          <w:szCs w:val="28"/>
        </w:rPr>
        <w:t>Пойнтинга</w:t>
      </w:r>
      <w:proofErr w:type="spellEnd"/>
      <w:r w:rsidRPr="00764A86">
        <w:rPr>
          <w:rFonts w:ascii="Times New Roman" w:hAnsi="Times New Roman" w:cs="Times New Roman"/>
          <w:sz w:val="28"/>
          <w:szCs w:val="28"/>
        </w:rPr>
        <w:t>;</w:t>
      </w:r>
    </w:p>
    <w:p w14:paraId="62C86119" w14:textId="5726A682" w:rsidR="00B71A9E" w:rsidRPr="00764A86" w:rsidRDefault="00B71A9E" w:rsidP="00FE1C69">
      <w:pPr>
        <w:spacing w:after="0" w:line="240" w:lineRule="auto"/>
        <w:jc w:val="both"/>
        <w:rPr>
          <w:rFonts w:ascii="Times New Roman" w:hAnsi="Times New Roman" w:cs="Times New Roman"/>
          <w:sz w:val="28"/>
          <w:szCs w:val="28"/>
        </w:rPr>
      </w:pPr>
      <w:r w:rsidRPr="00764A86">
        <w:rPr>
          <w:rFonts w:ascii="Times New Roman" w:hAnsi="Times New Roman" w:cs="Times New Roman"/>
          <w:sz w:val="28"/>
          <w:szCs w:val="28"/>
        </w:rPr>
        <w:t>- Прогнозирование температуры выпадения парафина;</w:t>
      </w:r>
    </w:p>
    <w:p w14:paraId="15914F7A" w14:textId="32F20DEA" w:rsidR="00B71A9E" w:rsidRPr="00764A86" w:rsidRDefault="00AB7A4F" w:rsidP="00AB7A4F">
      <w:pPr>
        <w:pStyle w:val="2"/>
        <w:rPr>
          <w:rFonts w:ascii="Times New Roman" w:hAnsi="Times New Roman" w:cs="Times New Roman"/>
          <w:b/>
          <w:bCs/>
          <w:sz w:val="28"/>
          <w:szCs w:val="28"/>
        </w:rPr>
      </w:pPr>
      <w:bookmarkStart w:id="58" w:name="_Toc214876395"/>
      <w:r w:rsidRPr="00764A86">
        <w:rPr>
          <w:rFonts w:ascii="Times New Roman" w:hAnsi="Times New Roman" w:cs="Times New Roman"/>
          <w:b/>
          <w:bCs/>
          <w:sz w:val="28"/>
          <w:szCs w:val="28"/>
        </w:rPr>
        <w:t xml:space="preserve">5.3. </w:t>
      </w:r>
      <w:r w:rsidR="00B71A9E" w:rsidRPr="00764A86">
        <w:rPr>
          <w:rFonts w:ascii="Times New Roman" w:hAnsi="Times New Roman" w:cs="Times New Roman"/>
          <w:b/>
          <w:bCs/>
          <w:sz w:val="28"/>
          <w:szCs w:val="28"/>
        </w:rPr>
        <w:t>Основные технические характеристики</w:t>
      </w:r>
      <w:bookmarkEnd w:id="58"/>
    </w:p>
    <w:p w14:paraId="32341EDA" w14:textId="416B7907" w:rsidR="00B71A9E" w:rsidRPr="00764A86" w:rsidRDefault="00B71A9E" w:rsidP="00810FBA">
      <w:pPr>
        <w:spacing w:after="0" w:line="240" w:lineRule="auto"/>
        <w:jc w:val="both"/>
        <w:rPr>
          <w:rFonts w:ascii="Times New Roman" w:hAnsi="Times New Roman" w:cs="Times New Roman"/>
          <w:sz w:val="28"/>
          <w:szCs w:val="28"/>
        </w:rPr>
      </w:pPr>
      <w:r w:rsidRPr="00764A86">
        <w:rPr>
          <w:rFonts w:ascii="Times New Roman" w:hAnsi="Times New Roman" w:cs="Times New Roman"/>
          <w:sz w:val="28"/>
          <w:szCs w:val="28"/>
        </w:rPr>
        <w:t>Программа реализована в виде настольного приложения (</w:t>
      </w:r>
      <w:r w:rsidRPr="00764A86">
        <w:rPr>
          <w:rFonts w:ascii="Times New Roman" w:hAnsi="Times New Roman" w:cs="Times New Roman"/>
          <w:sz w:val="28"/>
          <w:szCs w:val="28"/>
          <w:lang w:val="en-US"/>
        </w:rPr>
        <w:t>Desktop</w:t>
      </w:r>
      <w:r w:rsidRPr="00764A86">
        <w:rPr>
          <w:rFonts w:ascii="Times New Roman" w:hAnsi="Times New Roman" w:cs="Times New Roman"/>
          <w:sz w:val="28"/>
          <w:szCs w:val="28"/>
        </w:rPr>
        <w:t xml:space="preserve"> </w:t>
      </w:r>
      <w:r w:rsidRPr="00764A86">
        <w:rPr>
          <w:rFonts w:ascii="Times New Roman" w:hAnsi="Times New Roman" w:cs="Times New Roman"/>
          <w:sz w:val="28"/>
          <w:szCs w:val="28"/>
          <w:lang w:val="en-US"/>
        </w:rPr>
        <w:t>app</w:t>
      </w:r>
      <w:r w:rsidRPr="00764A86">
        <w:rPr>
          <w:rFonts w:ascii="Times New Roman" w:hAnsi="Times New Roman" w:cs="Times New Roman"/>
          <w:sz w:val="28"/>
          <w:szCs w:val="28"/>
        </w:rPr>
        <w:t xml:space="preserve">), совместимого с операционными системами семейства </w:t>
      </w:r>
      <w:r w:rsidRPr="00764A86">
        <w:rPr>
          <w:rFonts w:ascii="Times New Roman" w:hAnsi="Times New Roman" w:cs="Times New Roman"/>
          <w:sz w:val="28"/>
          <w:szCs w:val="28"/>
          <w:lang w:val="en-US"/>
        </w:rPr>
        <w:t>Windows</w:t>
      </w:r>
      <w:r w:rsidRPr="00764A86">
        <w:rPr>
          <w:rFonts w:ascii="Times New Roman" w:hAnsi="Times New Roman" w:cs="Times New Roman"/>
          <w:sz w:val="28"/>
          <w:szCs w:val="28"/>
        </w:rPr>
        <w:t xml:space="preserve"> (версии 7,8,10,11, архитектура x64. Установка осуществляется через исполняемый файл </w:t>
      </w:r>
      <w:r w:rsidRPr="00764A86">
        <w:rPr>
          <w:rFonts w:ascii="Times New Roman" w:hAnsi="Times New Roman" w:cs="Times New Roman"/>
          <w:sz w:val="28"/>
          <w:szCs w:val="28"/>
        </w:rPr>
        <w:lastRenderedPageBreak/>
        <w:t>формата *.</w:t>
      </w:r>
      <w:proofErr w:type="spellStart"/>
      <w:r w:rsidRPr="00764A86">
        <w:rPr>
          <w:rFonts w:ascii="Times New Roman" w:hAnsi="Times New Roman" w:cs="Times New Roman"/>
          <w:sz w:val="28"/>
          <w:szCs w:val="28"/>
        </w:rPr>
        <w:t>exe</w:t>
      </w:r>
      <w:proofErr w:type="spellEnd"/>
      <w:r w:rsidRPr="00764A86">
        <w:rPr>
          <w:rFonts w:ascii="Times New Roman" w:hAnsi="Times New Roman" w:cs="Times New Roman"/>
          <w:sz w:val="28"/>
          <w:szCs w:val="28"/>
        </w:rPr>
        <w:t xml:space="preserve">, что делает приложение удобным для практического применения. При разработке использовался язык программирования </w:t>
      </w:r>
      <w:r w:rsidRPr="00764A86">
        <w:rPr>
          <w:rFonts w:ascii="Times New Roman" w:hAnsi="Times New Roman" w:cs="Times New Roman"/>
          <w:b/>
          <w:bCs/>
          <w:sz w:val="28"/>
          <w:szCs w:val="28"/>
          <w:lang w:val="en-US"/>
        </w:rPr>
        <w:t>Python</w:t>
      </w:r>
      <w:r w:rsidRPr="00764A86">
        <w:rPr>
          <w:rFonts w:ascii="Times New Roman" w:hAnsi="Times New Roman" w:cs="Times New Roman"/>
          <w:b/>
          <w:bCs/>
          <w:sz w:val="28"/>
          <w:szCs w:val="28"/>
        </w:rPr>
        <w:t xml:space="preserve"> 3, </w:t>
      </w:r>
      <w:r w:rsidRPr="00764A86">
        <w:rPr>
          <w:rFonts w:ascii="Times New Roman" w:hAnsi="Times New Roman" w:cs="Times New Roman"/>
          <w:sz w:val="28"/>
          <w:szCs w:val="28"/>
        </w:rPr>
        <w:t xml:space="preserve">для реализации графического интерфейса применена библиотека </w:t>
      </w:r>
      <w:proofErr w:type="spellStart"/>
      <w:r w:rsidRPr="00764A86">
        <w:rPr>
          <w:rFonts w:ascii="Times New Roman" w:hAnsi="Times New Roman" w:cs="Times New Roman"/>
          <w:b/>
          <w:bCs/>
          <w:sz w:val="28"/>
          <w:szCs w:val="28"/>
          <w:lang w:val="en-US"/>
        </w:rPr>
        <w:t>Tkinter</w:t>
      </w:r>
      <w:proofErr w:type="spellEnd"/>
      <w:r w:rsidRPr="00764A86">
        <w:rPr>
          <w:rFonts w:ascii="Times New Roman" w:hAnsi="Times New Roman" w:cs="Times New Roman"/>
          <w:sz w:val="28"/>
          <w:szCs w:val="28"/>
        </w:rPr>
        <w:t xml:space="preserve"> с возможностью интеграции в современные интерфейсные решения </w:t>
      </w:r>
      <w:r w:rsidR="009B2F86" w:rsidRPr="00764A86">
        <w:rPr>
          <w:rFonts w:ascii="Times New Roman" w:hAnsi="Times New Roman" w:cs="Times New Roman"/>
          <w:sz w:val="28"/>
          <w:szCs w:val="28"/>
        </w:rPr>
        <w:t xml:space="preserve">на базе </w:t>
      </w:r>
      <w:r w:rsidR="009B2F86" w:rsidRPr="00764A86">
        <w:rPr>
          <w:rFonts w:ascii="Times New Roman" w:hAnsi="Times New Roman" w:cs="Times New Roman"/>
          <w:sz w:val="28"/>
          <w:szCs w:val="28"/>
          <w:lang w:val="en-US"/>
        </w:rPr>
        <w:t>Qt</w:t>
      </w:r>
      <w:r w:rsidR="009B2F86" w:rsidRPr="00764A86">
        <w:rPr>
          <w:rFonts w:ascii="Times New Roman" w:hAnsi="Times New Roman" w:cs="Times New Roman"/>
          <w:sz w:val="28"/>
          <w:szCs w:val="28"/>
        </w:rPr>
        <w:t xml:space="preserve">. Для математических вычислений и анализа данных задействованы библиотеки </w:t>
      </w:r>
      <w:r w:rsidR="009B2F86" w:rsidRPr="00764A86">
        <w:rPr>
          <w:rFonts w:ascii="Times New Roman" w:hAnsi="Times New Roman" w:cs="Times New Roman"/>
          <w:sz w:val="28"/>
          <w:szCs w:val="28"/>
          <w:lang w:val="en-US"/>
        </w:rPr>
        <w:t>NumPy</w:t>
      </w:r>
      <w:r w:rsidR="009B2F86" w:rsidRPr="00764A86">
        <w:rPr>
          <w:rFonts w:ascii="Times New Roman" w:hAnsi="Times New Roman" w:cs="Times New Roman"/>
          <w:sz w:val="28"/>
          <w:szCs w:val="28"/>
        </w:rPr>
        <w:t xml:space="preserve"> и </w:t>
      </w:r>
      <w:r w:rsidR="009B2F86" w:rsidRPr="00764A86">
        <w:rPr>
          <w:rFonts w:ascii="Times New Roman" w:hAnsi="Times New Roman" w:cs="Times New Roman"/>
          <w:sz w:val="28"/>
          <w:szCs w:val="28"/>
          <w:lang w:val="en-US"/>
        </w:rPr>
        <w:t>pandas</w:t>
      </w:r>
      <w:r w:rsidR="009B2F86" w:rsidRPr="00764A86">
        <w:rPr>
          <w:rFonts w:ascii="Times New Roman" w:hAnsi="Times New Roman" w:cs="Times New Roman"/>
          <w:sz w:val="28"/>
          <w:szCs w:val="28"/>
        </w:rPr>
        <w:t xml:space="preserve">, для визуализации графиков – </w:t>
      </w:r>
      <w:r w:rsidR="009B2F86" w:rsidRPr="00764A86">
        <w:rPr>
          <w:rFonts w:ascii="Times New Roman" w:hAnsi="Times New Roman" w:cs="Times New Roman"/>
          <w:sz w:val="28"/>
          <w:szCs w:val="28"/>
          <w:lang w:val="en-US"/>
        </w:rPr>
        <w:t>matplotlib</w:t>
      </w:r>
      <w:r w:rsidR="009B2F86" w:rsidRPr="00764A86">
        <w:rPr>
          <w:rFonts w:ascii="Times New Roman" w:hAnsi="Times New Roman" w:cs="Times New Roman"/>
          <w:sz w:val="28"/>
          <w:szCs w:val="28"/>
        </w:rPr>
        <w:t xml:space="preserve"> и </w:t>
      </w:r>
      <w:r w:rsidR="009B2F86" w:rsidRPr="00764A86">
        <w:rPr>
          <w:rFonts w:ascii="Times New Roman" w:hAnsi="Times New Roman" w:cs="Times New Roman"/>
          <w:sz w:val="28"/>
          <w:szCs w:val="28"/>
          <w:lang w:val="en-US"/>
        </w:rPr>
        <w:t>SciPy</w:t>
      </w:r>
      <w:r w:rsidR="009B2F86" w:rsidRPr="00764A86">
        <w:rPr>
          <w:rFonts w:ascii="Times New Roman" w:hAnsi="Times New Roman" w:cs="Times New Roman"/>
          <w:sz w:val="28"/>
          <w:szCs w:val="28"/>
        </w:rPr>
        <w:t xml:space="preserve">. </w:t>
      </w:r>
    </w:p>
    <w:p w14:paraId="7A486430" w14:textId="36ACCC56" w:rsidR="009B2F86" w:rsidRDefault="009B2F86" w:rsidP="00810FBA">
      <w:pPr>
        <w:spacing w:after="0" w:line="240" w:lineRule="auto"/>
        <w:jc w:val="both"/>
        <w:rPr>
          <w:rFonts w:ascii="Times New Roman" w:hAnsi="Times New Roman" w:cs="Times New Roman"/>
          <w:sz w:val="28"/>
          <w:szCs w:val="28"/>
        </w:rPr>
      </w:pPr>
      <w:r w:rsidRPr="00764A86">
        <w:rPr>
          <w:rFonts w:ascii="Times New Roman" w:hAnsi="Times New Roman" w:cs="Times New Roman"/>
          <w:sz w:val="28"/>
          <w:szCs w:val="28"/>
        </w:rPr>
        <w:t xml:space="preserve">В качестве системы управления базами данных используется </w:t>
      </w:r>
      <w:r w:rsidRPr="00764A86">
        <w:rPr>
          <w:rFonts w:ascii="Times New Roman" w:hAnsi="Times New Roman" w:cs="Times New Roman"/>
          <w:b/>
          <w:bCs/>
          <w:sz w:val="28"/>
          <w:szCs w:val="28"/>
          <w:lang w:val="en-US"/>
        </w:rPr>
        <w:t>SQLite</w:t>
      </w:r>
      <w:r w:rsidRPr="00764A86">
        <w:rPr>
          <w:rFonts w:ascii="Times New Roman" w:hAnsi="Times New Roman" w:cs="Times New Roman"/>
          <w:b/>
          <w:bCs/>
          <w:sz w:val="28"/>
          <w:szCs w:val="28"/>
        </w:rPr>
        <w:t>3</w:t>
      </w:r>
      <w:r w:rsidRPr="00764A86">
        <w:rPr>
          <w:rFonts w:ascii="Times New Roman" w:hAnsi="Times New Roman" w:cs="Times New Roman"/>
          <w:sz w:val="28"/>
          <w:szCs w:val="28"/>
        </w:rPr>
        <w:t xml:space="preserve">, обеспечивающая надежное хранение информации, устойчивость и безопасность вычислительных процедур. Объем дистрибутива программы составляет ≈ 99 МБ </w:t>
      </w:r>
    </w:p>
    <w:p w14:paraId="74DE3A62" w14:textId="77777777" w:rsidR="00810FBA" w:rsidRPr="00764A86" w:rsidRDefault="00810FBA" w:rsidP="00810FBA">
      <w:pPr>
        <w:spacing w:after="0" w:line="240" w:lineRule="auto"/>
        <w:jc w:val="both"/>
        <w:rPr>
          <w:rFonts w:ascii="Times New Roman" w:hAnsi="Times New Roman" w:cs="Times New Roman"/>
          <w:sz w:val="28"/>
          <w:szCs w:val="28"/>
        </w:rPr>
      </w:pPr>
    </w:p>
    <w:p w14:paraId="01506200" w14:textId="211F76E3" w:rsidR="00B71A9E" w:rsidRDefault="00676B8D" w:rsidP="00676B8D">
      <w:pPr>
        <w:jc w:val="center"/>
        <w:rPr>
          <w:rFonts w:ascii="Times New Roman" w:hAnsi="Times New Roman" w:cs="Times New Roman"/>
          <w:sz w:val="28"/>
          <w:szCs w:val="28"/>
          <w:lang w:val="kk-KZ"/>
        </w:rPr>
      </w:pPr>
      <w:r w:rsidRPr="00764A86">
        <w:rPr>
          <w:noProof/>
          <w:sz w:val="28"/>
          <w:szCs w:val="28"/>
        </w:rPr>
        <w:drawing>
          <wp:inline distT="0" distB="0" distL="0" distR="0" wp14:anchorId="4F20ADEB" wp14:editId="36994C97">
            <wp:extent cx="4543425" cy="3219450"/>
            <wp:effectExtent l="0" t="0" r="9525" b="0"/>
            <wp:docPr id="1" name="Рисунок 1" descr="Изображение выглядит как текст, снимок экрана, число, линия&#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 снимок экрана, число, линия&#10;&#10;Содержимое, созданное искусственным интеллектом, может быть неверным."/>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543425" cy="3219450"/>
                    </a:xfrm>
                    <a:prstGeom prst="rect">
                      <a:avLst/>
                    </a:prstGeom>
                    <a:noFill/>
                    <a:ln>
                      <a:noFill/>
                    </a:ln>
                  </pic:spPr>
                </pic:pic>
              </a:graphicData>
            </a:graphic>
          </wp:inline>
        </w:drawing>
      </w:r>
    </w:p>
    <w:p w14:paraId="7FCF9343" w14:textId="75AA320A" w:rsidR="00810FBA" w:rsidRPr="00764A86" w:rsidRDefault="00810FBA" w:rsidP="00676B8D">
      <w:pPr>
        <w:jc w:val="center"/>
        <w:rPr>
          <w:rFonts w:ascii="Times New Roman" w:hAnsi="Times New Roman" w:cs="Times New Roman"/>
          <w:sz w:val="28"/>
          <w:szCs w:val="28"/>
          <w:lang w:val="kk-KZ"/>
        </w:rPr>
      </w:pPr>
      <w:proofErr w:type="spellStart"/>
      <w:r>
        <w:rPr>
          <w:rFonts w:ascii="Times New Roman" w:hAnsi="Times New Roman" w:cs="Times New Roman"/>
          <w:sz w:val="28"/>
          <w:szCs w:val="28"/>
          <w:lang w:val="kk-KZ"/>
        </w:rPr>
        <w:t>Рисунок</w:t>
      </w:r>
      <w:proofErr w:type="spellEnd"/>
      <w:r>
        <w:rPr>
          <w:rFonts w:ascii="Times New Roman" w:hAnsi="Times New Roman" w:cs="Times New Roman"/>
          <w:sz w:val="28"/>
          <w:szCs w:val="28"/>
          <w:lang w:val="kk-KZ"/>
        </w:rPr>
        <w:t xml:space="preserve"> 28 – </w:t>
      </w:r>
      <w:proofErr w:type="spellStart"/>
      <w:r>
        <w:rPr>
          <w:rFonts w:ascii="Times New Roman" w:hAnsi="Times New Roman" w:cs="Times New Roman"/>
          <w:sz w:val="28"/>
          <w:szCs w:val="28"/>
          <w:lang w:val="kk-KZ"/>
        </w:rPr>
        <w:t>Начальная</w:t>
      </w:r>
      <w:proofErr w:type="spellEnd"/>
      <w:r>
        <w:rPr>
          <w:rFonts w:ascii="Times New Roman" w:hAnsi="Times New Roman" w:cs="Times New Roman"/>
          <w:sz w:val="28"/>
          <w:szCs w:val="28"/>
          <w:lang w:val="kk-KZ"/>
        </w:rPr>
        <w:t xml:space="preserve"> </w:t>
      </w:r>
      <w:proofErr w:type="spellStart"/>
      <w:r>
        <w:rPr>
          <w:rFonts w:ascii="Times New Roman" w:hAnsi="Times New Roman" w:cs="Times New Roman"/>
          <w:sz w:val="28"/>
          <w:szCs w:val="28"/>
          <w:lang w:val="kk-KZ"/>
        </w:rPr>
        <w:t>страница</w:t>
      </w:r>
      <w:proofErr w:type="spellEnd"/>
      <w:r>
        <w:rPr>
          <w:rFonts w:ascii="Times New Roman" w:hAnsi="Times New Roman" w:cs="Times New Roman"/>
          <w:sz w:val="28"/>
          <w:szCs w:val="28"/>
          <w:lang w:val="kk-KZ"/>
        </w:rPr>
        <w:t xml:space="preserve"> </w:t>
      </w:r>
      <w:proofErr w:type="spellStart"/>
      <w:r>
        <w:rPr>
          <w:rFonts w:ascii="Times New Roman" w:hAnsi="Times New Roman" w:cs="Times New Roman"/>
          <w:sz w:val="28"/>
          <w:szCs w:val="28"/>
          <w:lang w:val="kk-KZ"/>
        </w:rPr>
        <w:t>симулятора</w:t>
      </w:r>
      <w:proofErr w:type="spellEnd"/>
    </w:p>
    <w:p w14:paraId="654896BA" w14:textId="7FE0AB6B" w:rsidR="00676B8D" w:rsidRPr="00764A86" w:rsidRDefault="00676B8D" w:rsidP="00154FA3">
      <w:pPr>
        <w:jc w:val="both"/>
        <w:rPr>
          <w:rFonts w:ascii="Times New Roman" w:hAnsi="Times New Roman" w:cs="Times New Roman"/>
          <w:sz w:val="28"/>
          <w:szCs w:val="28"/>
          <w:lang w:val="kk-KZ"/>
        </w:rPr>
      </w:pPr>
      <w:r w:rsidRPr="00764A86">
        <w:rPr>
          <w:rFonts w:ascii="Times New Roman" w:eastAsia="Arial" w:hAnsi="Times New Roman" w:cs="Times New Roman"/>
          <w:sz w:val="28"/>
          <w:szCs w:val="28"/>
        </w:rPr>
        <w:t xml:space="preserve">Начальная страница </w:t>
      </w:r>
      <w:r w:rsidR="00810FBA">
        <w:rPr>
          <w:rFonts w:ascii="Times New Roman" w:eastAsia="Arial" w:hAnsi="Times New Roman" w:cs="Times New Roman"/>
          <w:sz w:val="28"/>
          <w:szCs w:val="28"/>
        </w:rPr>
        <w:t>(</w:t>
      </w:r>
      <w:r w:rsidR="00C40224">
        <w:rPr>
          <w:rFonts w:ascii="Times New Roman" w:eastAsia="Arial" w:hAnsi="Times New Roman" w:cs="Times New Roman"/>
          <w:sz w:val="28"/>
          <w:szCs w:val="28"/>
        </w:rPr>
        <w:t>р</w:t>
      </w:r>
      <w:r w:rsidR="00810FBA">
        <w:rPr>
          <w:rFonts w:ascii="Times New Roman" w:eastAsia="Arial" w:hAnsi="Times New Roman" w:cs="Times New Roman"/>
          <w:sz w:val="28"/>
          <w:szCs w:val="28"/>
        </w:rPr>
        <w:t xml:space="preserve">ис. 28) </w:t>
      </w:r>
      <w:r w:rsidRPr="00764A86">
        <w:rPr>
          <w:rFonts w:ascii="Times New Roman" w:eastAsia="Arial" w:hAnsi="Times New Roman" w:cs="Times New Roman"/>
          <w:sz w:val="28"/>
          <w:szCs w:val="28"/>
        </w:rPr>
        <w:t xml:space="preserve">с известными данными для каждого компонента с функцией добавления новых компонентов и их свойств. </w:t>
      </w:r>
      <w:proofErr w:type="gramStart"/>
      <w:r w:rsidRPr="00764A86">
        <w:rPr>
          <w:rFonts w:ascii="Times New Roman" w:eastAsia="Arial" w:hAnsi="Times New Roman" w:cs="Times New Roman"/>
          <w:sz w:val="28"/>
          <w:szCs w:val="28"/>
        </w:rPr>
        <w:t>Кроме</w:t>
      </w:r>
      <w:r w:rsidR="002D7949" w:rsidRPr="00764A86">
        <w:rPr>
          <w:rFonts w:ascii="Times New Roman" w:eastAsia="Arial" w:hAnsi="Times New Roman" w:cs="Times New Roman"/>
          <w:sz w:val="28"/>
          <w:szCs w:val="28"/>
        </w:rPr>
        <w:t xml:space="preserve"> </w:t>
      </w:r>
      <w:r w:rsidRPr="00764A86">
        <w:rPr>
          <w:rFonts w:ascii="Times New Roman" w:eastAsia="Arial" w:hAnsi="Times New Roman" w:cs="Times New Roman"/>
          <w:sz w:val="28"/>
          <w:szCs w:val="28"/>
        </w:rPr>
        <w:t>этого</w:t>
      </w:r>
      <w:proofErr w:type="gramEnd"/>
      <w:r w:rsidRPr="00764A86">
        <w:rPr>
          <w:rFonts w:ascii="Times New Roman" w:eastAsia="Arial" w:hAnsi="Times New Roman" w:cs="Times New Roman"/>
          <w:sz w:val="28"/>
          <w:szCs w:val="28"/>
        </w:rPr>
        <w:t xml:space="preserve"> позволяет импортировать готовые </w:t>
      </w:r>
      <w:r w:rsidRPr="00764A86">
        <w:rPr>
          <w:rFonts w:ascii="Times New Roman" w:eastAsia="Arial" w:hAnsi="Times New Roman" w:cs="Times New Roman"/>
          <w:sz w:val="28"/>
          <w:szCs w:val="28"/>
          <w:lang w:val="en-GB"/>
        </w:rPr>
        <w:t>excel</w:t>
      </w:r>
      <w:r w:rsidRPr="00764A86">
        <w:rPr>
          <w:rFonts w:ascii="Times New Roman" w:eastAsia="Arial" w:hAnsi="Times New Roman" w:cs="Times New Roman"/>
          <w:sz w:val="28"/>
          <w:szCs w:val="28"/>
        </w:rPr>
        <w:t xml:space="preserve"> файлы с готовыми производственными данными.</w:t>
      </w:r>
    </w:p>
    <w:p w14:paraId="0EE51D1C" w14:textId="11B7E31D" w:rsidR="00676B8D" w:rsidRPr="00764A86" w:rsidRDefault="00C40224" w:rsidP="00154FA3">
      <w:pPr>
        <w:jc w:val="both"/>
        <w:rPr>
          <w:rFonts w:ascii="Times New Roman" w:hAnsi="Times New Roman" w:cs="Times New Roman"/>
          <w:sz w:val="28"/>
          <w:szCs w:val="28"/>
          <w:lang w:val="kk-KZ"/>
        </w:rPr>
      </w:pPr>
      <w:proofErr w:type="spellStart"/>
      <w:r>
        <w:rPr>
          <w:rFonts w:ascii="Times New Roman" w:hAnsi="Times New Roman" w:cs="Times New Roman"/>
          <w:sz w:val="28"/>
          <w:szCs w:val="28"/>
          <w:lang w:val="kk-KZ"/>
        </w:rPr>
        <w:t>Первый</w:t>
      </w:r>
      <w:proofErr w:type="spellEnd"/>
      <w:r>
        <w:rPr>
          <w:rFonts w:ascii="Times New Roman" w:hAnsi="Times New Roman" w:cs="Times New Roman"/>
          <w:sz w:val="28"/>
          <w:szCs w:val="28"/>
          <w:lang w:val="kk-KZ"/>
        </w:rPr>
        <w:t xml:space="preserve"> модуль </w:t>
      </w:r>
      <w:r w:rsidRPr="00C40224">
        <w:rPr>
          <w:rFonts w:ascii="Times New Roman" w:hAnsi="Times New Roman" w:cs="Times New Roman"/>
          <w:sz w:val="28"/>
          <w:szCs w:val="28"/>
        </w:rPr>
        <w:t>(рис. 29)</w:t>
      </w:r>
      <w:r>
        <w:rPr>
          <w:rFonts w:ascii="Times New Roman" w:hAnsi="Times New Roman" w:cs="Times New Roman"/>
          <w:sz w:val="28"/>
          <w:szCs w:val="28"/>
        </w:rPr>
        <w:t xml:space="preserve"> </w:t>
      </w:r>
      <w:r w:rsidRPr="00C40224">
        <w:rPr>
          <w:rFonts w:ascii="Times New Roman" w:hAnsi="Times New Roman" w:cs="Times New Roman"/>
          <w:sz w:val="28"/>
          <w:szCs w:val="28"/>
        </w:rPr>
        <w:t>выполняет автоматизированный расчет критических параметров компонентов: критической температуры, давления и мольного объема. Алгоритм основан на использовании базовых корреляций уравнений состояния и экспериментальных данных</w:t>
      </w:r>
    </w:p>
    <w:p w14:paraId="6BBC3D2F" w14:textId="2AC0561C" w:rsidR="00676B8D" w:rsidRPr="00764A86" w:rsidRDefault="00676B8D" w:rsidP="00676B8D">
      <w:pPr>
        <w:jc w:val="center"/>
        <w:rPr>
          <w:rFonts w:ascii="Times New Roman" w:hAnsi="Times New Roman" w:cs="Times New Roman"/>
          <w:sz w:val="28"/>
          <w:szCs w:val="28"/>
          <w:lang w:val="kk-KZ"/>
        </w:rPr>
      </w:pPr>
      <w:r w:rsidRPr="00764A86">
        <w:rPr>
          <w:noProof/>
          <w:sz w:val="28"/>
          <w:szCs w:val="28"/>
        </w:rPr>
        <w:lastRenderedPageBreak/>
        <w:drawing>
          <wp:inline distT="0" distB="0" distL="0" distR="0" wp14:anchorId="2FB42F1D" wp14:editId="30152781">
            <wp:extent cx="4543425" cy="3209925"/>
            <wp:effectExtent l="0" t="0" r="9525" b="9525"/>
            <wp:docPr id="2" name="Рисунок 2" descr="Изображение выглядит как текст, снимок экрана, программное обеспечение, число&#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текст, снимок экрана, программное обеспечение, число&#10;&#10;Содержимое, созданное искусственным интеллектом, может быть неверным."/>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543425" cy="3209925"/>
                    </a:xfrm>
                    <a:prstGeom prst="rect">
                      <a:avLst/>
                    </a:prstGeom>
                    <a:noFill/>
                    <a:ln>
                      <a:noFill/>
                    </a:ln>
                  </pic:spPr>
                </pic:pic>
              </a:graphicData>
            </a:graphic>
          </wp:inline>
        </w:drawing>
      </w:r>
    </w:p>
    <w:p w14:paraId="7B91B3A9" w14:textId="3FCA13E4" w:rsidR="00676B8D" w:rsidRPr="00764A86" w:rsidRDefault="00C40224" w:rsidP="00C40224">
      <w:pPr>
        <w:jc w:val="center"/>
        <w:rPr>
          <w:rFonts w:ascii="Times New Roman" w:eastAsia="Arial" w:hAnsi="Times New Roman" w:cs="Times New Roman"/>
          <w:sz w:val="28"/>
          <w:szCs w:val="28"/>
          <w:lang w:val="kk-KZ"/>
        </w:rPr>
      </w:pPr>
      <w:r>
        <w:rPr>
          <w:rFonts w:ascii="Times New Roman" w:eastAsia="Arial" w:hAnsi="Times New Roman" w:cs="Times New Roman"/>
          <w:sz w:val="28"/>
          <w:szCs w:val="28"/>
        </w:rPr>
        <w:t>Рисунок 29</w:t>
      </w:r>
      <w:r w:rsidR="00676B8D" w:rsidRPr="00764A86">
        <w:rPr>
          <w:rFonts w:ascii="Times New Roman" w:eastAsia="Arial" w:hAnsi="Times New Roman" w:cs="Times New Roman"/>
          <w:sz w:val="28"/>
          <w:szCs w:val="28"/>
        </w:rPr>
        <w:t xml:space="preserve"> –</w:t>
      </w:r>
      <w:r>
        <w:rPr>
          <w:rFonts w:ascii="Times New Roman" w:eastAsia="Arial" w:hAnsi="Times New Roman" w:cs="Times New Roman"/>
          <w:sz w:val="28"/>
          <w:szCs w:val="28"/>
        </w:rPr>
        <w:t xml:space="preserve"> Р</w:t>
      </w:r>
      <w:r w:rsidR="00676B8D" w:rsidRPr="00764A86">
        <w:rPr>
          <w:rFonts w:ascii="Times New Roman" w:eastAsia="Arial" w:hAnsi="Times New Roman" w:cs="Times New Roman"/>
          <w:sz w:val="28"/>
          <w:szCs w:val="28"/>
        </w:rPr>
        <w:t>асч</w:t>
      </w:r>
      <w:r>
        <w:rPr>
          <w:rFonts w:ascii="Times New Roman" w:eastAsia="Arial" w:hAnsi="Times New Roman" w:cs="Times New Roman"/>
          <w:sz w:val="28"/>
          <w:szCs w:val="28"/>
        </w:rPr>
        <w:t xml:space="preserve">ет </w:t>
      </w:r>
      <w:r w:rsidR="00676B8D" w:rsidRPr="00764A86">
        <w:rPr>
          <w:rFonts w:ascii="Times New Roman" w:eastAsia="Arial" w:hAnsi="Times New Roman" w:cs="Times New Roman"/>
          <w:sz w:val="28"/>
          <w:szCs w:val="28"/>
        </w:rPr>
        <w:t>критически</w:t>
      </w:r>
      <w:r>
        <w:rPr>
          <w:rFonts w:ascii="Times New Roman" w:eastAsia="Arial" w:hAnsi="Times New Roman" w:cs="Times New Roman"/>
          <w:sz w:val="28"/>
          <w:szCs w:val="28"/>
        </w:rPr>
        <w:t>х</w:t>
      </w:r>
      <w:r w:rsidR="00676B8D" w:rsidRPr="00764A86">
        <w:rPr>
          <w:rFonts w:ascii="Times New Roman" w:eastAsia="Arial" w:hAnsi="Times New Roman" w:cs="Times New Roman"/>
          <w:sz w:val="28"/>
          <w:szCs w:val="28"/>
        </w:rPr>
        <w:t xml:space="preserve"> </w:t>
      </w:r>
      <w:proofErr w:type="gramStart"/>
      <w:r w:rsidR="00676B8D" w:rsidRPr="00764A86">
        <w:rPr>
          <w:rFonts w:ascii="Times New Roman" w:eastAsia="Arial" w:hAnsi="Times New Roman" w:cs="Times New Roman"/>
          <w:sz w:val="28"/>
          <w:szCs w:val="28"/>
        </w:rPr>
        <w:t>параметр</w:t>
      </w:r>
      <w:r>
        <w:rPr>
          <w:rFonts w:ascii="Times New Roman" w:eastAsia="Arial" w:hAnsi="Times New Roman" w:cs="Times New Roman"/>
          <w:sz w:val="28"/>
          <w:szCs w:val="28"/>
        </w:rPr>
        <w:t xml:space="preserve">ов </w:t>
      </w:r>
      <w:r w:rsidR="00676B8D" w:rsidRPr="00764A86">
        <w:rPr>
          <w:rFonts w:ascii="Times New Roman" w:eastAsia="Arial" w:hAnsi="Times New Roman" w:cs="Times New Roman"/>
          <w:sz w:val="28"/>
          <w:szCs w:val="28"/>
        </w:rPr>
        <w:t xml:space="preserve"> компонентов</w:t>
      </w:r>
      <w:proofErr w:type="gramEnd"/>
    </w:p>
    <w:p w14:paraId="0A2A09A2" w14:textId="12A4ABCF" w:rsidR="00676B8D" w:rsidRPr="009047B2" w:rsidRDefault="00C40224" w:rsidP="009047B2">
      <w:pPr>
        <w:ind w:firstLine="708"/>
        <w:jc w:val="both"/>
        <w:rPr>
          <w:rFonts w:ascii="Times New Roman" w:eastAsia="Arial" w:hAnsi="Times New Roman" w:cs="Times New Roman"/>
          <w:sz w:val="28"/>
          <w:szCs w:val="28"/>
          <w:lang w:val="kk-KZ"/>
        </w:rPr>
      </w:pPr>
      <w:proofErr w:type="spellStart"/>
      <w:r w:rsidRPr="009047B2">
        <w:rPr>
          <w:rFonts w:ascii="Times New Roman" w:eastAsia="Arial" w:hAnsi="Times New Roman" w:cs="Times New Roman"/>
          <w:sz w:val="28"/>
          <w:szCs w:val="28"/>
          <w:lang w:val="kk-KZ"/>
        </w:rPr>
        <w:t>Второй</w:t>
      </w:r>
      <w:proofErr w:type="spellEnd"/>
      <w:r w:rsidRPr="009047B2">
        <w:rPr>
          <w:rFonts w:ascii="Times New Roman" w:eastAsia="Arial" w:hAnsi="Times New Roman" w:cs="Times New Roman"/>
          <w:sz w:val="28"/>
          <w:szCs w:val="28"/>
          <w:lang w:val="kk-KZ"/>
        </w:rPr>
        <w:t xml:space="preserve"> модуль</w:t>
      </w:r>
      <w:r w:rsidR="009047B2" w:rsidRPr="009047B2">
        <w:rPr>
          <w:rFonts w:ascii="Times New Roman" w:eastAsia="Arial" w:hAnsi="Times New Roman" w:cs="Times New Roman"/>
          <w:sz w:val="28"/>
          <w:szCs w:val="28"/>
        </w:rPr>
        <w:t xml:space="preserve"> (</w:t>
      </w:r>
      <w:r w:rsidR="009047B2">
        <w:rPr>
          <w:rFonts w:ascii="Times New Roman" w:eastAsia="Arial" w:hAnsi="Times New Roman" w:cs="Times New Roman"/>
          <w:sz w:val="28"/>
          <w:szCs w:val="28"/>
        </w:rPr>
        <w:t>рис. 30)</w:t>
      </w:r>
      <w:r w:rsidRPr="009047B2">
        <w:rPr>
          <w:rFonts w:ascii="Times New Roman" w:eastAsia="Arial" w:hAnsi="Times New Roman" w:cs="Times New Roman"/>
          <w:sz w:val="28"/>
          <w:szCs w:val="28"/>
          <w:lang w:val="kk-KZ"/>
        </w:rPr>
        <w:t xml:space="preserve"> </w:t>
      </w:r>
      <w:r w:rsidRPr="009047B2">
        <w:rPr>
          <w:rFonts w:ascii="Times New Roman" w:eastAsia="Arial" w:hAnsi="Times New Roman" w:cs="Times New Roman"/>
          <w:sz w:val="28"/>
          <w:szCs w:val="28"/>
        </w:rPr>
        <w:t xml:space="preserve">выполняет определение коэффициентов бинарного взаимодействия между парами компонентов, что является ключевым этапом при настройке уравнений состояния. Рассчитанные </w:t>
      </w:r>
      <w:proofErr w:type="spellStart"/>
      <w:r w:rsidRPr="009047B2">
        <w:rPr>
          <w:rFonts w:ascii="Times New Roman" w:eastAsia="Arial" w:hAnsi="Times New Roman" w:cs="Times New Roman"/>
          <w:sz w:val="28"/>
          <w:szCs w:val="28"/>
        </w:rPr>
        <w:t>K</w:t>
      </w:r>
      <w:r w:rsidRPr="009047B2">
        <w:rPr>
          <w:rFonts w:ascii="Times New Roman" w:eastAsia="Arial" w:hAnsi="Times New Roman" w:cs="Times New Roman"/>
          <w:sz w:val="28"/>
          <w:szCs w:val="28"/>
          <w:vertAlign w:val="subscript"/>
        </w:rPr>
        <w:t>ij</w:t>
      </w:r>
      <w:proofErr w:type="spellEnd"/>
      <w:r w:rsidRPr="009047B2">
        <w:rPr>
          <w:rFonts w:ascii="Times New Roman" w:eastAsia="Arial" w:hAnsi="Times New Roman" w:cs="Times New Roman"/>
          <w:sz w:val="28"/>
          <w:szCs w:val="28"/>
          <w:vertAlign w:val="subscript"/>
        </w:rPr>
        <w:t xml:space="preserve"> </w:t>
      </w:r>
      <w:r w:rsidRPr="009047B2">
        <w:rPr>
          <w:rFonts w:ascii="Times New Roman" w:eastAsia="Arial" w:hAnsi="Times New Roman" w:cs="Times New Roman"/>
          <w:sz w:val="28"/>
          <w:szCs w:val="28"/>
        </w:rPr>
        <w:t>используются в дальнейшем при моделировании фазовых равновесий и уточнении параметров смеси</w:t>
      </w:r>
    </w:p>
    <w:p w14:paraId="7406884E" w14:textId="557B989F" w:rsidR="00676B8D" w:rsidRPr="00764A86" w:rsidRDefault="00676B8D" w:rsidP="00676B8D">
      <w:pPr>
        <w:jc w:val="center"/>
        <w:rPr>
          <w:rFonts w:ascii="Arial" w:eastAsia="Arial" w:hAnsi="Arial" w:cs="Arial"/>
          <w:sz w:val="28"/>
          <w:szCs w:val="28"/>
          <w:lang w:val="kk-KZ"/>
        </w:rPr>
      </w:pPr>
      <w:r w:rsidRPr="00764A86">
        <w:rPr>
          <w:noProof/>
          <w:sz w:val="28"/>
          <w:szCs w:val="28"/>
        </w:rPr>
        <w:drawing>
          <wp:inline distT="0" distB="0" distL="0" distR="0" wp14:anchorId="019AE18F" wp14:editId="1B97F816">
            <wp:extent cx="4543425" cy="3209925"/>
            <wp:effectExtent l="0" t="0" r="9525" b="9525"/>
            <wp:docPr id="3" name="Рисунок 3" descr="Изображение выглядит как текст, снимок экрана, программное обеспечение, Мультимедийное программное обеспечение&#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Изображение выглядит как текст, снимок экрана, программное обеспечение, Мультимедийное программное обеспечение&#10;&#10;Содержимое, созданное искусственным интеллектом, может быть неверным."/>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543425" cy="3209925"/>
                    </a:xfrm>
                    <a:prstGeom prst="rect">
                      <a:avLst/>
                    </a:prstGeom>
                    <a:noFill/>
                    <a:ln>
                      <a:noFill/>
                    </a:ln>
                  </pic:spPr>
                </pic:pic>
              </a:graphicData>
            </a:graphic>
          </wp:inline>
        </w:drawing>
      </w:r>
    </w:p>
    <w:p w14:paraId="7F8EA5A4" w14:textId="7A8F983F" w:rsidR="00676B8D" w:rsidRDefault="009047B2" w:rsidP="009047B2">
      <w:pPr>
        <w:jc w:val="center"/>
        <w:rPr>
          <w:rFonts w:ascii="Times New Roman" w:eastAsia="Arial" w:hAnsi="Times New Roman" w:cs="Times New Roman"/>
          <w:sz w:val="28"/>
          <w:szCs w:val="28"/>
        </w:rPr>
      </w:pPr>
      <w:r>
        <w:rPr>
          <w:rFonts w:ascii="Times New Roman" w:eastAsia="Arial" w:hAnsi="Times New Roman" w:cs="Times New Roman"/>
          <w:sz w:val="28"/>
          <w:szCs w:val="28"/>
        </w:rPr>
        <w:t xml:space="preserve">Рисунок 30 </w:t>
      </w:r>
      <w:r w:rsidR="00676B8D" w:rsidRPr="00764A86">
        <w:rPr>
          <w:rFonts w:ascii="Times New Roman" w:eastAsia="Arial" w:hAnsi="Times New Roman" w:cs="Times New Roman"/>
          <w:sz w:val="28"/>
          <w:szCs w:val="28"/>
        </w:rPr>
        <w:t xml:space="preserve">– позволяет рассчитать </w:t>
      </w:r>
      <w:r w:rsidR="00676B8D" w:rsidRPr="00764A86">
        <w:rPr>
          <w:rFonts w:ascii="Times New Roman" w:eastAsia="Arial" w:hAnsi="Times New Roman" w:cs="Times New Roman"/>
          <w:sz w:val="28"/>
          <w:szCs w:val="28"/>
          <w:lang w:val="en-GB"/>
        </w:rPr>
        <w:t>K</w:t>
      </w:r>
      <w:r w:rsidR="00676B8D" w:rsidRPr="00764A86">
        <w:rPr>
          <w:rFonts w:ascii="Times New Roman" w:eastAsia="Arial" w:hAnsi="Times New Roman" w:cs="Times New Roman"/>
          <w:sz w:val="28"/>
          <w:szCs w:val="28"/>
        </w:rPr>
        <w:t xml:space="preserve"> параметр бинарного взаимодействия для каждого компонента</w:t>
      </w:r>
    </w:p>
    <w:p w14:paraId="6E63988C" w14:textId="6C23D7ED" w:rsidR="009047B2" w:rsidRPr="00764A86" w:rsidRDefault="009047B2" w:rsidP="009047B2">
      <w:pPr>
        <w:jc w:val="both"/>
        <w:rPr>
          <w:rFonts w:ascii="Times New Roman" w:eastAsia="Arial" w:hAnsi="Times New Roman" w:cs="Times New Roman"/>
          <w:sz w:val="28"/>
          <w:szCs w:val="28"/>
          <w:lang w:val="kk-KZ"/>
        </w:rPr>
      </w:pPr>
      <w:r>
        <w:rPr>
          <w:rFonts w:ascii="Times New Roman" w:eastAsia="Arial" w:hAnsi="Times New Roman" w:cs="Times New Roman"/>
          <w:sz w:val="28"/>
          <w:szCs w:val="28"/>
        </w:rPr>
        <w:lastRenderedPageBreak/>
        <w:t>Третий модуль (рис. 31) п</w:t>
      </w:r>
      <w:r w:rsidRPr="009047B2">
        <w:rPr>
          <w:rFonts w:ascii="Times New Roman" w:eastAsia="Arial" w:hAnsi="Times New Roman" w:cs="Times New Roman"/>
          <w:sz w:val="28"/>
          <w:szCs w:val="28"/>
        </w:rPr>
        <w:t>редназначен для вычисления кросс-параметров, необходимых для корректного применения выбранного</w:t>
      </w:r>
      <w:r>
        <w:rPr>
          <w:rFonts w:ascii="Times New Roman" w:eastAsia="Arial" w:hAnsi="Times New Roman" w:cs="Times New Roman"/>
          <w:sz w:val="28"/>
          <w:szCs w:val="28"/>
        </w:rPr>
        <w:t xml:space="preserve"> уравнения состояния</w:t>
      </w:r>
      <w:r w:rsidRPr="009047B2">
        <w:rPr>
          <w:rFonts w:ascii="Times New Roman" w:eastAsia="Arial" w:hAnsi="Times New Roman" w:cs="Times New Roman"/>
          <w:sz w:val="28"/>
          <w:szCs w:val="28"/>
        </w:rPr>
        <w:t>. Программа автоматически определяет параметры смешивания на основе введённых данных и выбранной корреляции.</w:t>
      </w:r>
    </w:p>
    <w:p w14:paraId="1A7A00C0" w14:textId="61152E79" w:rsidR="00676B8D" w:rsidRPr="00764A86" w:rsidRDefault="00676B8D" w:rsidP="00676B8D">
      <w:pPr>
        <w:jc w:val="center"/>
        <w:rPr>
          <w:rFonts w:ascii="Times New Roman" w:hAnsi="Times New Roman" w:cs="Times New Roman"/>
          <w:sz w:val="28"/>
          <w:szCs w:val="28"/>
          <w:lang w:val="kk-KZ"/>
        </w:rPr>
      </w:pPr>
      <w:r w:rsidRPr="00764A86">
        <w:rPr>
          <w:noProof/>
          <w:sz w:val="28"/>
          <w:szCs w:val="28"/>
        </w:rPr>
        <w:drawing>
          <wp:inline distT="0" distB="0" distL="0" distR="0" wp14:anchorId="04A4CBE0" wp14:editId="2AA874DC">
            <wp:extent cx="4543425" cy="3219450"/>
            <wp:effectExtent l="0" t="0" r="9525" b="0"/>
            <wp:docPr id="4" name="Рисунок 4" descr="Изображение выглядит как текст, снимок экрана, программное обеспечение, Мультимедийное программное обеспечение&#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текст, снимок экрана, программное обеспечение, Мультимедийное программное обеспечение&#10;&#10;Содержимое, созданное искусственным интеллектом, может быть неверным."/>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543425" cy="3219450"/>
                    </a:xfrm>
                    <a:prstGeom prst="rect">
                      <a:avLst/>
                    </a:prstGeom>
                    <a:noFill/>
                    <a:ln>
                      <a:noFill/>
                    </a:ln>
                  </pic:spPr>
                </pic:pic>
              </a:graphicData>
            </a:graphic>
          </wp:inline>
        </w:drawing>
      </w:r>
    </w:p>
    <w:p w14:paraId="2F8F5B12" w14:textId="0C0BF50A" w:rsidR="00676B8D" w:rsidRPr="00764A86" w:rsidRDefault="00676B8D" w:rsidP="00676B8D">
      <w:pPr>
        <w:jc w:val="center"/>
        <w:rPr>
          <w:rFonts w:ascii="Times New Roman" w:eastAsia="Arial" w:hAnsi="Times New Roman" w:cs="Times New Roman"/>
          <w:sz w:val="28"/>
          <w:szCs w:val="28"/>
          <w:lang w:val="kk-KZ"/>
        </w:rPr>
      </w:pPr>
      <w:r w:rsidRPr="00764A86">
        <w:rPr>
          <w:rFonts w:ascii="Times New Roman" w:eastAsia="Arial" w:hAnsi="Times New Roman" w:cs="Times New Roman"/>
          <w:sz w:val="28"/>
          <w:szCs w:val="28"/>
        </w:rPr>
        <w:t>Р</w:t>
      </w:r>
      <w:r w:rsidR="009047B2">
        <w:rPr>
          <w:rFonts w:ascii="Times New Roman" w:eastAsia="Arial" w:hAnsi="Times New Roman" w:cs="Times New Roman"/>
          <w:sz w:val="28"/>
          <w:szCs w:val="28"/>
        </w:rPr>
        <w:t>исунок</w:t>
      </w:r>
      <w:r w:rsidRPr="00764A86">
        <w:rPr>
          <w:rFonts w:ascii="Times New Roman" w:eastAsia="Arial" w:hAnsi="Times New Roman" w:cs="Times New Roman"/>
          <w:sz w:val="28"/>
          <w:szCs w:val="28"/>
        </w:rPr>
        <w:t xml:space="preserve"> 3</w:t>
      </w:r>
      <w:r w:rsidR="009047B2">
        <w:rPr>
          <w:rFonts w:ascii="Times New Roman" w:eastAsia="Arial" w:hAnsi="Times New Roman" w:cs="Times New Roman"/>
          <w:sz w:val="28"/>
          <w:szCs w:val="28"/>
        </w:rPr>
        <w:t>1</w:t>
      </w:r>
      <w:r w:rsidRPr="00764A86">
        <w:rPr>
          <w:rFonts w:ascii="Times New Roman" w:eastAsia="Arial" w:hAnsi="Times New Roman" w:cs="Times New Roman"/>
          <w:sz w:val="28"/>
          <w:szCs w:val="28"/>
        </w:rPr>
        <w:t xml:space="preserve"> –</w:t>
      </w:r>
      <w:r w:rsidR="009047B2">
        <w:rPr>
          <w:rFonts w:ascii="Times New Roman" w:eastAsia="Arial" w:hAnsi="Times New Roman" w:cs="Times New Roman"/>
          <w:sz w:val="28"/>
          <w:szCs w:val="28"/>
        </w:rPr>
        <w:t xml:space="preserve"> Расчет </w:t>
      </w:r>
      <w:r w:rsidRPr="00764A86">
        <w:rPr>
          <w:rFonts w:ascii="Times New Roman" w:eastAsia="Arial" w:hAnsi="Times New Roman" w:cs="Times New Roman"/>
          <w:sz w:val="28"/>
          <w:szCs w:val="28"/>
        </w:rPr>
        <w:t>кросс-параметр</w:t>
      </w:r>
      <w:r w:rsidR="009047B2">
        <w:rPr>
          <w:rFonts w:ascii="Times New Roman" w:eastAsia="Arial" w:hAnsi="Times New Roman" w:cs="Times New Roman"/>
          <w:sz w:val="28"/>
          <w:szCs w:val="28"/>
        </w:rPr>
        <w:t>ов</w:t>
      </w:r>
    </w:p>
    <w:p w14:paraId="3E3C4220" w14:textId="278E1608" w:rsidR="00676B8D" w:rsidRPr="009047B2" w:rsidRDefault="009047B2" w:rsidP="009047B2">
      <w:pPr>
        <w:ind w:firstLine="708"/>
        <w:jc w:val="both"/>
        <w:rPr>
          <w:rFonts w:ascii="Times New Roman" w:eastAsia="Arial" w:hAnsi="Times New Roman" w:cs="Times New Roman"/>
          <w:sz w:val="28"/>
          <w:szCs w:val="28"/>
          <w:lang w:val="kk-KZ"/>
        </w:rPr>
      </w:pPr>
      <w:r w:rsidRPr="009047B2">
        <w:rPr>
          <w:rFonts w:ascii="Times New Roman" w:eastAsia="Arial" w:hAnsi="Times New Roman" w:cs="Times New Roman"/>
          <w:sz w:val="28"/>
          <w:szCs w:val="28"/>
          <w:lang w:val="kk-KZ"/>
        </w:rPr>
        <w:t xml:space="preserve">В </w:t>
      </w:r>
      <w:proofErr w:type="spellStart"/>
      <w:r w:rsidRPr="009047B2">
        <w:rPr>
          <w:rFonts w:ascii="Times New Roman" w:eastAsia="Arial" w:hAnsi="Times New Roman" w:cs="Times New Roman"/>
          <w:sz w:val="28"/>
          <w:szCs w:val="28"/>
          <w:lang w:val="kk-KZ"/>
        </w:rPr>
        <w:t>четвертом</w:t>
      </w:r>
      <w:proofErr w:type="spellEnd"/>
      <w:r w:rsidRPr="009047B2">
        <w:rPr>
          <w:rFonts w:ascii="Times New Roman" w:eastAsia="Arial" w:hAnsi="Times New Roman" w:cs="Times New Roman"/>
          <w:sz w:val="28"/>
          <w:szCs w:val="28"/>
          <w:lang w:val="kk-KZ"/>
        </w:rPr>
        <w:t xml:space="preserve"> </w:t>
      </w:r>
      <w:proofErr w:type="spellStart"/>
      <w:r w:rsidRPr="009047B2">
        <w:rPr>
          <w:rFonts w:ascii="Times New Roman" w:eastAsia="Arial" w:hAnsi="Times New Roman" w:cs="Times New Roman"/>
          <w:sz w:val="28"/>
          <w:szCs w:val="28"/>
          <w:lang w:val="kk-KZ"/>
        </w:rPr>
        <w:t>модуле</w:t>
      </w:r>
      <w:proofErr w:type="spellEnd"/>
      <w:r w:rsidRPr="009047B2">
        <w:rPr>
          <w:rFonts w:ascii="Times New Roman" w:eastAsia="Arial" w:hAnsi="Times New Roman" w:cs="Times New Roman"/>
          <w:sz w:val="28"/>
          <w:szCs w:val="28"/>
          <w:lang w:val="kk-KZ"/>
        </w:rPr>
        <w:t xml:space="preserve"> </w:t>
      </w:r>
      <w:r w:rsidRPr="009047B2">
        <w:rPr>
          <w:rFonts w:ascii="Times New Roman" w:eastAsia="Arial" w:hAnsi="Times New Roman" w:cs="Times New Roman"/>
          <w:sz w:val="28"/>
          <w:szCs w:val="28"/>
        </w:rPr>
        <w:t>(</w:t>
      </w:r>
      <w:r>
        <w:rPr>
          <w:rFonts w:ascii="Times New Roman" w:eastAsia="Arial" w:hAnsi="Times New Roman" w:cs="Times New Roman"/>
          <w:sz w:val="28"/>
          <w:szCs w:val="28"/>
        </w:rPr>
        <w:t xml:space="preserve">рис. 32) </w:t>
      </w:r>
      <w:r w:rsidRPr="009047B2">
        <w:rPr>
          <w:rFonts w:ascii="Times New Roman" w:eastAsia="Arial" w:hAnsi="Times New Roman" w:cs="Times New Roman"/>
          <w:sz w:val="28"/>
          <w:szCs w:val="28"/>
        </w:rPr>
        <w:t>реализован функционал расчёта энергии Гиббса, количества вещества и химического потенциала для каждого компонента в системе. Эти параметры используются при определении фазового равновесия, устойчивости смеси и расчётах свободной энергии</w:t>
      </w:r>
    </w:p>
    <w:p w14:paraId="2BEB532C" w14:textId="16E636F6" w:rsidR="00676B8D" w:rsidRPr="00764A86" w:rsidRDefault="00676B8D" w:rsidP="00676B8D">
      <w:pPr>
        <w:jc w:val="center"/>
        <w:rPr>
          <w:rFonts w:ascii="Arial" w:eastAsia="Arial" w:hAnsi="Arial" w:cs="Arial"/>
          <w:sz w:val="28"/>
          <w:szCs w:val="28"/>
          <w:lang w:val="kk-KZ"/>
        </w:rPr>
      </w:pPr>
      <w:r w:rsidRPr="00764A86">
        <w:rPr>
          <w:noProof/>
          <w:sz w:val="28"/>
          <w:szCs w:val="28"/>
        </w:rPr>
        <w:drawing>
          <wp:inline distT="0" distB="0" distL="0" distR="0" wp14:anchorId="18D747DF" wp14:editId="5E136F7A">
            <wp:extent cx="4552950" cy="3209925"/>
            <wp:effectExtent l="0" t="0" r="0" b="9525"/>
            <wp:docPr id="5" name="Рисунок 5" descr="Изображение выглядит как текст, снимок экрана, программное обеспечение, Мультимедийное программное обеспечение&#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текст, снимок экрана, программное обеспечение, Мультимедийное программное обеспечение&#10;&#10;Содержимое, созданное искусственным интеллектом, может быть неверным."/>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52950" cy="3209925"/>
                    </a:xfrm>
                    <a:prstGeom prst="rect">
                      <a:avLst/>
                    </a:prstGeom>
                    <a:noFill/>
                    <a:ln>
                      <a:noFill/>
                    </a:ln>
                  </pic:spPr>
                </pic:pic>
              </a:graphicData>
            </a:graphic>
          </wp:inline>
        </w:drawing>
      </w:r>
    </w:p>
    <w:p w14:paraId="74310052" w14:textId="59A89054" w:rsidR="00676B8D" w:rsidRDefault="00676B8D" w:rsidP="00676B8D">
      <w:pPr>
        <w:jc w:val="center"/>
        <w:rPr>
          <w:rFonts w:ascii="Times New Roman" w:eastAsia="Arial" w:hAnsi="Times New Roman" w:cs="Times New Roman"/>
          <w:sz w:val="28"/>
          <w:szCs w:val="28"/>
        </w:rPr>
      </w:pPr>
      <w:r w:rsidRPr="00764A86">
        <w:rPr>
          <w:rFonts w:ascii="Times New Roman" w:eastAsia="Arial" w:hAnsi="Times New Roman" w:cs="Times New Roman"/>
          <w:sz w:val="28"/>
          <w:szCs w:val="28"/>
        </w:rPr>
        <w:lastRenderedPageBreak/>
        <w:t xml:space="preserve">Раздел </w:t>
      </w:r>
      <w:r w:rsidR="009047B2">
        <w:rPr>
          <w:rFonts w:ascii="Times New Roman" w:eastAsia="Arial" w:hAnsi="Times New Roman" w:cs="Times New Roman"/>
          <w:sz w:val="28"/>
          <w:szCs w:val="28"/>
        </w:rPr>
        <w:t>32</w:t>
      </w:r>
      <w:r w:rsidRPr="00764A86">
        <w:rPr>
          <w:rFonts w:ascii="Times New Roman" w:eastAsia="Arial" w:hAnsi="Times New Roman" w:cs="Times New Roman"/>
          <w:sz w:val="28"/>
          <w:szCs w:val="28"/>
        </w:rPr>
        <w:t xml:space="preserve"> –</w:t>
      </w:r>
      <w:r w:rsidR="009047B2">
        <w:rPr>
          <w:rFonts w:ascii="Times New Roman" w:eastAsia="Arial" w:hAnsi="Times New Roman" w:cs="Times New Roman"/>
          <w:sz w:val="28"/>
          <w:szCs w:val="28"/>
        </w:rPr>
        <w:t xml:space="preserve"> Р</w:t>
      </w:r>
      <w:r w:rsidRPr="00764A86">
        <w:rPr>
          <w:rFonts w:ascii="Times New Roman" w:eastAsia="Arial" w:hAnsi="Times New Roman" w:cs="Times New Roman"/>
          <w:sz w:val="28"/>
          <w:szCs w:val="28"/>
        </w:rPr>
        <w:t>асч</w:t>
      </w:r>
      <w:r w:rsidR="009047B2">
        <w:rPr>
          <w:rFonts w:ascii="Times New Roman" w:eastAsia="Arial" w:hAnsi="Times New Roman" w:cs="Times New Roman"/>
          <w:sz w:val="28"/>
          <w:szCs w:val="28"/>
        </w:rPr>
        <w:t>ет э</w:t>
      </w:r>
      <w:r w:rsidRPr="00764A86">
        <w:rPr>
          <w:rFonts w:ascii="Times New Roman" w:eastAsia="Arial" w:hAnsi="Times New Roman" w:cs="Times New Roman"/>
          <w:sz w:val="28"/>
          <w:szCs w:val="28"/>
        </w:rPr>
        <w:t>нерги</w:t>
      </w:r>
      <w:r w:rsidR="009047B2">
        <w:rPr>
          <w:rFonts w:ascii="Times New Roman" w:eastAsia="Arial" w:hAnsi="Times New Roman" w:cs="Times New Roman"/>
          <w:sz w:val="28"/>
          <w:szCs w:val="28"/>
        </w:rPr>
        <w:t>и</w:t>
      </w:r>
      <w:r w:rsidRPr="00764A86">
        <w:rPr>
          <w:rFonts w:ascii="Times New Roman" w:eastAsia="Arial" w:hAnsi="Times New Roman" w:cs="Times New Roman"/>
          <w:sz w:val="28"/>
          <w:szCs w:val="28"/>
        </w:rPr>
        <w:t xml:space="preserve"> Гиббса с количеством вещества и химическим потенциалом для каждого компонента.</w:t>
      </w:r>
    </w:p>
    <w:p w14:paraId="057B2860" w14:textId="645A3545" w:rsidR="009047B2" w:rsidRPr="00764A86" w:rsidRDefault="009047B2" w:rsidP="009047B2">
      <w:pPr>
        <w:jc w:val="both"/>
        <w:rPr>
          <w:rFonts w:ascii="Times New Roman" w:eastAsia="Arial" w:hAnsi="Times New Roman" w:cs="Times New Roman"/>
          <w:sz w:val="28"/>
          <w:szCs w:val="28"/>
          <w:lang w:val="kk-KZ"/>
        </w:rPr>
      </w:pPr>
      <w:r>
        <w:rPr>
          <w:rFonts w:ascii="Times New Roman" w:eastAsia="Arial" w:hAnsi="Times New Roman" w:cs="Times New Roman"/>
          <w:sz w:val="28"/>
          <w:szCs w:val="28"/>
        </w:rPr>
        <w:t xml:space="preserve">Пятый модуль (рис. 33) </w:t>
      </w:r>
      <w:r w:rsidRPr="009047B2">
        <w:rPr>
          <w:rFonts w:ascii="Times New Roman" w:eastAsia="Arial" w:hAnsi="Times New Roman" w:cs="Times New Roman"/>
          <w:sz w:val="28"/>
          <w:szCs w:val="28"/>
        </w:rPr>
        <w:t xml:space="preserve">позволяет выполнять автоматизированное разделение тяжелой фракции C7+ на </w:t>
      </w:r>
      <w:proofErr w:type="spellStart"/>
      <w:r w:rsidRPr="009047B2">
        <w:rPr>
          <w:rFonts w:ascii="Times New Roman" w:eastAsia="Arial" w:hAnsi="Times New Roman" w:cs="Times New Roman"/>
          <w:sz w:val="28"/>
          <w:szCs w:val="28"/>
        </w:rPr>
        <w:t>псевдокомпоненты</w:t>
      </w:r>
      <w:proofErr w:type="spellEnd"/>
      <w:r w:rsidRPr="009047B2">
        <w:rPr>
          <w:rFonts w:ascii="Times New Roman" w:eastAsia="Arial" w:hAnsi="Times New Roman" w:cs="Times New Roman"/>
          <w:sz w:val="28"/>
          <w:szCs w:val="28"/>
        </w:rPr>
        <w:t>. Реализованы методы группировки по молекулярной массе, плотности и удельным свойствам, что обеспечивает корректную подготовку входных данных для композиционного моделирования.</w:t>
      </w:r>
    </w:p>
    <w:p w14:paraId="5A7D9B05" w14:textId="63ADE32D" w:rsidR="00676B8D" w:rsidRPr="00764A86" w:rsidRDefault="00676B8D" w:rsidP="00676B8D">
      <w:pPr>
        <w:jc w:val="center"/>
        <w:rPr>
          <w:rFonts w:ascii="Arial" w:eastAsia="Arial" w:hAnsi="Arial" w:cs="Arial"/>
          <w:sz w:val="28"/>
          <w:szCs w:val="28"/>
          <w:lang w:val="kk-KZ"/>
        </w:rPr>
      </w:pPr>
      <w:r w:rsidRPr="00764A86">
        <w:rPr>
          <w:noProof/>
          <w:sz w:val="28"/>
          <w:szCs w:val="28"/>
        </w:rPr>
        <w:drawing>
          <wp:inline distT="0" distB="0" distL="0" distR="0" wp14:anchorId="20F133FB" wp14:editId="7AC7CD14">
            <wp:extent cx="4543425" cy="3209925"/>
            <wp:effectExtent l="0" t="0" r="9525" b="9525"/>
            <wp:docPr id="6" name="Рисунок 6" descr="Изображение выглядит как текст, снимок экрана, программное обеспечение, График&#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Изображение выглядит как текст, снимок экрана, программное обеспечение, График&#10;&#10;Содержимое, созданное искусственным интеллектом, может быть неверным."/>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543425" cy="3209925"/>
                    </a:xfrm>
                    <a:prstGeom prst="rect">
                      <a:avLst/>
                    </a:prstGeom>
                    <a:noFill/>
                    <a:ln>
                      <a:noFill/>
                    </a:ln>
                  </pic:spPr>
                </pic:pic>
              </a:graphicData>
            </a:graphic>
          </wp:inline>
        </w:drawing>
      </w:r>
    </w:p>
    <w:p w14:paraId="36BB1723" w14:textId="64478CC5" w:rsidR="00676B8D" w:rsidRPr="00764A86" w:rsidRDefault="009047B2" w:rsidP="009047B2">
      <w:pPr>
        <w:jc w:val="center"/>
        <w:rPr>
          <w:rFonts w:ascii="Times New Roman" w:hAnsi="Times New Roman" w:cs="Times New Roman"/>
          <w:sz w:val="28"/>
          <w:szCs w:val="28"/>
        </w:rPr>
      </w:pPr>
      <w:r>
        <w:rPr>
          <w:rFonts w:ascii="Times New Roman" w:eastAsia="Arial" w:hAnsi="Times New Roman" w:cs="Times New Roman"/>
          <w:sz w:val="28"/>
          <w:szCs w:val="28"/>
        </w:rPr>
        <w:t>Рисунок 33</w:t>
      </w:r>
      <w:r w:rsidR="00676B8D" w:rsidRPr="00764A86">
        <w:rPr>
          <w:rFonts w:ascii="Times New Roman" w:eastAsia="Arial" w:hAnsi="Times New Roman" w:cs="Times New Roman"/>
          <w:sz w:val="28"/>
          <w:szCs w:val="28"/>
        </w:rPr>
        <w:t>–</w:t>
      </w:r>
      <w:r w:rsidR="00676B8D" w:rsidRPr="00764A86">
        <w:rPr>
          <w:rFonts w:ascii="Times New Roman" w:hAnsi="Times New Roman" w:cs="Times New Roman"/>
          <w:sz w:val="28"/>
          <w:szCs w:val="28"/>
        </w:rPr>
        <w:t>разделение для компонентов C</w:t>
      </w:r>
      <w:r w:rsidR="00676B8D" w:rsidRPr="009047B2">
        <w:rPr>
          <w:rFonts w:ascii="Times New Roman" w:hAnsi="Times New Roman" w:cs="Times New Roman"/>
          <w:sz w:val="28"/>
          <w:szCs w:val="28"/>
          <w:vertAlign w:val="subscript"/>
        </w:rPr>
        <w:t>7 +</w:t>
      </w:r>
    </w:p>
    <w:p w14:paraId="65A22567" w14:textId="7107E8F0" w:rsidR="00F50DCC" w:rsidRPr="00764A86" w:rsidRDefault="009047B2" w:rsidP="00DC28AF">
      <w:pPr>
        <w:jc w:val="both"/>
        <w:rPr>
          <w:rFonts w:ascii="Times New Roman" w:hAnsi="Times New Roman" w:cs="Times New Roman"/>
          <w:sz w:val="28"/>
          <w:szCs w:val="28"/>
        </w:rPr>
      </w:pPr>
      <w:r>
        <w:rPr>
          <w:rFonts w:ascii="Times New Roman" w:eastAsia="Arial" w:hAnsi="Times New Roman" w:cs="Times New Roman"/>
          <w:sz w:val="28"/>
          <w:szCs w:val="28"/>
        </w:rPr>
        <w:t>Модуль</w:t>
      </w:r>
      <w:r w:rsidR="00154FA3" w:rsidRPr="00764A86">
        <w:rPr>
          <w:rFonts w:ascii="Times New Roman" w:eastAsia="Arial" w:hAnsi="Times New Roman" w:cs="Times New Roman"/>
          <w:sz w:val="28"/>
          <w:szCs w:val="28"/>
        </w:rPr>
        <w:t xml:space="preserve"> 6 – позволяет рассчитать коэффициент </w:t>
      </w:r>
      <w:proofErr w:type="spellStart"/>
      <w:r w:rsidR="00154FA3" w:rsidRPr="00764A86">
        <w:rPr>
          <w:rFonts w:ascii="Times New Roman" w:eastAsia="Arial" w:hAnsi="Times New Roman" w:cs="Times New Roman"/>
          <w:sz w:val="28"/>
          <w:szCs w:val="28"/>
        </w:rPr>
        <w:t>Пойнтинг</w:t>
      </w:r>
      <w:proofErr w:type="spellEnd"/>
      <w:r w:rsidR="00154FA3" w:rsidRPr="00764A86">
        <w:rPr>
          <w:rFonts w:ascii="Times New Roman" w:eastAsia="Arial" w:hAnsi="Times New Roman" w:cs="Times New Roman"/>
          <w:sz w:val="28"/>
          <w:szCs w:val="28"/>
        </w:rPr>
        <w:t xml:space="preserve"> для каждого компонента.</w:t>
      </w:r>
      <w:r>
        <w:rPr>
          <w:rFonts w:ascii="Times New Roman" w:eastAsia="Arial" w:hAnsi="Times New Roman" w:cs="Times New Roman"/>
          <w:sz w:val="28"/>
          <w:szCs w:val="28"/>
        </w:rPr>
        <w:t xml:space="preserve"> </w:t>
      </w:r>
      <w:r w:rsidR="00154FA3" w:rsidRPr="00764A86">
        <w:rPr>
          <w:rFonts w:ascii="Times New Roman" w:eastAsia="Arial" w:hAnsi="Times New Roman" w:cs="Times New Roman"/>
          <w:sz w:val="28"/>
          <w:szCs w:val="28"/>
        </w:rPr>
        <w:t>Также данный раздел проводит расчет кристаллизованного парафина при заданной температуре и оценку отклонения.</w:t>
      </w:r>
    </w:p>
    <w:p w14:paraId="65B00492" w14:textId="53F4AB36" w:rsidR="008C673A" w:rsidRPr="00764A86" w:rsidRDefault="009047B2" w:rsidP="00DC28AF">
      <w:pPr>
        <w:jc w:val="both"/>
        <w:rPr>
          <w:rFonts w:ascii="Times New Roman" w:eastAsia="Arial" w:hAnsi="Times New Roman" w:cs="Times New Roman"/>
          <w:sz w:val="28"/>
          <w:szCs w:val="28"/>
        </w:rPr>
      </w:pPr>
      <w:r>
        <w:rPr>
          <w:rFonts w:ascii="Times New Roman" w:eastAsia="Arial" w:hAnsi="Times New Roman" w:cs="Times New Roman"/>
          <w:sz w:val="28"/>
          <w:szCs w:val="28"/>
        </w:rPr>
        <w:t>Модуль</w:t>
      </w:r>
      <w:r w:rsidR="00154FA3" w:rsidRPr="00764A86">
        <w:rPr>
          <w:rFonts w:ascii="Times New Roman" w:eastAsia="Arial" w:hAnsi="Times New Roman" w:cs="Times New Roman"/>
          <w:sz w:val="28"/>
          <w:szCs w:val="28"/>
        </w:rPr>
        <w:t xml:space="preserve"> 7 – позволяет рассчитать Фьюжн свойства для каждого компонента.</w:t>
      </w:r>
    </w:p>
    <w:p w14:paraId="0DB997DB" w14:textId="77777777" w:rsidR="006004D3" w:rsidRPr="006004D3" w:rsidRDefault="00716497" w:rsidP="006004D3">
      <w:pPr>
        <w:pStyle w:val="Paragraph"/>
        <w:spacing w:line="240" w:lineRule="auto"/>
        <w:outlineLvl w:val="1"/>
        <w:rPr>
          <w:b/>
          <w:bCs/>
          <w:sz w:val="28"/>
          <w:szCs w:val="28"/>
          <w:lang w:val="ru-RU"/>
        </w:rPr>
      </w:pPr>
      <w:bookmarkStart w:id="59" w:name="_Toc214876396"/>
      <w:proofErr w:type="spellStart"/>
      <w:r w:rsidRPr="00764A86">
        <w:rPr>
          <w:b/>
          <w:bCs/>
          <w:sz w:val="28"/>
          <w:szCs w:val="28"/>
          <w:lang w:val="kk-KZ"/>
        </w:rPr>
        <w:t>Глава</w:t>
      </w:r>
      <w:proofErr w:type="spellEnd"/>
      <w:r w:rsidRPr="00764A86">
        <w:rPr>
          <w:b/>
          <w:bCs/>
          <w:sz w:val="28"/>
          <w:szCs w:val="28"/>
          <w:lang w:val="kk-KZ"/>
        </w:rPr>
        <w:t xml:space="preserve"> </w:t>
      </w:r>
      <w:r w:rsidR="004773FE">
        <w:rPr>
          <w:b/>
          <w:bCs/>
          <w:sz w:val="28"/>
          <w:szCs w:val="28"/>
          <w:lang w:val="kk-KZ"/>
        </w:rPr>
        <w:t>6</w:t>
      </w:r>
      <w:r w:rsidR="00DD7677" w:rsidRPr="00764A86">
        <w:rPr>
          <w:b/>
          <w:bCs/>
          <w:sz w:val="28"/>
          <w:szCs w:val="28"/>
          <w:lang w:val="ru-RU"/>
        </w:rPr>
        <w:t xml:space="preserve">. Разработка и применение алгоритмов </w:t>
      </w:r>
      <w:proofErr w:type="spellStart"/>
      <w:r w:rsidR="00DD7677" w:rsidRPr="00764A86">
        <w:rPr>
          <w:b/>
          <w:bCs/>
          <w:sz w:val="28"/>
          <w:szCs w:val="28"/>
          <w:lang w:val="ru-RU"/>
        </w:rPr>
        <w:t>делампинга</w:t>
      </w:r>
      <w:proofErr w:type="spellEnd"/>
      <w:r w:rsidR="00DD7677" w:rsidRPr="00764A86">
        <w:rPr>
          <w:b/>
          <w:bCs/>
          <w:sz w:val="28"/>
          <w:szCs w:val="28"/>
          <w:lang w:val="ru-RU"/>
        </w:rPr>
        <w:t xml:space="preserve"> для получения компонентной модели Казахстанской нефти.</w:t>
      </w:r>
      <w:bookmarkEnd w:id="59"/>
    </w:p>
    <w:p w14:paraId="73DF47D1" w14:textId="77777777" w:rsidR="00CE23F3" w:rsidRDefault="006004D3" w:rsidP="006004D3">
      <w:pPr>
        <w:pStyle w:val="Paragraph"/>
        <w:spacing w:line="240" w:lineRule="auto"/>
        <w:jc w:val="both"/>
        <w:outlineLvl w:val="1"/>
        <w:rPr>
          <w:sz w:val="28"/>
          <w:szCs w:val="28"/>
          <w:lang w:val="en-US"/>
        </w:rPr>
      </w:pPr>
      <w:bookmarkStart w:id="60" w:name="_Toc214876397"/>
      <w:r>
        <w:rPr>
          <w:b/>
          <w:bCs/>
          <w:sz w:val="28"/>
          <w:szCs w:val="28"/>
          <w:lang w:val="kk-KZ"/>
        </w:rPr>
        <w:t xml:space="preserve">6.1 </w:t>
      </w:r>
      <w:r w:rsidR="00BC13AC" w:rsidRPr="00764A86">
        <w:rPr>
          <w:b/>
          <w:bCs/>
          <w:sz w:val="28"/>
          <w:szCs w:val="28"/>
          <w:lang w:val="kk-KZ"/>
        </w:rPr>
        <w:t>А</w:t>
      </w:r>
      <w:proofErr w:type="spellStart"/>
      <w:r w:rsidR="00BC13AC" w:rsidRPr="006004D3">
        <w:rPr>
          <w:b/>
          <w:bCs/>
          <w:sz w:val="28"/>
          <w:szCs w:val="28"/>
          <w:lang w:val="ru-RU"/>
        </w:rPr>
        <w:t>нализ</w:t>
      </w:r>
      <w:proofErr w:type="spellEnd"/>
      <w:r w:rsidR="00BC13AC" w:rsidRPr="006004D3">
        <w:rPr>
          <w:b/>
          <w:bCs/>
          <w:sz w:val="28"/>
          <w:szCs w:val="28"/>
          <w:lang w:val="ru-RU"/>
        </w:rPr>
        <w:t xml:space="preserve"> последних исследований и публикаций</w:t>
      </w:r>
      <w:r w:rsidRPr="006004D3">
        <w:rPr>
          <w:b/>
          <w:bCs/>
          <w:sz w:val="28"/>
          <w:szCs w:val="28"/>
          <w:lang w:val="ru-RU"/>
        </w:rPr>
        <w:t>.</w:t>
      </w:r>
      <w:bookmarkEnd w:id="60"/>
      <w:r w:rsidR="00BC13AC" w:rsidRPr="00764A86">
        <w:rPr>
          <w:sz w:val="28"/>
          <w:szCs w:val="28"/>
          <w:lang w:val="kk-KZ"/>
        </w:rPr>
        <w:t xml:space="preserve"> </w:t>
      </w:r>
    </w:p>
    <w:p w14:paraId="280270BF" w14:textId="5C884C2D" w:rsidR="00BC13AC" w:rsidRPr="00CE23F3" w:rsidRDefault="00BC13AC" w:rsidP="00CE23F3">
      <w:pPr>
        <w:spacing w:after="0" w:line="240" w:lineRule="auto"/>
        <w:ind w:firstLine="708"/>
        <w:jc w:val="both"/>
        <w:rPr>
          <w:rFonts w:ascii="Times New Roman" w:hAnsi="Times New Roman" w:cs="Times New Roman"/>
          <w:sz w:val="28"/>
          <w:szCs w:val="28"/>
        </w:rPr>
      </w:pPr>
      <w:r w:rsidRPr="00CE23F3">
        <w:rPr>
          <w:rFonts w:ascii="Times New Roman" w:hAnsi="Times New Roman" w:cs="Times New Roman"/>
          <w:sz w:val="28"/>
          <w:szCs w:val="28"/>
        </w:rPr>
        <w:t xml:space="preserve">Вопрос определения детального состава флюида изучался рядом авторов. </w:t>
      </w:r>
      <w:proofErr w:type="spellStart"/>
      <w:r w:rsidRPr="00CE23F3">
        <w:rPr>
          <w:rFonts w:ascii="Times New Roman" w:hAnsi="Times New Roman" w:cs="Times New Roman"/>
          <w:sz w:val="28"/>
          <w:szCs w:val="28"/>
        </w:rPr>
        <w:t>Были</w:t>
      </w:r>
      <w:proofErr w:type="spellEnd"/>
      <w:r w:rsidRPr="00CE23F3">
        <w:rPr>
          <w:rFonts w:ascii="Times New Roman" w:hAnsi="Times New Roman" w:cs="Times New Roman"/>
          <w:sz w:val="28"/>
          <w:szCs w:val="28"/>
        </w:rPr>
        <w:t xml:space="preserve"> </w:t>
      </w:r>
      <w:proofErr w:type="spellStart"/>
      <w:proofErr w:type="gramStart"/>
      <w:r w:rsidRPr="00CE23F3">
        <w:rPr>
          <w:rFonts w:ascii="Times New Roman" w:hAnsi="Times New Roman" w:cs="Times New Roman"/>
          <w:sz w:val="28"/>
          <w:szCs w:val="28"/>
        </w:rPr>
        <w:t>разработаны</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различные</w:t>
      </w:r>
      <w:proofErr w:type="spellEnd"/>
      <w:proofErr w:type="gram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методы</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чтобы</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достичь</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наибольшей</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точности</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Наиболее</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ранние</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исследования</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делампинга</w:t>
      </w:r>
      <w:proofErr w:type="spellEnd"/>
      <w:r w:rsidRPr="00CE23F3">
        <w:rPr>
          <w:rFonts w:ascii="Times New Roman" w:hAnsi="Times New Roman" w:cs="Times New Roman"/>
          <w:sz w:val="28"/>
          <w:szCs w:val="28"/>
        </w:rPr>
        <w:t xml:space="preserve"> с </w:t>
      </w:r>
      <w:proofErr w:type="spellStart"/>
      <w:r w:rsidRPr="00CE23F3">
        <w:rPr>
          <w:rFonts w:ascii="Times New Roman" w:hAnsi="Times New Roman" w:cs="Times New Roman"/>
          <w:sz w:val="28"/>
          <w:szCs w:val="28"/>
        </w:rPr>
        <w:t>высокой</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точностью</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проводились</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Шлейпером</w:t>
      </w:r>
      <w:proofErr w:type="spellEnd"/>
      <w:r w:rsidRPr="00CE23F3">
        <w:rPr>
          <w:rFonts w:ascii="Times New Roman" w:hAnsi="Times New Roman" w:cs="Times New Roman"/>
          <w:sz w:val="28"/>
          <w:szCs w:val="28"/>
        </w:rPr>
        <w:t xml:space="preserve"> А.Г. и </w:t>
      </w:r>
      <w:proofErr w:type="spellStart"/>
      <w:r w:rsidRPr="00CE23F3">
        <w:rPr>
          <w:rFonts w:ascii="Times New Roman" w:hAnsi="Times New Roman" w:cs="Times New Roman"/>
          <w:sz w:val="28"/>
          <w:szCs w:val="28"/>
        </w:rPr>
        <w:t>Дромом</w:t>
      </w:r>
      <w:proofErr w:type="spellEnd"/>
      <w:r w:rsidRPr="00CE23F3">
        <w:rPr>
          <w:rFonts w:ascii="Times New Roman" w:hAnsi="Times New Roman" w:cs="Times New Roman"/>
          <w:sz w:val="28"/>
          <w:szCs w:val="28"/>
        </w:rPr>
        <w:t xml:space="preserve"> Д.К. в 1988 </w:t>
      </w:r>
      <w:proofErr w:type="spellStart"/>
      <w:r w:rsidRPr="00CE23F3">
        <w:rPr>
          <w:rFonts w:ascii="Times New Roman" w:hAnsi="Times New Roman" w:cs="Times New Roman"/>
          <w:sz w:val="28"/>
          <w:szCs w:val="28"/>
        </w:rPr>
        <w:t>году</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Они</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вычислили</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подробный</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состав</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используя</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материальный</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баланс</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после</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приближения</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детальных</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компонентных</w:t>
      </w:r>
      <w:proofErr w:type="spellEnd"/>
      <w:r w:rsidRPr="00CE23F3">
        <w:rPr>
          <w:rFonts w:ascii="Times New Roman" w:hAnsi="Times New Roman" w:cs="Times New Roman"/>
          <w:sz w:val="28"/>
          <w:szCs w:val="28"/>
        </w:rPr>
        <w:t xml:space="preserve"> K-</w:t>
      </w:r>
      <w:proofErr w:type="spellStart"/>
      <w:r w:rsidRPr="00CE23F3">
        <w:rPr>
          <w:rFonts w:ascii="Times New Roman" w:hAnsi="Times New Roman" w:cs="Times New Roman"/>
          <w:sz w:val="28"/>
          <w:szCs w:val="28"/>
        </w:rPr>
        <w:t>значений</w:t>
      </w:r>
      <w:proofErr w:type="spellEnd"/>
      <w:r w:rsidRPr="00CE23F3">
        <w:rPr>
          <w:rFonts w:ascii="Times New Roman" w:hAnsi="Times New Roman" w:cs="Times New Roman"/>
          <w:sz w:val="28"/>
          <w:szCs w:val="28"/>
        </w:rPr>
        <w:t xml:space="preserve"> с </w:t>
      </w:r>
      <w:proofErr w:type="spellStart"/>
      <w:r w:rsidRPr="00CE23F3">
        <w:rPr>
          <w:rFonts w:ascii="Times New Roman" w:hAnsi="Times New Roman" w:cs="Times New Roman"/>
          <w:sz w:val="28"/>
          <w:szCs w:val="28"/>
        </w:rPr>
        <w:t>использованием</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состава</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флюидов</w:t>
      </w:r>
      <w:proofErr w:type="spellEnd"/>
      <w:r w:rsidRPr="00CE23F3">
        <w:rPr>
          <w:rFonts w:ascii="Times New Roman" w:hAnsi="Times New Roman" w:cs="Times New Roman"/>
          <w:sz w:val="28"/>
          <w:szCs w:val="28"/>
        </w:rPr>
        <w:t xml:space="preserve"> и </w:t>
      </w:r>
      <w:proofErr w:type="spellStart"/>
      <w:r w:rsidRPr="00CE23F3">
        <w:rPr>
          <w:rFonts w:ascii="Times New Roman" w:hAnsi="Times New Roman" w:cs="Times New Roman"/>
          <w:sz w:val="28"/>
          <w:szCs w:val="28"/>
        </w:rPr>
        <w:t>пара</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параметров</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разделения</w:t>
      </w:r>
      <w:proofErr w:type="spellEnd"/>
      <w:r w:rsidRPr="00CE23F3">
        <w:rPr>
          <w:rFonts w:ascii="Times New Roman" w:hAnsi="Times New Roman" w:cs="Times New Roman"/>
          <w:sz w:val="28"/>
          <w:szCs w:val="28"/>
        </w:rPr>
        <w:t xml:space="preserve"> и </w:t>
      </w:r>
      <w:proofErr w:type="spellStart"/>
      <w:r w:rsidRPr="00CE23F3">
        <w:rPr>
          <w:rFonts w:ascii="Times New Roman" w:hAnsi="Times New Roman" w:cs="Times New Roman"/>
          <w:sz w:val="28"/>
          <w:szCs w:val="28"/>
        </w:rPr>
        <w:t>параметров</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детального</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уравнения</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состояния</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Они</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выбрали</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калибровочные</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точки</w:t>
      </w:r>
      <w:proofErr w:type="spellEnd"/>
      <w:r w:rsidRPr="00CE23F3">
        <w:rPr>
          <w:rFonts w:ascii="Times New Roman" w:hAnsi="Times New Roman" w:cs="Times New Roman"/>
          <w:sz w:val="28"/>
          <w:szCs w:val="28"/>
        </w:rPr>
        <w:t xml:space="preserve"> </w:t>
      </w:r>
      <w:r w:rsidRPr="00CE23F3">
        <w:rPr>
          <w:rFonts w:ascii="Times New Roman" w:hAnsi="Times New Roman" w:cs="Times New Roman"/>
          <w:sz w:val="28"/>
          <w:szCs w:val="28"/>
        </w:rPr>
        <w:lastRenderedPageBreak/>
        <w:t xml:space="preserve">в </w:t>
      </w:r>
      <w:proofErr w:type="spellStart"/>
      <w:r w:rsidRPr="00CE23F3">
        <w:rPr>
          <w:rFonts w:ascii="Times New Roman" w:hAnsi="Times New Roman" w:cs="Times New Roman"/>
          <w:sz w:val="28"/>
          <w:szCs w:val="28"/>
        </w:rPr>
        <w:t>тройном</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соотношении</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между</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композициями</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нефти</w:t>
      </w:r>
      <w:proofErr w:type="spellEnd"/>
      <w:r w:rsidRPr="00CE23F3">
        <w:rPr>
          <w:rFonts w:ascii="Times New Roman" w:hAnsi="Times New Roman" w:cs="Times New Roman"/>
          <w:sz w:val="28"/>
          <w:szCs w:val="28"/>
        </w:rPr>
        <w:t xml:space="preserve"> и </w:t>
      </w:r>
      <w:proofErr w:type="spellStart"/>
      <w:r w:rsidRPr="00CE23F3">
        <w:rPr>
          <w:rFonts w:ascii="Times New Roman" w:hAnsi="Times New Roman" w:cs="Times New Roman"/>
          <w:sz w:val="28"/>
          <w:szCs w:val="28"/>
        </w:rPr>
        <w:t>газа</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но</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не</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предоставили</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подробностей</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относительно</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ожидаемой</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тенденции</w:t>
      </w:r>
      <w:proofErr w:type="spellEnd"/>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состава</w:t>
      </w:r>
      <w:proofErr w:type="spellEnd"/>
      <w:r w:rsidRPr="00CE23F3">
        <w:rPr>
          <w:rFonts w:ascii="Times New Roman" w:hAnsi="Times New Roman" w:cs="Times New Roman"/>
          <w:sz w:val="28"/>
          <w:szCs w:val="28"/>
        </w:rPr>
        <w:t xml:space="preserve"> [</w:t>
      </w:r>
      <w:r w:rsidR="007D56B3" w:rsidRPr="00CE23F3">
        <w:rPr>
          <w:rFonts w:ascii="Times New Roman" w:hAnsi="Times New Roman" w:cs="Times New Roman"/>
          <w:sz w:val="28"/>
          <w:szCs w:val="28"/>
        </w:rPr>
        <w:t>57</w:t>
      </w:r>
      <w:r w:rsidRPr="00CE23F3">
        <w:rPr>
          <w:rFonts w:ascii="Times New Roman" w:hAnsi="Times New Roman" w:cs="Times New Roman"/>
          <w:sz w:val="28"/>
          <w:szCs w:val="28"/>
        </w:rPr>
        <w:t>].</w:t>
      </w:r>
    </w:p>
    <w:p w14:paraId="00AC160C" w14:textId="20878C90" w:rsidR="00BC13AC" w:rsidRPr="00764A86" w:rsidRDefault="00BC13AC" w:rsidP="00B742C7">
      <w:pPr>
        <w:spacing w:after="0" w:line="240" w:lineRule="auto"/>
        <w:ind w:firstLine="708"/>
        <w:jc w:val="both"/>
        <w:rPr>
          <w:rFonts w:ascii="Times New Roman" w:hAnsi="Times New Roman" w:cs="Times New Roman"/>
          <w:sz w:val="28"/>
          <w:szCs w:val="28"/>
        </w:rPr>
      </w:pPr>
      <w:r w:rsidRPr="00764A86">
        <w:rPr>
          <w:rFonts w:ascii="Times New Roman" w:hAnsi="Times New Roman" w:cs="Times New Roman"/>
          <w:sz w:val="28"/>
          <w:szCs w:val="28"/>
          <w:lang w:val="kk-KZ"/>
        </w:rPr>
        <w:t>В</w:t>
      </w:r>
      <w:r w:rsidRPr="00764A86">
        <w:rPr>
          <w:rFonts w:ascii="Times New Roman" w:hAnsi="Times New Roman" w:cs="Times New Roman"/>
          <w:sz w:val="28"/>
          <w:szCs w:val="28"/>
        </w:rPr>
        <w:t xml:space="preserve"> 1992</w:t>
      </w:r>
      <w:r w:rsidRPr="00764A86">
        <w:rPr>
          <w:rFonts w:ascii="Times New Roman" w:hAnsi="Times New Roman" w:cs="Times New Roman"/>
          <w:sz w:val="28"/>
          <w:szCs w:val="28"/>
          <w:lang w:val="kk-KZ"/>
        </w:rPr>
        <w:t xml:space="preserve"> г. </w:t>
      </w:r>
      <w:proofErr w:type="spellStart"/>
      <w:r w:rsidRPr="00764A86">
        <w:rPr>
          <w:rFonts w:ascii="Times New Roman" w:hAnsi="Times New Roman" w:cs="Times New Roman"/>
          <w:sz w:val="28"/>
          <w:szCs w:val="28"/>
        </w:rPr>
        <w:t>Данеш</w:t>
      </w:r>
      <w:proofErr w:type="spellEnd"/>
      <w:r w:rsidRPr="00764A86">
        <w:rPr>
          <w:rFonts w:ascii="Times New Roman" w:hAnsi="Times New Roman" w:cs="Times New Roman"/>
          <w:sz w:val="28"/>
          <w:szCs w:val="28"/>
        </w:rPr>
        <w:t xml:space="preserve"> </w:t>
      </w:r>
      <w:r w:rsidRPr="00764A86">
        <w:rPr>
          <w:rFonts w:ascii="Times New Roman" w:hAnsi="Times New Roman" w:cs="Times New Roman"/>
          <w:sz w:val="28"/>
          <w:szCs w:val="28"/>
          <w:lang w:val="kk-KZ"/>
        </w:rPr>
        <w:t>А.</w:t>
      </w:r>
      <w:r w:rsidRPr="00764A86">
        <w:rPr>
          <w:rFonts w:ascii="Times New Roman" w:hAnsi="Times New Roman" w:cs="Times New Roman"/>
          <w:sz w:val="28"/>
          <w:szCs w:val="28"/>
        </w:rPr>
        <w:t xml:space="preserve"> и </w:t>
      </w:r>
      <w:proofErr w:type="spellStart"/>
      <w:r w:rsidRPr="00764A86">
        <w:rPr>
          <w:rFonts w:ascii="Times New Roman" w:hAnsi="Times New Roman" w:cs="Times New Roman"/>
          <w:sz w:val="28"/>
          <w:szCs w:val="28"/>
        </w:rPr>
        <w:t>др</w:t>
      </w:r>
      <w:r w:rsidRPr="00764A86">
        <w:rPr>
          <w:rFonts w:ascii="Times New Roman" w:hAnsi="Times New Roman" w:cs="Times New Roman"/>
          <w:sz w:val="28"/>
          <w:szCs w:val="28"/>
          <w:lang w:val="kk-KZ"/>
        </w:rPr>
        <w:t>угие</w:t>
      </w:r>
      <w:proofErr w:type="spellEnd"/>
      <w:r w:rsidRPr="00764A86">
        <w:rPr>
          <w:rFonts w:ascii="Times New Roman" w:hAnsi="Times New Roman" w:cs="Times New Roman"/>
          <w:sz w:val="28"/>
          <w:szCs w:val="28"/>
          <w:lang w:val="kk-KZ"/>
        </w:rPr>
        <w:t xml:space="preserve"> авторы</w:t>
      </w:r>
      <w:r w:rsidRPr="00764A86">
        <w:rPr>
          <w:rFonts w:ascii="Times New Roman" w:hAnsi="Times New Roman" w:cs="Times New Roman"/>
          <w:sz w:val="28"/>
          <w:szCs w:val="28"/>
        </w:rPr>
        <w:t xml:space="preserve"> использовали подход Лейбовичи</w:t>
      </w:r>
      <w:r w:rsidRPr="00764A86">
        <w:rPr>
          <w:rFonts w:ascii="Times New Roman" w:hAnsi="Times New Roman" w:cs="Times New Roman"/>
          <w:sz w:val="28"/>
          <w:szCs w:val="28"/>
          <w:lang w:val="kk-KZ"/>
        </w:rPr>
        <w:t xml:space="preserve"> </w:t>
      </w:r>
      <w:proofErr w:type="gramStart"/>
      <w:r w:rsidRPr="00764A86">
        <w:rPr>
          <w:rFonts w:ascii="Times New Roman" w:hAnsi="Times New Roman" w:cs="Times New Roman"/>
          <w:sz w:val="28"/>
          <w:szCs w:val="28"/>
          <w:lang w:val="kk-KZ"/>
        </w:rPr>
        <w:t>К.Ф.</w:t>
      </w:r>
      <w:proofErr w:type="gramEnd"/>
      <w:r w:rsidRPr="00764A86">
        <w:rPr>
          <w:rFonts w:ascii="Times New Roman" w:hAnsi="Times New Roman" w:cs="Times New Roman"/>
          <w:sz w:val="28"/>
          <w:szCs w:val="28"/>
        </w:rPr>
        <w:t xml:space="preserve"> и др., основанный на упрощенном </w:t>
      </w:r>
      <w:proofErr w:type="spellStart"/>
      <w:r w:rsidRPr="00764A86">
        <w:rPr>
          <w:rFonts w:ascii="Times New Roman" w:hAnsi="Times New Roman" w:cs="Times New Roman"/>
          <w:sz w:val="28"/>
          <w:szCs w:val="28"/>
          <w:lang w:val="kk-KZ"/>
        </w:rPr>
        <w:t>расчете</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по</w:t>
      </w:r>
      <w:proofErr w:type="spellEnd"/>
      <w:r w:rsidRPr="00764A86">
        <w:rPr>
          <w:rFonts w:ascii="Times New Roman" w:hAnsi="Times New Roman" w:cs="Times New Roman"/>
          <w:sz w:val="28"/>
          <w:szCs w:val="28"/>
          <w:lang w:val="kk-KZ"/>
        </w:rPr>
        <w:t xml:space="preserve"> фракциям</w:t>
      </w:r>
      <w:r w:rsidRPr="00764A86">
        <w:rPr>
          <w:rFonts w:ascii="Times New Roman" w:hAnsi="Times New Roman" w:cs="Times New Roman"/>
          <w:sz w:val="28"/>
          <w:szCs w:val="28"/>
        </w:rPr>
        <w:t xml:space="preserve"> Михельсона и модифицированном уравнении Вильсона</w:t>
      </w:r>
      <w:r w:rsidRPr="00764A86">
        <w:rPr>
          <w:rFonts w:ascii="Times New Roman" w:hAnsi="Times New Roman" w:cs="Times New Roman"/>
          <w:sz w:val="28"/>
          <w:szCs w:val="28"/>
          <w:lang w:val="kk-KZ"/>
        </w:rPr>
        <w:t xml:space="preserve"> Г</w:t>
      </w:r>
      <w:r w:rsidRPr="00764A86">
        <w:rPr>
          <w:rFonts w:ascii="Times New Roman" w:hAnsi="Times New Roman" w:cs="Times New Roman"/>
          <w:sz w:val="28"/>
          <w:szCs w:val="28"/>
        </w:rPr>
        <w:t>.</w:t>
      </w:r>
      <w:r w:rsidRPr="00764A86">
        <w:rPr>
          <w:rFonts w:ascii="Times New Roman" w:hAnsi="Times New Roman" w:cs="Times New Roman"/>
          <w:sz w:val="28"/>
          <w:szCs w:val="28"/>
          <w:lang w:val="kk-KZ"/>
        </w:rPr>
        <w:t xml:space="preserve"> В </w:t>
      </w:r>
      <w:proofErr w:type="spellStart"/>
      <w:r w:rsidRPr="00764A86">
        <w:rPr>
          <w:rFonts w:ascii="Times New Roman" w:hAnsi="Times New Roman" w:cs="Times New Roman"/>
          <w:sz w:val="28"/>
          <w:szCs w:val="28"/>
          <w:lang w:val="kk-KZ"/>
        </w:rPr>
        <w:t>своей</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работе</w:t>
      </w:r>
      <w:proofErr w:type="spellEnd"/>
      <w:r w:rsidRPr="00764A86">
        <w:rPr>
          <w:rFonts w:ascii="Times New Roman" w:hAnsi="Times New Roman" w:cs="Times New Roman"/>
          <w:sz w:val="28"/>
          <w:szCs w:val="28"/>
        </w:rPr>
        <w:t xml:space="preserve"> </w:t>
      </w:r>
      <w:r w:rsidRPr="00764A86">
        <w:rPr>
          <w:rFonts w:ascii="Times New Roman" w:hAnsi="Times New Roman" w:cs="Times New Roman"/>
          <w:sz w:val="28"/>
          <w:szCs w:val="28"/>
          <w:lang w:val="kk-KZ"/>
        </w:rPr>
        <w:t>о</w:t>
      </w:r>
      <w:r w:rsidRPr="00764A86">
        <w:rPr>
          <w:rFonts w:ascii="Times New Roman" w:hAnsi="Times New Roman" w:cs="Times New Roman"/>
          <w:sz w:val="28"/>
          <w:szCs w:val="28"/>
        </w:rPr>
        <w:t>ни использовали</w:t>
      </w:r>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уравнение</w:t>
      </w:r>
      <w:proofErr w:type="spellEnd"/>
      <w:r w:rsidRPr="00764A86">
        <w:rPr>
          <w:rFonts w:ascii="Times New Roman" w:hAnsi="Times New Roman" w:cs="Times New Roman"/>
          <w:sz w:val="28"/>
          <w:szCs w:val="28"/>
        </w:rPr>
        <w:t xml:space="preserve"> материал</w:t>
      </w:r>
      <w:proofErr w:type="spellStart"/>
      <w:r w:rsidRPr="00764A86">
        <w:rPr>
          <w:rFonts w:ascii="Times New Roman" w:hAnsi="Times New Roman" w:cs="Times New Roman"/>
          <w:sz w:val="28"/>
          <w:szCs w:val="28"/>
          <w:lang w:val="kk-KZ"/>
        </w:rPr>
        <w:t>ьного</w:t>
      </w:r>
      <w:proofErr w:type="spellEnd"/>
      <w:r w:rsidRPr="00764A86">
        <w:rPr>
          <w:rFonts w:ascii="Times New Roman" w:hAnsi="Times New Roman" w:cs="Times New Roman"/>
          <w:sz w:val="28"/>
          <w:szCs w:val="28"/>
          <w:lang w:val="kk-KZ"/>
        </w:rPr>
        <w:t xml:space="preserve"> баланса</w:t>
      </w:r>
      <w:r w:rsidRPr="00764A86">
        <w:rPr>
          <w:rFonts w:ascii="Times New Roman" w:hAnsi="Times New Roman" w:cs="Times New Roman"/>
          <w:sz w:val="28"/>
          <w:szCs w:val="28"/>
        </w:rPr>
        <w:t xml:space="preserve"> для получения </w:t>
      </w:r>
      <w:proofErr w:type="spellStart"/>
      <w:r w:rsidRPr="00764A86">
        <w:rPr>
          <w:rFonts w:ascii="Times New Roman" w:hAnsi="Times New Roman" w:cs="Times New Roman"/>
          <w:sz w:val="28"/>
          <w:szCs w:val="28"/>
        </w:rPr>
        <w:t>точн</w:t>
      </w:r>
      <w:r w:rsidRPr="00764A86">
        <w:rPr>
          <w:rFonts w:ascii="Times New Roman" w:hAnsi="Times New Roman" w:cs="Times New Roman"/>
          <w:sz w:val="28"/>
          <w:szCs w:val="28"/>
          <w:lang w:val="kk-KZ"/>
        </w:rPr>
        <w:t>ого</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состава</w:t>
      </w:r>
      <w:proofErr w:type="spellEnd"/>
      <w:r w:rsidRPr="00764A86">
        <w:rPr>
          <w:rFonts w:ascii="Times New Roman" w:hAnsi="Times New Roman" w:cs="Times New Roman"/>
          <w:sz w:val="28"/>
          <w:szCs w:val="28"/>
          <w:lang w:val="kk-KZ"/>
        </w:rPr>
        <w:t xml:space="preserve"> </w:t>
      </w:r>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rPr>
        <w:t>композици</w:t>
      </w:r>
      <w:proofErr w:type="spellEnd"/>
      <w:r w:rsidRPr="00764A86">
        <w:rPr>
          <w:rFonts w:ascii="Times New Roman" w:hAnsi="Times New Roman" w:cs="Times New Roman"/>
          <w:sz w:val="28"/>
          <w:szCs w:val="28"/>
          <w:lang w:val="kk-KZ"/>
        </w:rPr>
        <w:t>и</w:t>
      </w:r>
      <w:r w:rsidRPr="00764A86">
        <w:rPr>
          <w:rFonts w:ascii="Times New Roman" w:hAnsi="Times New Roman" w:cs="Times New Roman"/>
          <w:sz w:val="28"/>
          <w:szCs w:val="28"/>
        </w:rPr>
        <w:t xml:space="preserve"> соответствующих фаз после определения значений</w:t>
      </w:r>
      <w:r w:rsidRPr="00764A86">
        <w:rPr>
          <w:rFonts w:ascii="Times New Roman" w:hAnsi="Times New Roman" w:cs="Times New Roman"/>
          <w:sz w:val="28"/>
          <w:szCs w:val="28"/>
          <w:lang w:val="kk-KZ"/>
        </w:rPr>
        <w:t xml:space="preserve"> К</w:t>
      </w:r>
      <w:r w:rsidRPr="00764A86">
        <w:rPr>
          <w:rFonts w:ascii="Times New Roman" w:hAnsi="Times New Roman" w:cs="Times New Roman"/>
          <w:sz w:val="28"/>
          <w:szCs w:val="28"/>
        </w:rPr>
        <w:t xml:space="preserve"> исходных компонентов как функции параметров уравнения состояния. При постоянной температуре и давлении логарифмическая форма значения</w:t>
      </w:r>
      <w:r w:rsidRPr="00764A86">
        <w:rPr>
          <w:rFonts w:ascii="Times New Roman" w:hAnsi="Times New Roman" w:cs="Times New Roman"/>
          <w:sz w:val="28"/>
          <w:szCs w:val="28"/>
          <w:lang w:val="kk-KZ"/>
        </w:rPr>
        <w:t xml:space="preserve"> К</w:t>
      </w:r>
      <w:r w:rsidRPr="00764A86">
        <w:rPr>
          <w:rFonts w:ascii="Times New Roman" w:hAnsi="Times New Roman" w:cs="Times New Roman"/>
          <w:sz w:val="28"/>
          <w:szCs w:val="28"/>
        </w:rPr>
        <w:t xml:space="preserve"> каждого компонента коррелирует с его ацентрическим фактором и пониженной температурой</w:t>
      </w:r>
      <w:r w:rsidR="00E70135" w:rsidRPr="00E70135">
        <w:rPr>
          <w:rFonts w:ascii="Times New Roman" w:hAnsi="Times New Roman" w:cs="Times New Roman"/>
          <w:sz w:val="28"/>
          <w:szCs w:val="28"/>
        </w:rPr>
        <w:t xml:space="preserve"> [58]</w:t>
      </w:r>
      <w:r w:rsidRPr="00764A86">
        <w:rPr>
          <w:rFonts w:ascii="Times New Roman" w:hAnsi="Times New Roman" w:cs="Times New Roman"/>
          <w:sz w:val="28"/>
          <w:szCs w:val="28"/>
        </w:rPr>
        <w:t>.</w:t>
      </w:r>
    </w:p>
    <w:p w14:paraId="64D688D9" w14:textId="77777777" w:rsidR="00BC13AC" w:rsidRPr="00764A86" w:rsidRDefault="00000000" w:rsidP="00BC13AC">
      <w:pPr>
        <w:spacing w:after="0" w:line="240" w:lineRule="auto"/>
        <w:ind w:firstLine="284"/>
        <w:jc w:val="both"/>
        <w:rPr>
          <w:rFonts w:ascii="Times New Roman" w:hAnsi="Times New Roman" w:cs="Times New Roman"/>
          <w:sz w:val="28"/>
          <w:szCs w:val="28"/>
          <w:lang w:val="en-US"/>
        </w:rPr>
      </w:pPr>
      <m:oMathPara>
        <m:oMath>
          <m:func>
            <m:funcPr>
              <m:ctrlPr>
                <w:rPr>
                  <w:rFonts w:ascii="Cambria Math" w:hAnsi="Cambria Math" w:cs="Times New Roman"/>
                  <w:sz w:val="28"/>
                  <w:szCs w:val="28"/>
                  <w:lang w:val="en-US"/>
                </w:rPr>
              </m:ctrlPr>
            </m:funcPr>
            <m:fName>
              <m:r>
                <w:rPr>
                  <w:rFonts w:ascii="Cambria Math" w:hAnsi="Cambria Math" w:cs="Times New Roman"/>
                  <w:sz w:val="28"/>
                  <w:szCs w:val="28"/>
                  <w:lang w:val="en-US"/>
                </w:rPr>
                <m:t>ln</m:t>
              </m:r>
            </m:fName>
            <m:e>
              <m:r>
                <w:rPr>
                  <w:rFonts w:ascii="Cambria Math" w:hAnsi="Cambria Math" w:cs="Times New Roman"/>
                  <w:sz w:val="28"/>
                  <w:szCs w:val="28"/>
                  <w:lang w:val="en-US"/>
                </w:rPr>
                <m:t>K</m:t>
              </m:r>
            </m:e>
          </m:func>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C</m:t>
              </m:r>
            </m:e>
            <m:sub>
              <m:r>
                <m:rPr>
                  <m:sty m:val="p"/>
                </m:rPr>
                <w:rPr>
                  <w:rFonts w:ascii="Cambria Math" w:hAnsi="Cambria Math" w:cs="Times New Roman"/>
                  <w:sz w:val="28"/>
                  <w:szCs w:val="28"/>
                  <w:lang w:val="en-US"/>
                </w:rPr>
                <m:t>0</m:t>
              </m:r>
            </m:sub>
          </m:sSub>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C</m:t>
              </m:r>
            </m:e>
            <m:sub>
              <m:r>
                <m:rPr>
                  <m:sty m:val="p"/>
                </m:rPr>
                <w:rPr>
                  <w:rFonts w:ascii="Cambria Math" w:hAnsi="Cambria Math" w:cs="Times New Roman"/>
                  <w:sz w:val="28"/>
                  <w:szCs w:val="28"/>
                  <w:lang w:val="en-US"/>
                </w:rPr>
                <m:t>1</m:t>
              </m:r>
            </m:sub>
          </m:sSub>
          <m:d>
            <m:dPr>
              <m:ctrlPr>
                <w:rPr>
                  <w:rFonts w:ascii="Cambria Math" w:hAnsi="Cambria Math" w:cs="Times New Roman"/>
                  <w:sz w:val="28"/>
                  <w:szCs w:val="28"/>
                  <w:lang w:val="en-US"/>
                </w:rPr>
              </m:ctrlPr>
            </m:dPr>
            <m:e>
              <m:r>
                <m:rPr>
                  <m:sty m:val="p"/>
                </m:rPr>
                <w:rPr>
                  <w:rFonts w:ascii="Cambria Math" w:hAnsi="Cambria Math" w:cs="Times New Roman"/>
                  <w:sz w:val="28"/>
                  <w:szCs w:val="28"/>
                  <w:lang w:val="en-US"/>
                </w:rPr>
                <m:t>1+</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ω</m:t>
                  </m:r>
                </m:e>
                <m:sub>
                  <m:r>
                    <w:rPr>
                      <w:rFonts w:ascii="Cambria Math" w:hAnsi="Cambria Math" w:cs="Times New Roman"/>
                      <w:sz w:val="28"/>
                      <w:szCs w:val="28"/>
                      <w:lang w:val="en-US"/>
                    </w:rPr>
                    <m:t>i</m:t>
                  </m:r>
                </m:sub>
              </m:sSub>
            </m:e>
          </m:d>
          <m:d>
            <m:dPr>
              <m:begChr m:val="["/>
              <m:endChr m:val="]"/>
              <m:ctrlPr>
                <w:rPr>
                  <w:rFonts w:ascii="Cambria Math" w:hAnsi="Cambria Math" w:cs="Times New Roman"/>
                  <w:sz w:val="28"/>
                  <w:szCs w:val="28"/>
                  <w:lang w:val="en-US"/>
                </w:rPr>
              </m:ctrlPr>
            </m:dPr>
            <m:e>
              <m:r>
                <m:rPr>
                  <m:sty m:val="p"/>
                </m:rPr>
                <w:rPr>
                  <w:rFonts w:ascii="Cambria Math" w:hAnsi="Cambria Math" w:cs="Times New Roman"/>
                  <w:sz w:val="28"/>
                  <w:szCs w:val="28"/>
                  <w:lang w:val="en-US"/>
                </w:rPr>
                <m:t>1-</m:t>
              </m:r>
              <m:d>
                <m:dPr>
                  <m:ctrlPr>
                    <w:rPr>
                      <w:rFonts w:ascii="Cambria Math" w:hAnsi="Cambria Math" w:cs="Times New Roman"/>
                      <w:sz w:val="28"/>
                      <w:szCs w:val="28"/>
                      <w:lang w:val="en-US"/>
                    </w:rPr>
                  </m:ctrlPr>
                </m:dPr>
                <m:e>
                  <m:r>
                    <m:rPr>
                      <m:sty m:val="p"/>
                    </m:rPr>
                    <w:rPr>
                      <w:rFonts w:ascii="Cambria Math" w:hAnsi="Cambria Math" w:cs="Times New Roman"/>
                      <w:sz w:val="28"/>
                      <w:szCs w:val="28"/>
                      <w:lang w:val="en-US"/>
                    </w:rPr>
                    <m:t>1-</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T</m:t>
                      </m:r>
                    </m:e>
                    <m:sub>
                      <m:acc>
                        <m:accPr>
                          <m:chr m:val="̇"/>
                          <m:ctrlPr>
                            <w:rPr>
                              <w:rFonts w:ascii="Cambria Math" w:hAnsi="Cambria Math" w:cs="Times New Roman"/>
                              <w:sz w:val="28"/>
                              <w:szCs w:val="28"/>
                              <w:lang w:val="en-US"/>
                            </w:rPr>
                          </m:ctrlPr>
                        </m:accPr>
                        <m:e>
                          <m:r>
                            <w:rPr>
                              <w:rFonts w:ascii="Cambria Math" w:hAnsi="Cambria Math" w:cs="Times New Roman"/>
                              <w:sz w:val="28"/>
                              <w:szCs w:val="28"/>
                              <w:lang w:val="en-US"/>
                            </w:rPr>
                            <m:t>ri</m:t>
                          </m:r>
                        </m:e>
                      </m:acc>
                    </m:sub>
                  </m:sSub>
                </m:e>
              </m:d>
            </m:e>
          </m:d>
        </m:oMath>
      </m:oMathPara>
    </w:p>
    <w:p w14:paraId="154CD968" w14:textId="3FF9DCB9" w:rsidR="00BC13AC" w:rsidRPr="00764A86" w:rsidRDefault="00BC13AC" w:rsidP="00B742C7">
      <w:pPr>
        <w:spacing w:after="0" w:line="240" w:lineRule="auto"/>
        <w:ind w:firstLine="708"/>
        <w:jc w:val="both"/>
        <w:rPr>
          <w:rFonts w:ascii="Times New Roman" w:hAnsi="Times New Roman" w:cs="Times New Roman"/>
          <w:sz w:val="28"/>
          <w:szCs w:val="28"/>
          <w:lang w:val="kk-KZ"/>
        </w:rPr>
      </w:pPr>
      <w:r w:rsidRPr="00764A86">
        <w:rPr>
          <w:rFonts w:ascii="Times New Roman" w:hAnsi="Times New Roman" w:cs="Times New Roman"/>
          <w:sz w:val="28"/>
          <w:szCs w:val="28"/>
          <w:lang w:val="kk-KZ"/>
        </w:rPr>
        <w:t xml:space="preserve">В </w:t>
      </w:r>
      <w:r w:rsidRPr="00764A86">
        <w:rPr>
          <w:rFonts w:ascii="Times New Roman" w:hAnsi="Times New Roman" w:cs="Times New Roman"/>
          <w:sz w:val="28"/>
          <w:szCs w:val="28"/>
        </w:rPr>
        <w:t>19</w:t>
      </w:r>
      <w:r w:rsidR="00E70135" w:rsidRPr="00E70135">
        <w:rPr>
          <w:rFonts w:ascii="Times New Roman" w:hAnsi="Times New Roman" w:cs="Times New Roman"/>
          <w:sz w:val="28"/>
          <w:szCs w:val="28"/>
        </w:rPr>
        <w:t>9</w:t>
      </w:r>
      <w:r w:rsidRPr="00764A86">
        <w:rPr>
          <w:rFonts w:ascii="Times New Roman" w:hAnsi="Times New Roman" w:cs="Times New Roman"/>
          <w:sz w:val="28"/>
          <w:szCs w:val="28"/>
        </w:rPr>
        <w:t xml:space="preserve">6 г. </w:t>
      </w:r>
      <w:proofErr w:type="spellStart"/>
      <w:r w:rsidRPr="00764A86">
        <w:rPr>
          <w:rFonts w:ascii="Times New Roman" w:hAnsi="Times New Roman" w:cs="Times New Roman"/>
          <w:sz w:val="28"/>
          <w:szCs w:val="28"/>
          <w:lang w:val="kk-KZ"/>
        </w:rPr>
        <w:t>Лейбовичи</w:t>
      </w:r>
      <w:proofErr w:type="spellEnd"/>
      <w:r w:rsidRPr="00764A86">
        <w:rPr>
          <w:rFonts w:ascii="Times New Roman" w:hAnsi="Times New Roman" w:cs="Times New Roman"/>
          <w:sz w:val="28"/>
          <w:szCs w:val="28"/>
          <w:lang w:val="kk-KZ"/>
        </w:rPr>
        <w:t xml:space="preserve"> К.Ф. и </w:t>
      </w:r>
      <w:proofErr w:type="spellStart"/>
      <w:r w:rsidRPr="00764A86">
        <w:rPr>
          <w:rFonts w:ascii="Times New Roman" w:hAnsi="Times New Roman" w:cs="Times New Roman"/>
          <w:sz w:val="28"/>
          <w:szCs w:val="28"/>
          <w:lang w:val="kk-KZ"/>
        </w:rPr>
        <w:t>соавторы</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представили</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аналогичную</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стратегию</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за</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исключением</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того</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что</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значения</w:t>
      </w:r>
      <w:proofErr w:type="spellEnd"/>
      <w:r w:rsidRPr="00764A86">
        <w:rPr>
          <w:rFonts w:ascii="Times New Roman" w:hAnsi="Times New Roman" w:cs="Times New Roman"/>
          <w:sz w:val="28"/>
          <w:szCs w:val="28"/>
          <w:lang w:val="kk-KZ"/>
        </w:rPr>
        <w:t xml:space="preserve"> K </w:t>
      </w:r>
      <w:proofErr w:type="spellStart"/>
      <w:r w:rsidRPr="00764A86">
        <w:rPr>
          <w:rFonts w:ascii="Times New Roman" w:hAnsi="Times New Roman" w:cs="Times New Roman"/>
          <w:sz w:val="28"/>
          <w:szCs w:val="28"/>
          <w:lang w:val="kk-KZ"/>
        </w:rPr>
        <w:t>были</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связаны</w:t>
      </w:r>
      <w:proofErr w:type="spellEnd"/>
      <w:r w:rsidRPr="00764A86">
        <w:rPr>
          <w:rFonts w:ascii="Times New Roman" w:hAnsi="Times New Roman" w:cs="Times New Roman"/>
          <w:sz w:val="28"/>
          <w:szCs w:val="28"/>
          <w:lang w:val="kk-KZ"/>
        </w:rPr>
        <w:t xml:space="preserve"> с </w:t>
      </w:r>
      <w:proofErr w:type="spellStart"/>
      <w:r w:rsidRPr="00764A86">
        <w:rPr>
          <w:rFonts w:ascii="Times New Roman" w:hAnsi="Times New Roman" w:cs="Times New Roman"/>
          <w:sz w:val="28"/>
          <w:szCs w:val="28"/>
          <w:lang w:val="kk-KZ"/>
        </w:rPr>
        <w:t>параметрами</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уравнения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состояния</w:t>
      </w:r>
      <w:proofErr w:type="spellEnd"/>
      <w:r w:rsidRPr="00764A86">
        <w:rPr>
          <w:rFonts w:ascii="Times New Roman" w:hAnsi="Times New Roman" w:cs="Times New Roman"/>
          <w:sz w:val="28"/>
          <w:szCs w:val="28"/>
          <w:lang w:val="kk-KZ"/>
        </w:rPr>
        <w:t xml:space="preserve"> a и b. </w:t>
      </w:r>
      <w:proofErr w:type="spellStart"/>
      <w:r w:rsidRPr="00764A86">
        <w:rPr>
          <w:rFonts w:ascii="Times New Roman" w:hAnsi="Times New Roman" w:cs="Times New Roman"/>
          <w:sz w:val="28"/>
          <w:szCs w:val="28"/>
          <w:lang w:val="kk-KZ"/>
        </w:rPr>
        <w:t>Согласно</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их</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методу</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известному</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как</w:t>
      </w:r>
      <w:proofErr w:type="spellEnd"/>
      <w:r w:rsidRPr="00764A86">
        <w:rPr>
          <w:rFonts w:ascii="Times New Roman" w:hAnsi="Times New Roman" w:cs="Times New Roman"/>
          <w:sz w:val="28"/>
          <w:szCs w:val="28"/>
          <w:lang w:val="kk-KZ"/>
        </w:rPr>
        <w:t xml:space="preserve"> алгоритм ЛСК (</w:t>
      </w:r>
      <w:proofErr w:type="spellStart"/>
      <w:r w:rsidRPr="00764A86">
        <w:rPr>
          <w:rFonts w:ascii="Times New Roman" w:hAnsi="Times New Roman" w:cs="Times New Roman"/>
          <w:sz w:val="28"/>
          <w:szCs w:val="28"/>
          <w:lang w:val="kk-KZ"/>
        </w:rPr>
        <w:t>Лейбовичи-Стенбай-Нудсен</w:t>
      </w:r>
      <w:proofErr w:type="spellEnd"/>
      <w:r w:rsidRPr="00764A86">
        <w:rPr>
          <w:rFonts w:ascii="Times New Roman" w:hAnsi="Times New Roman" w:cs="Times New Roman"/>
          <w:sz w:val="28"/>
          <w:szCs w:val="28"/>
          <w:lang w:val="kk-KZ"/>
        </w:rPr>
        <w:t xml:space="preserve">), процесс </w:t>
      </w:r>
      <w:proofErr w:type="spellStart"/>
      <w:r w:rsidRPr="00764A86">
        <w:rPr>
          <w:rFonts w:ascii="Times New Roman" w:hAnsi="Times New Roman" w:cs="Times New Roman"/>
          <w:sz w:val="28"/>
          <w:szCs w:val="28"/>
          <w:lang w:val="kk-KZ"/>
        </w:rPr>
        <w:t>упрощения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начинается</w:t>
      </w:r>
      <w:proofErr w:type="spellEnd"/>
      <w:r w:rsidRPr="00764A86">
        <w:rPr>
          <w:rFonts w:ascii="Times New Roman" w:hAnsi="Times New Roman" w:cs="Times New Roman"/>
          <w:sz w:val="28"/>
          <w:szCs w:val="28"/>
          <w:lang w:val="kk-KZ"/>
        </w:rPr>
        <w:t xml:space="preserve"> с  </w:t>
      </w:r>
      <w:proofErr w:type="spellStart"/>
      <w:r w:rsidRPr="00764A86">
        <w:rPr>
          <w:rFonts w:ascii="Times New Roman" w:hAnsi="Times New Roman" w:cs="Times New Roman"/>
          <w:sz w:val="28"/>
          <w:szCs w:val="28"/>
          <w:lang w:val="kk-KZ"/>
        </w:rPr>
        <w:t>расчёта</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состава</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многокомпонентной</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смеси</w:t>
      </w:r>
      <w:proofErr w:type="spellEnd"/>
      <w:r w:rsidRPr="00764A86">
        <w:rPr>
          <w:rFonts w:ascii="Times New Roman" w:hAnsi="Times New Roman" w:cs="Times New Roman"/>
          <w:sz w:val="28"/>
          <w:szCs w:val="28"/>
          <w:lang w:val="kk-KZ"/>
        </w:rPr>
        <w:t xml:space="preserve"> в </w:t>
      </w:r>
      <w:proofErr w:type="spellStart"/>
      <w:r w:rsidRPr="00764A86">
        <w:rPr>
          <w:rFonts w:ascii="Times New Roman" w:hAnsi="Times New Roman" w:cs="Times New Roman"/>
          <w:sz w:val="28"/>
          <w:szCs w:val="28"/>
          <w:lang w:val="kk-KZ"/>
        </w:rPr>
        <w:t>соответствующих</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условиях</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для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вычисления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значений</w:t>
      </w:r>
      <w:proofErr w:type="spellEnd"/>
      <w:r w:rsidRPr="00764A86">
        <w:rPr>
          <w:rFonts w:ascii="Times New Roman" w:hAnsi="Times New Roman" w:cs="Times New Roman"/>
          <w:sz w:val="28"/>
          <w:szCs w:val="28"/>
          <w:lang w:val="kk-KZ"/>
        </w:rPr>
        <w:t xml:space="preserve"> K </w:t>
      </w:r>
      <w:proofErr w:type="spellStart"/>
      <w:r w:rsidRPr="00764A86">
        <w:rPr>
          <w:rFonts w:ascii="Times New Roman" w:hAnsi="Times New Roman" w:cs="Times New Roman"/>
          <w:sz w:val="28"/>
          <w:szCs w:val="28"/>
          <w:lang w:val="kk-KZ"/>
        </w:rPr>
        <w:t>псевдокомпонентов</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Значения</w:t>
      </w:r>
      <w:proofErr w:type="spellEnd"/>
      <w:r w:rsidRPr="00764A86">
        <w:rPr>
          <w:rFonts w:ascii="Times New Roman" w:hAnsi="Times New Roman" w:cs="Times New Roman"/>
          <w:sz w:val="28"/>
          <w:szCs w:val="28"/>
          <w:lang w:val="kk-KZ"/>
        </w:rPr>
        <w:t xml:space="preserve"> K </w:t>
      </w:r>
      <w:proofErr w:type="spellStart"/>
      <w:r w:rsidRPr="00764A86">
        <w:rPr>
          <w:rFonts w:ascii="Times New Roman" w:hAnsi="Times New Roman" w:cs="Times New Roman"/>
          <w:sz w:val="28"/>
          <w:szCs w:val="28"/>
          <w:lang w:val="kk-KZ"/>
        </w:rPr>
        <w:t>для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исходных</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компонентов</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могут</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быть</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рассчитаны</w:t>
      </w:r>
      <w:proofErr w:type="spellEnd"/>
      <w:r w:rsidRPr="00764A86">
        <w:rPr>
          <w:rFonts w:ascii="Times New Roman" w:hAnsi="Times New Roman" w:cs="Times New Roman"/>
          <w:sz w:val="28"/>
          <w:szCs w:val="28"/>
          <w:lang w:val="kk-KZ"/>
        </w:rPr>
        <w:t xml:space="preserve"> с </w:t>
      </w:r>
      <w:proofErr w:type="spellStart"/>
      <w:r w:rsidRPr="00764A86">
        <w:rPr>
          <w:rFonts w:ascii="Times New Roman" w:hAnsi="Times New Roman" w:cs="Times New Roman"/>
          <w:sz w:val="28"/>
          <w:szCs w:val="28"/>
          <w:lang w:val="kk-KZ"/>
        </w:rPr>
        <w:t>помощью</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этих</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констант</w:t>
      </w:r>
      <w:proofErr w:type="spellEnd"/>
      <w:r w:rsidRPr="00764A86">
        <w:rPr>
          <w:rFonts w:ascii="Times New Roman" w:hAnsi="Times New Roman" w:cs="Times New Roman"/>
          <w:sz w:val="28"/>
          <w:szCs w:val="28"/>
          <w:lang w:val="kk-KZ"/>
        </w:rPr>
        <w:t xml:space="preserve">, и </w:t>
      </w:r>
      <w:proofErr w:type="spellStart"/>
      <w:r w:rsidRPr="00764A86">
        <w:rPr>
          <w:rFonts w:ascii="Times New Roman" w:hAnsi="Times New Roman" w:cs="Times New Roman"/>
          <w:sz w:val="28"/>
          <w:szCs w:val="28"/>
          <w:lang w:val="kk-KZ"/>
        </w:rPr>
        <w:t>уравнение</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Рачфорда</w:t>
      </w:r>
      <w:proofErr w:type="spellEnd"/>
      <w:r w:rsidRPr="00764A86">
        <w:rPr>
          <w:rFonts w:ascii="Times New Roman" w:hAnsi="Times New Roman" w:cs="Times New Roman"/>
          <w:sz w:val="28"/>
          <w:szCs w:val="28"/>
          <w:lang w:val="kk-KZ"/>
        </w:rPr>
        <w:t xml:space="preserve">-Райса </w:t>
      </w:r>
      <w:proofErr w:type="spellStart"/>
      <w:r w:rsidRPr="00764A86">
        <w:rPr>
          <w:rFonts w:ascii="Times New Roman" w:hAnsi="Times New Roman" w:cs="Times New Roman"/>
          <w:sz w:val="28"/>
          <w:szCs w:val="28"/>
          <w:lang w:val="kk-KZ"/>
        </w:rPr>
        <w:t>может</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быть</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затем</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использовано</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для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вычисления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фазовых</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долей</w:t>
      </w:r>
      <w:proofErr w:type="spellEnd"/>
      <w:r w:rsidRPr="00764A86">
        <w:rPr>
          <w:rFonts w:ascii="Times New Roman" w:hAnsi="Times New Roman" w:cs="Times New Roman"/>
          <w:sz w:val="28"/>
          <w:szCs w:val="28"/>
          <w:lang w:val="kk-KZ"/>
        </w:rPr>
        <w:t xml:space="preserve"> и </w:t>
      </w:r>
      <w:proofErr w:type="spellStart"/>
      <w:r w:rsidRPr="00764A86">
        <w:rPr>
          <w:rFonts w:ascii="Times New Roman" w:hAnsi="Times New Roman" w:cs="Times New Roman"/>
          <w:sz w:val="28"/>
          <w:szCs w:val="28"/>
          <w:lang w:val="kk-KZ"/>
        </w:rPr>
        <w:t>мольных</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долей</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фаз</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Их</w:t>
      </w:r>
      <w:proofErr w:type="spellEnd"/>
      <w:r w:rsidRPr="00764A86">
        <w:rPr>
          <w:rFonts w:ascii="Times New Roman" w:hAnsi="Times New Roman" w:cs="Times New Roman"/>
          <w:sz w:val="28"/>
          <w:szCs w:val="28"/>
          <w:lang w:val="kk-KZ"/>
        </w:rPr>
        <w:t xml:space="preserve"> метод </w:t>
      </w:r>
      <w:proofErr w:type="spellStart"/>
      <w:r w:rsidRPr="00764A86">
        <w:rPr>
          <w:rFonts w:ascii="Times New Roman" w:hAnsi="Times New Roman" w:cs="Times New Roman"/>
          <w:sz w:val="28"/>
          <w:szCs w:val="28"/>
          <w:lang w:val="kk-KZ"/>
        </w:rPr>
        <w:t>основан</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на</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линейной</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зависимости</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логарифма</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значения</w:t>
      </w:r>
      <w:proofErr w:type="spellEnd"/>
      <w:r w:rsidRPr="00764A86">
        <w:rPr>
          <w:rFonts w:ascii="Times New Roman" w:hAnsi="Times New Roman" w:cs="Times New Roman"/>
          <w:sz w:val="28"/>
          <w:szCs w:val="28"/>
          <w:lang w:val="kk-KZ"/>
        </w:rPr>
        <w:t xml:space="preserve"> K от </w:t>
      </w:r>
      <w:proofErr w:type="spellStart"/>
      <w:r w:rsidRPr="00764A86">
        <w:rPr>
          <w:rFonts w:ascii="Times New Roman" w:hAnsi="Times New Roman" w:cs="Times New Roman"/>
          <w:sz w:val="28"/>
          <w:szCs w:val="28"/>
          <w:lang w:val="kk-KZ"/>
        </w:rPr>
        <w:t>параметров</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уравнения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состояния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когда</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все</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коэффициенты</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взаимодействия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между</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бинарными</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компонентами</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равны</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нулю</w:t>
      </w:r>
      <w:proofErr w:type="spellEnd"/>
      <w:r w:rsidR="00E70135" w:rsidRPr="00E70135">
        <w:rPr>
          <w:rFonts w:ascii="Times New Roman" w:hAnsi="Times New Roman" w:cs="Times New Roman"/>
          <w:sz w:val="28"/>
          <w:szCs w:val="28"/>
        </w:rPr>
        <w:t xml:space="preserve"> </w:t>
      </w:r>
      <w:r w:rsidR="00E70135" w:rsidRPr="00E91F7B">
        <w:rPr>
          <w:rFonts w:ascii="Times New Roman" w:hAnsi="Times New Roman" w:cs="Times New Roman"/>
          <w:sz w:val="28"/>
          <w:szCs w:val="28"/>
        </w:rPr>
        <w:t>[59]</w:t>
      </w:r>
      <w:r w:rsidRPr="00764A86">
        <w:rPr>
          <w:rFonts w:ascii="Times New Roman" w:hAnsi="Times New Roman" w:cs="Times New Roman"/>
          <w:sz w:val="28"/>
          <w:szCs w:val="28"/>
          <w:lang w:val="kk-KZ"/>
        </w:rPr>
        <w:t>.</w:t>
      </w:r>
    </w:p>
    <w:p w14:paraId="403D314A" w14:textId="77777777" w:rsidR="00BC13AC" w:rsidRPr="00764A86" w:rsidRDefault="00BC13AC" w:rsidP="00B742C7">
      <w:pPr>
        <w:spacing w:after="0" w:line="240" w:lineRule="auto"/>
        <w:ind w:firstLine="708"/>
        <w:jc w:val="both"/>
        <w:rPr>
          <w:rFonts w:ascii="Times New Roman" w:hAnsi="Times New Roman" w:cs="Times New Roman"/>
          <w:sz w:val="28"/>
          <w:szCs w:val="28"/>
        </w:rPr>
      </w:pPr>
      <w:proofErr w:type="spellStart"/>
      <w:r w:rsidRPr="00764A86">
        <w:rPr>
          <w:rFonts w:ascii="Times New Roman" w:hAnsi="Times New Roman" w:cs="Times New Roman"/>
          <w:sz w:val="28"/>
          <w:szCs w:val="28"/>
          <w:lang w:val="kk-KZ"/>
        </w:rPr>
        <w:t>Следующее</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уравнение</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представляет</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собой</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выражение</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этой</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зависимости</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для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семейства</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уравнений</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состояния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Редлиха-Квонга</w:t>
      </w:r>
      <w:proofErr w:type="spellEnd"/>
      <w:r w:rsidRPr="00764A86">
        <w:rPr>
          <w:rFonts w:ascii="Times New Roman" w:hAnsi="Times New Roman" w:cs="Times New Roman"/>
          <w:sz w:val="28"/>
          <w:szCs w:val="28"/>
        </w:rPr>
        <w:t>:</w:t>
      </w:r>
    </w:p>
    <w:p w14:paraId="0698BACE" w14:textId="77777777" w:rsidR="00BC13AC" w:rsidRPr="00764A86" w:rsidRDefault="00000000" w:rsidP="00BC13AC">
      <w:pPr>
        <w:spacing w:after="0" w:line="240" w:lineRule="auto"/>
        <w:ind w:firstLine="284"/>
        <w:jc w:val="both"/>
        <w:rPr>
          <w:rFonts w:ascii="Times New Roman" w:hAnsi="Times New Roman" w:cs="Times New Roman"/>
          <w:sz w:val="28"/>
          <w:szCs w:val="28"/>
          <w:lang w:val="en-US"/>
        </w:rPr>
      </w:pPr>
      <m:oMathPara>
        <m:oMath>
          <m:func>
            <m:funcPr>
              <m:ctrlPr>
                <w:rPr>
                  <w:rFonts w:ascii="Cambria Math" w:hAnsi="Cambria Math" w:cs="Times New Roman"/>
                  <w:sz w:val="28"/>
                  <w:szCs w:val="28"/>
                  <w:lang w:val="en-US"/>
                </w:rPr>
              </m:ctrlPr>
            </m:funcPr>
            <m:fName>
              <m:r>
                <w:rPr>
                  <w:rFonts w:ascii="Cambria Math" w:hAnsi="Cambria Math" w:cs="Times New Roman"/>
                  <w:sz w:val="28"/>
                  <w:szCs w:val="28"/>
                  <w:lang w:val="en-US"/>
                </w:rPr>
                <m:t>ln</m:t>
              </m:r>
            </m:fName>
            <m:e>
              <m:sSub>
                <m:sSubPr>
                  <m:ctrlPr>
                    <w:rPr>
                      <w:rFonts w:ascii="Cambria Math" w:hAnsi="Cambria Math" w:cs="Times New Roman"/>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lang w:val="en-US"/>
                    </w:rPr>
                    <m:t>i</m:t>
                  </m:r>
                </m:sub>
              </m:sSub>
            </m:e>
          </m:func>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Δ</m:t>
              </m:r>
              <m:r>
                <w:rPr>
                  <w:rFonts w:ascii="Cambria Math" w:hAnsi="Cambria Math" w:cs="Times New Roman"/>
                  <w:sz w:val="28"/>
                  <w:szCs w:val="28"/>
                  <w:lang w:val="en-US"/>
                </w:rPr>
                <m:t>C</m:t>
              </m:r>
            </m:e>
            <m:sub>
              <m:r>
                <m:rPr>
                  <m:sty m:val="p"/>
                </m:rPr>
                <w:rPr>
                  <w:rFonts w:ascii="Cambria Math" w:hAnsi="Cambria Math" w:cs="Times New Roman"/>
                  <w:sz w:val="28"/>
                  <w:szCs w:val="28"/>
                  <w:lang w:val="en-US"/>
                </w:rPr>
                <m:t>0</m:t>
              </m:r>
            </m:sub>
          </m:sSub>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Δ</m:t>
              </m:r>
              <m:r>
                <w:rPr>
                  <w:rFonts w:ascii="Cambria Math" w:hAnsi="Cambria Math" w:cs="Times New Roman"/>
                  <w:sz w:val="28"/>
                  <w:szCs w:val="28"/>
                  <w:lang w:val="en-US"/>
                </w:rPr>
                <m:t>C</m:t>
              </m:r>
            </m:e>
            <m:sub>
              <m:r>
                <m:rPr>
                  <m:sty m:val="p"/>
                </m:rPr>
                <w:rPr>
                  <w:rFonts w:ascii="Cambria Math" w:hAnsi="Cambria Math" w:cs="Times New Roman"/>
                  <w:sz w:val="28"/>
                  <w:szCs w:val="28"/>
                  <w:lang w:val="en-US"/>
                </w:rPr>
                <m:t>1</m:t>
              </m:r>
            </m:sub>
          </m:sSub>
          <m:rad>
            <m:radPr>
              <m:degHide m:val="1"/>
              <m:ctrlPr>
                <w:rPr>
                  <w:rFonts w:ascii="Cambria Math" w:hAnsi="Cambria Math" w:cs="Times New Roman"/>
                  <w:sz w:val="28"/>
                  <w:szCs w:val="28"/>
                  <w:lang w:val="en-US"/>
                </w:rPr>
              </m:ctrlPr>
            </m:radPr>
            <m:deg/>
            <m:e>
              <m:sSub>
                <m:sSubPr>
                  <m:ctrlPr>
                    <w:rPr>
                      <w:rFonts w:ascii="Cambria Math" w:hAnsi="Cambria Math" w:cs="Times New Roman"/>
                      <w:sz w:val="28"/>
                      <w:szCs w:val="28"/>
                      <w:lang w:val="en-US"/>
                    </w:rPr>
                  </m:ctrlPr>
                </m:sSubPr>
                <m:e>
                  <m:r>
                    <w:rPr>
                      <w:rFonts w:ascii="Cambria Math" w:hAnsi="Cambria Math" w:cs="Times New Roman"/>
                      <w:sz w:val="28"/>
                      <w:szCs w:val="28"/>
                      <w:lang w:val="en-US"/>
                    </w:rPr>
                    <m:t>a</m:t>
                  </m:r>
                </m:e>
                <m:sub>
                  <m:r>
                    <w:rPr>
                      <w:rFonts w:ascii="Cambria Math" w:hAnsi="Cambria Math" w:cs="Times New Roman"/>
                      <w:sz w:val="28"/>
                      <w:szCs w:val="28"/>
                      <w:lang w:val="en-US"/>
                    </w:rPr>
                    <m:t>i</m:t>
                  </m:r>
                </m:sub>
              </m:sSub>
            </m:e>
          </m:rad>
          <m:r>
            <m:rPr>
              <m:sty m:val="p"/>
            </m:rPr>
            <w:rPr>
              <w:rFonts w:ascii="Cambria Math" w:hAnsi="Cambria Math" w:cs="Times New Roman"/>
              <w:sz w:val="28"/>
              <w:szCs w:val="28"/>
              <w:lang w:val="en-US"/>
            </w:rPr>
            <m:t>+Δ</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C</m:t>
              </m:r>
            </m:e>
            <m:sub>
              <m:r>
                <m:rPr>
                  <m:sty m:val="p"/>
                </m:rPr>
                <w:rPr>
                  <w:rFonts w:ascii="Cambria Math" w:hAnsi="Cambria Math" w:cs="Times New Roman"/>
                  <w:sz w:val="28"/>
                  <w:szCs w:val="28"/>
                  <w:lang w:val="en-US"/>
                </w:rPr>
                <m:t>2</m:t>
              </m:r>
            </m:sub>
          </m:sSub>
          <m:sSub>
            <m:sSubPr>
              <m:ctrlPr>
                <w:rPr>
                  <w:rFonts w:ascii="Cambria Math" w:hAnsi="Cambria Math" w:cs="Times New Roman"/>
                  <w:sz w:val="28"/>
                  <w:szCs w:val="28"/>
                  <w:lang w:val="en-US"/>
                </w:rPr>
              </m:ctrlPr>
            </m:sSubPr>
            <m:e>
              <m:r>
                <w:rPr>
                  <w:rFonts w:ascii="Cambria Math" w:hAnsi="Cambria Math" w:cs="Times New Roman"/>
                  <w:sz w:val="28"/>
                  <w:szCs w:val="28"/>
                  <w:lang w:val="en-US"/>
                </w:rPr>
                <m:t>b</m:t>
              </m:r>
            </m:e>
            <m:sub>
              <m:r>
                <w:rPr>
                  <w:rFonts w:ascii="Cambria Math" w:hAnsi="Cambria Math" w:cs="Times New Roman"/>
                  <w:sz w:val="28"/>
                  <w:szCs w:val="28"/>
                  <w:lang w:val="en-US"/>
                </w:rPr>
                <m:t>i</m:t>
              </m:r>
            </m:sub>
          </m:sSub>
        </m:oMath>
      </m:oMathPara>
    </w:p>
    <w:p w14:paraId="2C4318ED" w14:textId="0FEFB3D4" w:rsidR="00BC13AC" w:rsidRPr="00764A86" w:rsidRDefault="00BC13AC" w:rsidP="00B742C7">
      <w:pPr>
        <w:spacing w:after="0" w:line="240" w:lineRule="auto"/>
        <w:ind w:firstLine="708"/>
        <w:jc w:val="both"/>
        <w:rPr>
          <w:rFonts w:ascii="Times New Roman" w:hAnsi="Times New Roman" w:cs="Times New Roman"/>
          <w:sz w:val="28"/>
          <w:szCs w:val="28"/>
        </w:rPr>
      </w:pPr>
      <w:r w:rsidRPr="00764A86">
        <w:rPr>
          <w:rFonts w:ascii="Times New Roman" w:hAnsi="Times New Roman" w:cs="Times New Roman"/>
          <w:sz w:val="28"/>
          <w:szCs w:val="28"/>
        </w:rPr>
        <w:t>Температура, давление и параметры фазы являются сложными функциями</w:t>
      </w:r>
      <w:r w:rsidRPr="00764A86">
        <w:rPr>
          <w:rFonts w:ascii="Times New Roman" w:hAnsi="Times New Roman" w:cs="Times New Roman"/>
          <w:sz w:val="28"/>
          <w:szCs w:val="28"/>
          <w:lang w:val="kk-KZ"/>
        </w:rPr>
        <w:t xml:space="preserve"> </w:t>
      </w:r>
      <w:r w:rsidRPr="00764A86">
        <w:rPr>
          <w:rFonts w:ascii="Times New Roman" w:hAnsi="Times New Roman" w:cs="Times New Roman"/>
          <w:sz w:val="28"/>
          <w:szCs w:val="28"/>
        </w:rPr>
        <w:t xml:space="preserve">уравнения коэффициентов </w:t>
      </w:r>
      <w:proofErr w:type="spellStart"/>
      <w:r w:rsidRPr="00764A86">
        <w:rPr>
          <w:rFonts w:ascii="Times New Roman" w:hAnsi="Times New Roman" w:cs="Times New Roman"/>
          <w:sz w:val="28"/>
          <w:szCs w:val="28"/>
        </w:rPr>
        <w:t>C</w:t>
      </w:r>
      <w:r w:rsidRPr="00764A86">
        <w:rPr>
          <w:rFonts w:ascii="Times New Roman" w:hAnsi="Times New Roman" w:cs="Times New Roman"/>
          <w:sz w:val="28"/>
          <w:szCs w:val="28"/>
          <w:vertAlign w:val="subscript"/>
        </w:rPr>
        <w:t>k</w:t>
      </w:r>
      <w:proofErr w:type="spellEnd"/>
      <w:r w:rsidRPr="00764A86">
        <w:rPr>
          <w:rFonts w:ascii="Times New Roman" w:hAnsi="Times New Roman" w:cs="Times New Roman"/>
          <w:sz w:val="28"/>
          <w:szCs w:val="28"/>
        </w:rPr>
        <w:t xml:space="preserve">. Где </w:t>
      </w:r>
      <w:proofErr w:type="spellStart"/>
      <w:r w:rsidRPr="00764A86">
        <w:rPr>
          <w:rFonts w:ascii="Times New Roman" w:hAnsi="Times New Roman" w:cs="Times New Roman"/>
          <w:sz w:val="28"/>
          <w:szCs w:val="28"/>
        </w:rPr>
        <w:t>C</w:t>
      </w:r>
      <w:r w:rsidRPr="00764A86">
        <w:rPr>
          <w:rFonts w:ascii="Times New Roman" w:hAnsi="Times New Roman" w:cs="Times New Roman"/>
          <w:sz w:val="28"/>
          <w:szCs w:val="28"/>
          <w:vertAlign w:val="subscript"/>
        </w:rPr>
        <w:t>i</w:t>
      </w:r>
      <w:proofErr w:type="spellEnd"/>
      <w:r w:rsidRPr="00764A86">
        <w:rPr>
          <w:rFonts w:ascii="Times New Roman" w:hAnsi="Times New Roman" w:cs="Times New Roman"/>
          <w:sz w:val="28"/>
          <w:szCs w:val="28"/>
        </w:rPr>
        <w:t xml:space="preserve"> </w:t>
      </w:r>
      <w:proofErr w:type="gramStart"/>
      <w:r w:rsidRPr="00764A86">
        <w:rPr>
          <w:rFonts w:ascii="Times New Roman" w:hAnsi="Times New Roman" w:cs="Times New Roman"/>
          <w:sz w:val="28"/>
          <w:szCs w:val="28"/>
        </w:rPr>
        <w:t>- это</w:t>
      </w:r>
      <w:proofErr w:type="gramEnd"/>
      <w:r w:rsidRPr="00764A86">
        <w:rPr>
          <w:rFonts w:ascii="Times New Roman" w:hAnsi="Times New Roman" w:cs="Times New Roman"/>
          <w:sz w:val="28"/>
          <w:szCs w:val="28"/>
        </w:rPr>
        <w:t xml:space="preserve"> параметры уравнения состояния, а </w:t>
      </w:r>
      <w:proofErr w:type="spellStart"/>
      <w:r w:rsidRPr="00764A86">
        <w:rPr>
          <w:rFonts w:ascii="Times New Roman" w:hAnsi="Times New Roman" w:cs="Times New Roman"/>
          <w:sz w:val="28"/>
          <w:szCs w:val="28"/>
        </w:rPr>
        <w:t>a</w:t>
      </w:r>
      <w:r w:rsidRPr="00764A86">
        <w:rPr>
          <w:rFonts w:ascii="Times New Roman" w:hAnsi="Times New Roman" w:cs="Times New Roman"/>
          <w:sz w:val="28"/>
          <w:szCs w:val="28"/>
          <w:vertAlign w:val="subscript"/>
        </w:rPr>
        <w:t>i</w:t>
      </w:r>
      <w:proofErr w:type="spellEnd"/>
      <w:r w:rsidRPr="00764A86">
        <w:rPr>
          <w:rFonts w:ascii="Times New Roman" w:hAnsi="Times New Roman" w:cs="Times New Roman"/>
          <w:sz w:val="28"/>
          <w:szCs w:val="28"/>
        </w:rPr>
        <w:t xml:space="preserve"> и </w:t>
      </w:r>
      <w:proofErr w:type="spellStart"/>
      <w:r w:rsidRPr="00764A86">
        <w:rPr>
          <w:rFonts w:ascii="Times New Roman" w:hAnsi="Times New Roman" w:cs="Times New Roman"/>
          <w:sz w:val="28"/>
          <w:szCs w:val="28"/>
        </w:rPr>
        <w:t>b</w:t>
      </w:r>
      <w:r w:rsidRPr="00764A86">
        <w:rPr>
          <w:rFonts w:ascii="Times New Roman" w:hAnsi="Times New Roman" w:cs="Times New Roman"/>
          <w:sz w:val="28"/>
          <w:szCs w:val="28"/>
          <w:vertAlign w:val="subscript"/>
        </w:rPr>
        <w:t>i</w:t>
      </w:r>
      <w:proofErr w:type="spellEnd"/>
      <w:r w:rsidRPr="00764A86">
        <w:rPr>
          <w:rFonts w:ascii="Times New Roman" w:hAnsi="Times New Roman" w:cs="Times New Roman"/>
          <w:sz w:val="28"/>
          <w:szCs w:val="28"/>
        </w:rPr>
        <w:t xml:space="preserve"> - константы. Константы этого уравнения могут быть вычислены аналитически, когда все коэффициенты взаимодействия между бинарными компонентами равны нулю. Уравнение является приближенным в случае наличия ненулевых взаимодействий, и константы должны быть найдены с использованием метода регрессии [</w:t>
      </w:r>
      <w:r w:rsidR="00E70135" w:rsidRPr="00E70135">
        <w:rPr>
          <w:rFonts w:ascii="Times New Roman" w:hAnsi="Times New Roman" w:cs="Times New Roman"/>
          <w:sz w:val="28"/>
          <w:szCs w:val="28"/>
        </w:rPr>
        <w:t>59</w:t>
      </w:r>
      <w:r w:rsidRPr="00764A86">
        <w:rPr>
          <w:rFonts w:ascii="Times New Roman" w:hAnsi="Times New Roman" w:cs="Times New Roman"/>
          <w:sz w:val="28"/>
          <w:szCs w:val="28"/>
        </w:rPr>
        <w:t>].</w:t>
      </w:r>
    </w:p>
    <w:p w14:paraId="251FF665" w14:textId="6CD8CB60" w:rsidR="00BC13AC" w:rsidRPr="00E70135" w:rsidRDefault="00BC13AC" w:rsidP="00B742C7">
      <w:pPr>
        <w:spacing w:after="0" w:line="240" w:lineRule="auto"/>
        <w:ind w:firstLine="708"/>
        <w:jc w:val="both"/>
        <w:rPr>
          <w:rFonts w:ascii="Times New Roman" w:hAnsi="Times New Roman" w:cs="Times New Roman"/>
          <w:sz w:val="28"/>
          <w:szCs w:val="28"/>
        </w:rPr>
      </w:pPr>
      <w:r w:rsidRPr="00764A86">
        <w:rPr>
          <w:rFonts w:ascii="Times New Roman" w:hAnsi="Times New Roman" w:cs="Times New Roman"/>
          <w:sz w:val="28"/>
          <w:szCs w:val="28"/>
        </w:rPr>
        <w:t xml:space="preserve">Новый подход </w:t>
      </w:r>
      <w:proofErr w:type="spellStart"/>
      <w:r w:rsidRPr="00764A86">
        <w:rPr>
          <w:rFonts w:ascii="Times New Roman" w:hAnsi="Times New Roman" w:cs="Times New Roman"/>
          <w:sz w:val="28"/>
          <w:szCs w:val="28"/>
        </w:rPr>
        <w:t>делампинга</w:t>
      </w:r>
      <w:proofErr w:type="spellEnd"/>
      <w:r w:rsidRPr="00764A86">
        <w:rPr>
          <w:rFonts w:ascii="Times New Roman" w:hAnsi="Times New Roman" w:cs="Times New Roman"/>
          <w:sz w:val="28"/>
          <w:szCs w:val="28"/>
        </w:rPr>
        <w:t xml:space="preserve"> композиционного моделирования резервуаров был описан Лейбовичи и соавторами в 2000 году. Метод был основан на </w:t>
      </w:r>
      <w:proofErr w:type="spellStart"/>
      <w:r w:rsidRPr="00764A86">
        <w:rPr>
          <w:rFonts w:ascii="Times New Roman" w:hAnsi="Times New Roman" w:cs="Times New Roman"/>
          <w:sz w:val="28"/>
          <w:szCs w:val="28"/>
        </w:rPr>
        <w:t>делампинге</w:t>
      </w:r>
      <w:proofErr w:type="spellEnd"/>
      <w:r w:rsidRPr="00764A86">
        <w:rPr>
          <w:rFonts w:ascii="Times New Roman" w:hAnsi="Times New Roman" w:cs="Times New Roman"/>
          <w:sz w:val="28"/>
          <w:szCs w:val="28"/>
        </w:rPr>
        <w:t xml:space="preserve"> результатов вычисления фазового равновесия с использованием расчета </w:t>
      </w:r>
      <w:proofErr w:type="spellStart"/>
      <w:r w:rsidRPr="00764A86">
        <w:rPr>
          <w:rFonts w:ascii="Times New Roman" w:hAnsi="Times New Roman" w:cs="Times New Roman"/>
          <w:sz w:val="28"/>
          <w:szCs w:val="28"/>
          <w:lang w:val="kk-KZ"/>
        </w:rPr>
        <w:t>по</w:t>
      </w:r>
      <w:proofErr w:type="spellEnd"/>
      <w:r w:rsidRPr="00764A86">
        <w:rPr>
          <w:rFonts w:ascii="Times New Roman" w:hAnsi="Times New Roman" w:cs="Times New Roman"/>
          <w:sz w:val="28"/>
          <w:szCs w:val="28"/>
          <w:lang w:val="kk-KZ"/>
        </w:rPr>
        <w:t xml:space="preserve"> фракциям</w:t>
      </w:r>
      <w:r w:rsidRPr="00764A86">
        <w:rPr>
          <w:rFonts w:ascii="Times New Roman" w:hAnsi="Times New Roman" w:cs="Times New Roman"/>
          <w:sz w:val="28"/>
          <w:szCs w:val="28"/>
        </w:rPr>
        <w:t xml:space="preserve"> </w:t>
      </w:r>
      <w:r w:rsidR="00E70135" w:rsidRPr="00E70135">
        <w:rPr>
          <w:rFonts w:ascii="Times New Roman" w:hAnsi="Times New Roman" w:cs="Times New Roman"/>
          <w:sz w:val="28"/>
          <w:szCs w:val="28"/>
        </w:rPr>
        <w:t>[59].</w:t>
      </w:r>
    </w:p>
    <w:p w14:paraId="563C404E" w14:textId="77777777" w:rsidR="00BC13AC" w:rsidRPr="00764A86" w:rsidRDefault="00BC13AC" w:rsidP="00B742C7">
      <w:pPr>
        <w:spacing w:after="0" w:line="240" w:lineRule="auto"/>
        <w:ind w:firstLine="708"/>
        <w:jc w:val="both"/>
        <w:rPr>
          <w:rFonts w:ascii="Times New Roman" w:hAnsi="Times New Roman" w:cs="Times New Roman"/>
          <w:sz w:val="28"/>
          <w:szCs w:val="28"/>
        </w:rPr>
      </w:pPr>
      <w:proofErr w:type="spellStart"/>
      <w:r w:rsidRPr="00764A86">
        <w:rPr>
          <w:rFonts w:ascii="Times New Roman" w:hAnsi="Times New Roman" w:cs="Times New Roman"/>
          <w:sz w:val="28"/>
          <w:szCs w:val="28"/>
          <w:lang w:val="kk-KZ"/>
        </w:rPr>
        <w:t>Для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расчета</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было</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rPr>
        <w:t>предполож</w:t>
      </w:r>
      <w:r w:rsidRPr="00764A86">
        <w:rPr>
          <w:rFonts w:ascii="Times New Roman" w:hAnsi="Times New Roman" w:cs="Times New Roman"/>
          <w:sz w:val="28"/>
          <w:szCs w:val="28"/>
          <w:lang w:val="kk-KZ"/>
        </w:rPr>
        <w:t>ено</w:t>
      </w:r>
      <w:proofErr w:type="spellEnd"/>
      <w:r w:rsidRPr="00764A86">
        <w:rPr>
          <w:rFonts w:ascii="Times New Roman" w:hAnsi="Times New Roman" w:cs="Times New Roman"/>
          <w:sz w:val="28"/>
          <w:szCs w:val="28"/>
        </w:rPr>
        <w:t xml:space="preserve">, что для каждого компонента, </w:t>
      </w:r>
      <w:proofErr w:type="spellStart"/>
      <w:r w:rsidRPr="00764A86">
        <w:rPr>
          <w:rFonts w:ascii="Times New Roman" w:hAnsi="Times New Roman" w:cs="Times New Roman"/>
          <w:sz w:val="28"/>
          <w:szCs w:val="28"/>
          <w:lang w:val="kk-KZ"/>
        </w:rPr>
        <w:t>временного</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шага</w:t>
      </w:r>
      <w:proofErr w:type="spellEnd"/>
      <w:r w:rsidRPr="00764A86">
        <w:rPr>
          <w:rFonts w:ascii="Times New Roman" w:hAnsi="Times New Roman" w:cs="Times New Roman"/>
          <w:sz w:val="28"/>
          <w:szCs w:val="28"/>
        </w:rPr>
        <w:t xml:space="preserve"> и </w:t>
      </w:r>
      <w:proofErr w:type="spellStart"/>
      <w:r w:rsidRPr="00764A86">
        <w:rPr>
          <w:rFonts w:ascii="Times New Roman" w:hAnsi="Times New Roman" w:cs="Times New Roman"/>
          <w:sz w:val="28"/>
          <w:szCs w:val="28"/>
          <w:lang w:val="kk-KZ"/>
        </w:rPr>
        <w:t>ячейки</w:t>
      </w:r>
      <w:proofErr w:type="spellEnd"/>
      <w:r w:rsidRPr="00764A86">
        <w:rPr>
          <w:rFonts w:ascii="Times New Roman" w:hAnsi="Times New Roman" w:cs="Times New Roman"/>
          <w:sz w:val="28"/>
          <w:szCs w:val="28"/>
        </w:rPr>
        <w:t xml:space="preserve"> известны общ</w:t>
      </w:r>
      <w:r w:rsidRPr="00764A86">
        <w:rPr>
          <w:rFonts w:ascii="Times New Roman" w:hAnsi="Times New Roman" w:cs="Times New Roman"/>
          <w:sz w:val="28"/>
          <w:szCs w:val="28"/>
          <w:lang w:val="kk-KZ"/>
        </w:rPr>
        <w:t>ая</w:t>
      </w:r>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lang w:val="kk-KZ"/>
        </w:rPr>
        <w:t>мольная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доля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флюида</w:t>
      </w:r>
      <w:proofErr w:type="spellEnd"/>
      <w:r w:rsidRPr="00764A86">
        <w:rPr>
          <w:rFonts w:ascii="Times New Roman" w:hAnsi="Times New Roman" w:cs="Times New Roman"/>
          <w:sz w:val="28"/>
          <w:szCs w:val="28"/>
        </w:rPr>
        <w:t xml:space="preserve"> и общий мольный процент. Также известны молярные потоки нефти и газа между смежными </w:t>
      </w:r>
      <w:proofErr w:type="spellStart"/>
      <w:r w:rsidRPr="00764A86">
        <w:rPr>
          <w:rFonts w:ascii="Times New Roman" w:hAnsi="Times New Roman" w:cs="Times New Roman"/>
          <w:sz w:val="28"/>
          <w:szCs w:val="28"/>
          <w:lang w:val="kk-KZ"/>
        </w:rPr>
        <w:t>ячейками</w:t>
      </w:r>
      <w:proofErr w:type="spellEnd"/>
      <w:r w:rsidRPr="00764A86">
        <w:rPr>
          <w:rFonts w:ascii="Times New Roman" w:hAnsi="Times New Roman" w:cs="Times New Roman"/>
          <w:sz w:val="28"/>
          <w:szCs w:val="28"/>
        </w:rPr>
        <w:t>.</w:t>
      </w:r>
    </w:p>
    <w:p w14:paraId="607BD257" w14:textId="77777777" w:rsidR="00BC13AC" w:rsidRPr="00764A86" w:rsidRDefault="00BC13AC" w:rsidP="00B742C7">
      <w:pPr>
        <w:spacing w:after="0" w:line="240" w:lineRule="auto"/>
        <w:ind w:firstLine="708"/>
        <w:jc w:val="both"/>
        <w:rPr>
          <w:rFonts w:ascii="Times New Roman" w:hAnsi="Times New Roman" w:cs="Times New Roman"/>
          <w:sz w:val="28"/>
          <w:szCs w:val="28"/>
        </w:rPr>
      </w:pPr>
      <w:r w:rsidRPr="00764A86">
        <w:rPr>
          <w:rFonts w:ascii="Times New Roman" w:hAnsi="Times New Roman" w:cs="Times New Roman"/>
          <w:sz w:val="28"/>
          <w:szCs w:val="28"/>
        </w:rPr>
        <w:t xml:space="preserve">Общее </w:t>
      </w:r>
      <w:proofErr w:type="spellStart"/>
      <w:r w:rsidRPr="00764A86">
        <w:rPr>
          <w:rFonts w:ascii="Times New Roman" w:hAnsi="Times New Roman" w:cs="Times New Roman"/>
          <w:sz w:val="28"/>
          <w:szCs w:val="28"/>
          <w:lang w:val="kk-KZ"/>
        </w:rPr>
        <w:t>число</w:t>
      </w:r>
      <w:proofErr w:type="spellEnd"/>
      <w:r w:rsidRPr="00764A86">
        <w:rPr>
          <w:rFonts w:ascii="Times New Roman" w:hAnsi="Times New Roman" w:cs="Times New Roman"/>
          <w:sz w:val="28"/>
          <w:szCs w:val="28"/>
        </w:rPr>
        <w:t xml:space="preserve"> молей и </w:t>
      </w:r>
      <w:proofErr w:type="spellStart"/>
      <w:r w:rsidRPr="00764A86">
        <w:rPr>
          <w:rFonts w:ascii="Times New Roman" w:hAnsi="Times New Roman" w:cs="Times New Roman"/>
          <w:sz w:val="28"/>
          <w:szCs w:val="28"/>
          <w:lang w:val="kk-KZ"/>
        </w:rPr>
        <w:t>детальный</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композиционный</w:t>
      </w:r>
      <w:proofErr w:type="spellEnd"/>
      <w:r w:rsidRPr="00764A86">
        <w:rPr>
          <w:rFonts w:ascii="Times New Roman" w:hAnsi="Times New Roman" w:cs="Times New Roman"/>
          <w:sz w:val="28"/>
          <w:szCs w:val="28"/>
        </w:rPr>
        <w:t xml:space="preserve"> состав в</w:t>
      </w:r>
      <w:r w:rsidRPr="00764A86">
        <w:rPr>
          <w:rFonts w:ascii="Times New Roman" w:hAnsi="Times New Roman" w:cs="Times New Roman"/>
          <w:sz w:val="28"/>
          <w:szCs w:val="28"/>
          <w:lang w:val="kk-KZ"/>
        </w:rPr>
        <w:t>о</w:t>
      </w:r>
      <w:r w:rsidRPr="00764A86">
        <w:rPr>
          <w:rFonts w:ascii="Times New Roman" w:hAnsi="Times New Roman" w:cs="Times New Roman"/>
          <w:sz w:val="28"/>
          <w:szCs w:val="28"/>
        </w:rPr>
        <w:t xml:space="preserve"> временном шаге m+1</w:t>
      </w:r>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имеет</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вид</w:t>
      </w:r>
      <w:proofErr w:type="spellEnd"/>
      <w:r w:rsidRPr="00764A86">
        <w:rPr>
          <w:rFonts w:ascii="Times New Roman" w:hAnsi="Times New Roman" w:cs="Times New Roman"/>
          <w:sz w:val="28"/>
          <w:szCs w:val="28"/>
        </w:rPr>
        <w:t>:</w:t>
      </w:r>
    </w:p>
    <w:p w14:paraId="094143ED" w14:textId="77777777" w:rsidR="00BC13AC" w:rsidRPr="00764A86" w:rsidRDefault="00000000" w:rsidP="00BC13AC">
      <w:pPr>
        <w:spacing w:after="0" w:line="240" w:lineRule="auto"/>
        <w:ind w:firstLine="284"/>
        <w:jc w:val="both"/>
        <w:rPr>
          <w:rFonts w:ascii="Times New Roman" w:hAnsi="Times New Roman" w:cs="Times New Roman"/>
          <w:sz w:val="28"/>
          <w:szCs w:val="28"/>
          <w:lang w:val="en-US"/>
        </w:rPr>
      </w:pPr>
      <m:oMathPara>
        <m:oMath>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F</m:t>
              </m:r>
            </m:e>
            <m:sub>
              <m:r>
                <w:rPr>
                  <w:rFonts w:ascii="Cambria Math" w:hAnsi="Cambria Math" w:cs="Times New Roman"/>
                  <w:sz w:val="28"/>
                  <w:szCs w:val="28"/>
                  <w:lang w:val="en-US"/>
                </w:rPr>
                <m:t>j</m:t>
              </m:r>
            </m:sub>
            <m:sup>
              <m:r>
                <w:rPr>
                  <w:rFonts w:ascii="Cambria Math" w:hAnsi="Cambria Math" w:cs="Times New Roman"/>
                  <w:sz w:val="28"/>
                  <w:szCs w:val="28"/>
                  <w:lang w:val="en-US"/>
                </w:rPr>
                <m:t>m</m:t>
              </m:r>
              <m:r>
                <m:rPr>
                  <m:sty m:val="p"/>
                </m:rPr>
                <w:rPr>
                  <w:rFonts w:ascii="Cambria Math" w:hAnsi="Cambria Math" w:cs="Times New Roman"/>
                  <w:sz w:val="28"/>
                  <w:szCs w:val="28"/>
                  <w:lang w:val="en-US"/>
                </w:rPr>
                <m:t>+1</m:t>
              </m:r>
            </m:sup>
          </m:sSubSup>
          <m:r>
            <m:rPr>
              <m:sty m:val="p"/>
            </m:rPr>
            <w:rPr>
              <w:rFonts w:ascii="Cambria Math" w:hAnsi="Cambria Math" w:cs="Times New Roman"/>
              <w:sz w:val="28"/>
              <w:szCs w:val="28"/>
              <w:lang w:val="en-US"/>
            </w:rPr>
            <m:t>=</m:t>
          </m:r>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F</m:t>
              </m:r>
            </m:e>
            <m:sub>
              <m:r>
                <w:rPr>
                  <w:rFonts w:ascii="Cambria Math" w:hAnsi="Cambria Math" w:cs="Times New Roman"/>
                  <w:sz w:val="28"/>
                  <w:szCs w:val="28"/>
                  <w:lang w:val="en-US"/>
                </w:rPr>
                <m:t>j</m:t>
              </m:r>
            </m:sub>
            <m:sup>
              <m:r>
                <w:rPr>
                  <w:rFonts w:ascii="Cambria Math" w:hAnsi="Cambria Math" w:cs="Times New Roman"/>
                  <w:sz w:val="28"/>
                  <w:szCs w:val="28"/>
                  <w:lang w:val="en-US"/>
                </w:rPr>
                <m:t>m</m:t>
              </m:r>
            </m:sup>
          </m:sSubSup>
          <m:r>
            <m:rPr>
              <m:sty m:val="p"/>
            </m:rPr>
            <w:rPr>
              <w:rFonts w:ascii="Cambria Math" w:hAnsi="Cambria Math" w:cs="Times New Roman"/>
              <w:sz w:val="28"/>
              <w:szCs w:val="28"/>
              <w:lang w:val="en-US"/>
            </w:rPr>
            <m:t>-Δ</m:t>
          </m:r>
          <m:r>
            <w:rPr>
              <w:rFonts w:ascii="Cambria Math" w:hAnsi="Cambria Math" w:cs="Times New Roman"/>
              <w:sz w:val="28"/>
              <w:szCs w:val="28"/>
              <w:lang w:val="en-US"/>
            </w:rPr>
            <m:t>t</m:t>
          </m:r>
          <m:r>
            <m:rPr>
              <m:sty m:val="p"/>
            </m:rPr>
            <w:rPr>
              <w:rFonts w:ascii="Cambria Math" w:hAnsi="Cambria Math" w:cs="Times New Roman"/>
              <w:sz w:val="28"/>
              <w:szCs w:val="28"/>
              <w:lang w:val="en-US"/>
            </w:rPr>
            <m:t>[</m:t>
          </m:r>
          <m:d>
            <m:dPr>
              <m:ctrlPr>
                <w:rPr>
                  <w:rFonts w:ascii="Cambria Math" w:hAnsi="Cambria Math" w:cs="Times New Roman"/>
                  <w:sz w:val="28"/>
                  <w:szCs w:val="28"/>
                  <w:lang w:val="en-US"/>
                </w:rPr>
              </m:ctrlPr>
            </m:dPr>
            <m:e>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Q</m:t>
                  </m:r>
                </m:e>
                <m:sub>
                  <m:r>
                    <w:rPr>
                      <w:rFonts w:ascii="Cambria Math" w:hAnsi="Cambria Math" w:cs="Times New Roman"/>
                      <w:sz w:val="28"/>
                      <w:szCs w:val="28"/>
                      <w:lang w:val="en-US"/>
                    </w:rPr>
                    <m:t>oj</m:t>
                  </m:r>
                </m:sub>
                <m:sup>
                  <m:r>
                    <w:rPr>
                      <w:rFonts w:ascii="Cambria Math" w:hAnsi="Cambria Math" w:cs="Times New Roman"/>
                      <w:sz w:val="28"/>
                      <w:szCs w:val="28"/>
                      <w:lang w:val="en-US"/>
                    </w:rPr>
                    <m:t>m</m:t>
                  </m:r>
                </m:sup>
              </m:sSubSup>
              <m:r>
                <m:rPr>
                  <m:sty m:val="p"/>
                </m:rPr>
                <w:rPr>
                  <w:rFonts w:ascii="Cambria Math" w:hAnsi="Cambria Math" w:cs="Times New Roman"/>
                  <w:sz w:val="28"/>
                  <w:szCs w:val="28"/>
                  <w:lang w:val="en-US"/>
                </w:rPr>
                <m:t>+</m:t>
              </m:r>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Q</m:t>
                  </m:r>
                </m:e>
                <m:sub>
                  <m:r>
                    <w:rPr>
                      <w:rFonts w:ascii="Cambria Math" w:hAnsi="Cambria Math" w:cs="Times New Roman"/>
                      <w:sz w:val="28"/>
                      <w:szCs w:val="28"/>
                      <w:lang w:val="en-US"/>
                    </w:rPr>
                    <m:t>gj</m:t>
                  </m:r>
                </m:sub>
                <m:sup>
                  <m:r>
                    <w:rPr>
                      <w:rFonts w:ascii="Cambria Math" w:hAnsi="Cambria Math" w:cs="Times New Roman"/>
                      <w:sz w:val="28"/>
                      <w:szCs w:val="28"/>
                      <w:lang w:val="en-US"/>
                    </w:rPr>
                    <m:t>m</m:t>
                  </m:r>
                </m:sup>
              </m:sSubSup>
            </m:e>
          </m:d>
          <m:r>
            <m:rPr>
              <m:sty m:val="p"/>
            </m:rPr>
            <w:rPr>
              <w:rFonts w:ascii="Cambria Math" w:hAnsi="Cambria Math" w:cs="Times New Roman"/>
              <w:sz w:val="28"/>
              <w:szCs w:val="28"/>
              <w:lang w:val="en-US"/>
            </w:rPr>
            <m:t>+</m:t>
          </m:r>
          <m:nary>
            <m:naryPr>
              <m:chr m:val="∑"/>
              <m:limLoc m:val="undOvr"/>
              <m:grow m:val="1"/>
              <m:supHide m:val="1"/>
              <m:ctrlPr>
                <w:rPr>
                  <w:rFonts w:ascii="Cambria Math" w:hAnsi="Cambria Math" w:cs="Times New Roman"/>
                  <w:sz w:val="28"/>
                  <w:szCs w:val="28"/>
                  <w:lang w:val="en-US"/>
                </w:rPr>
              </m:ctrlPr>
            </m:naryPr>
            <m:sub>
              <m:r>
                <w:rPr>
                  <w:rFonts w:ascii="Cambria Math" w:hAnsi="Cambria Math" w:cs="Times New Roman"/>
                  <w:sz w:val="28"/>
                  <w:szCs w:val="28"/>
                  <w:lang w:val="en-US"/>
                </w:rPr>
                <m:t>kϵB</m:t>
              </m:r>
            </m:sub>
            <m:sup/>
            <m:e>
              <m:d>
                <m:dPr>
                  <m:ctrlPr>
                    <w:rPr>
                      <w:rFonts w:ascii="Cambria Math" w:hAnsi="Cambria Math" w:cs="Times New Roman"/>
                      <w:sz w:val="28"/>
                      <w:szCs w:val="28"/>
                      <w:lang w:val="en-US"/>
                    </w:rPr>
                  </m:ctrlPr>
                </m:dPr>
                <m:e>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V</m:t>
                      </m:r>
                    </m:e>
                    <m:sub>
                      <m:r>
                        <w:rPr>
                          <w:rFonts w:ascii="Cambria Math" w:hAnsi="Cambria Math" w:cs="Times New Roman"/>
                          <w:sz w:val="28"/>
                          <w:szCs w:val="28"/>
                          <w:lang w:val="en-US"/>
                        </w:rPr>
                        <m:t>jk</m:t>
                      </m:r>
                    </m:sub>
                    <m:sup>
                      <m:r>
                        <w:rPr>
                          <w:rFonts w:ascii="Cambria Math" w:hAnsi="Cambria Math" w:cs="Times New Roman"/>
                          <w:sz w:val="28"/>
                          <w:szCs w:val="28"/>
                          <w:lang w:val="en-US"/>
                        </w:rPr>
                        <m:t>m</m:t>
                      </m:r>
                    </m:sup>
                  </m:sSubSup>
                  <m:r>
                    <m:rPr>
                      <m:sty m:val="p"/>
                    </m:rPr>
                    <w:rPr>
                      <w:rFonts w:ascii="Cambria Math" w:hAnsi="Cambria Math" w:cs="Times New Roman"/>
                      <w:sz w:val="28"/>
                      <w:szCs w:val="28"/>
                      <w:lang w:val="en-US"/>
                    </w:rPr>
                    <m:t>+</m:t>
                  </m:r>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L</m:t>
                      </m:r>
                    </m:e>
                    <m:sub>
                      <m:r>
                        <w:rPr>
                          <w:rFonts w:ascii="Cambria Math" w:hAnsi="Cambria Math" w:cs="Times New Roman"/>
                          <w:sz w:val="28"/>
                          <w:szCs w:val="28"/>
                          <w:lang w:val="en-US"/>
                        </w:rPr>
                        <m:t>jk</m:t>
                      </m:r>
                    </m:sub>
                    <m:sup>
                      <m:r>
                        <w:rPr>
                          <w:rFonts w:ascii="Cambria Math" w:hAnsi="Cambria Math" w:cs="Times New Roman"/>
                          <w:sz w:val="28"/>
                          <w:szCs w:val="28"/>
                          <w:lang w:val="en-US"/>
                        </w:rPr>
                        <m:t>m</m:t>
                      </m:r>
                    </m:sup>
                  </m:sSubSup>
                </m:e>
              </m:d>
            </m:e>
          </m:nary>
          <m:r>
            <m:rPr>
              <m:sty m:val="p"/>
            </m:rPr>
            <w:rPr>
              <w:rFonts w:ascii="Cambria Math" w:hAnsi="Cambria Math" w:cs="Times New Roman"/>
              <w:sz w:val="28"/>
              <w:szCs w:val="28"/>
              <w:lang w:val="en-US"/>
            </w:rPr>
            <m:t>]</m:t>
          </m:r>
        </m:oMath>
      </m:oMathPara>
    </w:p>
    <w:p w14:paraId="27D7994A" w14:textId="77777777" w:rsidR="00BC13AC" w:rsidRPr="00764A86" w:rsidRDefault="00000000" w:rsidP="00BC13AC">
      <w:pPr>
        <w:spacing w:after="0" w:line="240" w:lineRule="auto"/>
        <w:ind w:firstLine="284"/>
        <w:jc w:val="both"/>
        <w:rPr>
          <w:rFonts w:ascii="Times New Roman" w:hAnsi="Times New Roman" w:cs="Times New Roman"/>
          <w:sz w:val="28"/>
          <w:szCs w:val="28"/>
          <w:lang w:val="en-US"/>
        </w:rPr>
      </w:pPr>
      <m:oMathPara>
        <m:oMath>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Z</m:t>
              </m:r>
            </m:e>
            <m:sub>
              <m:r>
                <w:rPr>
                  <w:rFonts w:ascii="Cambria Math" w:hAnsi="Cambria Math" w:cs="Times New Roman"/>
                  <w:sz w:val="28"/>
                  <w:szCs w:val="28"/>
                  <w:lang w:val="en-US"/>
                </w:rPr>
                <m:t>lj</m:t>
              </m:r>
            </m:sub>
            <m:sup>
              <m:r>
                <w:rPr>
                  <w:rFonts w:ascii="Cambria Math" w:hAnsi="Cambria Math" w:cs="Times New Roman"/>
                  <w:sz w:val="28"/>
                  <w:szCs w:val="28"/>
                  <w:lang w:val="en-US"/>
                </w:rPr>
                <m:t>m</m:t>
              </m:r>
              <m:r>
                <m:rPr>
                  <m:sty m:val="p"/>
                </m:rPr>
                <w:rPr>
                  <w:rFonts w:ascii="Cambria Math" w:hAnsi="Cambria Math" w:cs="Times New Roman"/>
                  <w:sz w:val="28"/>
                  <w:szCs w:val="28"/>
                  <w:lang w:val="en-US"/>
                </w:rPr>
                <m:t>+1</m:t>
              </m:r>
            </m:sup>
          </m:sSubSup>
          <m:r>
            <m:rPr>
              <m:sty m:val="p"/>
            </m:rPr>
            <w:rPr>
              <w:rFonts w:ascii="Cambria Math" w:hAnsi="Cambria Math" w:cs="Times New Roman"/>
              <w:sz w:val="28"/>
              <w:szCs w:val="28"/>
              <w:lang w:val="en-US"/>
            </w:rPr>
            <m:t>=</m:t>
          </m:r>
          <m:f>
            <m:fPr>
              <m:ctrlPr>
                <w:rPr>
                  <w:rFonts w:ascii="Cambria Math" w:hAnsi="Cambria Math" w:cs="Times New Roman"/>
                  <w:sz w:val="28"/>
                  <w:szCs w:val="28"/>
                  <w:lang w:val="en-US"/>
                </w:rPr>
              </m:ctrlPr>
            </m:fPr>
            <m:num>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Z</m:t>
                  </m:r>
                </m:e>
                <m:sub>
                  <m:r>
                    <w:rPr>
                      <w:rFonts w:ascii="Cambria Math" w:hAnsi="Cambria Math" w:cs="Times New Roman"/>
                      <w:sz w:val="28"/>
                      <w:szCs w:val="28"/>
                      <w:lang w:val="en-US"/>
                    </w:rPr>
                    <m:t>lj</m:t>
                  </m:r>
                </m:sub>
                <m:sup>
                  <m:r>
                    <w:rPr>
                      <w:rFonts w:ascii="Cambria Math" w:hAnsi="Cambria Math" w:cs="Times New Roman"/>
                      <w:sz w:val="28"/>
                      <w:szCs w:val="28"/>
                      <w:lang w:val="en-US"/>
                    </w:rPr>
                    <m:t>m</m:t>
                  </m:r>
                </m:sup>
              </m:sSubSup>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F</m:t>
                  </m:r>
                </m:e>
                <m:sub>
                  <m:r>
                    <w:rPr>
                      <w:rFonts w:ascii="Cambria Math" w:hAnsi="Cambria Math" w:cs="Times New Roman"/>
                      <w:sz w:val="28"/>
                      <w:szCs w:val="28"/>
                      <w:lang w:val="en-US"/>
                    </w:rPr>
                    <m:t>j</m:t>
                  </m:r>
                </m:sub>
                <m:sup>
                  <m:r>
                    <w:rPr>
                      <w:rFonts w:ascii="Cambria Math" w:hAnsi="Cambria Math" w:cs="Times New Roman"/>
                      <w:sz w:val="28"/>
                      <w:szCs w:val="28"/>
                      <w:lang w:val="en-US"/>
                    </w:rPr>
                    <m:t>m</m:t>
                  </m:r>
                </m:sup>
              </m:sSubSup>
            </m:num>
            <m:den>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F</m:t>
                  </m:r>
                </m:e>
                <m:sub>
                  <m:r>
                    <w:rPr>
                      <w:rFonts w:ascii="Cambria Math" w:hAnsi="Cambria Math" w:cs="Times New Roman"/>
                      <w:sz w:val="28"/>
                      <w:szCs w:val="28"/>
                      <w:lang w:val="en-US"/>
                    </w:rPr>
                    <m:t>j</m:t>
                  </m:r>
                </m:sub>
                <m:sup>
                  <m:r>
                    <w:rPr>
                      <w:rFonts w:ascii="Cambria Math" w:hAnsi="Cambria Math" w:cs="Times New Roman"/>
                      <w:sz w:val="28"/>
                      <w:szCs w:val="28"/>
                      <w:lang w:val="en-US"/>
                    </w:rPr>
                    <m:t>m</m:t>
                  </m:r>
                  <m:r>
                    <m:rPr>
                      <m:sty m:val="p"/>
                    </m:rPr>
                    <w:rPr>
                      <w:rFonts w:ascii="Cambria Math" w:hAnsi="Cambria Math" w:cs="Times New Roman"/>
                      <w:sz w:val="28"/>
                      <w:szCs w:val="28"/>
                      <w:lang w:val="en-US"/>
                    </w:rPr>
                    <m:t>+1</m:t>
                  </m:r>
                </m:sup>
              </m:sSubSup>
            </m:den>
          </m:f>
          <m:r>
            <m:rPr>
              <m:sty m:val="p"/>
            </m:rPr>
            <w:rPr>
              <w:rFonts w:ascii="Cambria Math" w:hAnsi="Cambria Math" w:cs="Times New Roman"/>
              <w:sz w:val="28"/>
              <w:szCs w:val="28"/>
              <w:lang w:val="en-US"/>
            </w:rPr>
            <m:t>-</m:t>
          </m:r>
          <m:f>
            <m:fPr>
              <m:ctrlPr>
                <w:rPr>
                  <w:rFonts w:ascii="Cambria Math" w:hAnsi="Cambria Math" w:cs="Times New Roman"/>
                  <w:sz w:val="28"/>
                  <w:szCs w:val="28"/>
                  <w:lang w:val="en-US"/>
                </w:rPr>
              </m:ctrlPr>
            </m:fPr>
            <m:num>
              <m:r>
                <m:rPr>
                  <m:sty m:val="p"/>
                </m:rPr>
                <w:rPr>
                  <w:rFonts w:ascii="Cambria Math" w:hAnsi="Cambria Math" w:cs="Times New Roman"/>
                  <w:sz w:val="28"/>
                  <w:szCs w:val="28"/>
                  <w:lang w:val="en-US"/>
                </w:rPr>
                <m:t>Δ</m:t>
              </m:r>
              <m:r>
                <w:rPr>
                  <w:rFonts w:ascii="Cambria Math" w:hAnsi="Cambria Math" w:cs="Times New Roman"/>
                  <w:sz w:val="28"/>
                  <w:szCs w:val="28"/>
                  <w:lang w:val="en-US"/>
                </w:rPr>
                <m:t>t</m:t>
              </m:r>
            </m:num>
            <m:den>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F</m:t>
                  </m:r>
                </m:e>
                <m:sub>
                  <m:r>
                    <w:rPr>
                      <w:rFonts w:ascii="Cambria Math" w:hAnsi="Cambria Math" w:cs="Times New Roman"/>
                      <w:sz w:val="28"/>
                      <w:szCs w:val="28"/>
                      <w:lang w:val="en-US"/>
                    </w:rPr>
                    <m:t>j</m:t>
                  </m:r>
                </m:sub>
                <m:sup>
                  <m:r>
                    <w:rPr>
                      <w:rFonts w:ascii="Cambria Math" w:hAnsi="Cambria Math" w:cs="Times New Roman"/>
                      <w:sz w:val="28"/>
                      <w:szCs w:val="28"/>
                      <w:lang w:val="en-US"/>
                    </w:rPr>
                    <m:t>m</m:t>
                  </m:r>
                  <m:r>
                    <m:rPr>
                      <m:sty m:val="p"/>
                    </m:rPr>
                    <w:rPr>
                      <w:rFonts w:ascii="Cambria Math" w:hAnsi="Cambria Math" w:cs="Times New Roman"/>
                      <w:sz w:val="28"/>
                      <w:szCs w:val="28"/>
                      <w:lang w:val="en-US"/>
                    </w:rPr>
                    <m:t>+1</m:t>
                  </m:r>
                </m:sup>
              </m:sSubSup>
            </m:den>
          </m:f>
          <m:d>
            <m:dPr>
              <m:ctrlPr>
                <w:rPr>
                  <w:rFonts w:ascii="Cambria Math" w:hAnsi="Cambria Math" w:cs="Times New Roman"/>
                  <w:sz w:val="28"/>
                  <w:szCs w:val="28"/>
                  <w:lang w:val="en-US"/>
                </w:rPr>
              </m:ctrlPr>
            </m:dPr>
            <m:e>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X</m:t>
                  </m:r>
                </m:e>
                <m:sub>
                  <m:r>
                    <w:rPr>
                      <w:rFonts w:ascii="Cambria Math" w:hAnsi="Cambria Math" w:cs="Times New Roman"/>
                      <w:sz w:val="28"/>
                      <w:szCs w:val="28"/>
                      <w:lang w:val="en-US"/>
                    </w:rPr>
                    <m:t>lj</m:t>
                  </m:r>
                </m:sub>
                <m:sup>
                  <m:r>
                    <w:rPr>
                      <w:rFonts w:ascii="Cambria Math" w:hAnsi="Cambria Math" w:cs="Times New Roman"/>
                      <w:sz w:val="28"/>
                      <w:szCs w:val="28"/>
                      <w:lang w:val="en-US"/>
                    </w:rPr>
                    <m:t>m</m:t>
                  </m:r>
                </m:sup>
              </m:sSubSup>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Q</m:t>
                  </m:r>
                </m:e>
                <m:sub>
                  <m:r>
                    <w:rPr>
                      <w:rFonts w:ascii="Cambria Math" w:hAnsi="Cambria Math" w:cs="Times New Roman"/>
                      <w:sz w:val="28"/>
                      <w:szCs w:val="28"/>
                      <w:lang w:val="en-US"/>
                    </w:rPr>
                    <m:t>oj</m:t>
                  </m:r>
                </m:sub>
                <m:sup>
                  <m:r>
                    <w:rPr>
                      <w:rFonts w:ascii="Cambria Math" w:hAnsi="Cambria Math" w:cs="Times New Roman"/>
                      <w:sz w:val="28"/>
                      <w:szCs w:val="28"/>
                      <w:lang w:val="en-US"/>
                    </w:rPr>
                    <m:t>m</m:t>
                  </m:r>
                </m:sup>
              </m:sSubSup>
              <m:r>
                <m:rPr>
                  <m:sty m:val="p"/>
                </m:rPr>
                <w:rPr>
                  <w:rFonts w:ascii="Cambria Math" w:hAnsi="Cambria Math" w:cs="Times New Roman"/>
                  <w:sz w:val="28"/>
                  <w:szCs w:val="28"/>
                  <w:lang w:val="en-US"/>
                </w:rPr>
                <m:t>+</m:t>
              </m:r>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Y</m:t>
                  </m:r>
                </m:e>
                <m:sub>
                  <m:r>
                    <w:rPr>
                      <w:rFonts w:ascii="Cambria Math" w:hAnsi="Cambria Math" w:cs="Times New Roman"/>
                      <w:sz w:val="28"/>
                      <w:szCs w:val="28"/>
                      <w:lang w:val="en-US"/>
                    </w:rPr>
                    <m:t>lj</m:t>
                  </m:r>
                </m:sub>
                <m:sup>
                  <m:r>
                    <w:rPr>
                      <w:rFonts w:ascii="Cambria Math" w:hAnsi="Cambria Math" w:cs="Times New Roman"/>
                      <w:sz w:val="28"/>
                      <w:szCs w:val="28"/>
                      <w:lang w:val="en-US"/>
                    </w:rPr>
                    <m:t>m</m:t>
                  </m:r>
                </m:sup>
              </m:sSubSup>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Q</m:t>
                  </m:r>
                </m:e>
                <m:sub>
                  <m:r>
                    <w:rPr>
                      <w:rFonts w:ascii="Cambria Math" w:hAnsi="Cambria Math" w:cs="Times New Roman"/>
                      <w:sz w:val="28"/>
                      <w:szCs w:val="28"/>
                      <w:lang w:val="en-US"/>
                    </w:rPr>
                    <m:t>gj</m:t>
                  </m:r>
                </m:sub>
                <m:sup>
                  <m:r>
                    <w:rPr>
                      <w:rFonts w:ascii="Cambria Math" w:hAnsi="Cambria Math" w:cs="Times New Roman"/>
                      <w:sz w:val="28"/>
                      <w:szCs w:val="28"/>
                      <w:lang w:val="en-US"/>
                    </w:rPr>
                    <m:t>m</m:t>
                  </m:r>
                </m:sup>
              </m:sSubSup>
            </m:e>
          </m:d>
          <m:r>
            <m:rPr>
              <m:sty m:val="p"/>
            </m:rPr>
            <w:rPr>
              <w:rFonts w:ascii="Cambria Math" w:hAnsi="Cambria Math" w:cs="Times New Roman"/>
              <w:sz w:val="28"/>
              <w:szCs w:val="28"/>
              <w:lang w:val="en-US"/>
            </w:rPr>
            <m:t>-</m:t>
          </m:r>
          <m:f>
            <m:fPr>
              <m:ctrlPr>
                <w:rPr>
                  <w:rFonts w:ascii="Cambria Math" w:hAnsi="Cambria Math" w:cs="Times New Roman"/>
                  <w:sz w:val="28"/>
                  <w:szCs w:val="28"/>
                  <w:lang w:val="en-US"/>
                </w:rPr>
              </m:ctrlPr>
            </m:fPr>
            <m:num>
              <m:r>
                <m:rPr>
                  <m:sty m:val="p"/>
                </m:rPr>
                <w:rPr>
                  <w:rFonts w:ascii="Cambria Math" w:hAnsi="Cambria Math" w:cs="Times New Roman"/>
                  <w:sz w:val="28"/>
                  <w:szCs w:val="28"/>
                  <w:lang w:val="en-US"/>
                </w:rPr>
                <m:t>Δ</m:t>
              </m:r>
              <m:r>
                <w:rPr>
                  <w:rFonts w:ascii="Cambria Math" w:hAnsi="Cambria Math" w:cs="Times New Roman"/>
                  <w:sz w:val="28"/>
                  <w:szCs w:val="28"/>
                  <w:lang w:val="en-US"/>
                </w:rPr>
                <m:t>t</m:t>
              </m:r>
            </m:num>
            <m:den>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F</m:t>
                  </m:r>
                </m:e>
                <m:sub>
                  <m:r>
                    <w:rPr>
                      <w:rFonts w:ascii="Cambria Math" w:hAnsi="Cambria Math" w:cs="Times New Roman"/>
                      <w:sz w:val="28"/>
                      <w:szCs w:val="28"/>
                      <w:lang w:val="en-US"/>
                    </w:rPr>
                    <m:t>j</m:t>
                  </m:r>
                </m:sub>
                <m:sup>
                  <m:r>
                    <w:rPr>
                      <w:rFonts w:ascii="Cambria Math" w:hAnsi="Cambria Math" w:cs="Times New Roman"/>
                      <w:sz w:val="28"/>
                      <w:szCs w:val="28"/>
                      <w:lang w:val="en-US"/>
                    </w:rPr>
                    <m:t>m</m:t>
                  </m:r>
                  <m:r>
                    <m:rPr>
                      <m:sty m:val="p"/>
                    </m:rPr>
                    <w:rPr>
                      <w:rFonts w:ascii="Cambria Math" w:hAnsi="Cambria Math" w:cs="Times New Roman"/>
                      <w:sz w:val="28"/>
                      <w:szCs w:val="28"/>
                      <w:lang w:val="en-US"/>
                    </w:rPr>
                    <m:t>+1</m:t>
                  </m:r>
                </m:sup>
              </m:sSubSup>
            </m:den>
          </m:f>
          <m:nary>
            <m:naryPr>
              <m:chr m:val="∑"/>
              <m:limLoc m:val="undOvr"/>
              <m:grow m:val="1"/>
              <m:supHide m:val="1"/>
              <m:ctrlPr>
                <w:rPr>
                  <w:rFonts w:ascii="Cambria Math" w:hAnsi="Cambria Math" w:cs="Times New Roman"/>
                  <w:sz w:val="28"/>
                  <w:szCs w:val="28"/>
                  <w:lang w:val="en-US"/>
                </w:rPr>
              </m:ctrlPr>
            </m:naryPr>
            <m:sub>
              <m:r>
                <w:rPr>
                  <w:rFonts w:ascii="Cambria Math" w:hAnsi="Cambria Math" w:cs="Times New Roman"/>
                  <w:sz w:val="28"/>
                  <w:szCs w:val="28"/>
                  <w:lang w:val="en-US"/>
                </w:rPr>
                <m:t>kϵB</m:t>
              </m:r>
            </m:sub>
            <m:sup/>
            <m:e>
              <m:d>
                <m:dPr>
                  <m:ctrlPr>
                    <w:rPr>
                      <w:rFonts w:ascii="Cambria Math" w:hAnsi="Cambria Math" w:cs="Times New Roman"/>
                      <w:sz w:val="28"/>
                      <w:szCs w:val="28"/>
                      <w:lang w:val="en-US"/>
                    </w:rPr>
                  </m:ctrlPr>
                </m:dPr>
                <m:e>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X</m:t>
                      </m:r>
                    </m:e>
                    <m:sub>
                      <m:r>
                        <w:rPr>
                          <w:rFonts w:ascii="Cambria Math" w:hAnsi="Cambria Math" w:cs="Times New Roman"/>
                          <w:sz w:val="28"/>
                          <w:szCs w:val="28"/>
                          <w:lang w:val="en-US"/>
                        </w:rPr>
                        <m:t>lj</m:t>
                      </m:r>
                    </m:sub>
                    <m:sup>
                      <m:r>
                        <w:rPr>
                          <w:rFonts w:ascii="Cambria Math" w:hAnsi="Cambria Math" w:cs="Times New Roman"/>
                          <w:sz w:val="28"/>
                          <w:szCs w:val="28"/>
                          <w:lang w:val="en-US"/>
                        </w:rPr>
                        <m:t>m</m:t>
                      </m:r>
                    </m:sup>
                  </m:sSubSup>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L</m:t>
                      </m:r>
                    </m:e>
                    <m:sub>
                      <m:r>
                        <w:rPr>
                          <w:rFonts w:ascii="Cambria Math" w:hAnsi="Cambria Math" w:cs="Times New Roman"/>
                          <w:sz w:val="28"/>
                          <w:szCs w:val="28"/>
                          <w:lang w:val="en-US"/>
                        </w:rPr>
                        <m:t>jk</m:t>
                      </m:r>
                    </m:sub>
                    <m:sup>
                      <m:r>
                        <w:rPr>
                          <w:rFonts w:ascii="Cambria Math" w:hAnsi="Cambria Math" w:cs="Times New Roman"/>
                          <w:sz w:val="28"/>
                          <w:szCs w:val="28"/>
                          <w:lang w:val="en-US"/>
                        </w:rPr>
                        <m:t>m</m:t>
                      </m:r>
                    </m:sup>
                  </m:sSubSup>
                  <m:r>
                    <m:rPr>
                      <m:sty m:val="p"/>
                    </m:rPr>
                    <w:rPr>
                      <w:rFonts w:ascii="Cambria Math" w:hAnsi="Cambria Math" w:cs="Times New Roman"/>
                      <w:sz w:val="28"/>
                      <w:szCs w:val="28"/>
                      <w:lang w:val="en-US"/>
                    </w:rPr>
                    <m:t>+</m:t>
                  </m:r>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Y</m:t>
                      </m:r>
                    </m:e>
                    <m:sub>
                      <m:r>
                        <w:rPr>
                          <w:rFonts w:ascii="Cambria Math" w:hAnsi="Cambria Math" w:cs="Times New Roman"/>
                          <w:sz w:val="28"/>
                          <w:szCs w:val="28"/>
                          <w:lang w:val="en-US"/>
                        </w:rPr>
                        <m:t>lj</m:t>
                      </m:r>
                    </m:sub>
                    <m:sup>
                      <m:r>
                        <w:rPr>
                          <w:rFonts w:ascii="Cambria Math" w:hAnsi="Cambria Math" w:cs="Times New Roman"/>
                          <w:sz w:val="28"/>
                          <w:szCs w:val="28"/>
                          <w:lang w:val="en-US"/>
                        </w:rPr>
                        <m:t>m</m:t>
                      </m:r>
                    </m:sup>
                  </m:sSubSup>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V</m:t>
                      </m:r>
                    </m:e>
                    <m:sub>
                      <m:r>
                        <w:rPr>
                          <w:rFonts w:ascii="Cambria Math" w:hAnsi="Cambria Math" w:cs="Times New Roman"/>
                          <w:sz w:val="28"/>
                          <w:szCs w:val="28"/>
                          <w:lang w:val="en-US"/>
                        </w:rPr>
                        <m:t>jk</m:t>
                      </m:r>
                    </m:sub>
                    <m:sup>
                      <m:r>
                        <w:rPr>
                          <w:rFonts w:ascii="Cambria Math" w:hAnsi="Cambria Math" w:cs="Times New Roman"/>
                          <w:sz w:val="28"/>
                          <w:szCs w:val="28"/>
                          <w:lang w:val="en-US"/>
                        </w:rPr>
                        <m:t>m</m:t>
                      </m:r>
                    </m:sup>
                  </m:sSubSup>
                </m:e>
              </m:d>
            </m:e>
          </m:nary>
          <m:r>
            <m:rPr>
              <m:sty m:val="p"/>
            </m:rPr>
            <w:rPr>
              <w:rFonts w:ascii="Cambria Math" w:hAnsi="Cambria Math" w:cs="Times New Roman"/>
              <w:sz w:val="28"/>
              <w:szCs w:val="28"/>
              <w:lang w:val="en-US"/>
            </w:rPr>
            <m:t>]</m:t>
          </m:r>
        </m:oMath>
      </m:oMathPara>
    </w:p>
    <w:p w14:paraId="15207C95" w14:textId="77777777" w:rsidR="00BC13AC" w:rsidRPr="00764A86" w:rsidRDefault="00BC13AC" w:rsidP="00BC13AC">
      <w:pPr>
        <w:spacing w:after="0" w:line="240" w:lineRule="auto"/>
        <w:ind w:firstLine="284"/>
        <w:jc w:val="both"/>
        <w:rPr>
          <w:rFonts w:ascii="Times New Roman" w:hAnsi="Times New Roman" w:cs="Times New Roman"/>
          <w:sz w:val="28"/>
          <w:szCs w:val="28"/>
          <w:lang w:val="kk-KZ"/>
        </w:rPr>
      </w:pPr>
      <w:r w:rsidRPr="00764A86">
        <w:rPr>
          <w:rFonts w:ascii="Times New Roman" w:hAnsi="Times New Roman" w:cs="Times New Roman"/>
          <w:sz w:val="28"/>
          <w:szCs w:val="28"/>
        </w:rPr>
        <w:t>Молярная скорость добычи</w:t>
      </w:r>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каждого</w:t>
      </w:r>
      <w:proofErr w:type="spellEnd"/>
      <w:r w:rsidRPr="00764A86">
        <w:rPr>
          <w:rFonts w:ascii="Times New Roman" w:hAnsi="Times New Roman" w:cs="Times New Roman"/>
          <w:sz w:val="28"/>
          <w:szCs w:val="28"/>
        </w:rPr>
        <w:t xml:space="preserve"> компонента I скважиной</w:t>
      </w:r>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имеет</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вид</w:t>
      </w:r>
      <w:proofErr w:type="spellEnd"/>
      <w:r w:rsidRPr="00764A86">
        <w:rPr>
          <w:rFonts w:ascii="Times New Roman" w:hAnsi="Times New Roman" w:cs="Times New Roman"/>
          <w:sz w:val="28"/>
          <w:szCs w:val="28"/>
          <w:lang w:val="kk-KZ"/>
        </w:rPr>
        <w:t>:</w:t>
      </w:r>
    </w:p>
    <w:p w14:paraId="1A582BA9" w14:textId="77777777" w:rsidR="00BC13AC" w:rsidRPr="00764A86" w:rsidRDefault="00000000" w:rsidP="00BC13AC">
      <w:pPr>
        <w:spacing w:after="0" w:line="240" w:lineRule="auto"/>
        <w:ind w:firstLine="284"/>
        <w:jc w:val="both"/>
        <w:rPr>
          <w:rFonts w:ascii="Times New Roman" w:hAnsi="Times New Roman" w:cs="Times New Roman"/>
          <w:sz w:val="28"/>
          <w:szCs w:val="28"/>
          <w:lang w:val="en-US"/>
        </w:rPr>
      </w:pPr>
      <m:oMathPara>
        <m:oMath>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Q</m:t>
              </m:r>
            </m:e>
            <m:sub>
              <m:r>
                <w:rPr>
                  <w:rFonts w:ascii="Cambria Math" w:hAnsi="Cambria Math" w:cs="Times New Roman"/>
                  <w:sz w:val="28"/>
                  <w:szCs w:val="28"/>
                  <w:lang w:val="en-US"/>
                </w:rPr>
                <m:t>wl</m:t>
              </m:r>
            </m:sub>
            <m:sup>
              <m:r>
                <w:rPr>
                  <w:rFonts w:ascii="Cambria Math" w:hAnsi="Cambria Math" w:cs="Times New Roman"/>
                  <w:sz w:val="28"/>
                  <w:szCs w:val="28"/>
                  <w:lang w:val="en-US"/>
                </w:rPr>
                <m:t>m</m:t>
              </m:r>
            </m:sup>
          </m:sSubSup>
          <m:r>
            <m:rPr>
              <m:sty m:val="p"/>
            </m:rPr>
            <w:rPr>
              <w:rFonts w:ascii="Cambria Math" w:hAnsi="Cambria Math" w:cs="Times New Roman"/>
              <w:sz w:val="28"/>
              <w:szCs w:val="28"/>
              <w:lang w:val="en-US"/>
            </w:rPr>
            <m:t>=</m:t>
          </m:r>
          <m:nary>
            <m:naryPr>
              <m:chr m:val="∑"/>
              <m:limLoc m:val="undOvr"/>
              <m:grow m:val="1"/>
              <m:supHide m:val="1"/>
              <m:ctrlPr>
                <w:rPr>
                  <w:rFonts w:ascii="Cambria Math" w:hAnsi="Cambria Math" w:cs="Times New Roman"/>
                  <w:sz w:val="28"/>
                  <w:szCs w:val="28"/>
                  <w:lang w:val="en-US"/>
                </w:rPr>
              </m:ctrlPr>
            </m:naryPr>
            <m:sub>
              <m:r>
                <w:rPr>
                  <w:rFonts w:ascii="Cambria Math" w:hAnsi="Cambria Math" w:cs="Times New Roman"/>
                  <w:sz w:val="28"/>
                  <w:szCs w:val="28"/>
                  <w:lang w:val="en-US"/>
                </w:rPr>
                <m:t>kϵW</m:t>
              </m:r>
            </m:sub>
            <m:sup/>
            <m:e>
              <m:d>
                <m:dPr>
                  <m:ctrlPr>
                    <w:rPr>
                      <w:rFonts w:ascii="Cambria Math" w:hAnsi="Cambria Math" w:cs="Times New Roman"/>
                      <w:sz w:val="28"/>
                      <w:szCs w:val="28"/>
                      <w:lang w:val="en-US"/>
                    </w:rPr>
                  </m:ctrlPr>
                </m:dPr>
                <m:e>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X</m:t>
                      </m:r>
                    </m:e>
                    <m:sub>
                      <m:r>
                        <w:rPr>
                          <w:rFonts w:ascii="Cambria Math" w:hAnsi="Cambria Math" w:cs="Times New Roman"/>
                          <w:sz w:val="28"/>
                          <w:szCs w:val="28"/>
                          <w:lang w:val="en-US"/>
                        </w:rPr>
                        <m:t>lk</m:t>
                      </m:r>
                    </m:sub>
                    <m:sup>
                      <m:r>
                        <w:rPr>
                          <w:rFonts w:ascii="Cambria Math" w:hAnsi="Cambria Math" w:cs="Times New Roman"/>
                          <w:sz w:val="28"/>
                          <w:szCs w:val="28"/>
                          <w:lang w:val="en-US"/>
                        </w:rPr>
                        <m:t>m</m:t>
                      </m:r>
                    </m:sup>
                  </m:sSubSup>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Q</m:t>
                      </m:r>
                    </m:e>
                    <m:sub>
                      <m:r>
                        <w:rPr>
                          <w:rFonts w:ascii="Cambria Math" w:hAnsi="Cambria Math" w:cs="Times New Roman"/>
                          <w:sz w:val="28"/>
                          <w:szCs w:val="28"/>
                          <w:lang w:val="en-US"/>
                        </w:rPr>
                        <m:t>ok</m:t>
                      </m:r>
                    </m:sub>
                    <m:sup>
                      <m:r>
                        <w:rPr>
                          <w:rFonts w:ascii="Cambria Math" w:hAnsi="Cambria Math" w:cs="Times New Roman"/>
                          <w:sz w:val="28"/>
                          <w:szCs w:val="28"/>
                          <w:lang w:val="en-US"/>
                        </w:rPr>
                        <m:t>m</m:t>
                      </m:r>
                    </m:sup>
                  </m:sSubSup>
                  <m:r>
                    <m:rPr>
                      <m:sty m:val="p"/>
                    </m:rPr>
                    <w:rPr>
                      <w:rFonts w:ascii="Cambria Math" w:hAnsi="Cambria Math" w:cs="Times New Roman"/>
                      <w:sz w:val="28"/>
                      <w:szCs w:val="28"/>
                      <w:lang w:val="en-US"/>
                    </w:rPr>
                    <m:t>+</m:t>
                  </m:r>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Y</m:t>
                      </m:r>
                    </m:e>
                    <m:sub>
                      <m:r>
                        <w:rPr>
                          <w:rFonts w:ascii="Cambria Math" w:hAnsi="Cambria Math" w:cs="Times New Roman"/>
                          <w:sz w:val="28"/>
                          <w:szCs w:val="28"/>
                          <w:lang w:val="en-US"/>
                        </w:rPr>
                        <m:t>lk</m:t>
                      </m:r>
                    </m:sub>
                    <m:sup>
                      <m:r>
                        <w:rPr>
                          <w:rFonts w:ascii="Cambria Math" w:hAnsi="Cambria Math" w:cs="Times New Roman"/>
                          <w:sz w:val="28"/>
                          <w:szCs w:val="28"/>
                          <w:lang w:val="en-US"/>
                        </w:rPr>
                        <m:t>m</m:t>
                      </m:r>
                    </m:sup>
                  </m:sSubSup>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Q</m:t>
                      </m:r>
                    </m:e>
                    <m:sub>
                      <m:r>
                        <w:rPr>
                          <w:rFonts w:ascii="Cambria Math" w:hAnsi="Cambria Math" w:cs="Times New Roman"/>
                          <w:sz w:val="28"/>
                          <w:szCs w:val="28"/>
                          <w:lang w:val="en-US"/>
                        </w:rPr>
                        <m:t>gk</m:t>
                      </m:r>
                    </m:sub>
                    <m:sup>
                      <m:r>
                        <w:rPr>
                          <w:rFonts w:ascii="Cambria Math" w:hAnsi="Cambria Math" w:cs="Times New Roman"/>
                          <w:sz w:val="28"/>
                          <w:szCs w:val="28"/>
                          <w:lang w:val="en-US"/>
                        </w:rPr>
                        <m:t>m</m:t>
                      </m:r>
                    </m:sup>
                  </m:sSubSup>
                </m:e>
              </m:d>
            </m:e>
          </m:nary>
        </m:oMath>
      </m:oMathPara>
    </w:p>
    <w:p w14:paraId="438FA978" w14:textId="77777777" w:rsidR="00BC13AC" w:rsidRPr="00764A86" w:rsidRDefault="00BC13AC" w:rsidP="00BC13AC">
      <w:pPr>
        <w:spacing w:after="0" w:line="240" w:lineRule="auto"/>
        <w:ind w:firstLine="284"/>
        <w:jc w:val="both"/>
        <w:rPr>
          <w:rFonts w:ascii="Times New Roman" w:hAnsi="Times New Roman" w:cs="Times New Roman"/>
          <w:sz w:val="28"/>
          <w:szCs w:val="28"/>
          <w:lang w:val="kk-KZ"/>
        </w:rPr>
      </w:pPr>
      <w:r w:rsidRPr="00764A86">
        <w:rPr>
          <w:rFonts w:ascii="Times New Roman" w:hAnsi="Times New Roman" w:cs="Times New Roman"/>
          <w:sz w:val="28"/>
          <w:szCs w:val="28"/>
          <w:lang w:val="kk-KZ"/>
        </w:rPr>
        <w:t xml:space="preserve">И </w:t>
      </w:r>
      <w:proofErr w:type="spellStart"/>
      <w:r w:rsidRPr="00764A86">
        <w:rPr>
          <w:rFonts w:ascii="Times New Roman" w:hAnsi="Times New Roman" w:cs="Times New Roman"/>
          <w:sz w:val="28"/>
          <w:szCs w:val="28"/>
          <w:lang w:val="kk-KZ"/>
        </w:rPr>
        <w:t>общий</w:t>
      </w:r>
      <w:proofErr w:type="spellEnd"/>
      <w:r w:rsidRPr="00764A86">
        <w:rPr>
          <w:rFonts w:ascii="Times New Roman" w:hAnsi="Times New Roman" w:cs="Times New Roman"/>
          <w:sz w:val="28"/>
          <w:szCs w:val="28"/>
          <w:lang w:val="kk-KZ"/>
        </w:rPr>
        <w:t xml:space="preserve"> состав </w:t>
      </w:r>
      <w:proofErr w:type="spellStart"/>
      <w:r w:rsidRPr="00764A86">
        <w:rPr>
          <w:rFonts w:ascii="Times New Roman" w:hAnsi="Times New Roman" w:cs="Times New Roman"/>
          <w:sz w:val="28"/>
          <w:szCs w:val="28"/>
          <w:lang w:val="kk-KZ"/>
        </w:rPr>
        <w:t>флюида</w:t>
      </w:r>
      <w:proofErr w:type="spellEnd"/>
      <w:r w:rsidRPr="00764A86">
        <w:rPr>
          <w:rFonts w:ascii="Times New Roman" w:hAnsi="Times New Roman" w:cs="Times New Roman"/>
          <w:sz w:val="28"/>
          <w:szCs w:val="28"/>
          <w:lang w:val="kk-KZ"/>
        </w:rPr>
        <w:t>:</w:t>
      </w:r>
    </w:p>
    <w:p w14:paraId="79652779" w14:textId="77777777" w:rsidR="00BC13AC" w:rsidRPr="00764A86" w:rsidRDefault="00000000" w:rsidP="00BC13AC">
      <w:pPr>
        <w:spacing w:after="0" w:line="240" w:lineRule="auto"/>
        <w:ind w:firstLine="284"/>
        <w:jc w:val="both"/>
        <w:rPr>
          <w:rFonts w:ascii="Times New Roman" w:hAnsi="Times New Roman" w:cs="Times New Roman"/>
          <w:sz w:val="28"/>
          <w:szCs w:val="28"/>
          <w:lang w:val="en-US"/>
        </w:rPr>
      </w:pPr>
      <m:oMathPara>
        <m:oMath>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Z</m:t>
              </m:r>
            </m:e>
            <m:sub>
              <m:r>
                <w:rPr>
                  <w:rFonts w:ascii="Cambria Math" w:hAnsi="Cambria Math" w:cs="Times New Roman"/>
                  <w:sz w:val="28"/>
                  <w:szCs w:val="28"/>
                  <w:lang w:val="en-US"/>
                </w:rPr>
                <m:t>wl</m:t>
              </m:r>
            </m:sub>
            <m:sup>
              <m:r>
                <w:rPr>
                  <w:rFonts w:ascii="Cambria Math" w:hAnsi="Cambria Math" w:cs="Times New Roman"/>
                  <w:sz w:val="28"/>
                  <w:szCs w:val="28"/>
                  <w:lang w:val="en-US"/>
                </w:rPr>
                <m:t>m</m:t>
              </m:r>
            </m:sup>
          </m:sSubSup>
          <m:r>
            <m:rPr>
              <m:sty m:val="p"/>
            </m:rPr>
            <w:rPr>
              <w:rFonts w:ascii="Cambria Math" w:hAnsi="Cambria Math" w:cs="Times New Roman"/>
              <w:sz w:val="28"/>
              <w:szCs w:val="28"/>
              <w:lang w:val="en-US"/>
            </w:rPr>
            <m:t>=</m:t>
          </m:r>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Q</m:t>
              </m:r>
            </m:e>
            <m:sub>
              <m:r>
                <w:rPr>
                  <w:rFonts w:ascii="Cambria Math" w:hAnsi="Cambria Math" w:cs="Times New Roman"/>
                  <w:sz w:val="28"/>
                  <w:szCs w:val="28"/>
                  <w:lang w:val="en-US"/>
                </w:rPr>
                <m:t>wl</m:t>
              </m:r>
            </m:sub>
            <m:sup>
              <m:r>
                <w:rPr>
                  <w:rFonts w:ascii="Cambria Math" w:hAnsi="Cambria Math" w:cs="Times New Roman"/>
                  <w:sz w:val="28"/>
                  <w:szCs w:val="28"/>
                  <w:lang w:val="en-US"/>
                </w:rPr>
                <m:t>m</m:t>
              </m:r>
            </m:sup>
          </m:sSubSup>
          <m:r>
            <m:rPr>
              <m:sty m:val="p"/>
            </m:rPr>
            <w:rPr>
              <w:rFonts w:ascii="Cambria Math" w:hAnsi="Cambria Math" w:cs="Times New Roman"/>
              <w:sz w:val="28"/>
              <w:szCs w:val="28"/>
              <w:lang w:val="en-US"/>
            </w:rPr>
            <m:t>/</m:t>
          </m:r>
          <m:nary>
            <m:naryPr>
              <m:chr m:val="∑"/>
              <m:limLoc m:val="undOvr"/>
              <m:grow m:val="1"/>
              <m:ctrlPr>
                <w:rPr>
                  <w:rFonts w:ascii="Cambria Math" w:hAnsi="Cambria Math" w:cs="Times New Roman"/>
                  <w:sz w:val="28"/>
                  <w:szCs w:val="28"/>
                  <w:lang w:val="en-US"/>
                </w:rPr>
              </m:ctrlPr>
            </m:naryPr>
            <m:sub>
              <m:sSup>
                <m:sSupPr>
                  <m:ctrlPr>
                    <w:rPr>
                      <w:rFonts w:ascii="Cambria Math" w:hAnsi="Cambria Math" w:cs="Times New Roman"/>
                      <w:sz w:val="28"/>
                      <w:szCs w:val="28"/>
                      <w:lang w:val="en-US"/>
                    </w:rPr>
                  </m:ctrlPr>
                </m:sSupPr>
                <m:e>
                  <m:r>
                    <w:rPr>
                      <w:rFonts w:ascii="Cambria Math" w:hAnsi="Cambria Math" w:cs="Times New Roman"/>
                      <w:sz w:val="28"/>
                      <w:szCs w:val="28"/>
                      <w:lang w:val="en-US"/>
                    </w:rPr>
                    <m:t>l</m:t>
                  </m:r>
                </m:e>
                <m:sup>
                  <m:r>
                    <m:rPr>
                      <m:sty m:val="p"/>
                    </m:rPr>
                    <w:rPr>
                      <w:rFonts w:ascii="Cambria Math" w:hAnsi="Cambria Math" w:cs="Times New Roman"/>
                      <w:sz w:val="28"/>
                      <w:szCs w:val="28"/>
                      <w:lang w:val="en-US"/>
                    </w:rPr>
                    <m:t>'</m:t>
                  </m:r>
                </m:sup>
              </m:sSup>
              <m:r>
                <m:rPr>
                  <m:sty m:val="p"/>
                </m:rPr>
                <w:rPr>
                  <w:rFonts w:ascii="Cambria Math" w:hAnsi="Cambria Math" w:cs="Times New Roman"/>
                  <w:sz w:val="28"/>
                  <w:szCs w:val="28"/>
                  <w:lang w:val="en-US"/>
                </w:rPr>
                <m:t>=1</m:t>
              </m:r>
            </m:sub>
            <m:sup>
              <m:r>
                <w:rPr>
                  <w:rFonts w:ascii="Cambria Math" w:hAnsi="Cambria Math" w:cs="Times New Roman"/>
                  <w:sz w:val="28"/>
                  <w:szCs w:val="28"/>
                  <w:lang w:val="en-US"/>
                </w:rPr>
                <m:t>N</m:t>
              </m:r>
            </m:sup>
            <m:e>
              <m:sSubSup>
                <m:sSubSupPr>
                  <m:ctrlPr>
                    <w:rPr>
                      <w:rFonts w:ascii="Cambria Math" w:hAnsi="Cambria Math" w:cs="Times New Roman"/>
                      <w:sz w:val="28"/>
                      <w:szCs w:val="28"/>
                      <w:lang w:val="en-US"/>
                    </w:rPr>
                  </m:ctrlPr>
                </m:sSubSupPr>
                <m:e>
                  <m:r>
                    <w:rPr>
                      <w:rFonts w:ascii="Cambria Math" w:hAnsi="Cambria Math" w:cs="Times New Roman"/>
                      <w:sz w:val="28"/>
                      <w:szCs w:val="28"/>
                      <w:lang w:val="en-US"/>
                    </w:rPr>
                    <m:t>Q</m:t>
                  </m:r>
                </m:e>
                <m:sub>
                  <m:r>
                    <w:rPr>
                      <w:rFonts w:ascii="Cambria Math" w:hAnsi="Cambria Math" w:cs="Times New Roman"/>
                      <w:sz w:val="28"/>
                      <w:szCs w:val="28"/>
                      <w:lang w:val="en-US"/>
                    </w:rPr>
                    <m:t>wl</m:t>
                  </m:r>
                  <m:r>
                    <m:rPr>
                      <m:sty m:val="p"/>
                    </m:rPr>
                    <w:rPr>
                      <w:rFonts w:ascii="Cambria Math" w:hAnsi="Cambria Math" w:cs="Times New Roman"/>
                      <w:sz w:val="28"/>
                      <w:szCs w:val="28"/>
                      <w:lang w:val="en-US"/>
                    </w:rPr>
                    <m:t>'</m:t>
                  </m:r>
                </m:sub>
                <m:sup>
                  <m:r>
                    <w:rPr>
                      <w:rFonts w:ascii="Cambria Math" w:hAnsi="Cambria Math" w:cs="Times New Roman"/>
                      <w:sz w:val="28"/>
                      <w:szCs w:val="28"/>
                      <w:lang w:val="en-US"/>
                    </w:rPr>
                    <m:t>m</m:t>
                  </m:r>
                </m:sup>
              </m:sSubSup>
            </m:e>
          </m:nary>
        </m:oMath>
      </m:oMathPara>
    </w:p>
    <w:p w14:paraId="38A846B7" w14:textId="2596EB7B" w:rsidR="00BC13AC" w:rsidRPr="00764A86" w:rsidRDefault="00BC13AC" w:rsidP="00B742C7">
      <w:pPr>
        <w:spacing w:after="0" w:line="240" w:lineRule="auto"/>
        <w:ind w:firstLine="708"/>
        <w:jc w:val="both"/>
        <w:rPr>
          <w:rFonts w:ascii="Times New Roman" w:hAnsi="Times New Roman" w:cs="Times New Roman"/>
          <w:sz w:val="28"/>
          <w:szCs w:val="28"/>
          <w:lang w:val="kk-KZ"/>
        </w:rPr>
      </w:pPr>
      <w:proofErr w:type="spellStart"/>
      <w:r w:rsidRPr="00764A86">
        <w:rPr>
          <w:rFonts w:ascii="Times New Roman" w:hAnsi="Times New Roman" w:cs="Times New Roman"/>
          <w:sz w:val="28"/>
          <w:szCs w:val="28"/>
          <w:lang w:val="kk-KZ"/>
        </w:rPr>
        <w:t>Этот</w:t>
      </w:r>
      <w:proofErr w:type="spellEnd"/>
      <w:r w:rsidRPr="00764A86">
        <w:rPr>
          <w:rFonts w:ascii="Times New Roman" w:hAnsi="Times New Roman" w:cs="Times New Roman"/>
          <w:sz w:val="28"/>
          <w:szCs w:val="28"/>
          <w:lang w:val="kk-KZ"/>
        </w:rPr>
        <w:t xml:space="preserve"> алгоритм </w:t>
      </w:r>
      <w:proofErr w:type="spellStart"/>
      <w:r w:rsidRPr="00764A86">
        <w:rPr>
          <w:rFonts w:ascii="Times New Roman" w:hAnsi="Times New Roman" w:cs="Times New Roman"/>
          <w:sz w:val="28"/>
          <w:szCs w:val="28"/>
          <w:lang w:val="kk-KZ"/>
        </w:rPr>
        <w:t>позволяет</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точно</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вычислять</w:t>
      </w:r>
      <w:proofErr w:type="spellEnd"/>
      <w:r w:rsidRPr="00764A86">
        <w:rPr>
          <w:rFonts w:ascii="Times New Roman" w:hAnsi="Times New Roman" w:cs="Times New Roman"/>
          <w:sz w:val="28"/>
          <w:szCs w:val="28"/>
          <w:lang w:val="kk-KZ"/>
        </w:rPr>
        <w:t xml:space="preserve"> состав </w:t>
      </w:r>
      <w:proofErr w:type="spellStart"/>
      <w:r w:rsidRPr="00764A86">
        <w:rPr>
          <w:rFonts w:ascii="Times New Roman" w:hAnsi="Times New Roman" w:cs="Times New Roman"/>
          <w:sz w:val="28"/>
          <w:szCs w:val="28"/>
          <w:lang w:val="kk-KZ"/>
        </w:rPr>
        <w:t>флюида</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производимого</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из</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каждой</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скважины</w:t>
      </w:r>
      <w:proofErr w:type="spellEnd"/>
      <w:r w:rsidRPr="00764A86">
        <w:rPr>
          <w:rFonts w:ascii="Times New Roman" w:hAnsi="Times New Roman" w:cs="Times New Roman"/>
          <w:sz w:val="28"/>
          <w:szCs w:val="28"/>
          <w:lang w:val="kk-KZ"/>
        </w:rPr>
        <w:t xml:space="preserve"> в </w:t>
      </w:r>
      <w:proofErr w:type="spellStart"/>
      <w:r w:rsidRPr="00764A86">
        <w:rPr>
          <w:rFonts w:ascii="Times New Roman" w:hAnsi="Times New Roman" w:cs="Times New Roman"/>
          <w:sz w:val="28"/>
          <w:szCs w:val="28"/>
          <w:lang w:val="kk-KZ"/>
        </w:rPr>
        <w:t>течение</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временного</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шага</w:t>
      </w:r>
      <w:proofErr w:type="spellEnd"/>
      <w:r w:rsidRPr="00764A86">
        <w:rPr>
          <w:rFonts w:ascii="Times New Roman" w:hAnsi="Times New Roman" w:cs="Times New Roman"/>
          <w:sz w:val="28"/>
          <w:szCs w:val="28"/>
          <w:lang w:val="kk-KZ"/>
        </w:rPr>
        <w:t xml:space="preserve"> [</w:t>
      </w:r>
      <w:r w:rsidR="00E70135" w:rsidRPr="00E70135">
        <w:rPr>
          <w:rFonts w:ascii="Times New Roman" w:hAnsi="Times New Roman" w:cs="Times New Roman"/>
          <w:sz w:val="28"/>
          <w:szCs w:val="28"/>
        </w:rPr>
        <w:t>59</w:t>
      </w:r>
      <w:r w:rsidRPr="00764A86">
        <w:rPr>
          <w:rFonts w:ascii="Times New Roman" w:hAnsi="Times New Roman" w:cs="Times New Roman"/>
          <w:sz w:val="28"/>
          <w:szCs w:val="28"/>
          <w:lang w:val="kk-KZ"/>
        </w:rPr>
        <w:t>].</w:t>
      </w:r>
    </w:p>
    <w:p w14:paraId="2AADBAC4" w14:textId="455888DB" w:rsidR="00BC13AC" w:rsidRPr="00764A86" w:rsidRDefault="00BC13AC" w:rsidP="00B742C7">
      <w:pPr>
        <w:spacing w:after="0" w:line="240" w:lineRule="auto"/>
        <w:ind w:firstLine="708"/>
        <w:jc w:val="both"/>
        <w:rPr>
          <w:rFonts w:ascii="Times New Roman" w:hAnsi="Times New Roman" w:cs="Times New Roman"/>
          <w:sz w:val="28"/>
          <w:szCs w:val="28"/>
          <w:lang w:val="kk-KZ"/>
        </w:rPr>
      </w:pPr>
      <w:proofErr w:type="spellStart"/>
      <w:r w:rsidRPr="00764A86">
        <w:rPr>
          <w:rFonts w:ascii="Times New Roman" w:hAnsi="Times New Roman" w:cs="Times New Roman"/>
          <w:sz w:val="28"/>
          <w:szCs w:val="28"/>
          <w:lang w:val="kk-KZ"/>
        </w:rPr>
        <w:t>Ни</w:t>
      </w:r>
      <w:proofErr w:type="spellEnd"/>
      <w:r w:rsidR="00E70135">
        <w:rPr>
          <w:rFonts w:ascii="Times New Roman" w:hAnsi="Times New Roman" w:cs="Times New Roman"/>
          <w:sz w:val="28"/>
          <w:szCs w:val="28"/>
        </w:rPr>
        <w:t>ч</w:t>
      </w:r>
      <w:proofErr w:type="spellStart"/>
      <w:r w:rsidRPr="00764A86">
        <w:rPr>
          <w:rFonts w:ascii="Times New Roman" w:hAnsi="Times New Roman" w:cs="Times New Roman"/>
          <w:sz w:val="28"/>
          <w:szCs w:val="28"/>
          <w:lang w:val="kk-KZ"/>
        </w:rPr>
        <w:t>ита</w:t>
      </w:r>
      <w:proofErr w:type="spellEnd"/>
      <w:r w:rsidRPr="00764A86">
        <w:rPr>
          <w:rFonts w:ascii="Times New Roman" w:hAnsi="Times New Roman" w:cs="Times New Roman"/>
          <w:sz w:val="28"/>
          <w:szCs w:val="28"/>
          <w:lang w:val="kk-KZ"/>
        </w:rPr>
        <w:t xml:space="preserve"> Д.В. и </w:t>
      </w:r>
      <w:proofErr w:type="spellStart"/>
      <w:r w:rsidRPr="00764A86">
        <w:rPr>
          <w:rFonts w:ascii="Times New Roman" w:hAnsi="Times New Roman" w:cs="Times New Roman"/>
          <w:sz w:val="28"/>
          <w:szCs w:val="28"/>
          <w:lang w:val="kk-KZ"/>
        </w:rPr>
        <w:t>Лейбовичи</w:t>
      </w:r>
      <w:proofErr w:type="spellEnd"/>
      <w:r w:rsidRPr="00764A86">
        <w:rPr>
          <w:rFonts w:ascii="Times New Roman" w:hAnsi="Times New Roman" w:cs="Times New Roman"/>
          <w:sz w:val="28"/>
          <w:szCs w:val="28"/>
          <w:lang w:val="kk-KZ"/>
        </w:rPr>
        <w:t xml:space="preserve"> К.Ф. (2006) </w:t>
      </w:r>
      <w:proofErr w:type="spellStart"/>
      <w:r w:rsidRPr="00764A86">
        <w:rPr>
          <w:rFonts w:ascii="Times New Roman" w:hAnsi="Times New Roman" w:cs="Times New Roman"/>
          <w:sz w:val="28"/>
          <w:szCs w:val="28"/>
          <w:lang w:val="kk-KZ"/>
        </w:rPr>
        <w:t>улучшили</w:t>
      </w:r>
      <w:proofErr w:type="spellEnd"/>
      <w:r w:rsidRPr="00764A86">
        <w:rPr>
          <w:rFonts w:ascii="Times New Roman" w:hAnsi="Times New Roman" w:cs="Times New Roman"/>
          <w:sz w:val="28"/>
          <w:szCs w:val="28"/>
          <w:lang w:val="kk-KZ"/>
        </w:rPr>
        <w:t xml:space="preserve"> алгоритм ЛСК. Он </w:t>
      </w:r>
      <w:proofErr w:type="spellStart"/>
      <w:r w:rsidRPr="00764A86">
        <w:rPr>
          <w:rFonts w:ascii="Times New Roman" w:hAnsi="Times New Roman" w:cs="Times New Roman"/>
          <w:sz w:val="28"/>
          <w:szCs w:val="28"/>
          <w:lang w:val="kk-KZ"/>
        </w:rPr>
        <w:t>точен</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только</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для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нулевых</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коэффициентов</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бинарного</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взаимодействия</w:t>
      </w:r>
      <w:proofErr w:type="spellEnd"/>
      <w:r w:rsidRPr="00764A86">
        <w:rPr>
          <w:rFonts w:ascii="Times New Roman" w:hAnsi="Times New Roman" w:cs="Times New Roman"/>
          <w:sz w:val="28"/>
          <w:szCs w:val="28"/>
          <w:lang w:val="kk-KZ"/>
        </w:rPr>
        <w:t xml:space="preserve"> (BIP). </w:t>
      </w:r>
      <w:proofErr w:type="spellStart"/>
      <w:r w:rsidRPr="00764A86">
        <w:rPr>
          <w:rFonts w:ascii="Times New Roman" w:hAnsi="Times New Roman" w:cs="Times New Roman"/>
          <w:sz w:val="28"/>
          <w:szCs w:val="28"/>
          <w:lang w:val="kk-KZ"/>
        </w:rPr>
        <w:t>Для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ненулевых</w:t>
      </w:r>
      <w:proofErr w:type="spellEnd"/>
      <w:r w:rsidRPr="00764A86">
        <w:rPr>
          <w:rFonts w:ascii="Times New Roman" w:hAnsi="Times New Roman" w:cs="Times New Roman"/>
          <w:sz w:val="28"/>
          <w:szCs w:val="28"/>
          <w:lang w:val="kk-KZ"/>
        </w:rPr>
        <w:t xml:space="preserve"> BIP </w:t>
      </w:r>
      <w:proofErr w:type="spellStart"/>
      <w:r w:rsidRPr="00764A86">
        <w:rPr>
          <w:rFonts w:ascii="Times New Roman" w:hAnsi="Times New Roman" w:cs="Times New Roman"/>
          <w:sz w:val="28"/>
          <w:szCs w:val="28"/>
          <w:lang w:val="kk-KZ"/>
        </w:rPr>
        <w:t>использовалась</w:t>
      </w:r>
      <w:proofErr w:type="spellEnd"/>
      <w:r w:rsidRPr="00764A86">
        <w:rPr>
          <w:rFonts w:ascii="Times New Roman" w:hAnsi="Times New Roman" w:cs="Times New Roman"/>
          <w:sz w:val="28"/>
          <w:szCs w:val="28"/>
          <w:lang w:val="kk-KZ"/>
        </w:rPr>
        <w:t xml:space="preserve"> методика </w:t>
      </w:r>
      <w:proofErr w:type="spellStart"/>
      <w:r w:rsidRPr="00764A86">
        <w:rPr>
          <w:rFonts w:ascii="Times New Roman" w:hAnsi="Times New Roman" w:cs="Times New Roman"/>
          <w:sz w:val="28"/>
          <w:szCs w:val="28"/>
          <w:lang w:val="kk-KZ"/>
        </w:rPr>
        <w:t>аппроксимации</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известная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как</w:t>
      </w:r>
      <w:proofErr w:type="spellEnd"/>
      <w:r w:rsidRPr="00764A86">
        <w:rPr>
          <w:rFonts w:ascii="Times New Roman" w:hAnsi="Times New Roman" w:cs="Times New Roman"/>
          <w:sz w:val="28"/>
          <w:szCs w:val="28"/>
          <w:lang w:val="kk-KZ"/>
        </w:rPr>
        <w:t xml:space="preserve"> регрессия. </w:t>
      </w:r>
      <w:proofErr w:type="spellStart"/>
      <w:r w:rsidRPr="00764A86">
        <w:rPr>
          <w:rFonts w:ascii="Times New Roman" w:hAnsi="Times New Roman" w:cs="Times New Roman"/>
          <w:sz w:val="28"/>
          <w:szCs w:val="28"/>
          <w:lang w:val="kk-KZ"/>
        </w:rPr>
        <w:t>При</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применении</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уравнения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состояния</w:t>
      </w:r>
      <w:proofErr w:type="spellEnd"/>
      <w:r w:rsidRPr="00764A86">
        <w:rPr>
          <w:rFonts w:ascii="Times New Roman" w:hAnsi="Times New Roman" w:cs="Times New Roman"/>
          <w:sz w:val="28"/>
          <w:szCs w:val="28"/>
          <w:lang w:val="kk-KZ"/>
        </w:rPr>
        <w:t xml:space="preserve"> с </w:t>
      </w:r>
      <w:proofErr w:type="spellStart"/>
      <w:r w:rsidRPr="00764A86">
        <w:rPr>
          <w:rFonts w:ascii="Times New Roman" w:hAnsi="Times New Roman" w:cs="Times New Roman"/>
          <w:sz w:val="28"/>
          <w:szCs w:val="28"/>
          <w:lang w:val="kk-KZ"/>
        </w:rPr>
        <w:t>ненулевыми</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коэффициентами</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бинарного</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взаимодействия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они</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представили</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аналитическое</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решение</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задачи</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Для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уменьшения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числа</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независимых</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переменных</w:t>
      </w:r>
      <w:proofErr w:type="spellEnd"/>
      <w:r w:rsidRPr="00764A86">
        <w:rPr>
          <w:rFonts w:ascii="Times New Roman" w:hAnsi="Times New Roman" w:cs="Times New Roman"/>
          <w:sz w:val="28"/>
          <w:szCs w:val="28"/>
          <w:lang w:val="kk-KZ"/>
        </w:rPr>
        <w:t xml:space="preserve"> авторы </w:t>
      </w:r>
      <w:proofErr w:type="spellStart"/>
      <w:r w:rsidRPr="00764A86">
        <w:rPr>
          <w:rFonts w:ascii="Times New Roman" w:hAnsi="Times New Roman" w:cs="Times New Roman"/>
          <w:sz w:val="28"/>
          <w:szCs w:val="28"/>
          <w:lang w:val="kk-KZ"/>
        </w:rPr>
        <w:t>переопределили</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параметры</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уравнения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состояния</w:t>
      </w:r>
      <w:proofErr w:type="spellEnd"/>
      <w:r w:rsidRPr="00764A86">
        <w:rPr>
          <w:rFonts w:ascii="Times New Roman" w:hAnsi="Times New Roman" w:cs="Times New Roman"/>
          <w:sz w:val="28"/>
          <w:szCs w:val="28"/>
          <w:lang w:val="kk-KZ"/>
        </w:rPr>
        <w:t xml:space="preserve"> и </w:t>
      </w:r>
      <w:proofErr w:type="spellStart"/>
      <w:r w:rsidRPr="00764A86">
        <w:rPr>
          <w:rFonts w:ascii="Times New Roman" w:hAnsi="Times New Roman" w:cs="Times New Roman"/>
          <w:sz w:val="28"/>
          <w:szCs w:val="28"/>
          <w:lang w:val="kk-KZ"/>
        </w:rPr>
        <w:t>использовали</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подход</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редукции</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который</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позволяет</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точно</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учитывать</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ненулевые</w:t>
      </w:r>
      <w:proofErr w:type="spellEnd"/>
      <w:r w:rsidRPr="00764A86">
        <w:rPr>
          <w:rFonts w:ascii="Times New Roman" w:hAnsi="Times New Roman" w:cs="Times New Roman"/>
          <w:sz w:val="28"/>
          <w:szCs w:val="28"/>
          <w:lang w:val="kk-KZ"/>
        </w:rPr>
        <w:t xml:space="preserve"> BIP</w:t>
      </w:r>
      <w:r w:rsidR="00E70135">
        <w:rPr>
          <w:rFonts w:ascii="Times New Roman" w:hAnsi="Times New Roman" w:cs="Times New Roman"/>
          <w:sz w:val="28"/>
          <w:szCs w:val="28"/>
          <w:lang w:val="kk-KZ"/>
        </w:rPr>
        <w:t xml:space="preserve"> </w:t>
      </w:r>
      <w:r w:rsidR="00E70135" w:rsidRPr="00E70135">
        <w:rPr>
          <w:rFonts w:ascii="Times New Roman" w:hAnsi="Times New Roman" w:cs="Times New Roman"/>
          <w:sz w:val="28"/>
          <w:szCs w:val="28"/>
        </w:rPr>
        <w:t>[61]</w:t>
      </w:r>
      <w:r w:rsidRPr="00764A86">
        <w:rPr>
          <w:rFonts w:ascii="Times New Roman" w:hAnsi="Times New Roman" w:cs="Times New Roman"/>
          <w:sz w:val="28"/>
          <w:szCs w:val="28"/>
          <w:lang w:val="kk-KZ"/>
        </w:rPr>
        <w:t>.</w:t>
      </w:r>
    </w:p>
    <w:p w14:paraId="452D3DDB" w14:textId="523D8F71" w:rsidR="00BC13AC" w:rsidRPr="00764A86" w:rsidRDefault="00BC13AC" w:rsidP="00B742C7">
      <w:pPr>
        <w:spacing w:after="0" w:line="240" w:lineRule="auto"/>
        <w:ind w:firstLine="708"/>
        <w:jc w:val="both"/>
        <w:rPr>
          <w:rFonts w:ascii="Times New Roman" w:hAnsi="Times New Roman" w:cs="Times New Roman"/>
          <w:sz w:val="28"/>
          <w:szCs w:val="28"/>
          <w:lang w:val="kk-KZ"/>
        </w:rPr>
      </w:pPr>
      <w:r w:rsidRPr="00764A86">
        <w:rPr>
          <w:rFonts w:ascii="Times New Roman" w:hAnsi="Times New Roman" w:cs="Times New Roman"/>
          <w:sz w:val="28"/>
          <w:szCs w:val="28"/>
          <w:lang w:val="kk-KZ"/>
        </w:rPr>
        <w:t xml:space="preserve">В </w:t>
      </w:r>
      <w:proofErr w:type="spellStart"/>
      <w:r w:rsidRPr="00764A86">
        <w:rPr>
          <w:rFonts w:ascii="Times New Roman" w:hAnsi="Times New Roman" w:cs="Times New Roman"/>
          <w:sz w:val="28"/>
          <w:szCs w:val="28"/>
          <w:lang w:val="kk-KZ"/>
        </w:rPr>
        <w:t>свою</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очередь</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это</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привело</w:t>
      </w:r>
      <w:proofErr w:type="spellEnd"/>
      <w:r w:rsidRPr="00764A86">
        <w:rPr>
          <w:rFonts w:ascii="Times New Roman" w:hAnsi="Times New Roman" w:cs="Times New Roman"/>
          <w:sz w:val="28"/>
          <w:szCs w:val="28"/>
          <w:lang w:val="kk-KZ"/>
        </w:rPr>
        <w:t xml:space="preserve"> к </w:t>
      </w:r>
      <w:proofErr w:type="spellStart"/>
      <w:r w:rsidRPr="00764A86">
        <w:rPr>
          <w:rFonts w:ascii="Times New Roman" w:hAnsi="Times New Roman" w:cs="Times New Roman"/>
          <w:sz w:val="28"/>
          <w:szCs w:val="28"/>
          <w:lang w:val="kk-KZ"/>
        </w:rPr>
        <w:t>новому</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набору</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переменных</w:t>
      </w:r>
      <w:proofErr w:type="spellEnd"/>
      <w:r w:rsidRPr="00764A86">
        <w:rPr>
          <w:rFonts w:ascii="Times New Roman" w:hAnsi="Times New Roman" w:cs="Times New Roman"/>
          <w:sz w:val="28"/>
          <w:szCs w:val="28"/>
          <w:lang w:val="kk-KZ"/>
        </w:rPr>
        <w:t xml:space="preserve"> и </w:t>
      </w:r>
      <w:proofErr w:type="spellStart"/>
      <w:r w:rsidRPr="00764A86">
        <w:rPr>
          <w:rFonts w:ascii="Times New Roman" w:hAnsi="Times New Roman" w:cs="Times New Roman"/>
          <w:sz w:val="28"/>
          <w:szCs w:val="28"/>
          <w:lang w:val="kk-KZ"/>
        </w:rPr>
        <w:t>коэффициентов</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которые</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использовались</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для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вычисления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коэффициентов</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фугитивности</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параметры</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сокращения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Поскольку</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этот</w:t>
      </w:r>
      <w:proofErr w:type="spellEnd"/>
      <w:r w:rsidRPr="00764A86">
        <w:rPr>
          <w:rFonts w:ascii="Times New Roman" w:hAnsi="Times New Roman" w:cs="Times New Roman"/>
          <w:sz w:val="28"/>
          <w:szCs w:val="28"/>
          <w:lang w:val="kk-KZ"/>
        </w:rPr>
        <w:t xml:space="preserve"> метод </w:t>
      </w:r>
      <w:proofErr w:type="spellStart"/>
      <w:r w:rsidRPr="00764A86">
        <w:rPr>
          <w:rFonts w:ascii="Times New Roman" w:hAnsi="Times New Roman" w:cs="Times New Roman"/>
          <w:sz w:val="28"/>
          <w:szCs w:val="28"/>
          <w:lang w:val="kk-KZ"/>
        </w:rPr>
        <w:t>аналитической</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редукции</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может</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точно</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обрабатывать</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сценарии</w:t>
      </w:r>
      <w:proofErr w:type="spellEnd"/>
      <w:r w:rsidRPr="00764A86">
        <w:rPr>
          <w:rFonts w:ascii="Times New Roman" w:hAnsi="Times New Roman" w:cs="Times New Roman"/>
          <w:sz w:val="28"/>
          <w:szCs w:val="28"/>
          <w:lang w:val="kk-KZ"/>
        </w:rPr>
        <w:t xml:space="preserve"> с </w:t>
      </w:r>
      <w:proofErr w:type="spellStart"/>
      <w:r w:rsidRPr="00764A86">
        <w:rPr>
          <w:rFonts w:ascii="Times New Roman" w:hAnsi="Times New Roman" w:cs="Times New Roman"/>
          <w:sz w:val="28"/>
          <w:szCs w:val="28"/>
          <w:lang w:val="kk-KZ"/>
        </w:rPr>
        <w:t>ненулевыми</w:t>
      </w:r>
      <w:proofErr w:type="spellEnd"/>
      <w:r w:rsidRPr="00764A86">
        <w:rPr>
          <w:rFonts w:ascii="Times New Roman" w:hAnsi="Times New Roman" w:cs="Times New Roman"/>
          <w:sz w:val="28"/>
          <w:szCs w:val="28"/>
          <w:lang w:val="kk-KZ"/>
        </w:rPr>
        <w:t xml:space="preserve"> BIP, он </w:t>
      </w:r>
      <w:proofErr w:type="spellStart"/>
      <w:r w:rsidRPr="00764A86">
        <w:rPr>
          <w:rFonts w:ascii="Times New Roman" w:hAnsi="Times New Roman" w:cs="Times New Roman"/>
          <w:sz w:val="28"/>
          <w:szCs w:val="28"/>
          <w:lang w:val="kk-KZ"/>
        </w:rPr>
        <w:t>превосходит</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более</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ранний</w:t>
      </w:r>
      <w:proofErr w:type="spellEnd"/>
      <w:r w:rsidRPr="00764A86">
        <w:rPr>
          <w:rFonts w:ascii="Times New Roman" w:hAnsi="Times New Roman" w:cs="Times New Roman"/>
          <w:sz w:val="28"/>
          <w:szCs w:val="28"/>
          <w:lang w:val="kk-KZ"/>
        </w:rPr>
        <w:t xml:space="preserve"> метод </w:t>
      </w:r>
      <w:proofErr w:type="spellStart"/>
      <w:r w:rsidRPr="00764A86">
        <w:rPr>
          <w:rFonts w:ascii="Times New Roman" w:hAnsi="Times New Roman" w:cs="Times New Roman"/>
          <w:sz w:val="28"/>
          <w:szCs w:val="28"/>
          <w:lang w:val="kk-KZ"/>
        </w:rPr>
        <w:t>делампинга</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на</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основе</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регрессии</w:t>
      </w:r>
      <w:proofErr w:type="spellEnd"/>
      <w:r w:rsidRPr="00764A86">
        <w:rPr>
          <w:rFonts w:ascii="Times New Roman" w:hAnsi="Times New Roman" w:cs="Times New Roman"/>
          <w:sz w:val="28"/>
          <w:szCs w:val="28"/>
          <w:lang w:val="kk-KZ"/>
        </w:rPr>
        <w:t>.</w:t>
      </w:r>
      <w:r w:rsidR="00E70135" w:rsidRPr="00E70135">
        <w:rPr>
          <w:rFonts w:ascii="Times New Roman" w:hAnsi="Times New Roman" w:cs="Times New Roman"/>
          <w:sz w:val="28"/>
          <w:szCs w:val="28"/>
        </w:rPr>
        <w:t xml:space="preserve"> </w:t>
      </w:r>
      <w:proofErr w:type="spellStart"/>
      <w:r w:rsidRPr="00764A86">
        <w:rPr>
          <w:rFonts w:ascii="Times New Roman" w:hAnsi="Times New Roman" w:cs="Times New Roman"/>
          <w:sz w:val="28"/>
          <w:szCs w:val="28"/>
          <w:lang w:val="kk-KZ"/>
        </w:rPr>
        <w:t>Значения</w:t>
      </w:r>
      <w:proofErr w:type="spellEnd"/>
      <w:r w:rsidRPr="00764A86">
        <w:rPr>
          <w:rFonts w:ascii="Times New Roman" w:hAnsi="Times New Roman" w:cs="Times New Roman"/>
          <w:sz w:val="28"/>
          <w:szCs w:val="28"/>
          <w:lang w:val="kk-KZ"/>
        </w:rPr>
        <w:t xml:space="preserve"> K </w:t>
      </w:r>
      <w:proofErr w:type="spellStart"/>
      <w:r w:rsidRPr="00764A86">
        <w:rPr>
          <w:rFonts w:ascii="Times New Roman" w:hAnsi="Times New Roman" w:cs="Times New Roman"/>
          <w:sz w:val="28"/>
          <w:szCs w:val="28"/>
          <w:lang w:val="kk-KZ"/>
        </w:rPr>
        <w:t>вычисляются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по</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формуле</w:t>
      </w:r>
      <w:proofErr w:type="spellEnd"/>
      <w:r w:rsidR="00E70135" w:rsidRPr="00E70135">
        <w:rPr>
          <w:rFonts w:ascii="Times New Roman" w:hAnsi="Times New Roman" w:cs="Times New Roman"/>
          <w:sz w:val="28"/>
          <w:szCs w:val="28"/>
        </w:rPr>
        <w:t xml:space="preserve"> </w:t>
      </w:r>
      <w:r w:rsidR="00E70135">
        <w:rPr>
          <w:rFonts w:ascii="Times New Roman" w:hAnsi="Times New Roman" w:cs="Times New Roman"/>
          <w:sz w:val="28"/>
          <w:szCs w:val="28"/>
          <w:lang w:val="en-US"/>
        </w:rPr>
        <w:t>[61]</w:t>
      </w:r>
      <w:r w:rsidRPr="00764A86">
        <w:rPr>
          <w:rFonts w:ascii="Times New Roman" w:hAnsi="Times New Roman" w:cs="Times New Roman"/>
          <w:sz w:val="28"/>
          <w:szCs w:val="28"/>
          <w:lang w:val="kk-KZ"/>
        </w:rPr>
        <w:t>:</w:t>
      </w:r>
    </w:p>
    <w:p w14:paraId="73AAC2A3" w14:textId="77777777" w:rsidR="00BC13AC" w:rsidRPr="00764A86" w:rsidRDefault="00000000" w:rsidP="00BC13AC">
      <w:pPr>
        <w:spacing w:after="0" w:line="240" w:lineRule="auto"/>
        <w:ind w:firstLine="284"/>
        <w:jc w:val="both"/>
        <w:rPr>
          <w:rFonts w:ascii="Times New Roman" w:hAnsi="Times New Roman" w:cs="Times New Roman"/>
          <w:sz w:val="28"/>
          <w:szCs w:val="28"/>
          <w:lang w:val="en-US"/>
        </w:rPr>
      </w:pPr>
      <m:oMathPara>
        <m:oMath>
          <m:func>
            <m:funcPr>
              <m:ctrlPr>
                <w:rPr>
                  <w:rFonts w:ascii="Cambria Math" w:hAnsi="Cambria Math" w:cs="Times New Roman"/>
                  <w:sz w:val="28"/>
                  <w:szCs w:val="28"/>
                  <w:lang w:val="en-US"/>
                </w:rPr>
              </m:ctrlPr>
            </m:funcPr>
            <m:fName>
              <m:r>
                <w:rPr>
                  <w:rFonts w:ascii="Cambria Math" w:hAnsi="Cambria Math" w:cs="Times New Roman"/>
                  <w:sz w:val="28"/>
                  <w:szCs w:val="28"/>
                  <w:lang w:val="en-US"/>
                </w:rPr>
                <m:t>ln</m:t>
              </m:r>
            </m:fName>
            <m:e>
              <m:sSub>
                <m:sSubPr>
                  <m:ctrlPr>
                    <w:rPr>
                      <w:rFonts w:ascii="Cambria Math" w:hAnsi="Cambria Math" w:cs="Times New Roman"/>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lang w:val="en-US"/>
                    </w:rPr>
                    <m:t>i</m:t>
                  </m:r>
                </m:sub>
              </m:sSub>
              <m:d>
                <m:dPr>
                  <m:ctrlPr>
                    <w:rPr>
                      <w:rFonts w:ascii="Cambria Math" w:hAnsi="Cambria Math" w:cs="Times New Roman"/>
                      <w:sz w:val="28"/>
                      <w:szCs w:val="28"/>
                      <w:lang w:val="en-US"/>
                    </w:rPr>
                  </m:ctrlPr>
                </m:dPr>
                <m:e>
                  <m:sSub>
                    <m:sSubPr>
                      <m:ctrlPr>
                        <w:rPr>
                          <w:rFonts w:ascii="Cambria Math" w:hAnsi="Cambria Math" w:cs="Times New Roman"/>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en-US"/>
                        </w:rPr>
                        <m:t>L</m:t>
                      </m:r>
                    </m:sub>
                  </m:sSub>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en-US"/>
                        </w:rPr>
                        <m:t>V</m:t>
                      </m:r>
                    </m:sub>
                  </m:sSub>
                </m:e>
              </m:d>
            </m:e>
          </m:func>
          <m:r>
            <m:rPr>
              <m:sty m:val="p"/>
            </m:rPr>
            <w:rPr>
              <w:rFonts w:ascii="Cambria Math" w:hAnsi="Cambria Math" w:cs="Times New Roman"/>
              <w:sz w:val="28"/>
              <w:szCs w:val="28"/>
              <w:lang w:val="en-US"/>
            </w:rPr>
            <m:t>=</m:t>
          </m:r>
          <m:r>
            <w:rPr>
              <w:rFonts w:ascii="Cambria Math" w:hAnsi="Cambria Math" w:cs="Times New Roman"/>
              <w:sz w:val="28"/>
              <w:szCs w:val="28"/>
              <w:lang w:val="en-US"/>
            </w:rPr>
            <m:t>Δ</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h</m:t>
              </m:r>
            </m:e>
            <m:sub>
              <m:r>
                <m:rPr>
                  <m:sty m:val="p"/>
                </m:rPr>
                <w:rPr>
                  <w:rFonts w:ascii="Cambria Math" w:hAnsi="Cambria Math" w:cs="Times New Roman"/>
                  <w:sz w:val="28"/>
                  <w:szCs w:val="28"/>
                  <w:lang w:val="en-US"/>
                </w:rPr>
                <m:t>0</m:t>
              </m:r>
            </m:sub>
          </m:sSub>
          <m:d>
            <m:dPr>
              <m:ctrlPr>
                <w:rPr>
                  <w:rFonts w:ascii="Cambria Math" w:hAnsi="Cambria Math" w:cs="Times New Roman"/>
                  <w:sz w:val="28"/>
                  <w:szCs w:val="28"/>
                  <w:lang w:val="en-US"/>
                </w:rPr>
              </m:ctrlPr>
            </m:dPr>
            <m:e>
              <m:sSub>
                <m:sSubPr>
                  <m:ctrlPr>
                    <w:rPr>
                      <w:rFonts w:ascii="Cambria Math" w:hAnsi="Cambria Math" w:cs="Times New Roman"/>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en-US"/>
                    </w:rPr>
                    <m:t>L</m:t>
                  </m:r>
                </m:sub>
              </m:sSub>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en-US"/>
                    </w:rPr>
                    <m:t>V</m:t>
                  </m:r>
                </m:sub>
              </m:sSub>
            </m:e>
          </m:d>
          <m:r>
            <m:rPr>
              <m:sty m:val="p"/>
            </m:rPr>
            <w:rPr>
              <w:rFonts w:ascii="Cambria Math" w:hAnsi="Cambria Math" w:cs="Times New Roman"/>
              <w:sz w:val="28"/>
              <w:szCs w:val="28"/>
              <w:lang w:val="en-US"/>
            </w:rPr>
            <m:t>+</m:t>
          </m:r>
          <m:r>
            <w:rPr>
              <w:rFonts w:ascii="Cambria Math" w:hAnsi="Cambria Math" w:cs="Times New Roman"/>
              <w:sz w:val="28"/>
              <w:szCs w:val="28"/>
              <w:lang w:val="en-US"/>
            </w:rPr>
            <m:t>Δ</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h</m:t>
              </m:r>
            </m:e>
            <m:sub>
              <m:r>
                <w:rPr>
                  <w:rFonts w:ascii="Cambria Math" w:hAnsi="Cambria Math" w:cs="Times New Roman"/>
                  <w:sz w:val="28"/>
                  <w:szCs w:val="28"/>
                  <w:lang w:val="en-US"/>
                </w:rPr>
                <m:t>α</m:t>
              </m:r>
            </m:sub>
          </m:sSub>
          <m:d>
            <m:dPr>
              <m:ctrlPr>
                <w:rPr>
                  <w:rFonts w:ascii="Cambria Math" w:hAnsi="Cambria Math" w:cs="Times New Roman"/>
                  <w:sz w:val="28"/>
                  <w:szCs w:val="28"/>
                  <w:lang w:val="en-US"/>
                </w:rPr>
              </m:ctrlPr>
            </m:dPr>
            <m:e>
              <m:sSub>
                <m:sSubPr>
                  <m:ctrlPr>
                    <w:rPr>
                      <w:rFonts w:ascii="Cambria Math" w:hAnsi="Cambria Math" w:cs="Times New Roman"/>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en-US"/>
                    </w:rPr>
                    <m:t>L</m:t>
                  </m:r>
                </m:sub>
              </m:sSub>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en-US"/>
                    </w:rPr>
                    <m:t>V</m:t>
                  </m:r>
                </m:sub>
              </m:sSub>
            </m:e>
          </m:d>
          <m:sSub>
            <m:sSubPr>
              <m:ctrlPr>
                <w:rPr>
                  <w:rFonts w:ascii="Cambria Math" w:hAnsi="Cambria Math" w:cs="Times New Roman"/>
                  <w:sz w:val="28"/>
                  <w:szCs w:val="28"/>
                  <w:lang w:val="en-US"/>
                </w:rPr>
              </m:ctrlPr>
            </m:sSubPr>
            <m:e>
              <m:r>
                <w:rPr>
                  <w:rFonts w:ascii="Cambria Math" w:hAnsi="Cambria Math" w:cs="Times New Roman"/>
                  <w:sz w:val="28"/>
                  <w:szCs w:val="28"/>
                  <w:lang w:val="en-US"/>
                </w:rPr>
                <m:t>α</m:t>
              </m:r>
            </m:e>
            <m:sub>
              <m:r>
                <w:rPr>
                  <w:rFonts w:ascii="Cambria Math" w:hAnsi="Cambria Math" w:cs="Times New Roman"/>
                  <w:sz w:val="28"/>
                  <w:szCs w:val="28"/>
                  <w:lang w:val="en-US"/>
                </w:rPr>
                <m:t>i</m:t>
              </m:r>
            </m:sub>
          </m:sSub>
          <m:r>
            <m:rPr>
              <m:sty m:val="p"/>
            </m:rPr>
            <w:rPr>
              <w:rFonts w:ascii="Cambria Math" w:hAnsi="Cambria Math" w:cs="Times New Roman"/>
              <w:sz w:val="28"/>
              <w:szCs w:val="28"/>
              <w:lang w:val="en-US"/>
            </w:rPr>
            <m:t>+</m:t>
          </m:r>
          <m:r>
            <w:rPr>
              <w:rFonts w:ascii="Cambria Math" w:hAnsi="Cambria Math" w:cs="Times New Roman"/>
              <w:sz w:val="28"/>
              <w:szCs w:val="28"/>
              <w:lang w:val="en-US"/>
            </w:rPr>
            <m:t>Δ</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h</m:t>
              </m:r>
            </m:e>
            <m:sub>
              <m:r>
                <w:rPr>
                  <w:rFonts w:ascii="Cambria Math" w:hAnsi="Cambria Math" w:cs="Times New Roman"/>
                  <w:sz w:val="28"/>
                  <w:szCs w:val="28"/>
                  <w:lang w:val="en-US"/>
                </w:rPr>
                <m:t>B</m:t>
              </m:r>
            </m:sub>
          </m:sSub>
          <m:d>
            <m:dPr>
              <m:ctrlPr>
                <w:rPr>
                  <w:rFonts w:ascii="Cambria Math" w:hAnsi="Cambria Math" w:cs="Times New Roman"/>
                  <w:sz w:val="28"/>
                  <w:szCs w:val="28"/>
                  <w:lang w:val="en-US"/>
                </w:rPr>
              </m:ctrlPr>
            </m:dPr>
            <m:e>
              <m:sSub>
                <m:sSubPr>
                  <m:ctrlPr>
                    <w:rPr>
                      <w:rFonts w:ascii="Cambria Math" w:hAnsi="Cambria Math" w:cs="Times New Roman"/>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en-US"/>
                    </w:rPr>
                    <m:t>L</m:t>
                  </m:r>
                </m:sub>
              </m:sSub>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en-US"/>
                    </w:rPr>
                    <m:t>V</m:t>
                  </m:r>
                </m:sub>
              </m:sSub>
            </m:e>
          </m:d>
          <m:sSub>
            <m:sSubPr>
              <m:ctrlPr>
                <w:rPr>
                  <w:rFonts w:ascii="Cambria Math" w:hAnsi="Cambria Math" w:cs="Times New Roman"/>
                  <w:sz w:val="28"/>
                  <w:szCs w:val="28"/>
                  <w:lang w:val="en-US"/>
                </w:rPr>
              </m:ctrlPr>
            </m:sSubPr>
            <m:e>
              <m:r>
                <w:rPr>
                  <w:rFonts w:ascii="Cambria Math" w:hAnsi="Cambria Math" w:cs="Times New Roman"/>
                  <w:sz w:val="28"/>
                  <w:szCs w:val="28"/>
                  <w:lang w:val="en-US"/>
                </w:rPr>
                <m:t>B</m:t>
              </m:r>
            </m:e>
            <m:sub>
              <m:r>
                <w:rPr>
                  <w:rFonts w:ascii="Cambria Math" w:hAnsi="Cambria Math" w:cs="Times New Roman"/>
                  <w:sz w:val="28"/>
                  <w:szCs w:val="28"/>
                  <w:lang w:val="en-US"/>
                </w:rPr>
                <m:t>i</m:t>
              </m:r>
            </m:sub>
          </m:sSub>
          <m:r>
            <m:rPr>
              <m:sty m:val="p"/>
            </m:rPr>
            <w:rPr>
              <w:rFonts w:ascii="Cambria Math" w:hAnsi="Cambria Math" w:cs="Times New Roman"/>
              <w:sz w:val="28"/>
              <w:szCs w:val="28"/>
              <w:lang w:val="en-US"/>
            </w:rPr>
            <m:t>+</m:t>
          </m:r>
          <m:nary>
            <m:naryPr>
              <m:chr m:val="∑"/>
              <m:limLoc m:val="undOvr"/>
              <m:grow m:val="1"/>
              <m:ctrlPr>
                <w:rPr>
                  <w:rFonts w:ascii="Cambria Math" w:hAnsi="Cambria Math" w:cs="Times New Roman"/>
                  <w:sz w:val="28"/>
                  <w:szCs w:val="28"/>
                  <w:lang w:val="en-US"/>
                </w:rPr>
              </m:ctrlPr>
            </m:naryPr>
            <m:sub>
              <m:r>
                <w:rPr>
                  <w:rFonts w:ascii="Cambria Math" w:hAnsi="Cambria Math" w:cs="Times New Roman"/>
                  <w:sz w:val="28"/>
                  <w:szCs w:val="28"/>
                  <w:lang w:val="en-US"/>
                </w:rPr>
                <m:t>k</m:t>
              </m:r>
              <m:r>
                <m:rPr>
                  <m:sty m:val="p"/>
                </m:rPr>
                <w:rPr>
                  <w:rFonts w:ascii="Cambria Math" w:hAnsi="Cambria Math" w:cs="Times New Roman"/>
                  <w:sz w:val="28"/>
                  <w:szCs w:val="28"/>
                  <w:lang w:val="en-US"/>
                </w:rPr>
                <m:t>=1</m:t>
              </m:r>
            </m:sub>
            <m:sup>
              <m:r>
                <w:rPr>
                  <w:rFonts w:ascii="Cambria Math" w:hAnsi="Cambria Math" w:cs="Times New Roman"/>
                  <w:sz w:val="28"/>
                  <w:szCs w:val="28"/>
                  <w:lang w:val="en-US"/>
                </w:rPr>
                <m:t>m</m:t>
              </m:r>
            </m:sup>
            <m:e>
              <m:r>
                <w:rPr>
                  <w:rFonts w:ascii="Cambria Math" w:hAnsi="Cambria Math" w:cs="Times New Roman"/>
                  <w:sz w:val="28"/>
                  <w:szCs w:val="28"/>
                  <w:lang w:val="en-US"/>
                </w:rPr>
                <m:t>Δ</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h</m:t>
                  </m:r>
                </m:e>
                <m:sub>
                  <m:r>
                    <w:rPr>
                      <w:rFonts w:ascii="Cambria Math" w:hAnsi="Cambria Math" w:cs="Times New Roman"/>
                      <w:sz w:val="28"/>
                      <w:szCs w:val="28"/>
                      <w:lang w:val="en-US"/>
                    </w:rPr>
                    <m:t>γk</m:t>
                  </m:r>
                </m:sub>
              </m:sSub>
            </m:e>
          </m:nary>
          <m:d>
            <m:dPr>
              <m:ctrlPr>
                <w:rPr>
                  <w:rFonts w:ascii="Cambria Math" w:hAnsi="Cambria Math" w:cs="Times New Roman"/>
                  <w:sz w:val="28"/>
                  <w:szCs w:val="28"/>
                  <w:lang w:val="en-US"/>
                </w:rPr>
              </m:ctrlPr>
            </m:dPr>
            <m:e>
              <m:sSub>
                <m:sSubPr>
                  <m:ctrlPr>
                    <w:rPr>
                      <w:rFonts w:ascii="Cambria Math" w:hAnsi="Cambria Math" w:cs="Times New Roman"/>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en-US"/>
                    </w:rPr>
                    <m:t>L</m:t>
                  </m:r>
                </m:sub>
              </m:sSub>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Q</m:t>
                  </m:r>
                </m:e>
                <m:sub>
                  <m:r>
                    <w:rPr>
                      <w:rFonts w:ascii="Cambria Math" w:hAnsi="Cambria Math" w:cs="Times New Roman"/>
                      <w:sz w:val="28"/>
                      <w:szCs w:val="28"/>
                      <w:lang w:val="en-US"/>
                    </w:rPr>
                    <m:t>V</m:t>
                  </m:r>
                </m:sub>
              </m:sSub>
            </m:e>
          </m:d>
          <m:sSub>
            <m:sSubPr>
              <m:ctrlPr>
                <w:rPr>
                  <w:rFonts w:ascii="Cambria Math" w:hAnsi="Cambria Math" w:cs="Times New Roman"/>
                  <w:sz w:val="28"/>
                  <w:szCs w:val="28"/>
                  <w:lang w:val="en-US"/>
                </w:rPr>
              </m:ctrlPr>
            </m:sSubPr>
            <m:e>
              <m:r>
                <w:rPr>
                  <w:rFonts w:ascii="Cambria Math" w:hAnsi="Cambria Math" w:cs="Times New Roman"/>
                  <w:sz w:val="28"/>
                  <w:szCs w:val="28"/>
                  <w:lang w:val="en-US"/>
                </w:rPr>
                <m:t>γ</m:t>
              </m:r>
            </m:e>
            <m:sub>
              <m:r>
                <w:rPr>
                  <w:rFonts w:ascii="Cambria Math" w:hAnsi="Cambria Math" w:cs="Times New Roman"/>
                  <w:sz w:val="28"/>
                  <w:szCs w:val="28"/>
                  <w:lang w:val="en-US"/>
                </w:rPr>
                <m:t>ki</m:t>
              </m:r>
            </m:sub>
          </m:sSub>
          <m:r>
            <m:rPr>
              <m:sty m:val="p"/>
            </m:rPr>
            <w:rPr>
              <w:rFonts w:ascii="Cambria Math" w:hAnsi="Cambria Math" w:cs="Times New Roman"/>
              <w:sz w:val="28"/>
              <w:szCs w:val="28"/>
              <w:lang w:val="en-US"/>
            </w:rPr>
            <m:t xml:space="preserve">;  </m:t>
          </m:r>
        </m:oMath>
      </m:oMathPara>
    </w:p>
    <w:p w14:paraId="78F9DD60" w14:textId="77777777" w:rsidR="00BC13AC" w:rsidRPr="00764A86" w:rsidRDefault="00BC13AC" w:rsidP="00BC13AC">
      <w:pPr>
        <w:spacing w:after="0" w:line="240" w:lineRule="auto"/>
        <w:ind w:firstLine="284"/>
        <w:jc w:val="both"/>
        <w:rPr>
          <w:rFonts w:ascii="Times New Roman" w:hAnsi="Times New Roman" w:cs="Times New Roman"/>
          <w:sz w:val="28"/>
          <w:szCs w:val="28"/>
          <w:lang w:val="en-US"/>
        </w:rPr>
      </w:pPr>
      <m:oMathPara>
        <m:oMath>
          <m:r>
            <w:rPr>
              <w:rFonts w:ascii="Cambria Math" w:hAnsi="Cambria Math" w:cs="Times New Roman"/>
              <w:sz w:val="28"/>
              <w:szCs w:val="28"/>
              <w:lang w:val="en-US"/>
            </w:rPr>
            <m:t>i</m:t>
          </m:r>
          <m:r>
            <m:rPr>
              <m:sty m:val="p"/>
            </m:rPr>
            <w:rPr>
              <w:rFonts w:ascii="Cambria Math" w:hAnsi="Cambria Math" w:cs="Times New Roman"/>
              <w:sz w:val="28"/>
              <w:szCs w:val="28"/>
              <w:lang w:val="en-US"/>
            </w:rPr>
            <m:t xml:space="preserve">=1, </m:t>
          </m:r>
          <m:r>
            <w:rPr>
              <w:rFonts w:ascii="Cambria Math" w:hAnsi="Cambria Math" w:cs="Times New Roman"/>
              <w:sz w:val="28"/>
              <w:szCs w:val="28"/>
              <w:lang w:val="en-US"/>
            </w:rPr>
            <m:t>nc</m:t>
          </m:r>
        </m:oMath>
      </m:oMathPara>
    </w:p>
    <w:p w14:paraId="24AE96F3" w14:textId="77777777" w:rsidR="00BC13AC" w:rsidRPr="00764A86" w:rsidRDefault="00BC13AC" w:rsidP="00B742C7">
      <w:pPr>
        <w:spacing w:after="0" w:line="240" w:lineRule="auto"/>
        <w:ind w:firstLine="708"/>
        <w:jc w:val="both"/>
        <w:rPr>
          <w:rFonts w:ascii="Times New Roman" w:hAnsi="Times New Roman" w:cs="Times New Roman"/>
          <w:sz w:val="28"/>
          <w:szCs w:val="28"/>
          <w:lang w:val="kk-KZ"/>
        </w:rPr>
      </w:pPr>
      <w:proofErr w:type="spellStart"/>
      <w:r w:rsidRPr="00764A86">
        <w:rPr>
          <w:rFonts w:ascii="Times New Roman" w:hAnsi="Times New Roman" w:cs="Times New Roman"/>
          <w:sz w:val="28"/>
          <w:szCs w:val="28"/>
          <w:lang w:val="kk-KZ"/>
        </w:rPr>
        <w:t>Доля</w:t>
      </w:r>
      <w:proofErr w:type="spellEnd"/>
      <w:r w:rsidRPr="00764A86">
        <w:rPr>
          <w:rFonts w:ascii="Times New Roman" w:hAnsi="Times New Roman" w:cs="Times New Roman"/>
          <w:sz w:val="28"/>
          <w:szCs w:val="28"/>
          <w:lang w:val="kk-KZ"/>
        </w:rPr>
        <w:t xml:space="preserve"> пара V </w:t>
      </w:r>
      <w:proofErr w:type="spellStart"/>
      <w:r w:rsidRPr="00764A86">
        <w:rPr>
          <w:rFonts w:ascii="Times New Roman" w:hAnsi="Times New Roman" w:cs="Times New Roman"/>
          <w:sz w:val="28"/>
          <w:szCs w:val="28"/>
          <w:lang w:val="kk-KZ"/>
        </w:rPr>
        <w:t>определяется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путем</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решения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уравнения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Ньютона-Рафсона</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записанного</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для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упрощенных</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значений</w:t>
      </w:r>
      <w:proofErr w:type="spellEnd"/>
      <w:r w:rsidRPr="00764A86">
        <w:rPr>
          <w:rFonts w:ascii="Times New Roman" w:hAnsi="Times New Roman" w:cs="Times New Roman"/>
          <w:sz w:val="28"/>
          <w:szCs w:val="28"/>
          <w:lang w:val="kk-KZ"/>
        </w:rPr>
        <w:t xml:space="preserve"> K [5].</w:t>
      </w:r>
    </w:p>
    <w:p w14:paraId="58E1B17B" w14:textId="77777777" w:rsidR="00BC13AC" w:rsidRPr="00764A86" w:rsidRDefault="00000000" w:rsidP="00BC13AC">
      <w:pPr>
        <w:spacing w:after="0" w:line="240" w:lineRule="auto"/>
        <w:ind w:firstLine="284"/>
        <w:jc w:val="both"/>
        <w:rPr>
          <w:rFonts w:ascii="Times New Roman" w:hAnsi="Times New Roman" w:cs="Times New Roman"/>
          <w:sz w:val="28"/>
          <w:szCs w:val="28"/>
          <w:lang w:val="en-US"/>
        </w:rPr>
      </w:pPr>
      <m:oMathPara>
        <m:oMath>
          <m:nary>
            <m:naryPr>
              <m:chr m:val="∑"/>
              <m:limLoc m:val="undOvr"/>
              <m:ctrlPr>
                <w:rPr>
                  <w:rFonts w:ascii="Cambria Math" w:hAnsi="Cambria Math" w:cs="Times New Roman"/>
                  <w:sz w:val="28"/>
                  <w:szCs w:val="28"/>
                  <w:lang w:val="en-US"/>
                </w:rPr>
              </m:ctrlPr>
            </m:naryPr>
            <m:sub>
              <m:r>
                <w:rPr>
                  <w:rFonts w:ascii="Cambria Math" w:hAnsi="Cambria Math" w:cs="Times New Roman"/>
                  <w:sz w:val="28"/>
                  <w:szCs w:val="28"/>
                  <w:lang w:val="en-US"/>
                </w:rPr>
                <m:t>i</m:t>
              </m:r>
              <m:r>
                <m:rPr>
                  <m:sty m:val="p"/>
                </m:rPr>
                <w:rPr>
                  <w:rFonts w:ascii="Cambria Math" w:hAnsi="Cambria Math" w:cs="Times New Roman"/>
                  <w:sz w:val="28"/>
                  <w:szCs w:val="28"/>
                  <w:lang w:val="en-US"/>
                </w:rPr>
                <m:t>=1</m:t>
              </m:r>
            </m:sub>
            <m:sup>
              <m:r>
                <w:rPr>
                  <w:rFonts w:ascii="Cambria Math" w:hAnsi="Cambria Math" w:cs="Times New Roman"/>
                  <w:sz w:val="28"/>
                  <w:szCs w:val="28"/>
                  <w:lang w:val="en-US"/>
                </w:rPr>
                <m:t>nc</m:t>
              </m:r>
            </m:sup>
            <m:e>
              <m:d>
                <m:dPr>
                  <m:ctrlPr>
                    <w:rPr>
                      <w:rFonts w:ascii="Cambria Math" w:hAnsi="Cambria Math" w:cs="Times New Roman"/>
                      <w:sz w:val="28"/>
                      <w:szCs w:val="28"/>
                      <w:lang w:val="en-US"/>
                    </w:rPr>
                  </m:ctrlPr>
                </m:dPr>
                <m:e>
                  <m:sSub>
                    <m:sSubPr>
                      <m:ctrlPr>
                        <w:rPr>
                          <w:rFonts w:ascii="Cambria Math" w:hAnsi="Cambria Math" w:cs="Times New Roman"/>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i</m:t>
                      </m:r>
                    </m:sub>
                  </m:sSub>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i</m:t>
                      </m:r>
                    </m:sub>
                  </m:sSub>
                </m:e>
              </m:d>
            </m:e>
          </m:nary>
          <m:r>
            <m:rPr>
              <m:sty m:val="p"/>
            </m:rPr>
            <w:rPr>
              <w:rFonts w:ascii="Cambria Math" w:hAnsi="Cambria Math" w:cs="Times New Roman"/>
              <w:sz w:val="28"/>
              <w:szCs w:val="28"/>
              <w:lang w:val="en-US"/>
            </w:rPr>
            <m:t>=</m:t>
          </m:r>
          <m:nary>
            <m:naryPr>
              <m:chr m:val="∑"/>
              <m:limLoc m:val="undOvr"/>
              <m:ctrlPr>
                <w:rPr>
                  <w:rFonts w:ascii="Cambria Math" w:hAnsi="Cambria Math" w:cs="Times New Roman"/>
                  <w:sz w:val="28"/>
                  <w:szCs w:val="28"/>
                  <w:lang w:val="en-US"/>
                </w:rPr>
              </m:ctrlPr>
            </m:naryPr>
            <m:sub>
              <m:r>
                <w:rPr>
                  <w:rFonts w:ascii="Cambria Math" w:hAnsi="Cambria Math" w:cs="Times New Roman"/>
                  <w:sz w:val="28"/>
                  <w:szCs w:val="28"/>
                  <w:lang w:val="en-US"/>
                </w:rPr>
                <m:t>i</m:t>
              </m:r>
              <m:r>
                <m:rPr>
                  <m:sty m:val="p"/>
                </m:rPr>
                <w:rPr>
                  <w:rFonts w:ascii="Cambria Math" w:hAnsi="Cambria Math" w:cs="Times New Roman"/>
                  <w:sz w:val="28"/>
                  <w:szCs w:val="28"/>
                  <w:lang w:val="en-US"/>
                </w:rPr>
                <m:t>=1</m:t>
              </m:r>
            </m:sub>
            <m:sup>
              <m:r>
                <w:rPr>
                  <w:rFonts w:ascii="Cambria Math" w:hAnsi="Cambria Math" w:cs="Times New Roman"/>
                  <w:sz w:val="28"/>
                  <w:szCs w:val="28"/>
                  <w:lang w:val="en-US"/>
                </w:rPr>
                <m:t>nc</m:t>
              </m:r>
            </m:sup>
            <m:e>
              <m:f>
                <m:fPr>
                  <m:ctrlPr>
                    <w:rPr>
                      <w:rFonts w:ascii="Cambria Math" w:hAnsi="Cambria Math" w:cs="Times New Roman"/>
                      <w:sz w:val="28"/>
                      <w:szCs w:val="28"/>
                      <w:lang w:val="en-US"/>
                    </w:rPr>
                  </m:ctrlPr>
                </m:fPr>
                <m:num>
                  <m:sSub>
                    <m:sSubPr>
                      <m:ctrlPr>
                        <w:rPr>
                          <w:rFonts w:ascii="Cambria Math" w:hAnsi="Cambria Math" w:cs="Times New Roman"/>
                          <w:sz w:val="28"/>
                          <w:szCs w:val="28"/>
                          <w:lang w:val="en-US"/>
                        </w:rPr>
                      </m:ctrlPr>
                    </m:sSubPr>
                    <m:e>
                      <m:r>
                        <w:rPr>
                          <w:rFonts w:ascii="Cambria Math" w:hAnsi="Cambria Math" w:cs="Times New Roman"/>
                          <w:sz w:val="28"/>
                          <w:szCs w:val="28"/>
                          <w:lang w:val="en-US"/>
                        </w:rPr>
                        <m:t>z</m:t>
                      </m:r>
                    </m:e>
                    <m:sub>
                      <m:r>
                        <w:rPr>
                          <w:rFonts w:ascii="Cambria Math" w:hAnsi="Cambria Math" w:cs="Times New Roman"/>
                          <w:sz w:val="28"/>
                          <w:szCs w:val="28"/>
                          <w:lang w:val="en-US"/>
                        </w:rPr>
                        <m:t>i</m:t>
                      </m:r>
                    </m:sub>
                  </m:sSub>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lang w:val="en-US"/>
                        </w:rPr>
                        <m:t>i</m:t>
                      </m:r>
                    </m:sub>
                  </m:sSub>
                  <m:r>
                    <m:rPr>
                      <m:sty m:val="p"/>
                    </m:rPr>
                    <w:rPr>
                      <w:rFonts w:ascii="Cambria Math" w:hAnsi="Cambria Math" w:cs="Times New Roman"/>
                      <w:sz w:val="28"/>
                      <w:szCs w:val="28"/>
                      <w:lang w:val="en-US"/>
                    </w:rPr>
                    <m:t>-1)</m:t>
                  </m:r>
                </m:num>
                <m:den>
                  <m:r>
                    <m:rPr>
                      <m:sty m:val="p"/>
                    </m:rPr>
                    <w:rPr>
                      <w:rFonts w:ascii="Cambria Math" w:hAnsi="Cambria Math" w:cs="Times New Roman"/>
                      <w:sz w:val="28"/>
                      <w:szCs w:val="28"/>
                      <w:lang w:val="en-US"/>
                    </w:rPr>
                    <m:t>1+</m:t>
                  </m:r>
                  <m:r>
                    <w:rPr>
                      <w:rFonts w:ascii="Cambria Math" w:hAnsi="Cambria Math" w:cs="Times New Roman"/>
                      <w:sz w:val="28"/>
                      <w:szCs w:val="28"/>
                      <w:lang w:val="en-US"/>
                    </w:rPr>
                    <m:t>V</m:t>
                  </m:r>
                  <m:d>
                    <m:dPr>
                      <m:ctrlPr>
                        <w:rPr>
                          <w:rFonts w:ascii="Cambria Math" w:hAnsi="Cambria Math" w:cs="Times New Roman"/>
                          <w:sz w:val="28"/>
                          <w:szCs w:val="28"/>
                          <w:lang w:val="en-US"/>
                        </w:rPr>
                      </m:ctrlPr>
                    </m:dPr>
                    <m:e>
                      <m:sSub>
                        <m:sSubPr>
                          <m:ctrlPr>
                            <w:rPr>
                              <w:rFonts w:ascii="Cambria Math" w:hAnsi="Cambria Math" w:cs="Times New Roman"/>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lang w:val="en-US"/>
                            </w:rPr>
                            <m:t>i</m:t>
                          </m:r>
                        </m:sub>
                      </m:sSub>
                      <m:r>
                        <m:rPr>
                          <m:sty m:val="p"/>
                        </m:rPr>
                        <w:rPr>
                          <w:rFonts w:ascii="Cambria Math" w:hAnsi="Cambria Math" w:cs="Times New Roman"/>
                          <w:sz w:val="28"/>
                          <w:szCs w:val="28"/>
                          <w:lang w:val="en-US"/>
                        </w:rPr>
                        <m:t>-1</m:t>
                      </m:r>
                    </m:e>
                  </m:d>
                </m:den>
              </m:f>
              <m:r>
                <m:rPr>
                  <m:sty m:val="p"/>
                </m:rPr>
                <w:rPr>
                  <w:rFonts w:ascii="Cambria Math" w:hAnsi="Cambria Math" w:cs="Times New Roman"/>
                  <w:sz w:val="28"/>
                  <w:szCs w:val="28"/>
                  <w:lang w:val="en-US"/>
                </w:rPr>
                <m:t>=0</m:t>
              </m:r>
            </m:e>
          </m:nary>
        </m:oMath>
      </m:oMathPara>
    </w:p>
    <w:p w14:paraId="6562A747" w14:textId="77777777" w:rsidR="00BC13AC" w:rsidRPr="00764A86" w:rsidRDefault="00000000" w:rsidP="00BC13AC">
      <w:pPr>
        <w:spacing w:after="0" w:line="240" w:lineRule="auto"/>
        <w:ind w:firstLine="284"/>
        <w:jc w:val="center"/>
        <w:rPr>
          <w:rFonts w:ascii="Times New Roman" w:hAnsi="Times New Roman" w:cs="Times New Roman"/>
          <w:sz w:val="28"/>
          <w:szCs w:val="28"/>
          <w:lang w:val="en-US"/>
        </w:rPr>
      </w:pPr>
      <m:oMath>
        <m:sSub>
          <m:sSubPr>
            <m:ctrlPr>
              <w:rPr>
                <w:rFonts w:ascii="Cambria Math" w:hAnsi="Cambria Math" w:cs="Times New Roman"/>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i</m:t>
            </m:r>
          </m:sub>
        </m:sSub>
        <m:r>
          <m:rPr>
            <m:sty m:val="p"/>
          </m:rPr>
          <w:rPr>
            <w:rFonts w:ascii="Cambria Math" w:hAnsi="Cambria Math" w:cs="Times New Roman"/>
            <w:sz w:val="28"/>
            <w:szCs w:val="28"/>
            <w:lang w:val="en-US"/>
          </w:rPr>
          <m:t>=</m:t>
        </m:r>
        <m:f>
          <m:fPr>
            <m:ctrlPr>
              <w:rPr>
                <w:rFonts w:ascii="Cambria Math" w:hAnsi="Cambria Math" w:cs="Times New Roman"/>
                <w:sz w:val="28"/>
                <w:szCs w:val="28"/>
                <w:lang w:val="en-US"/>
              </w:rPr>
            </m:ctrlPr>
          </m:fPr>
          <m:num>
            <m:sSub>
              <m:sSubPr>
                <m:ctrlPr>
                  <w:rPr>
                    <w:rFonts w:ascii="Cambria Math" w:hAnsi="Cambria Math" w:cs="Times New Roman"/>
                    <w:sz w:val="28"/>
                    <w:szCs w:val="28"/>
                    <w:lang w:val="en-US"/>
                  </w:rPr>
                </m:ctrlPr>
              </m:sSubPr>
              <m:e>
                <m:r>
                  <w:rPr>
                    <w:rFonts w:ascii="Cambria Math" w:hAnsi="Cambria Math" w:cs="Times New Roman"/>
                    <w:sz w:val="28"/>
                    <w:szCs w:val="28"/>
                    <w:lang w:val="en-US"/>
                  </w:rPr>
                  <m:t>z</m:t>
                </m:r>
              </m:e>
              <m:sub>
                <m:r>
                  <w:rPr>
                    <w:rFonts w:ascii="Cambria Math" w:hAnsi="Cambria Math" w:cs="Times New Roman"/>
                    <w:sz w:val="28"/>
                    <w:szCs w:val="28"/>
                    <w:lang w:val="en-US"/>
                  </w:rPr>
                  <m:t>i</m:t>
                </m:r>
              </m:sub>
            </m:sSub>
          </m:num>
          <m:den>
            <m:r>
              <m:rPr>
                <m:sty m:val="p"/>
              </m:rPr>
              <w:rPr>
                <w:rFonts w:ascii="Cambria Math" w:hAnsi="Cambria Math" w:cs="Times New Roman"/>
                <w:sz w:val="28"/>
                <w:szCs w:val="28"/>
                <w:lang w:val="en-US"/>
              </w:rPr>
              <m:t>1+</m:t>
            </m:r>
            <m:r>
              <w:rPr>
                <w:rFonts w:ascii="Cambria Math" w:hAnsi="Cambria Math" w:cs="Times New Roman"/>
                <w:sz w:val="28"/>
                <w:szCs w:val="28"/>
                <w:lang w:val="en-US"/>
              </w:rPr>
              <m:t>V</m:t>
            </m:r>
            <m:d>
              <m:dPr>
                <m:ctrlPr>
                  <w:rPr>
                    <w:rFonts w:ascii="Cambria Math" w:hAnsi="Cambria Math" w:cs="Times New Roman"/>
                    <w:sz w:val="28"/>
                    <w:szCs w:val="28"/>
                    <w:lang w:val="en-US"/>
                  </w:rPr>
                </m:ctrlPr>
              </m:dPr>
              <m:e>
                <m:sSub>
                  <m:sSubPr>
                    <m:ctrlPr>
                      <w:rPr>
                        <w:rFonts w:ascii="Cambria Math" w:hAnsi="Cambria Math" w:cs="Times New Roman"/>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lang w:val="en-US"/>
                      </w:rPr>
                      <m:t>i</m:t>
                    </m:r>
                  </m:sub>
                </m:sSub>
                <m:r>
                  <m:rPr>
                    <m:sty m:val="p"/>
                  </m:rPr>
                  <w:rPr>
                    <w:rFonts w:ascii="Cambria Math" w:hAnsi="Cambria Math" w:cs="Times New Roman"/>
                    <w:sz w:val="28"/>
                    <w:szCs w:val="28"/>
                    <w:lang w:val="en-US"/>
                  </w:rPr>
                  <m:t>-1</m:t>
                </m:r>
              </m:e>
            </m:d>
          </m:den>
        </m:f>
      </m:oMath>
      <w:r w:rsidR="00BC13AC" w:rsidRPr="00764A86">
        <w:rPr>
          <w:rFonts w:ascii="Times New Roman" w:hAnsi="Times New Roman" w:cs="Times New Roman"/>
          <w:sz w:val="28"/>
          <w:szCs w:val="28"/>
          <w:lang w:val="en-US"/>
        </w:rPr>
        <w:t xml:space="preserve">                        (9a)</w:t>
      </w:r>
    </w:p>
    <w:p w14:paraId="14B848B4" w14:textId="77777777" w:rsidR="00BC13AC" w:rsidRPr="00764A86" w:rsidRDefault="00BC13AC" w:rsidP="00BC13AC">
      <w:pPr>
        <w:spacing w:after="0" w:line="240" w:lineRule="auto"/>
        <w:ind w:firstLine="284"/>
        <w:jc w:val="center"/>
        <w:rPr>
          <w:rFonts w:ascii="Times New Roman" w:eastAsiaTheme="minorEastAsia" w:hAnsi="Times New Roman" w:cs="Times New Roman"/>
          <w:sz w:val="28"/>
          <w:szCs w:val="28"/>
          <w:lang w:val="en-US"/>
        </w:rPr>
      </w:pPr>
      <w:r w:rsidRPr="00764A86">
        <w:rPr>
          <w:rFonts w:ascii="Times New Roman" w:hAnsi="Times New Roman" w:cs="Times New Roman"/>
          <w:sz w:val="28"/>
          <w:szCs w:val="28"/>
          <w:lang w:val="kk-KZ"/>
        </w:rPr>
        <w:t xml:space="preserve">И  </w:t>
      </w:r>
      <m:oMath>
        <m:sSub>
          <m:sSubPr>
            <m:ctrlPr>
              <w:rPr>
                <w:rFonts w:ascii="Cambria Math" w:hAnsi="Cambria Math" w:cs="Times New Roman"/>
                <w:sz w:val="28"/>
                <w:szCs w:val="28"/>
                <w:lang w:val="en-US"/>
              </w:rPr>
            </m:ctrlPr>
          </m:sSubPr>
          <m:e>
            <m:r>
              <w:rPr>
                <w:rFonts w:ascii="Cambria Math" w:hAnsi="Cambria Math" w:cs="Times New Roman"/>
                <w:sz w:val="28"/>
                <w:szCs w:val="28"/>
                <w:lang w:val="en-US"/>
              </w:rPr>
              <m:t>y</m:t>
            </m:r>
          </m:e>
          <m:sub>
            <m:r>
              <w:rPr>
                <w:rFonts w:ascii="Cambria Math" w:hAnsi="Cambria Math" w:cs="Times New Roman"/>
                <w:sz w:val="28"/>
                <w:szCs w:val="28"/>
                <w:lang w:val="en-US"/>
              </w:rPr>
              <m:t>i</m:t>
            </m:r>
          </m:sub>
        </m:sSub>
        <m:r>
          <m:rPr>
            <m:sty m:val="p"/>
          </m:rPr>
          <w:rPr>
            <w:rFonts w:ascii="Cambria Math" w:hAnsi="Cambria Math" w:cs="Times New Roman"/>
            <w:sz w:val="28"/>
            <w:szCs w:val="28"/>
            <w:lang w:val="en-US"/>
          </w:rPr>
          <m:t>=</m:t>
        </m:r>
        <m:sSub>
          <m:sSubPr>
            <m:ctrlPr>
              <w:rPr>
                <w:rFonts w:ascii="Cambria Math" w:hAnsi="Cambria Math" w:cs="Times New Roman"/>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lang w:val="en-US"/>
              </w:rPr>
              <m:t>i</m:t>
            </m:r>
          </m:sub>
        </m:sSub>
        <m:sSub>
          <m:sSubPr>
            <m:ctrlPr>
              <w:rPr>
                <w:rFonts w:ascii="Cambria Math" w:hAnsi="Cambria Math" w:cs="Times New Roman"/>
                <w:sz w:val="28"/>
                <w:szCs w:val="28"/>
                <w:lang w:val="en-US"/>
              </w:rPr>
            </m:ctrlPr>
          </m:sSubPr>
          <m:e>
            <m:r>
              <w:rPr>
                <w:rFonts w:ascii="Cambria Math" w:hAnsi="Cambria Math" w:cs="Times New Roman"/>
                <w:sz w:val="28"/>
                <w:szCs w:val="28"/>
                <w:lang w:val="en-US"/>
              </w:rPr>
              <m:t>x</m:t>
            </m:r>
          </m:e>
          <m:sub>
            <m:r>
              <w:rPr>
                <w:rFonts w:ascii="Cambria Math" w:hAnsi="Cambria Math" w:cs="Times New Roman"/>
                <w:sz w:val="28"/>
                <w:szCs w:val="28"/>
                <w:lang w:val="en-US"/>
              </w:rPr>
              <m:t>i</m:t>
            </m:r>
          </m:sub>
        </m:sSub>
        <m:r>
          <m:rPr>
            <m:sty m:val="p"/>
          </m:rPr>
          <w:rPr>
            <w:rFonts w:ascii="Cambria Math" w:hAnsi="Cambria Math" w:cs="Times New Roman"/>
            <w:sz w:val="28"/>
            <w:szCs w:val="28"/>
            <w:lang w:val="en-US"/>
          </w:rPr>
          <m:t>=</m:t>
        </m:r>
        <m:f>
          <m:fPr>
            <m:ctrlPr>
              <w:rPr>
                <w:rFonts w:ascii="Cambria Math" w:hAnsi="Cambria Math" w:cs="Times New Roman"/>
                <w:sz w:val="28"/>
                <w:szCs w:val="28"/>
                <w:lang w:val="en-US"/>
              </w:rPr>
            </m:ctrlPr>
          </m:fPr>
          <m:num>
            <m:sSub>
              <m:sSubPr>
                <m:ctrlPr>
                  <w:rPr>
                    <w:rFonts w:ascii="Cambria Math" w:hAnsi="Cambria Math" w:cs="Times New Roman"/>
                    <w:sz w:val="28"/>
                    <w:szCs w:val="28"/>
                    <w:lang w:val="en-US"/>
                  </w:rPr>
                </m:ctrlPr>
              </m:sSubPr>
              <m:e>
                <m:r>
                  <w:rPr>
                    <w:rFonts w:ascii="Cambria Math" w:hAnsi="Cambria Math" w:cs="Times New Roman"/>
                    <w:sz w:val="28"/>
                    <w:szCs w:val="28"/>
                    <w:lang w:val="en-US"/>
                  </w:rPr>
                  <m:t>z</m:t>
                </m:r>
              </m:e>
              <m:sub>
                <m:r>
                  <w:rPr>
                    <w:rFonts w:ascii="Cambria Math" w:hAnsi="Cambria Math" w:cs="Times New Roman"/>
                    <w:sz w:val="28"/>
                    <w:szCs w:val="28"/>
                    <w:lang w:val="en-US"/>
                  </w:rPr>
                  <m:t>i</m:t>
                </m:r>
              </m:sub>
            </m:sSub>
            <m:sSub>
              <m:sSubPr>
                <m:ctrlPr>
                  <w:rPr>
                    <w:rFonts w:ascii="Cambria Math" w:hAnsi="Cambria Math" w:cs="Times New Roman"/>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lang w:val="en-US"/>
                  </w:rPr>
                  <m:t>i</m:t>
                </m:r>
              </m:sub>
            </m:sSub>
          </m:num>
          <m:den>
            <m:r>
              <m:rPr>
                <m:sty m:val="p"/>
              </m:rPr>
              <w:rPr>
                <w:rFonts w:ascii="Cambria Math" w:hAnsi="Cambria Math" w:cs="Times New Roman"/>
                <w:sz w:val="28"/>
                <w:szCs w:val="28"/>
                <w:lang w:val="en-US"/>
              </w:rPr>
              <m:t>1+</m:t>
            </m:r>
            <m:r>
              <w:rPr>
                <w:rFonts w:ascii="Cambria Math" w:hAnsi="Cambria Math" w:cs="Times New Roman"/>
                <w:sz w:val="28"/>
                <w:szCs w:val="28"/>
                <w:lang w:val="en-US"/>
              </w:rPr>
              <m:t>V</m:t>
            </m:r>
            <m:d>
              <m:dPr>
                <m:ctrlPr>
                  <w:rPr>
                    <w:rFonts w:ascii="Cambria Math" w:hAnsi="Cambria Math" w:cs="Times New Roman"/>
                    <w:sz w:val="28"/>
                    <w:szCs w:val="28"/>
                    <w:lang w:val="en-US"/>
                  </w:rPr>
                </m:ctrlPr>
              </m:dPr>
              <m:e>
                <m:sSub>
                  <m:sSubPr>
                    <m:ctrlPr>
                      <w:rPr>
                        <w:rFonts w:ascii="Cambria Math" w:hAnsi="Cambria Math" w:cs="Times New Roman"/>
                        <w:sz w:val="28"/>
                        <w:szCs w:val="28"/>
                        <w:lang w:val="en-US"/>
                      </w:rPr>
                    </m:ctrlPr>
                  </m:sSubPr>
                  <m:e>
                    <m:r>
                      <w:rPr>
                        <w:rFonts w:ascii="Cambria Math" w:hAnsi="Cambria Math" w:cs="Times New Roman"/>
                        <w:sz w:val="28"/>
                        <w:szCs w:val="28"/>
                        <w:lang w:val="en-US"/>
                      </w:rPr>
                      <m:t>K</m:t>
                    </m:r>
                  </m:e>
                  <m:sub>
                    <m:r>
                      <w:rPr>
                        <w:rFonts w:ascii="Cambria Math" w:hAnsi="Cambria Math" w:cs="Times New Roman"/>
                        <w:sz w:val="28"/>
                        <w:szCs w:val="28"/>
                        <w:lang w:val="en-US"/>
                      </w:rPr>
                      <m:t>i</m:t>
                    </m:r>
                  </m:sub>
                </m:sSub>
                <m:r>
                  <m:rPr>
                    <m:sty m:val="p"/>
                  </m:rPr>
                  <w:rPr>
                    <w:rFonts w:ascii="Cambria Math" w:hAnsi="Cambria Math" w:cs="Times New Roman"/>
                    <w:sz w:val="28"/>
                    <w:szCs w:val="28"/>
                    <w:lang w:val="en-US"/>
                  </w:rPr>
                  <m:t>-1</m:t>
                </m:r>
              </m:e>
            </m:d>
          </m:den>
        </m:f>
      </m:oMath>
    </w:p>
    <w:p w14:paraId="7CC9E92B" w14:textId="719FB6E7" w:rsidR="00BC13AC" w:rsidRPr="00764A86" w:rsidRDefault="00BC13AC" w:rsidP="00B742C7">
      <w:pPr>
        <w:spacing w:after="0" w:line="240" w:lineRule="auto"/>
        <w:ind w:firstLine="708"/>
        <w:jc w:val="both"/>
        <w:rPr>
          <w:rFonts w:ascii="Times New Roman" w:hAnsi="Times New Roman" w:cs="Times New Roman"/>
          <w:sz w:val="28"/>
          <w:szCs w:val="28"/>
          <w:lang w:val="kk-KZ"/>
        </w:rPr>
      </w:pPr>
      <w:r w:rsidRPr="00764A86">
        <w:rPr>
          <w:rFonts w:ascii="Times New Roman" w:hAnsi="Times New Roman" w:cs="Times New Roman"/>
          <w:sz w:val="28"/>
          <w:szCs w:val="28"/>
          <w:lang w:val="kk-KZ"/>
        </w:rPr>
        <w:lastRenderedPageBreak/>
        <w:t xml:space="preserve">Де Кастро и </w:t>
      </w:r>
      <w:proofErr w:type="spellStart"/>
      <w:r w:rsidRPr="00764A86">
        <w:rPr>
          <w:rFonts w:ascii="Times New Roman" w:hAnsi="Times New Roman" w:cs="Times New Roman"/>
          <w:sz w:val="28"/>
          <w:szCs w:val="28"/>
          <w:lang w:val="kk-KZ"/>
        </w:rPr>
        <w:t>соавторы</w:t>
      </w:r>
      <w:proofErr w:type="spellEnd"/>
      <w:r w:rsidRPr="00764A86">
        <w:rPr>
          <w:rFonts w:ascii="Times New Roman" w:hAnsi="Times New Roman" w:cs="Times New Roman"/>
          <w:sz w:val="28"/>
          <w:szCs w:val="28"/>
          <w:lang w:val="kk-KZ"/>
        </w:rPr>
        <w:t xml:space="preserve"> (2011) </w:t>
      </w:r>
      <w:proofErr w:type="spellStart"/>
      <w:r w:rsidRPr="00764A86">
        <w:rPr>
          <w:rFonts w:ascii="Times New Roman" w:hAnsi="Times New Roman" w:cs="Times New Roman"/>
          <w:sz w:val="28"/>
          <w:szCs w:val="28"/>
          <w:lang w:val="kk-KZ"/>
        </w:rPr>
        <w:t>провели</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сравнение</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между</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аналитическим</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методом</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делампинга</w:t>
      </w:r>
      <w:proofErr w:type="spellEnd"/>
      <w:r w:rsidRPr="00764A86">
        <w:rPr>
          <w:rFonts w:ascii="Times New Roman" w:hAnsi="Times New Roman" w:cs="Times New Roman"/>
          <w:sz w:val="28"/>
          <w:szCs w:val="28"/>
          <w:lang w:val="kk-KZ"/>
        </w:rPr>
        <w:t xml:space="preserve"> </w:t>
      </w:r>
      <w:r w:rsidR="008D37D6" w:rsidRPr="008D37D6">
        <w:rPr>
          <w:rFonts w:ascii="Times New Roman" w:hAnsi="Times New Roman" w:cs="Times New Roman"/>
          <w:sz w:val="28"/>
          <w:szCs w:val="28"/>
        </w:rPr>
        <w:t>[61]</w:t>
      </w:r>
      <w:r w:rsidRPr="00764A86">
        <w:rPr>
          <w:rFonts w:ascii="Times New Roman" w:hAnsi="Times New Roman" w:cs="Times New Roman"/>
          <w:sz w:val="28"/>
          <w:szCs w:val="28"/>
          <w:lang w:val="kk-KZ"/>
        </w:rPr>
        <w:t xml:space="preserve"> и </w:t>
      </w:r>
      <w:proofErr w:type="spellStart"/>
      <w:r w:rsidRPr="00764A86">
        <w:rPr>
          <w:rFonts w:ascii="Times New Roman" w:hAnsi="Times New Roman" w:cs="Times New Roman"/>
          <w:sz w:val="28"/>
          <w:szCs w:val="28"/>
          <w:lang w:val="kk-KZ"/>
        </w:rPr>
        <w:t>методом</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делампинга</w:t>
      </w:r>
      <w:proofErr w:type="spellEnd"/>
      <w:r w:rsidRPr="00764A86">
        <w:rPr>
          <w:rFonts w:ascii="Times New Roman" w:hAnsi="Times New Roman" w:cs="Times New Roman"/>
          <w:sz w:val="28"/>
          <w:szCs w:val="28"/>
          <w:lang w:val="kk-KZ"/>
        </w:rPr>
        <w:t xml:space="preserve"> </w:t>
      </w:r>
      <w:r w:rsidR="00E70135">
        <w:rPr>
          <w:rFonts w:ascii="Times New Roman" w:hAnsi="Times New Roman" w:cs="Times New Roman"/>
          <w:sz w:val="28"/>
          <w:szCs w:val="28"/>
          <w:lang w:val="kk-KZ"/>
        </w:rPr>
        <w:t>ЛСК</w:t>
      </w:r>
      <w:r w:rsidRPr="00764A86">
        <w:rPr>
          <w:rFonts w:ascii="Times New Roman" w:hAnsi="Times New Roman" w:cs="Times New Roman"/>
          <w:sz w:val="28"/>
          <w:szCs w:val="28"/>
          <w:lang w:val="kk-KZ"/>
        </w:rPr>
        <w:t xml:space="preserve"> </w:t>
      </w:r>
      <w:r w:rsidR="008D37D6" w:rsidRPr="008D37D6">
        <w:rPr>
          <w:rFonts w:ascii="Times New Roman" w:hAnsi="Times New Roman" w:cs="Times New Roman"/>
          <w:sz w:val="28"/>
          <w:szCs w:val="28"/>
        </w:rPr>
        <w:t xml:space="preserve">[65] </w:t>
      </w:r>
      <w:proofErr w:type="spellStart"/>
      <w:r w:rsidRPr="00764A86">
        <w:rPr>
          <w:rFonts w:ascii="Times New Roman" w:hAnsi="Times New Roman" w:cs="Times New Roman"/>
          <w:sz w:val="28"/>
          <w:szCs w:val="28"/>
          <w:lang w:val="kk-KZ"/>
        </w:rPr>
        <w:t>анализируя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результаты</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симуляции</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месторождений</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Они</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пришли</w:t>
      </w:r>
      <w:proofErr w:type="spellEnd"/>
      <w:r w:rsidRPr="00764A86">
        <w:rPr>
          <w:rFonts w:ascii="Times New Roman" w:hAnsi="Times New Roman" w:cs="Times New Roman"/>
          <w:sz w:val="28"/>
          <w:szCs w:val="28"/>
          <w:lang w:val="kk-KZ"/>
        </w:rPr>
        <w:t xml:space="preserve"> к </w:t>
      </w:r>
      <w:proofErr w:type="spellStart"/>
      <w:r w:rsidRPr="00764A86">
        <w:rPr>
          <w:rFonts w:ascii="Times New Roman" w:hAnsi="Times New Roman" w:cs="Times New Roman"/>
          <w:sz w:val="28"/>
          <w:szCs w:val="28"/>
          <w:lang w:val="kk-KZ"/>
        </w:rPr>
        <w:t>выводу</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что</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аналитический</w:t>
      </w:r>
      <w:proofErr w:type="spellEnd"/>
      <w:r w:rsidRPr="00764A86">
        <w:rPr>
          <w:rFonts w:ascii="Times New Roman" w:hAnsi="Times New Roman" w:cs="Times New Roman"/>
          <w:sz w:val="28"/>
          <w:szCs w:val="28"/>
          <w:lang w:val="kk-KZ"/>
        </w:rPr>
        <w:t xml:space="preserve"> метод </w:t>
      </w:r>
      <w:proofErr w:type="spellStart"/>
      <w:r w:rsidRPr="00764A86">
        <w:rPr>
          <w:rFonts w:ascii="Times New Roman" w:hAnsi="Times New Roman" w:cs="Times New Roman"/>
          <w:sz w:val="28"/>
          <w:szCs w:val="28"/>
          <w:lang w:val="kk-KZ"/>
        </w:rPr>
        <w:t>разделения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показывает</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более</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точные</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результаты</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по</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сравнению</w:t>
      </w:r>
      <w:proofErr w:type="spellEnd"/>
      <w:r w:rsidRPr="00764A86">
        <w:rPr>
          <w:rFonts w:ascii="Times New Roman" w:hAnsi="Times New Roman" w:cs="Times New Roman"/>
          <w:sz w:val="28"/>
          <w:szCs w:val="28"/>
          <w:lang w:val="kk-KZ"/>
        </w:rPr>
        <w:t xml:space="preserve"> с </w:t>
      </w:r>
      <w:proofErr w:type="spellStart"/>
      <w:r w:rsidRPr="00764A86">
        <w:rPr>
          <w:rFonts w:ascii="Times New Roman" w:hAnsi="Times New Roman" w:cs="Times New Roman"/>
          <w:sz w:val="28"/>
          <w:szCs w:val="28"/>
          <w:lang w:val="kk-KZ"/>
        </w:rPr>
        <w:t>методом</w:t>
      </w:r>
      <w:proofErr w:type="spellEnd"/>
      <w:r w:rsidRPr="00764A86">
        <w:rPr>
          <w:rFonts w:ascii="Times New Roman" w:hAnsi="Times New Roman" w:cs="Times New Roman"/>
          <w:sz w:val="28"/>
          <w:szCs w:val="28"/>
          <w:lang w:val="kk-KZ"/>
        </w:rPr>
        <w:t xml:space="preserve"> </w:t>
      </w:r>
      <w:r w:rsidR="00E70135">
        <w:rPr>
          <w:rFonts w:ascii="Times New Roman" w:hAnsi="Times New Roman" w:cs="Times New Roman"/>
          <w:sz w:val="28"/>
          <w:szCs w:val="28"/>
          <w:lang w:val="kk-KZ"/>
        </w:rPr>
        <w:t>ЛСК</w:t>
      </w:r>
      <w:r w:rsidRPr="00764A86">
        <w:rPr>
          <w:rFonts w:ascii="Times New Roman" w:hAnsi="Times New Roman" w:cs="Times New Roman"/>
          <w:sz w:val="28"/>
          <w:szCs w:val="28"/>
          <w:lang w:val="kk-KZ"/>
        </w:rPr>
        <w:t xml:space="preserve"> [</w:t>
      </w:r>
      <w:r w:rsidR="008D37D6" w:rsidRPr="008D37D6">
        <w:rPr>
          <w:rFonts w:ascii="Times New Roman" w:hAnsi="Times New Roman" w:cs="Times New Roman"/>
          <w:sz w:val="28"/>
          <w:szCs w:val="28"/>
        </w:rPr>
        <w:t>64</w:t>
      </w:r>
      <w:r w:rsidRPr="00764A86">
        <w:rPr>
          <w:rFonts w:ascii="Times New Roman" w:hAnsi="Times New Roman" w:cs="Times New Roman"/>
          <w:sz w:val="28"/>
          <w:szCs w:val="28"/>
          <w:lang w:val="kk-KZ"/>
        </w:rPr>
        <w:t>]</w:t>
      </w:r>
    </w:p>
    <w:p w14:paraId="2880B147" w14:textId="77777777" w:rsidR="00CE23F3" w:rsidRDefault="006004D3" w:rsidP="006004D3">
      <w:pPr>
        <w:pStyle w:val="2"/>
        <w:jc w:val="both"/>
        <w:rPr>
          <w:rFonts w:ascii="Times New Roman" w:hAnsi="Times New Roman" w:cs="Times New Roman"/>
          <w:sz w:val="28"/>
          <w:szCs w:val="28"/>
          <w:lang w:val="en-US"/>
        </w:rPr>
      </w:pPr>
      <w:bookmarkStart w:id="61" w:name="_Toc214876398"/>
      <w:r w:rsidRPr="006004D3">
        <w:rPr>
          <w:rFonts w:ascii="Times New Roman" w:hAnsi="Times New Roman" w:cs="Times New Roman"/>
          <w:b/>
          <w:bCs/>
          <w:sz w:val="28"/>
          <w:szCs w:val="28"/>
        </w:rPr>
        <w:t xml:space="preserve">6.2 </w:t>
      </w:r>
      <w:r w:rsidR="00BC13AC" w:rsidRPr="00764A86">
        <w:rPr>
          <w:rFonts w:ascii="Times New Roman" w:hAnsi="Times New Roman" w:cs="Times New Roman"/>
          <w:b/>
          <w:bCs/>
          <w:sz w:val="28"/>
          <w:szCs w:val="28"/>
        </w:rPr>
        <w:t xml:space="preserve">Применение </w:t>
      </w:r>
      <w:proofErr w:type="spellStart"/>
      <w:r w:rsidR="00BC13AC" w:rsidRPr="00764A86">
        <w:rPr>
          <w:rFonts w:ascii="Times New Roman" w:hAnsi="Times New Roman" w:cs="Times New Roman"/>
          <w:b/>
          <w:bCs/>
          <w:sz w:val="28"/>
          <w:szCs w:val="28"/>
        </w:rPr>
        <w:t>делампига</w:t>
      </w:r>
      <w:proofErr w:type="spellEnd"/>
      <w:r w:rsidR="00BC13AC" w:rsidRPr="00764A86">
        <w:rPr>
          <w:rFonts w:ascii="Times New Roman" w:hAnsi="Times New Roman" w:cs="Times New Roman"/>
          <w:sz w:val="28"/>
          <w:szCs w:val="28"/>
        </w:rPr>
        <w:t>.</w:t>
      </w:r>
      <w:bookmarkEnd w:id="61"/>
      <w:r w:rsidR="00BC13AC" w:rsidRPr="00764A86">
        <w:rPr>
          <w:rFonts w:ascii="Times New Roman" w:hAnsi="Times New Roman" w:cs="Times New Roman"/>
          <w:sz w:val="28"/>
          <w:szCs w:val="28"/>
        </w:rPr>
        <w:t xml:space="preserve"> </w:t>
      </w:r>
    </w:p>
    <w:p w14:paraId="69031745" w14:textId="04DCDFC1" w:rsidR="00BC13AC" w:rsidRPr="00CE23F3" w:rsidRDefault="00BC13AC" w:rsidP="00CE23F3">
      <w:pPr>
        <w:spacing w:after="0" w:line="240" w:lineRule="auto"/>
        <w:ind w:firstLine="709"/>
        <w:jc w:val="both"/>
        <w:rPr>
          <w:rFonts w:ascii="Times New Roman" w:hAnsi="Times New Roman" w:cs="Times New Roman"/>
          <w:sz w:val="28"/>
          <w:szCs w:val="28"/>
          <w:lang w:val="en-US"/>
        </w:rPr>
      </w:pPr>
      <w:r w:rsidRPr="00CE23F3">
        <w:rPr>
          <w:rFonts w:ascii="Times New Roman" w:hAnsi="Times New Roman" w:cs="Times New Roman"/>
          <w:sz w:val="28"/>
          <w:szCs w:val="28"/>
        </w:rPr>
        <w:t xml:space="preserve">Уравнения </w:t>
      </w:r>
      <w:proofErr w:type="spellStart"/>
      <w:r w:rsidRPr="00CE23F3">
        <w:rPr>
          <w:rFonts w:ascii="Times New Roman" w:hAnsi="Times New Roman" w:cs="Times New Roman"/>
          <w:sz w:val="28"/>
          <w:szCs w:val="28"/>
        </w:rPr>
        <w:t>делампинга</w:t>
      </w:r>
      <w:proofErr w:type="spellEnd"/>
      <w:r w:rsidRPr="00CE23F3">
        <w:rPr>
          <w:rFonts w:ascii="Times New Roman" w:hAnsi="Times New Roman" w:cs="Times New Roman"/>
          <w:sz w:val="28"/>
          <w:szCs w:val="28"/>
        </w:rPr>
        <w:t xml:space="preserve"> представлен</w:t>
      </w:r>
      <w:r w:rsidR="008D37D6" w:rsidRPr="00CE23F3">
        <w:rPr>
          <w:rFonts w:ascii="Times New Roman" w:hAnsi="Times New Roman" w:cs="Times New Roman"/>
          <w:sz w:val="28"/>
          <w:szCs w:val="28"/>
        </w:rPr>
        <w:t>н</w:t>
      </w:r>
      <w:r w:rsidRPr="00CE23F3">
        <w:rPr>
          <w:rFonts w:ascii="Times New Roman" w:hAnsi="Times New Roman" w:cs="Times New Roman"/>
          <w:sz w:val="28"/>
          <w:szCs w:val="28"/>
        </w:rPr>
        <w:t>ы</w:t>
      </w:r>
      <w:r w:rsidR="008D37D6" w:rsidRPr="00CE23F3">
        <w:rPr>
          <w:rFonts w:ascii="Times New Roman" w:hAnsi="Times New Roman" w:cs="Times New Roman"/>
          <w:sz w:val="28"/>
          <w:szCs w:val="28"/>
        </w:rPr>
        <w:t>е</w:t>
      </w:r>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Стенбай</w:t>
      </w:r>
      <w:proofErr w:type="spellEnd"/>
      <w:r w:rsidRPr="00CE23F3">
        <w:rPr>
          <w:rFonts w:ascii="Times New Roman" w:hAnsi="Times New Roman" w:cs="Times New Roman"/>
          <w:sz w:val="28"/>
          <w:szCs w:val="28"/>
        </w:rPr>
        <w:t xml:space="preserve"> Е.Г. и соавторами (1996)</w:t>
      </w:r>
      <w:r w:rsidR="008D37D6" w:rsidRPr="00CE23F3">
        <w:rPr>
          <w:rFonts w:ascii="Times New Roman" w:hAnsi="Times New Roman" w:cs="Times New Roman"/>
          <w:sz w:val="28"/>
          <w:szCs w:val="28"/>
        </w:rPr>
        <w:t xml:space="preserve"> [74]</w:t>
      </w:r>
      <w:r w:rsidRPr="00CE23F3">
        <w:rPr>
          <w:rFonts w:ascii="Times New Roman" w:hAnsi="Times New Roman" w:cs="Times New Roman"/>
          <w:sz w:val="28"/>
          <w:szCs w:val="28"/>
        </w:rPr>
        <w:t xml:space="preserve">, </w:t>
      </w:r>
      <w:proofErr w:type="spellStart"/>
      <w:r w:rsidRPr="00CE23F3">
        <w:rPr>
          <w:rFonts w:ascii="Times New Roman" w:hAnsi="Times New Roman" w:cs="Times New Roman"/>
          <w:sz w:val="28"/>
          <w:szCs w:val="28"/>
        </w:rPr>
        <w:t>впоследующем</w:t>
      </w:r>
      <w:proofErr w:type="spellEnd"/>
      <w:r w:rsidRPr="00CE23F3">
        <w:rPr>
          <w:rFonts w:ascii="Times New Roman" w:hAnsi="Times New Roman" w:cs="Times New Roman"/>
          <w:sz w:val="28"/>
          <w:szCs w:val="28"/>
        </w:rPr>
        <w:t xml:space="preserve"> были протестированы с на примере месторождения на Северном море и на методе дифференциальной конденсации. Для оценки метода </w:t>
      </w:r>
      <w:proofErr w:type="spellStart"/>
      <w:r w:rsidRPr="00CE23F3">
        <w:rPr>
          <w:rFonts w:ascii="Times New Roman" w:hAnsi="Times New Roman" w:cs="Times New Roman"/>
          <w:sz w:val="28"/>
          <w:szCs w:val="28"/>
        </w:rPr>
        <w:t>делампинга</w:t>
      </w:r>
      <w:proofErr w:type="spellEnd"/>
      <w:r w:rsidRPr="00CE23F3">
        <w:rPr>
          <w:rFonts w:ascii="Times New Roman" w:hAnsi="Times New Roman" w:cs="Times New Roman"/>
          <w:sz w:val="28"/>
          <w:szCs w:val="28"/>
        </w:rPr>
        <w:t xml:space="preserve"> ЛСК авторы применили методы </w:t>
      </w:r>
      <w:proofErr w:type="spellStart"/>
      <w:r w:rsidRPr="00CE23F3">
        <w:rPr>
          <w:rFonts w:ascii="Times New Roman" w:hAnsi="Times New Roman" w:cs="Times New Roman"/>
          <w:sz w:val="28"/>
          <w:szCs w:val="28"/>
        </w:rPr>
        <w:t>делампинга</w:t>
      </w:r>
      <w:proofErr w:type="spellEnd"/>
      <w:r w:rsidRPr="00CE23F3">
        <w:rPr>
          <w:rFonts w:ascii="Times New Roman" w:hAnsi="Times New Roman" w:cs="Times New Roman"/>
          <w:sz w:val="28"/>
          <w:szCs w:val="28"/>
        </w:rPr>
        <w:t xml:space="preserve">, разработанные </w:t>
      </w:r>
      <w:proofErr w:type="spellStart"/>
      <w:r w:rsidRPr="00CE23F3">
        <w:rPr>
          <w:rFonts w:ascii="Times New Roman" w:hAnsi="Times New Roman" w:cs="Times New Roman"/>
          <w:sz w:val="28"/>
          <w:szCs w:val="28"/>
        </w:rPr>
        <w:t>Данешем</w:t>
      </w:r>
      <w:proofErr w:type="spellEnd"/>
      <w:r w:rsidRPr="00CE23F3">
        <w:rPr>
          <w:rFonts w:ascii="Times New Roman" w:hAnsi="Times New Roman" w:cs="Times New Roman"/>
          <w:sz w:val="28"/>
          <w:szCs w:val="28"/>
        </w:rPr>
        <w:t xml:space="preserve"> А. и др. и Лейбовичи </w:t>
      </w:r>
      <w:proofErr w:type="gramStart"/>
      <w:r w:rsidRPr="00CE23F3">
        <w:rPr>
          <w:rFonts w:ascii="Times New Roman" w:hAnsi="Times New Roman" w:cs="Times New Roman"/>
          <w:sz w:val="28"/>
          <w:szCs w:val="28"/>
        </w:rPr>
        <w:t>К.Ф.</w:t>
      </w:r>
      <w:proofErr w:type="gramEnd"/>
      <w:r w:rsidRPr="00CE23F3">
        <w:rPr>
          <w:rFonts w:ascii="Times New Roman" w:hAnsi="Times New Roman" w:cs="Times New Roman"/>
          <w:sz w:val="28"/>
          <w:szCs w:val="28"/>
        </w:rPr>
        <w:t xml:space="preserve"> и др. Сравнивая результаты </w:t>
      </w:r>
      <w:proofErr w:type="spellStart"/>
      <w:r w:rsidRPr="00CE23F3">
        <w:rPr>
          <w:rFonts w:ascii="Times New Roman" w:hAnsi="Times New Roman" w:cs="Times New Roman"/>
          <w:sz w:val="28"/>
          <w:szCs w:val="28"/>
        </w:rPr>
        <w:t>делампинга</w:t>
      </w:r>
      <w:proofErr w:type="spellEnd"/>
      <w:r w:rsidRPr="00CE23F3">
        <w:rPr>
          <w:rFonts w:ascii="Times New Roman" w:hAnsi="Times New Roman" w:cs="Times New Roman"/>
          <w:sz w:val="28"/>
          <w:szCs w:val="28"/>
        </w:rPr>
        <w:t xml:space="preserve"> с расчетами по фракциям всей системы было замечено, что оба подхода показывали хорошие результаты. Однако по методу </w:t>
      </w:r>
      <w:proofErr w:type="spellStart"/>
      <w:r w:rsidRPr="00CE23F3">
        <w:rPr>
          <w:rFonts w:ascii="Times New Roman" w:hAnsi="Times New Roman" w:cs="Times New Roman"/>
          <w:sz w:val="28"/>
          <w:szCs w:val="28"/>
        </w:rPr>
        <w:t>делампинга</w:t>
      </w:r>
      <w:proofErr w:type="spellEnd"/>
      <w:r w:rsidRPr="00CE23F3">
        <w:rPr>
          <w:rFonts w:ascii="Times New Roman" w:hAnsi="Times New Roman" w:cs="Times New Roman"/>
          <w:sz w:val="28"/>
          <w:szCs w:val="28"/>
        </w:rPr>
        <w:t xml:space="preserve"> Лейбовичи и соавторов было выявлено что на значение K незначительно влияли тяжелые компоненты и </w:t>
      </w:r>
      <w:proofErr w:type="spellStart"/>
      <w:r w:rsidRPr="00CE23F3">
        <w:rPr>
          <w:rFonts w:ascii="Times New Roman" w:hAnsi="Times New Roman" w:cs="Times New Roman"/>
          <w:sz w:val="28"/>
          <w:szCs w:val="28"/>
        </w:rPr>
        <w:t>псевдокомпоненты</w:t>
      </w:r>
      <w:proofErr w:type="spellEnd"/>
      <w:r w:rsidRPr="00CE23F3">
        <w:rPr>
          <w:rFonts w:ascii="Times New Roman" w:hAnsi="Times New Roman" w:cs="Times New Roman"/>
          <w:sz w:val="28"/>
          <w:szCs w:val="28"/>
        </w:rPr>
        <w:t>.</w:t>
      </w:r>
    </w:p>
    <w:p w14:paraId="36A0ADA0" w14:textId="77777777" w:rsidR="00BC13AC" w:rsidRPr="00764A86" w:rsidRDefault="00BC13AC" w:rsidP="00CE23F3">
      <w:pPr>
        <w:spacing w:after="0" w:line="240" w:lineRule="auto"/>
        <w:ind w:firstLine="709"/>
        <w:jc w:val="both"/>
        <w:rPr>
          <w:rFonts w:ascii="Times New Roman" w:hAnsi="Times New Roman" w:cs="Times New Roman"/>
          <w:sz w:val="28"/>
          <w:szCs w:val="28"/>
        </w:rPr>
      </w:pPr>
      <w:r w:rsidRPr="00764A86">
        <w:rPr>
          <w:rFonts w:ascii="Times New Roman" w:hAnsi="Times New Roman" w:cs="Times New Roman"/>
          <w:sz w:val="28"/>
          <w:szCs w:val="28"/>
        </w:rPr>
        <w:t xml:space="preserve">Для изучения поведения флюида во время </w:t>
      </w:r>
      <w:proofErr w:type="spellStart"/>
      <w:r w:rsidRPr="00764A86">
        <w:rPr>
          <w:rFonts w:ascii="Times New Roman" w:hAnsi="Times New Roman" w:cs="Times New Roman"/>
          <w:sz w:val="28"/>
          <w:szCs w:val="28"/>
          <w:lang w:val="kk-KZ"/>
        </w:rPr>
        <w:t>добычи</w:t>
      </w:r>
      <w:proofErr w:type="spellEnd"/>
      <w:r w:rsidRPr="00764A86">
        <w:rPr>
          <w:rFonts w:ascii="Times New Roman" w:hAnsi="Times New Roman" w:cs="Times New Roman"/>
          <w:sz w:val="28"/>
          <w:szCs w:val="28"/>
        </w:rPr>
        <w:t xml:space="preserve"> ученые </w:t>
      </w:r>
      <w:proofErr w:type="spellStart"/>
      <w:r w:rsidRPr="00764A86">
        <w:rPr>
          <w:rFonts w:ascii="Times New Roman" w:hAnsi="Times New Roman" w:cs="Times New Roman"/>
          <w:sz w:val="28"/>
          <w:szCs w:val="28"/>
          <w:lang w:val="kk-KZ"/>
        </w:rPr>
        <w:t>провели</w:t>
      </w:r>
      <w:proofErr w:type="spellEnd"/>
      <w:r w:rsidRPr="00764A86">
        <w:rPr>
          <w:rFonts w:ascii="Times New Roman" w:hAnsi="Times New Roman" w:cs="Times New Roman"/>
          <w:sz w:val="28"/>
          <w:szCs w:val="28"/>
          <w:lang w:val="kk-KZ"/>
        </w:rPr>
        <w:t xml:space="preserve"> </w:t>
      </w:r>
      <w:r w:rsidRPr="00764A86">
        <w:rPr>
          <w:rFonts w:ascii="Times New Roman" w:hAnsi="Times New Roman" w:cs="Times New Roman"/>
          <w:sz w:val="28"/>
          <w:szCs w:val="28"/>
        </w:rPr>
        <w:t>эксперимент</w:t>
      </w:r>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дифференциальной</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конденсации</w:t>
      </w:r>
      <w:proofErr w:type="spellEnd"/>
      <w:r w:rsidRPr="00764A86">
        <w:rPr>
          <w:rFonts w:ascii="Times New Roman" w:hAnsi="Times New Roman" w:cs="Times New Roman"/>
          <w:sz w:val="28"/>
          <w:szCs w:val="28"/>
        </w:rPr>
        <w:t xml:space="preserve">. </w:t>
      </w:r>
      <w:r w:rsidRPr="00764A86">
        <w:rPr>
          <w:rFonts w:ascii="Times New Roman" w:hAnsi="Times New Roman" w:cs="Times New Roman"/>
          <w:sz w:val="28"/>
          <w:szCs w:val="28"/>
          <w:lang w:val="kk-KZ"/>
        </w:rPr>
        <w:t xml:space="preserve">В </w:t>
      </w:r>
      <w:proofErr w:type="spellStart"/>
      <w:r w:rsidRPr="00764A86">
        <w:rPr>
          <w:rFonts w:ascii="Times New Roman" w:hAnsi="Times New Roman" w:cs="Times New Roman"/>
          <w:sz w:val="28"/>
          <w:szCs w:val="28"/>
          <w:lang w:val="kk-KZ"/>
        </w:rPr>
        <w:t>ходе</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которого</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было</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замечено</w:t>
      </w:r>
      <w:proofErr w:type="spellEnd"/>
      <w:r w:rsidRPr="00764A86">
        <w:rPr>
          <w:rFonts w:ascii="Times New Roman" w:hAnsi="Times New Roman" w:cs="Times New Roman"/>
          <w:sz w:val="28"/>
          <w:szCs w:val="28"/>
        </w:rPr>
        <w:t xml:space="preserve">, что доли пара </w:t>
      </w:r>
      <w:proofErr w:type="spellStart"/>
      <w:r w:rsidRPr="00764A86">
        <w:rPr>
          <w:rFonts w:ascii="Times New Roman" w:hAnsi="Times New Roman" w:cs="Times New Roman"/>
          <w:sz w:val="28"/>
          <w:szCs w:val="28"/>
          <w:lang w:val="kk-KZ"/>
        </w:rPr>
        <w:t>делампированной</w:t>
      </w:r>
      <w:proofErr w:type="spellEnd"/>
      <w:r w:rsidRPr="00764A86">
        <w:rPr>
          <w:rFonts w:ascii="Times New Roman" w:hAnsi="Times New Roman" w:cs="Times New Roman"/>
          <w:sz w:val="28"/>
          <w:szCs w:val="28"/>
        </w:rPr>
        <w:t xml:space="preserve"> и </w:t>
      </w:r>
      <w:proofErr w:type="spellStart"/>
      <w:r w:rsidRPr="00764A86">
        <w:rPr>
          <w:rFonts w:ascii="Times New Roman" w:hAnsi="Times New Roman" w:cs="Times New Roman"/>
          <w:sz w:val="28"/>
          <w:szCs w:val="28"/>
          <w:lang w:val="kk-KZ"/>
        </w:rPr>
        <w:t>всей</w:t>
      </w:r>
      <w:proofErr w:type="spellEnd"/>
      <w:r w:rsidRPr="00764A86">
        <w:rPr>
          <w:rFonts w:ascii="Times New Roman" w:hAnsi="Times New Roman" w:cs="Times New Roman"/>
          <w:sz w:val="28"/>
          <w:szCs w:val="28"/>
        </w:rPr>
        <w:t xml:space="preserve"> систем</w:t>
      </w:r>
      <w:r w:rsidRPr="00764A86">
        <w:rPr>
          <w:rFonts w:ascii="Times New Roman" w:hAnsi="Times New Roman" w:cs="Times New Roman"/>
          <w:sz w:val="28"/>
          <w:szCs w:val="28"/>
          <w:lang w:val="kk-KZ"/>
        </w:rPr>
        <w:t>ы</w:t>
      </w:r>
      <w:r w:rsidRPr="00764A86">
        <w:rPr>
          <w:rFonts w:ascii="Times New Roman" w:hAnsi="Times New Roman" w:cs="Times New Roman"/>
          <w:sz w:val="28"/>
          <w:szCs w:val="28"/>
        </w:rPr>
        <w:t xml:space="preserve"> имеют лишь небольшое отклонение и пришли к выводу, что результаты </w:t>
      </w:r>
      <w:proofErr w:type="spellStart"/>
      <w:r w:rsidRPr="00764A86">
        <w:rPr>
          <w:rFonts w:ascii="Times New Roman" w:hAnsi="Times New Roman" w:cs="Times New Roman"/>
          <w:sz w:val="28"/>
          <w:szCs w:val="28"/>
          <w:lang w:val="kk-KZ"/>
        </w:rPr>
        <w:t>делампнга</w:t>
      </w:r>
      <w:proofErr w:type="spellEnd"/>
      <w:r w:rsidRPr="00764A86">
        <w:rPr>
          <w:rFonts w:ascii="Times New Roman" w:hAnsi="Times New Roman" w:cs="Times New Roman"/>
          <w:sz w:val="28"/>
          <w:szCs w:val="28"/>
        </w:rPr>
        <w:t xml:space="preserve"> довольно точны. </w:t>
      </w:r>
    </w:p>
    <w:p w14:paraId="4D319AC2" w14:textId="77777777" w:rsidR="00BC13AC" w:rsidRPr="00764A86" w:rsidRDefault="00BC13AC" w:rsidP="00B742C7">
      <w:pPr>
        <w:spacing w:after="0" w:line="240" w:lineRule="auto"/>
        <w:ind w:firstLine="708"/>
        <w:jc w:val="both"/>
        <w:rPr>
          <w:rFonts w:ascii="Times New Roman" w:hAnsi="Times New Roman" w:cs="Times New Roman"/>
          <w:sz w:val="28"/>
          <w:szCs w:val="28"/>
        </w:rPr>
      </w:pPr>
      <w:r w:rsidRPr="00764A86">
        <w:rPr>
          <w:rFonts w:ascii="Times New Roman" w:hAnsi="Times New Roman" w:cs="Times New Roman"/>
          <w:sz w:val="28"/>
          <w:szCs w:val="28"/>
        </w:rPr>
        <w:t>Пятый проект</w:t>
      </w:r>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Общества</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инженеров</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нефтяников</w:t>
      </w:r>
      <w:proofErr w:type="spellEnd"/>
      <w:r w:rsidRPr="00764A86">
        <w:rPr>
          <w:rFonts w:ascii="Times New Roman" w:hAnsi="Times New Roman" w:cs="Times New Roman"/>
          <w:sz w:val="28"/>
          <w:szCs w:val="28"/>
        </w:rPr>
        <w:t xml:space="preserve"> по сравнению решений также исследовал точность метода </w:t>
      </w:r>
      <w:proofErr w:type="spellStart"/>
      <w:r w:rsidRPr="00764A86">
        <w:rPr>
          <w:rFonts w:ascii="Times New Roman" w:hAnsi="Times New Roman" w:cs="Times New Roman"/>
          <w:sz w:val="28"/>
          <w:szCs w:val="28"/>
          <w:lang w:val="kk-KZ"/>
        </w:rPr>
        <w:t>делампинга</w:t>
      </w:r>
      <w:proofErr w:type="spellEnd"/>
      <w:r w:rsidRPr="00764A86">
        <w:rPr>
          <w:rFonts w:ascii="Times New Roman" w:hAnsi="Times New Roman" w:cs="Times New Roman"/>
          <w:sz w:val="28"/>
          <w:szCs w:val="28"/>
        </w:rPr>
        <w:t xml:space="preserve"> с использованием пяти схем </w:t>
      </w:r>
      <w:proofErr w:type="spellStart"/>
      <w:r w:rsidRPr="00764A86">
        <w:rPr>
          <w:rFonts w:ascii="Times New Roman" w:hAnsi="Times New Roman" w:cs="Times New Roman"/>
          <w:sz w:val="28"/>
          <w:szCs w:val="28"/>
          <w:lang w:val="kk-KZ"/>
        </w:rPr>
        <w:t>редукции</w:t>
      </w:r>
      <w:proofErr w:type="spellEnd"/>
      <w:r w:rsidRPr="00764A86">
        <w:rPr>
          <w:rFonts w:ascii="Times New Roman" w:hAnsi="Times New Roman" w:cs="Times New Roman"/>
          <w:sz w:val="28"/>
          <w:szCs w:val="28"/>
        </w:rPr>
        <w:t>. Шесть компонентов, включая N</w:t>
      </w:r>
      <w:r w:rsidRPr="00764A86">
        <w:rPr>
          <w:rFonts w:ascii="Times New Roman" w:hAnsi="Times New Roman" w:cs="Times New Roman"/>
          <w:sz w:val="28"/>
          <w:szCs w:val="28"/>
          <w:vertAlign w:val="subscript"/>
        </w:rPr>
        <w:t>2</w:t>
      </w:r>
      <w:r w:rsidRPr="00764A86">
        <w:rPr>
          <w:rFonts w:ascii="Times New Roman" w:hAnsi="Times New Roman" w:cs="Times New Roman"/>
          <w:sz w:val="28"/>
          <w:szCs w:val="28"/>
        </w:rPr>
        <w:t xml:space="preserve"> и CO</w:t>
      </w:r>
      <w:r w:rsidRPr="00764A86">
        <w:rPr>
          <w:rFonts w:ascii="Times New Roman" w:hAnsi="Times New Roman" w:cs="Times New Roman"/>
          <w:sz w:val="28"/>
          <w:szCs w:val="28"/>
          <w:vertAlign w:val="subscript"/>
        </w:rPr>
        <w:t>2</w:t>
      </w:r>
      <w:r w:rsidRPr="00764A86">
        <w:rPr>
          <w:rFonts w:ascii="Times New Roman" w:hAnsi="Times New Roman" w:cs="Times New Roman"/>
          <w:sz w:val="28"/>
          <w:szCs w:val="28"/>
        </w:rPr>
        <w:t>, а также не</w:t>
      </w:r>
      <w:proofErr w:type="spellStart"/>
      <w:r w:rsidRPr="00764A86">
        <w:rPr>
          <w:rFonts w:ascii="Times New Roman" w:hAnsi="Times New Roman" w:cs="Times New Roman"/>
          <w:sz w:val="28"/>
          <w:szCs w:val="28"/>
          <w:lang w:val="kk-KZ"/>
        </w:rPr>
        <w:t>углеводо</w:t>
      </w:r>
      <w:proofErr w:type="spellEnd"/>
      <w:r w:rsidRPr="00764A86">
        <w:rPr>
          <w:rFonts w:ascii="Times New Roman" w:hAnsi="Times New Roman" w:cs="Times New Roman"/>
          <w:sz w:val="28"/>
          <w:szCs w:val="28"/>
        </w:rPr>
        <w:t>родные соединения, были определены с помощью метод</w:t>
      </w:r>
      <w:r w:rsidRPr="00764A86">
        <w:rPr>
          <w:rFonts w:ascii="Times New Roman" w:hAnsi="Times New Roman" w:cs="Times New Roman"/>
          <w:sz w:val="28"/>
          <w:szCs w:val="28"/>
          <w:lang w:val="kk-KZ"/>
        </w:rPr>
        <w:t>а</w:t>
      </w:r>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lang w:val="kk-KZ"/>
        </w:rPr>
        <w:t>лампинга</w:t>
      </w:r>
      <w:proofErr w:type="spellEnd"/>
      <w:r w:rsidRPr="00764A86">
        <w:rPr>
          <w:rFonts w:ascii="Times New Roman" w:hAnsi="Times New Roman" w:cs="Times New Roman"/>
          <w:sz w:val="28"/>
          <w:szCs w:val="28"/>
        </w:rPr>
        <w:t>.</w:t>
      </w:r>
    </w:p>
    <w:p w14:paraId="030AD0D5" w14:textId="56537FC3" w:rsidR="00BC13AC" w:rsidRPr="00764A86" w:rsidRDefault="00BC13AC" w:rsidP="00B742C7">
      <w:pPr>
        <w:spacing w:after="0" w:line="240" w:lineRule="auto"/>
        <w:ind w:firstLine="708"/>
        <w:jc w:val="both"/>
        <w:rPr>
          <w:rFonts w:ascii="Times New Roman" w:hAnsi="Times New Roman" w:cs="Times New Roman"/>
          <w:sz w:val="28"/>
          <w:szCs w:val="28"/>
        </w:rPr>
      </w:pPr>
      <w:r w:rsidRPr="00764A86">
        <w:rPr>
          <w:rFonts w:ascii="Times New Roman" w:hAnsi="Times New Roman" w:cs="Times New Roman"/>
          <w:sz w:val="28"/>
          <w:szCs w:val="28"/>
          <w:lang w:val="kk-KZ"/>
        </w:rPr>
        <w:t>С</w:t>
      </w:r>
      <w:proofErr w:type="spellStart"/>
      <w:r w:rsidRPr="00764A86">
        <w:rPr>
          <w:rFonts w:ascii="Times New Roman" w:hAnsi="Times New Roman" w:cs="Times New Roman"/>
          <w:sz w:val="28"/>
          <w:szCs w:val="28"/>
        </w:rPr>
        <w:t>огласно</w:t>
      </w:r>
      <w:proofErr w:type="spellEnd"/>
      <w:r w:rsidRPr="00764A86">
        <w:rPr>
          <w:rFonts w:ascii="Times New Roman" w:hAnsi="Times New Roman" w:cs="Times New Roman"/>
          <w:sz w:val="28"/>
          <w:szCs w:val="28"/>
        </w:rPr>
        <w:t xml:space="preserve"> результатам </w:t>
      </w:r>
      <w:proofErr w:type="spellStart"/>
      <w:r w:rsidRPr="00764A86">
        <w:rPr>
          <w:rFonts w:ascii="Times New Roman" w:hAnsi="Times New Roman" w:cs="Times New Roman"/>
          <w:sz w:val="28"/>
          <w:szCs w:val="28"/>
          <w:lang w:val="kk-KZ"/>
        </w:rPr>
        <w:t>этого</w:t>
      </w:r>
      <w:proofErr w:type="spellEnd"/>
      <w:r w:rsidRPr="00764A86">
        <w:rPr>
          <w:rFonts w:ascii="Times New Roman" w:hAnsi="Times New Roman" w:cs="Times New Roman"/>
          <w:sz w:val="28"/>
          <w:szCs w:val="28"/>
        </w:rPr>
        <w:t xml:space="preserve"> эксперимента </w:t>
      </w:r>
      <w:proofErr w:type="spellStart"/>
      <w:r w:rsidRPr="00764A86">
        <w:rPr>
          <w:rFonts w:ascii="Times New Roman" w:hAnsi="Times New Roman" w:cs="Times New Roman"/>
          <w:sz w:val="28"/>
          <w:szCs w:val="28"/>
          <w:lang w:val="kk-KZ"/>
        </w:rPr>
        <w:t>компонентный</w:t>
      </w:r>
      <w:proofErr w:type="spellEnd"/>
      <w:r w:rsidRPr="00764A86">
        <w:rPr>
          <w:rFonts w:ascii="Times New Roman" w:hAnsi="Times New Roman" w:cs="Times New Roman"/>
          <w:sz w:val="28"/>
          <w:szCs w:val="28"/>
          <w:lang w:val="kk-KZ"/>
        </w:rPr>
        <w:t xml:space="preserve"> состав</w:t>
      </w:r>
      <w:r w:rsidRPr="00764A86">
        <w:rPr>
          <w:rFonts w:ascii="Times New Roman" w:hAnsi="Times New Roman" w:cs="Times New Roman"/>
          <w:sz w:val="28"/>
          <w:szCs w:val="28"/>
        </w:rPr>
        <w:t xml:space="preserve"> флюида </w:t>
      </w:r>
      <w:r w:rsidRPr="00764A86">
        <w:rPr>
          <w:rFonts w:ascii="Times New Roman" w:hAnsi="Times New Roman" w:cs="Times New Roman"/>
          <w:sz w:val="28"/>
          <w:szCs w:val="28"/>
          <w:lang w:val="kk-KZ"/>
        </w:rPr>
        <w:t>п</w:t>
      </w:r>
      <w:proofErr w:type="spellStart"/>
      <w:r w:rsidRPr="00764A86">
        <w:rPr>
          <w:rFonts w:ascii="Times New Roman" w:hAnsi="Times New Roman" w:cs="Times New Roman"/>
          <w:sz w:val="28"/>
          <w:szCs w:val="28"/>
        </w:rPr>
        <w:t>олученны</w:t>
      </w:r>
      <w:proofErr w:type="spellEnd"/>
      <w:r w:rsidRPr="00764A86">
        <w:rPr>
          <w:rFonts w:ascii="Times New Roman" w:hAnsi="Times New Roman" w:cs="Times New Roman"/>
          <w:sz w:val="28"/>
          <w:szCs w:val="28"/>
          <w:lang w:val="kk-KZ"/>
        </w:rPr>
        <w:t>й</w:t>
      </w:r>
      <w:r w:rsidRPr="00764A86">
        <w:rPr>
          <w:rFonts w:ascii="Times New Roman" w:hAnsi="Times New Roman" w:cs="Times New Roman"/>
          <w:sz w:val="28"/>
          <w:szCs w:val="28"/>
        </w:rPr>
        <w:t xml:space="preserve"> после </w:t>
      </w:r>
      <w:proofErr w:type="spellStart"/>
      <w:r w:rsidRPr="00764A86">
        <w:rPr>
          <w:rFonts w:ascii="Times New Roman" w:hAnsi="Times New Roman" w:cs="Times New Roman"/>
          <w:sz w:val="28"/>
          <w:szCs w:val="28"/>
          <w:lang w:val="kk-KZ"/>
        </w:rPr>
        <w:t>делампинга</w:t>
      </w:r>
      <w:proofErr w:type="spellEnd"/>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rPr>
        <w:t>соответствова</w:t>
      </w:r>
      <w:proofErr w:type="spellEnd"/>
      <w:r w:rsidRPr="00764A86">
        <w:rPr>
          <w:rFonts w:ascii="Times New Roman" w:hAnsi="Times New Roman" w:cs="Times New Roman"/>
          <w:sz w:val="28"/>
          <w:szCs w:val="28"/>
          <w:lang w:val="kk-KZ"/>
        </w:rPr>
        <w:t>л</w:t>
      </w:r>
      <w:r w:rsidRPr="00764A86">
        <w:rPr>
          <w:rFonts w:ascii="Times New Roman" w:hAnsi="Times New Roman" w:cs="Times New Roman"/>
          <w:sz w:val="28"/>
          <w:szCs w:val="28"/>
        </w:rPr>
        <w:t xml:space="preserve"> компонентному </w:t>
      </w:r>
      <w:proofErr w:type="spellStart"/>
      <w:r w:rsidRPr="00764A86">
        <w:rPr>
          <w:rFonts w:ascii="Times New Roman" w:hAnsi="Times New Roman" w:cs="Times New Roman"/>
          <w:sz w:val="28"/>
          <w:szCs w:val="28"/>
          <w:lang w:val="kk-KZ"/>
        </w:rPr>
        <w:t>составу</w:t>
      </w:r>
      <w:proofErr w:type="spellEnd"/>
      <w:r w:rsidRPr="00764A86">
        <w:rPr>
          <w:rFonts w:ascii="Times New Roman" w:hAnsi="Times New Roman" w:cs="Times New Roman"/>
          <w:sz w:val="28"/>
          <w:szCs w:val="28"/>
        </w:rPr>
        <w:t xml:space="preserve"> флюида, </w:t>
      </w:r>
      <w:proofErr w:type="spellStart"/>
      <w:r w:rsidRPr="00764A86">
        <w:rPr>
          <w:rFonts w:ascii="Times New Roman" w:hAnsi="Times New Roman" w:cs="Times New Roman"/>
          <w:sz w:val="28"/>
          <w:szCs w:val="28"/>
        </w:rPr>
        <w:t>полученн</w:t>
      </w:r>
      <w:r w:rsidRPr="00764A86">
        <w:rPr>
          <w:rFonts w:ascii="Times New Roman" w:hAnsi="Times New Roman" w:cs="Times New Roman"/>
          <w:sz w:val="28"/>
          <w:szCs w:val="28"/>
          <w:lang w:val="kk-KZ"/>
        </w:rPr>
        <w:t>ого</w:t>
      </w:r>
      <w:proofErr w:type="spellEnd"/>
      <w:r w:rsidRPr="00764A86">
        <w:rPr>
          <w:rFonts w:ascii="Times New Roman" w:hAnsi="Times New Roman" w:cs="Times New Roman"/>
          <w:sz w:val="28"/>
          <w:szCs w:val="28"/>
        </w:rPr>
        <w:t xml:space="preserve"> с результатов </w:t>
      </w:r>
      <w:proofErr w:type="spellStart"/>
      <w:r w:rsidRPr="00764A86">
        <w:rPr>
          <w:rFonts w:ascii="Times New Roman" w:hAnsi="Times New Roman" w:cs="Times New Roman"/>
          <w:sz w:val="28"/>
          <w:szCs w:val="28"/>
          <w:lang w:val="kk-KZ"/>
        </w:rPr>
        <w:t>моделирования</w:t>
      </w:r>
      <w:proofErr w:type="spellEnd"/>
      <w:r w:rsidRPr="00764A86">
        <w:rPr>
          <w:rFonts w:ascii="Times New Roman" w:hAnsi="Times New Roman" w:cs="Times New Roman"/>
          <w:sz w:val="28"/>
          <w:szCs w:val="28"/>
        </w:rPr>
        <w:t xml:space="preserve"> месторождения с не</w:t>
      </w:r>
      <w:proofErr w:type="spellStart"/>
      <w:r w:rsidRPr="00764A86">
        <w:rPr>
          <w:rFonts w:ascii="Times New Roman" w:hAnsi="Times New Roman" w:cs="Times New Roman"/>
          <w:sz w:val="28"/>
          <w:szCs w:val="28"/>
          <w:lang w:val="kk-KZ"/>
        </w:rPr>
        <w:t>лампированной</w:t>
      </w:r>
      <w:proofErr w:type="spellEnd"/>
      <w:r w:rsidRPr="00764A86">
        <w:rPr>
          <w:rFonts w:ascii="Times New Roman" w:hAnsi="Times New Roman" w:cs="Times New Roman"/>
          <w:sz w:val="28"/>
          <w:szCs w:val="28"/>
        </w:rPr>
        <w:t xml:space="preserve"> систем</w:t>
      </w:r>
      <w:r w:rsidRPr="00764A86">
        <w:rPr>
          <w:rFonts w:ascii="Times New Roman" w:hAnsi="Times New Roman" w:cs="Times New Roman"/>
          <w:sz w:val="28"/>
          <w:szCs w:val="28"/>
          <w:lang w:val="kk-KZ"/>
        </w:rPr>
        <w:t xml:space="preserve">ы. </w:t>
      </w:r>
      <w:proofErr w:type="spellStart"/>
      <w:r w:rsidRPr="00764A86">
        <w:rPr>
          <w:rFonts w:ascii="Times New Roman" w:hAnsi="Times New Roman" w:cs="Times New Roman"/>
          <w:sz w:val="28"/>
          <w:szCs w:val="28"/>
          <w:lang w:val="kk-KZ"/>
        </w:rPr>
        <w:t>Делампинг</w:t>
      </w:r>
      <w:proofErr w:type="spellEnd"/>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rPr>
        <w:t>мо</w:t>
      </w:r>
      <w:proofErr w:type="spellEnd"/>
      <w:r w:rsidRPr="00764A86">
        <w:rPr>
          <w:rFonts w:ascii="Times New Roman" w:hAnsi="Times New Roman" w:cs="Times New Roman"/>
          <w:sz w:val="28"/>
          <w:szCs w:val="28"/>
          <w:lang w:val="kk-KZ"/>
        </w:rPr>
        <w:t xml:space="preserve">жет </w:t>
      </w:r>
      <w:proofErr w:type="spellStart"/>
      <w:r w:rsidRPr="00764A86">
        <w:rPr>
          <w:rFonts w:ascii="Times New Roman" w:hAnsi="Times New Roman" w:cs="Times New Roman"/>
          <w:sz w:val="28"/>
          <w:szCs w:val="28"/>
          <w:lang w:val="kk-KZ"/>
        </w:rPr>
        <w:t>применяться</w:t>
      </w:r>
      <w:proofErr w:type="spellEnd"/>
      <w:r w:rsidRPr="00764A86">
        <w:rPr>
          <w:rFonts w:ascii="Times New Roman" w:hAnsi="Times New Roman" w:cs="Times New Roman"/>
          <w:sz w:val="28"/>
          <w:szCs w:val="28"/>
        </w:rPr>
        <w:t xml:space="preserve"> для связи прогнозов по добыче и переработке, так как </w:t>
      </w:r>
      <w:proofErr w:type="spellStart"/>
      <w:r w:rsidRPr="00764A86">
        <w:rPr>
          <w:rFonts w:ascii="Times New Roman" w:hAnsi="Times New Roman" w:cs="Times New Roman"/>
          <w:sz w:val="28"/>
          <w:szCs w:val="28"/>
          <w:lang w:val="kk-KZ"/>
        </w:rPr>
        <w:t>этот</w:t>
      </w:r>
      <w:proofErr w:type="spellEnd"/>
      <w:r w:rsidRPr="00764A86">
        <w:rPr>
          <w:rFonts w:ascii="Times New Roman" w:hAnsi="Times New Roman" w:cs="Times New Roman"/>
          <w:sz w:val="28"/>
          <w:szCs w:val="28"/>
          <w:lang w:val="kk-KZ"/>
        </w:rPr>
        <w:t xml:space="preserve"> метод </w:t>
      </w:r>
      <w:proofErr w:type="spellStart"/>
      <w:r w:rsidRPr="00764A86">
        <w:rPr>
          <w:rFonts w:ascii="Times New Roman" w:hAnsi="Times New Roman" w:cs="Times New Roman"/>
          <w:sz w:val="28"/>
          <w:szCs w:val="28"/>
          <w:lang w:val="kk-KZ"/>
        </w:rPr>
        <w:t>показывает</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точные</w:t>
      </w:r>
      <w:proofErr w:type="spellEnd"/>
      <w:r w:rsidRPr="00764A86">
        <w:rPr>
          <w:rFonts w:ascii="Times New Roman" w:hAnsi="Times New Roman" w:cs="Times New Roman"/>
          <w:sz w:val="28"/>
          <w:szCs w:val="28"/>
        </w:rPr>
        <w:t xml:space="preserve"> результаты при </w:t>
      </w:r>
      <w:proofErr w:type="spellStart"/>
      <w:r w:rsidRPr="00764A86">
        <w:rPr>
          <w:rFonts w:ascii="Times New Roman" w:hAnsi="Times New Roman" w:cs="Times New Roman"/>
          <w:sz w:val="28"/>
          <w:szCs w:val="28"/>
          <w:lang w:val="kk-KZ"/>
        </w:rPr>
        <w:t>работе</w:t>
      </w:r>
      <w:proofErr w:type="spellEnd"/>
      <w:r w:rsidRPr="00764A86">
        <w:rPr>
          <w:rFonts w:ascii="Times New Roman" w:hAnsi="Times New Roman" w:cs="Times New Roman"/>
          <w:sz w:val="28"/>
          <w:szCs w:val="28"/>
        </w:rPr>
        <w:t xml:space="preserve"> </w:t>
      </w:r>
      <w:r w:rsidRPr="00764A86">
        <w:rPr>
          <w:rFonts w:ascii="Times New Roman" w:hAnsi="Times New Roman" w:cs="Times New Roman"/>
          <w:sz w:val="28"/>
          <w:szCs w:val="28"/>
          <w:lang w:val="kk-KZ"/>
        </w:rPr>
        <w:t>с</w:t>
      </w:r>
      <w:r w:rsidRPr="00764A86">
        <w:rPr>
          <w:rFonts w:ascii="Times New Roman" w:hAnsi="Times New Roman" w:cs="Times New Roman"/>
          <w:sz w:val="28"/>
          <w:szCs w:val="28"/>
        </w:rPr>
        <w:t xml:space="preserve"> данным</w:t>
      </w:r>
      <w:r w:rsidRPr="00764A86">
        <w:rPr>
          <w:rFonts w:ascii="Times New Roman" w:hAnsi="Times New Roman" w:cs="Times New Roman"/>
          <w:sz w:val="28"/>
          <w:szCs w:val="28"/>
          <w:lang w:val="kk-KZ"/>
        </w:rPr>
        <w:t>и</w:t>
      </w:r>
      <w:r w:rsidRPr="00764A86">
        <w:rPr>
          <w:rFonts w:ascii="Times New Roman" w:hAnsi="Times New Roman" w:cs="Times New Roman"/>
          <w:sz w:val="28"/>
          <w:szCs w:val="28"/>
        </w:rPr>
        <w:t xml:space="preserve"> из симуляции месторождений [</w:t>
      </w:r>
      <w:r w:rsidR="00B742C7">
        <w:rPr>
          <w:rFonts w:ascii="Times New Roman" w:hAnsi="Times New Roman" w:cs="Times New Roman"/>
          <w:sz w:val="28"/>
          <w:szCs w:val="28"/>
          <w:lang w:val="kk-KZ"/>
        </w:rPr>
        <w:t>6</w:t>
      </w:r>
      <w:r w:rsidRPr="00764A86">
        <w:rPr>
          <w:rFonts w:ascii="Times New Roman" w:hAnsi="Times New Roman" w:cs="Times New Roman"/>
          <w:sz w:val="28"/>
          <w:szCs w:val="28"/>
        </w:rPr>
        <w:t>9].</w:t>
      </w:r>
    </w:p>
    <w:p w14:paraId="50FA3260" w14:textId="47C8CCBD" w:rsidR="00BC13AC" w:rsidRPr="00764A86" w:rsidRDefault="00BC13AC" w:rsidP="00B742C7">
      <w:pPr>
        <w:spacing w:after="0" w:line="240" w:lineRule="auto"/>
        <w:ind w:firstLine="708"/>
        <w:jc w:val="both"/>
        <w:rPr>
          <w:rFonts w:ascii="Times New Roman" w:hAnsi="Times New Roman" w:cs="Times New Roman"/>
          <w:sz w:val="28"/>
          <w:szCs w:val="28"/>
        </w:rPr>
      </w:pPr>
      <w:r w:rsidRPr="00764A86">
        <w:rPr>
          <w:rFonts w:ascii="Times New Roman" w:hAnsi="Times New Roman" w:cs="Times New Roman"/>
          <w:sz w:val="28"/>
          <w:szCs w:val="28"/>
        </w:rPr>
        <w:t xml:space="preserve">Для демонстрации эффективности и точности метода </w:t>
      </w:r>
      <w:proofErr w:type="spellStart"/>
      <w:r w:rsidRPr="00764A86">
        <w:rPr>
          <w:rFonts w:ascii="Times New Roman" w:hAnsi="Times New Roman" w:cs="Times New Roman"/>
          <w:sz w:val="28"/>
          <w:szCs w:val="28"/>
        </w:rPr>
        <w:t>делампинга</w:t>
      </w:r>
      <w:proofErr w:type="spellEnd"/>
      <w:r w:rsidRPr="00764A86">
        <w:rPr>
          <w:rFonts w:ascii="Times New Roman" w:hAnsi="Times New Roman" w:cs="Times New Roman"/>
          <w:sz w:val="28"/>
          <w:szCs w:val="28"/>
        </w:rPr>
        <w:t xml:space="preserve"> </w:t>
      </w:r>
      <w:r w:rsidR="00E70135">
        <w:rPr>
          <w:rFonts w:ascii="Times New Roman" w:hAnsi="Times New Roman" w:cs="Times New Roman"/>
          <w:sz w:val="28"/>
          <w:szCs w:val="28"/>
        </w:rPr>
        <w:t>ЛБВ</w:t>
      </w:r>
      <w:r w:rsidRPr="00764A86">
        <w:rPr>
          <w:rFonts w:ascii="Times New Roman" w:hAnsi="Times New Roman" w:cs="Times New Roman"/>
          <w:sz w:val="28"/>
          <w:szCs w:val="28"/>
        </w:rPr>
        <w:t xml:space="preserve"> Лейбовичи и соавторы (1998) протестировали на истощен</w:t>
      </w:r>
      <w:proofErr w:type="spellStart"/>
      <w:r w:rsidRPr="00764A86">
        <w:rPr>
          <w:rFonts w:ascii="Times New Roman" w:hAnsi="Times New Roman" w:cs="Times New Roman"/>
          <w:sz w:val="28"/>
          <w:szCs w:val="28"/>
          <w:lang w:val="kk-KZ"/>
        </w:rPr>
        <w:t>ных</w:t>
      </w:r>
      <w:proofErr w:type="spellEnd"/>
      <w:r w:rsidRPr="00764A86">
        <w:rPr>
          <w:rFonts w:ascii="Times New Roman" w:hAnsi="Times New Roman" w:cs="Times New Roman"/>
          <w:sz w:val="28"/>
          <w:szCs w:val="28"/>
        </w:rPr>
        <w:t xml:space="preserve"> месторождениях нефти и </w:t>
      </w:r>
      <w:proofErr w:type="spellStart"/>
      <w:r w:rsidRPr="00764A86">
        <w:rPr>
          <w:rFonts w:ascii="Times New Roman" w:hAnsi="Times New Roman" w:cs="Times New Roman"/>
          <w:sz w:val="28"/>
          <w:szCs w:val="28"/>
        </w:rPr>
        <w:t>местрождениях</w:t>
      </w:r>
      <w:proofErr w:type="spellEnd"/>
      <w:r w:rsidRPr="00764A86">
        <w:rPr>
          <w:rFonts w:ascii="Times New Roman" w:hAnsi="Times New Roman" w:cs="Times New Roman"/>
          <w:sz w:val="28"/>
          <w:szCs w:val="28"/>
        </w:rPr>
        <w:t xml:space="preserve"> в процессе закачки газа. В обоих сценариях все коэффициенты бинарного взаимодействия компонентов были равны нулю. Была протестирована </w:t>
      </w:r>
      <w:proofErr w:type="spellStart"/>
      <w:r w:rsidRPr="00764A86">
        <w:rPr>
          <w:rFonts w:ascii="Times New Roman" w:hAnsi="Times New Roman" w:cs="Times New Roman"/>
          <w:sz w:val="28"/>
          <w:szCs w:val="28"/>
        </w:rPr>
        <w:t>лампированная</w:t>
      </w:r>
      <w:proofErr w:type="spellEnd"/>
      <w:r w:rsidRPr="00764A86">
        <w:rPr>
          <w:rFonts w:ascii="Times New Roman" w:hAnsi="Times New Roman" w:cs="Times New Roman"/>
          <w:sz w:val="28"/>
          <w:szCs w:val="28"/>
        </w:rPr>
        <w:t xml:space="preserve"> модель флюида, состоящая из 7 компонентов, и </w:t>
      </w:r>
      <w:proofErr w:type="spellStart"/>
      <w:r w:rsidRPr="00764A86">
        <w:rPr>
          <w:rFonts w:ascii="Times New Roman" w:hAnsi="Times New Roman" w:cs="Times New Roman"/>
          <w:sz w:val="28"/>
          <w:szCs w:val="28"/>
        </w:rPr>
        <w:t>делампированная</w:t>
      </w:r>
      <w:proofErr w:type="spellEnd"/>
      <w:r w:rsidRPr="00764A86">
        <w:rPr>
          <w:rFonts w:ascii="Times New Roman" w:hAnsi="Times New Roman" w:cs="Times New Roman"/>
          <w:sz w:val="28"/>
          <w:szCs w:val="28"/>
        </w:rPr>
        <w:t xml:space="preserve"> модель флюида из 16 компонентов в первом примере. Профили добычи были практически идентичны. Авторы пришли к выводу, что упрощенная модель работает сравнительно хорошо для моделирования поведения фаз флюида. Затем метод </w:t>
      </w:r>
      <w:proofErr w:type="spellStart"/>
      <w:r w:rsidRPr="00764A86">
        <w:rPr>
          <w:rFonts w:ascii="Times New Roman" w:hAnsi="Times New Roman" w:cs="Times New Roman"/>
          <w:sz w:val="28"/>
          <w:szCs w:val="28"/>
        </w:rPr>
        <w:t>делампинга</w:t>
      </w:r>
      <w:proofErr w:type="spellEnd"/>
      <w:r w:rsidRPr="00764A86">
        <w:rPr>
          <w:rFonts w:ascii="Times New Roman" w:hAnsi="Times New Roman" w:cs="Times New Roman"/>
          <w:sz w:val="28"/>
          <w:szCs w:val="28"/>
        </w:rPr>
        <w:t xml:space="preserve"> был применен на результатах симуляции </w:t>
      </w:r>
      <w:proofErr w:type="spellStart"/>
      <w:r w:rsidRPr="00764A86">
        <w:rPr>
          <w:rFonts w:ascii="Times New Roman" w:hAnsi="Times New Roman" w:cs="Times New Roman"/>
          <w:sz w:val="28"/>
          <w:szCs w:val="28"/>
        </w:rPr>
        <w:t>лампированной</w:t>
      </w:r>
      <w:proofErr w:type="spellEnd"/>
      <w:r w:rsidRPr="00764A86">
        <w:rPr>
          <w:rFonts w:ascii="Times New Roman" w:hAnsi="Times New Roman" w:cs="Times New Roman"/>
          <w:sz w:val="28"/>
          <w:szCs w:val="28"/>
        </w:rPr>
        <w:t xml:space="preserve"> модели флюида. Предсказанные пропорции различных </w:t>
      </w:r>
      <w:proofErr w:type="spellStart"/>
      <w:r w:rsidRPr="00764A86">
        <w:rPr>
          <w:rFonts w:ascii="Times New Roman" w:hAnsi="Times New Roman" w:cs="Times New Roman"/>
          <w:sz w:val="28"/>
          <w:szCs w:val="28"/>
        </w:rPr>
        <w:t>лампированных</w:t>
      </w:r>
      <w:proofErr w:type="spellEnd"/>
      <w:r w:rsidRPr="00764A86">
        <w:rPr>
          <w:rFonts w:ascii="Times New Roman" w:hAnsi="Times New Roman" w:cs="Times New Roman"/>
          <w:sz w:val="28"/>
          <w:szCs w:val="28"/>
        </w:rPr>
        <w:t xml:space="preserve"> компонентов соответствуют результатам </w:t>
      </w:r>
      <w:proofErr w:type="spellStart"/>
      <w:r w:rsidRPr="00764A86">
        <w:rPr>
          <w:rFonts w:ascii="Times New Roman" w:hAnsi="Times New Roman" w:cs="Times New Roman"/>
          <w:sz w:val="28"/>
          <w:szCs w:val="28"/>
        </w:rPr>
        <w:t>делампированного</w:t>
      </w:r>
      <w:proofErr w:type="spellEnd"/>
      <w:r w:rsidRPr="00764A86">
        <w:rPr>
          <w:rFonts w:ascii="Times New Roman" w:hAnsi="Times New Roman" w:cs="Times New Roman"/>
          <w:sz w:val="28"/>
          <w:szCs w:val="28"/>
        </w:rPr>
        <w:t xml:space="preserve"> моделирования флюида. Результаты отличались высокой степен</w:t>
      </w:r>
      <w:proofErr w:type="spellStart"/>
      <w:r w:rsidRPr="00764A86">
        <w:rPr>
          <w:rFonts w:ascii="Times New Roman" w:hAnsi="Times New Roman" w:cs="Times New Roman"/>
          <w:sz w:val="28"/>
          <w:szCs w:val="28"/>
          <w:lang w:val="kk-KZ"/>
        </w:rPr>
        <w:t>ью</w:t>
      </w:r>
      <w:proofErr w:type="spellEnd"/>
      <w:r w:rsidRPr="00764A86">
        <w:rPr>
          <w:rFonts w:ascii="Times New Roman" w:hAnsi="Times New Roman" w:cs="Times New Roman"/>
          <w:sz w:val="28"/>
          <w:szCs w:val="28"/>
        </w:rPr>
        <w:t xml:space="preserve"> точности.</w:t>
      </w:r>
    </w:p>
    <w:p w14:paraId="296B7328" w14:textId="77777777" w:rsidR="00BC13AC" w:rsidRPr="00764A86" w:rsidRDefault="00BC13AC" w:rsidP="00B742C7">
      <w:pPr>
        <w:spacing w:after="0" w:line="240" w:lineRule="auto"/>
        <w:ind w:firstLine="708"/>
        <w:jc w:val="both"/>
        <w:rPr>
          <w:rFonts w:ascii="Times New Roman" w:hAnsi="Times New Roman" w:cs="Times New Roman"/>
          <w:sz w:val="28"/>
          <w:szCs w:val="28"/>
        </w:rPr>
      </w:pPr>
      <w:r w:rsidRPr="00764A86">
        <w:rPr>
          <w:rFonts w:ascii="Times New Roman" w:hAnsi="Times New Roman" w:cs="Times New Roman"/>
          <w:sz w:val="28"/>
          <w:szCs w:val="28"/>
        </w:rPr>
        <w:lastRenderedPageBreak/>
        <w:t xml:space="preserve">Для процедуры закачивания газа сначала была проведена симуляция месторождения с использованием </w:t>
      </w:r>
      <w:proofErr w:type="spellStart"/>
      <w:r w:rsidRPr="00764A86">
        <w:rPr>
          <w:rFonts w:ascii="Times New Roman" w:hAnsi="Times New Roman" w:cs="Times New Roman"/>
          <w:sz w:val="28"/>
          <w:szCs w:val="28"/>
        </w:rPr>
        <w:t>делампированной</w:t>
      </w:r>
      <w:proofErr w:type="spellEnd"/>
      <w:r w:rsidRPr="00764A86">
        <w:rPr>
          <w:rFonts w:ascii="Times New Roman" w:hAnsi="Times New Roman" w:cs="Times New Roman"/>
          <w:sz w:val="28"/>
          <w:szCs w:val="28"/>
        </w:rPr>
        <w:t xml:space="preserve"> модели флюида, а затем операция была повторена с использованием </w:t>
      </w:r>
      <w:proofErr w:type="spellStart"/>
      <w:r w:rsidRPr="00764A86">
        <w:rPr>
          <w:rFonts w:ascii="Times New Roman" w:hAnsi="Times New Roman" w:cs="Times New Roman"/>
          <w:sz w:val="28"/>
          <w:szCs w:val="28"/>
        </w:rPr>
        <w:t>лампированной</w:t>
      </w:r>
      <w:proofErr w:type="spellEnd"/>
      <w:r w:rsidRPr="00764A86">
        <w:rPr>
          <w:rFonts w:ascii="Times New Roman" w:hAnsi="Times New Roman" w:cs="Times New Roman"/>
          <w:sz w:val="28"/>
          <w:szCs w:val="28"/>
        </w:rPr>
        <w:t xml:space="preserve"> системы. Полученные результаты показали, что семикомпонентная модель была подходящей для моделирования поведения фазы флюида в условиях месторождения.</w:t>
      </w:r>
    </w:p>
    <w:p w14:paraId="1A2D8DB1" w14:textId="7DCDF8C2" w:rsidR="00BC13AC" w:rsidRPr="00764A86" w:rsidRDefault="00BC13AC" w:rsidP="00B742C7">
      <w:pPr>
        <w:spacing w:after="0" w:line="240" w:lineRule="auto"/>
        <w:ind w:firstLine="708"/>
        <w:jc w:val="both"/>
        <w:rPr>
          <w:rFonts w:ascii="Times New Roman" w:hAnsi="Times New Roman" w:cs="Times New Roman"/>
          <w:sz w:val="28"/>
          <w:szCs w:val="28"/>
        </w:rPr>
      </w:pPr>
      <w:r w:rsidRPr="00764A86">
        <w:rPr>
          <w:rFonts w:ascii="Times New Roman" w:hAnsi="Times New Roman" w:cs="Times New Roman"/>
          <w:sz w:val="28"/>
          <w:szCs w:val="28"/>
        </w:rPr>
        <w:t>Третий эксперимент был аналогичен с первым экспериментом, однако в уравнении состояния использовались ненулевые коэффициенты бинарного взаимодействия компонентов (BIP</w:t>
      </w:r>
      <w:r w:rsidRPr="00764A86">
        <w:rPr>
          <w:rFonts w:ascii="Times New Roman" w:hAnsi="Times New Roman" w:cs="Times New Roman"/>
          <w:sz w:val="28"/>
          <w:szCs w:val="28"/>
          <w:lang w:val="en-US"/>
        </w:rPr>
        <w:t>s</w:t>
      </w:r>
      <w:r w:rsidRPr="00764A86">
        <w:rPr>
          <w:rFonts w:ascii="Times New Roman" w:hAnsi="Times New Roman" w:cs="Times New Roman"/>
          <w:sz w:val="28"/>
          <w:szCs w:val="28"/>
        </w:rPr>
        <w:t>). Лучшие соответствия были найдены в первых двух симуляциях. Тем не менее, результаты были не критичны. Для более тяжелых компонентов, в отличие от легких, соответствие было существенно точным [</w:t>
      </w:r>
      <w:r w:rsidR="00B742C7">
        <w:rPr>
          <w:rFonts w:ascii="Times New Roman" w:hAnsi="Times New Roman" w:cs="Times New Roman"/>
          <w:sz w:val="28"/>
          <w:szCs w:val="28"/>
          <w:lang w:val="kk-KZ"/>
        </w:rPr>
        <w:t>75</w:t>
      </w:r>
      <w:r w:rsidRPr="00764A86">
        <w:rPr>
          <w:rFonts w:ascii="Times New Roman" w:hAnsi="Times New Roman" w:cs="Times New Roman"/>
          <w:sz w:val="28"/>
          <w:szCs w:val="28"/>
        </w:rPr>
        <w:t>].</w:t>
      </w:r>
    </w:p>
    <w:p w14:paraId="60A16FB4" w14:textId="060C1C69" w:rsidR="00BC13AC" w:rsidRPr="00764A86" w:rsidRDefault="00BC13AC" w:rsidP="00B742C7">
      <w:pPr>
        <w:spacing w:after="0" w:line="240" w:lineRule="auto"/>
        <w:ind w:firstLine="708"/>
        <w:jc w:val="both"/>
        <w:rPr>
          <w:rFonts w:ascii="Times New Roman" w:hAnsi="Times New Roman" w:cs="Times New Roman"/>
          <w:sz w:val="28"/>
          <w:szCs w:val="28"/>
        </w:rPr>
      </w:pPr>
      <w:r w:rsidRPr="00764A86">
        <w:rPr>
          <w:rFonts w:ascii="Times New Roman" w:hAnsi="Times New Roman" w:cs="Times New Roman"/>
          <w:sz w:val="28"/>
          <w:szCs w:val="28"/>
        </w:rPr>
        <w:t xml:space="preserve">Реализацию метода </w:t>
      </w:r>
      <w:proofErr w:type="spellStart"/>
      <w:r w:rsidRPr="00764A86">
        <w:rPr>
          <w:rFonts w:ascii="Times New Roman" w:hAnsi="Times New Roman" w:cs="Times New Roman"/>
          <w:sz w:val="28"/>
          <w:szCs w:val="28"/>
        </w:rPr>
        <w:t>делампинга</w:t>
      </w:r>
      <w:proofErr w:type="spellEnd"/>
      <w:r w:rsidRPr="00764A86">
        <w:rPr>
          <w:rFonts w:ascii="Times New Roman" w:hAnsi="Times New Roman" w:cs="Times New Roman"/>
          <w:sz w:val="28"/>
          <w:szCs w:val="28"/>
        </w:rPr>
        <w:t xml:space="preserve"> </w:t>
      </w:r>
      <w:r w:rsidR="00E70135">
        <w:rPr>
          <w:rFonts w:ascii="Times New Roman" w:hAnsi="Times New Roman" w:cs="Times New Roman"/>
          <w:sz w:val="28"/>
          <w:szCs w:val="28"/>
        </w:rPr>
        <w:t>ЛБВ</w:t>
      </w:r>
      <w:r w:rsidRPr="00764A86">
        <w:rPr>
          <w:rFonts w:ascii="Times New Roman" w:hAnsi="Times New Roman" w:cs="Times New Roman"/>
          <w:sz w:val="28"/>
          <w:szCs w:val="28"/>
        </w:rPr>
        <w:t xml:space="preserve"> подробно описали Лейбовичи </w:t>
      </w:r>
      <w:proofErr w:type="gramStart"/>
      <w:r w:rsidRPr="00764A86">
        <w:rPr>
          <w:rFonts w:ascii="Times New Roman" w:hAnsi="Times New Roman" w:cs="Times New Roman"/>
          <w:sz w:val="28"/>
          <w:szCs w:val="28"/>
        </w:rPr>
        <w:t>К.Ф.</w:t>
      </w:r>
      <w:proofErr w:type="gramEnd"/>
      <w:r w:rsidRPr="00764A86">
        <w:rPr>
          <w:rFonts w:ascii="Times New Roman" w:hAnsi="Times New Roman" w:cs="Times New Roman"/>
          <w:sz w:val="28"/>
          <w:szCs w:val="28"/>
        </w:rPr>
        <w:t xml:space="preserve"> и соавторы (1999), используя пример реального месторождения газоконденсатных углеводородов на Ближнем Востоке. Отсутствие коэффициентов взаимодействия бинарных компонентов (</w:t>
      </w:r>
      <w:proofErr w:type="spellStart"/>
      <w:r w:rsidRPr="00764A86">
        <w:rPr>
          <w:rFonts w:ascii="Times New Roman" w:hAnsi="Times New Roman" w:cs="Times New Roman"/>
          <w:sz w:val="28"/>
          <w:szCs w:val="28"/>
        </w:rPr>
        <w:t>BIPs</w:t>
      </w:r>
      <w:proofErr w:type="spellEnd"/>
      <w:r w:rsidRPr="00764A86">
        <w:rPr>
          <w:rFonts w:ascii="Times New Roman" w:hAnsi="Times New Roman" w:cs="Times New Roman"/>
          <w:sz w:val="28"/>
          <w:szCs w:val="28"/>
        </w:rPr>
        <w:t xml:space="preserve">) для </w:t>
      </w:r>
      <w:proofErr w:type="spellStart"/>
      <w:r w:rsidRPr="00764A86">
        <w:rPr>
          <w:rFonts w:ascii="Times New Roman" w:hAnsi="Times New Roman" w:cs="Times New Roman"/>
          <w:sz w:val="28"/>
          <w:szCs w:val="28"/>
        </w:rPr>
        <w:t>лампированной</w:t>
      </w:r>
      <w:proofErr w:type="spellEnd"/>
      <w:r w:rsidRPr="00764A86">
        <w:rPr>
          <w:rFonts w:ascii="Times New Roman" w:hAnsi="Times New Roman" w:cs="Times New Roman"/>
          <w:sz w:val="28"/>
          <w:szCs w:val="28"/>
        </w:rPr>
        <w:t xml:space="preserve"> и </w:t>
      </w:r>
      <w:proofErr w:type="spellStart"/>
      <w:r w:rsidRPr="00764A86">
        <w:rPr>
          <w:rFonts w:ascii="Times New Roman" w:hAnsi="Times New Roman" w:cs="Times New Roman"/>
          <w:sz w:val="28"/>
          <w:szCs w:val="28"/>
        </w:rPr>
        <w:t>делампированной</w:t>
      </w:r>
      <w:proofErr w:type="spellEnd"/>
      <w:r w:rsidRPr="00764A86">
        <w:rPr>
          <w:rFonts w:ascii="Times New Roman" w:hAnsi="Times New Roman" w:cs="Times New Roman"/>
          <w:sz w:val="28"/>
          <w:szCs w:val="28"/>
        </w:rPr>
        <w:t xml:space="preserve"> модели флюида и использование тщательного процесса </w:t>
      </w:r>
      <w:proofErr w:type="spellStart"/>
      <w:r w:rsidRPr="00764A86">
        <w:rPr>
          <w:rFonts w:ascii="Times New Roman" w:hAnsi="Times New Roman" w:cs="Times New Roman"/>
          <w:sz w:val="28"/>
          <w:szCs w:val="28"/>
        </w:rPr>
        <w:t>лампинга</w:t>
      </w:r>
      <w:proofErr w:type="spellEnd"/>
      <w:r w:rsidRPr="00764A86">
        <w:rPr>
          <w:rFonts w:ascii="Times New Roman" w:hAnsi="Times New Roman" w:cs="Times New Roman"/>
          <w:sz w:val="28"/>
          <w:szCs w:val="28"/>
        </w:rPr>
        <w:t xml:space="preserve"> могут вместе способствовать высокой точности результатов. Точность метода </w:t>
      </w:r>
      <w:r w:rsidR="00E70135">
        <w:rPr>
          <w:rFonts w:ascii="Times New Roman" w:hAnsi="Times New Roman" w:cs="Times New Roman"/>
          <w:sz w:val="28"/>
          <w:szCs w:val="28"/>
        </w:rPr>
        <w:t>ЛБВ</w:t>
      </w:r>
      <w:r w:rsidRPr="00764A86">
        <w:rPr>
          <w:rFonts w:ascii="Times New Roman" w:hAnsi="Times New Roman" w:cs="Times New Roman"/>
          <w:sz w:val="28"/>
          <w:szCs w:val="28"/>
        </w:rPr>
        <w:t xml:space="preserve"> незначительно снижается из-за ненулевых </w:t>
      </w:r>
      <w:proofErr w:type="spellStart"/>
      <w:r w:rsidRPr="00764A86">
        <w:rPr>
          <w:rFonts w:ascii="Times New Roman" w:hAnsi="Times New Roman" w:cs="Times New Roman"/>
          <w:sz w:val="28"/>
          <w:szCs w:val="28"/>
        </w:rPr>
        <w:t>BIPs</w:t>
      </w:r>
      <w:proofErr w:type="spellEnd"/>
      <w:r w:rsidRPr="00764A86">
        <w:rPr>
          <w:rFonts w:ascii="Times New Roman" w:hAnsi="Times New Roman" w:cs="Times New Roman"/>
          <w:sz w:val="28"/>
          <w:szCs w:val="28"/>
        </w:rPr>
        <w:t>, согласно предыдущим исследованиям,</w:t>
      </w:r>
      <w:r w:rsidRPr="00764A86">
        <w:rPr>
          <w:rFonts w:ascii="Times New Roman" w:hAnsi="Times New Roman" w:cs="Times New Roman"/>
          <w:sz w:val="28"/>
          <w:szCs w:val="28"/>
          <w:lang w:val="kk-KZ"/>
        </w:rPr>
        <w:t xml:space="preserve"> </w:t>
      </w:r>
      <w:r w:rsidRPr="00764A86">
        <w:rPr>
          <w:rFonts w:ascii="Times New Roman" w:hAnsi="Times New Roman" w:cs="Times New Roman"/>
          <w:sz w:val="28"/>
          <w:szCs w:val="28"/>
        </w:rPr>
        <w:t xml:space="preserve">Лейбовичи </w:t>
      </w:r>
      <w:proofErr w:type="gramStart"/>
      <w:r w:rsidRPr="00764A86">
        <w:rPr>
          <w:rFonts w:ascii="Times New Roman" w:hAnsi="Times New Roman" w:cs="Times New Roman"/>
          <w:sz w:val="28"/>
          <w:szCs w:val="28"/>
        </w:rPr>
        <w:t>К.Ф.</w:t>
      </w:r>
      <w:proofErr w:type="gramEnd"/>
      <w:r w:rsidRPr="00764A86">
        <w:rPr>
          <w:rFonts w:ascii="Times New Roman" w:hAnsi="Times New Roman" w:cs="Times New Roman"/>
          <w:sz w:val="28"/>
          <w:szCs w:val="28"/>
        </w:rPr>
        <w:t xml:space="preserve"> и соавторов.</w:t>
      </w:r>
    </w:p>
    <w:p w14:paraId="2C473345" w14:textId="77777777" w:rsidR="00BC13AC" w:rsidRPr="00764A86" w:rsidRDefault="00BC13AC" w:rsidP="00B742C7">
      <w:pPr>
        <w:spacing w:after="0" w:line="240" w:lineRule="auto"/>
        <w:ind w:firstLine="708"/>
        <w:jc w:val="both"/>
        <w:rPr>
          <w:rFonts w:ascii="Times New Roman" w:hAnsi="Times New Roman" w:cs="Times New Roman"/>
          <w:sz w:val="28"/>
          <w:szCs w:val="28"/>
        </w:rPr>
      </w:pPr>
      <w:r w:rsidRPr="00764A86">
        <w:rPr>
          <w:rFonts w:ascii="Times New Roman" w:hAnsi="Times New Roman" w:cs="Times New Roman"/>
          <w:sz w:val="28"/>
          <w:szCs w:val="28"/>
        </w:rPr>
        <w:t>Несмотря на то, что "</w:t>
      </w:r>
      <w:proofErr w:type="spellStart"/>
      <w:r w:rsidRPr="00764A86">
        <w:rPr>
          <w:rFonts w:ascii="Times New Roman" w:hAnsi="Times New Roman" w:cs="Times New Roman"/>
          <w:sz w:val="28"/>
          <w:szCs w:val="28"/>
        </w:rPr>
        <w:t>делампированная</w:t>
      </w:r>
      <w:proofErr w:type="spellEnd"/>
      <w:r w:rsidRPr="00764A86">
        <w:rPr>
          <w:rFonts w:ascii="Times New Roman" w:hAnsi="Times New Roman" w:cs="Times New Roman"/>
          <w:sz w:val="28"/>
          <w:szCs w:val="28"/>
        </w:rPr>
        <w:t xml:space="preserve">" модель уравнения состояния была в значительной степени откалибрована для данных, подходящих для поверхностных расчетов, ее точность в условиях месторождения была не такой высокой, чем следовало ожидать. Исследователи решили проверить точность метода </w:t>
      </w:r>
      <w:proofErr w:type="spellStart"/>
      <w:r w:rsidRPr="00764A86">
        <w:rPr>
          <w:rFonts w:ascii="Times New Roman" w:hAnsi="Times New Roman" w:cs="Times New Roman"/>
          <w:sz w:val="28"/>
          <w:szCs w:val="28"/>
        </w:rPr>
        <w:t>делампинга</w:t>
      </w:r>
      <w:proofErr w:type="spellEnd"/>
      <w:r w:rsidRPr="00764A86">
        <w:rPr>
          <w:rFonts w:ascii="Times New Roman" w:hAnsi="Times New Roman" w:cs="Times New Roman"/>
          <w:sz w:val="28"/>
          <w:szCs w:val="28"/>
        </w:rPr>
        <w:t xml:space="preserve"> на небольшой "контрольной" задаче перед его использованием во всей модели месторождения. Для симуляций композиционных месторождений были разработаны две модели уравнения состояния: "</w:t>
      </w:r>
      <w:proofErr w:type="spellStart"/>
      <w:r w:rsidRPr="00764A86">
        <w:rPr>
          <w:rFonts w:ascii="Times New Roman" w:hAnsi="Times New Roman" w:cs="Times New Roman"/>
          <w:sz w:val="28"/>
          <w:szCs w:val="28"/>
        </w:rPr>
        <w:t>лампированная</w:t>
      </w:r>
      <w:proofErr w:type="spellEnd"/>
      <w:r w:rsidRPr="00764A86">
        <w:rPr>
          <w:rFonts w:ascii="Times New Roman" w:hAnsi="Times New Roman" w:cs="Times New Roman"/>
          <w:sz w:val="28"/>
          <w:szCs w:val="28"/>
        </w:rPr>
        <w:t>" модель, состоящая из 8 компонентов, и "</w:t>
      </w:r>
      <w:proofErr w:type="spellStart"/>
      <w:r w:rsidRPr="00764A86">
        <w:rPr>
          <w:rFonts w:ascii="Times New Roman" w:hAnsi="Times New Roman" w:cs="Times New Roman"/>
          <w:sz w:val="28"/>
          <w:szCs w:val="28"/>
        </w:rPr>
        <w:t>делампированная</w:t>
      </w:r>
      <w:proofErr w:type="spellEnd"/>
      <w:r w:rsidRPr="00764A86">
        <w:rPr>
          <w:rFonts w:ascii="Times New Roman" w:hAnsi="Times New Roman" w:cs="Times New Roman"/>
          <w:sz w:val="28"/>
          <w:szCs w:val="28"/>
        </w:rPr>
        <w:t xml:space="preserve">" модель из 16 компонентов. </w:t>
      </w:r>
    </w:p>
    <w:p w14:paraId="7BFBD69E" w14:textId="353291A3" w:rsidR="00BC13AC" w:rsidRPr="00764A86" w:rsidRDefault="00BC13AC" w:rsidP="00B742C7">
      <w:pPr>
        <w:spacing w:after="0" w:line="240" w:lineRule="auto"/>
        <w:ind w:firstLine="708"/>
        <w:jc w:val="both"/>
        <w:rPr>
          <w:rFonts w:ascii="Times New Roman" w:hAnsi="Times New Roman" w:cs="Times New Roman"/>
          <w:sz w:val="28"/>
          <w:szCs w:val="28"/>
        </w:rPr>
      </w:pPr>
      <w:r w:rsidRPr="00764A86">
        <w:rPr>
          <w:rFonts w:ascii="Times New Roman" w:hAnsi="Times New Roman" w:cs="Times New Roman"/>
          <w:sz w:val="28"/>
          <w:szCs w:val="28"/>
        </w:rPr>
        <w:t xml:space="preserve">С целью обеспечения согласованности между составами </w:t>
      </w:r>
      <w:proofErr w:type="spellStart"/>
      <w:r w:rsidRPr="00764A86">
        <w:rPr>
          <w:rFonts w:ascii="Times New Roman" w:hAnsi="Times New Roman" w:cs="Times New Roman"/>
          <w:sz w:val="28"/>
          <w:szCs w:val="28"/>
        </w:rPr>
        <w:t>лампированных</w:t>
      </w:r>
      <w:proofErr w:type="spellEnd"/>
      <w:r w:rsidRPr="00764A86">
        <w:rPr>
          <w:rFonts w:ascii="Times New Roman" w:hAnsi="Times New Roman" w:cs="Times New Roman"/>
          <w:sz w:val="28"/>
          <w:szCs w:val="28"/>
        </w:rPr>
        <w:t xml:space="preserve"> и </w:t>
      </w:r>
      <w:proofErr w:type="spellStart"/>
      <w:r w:rsidRPr="00764A86">
        <w:rPr>
          <w:rFonts w:ascii="Times New Roman" w:hAnsi="Times New Roman" w:cs="Times New Roman"/>
          <w:sz w:val="28"/>
          <w:szCs w:val="28"/>
        </w:rPr>
        <w:t>делампированных</w:t>
      </w:r>
      <w:proofErr w:type="spellEnd"/>
      <w:r w:rsidRPr="00764A86">
        <w:rPr>
          <w:rFonts w:ascii="Times New Roman" w:hAnsi="Times New Roman" w:cs="Times New Roman"/>
          <w:sz w:val="28"/>
          <w:szCs w:val="28"/>
        </w:rPr>
        <w:t xml:space="preserve"> компонентов флюида был сделан вывод о необходимости более глубокого исследования моделей уравнения состояния. Возможное улучшение ситуации состоит в применении техники в качестве постпроцессора, а не </w:t>
      </w:r>
      <w:proofErr w:type="spellStart"/>
      <w:r w:rsidRPr="00764A86">
        <w:rPr>
          <w:rFonts w:ascii="Times New Roman" w:hAnsi="Times New Roman" w:cs="Times New Roman"/>
          <w:sz w:val="28"/>
          <w:szCs w:val="28"/>
          <w:lang w:val="kk-KZ"/>
        </w:rPr>
        <w:t>во</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время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процесса</w:t>
      </w:r>
      <w:proofErr w:type="spellEnd"/>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rPr>
        <w:t>симуля</w:t>
      </w:r>
      <w:r w:rsidRPr="00764A86">
        <w:rPr>
          <w:rFonts w:ascii="Times New Roman" w:hAnsi="Times New Roman" w:cs="Times New Roman"/>
          <w:sz w:val="28"/>
          <w:szCs w:val="28"/>
          <w:lang w:val="kk-KZ"/>
        </w:rPr>
        <w:t>ции</w:t>
      </w:r>
      <w:proofErr w:type="spellEnd"/>
      <w:r w:rsidRPr="00764A86">
        <w:rPr>
          <w:rFonts w:ascii="Times New Roman" w:hAnsi="Times New Roman" w:cs="Times New Roman"/>
          <w:sz w:val="28"/>
          <w:szCs w:val="28"/>
        </w:rPr>
        <w:t xml:space="preserve"> месторождения. Это позволило бы избежать воздействия на результаты симуляции месторождения, однако помогло бы избежать создания объемных выходных файлов. Полученные результаты дополнительно подтвердили уверенность в качестве проектирования поверхностных сооружений [</w:t>
      </w:r>
      <w:r w:rsidR="00B742C7" w:rsidRPr="00B742C7">
        <w:rPr>
          <w:rFonts w:ascii="Times New Roman" w:hAnsi="Times New Roman" w:cs="Times New Roman"/>
          <w:sz w:val="28"/>
          <w:szCs w:val="28"/>
        </w:rPr>
        <w:t>78</w:t>
      </w:r>
      <w:r w:rsidRPr="00764A86">
        <w:rPr>
          <w:rFonts w:ascii="Times New Roman" w:hAnsi="Times New Roman" w:cs="Times New Roman"/>
          <w:sz w:val="28"/>
          <w:szCs w:val="28"/>
        </w:rPr>
        <w:t>].</w:t>
      </w:r>
    </w:p>
    <w:p w14:paraId="5FD392F2" w14:textId="77777777" w:rsidR="00CE23F3" w:rsidRDefault="006004D3" w:rsidP="006004D3">
      <w:pPr>
        <w:pStyle w:val="2"/>
        <w:jc w:val="both"/>
        <w:rPr>
          <w:rFonts w:ascii="Times New Roman" w:hAnsi="Times New Roman" w:cs="Times New Roman"/>
          <w:sz w:val="28"/>
          <w:szCs w:val="28"/>
          <w:lang w:val="en-US"/>
        </w:rPr>
      </w:pPr>
      <w:bookmarkStart w:id="62" w:name="_Toc214876399"/>
      <w:r w:rsidRPr="006004D3">
        <w:rPr>
          <w:rFonts w:ascii="Times New Roman" w:hAnsi="Times New Roman" w:cs="Times New Roman"/>
          <w:b/>
          <w:bCs/>
          <w:sz w:val="28"/>
          <w:szCs w:val="28"/>
        </w:rPr>
        <w:t xml:space="preserve">6.3 </w:t>
      </w:r>
      <w:r w:rsidR="00DD7677" w:rsidRPr="00764A86">
        <w:rPr>
          <w:rFonts w:ascii="Times New Roman" w:hAnsi="Times New Roman" w:cs="Times New Roman"/>
          <w:b/>
          <w:bCs/>
          <w:sz w:val="28"/>
          <w:szCs w:val="28"/>
        </w:rPr>
        <w:t>Методы и материалы</w:t>
      </w:r>
      <w:r w:rsidR="00DD7677" w:rsidRPr="00764A86">
        <w:rPr>
          <w:rFonts w:ascii="Times New Roman" w:hAnsi="Times New Roman" w:cs="Times New Roman"/>
          <w:sz w:val="28"/>
          <w:szCs w:val="28"/>
        </w:rPr>
        <w:t>.</w:t>
      </w:r>
      <w:bookmarkEnd w:id="62"/>
      <w:r w:rsidR="00DD7677" w:rsidRPr="00764A86">
        <w:rPr>
          <w:rFonts w:ascii="Times New Roman" w:hAnsi="Times New Roman" w:cs="Times New Roman"/>
          <w:sz w:val="28"/>
          <w:szCs w:val="28"/>
        </w:rPr>
        <w:t xml:space="preserve"> </w:t>
      </w:r>
    </w:p>
    <w:p w14:paraId="1A8B076F" w14:textId="17C4468F" w:rsidR="00DD7677" w:rsidRPr="00CE23F3" w:rsidRDefault="00DD7677" w:rsidP="00CE23F3">
      <w:pPr>
        <w:jc w:val="both"/>
        <w:rPr>
          <w:rFonts w:ascii="Times New Roman" w:hAnsi="Times New Roman" w:cs="Times New Roman"/>
          <w:sz w:val="28"/>
          <w:szCs w:val="28"/>
        </w:rPr>
      </w:pPr>
      <w:r w:rsidRPr="00CE23F3">
        <w:rPr>
          <w:rFonts w:ascii="Times New Roman" w:hAnsi="Times New Roman" w:cs="Times New Roman"/>
          <w:sz w:val="28"/>
          <w:szCs w:val="28"/>
        </w:rPr>
        <w:t>Для исследования PVT была взята образцовая жидкость из забоя на месторождении X. Информация о глубинной пробе представлена в Таблице 1</w:t>
      </w:r>
      <w:r w:rsidR="002C7279" w:rsidRPr="00CE23F3">
        <w:rPr>
          <w:rFonts w:ascii="Times New Roman" w:hAnsi="Times New Roman" w:cs="Times New Roman"/>
          <w:sz w:val="28"/>
          <w:szCs w:val="28"/>
        </w:rPr>
        <w:t>3</w:t>
      </w:r>
    </w:p>
    <w:p w14:paraId="03A26BB3" w14:textId="4D847B15" w:rsidR="00DD7677" w:rsidRPr="00CE23F3" w:rsidRDefault="00DD7677" w:rsidP="00CE23F3">
      <w:pPr>
        <w:jc w:val="both"/>
        <w:rPr>
          <w:rFonts w:ascii="Times New Roman" w:hAnsi="Times New Roman" w:cs="Times New Roman"/>
          <w:sz w:val="28"/>
          <w:szCs w:val="28"/>
        </w:rPr>
      </w:pPr>
      <w:r w:rsidRPr="00CE23F3">
        <w:rPr>
          <w:rFonts w:ascii="Times New Roman" w:hAnsi="Times New Roman" w:cs="Times New Roman"/>
          <w:sz w:val="28"/>
          <w:szCs w:val="28"/>
        </w:rPr>
        <w:t xml:space="preserve">Таблица </w:t>
      </w:r>
      <w:r w:rsidR="002C7279" w:rsidRPr="00CE23F3">
        <w:rPr>
          <w:rFonts w:ascii="Times New Roman" w:hAnsi="Times New Roman" w:cs="Times New Roman"/>
          <w:sz w:val="28"/>
          <w:szCs w:val="28"/>
        </w:rPr>
        <w:t>13</w:t>
      </w:r>
      <w:r w:rsidR="009E07F1" w:rsidRPr="00CE23F3">
        <w:rPr>
          <w:rFonts w:ascii="Times New Roman" w:hAnsi="Times New Roman" w:cs="Times New Roman"/>
          <w:sz w:val="28"/>
          <w:szCs w:val="28"/>
        </w:rPr>
        <w:t xml:space="preserve"> - </w:t>
      </w:r>
      <w:r w:rsidRPr="00CE23F3">
        <w:rPr>
          <w:rFonts w:ascii="Times New Roman" w:hAnsi="Times New Roman" w:cs="Times New Roman"/>
          <w:sz w:val="28"/>
          <w:szCs w:val="28"/>
        </w:rPr>
        <w:t>Общая информация о глубинной пробе</w:t>
      </w:r>
      <w:r w:rsidR="00915D53" w:rsidRPr="00CE23F3">
        <w:rPr>
          <w:rFonts w:ascii="Times New Roman" w:hAnsi="Times New Roman" w:cs="Times New Roman"/>
          <w:sz w:val="28"/>
          <w:szCs w:val="28"/>
        </w:rPr>
        <w:t xml:space="preserve"> [8</w:t>
      </w:r>
      <w:r w:rsidR="00284C16" w:rsidRPr="00CE23F3">
        <w:rPr>
          <w:rFonts w:ascii="Times New Roman" w:hAnsi="Times New Roman" w:cs="Times New Roman"/>
          <w:sz w:val="28"/>
          <w:szCs w:val="28"/>
        </w:rPr>
        <w:t>3</w:t>
      </w:r>
      <w:r w:rsidR="00915D53" w:rsidRPr="00CE23F3">
        <w:rPr>
          <w:rFonts w:ascii="Times New Roman" w:hAnsi="Times New Roman" w:cs="Times New Roman"/>
          <w:sz w:val="28"/>
          <w:szCs w:val="28"/>
        </w:rPr>
        <w:t>]</w:t>
      </w:r>
    </w:p>
    <w:tbl>
      <w:tblPr>
        <w:tblW w:w="4193" w:type="dxa"/>
        <w:jc w:val="center"/>
        <w:tblLook w:val="04A0" w:firstRow="1" w:lastRow="0" w:firstColumn="1" w:lastColumn="0" w:noHBand="0" w:noVBand="1"/>
      </w:tblPr>
      <w:tblGrid>
        <w:gridCol w:w="2208"/>
        <w:gridCol w:w="1985"/>
      </w:tblGrid>
      <w:tr w:rsidR="00DD7677" w:rsidRPr="00764A86" w14:paraId="073C38A3" w14:textId="77777777" w:rsidTr="00D061A7">
        <w:trPr>
          <w:trHeight w:val="288"/>
          <w:jc w:val="center"/>
        </w:trPr>
        <w:tc>
          <w:tcPr>
            <w:tcW w:w="2208" w:type="dxa"/>
            <w:tcBorders>
              <w:top w:val="single" w:sz="4" w:space="0" w:color="auto"/>
              <w:left w:val="single" w:sz="4" w:space="0" w:color="auto"/>
              <w:bottom w:val="single" w:sz="4" w:space="0" w:color="auto"/>
              <w:right w:val="single" w:sz="4" w:space="0" w:color="auto"/>
            </w:tcBorders>
            <w:noWrap/>
            <w:vAlign w:val="bottom"/>
            <w:hideMark/>
          </w:tcPr>
          <w:p w14:paraId="090A7026" w14:textId="77777777" w:rsidR="00DD7677" w:rsidRPr="00764A86" w:rsidRDefault="00DD7677" w:rsidP="008A7B02">
            <w:pPr>
              <w:rPr>
                <w:rFonts w:ascii="Times New Roman" w:hAnsi="Times New Roman" w:cs="Times New Roman"/>
                <w:b/>
                <w:bCs/>
                <w:sz w:val="28"/>
                <w:szCs w:val="28"/>
                <w:lang w:val="kk-KZ"/>
              </w:rPr>
            </w:pPr>
            <w:proofErr w:type="spellStart"/>
            <w:r w:rsidRPr="00764A86">
              <w:rPr>
                <w:rFonts w:ascii="Times New Roman" w:hAnsi="Times New Roman" w:cs="Times New Roman"/>
                <w:b/>
                <w:bCs/>
                <w:sz w:val="28"/>
                <w:szCs w:val="28"/>
                <w:lang w:val="kk-KZ"/>
              </w:rPr>
              <w:lastRenderedPageBreak/>
              <w:t>Месторождение</w:t>
            </w:r>
            <w:proofErr w:type="spellEnd"/>
          </w:p>
        </w:tc>
        <w:tc>
          <w:tcPr>
            <w:tcW w:w="1985" w:type="dxa"/>
            <w:tcBorders>
              <w:top w:val="single" w:sz="4" w:space="0" w:color="auto"/>
              <w:left w:val="nil"/>
              <w:bottom w:val="single" w:sz="4" w:space="0" w:color="auto"/>
              <w:right w:val="single" w:sz="4" w:space="0" w:color="auto"/>
            </w:tcBorders>
            <w:noWrap/>
            <w:vAlign w:val="bottom"/>
            <w:hideMark/>
          </w:tcPr>
          <w:p w14:paraId="707D052B" w14:textId="77777777" w:rsidR="00DD7677" w:rsidRPr="00764A86" w:rsidRDefault="00DD7677" w:rsidP="008A7B02">
            <w:pPr>
              <w:rPr>
                <w:rFonts w:ascii="Times New Roman" w:hAnsi="Times New Roman" w:cs="Times New Roman"/>
                <w:b/>
                <w:bCs/>
                <w:sz w:val="28"/>
                <w:szCs w:val="28"/>
                <w:lang w:val="en-US"/>
              </w:rPr>
            </w:pPr>
            <w:r w:rsidRPr="00764A86">
              <w:rPr>
                <w:rFonts w:ascii="Times New Roman" w:hAnsi="Times New Roman" w:cs="Times New Roman"/>
                <w:b/>
                <w:bCs/>
                <w:sz w:val="28"/>
                <w:szCs w:val="28"/>
                <w:lang w:val="en-US"/>
              </w:rPr>
              <w:t>Х</w:t>
            </w:r>
          </w:p>
        </w:tc>
      </w:tr>
      <w:tr w:rsidR="00DD7677" w:rsidRPr="00764A86" w14:paraId="18002CC1" w14:textId="77777777" w:rsidTr="00D061A7">
        <w:trPr>
          <w:trHeight w:val="288"/>
          <w:jc w:val="center"/>
        </w:trPr>
        <w:tc>
          <w:tcPr>
            <w:tcW w:w="2208" w:type="dxa"/>
            <w:tcBorders>
              <w:top w:val="nil"/>
              <w:left w:val="single" w:sz="4" w:space="0" w:color="auto"/>
              <w:bottom w:val="single" w:sz="4" w:space="0" w:color="auto"/>
              <w:right w:val="single" w:sz="4" w:space="0" w:color="auto"/>
            </w:tcBorders>
            <w:noWrap/>
            <w:vAlign w:val="bottom"/>
            <w:hideMark/>
          </w:tcPr>
          <w:p w14:paraId="5123A7FA" w14:textId="77777777" w:rsidR="00DD7677" w:rsidRPr="00764A86" w:rsidRDefault="00DD7677" w:rsidP="008A7B02">
            <w:pPr>
              <w:rPr>
                <w:rFonts w:ascii="Times New Roman" w:hAnsi="Times New Roman" w:cs="Times New Roman"/>
                <w:b/>
                <w:bCs/>
                <w:sz w:val="28"/>
                <w:szCs w:val="28"/>
              </w:rPr>
            </w:pPr>
            <w:r w:rsidRPr="00764A86">
              <w:rPr>
                <w:rFonts w:ascii="Times New Roman" w:hAnsi="Times New Roman" w:cs="Times New Roman"/>
                <w:b/>
                <w:bCs/>
                <w:sz w:val="28"/>
                <w:szCs w:val="28"/>
              </w:rPr>
              <w:t>Точка отбора</w:t>
            </w:r>
          </w:p>
        </w:tc>
        <w:tc>
          <w:tcPr>
            <w:tcW w:w="1985" w:type="dxa"/>
            <w:tcBorders>
              <w:top w:val="nil"/>
              <w:left w:val="nil"/>
              <w:bottom w:val="single" w:sz="4" w:space="0" w:color="auto"/>
              <w:right w:val="single" w:sz="4" w:space="0" w:color="auto"/>
            </w:tcBorders>
            <w:noWrap/>
            <w:vAlign w:val="bottom"/>
            <w:hideMark/>
          </w:tcPr>
          <w:p w14:paraId="5FF01270" w14:textId="2F491CAB" w:rsidR="00DD7677" w:rsidRPr="00D061A7" w:rsidRDefault="00DD7677" w:rsidP="008A7B02">
            <w:pPr>
              <w:rPr>
                <w:rFonts w:ascii="Times New Roman" w:hAnsi="Times New Roman" w:cs="Times New Roman"/>
                <w:sz w:val="28"/>
                <w:szCs w:val="28"/>
              </w:rPr>
            </w:pPr>
            <w:r w:rsidRPr="00764A86">
              <w:rPr>
                <w:rFonts w:ascii="Times New Roman" w:hAnsi="Times New Roman" w:cs="Times New Roman"/>
                <w:sz w:val="28"/>
                <w:szCs w:val="28"/>
                <w:lang w:val="en-US"/>
              </w:rPr>
              <w:t xml:space="preserve">600 </w:t>
            </w:r>
            <w:r w:rsidR="00D061A7">
              <w:rPr>
                <w:rFonts w:ascii="Times New Roman" w:hAnsi="Times New Roman" w:cs="Times New Roman"/>
                <w:sz w:val="28"/>
                <w:szCs w:val="28"/>
              </w:rPr>
              <w:t>м</w:t>
            </w:r>
          </w:p>
        </w:tc>
      </w:tr>
      <w:tr w:rsidR="00DD7677" w:rsidRPr="00764A86" w14:paraId="022182D9" w14:textId="77777777" w:rsidTr="00D061A7">
        <w:trPr>
          <w:trHeight w:val="288"/>
          <w:jc w:val="center"/>
        </w:trPr>
        <w:tc>
          <w:tcPr>
            <w:tcW w:w="2208" w:type="dxa"/>
            <w:tcBorders>
              <w:top w:val="nil"/>
              <w:left w:val="single" w:sz="4" w:space="0" w:color="auto"/>
              <w:bottom w:val="single" w:sz="4" w:space="0" w:color="auto"/>
              <w:right w:val="single" w:sz="4" w:space="0" w:color="auto"/>
            </w:tcBorders>
            <w:noWrap/>
            <w:vAlign w:val="bottom"/>
            <w:hideMark/>
          </w:tcPr>
          <w:p w14:paraId="59C1A853" w14:textId="77777777" w:rsidR="00DD7677" w:rsidRPr="00764A86" w:rsidRDefault="00DD7677" w:rsidP="008A7B02">
            <w:pPr>
              <w:rPr>
                <w:rFonts w:ascii="Times New Roman" w:hAnsi="Times New Roman" w:cs="Times New Roman"/>
                <w:b/>
                <w:bCs/>
                <w:sz w:val="28"/>
                <w:szCs w:val="28"/>
              </w:rPr>
            </w:pPr>
            <w:r w:rsidRPr="00764A86">
              <w:rPr>
                <w:rFonts w:ascii="Times New Roman" w:hAnsi="Times New Roman" w:cs="Times New Roman"/>
                <w:b/>
                <w:bCs/>
                <w:sz w:val="28"/>
                <w:szCs w:val="28"/>
              </w:rPr>
              <w:t>Тип пробы</w:t>
            </w:r>
          </w:p>
        </w:tc>
        <w:tc>
          <w:tcPr>
            <w:tcW w:w="1985" w:type="dxa"/>
            <w:tcBorders>
              <w:top w:val="nil"/>
              <w:left w:val="nil"/>
              <w:bottom w:val="single" w:sz="4" w:space="0" w:color="auto"/>
              <w:right w:val="single" w:sz="4" w:space="0" w:color="auto"/>
            </w:tcBorders>
            <w:noWrap/>
            <w:vAlign w:val="bottom"/>
            <w:hideMark/>
          </w:tcPr>
          <w:p w14:paraId="75636B8A" w14:textId="77777777" w:rsidR="00DD7677" w:rsidRPr="00764A86" w:rsidRDefault="00DD7677" w:rsidP="008A7B02">
            <w:pPr>
              <w:rPr>
                <w:rFonts w:ascii="Times New Roman" w:hAnsi="Times New Roman" w:cs="Times New Roman"/>
                <w:sz w:val="28"/>
                <w:szCs w:val="28"/>
                <w:lang w:val="en-US"/>
              </w:rPr>
            </w:pPr>
            <w:r w:rsidRPr="00764A86">
              <w:rPr>
                <w:rFonts w:ascii="Times New Roman" w:hAnsi="Times New Roman" w:cs="Times New Roman"/>
                <w:sz w:val="28"/>
                <w:szCs w:val="28"/>
              </w:rPr>
              <w:t>Глубинная проба нефти</w:t>
            </w:r>
          </w:p>
        </w:tc>
      </w:tr>
      <w:tr w:rsidR="00DD7677" w:rsidRPr="00764A86" w14:paraId="3DACD2C9" w14:textId="77777777" w:rsidTr="00D061A7">
        <w:trPr>
          <w:trHeight w:val="288"/>
          <w:jc w:val="center"/>
        </w:trPr>
        <w:tc>
          <w:tcPr>
            <w:tcW w:w="2208" w:type="dxa"/>
            <w:tcBorders>
              <w:top w:val="nil"/>
              <w:left w:val="single" w:sz="4" w:space="0" w:color="auto"/>
              <w:bottom w:val="single" w:sz="4" w:space="0" w:color="auto"/>
              <w:right w:val="single" w:sz="4" w:space="0" w:color="auto"/>
            </w:tcBorders>
            <w:noWrap/>
            <w:vAlign w:val="bottom"/>
            <w:hideMark/>
          </w:tcPr>
          <w:p w14:paraId="5AA58018" w14:textId="77777777" w:rsidR="00DD7677" w:rsidRPr="00764A86" w:rsidRDefault="00DD7677" w:rsidP="008A7B02">
            <w:pPr>
              <w:rPr>
                <w:rFonts w:ascii="Times New Roman" w:hAnsi="Times New Roman" w:cs="Times New Roman"/>
                <w:b/>
                <w:bCs/>
                <w:sz w:val="28"/>
                <w:szCs w:val="28"/>
              </w:rPr>
            </w:pPr>
            <w:r w:rsidRPr="00764A86">
              <w:rPr>
                <w:rFonts w:ascii="Times New Roman" w:hAnsi="Times New Roman" w:cs="Times New Roman"/>
                <w:b/>
                <w:bCs/>
                <w:sz w:val="28"/>
                <w:szCs w:val="28"/>
              </w:rPr>
              <w:t>Пластовое давление</w:t>
            </w:r>
          </w:p>
        </w:tc>
        <w:tc>
          <w:tcPr>
            <w:tcW w:w="1985" w:type="dxa"/>
            <w:tcBorders>
              <w:top w:val="nil"/>
              <w:left w:val="nil"/>
              <w:bottom w:val="single" w:sz="4" w:space="0" w:color="auto"/>
              <w:right w:val="single" w:sz="4" w:space="0" w:color="auto"/>
            </w:tcBorders>
            <w:noWrap/>
            <w:vAlign w:val="bottom"/>
            <w:hideMark/>
          </w:tcPr>
          <w:p w14:paraId="1A2FFA94" w14:textId="431E27D3" w:rsidR="00DD7677" w:rsidRPr="00764A86" w:rsidRDefault="00D061A7" w:rsidP="008A7B02">
            <w:pPr>
              <w:rPr>
                <w:rFonts w:ascii="Times New Roman" w:hAnsi="Times New Roman" w:cs="Times New Roman"/>
                <w:sz w:val="28"/>
                <w:szCs w:val="28"/>
                <w:lang w:val="en-US"/>
              </w:rPr>
            </w:pPr>
            <w:r w:rsidRPr="00D061A7">
              <w:rPr>
                <w:rFonts w:ascii="Times New Roman" w:hAnsi="Times New Roman" w:cs="Times New Roman"/>
                <w:sz w:val="28"/>
                <w:szCs w:val="28"/>
              </w:rPr>
              <w:t>5.28 МПа</w:t>
            </w:r>
            <w:r w:rsidR="00DD7677" w:rsidRPr="00764A86">
              <w:rPr>
                <w:rFonts w:ascii="Times New Roman" w:hAnsi="Times New Roman" w:cs="Times New Roman"/>
                <w:sz w:val="28"/>
                <w:szCs w:val="28"/>
                <w:lang w:val="en-US"/>
              </w:rPr>
              <w:t xml:space="preserve"> </w:t>
            </w:r>
          </w:p>
        </w:tc>
      </w:tr>
      <w:tr w:rsidR="00DD7677" w:rsidRPr="00764A86" w14:paraId="072F112E" w14:textId="77777777" w:rsidTr="00D061A7">
        <w:trPr>
          <w:trHeight w:val="288"/>
          <w:jc w:val="center"/>
        </w:trPr>
        <w:tc>
          <w:tcPr>
            <w:tcW w:w="2208" w:type="dxa"/>
            <w:tcBorders>
              <w:top w:val="nil"/>
              <w:left w:val="single" w:sz="4" w:space="0" w:color="auto"/>
              <w:bottom w:val="single" w:sz="4" w:space="0" w:color="auto"/>
              <w:right w:val="single" w:sz="4" w:space="0" w:color="auto"/>
            </w:tcBorders>
            <w:noWrap/>
            <w:vAlign w:val="bottom"/>
            <w:hideMark/>
          </w:tcPr>
          <w:p w14:paraId="2A1F4CC0" w14:textId="77777777" w:rsidR="00DD7677" w:rsidRPr="00764A86" w:rsidRDefault="00DD7677" w:rsidP="008A7B02">
            <w:pPr>
              <w:rPr>
                <w:rFonts w:ascii="Times New Roman" w:hAnsi="Times New Roman" w:cs="Times New Roman"/>
                <w:b/>
                <w:bCs/>
                <w:sz w:val="28"/>
                <w:szCs w:val="28"/>
              </w:rPr>
            </w:pPr>
            <w:r w:rsidRPr="00764A86">
              <w:rPr>
                <w:rFonts w:ascii="Times New Roman" w:hAnsi="Times New Roman" w:cs="Times New Roman"/>
                <w:b/>
                <w:bCs/>
                <w:sz w:val="28"/>
                <w:szCs w:val="28"/>
              </w:rPr>
              <w:t>Пластовая температура</w:t>
            </w:r>
          </w:p>
        </w:tc>
        <w:tc>
          <w:tcPr>
            <w:tcW w:w="1985" w:type="dxa"/>
            <w:tcBorders>
              <w:top w:val="nil"/>
              <w:left w:val="nil"/>
              <w:bottom w:val="single" w:sz="4" w:space="0" w:color="auto"/>
              <w:right w:val="single" w:sz="4" w:space="0" w:color="auto"/>
            </w:tcBorders>
            <w:noWrap/>
            <w:vAlign w:val="bottom"/>
            <w:hideMark/>
          </w:tcPr>
          <w:p w14:paraId="0DD03287" w14:textId="578DCF16" w:rsidR="00DD7677" w:rsidRPr="00764A86" w:rsidRDefault="00DD7677" w:rsidP="008A7B02">
            <w:pPr>
              <w:rPr>
                <w:rFonts w:ascii="Times New Roman" w:hAnsi="Times New Roman" w:cs="Times New Roman"/>
                <w:sz w:val="28"/>
                <w:szCs w:val="28"/>
                <w:lang w:val="en-US"/>
              </w:rPr>
            </w:pPr>
            <w:r w:rsidRPr="00764A86">
              <w:rPr>
                <w:rFonts w:ascii="Times New Roman" w:hAnsi="Times New Roman" w:cs="Times New Roman"/>
                <w:sz w:val="28"/>
                <w:szCs w:val="28"/>
                <w:lang w:val="en-US"/>
              </w:rPr>
              <w:t>30</w:t>
            </w:r>
            <w:r w:rsidR="00D061A7" w:rsidRPr="00764A86">
              <w:rPr>
                <w:rFonts w:ascii="Times New Roman" w:hAnsi="Times New Roman" w:cs="Times New Roman"/>
                <w:sz w:val="28"/>
                <w:szCs w:val="28"/>
                <w:lang w:val="en-US"/>
              </w:rPr>
              <w:t xml:space="preserve"> </w:t>
            </w:r>
            <w:r w:rsidRPr="00764A86">
              <w:rPr>
                <w:rFonts w:ascii="Times New Roman" w:hAnsi="Times New Roman" w:cs="Times New Roman"/>
                <w:sz w:val="28"/>
                <w:szCs w:val="28"/>
                <w:lang w:val="en-US"/>
              </w:rPr>
              <w:t>°С</w:t>
            </w:r>
          </w:p>
        </w:tc>
      </w:tr>
    </w:tbl>
    <w:p w14:paraId="6C2F7503" w14:textId="77777777" w:rsidR="00DD7677" w:rsidRPr="00764A86" w:rsidRDefault="00DD7677" w:rsidP="00B742C7">
      <w:pPr>
        <w:ind w:firstLine="708"/>
        <w:jc w:val="both"/>
        <w:rPr>
          <w:rFonts w:ascii="Times New Roman" w:hAnsi="Times New Roman" w:cs="Times New Roman"/>
          <w:sz w:val="28"/>
          <w:szCs w:val="28"/>
        </w:rPr>
      </w:pPr>
      <w:r w:rsidRPr="00764A86">
        <w:rPr>
          <w:rFonts w:ascii="Times New Roman" w:hAnsi="Times New Roman" w:cs="Times New Roman"/>
          <w:sz w:val="28"/>
          <w:szCs w:val="28"/>
        </w:rPr>
        <w:t xml:space="preserve">Давления открытия были измерены на контейнере с образцом на разной глубине. </w:t>
      </w:r>
      <w:proofErr w:type="spellStart"/>
      <w:r w:rsidRPr="00764A86">
        <w:rPr>
          <w:rFonts w:ascii="Times New Roman" w:hAnsi="Times New Roman" w:cs="Times New Roman"/>
          <w:sz w:val="28"/>
          <w:szCs w:val="28"/>
          <w:lang w:val="kk-KZ"/>
        </w:rPr>
        <w:t>Валидация</w:t>
      </w:r>
      <w:proofErr w:type="spellEnd"/>
      <w:r w:rsidRPr="00764A86">
        <w:rPr>
          <w:rFonts w:ascii="Times New Roman" w:hAnsi="Times New Roman" w:cs="Times New Roman"/>
          <w:sz w:val="28"/>
          <w:szCs w:val="28"/>
        </w:rPr>
        <w:t xml:space="preserve"> образца был</w:t>
      </w:r>
      <w:r w:rsidRPr="00764A86">
        <w:rPr>
          <w:rFonts w:ascii="Times New Roman" w:hAnsi="Times New Roman" w:cs="Times New Roman"/>
          <w:sz w:val="28"/>
          <w:szCs w:val="28"/>
          <w:lang w:val="kk-KZ"/>
        </w:rPr>
        <w:t>а</w:t>
      </w:r>
      <w:r w:rsidRPr="00764A86">
        <w:rPr>
          <w:rFonts w:ascii="Times New Roman" w:hAnsi="Times New Roman" w:cs="Times New Roman"/>
          <w:sz w:val="28"/>
          <w:szCs w:val="28"/>
        </w:rPr>
        <w:t xml:space="preserve"> подтвержден</w:t>
      </w:r>
      <w:r w:rsidRPr="00764A86">
        <w:rPr>
          <w:rFonts w:ascii="Times New Roman" w:hAnsi="Times New Roman" w:cs="Times New Roman"/>
          <w:sz w:val="28"/>
          <w:szCs w:val="28"/>
          <w:lang w:val="kk-KZ"/>
        </w:rPr>
        <w:t>а</w:t>
      </w:r>
      <w:r w:rsidRPr="00764A86">
        <w:rPr>
          <w:rFonts w:ascii="Times New Roman" w:hAnsi="Times New Roman" w:cs="Times New Roman"/>
          <w:sz w:val="28"/>
          <w:szCs w:val="28"/>
        </w:rPr>
        <w:t xml:space="preserve"> путем определения давления насыщения в ячейке PVT при температуре пласта. Результаты проверки образца представлены в Таблице 2 – </w:t>
      </w:r>
      <w:proofErr w:type="spellStart"/>
      <w:r w:rsidRPr="00764A86">
        <w:rPr>
          <w:rFonts w:ascii="Times New Roman" w:hAnsi="Times New Roman" w:cs="Times New Roman"/>
          <w:sz w:val="28"/>
          <w:szCs w:val="28"/>
          <w:lang w:val="kk-KZ"/>
        </w:rPr>
        <w:t>Валидация</w:t>
      </w:r>
      <w:proofErr w:type="spellEnd"/>
      <w:r w:rsidRPr="00764A86">
        <w:rPr>
          <w:rFonts w:ascii="Times New Roman" w:hAnsi="Times New Roman" w:cs="Times New Roman"/>
          <w:sz w:val="28"/>
          <w:szCs w:val="28"/>
          <w:lang w:val="kk-KZ"/>
        </w:rPr>
        <w:t xml:space="preserve"> </w:t>
      </w:r>
      <w:r w:rsidRPr="00764A86">
        <w:rPr>
          <w:rFonts w:ascii="Times New Roman" w:hAnsi="Times New Roman" w:cs="Times New Roman"/>
          <w:sz w:val="28"/>
          <w:szCs w:val="28"/>
        </w:rPr>
        <w:t>образца</w:t>
      </w:r>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глубинной</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пробы</w:t>
      </w:r>
      <w:proofErr w:type="spellEnd"/>
      <w:r w:rsidRPr="00764A86">
        <w:rPr>
          <w:rFonts w:ascii="Times New Roman" w:hAnsi="Times New Roman" w:cs="Times New Roman"/>
          <w:sz w:val="28"/>
          <w:szCs w:val="28"/>
        </w:rPr>
        <w:t>.</w:t>
      </w:r>
    </w:p>
    <w:p w14:paraId="1B0FA1C0" w14:textId="7378B78B" w:rsidR="00DD7677" w:rsidRPr="00915D53" w:rsidRDefault="00DD7677" w:rsidP="002C7279">
      <w:pPr>
        <w:rPr>
          <w:rFonts w:ascii="Times New Roman" w:hAnsi="Times New Roman" w:cs="Times New Roman"/>
          <w:sz w:val="28"/>
          <w:szCs w:val="28"/>
        </w:rPr>
      </w:pPr>
      <w:r w:rsidRPr="002C7279">
        <w:rPr>
          <w:rFonts w:ascii="Times New Roman" w:hAnsi="Times New Roman" w:cs="Times New Roman"/>
          <w:sz w:val="28"/>
          <w:szCs w:val="28"/>
          <w:lang w:val="kk-KZ"/>
        </w:rPr>
        <w:t>Таблица</w:t>
      </w:r>
      <w:r w:rsidRPr="00915D53">
        <w:rPr>
          <w:rFonts w:ascii="Times New Roman" w:hAnsi="Times New Roman" w:cs="Times New Roman"/>
          <w:sz w:val="28"/>
          <w:szCs w:val="28"/>
        </w:rPr>
        <w:t xml:space="preserve"> </w:t>
      </w:r>
      <w:r w:rsidR="002C7279" w:rsidRPr="002C7279">
        <w:rPr>
          <w:rFonts w:ascii="Times New Roman" w:hAnsi="Times New Roman" w:cs="Times New Roman"/>
          <w:sz w:val="28"/>
          <w:szCs w:val="28"/>
        </w:rPr>
        <w:t xml:space="preserve">14 - </w:t>
      </w:r>
      <w:proofErr w:type="spellStart"/>
      <w:r w:rsidRPr="002C7279">
        <w:rPr>
          <w:rFonts w:ascii="Times New Roman" w:hAnsi="Times New Roman" w:cs="Times New Roman"/>
          <w:sz w:val="28"/>
          <w:szCs w:val="28"/>
          <w:lang w:val="kk-KZ"/>
        </w:rPr>
        <w:t>Валидация</w:t>
      </w:r>
      <w:proofErr w:type="spellEnd"/>
      <w:r w:rsidRPr="002C7279">
        <w:rPr>
          <w:rFonts w:ascii="Times New Roman" w:hAnsi="Times New Roman" w:cs="Times New Roman"/>
          <w:sz w:val="28"/>
          <w:szCs w:val="28"/>
          <w:lang w:val="kk-KZ"/>
        </w:rPr>
        <w:t xml:space="preserve"> </w:t>
      </w:r>
      <w:proofErr w:type="spellStart"/>
      <w:r w:rsidRPr="002C7279">
        <w:rPr>
          <w:rFonts w:ascii="Times New Roman" w:hAnsi="Times New Roman" w:cs="Times New Roman"/>
          <w:sz w:val="28"/>
          <w:szCs w:val="28"/>
          <w:lang w:val="kk-KZ"/>
        </w:rPr>
        <w:t>глубнных</w:t>
      </w:r>
      <w:proofErr w:type="spellEnd"/>
      <w:r w:rsidRPr="002C7279">
        <w:rPr>
          <w:rFonts w:ascii="Times New Roman" w:hAnsi="Times New Roman" w:cs="Times New Roman"/>
          <w:sz w:val="28"/>
          <w:szCs w:val="28"/>
          <w:lang w:val="kk-KZ"/>
        </w:rPr>
        <w:t xml:space="preserve"> </w:t>
      </w:r>
      <w:proofErr w:type="spellStart"/>
      <w:r w:rsidRPr="002C7279">
        <w:rPr>
          <w:rFonts w:ascii="Times New Roman" w:hAnsi="Times New Roman" w:cs="Times New Roman"/>
          <w:sz w:val="28"/>
          <w:szCs w:val="28"/>
          <w:lang w:val="kk-KZ"/>
        </w:rPr>
        <w:t>проб</w:t>
      </w:r>
      <w:proofErr w:type="spellEnd"/>
      <w:r w:rsidR="00915D53" w:rsidRPr="00915D53">
        <w:rPr>
          <w:rFonts w:ascii="Times New Roman" w:hAnsi="Times New Roman" w:cs="Times New Roman"/>
          <w:sz w:val="28"/>
          <w:szCs w:val="28"/>
        </w:rPr>
        <w:t xml:space="preserve"> [</w:t>
      </w:r>
      <w:r w:rsidR="00915D53">
        <w:rPr>
          <w:rFonts w:ascii="Times New Roman" w:hAnsi="Times New Roman" w:cs="Times New Roman"/>
          <w:sz w:val="28"/>
          <w:szCs w:val="28"/>
          <w:lang w:val="en-US"/>
        </w:rPr>
        <w:t>8</w:t>
      </w:r>
      <w:r w:rsidR="00284C16">
        <w:rPr>
          <w:rFonts w:ascii="Times New Roman" w:hAnsi="Times New Roman" w:cs="Times New Roman"/>
          <w:sz w:val="28"/>
          <w:szCs w:val="28"/>
        </w:rPr>
        <w:t>3</w:t>
      </w:r>
      <w:r w:rsidR="00915D53">
        <w:rPr>
          <w:rFonts w:ascii="Times New Roman" w:hAnsi="Times New Roman" w:cs="Times New Roman"/>
          <w:sz w:val="28"/>
          <w:szCs w:val="28"/>
          <w:lang w:val="en-US"/>
        </w:rPr>
        <w:t>]</w:t>
      </w:r>
    </w:p>
    <w:tbl>
      <w:tblPr>
        <w:tblW w:w="73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0"/>
        <w:gridCol w:w="905"/>
        <w:gridCol w:w="1010"/>
        <w:gridCol w:w="693"/>
        <w:gridCol w:w="1830"/>
        <w:gridCol w:w="1010"/>
        <w:gridCol w:w="909"/>
      </w:tblGrid>
      <w:tr w:rsidR="00D061A7" w:rsidRPr="00764A86" w14:paraId="11DF0CDE" w14:textId="77777777" w:rsidTr="00D061A7">
        <w:trPr>
          <w:trHeight w:val="233"/>
          <w:jc w:val="center"/>
        </w:trPr>
        <w:tc>
          <w:tcPr>
            <w:tcW w:w="1915" w:type="dxa"/>
            <w:gridSpan w:val="2"/>
            <w:noWrap/>
            <w:vAlign w:val="bottom"/>
            <w:hideMark/>
          </w:tcPr>
          <w:p w14:paraId="621A4900" w14:textId="77777777" w:rsidR="00D061A7" w:rsidRPr="00764A86" w:rsidRDefault="00D061A7" w:rsidP="008A7B02">
            <w:pPr>
              <w:rPr>
                <w:rFonts w:ascii="Times New Roman" w:hAnsi="Times New Roman" w:cs="Times New Roman"/>
                <w:b/>
                <w:bCs/>
                <w:color w:val="000000"/>
                <w:sz w:val="28"/>
                <w:szCs w:val="28"/>
                <w:lang w:val="kk-KZ"/>
              </w:rPr>
            </w:pPr>
            <w:proofErr w:type="spellStart"/>
            <w:r w:rsidRPr="00764A86">
              <w:rPr>
                <w:rFonts w:ascii="Times New Roman" w:hAnsi="Times New Roman" w:cs="Times New Roman"/>
                <w:b/>
                <w:bCs/>
                <w:color w:val="000000"/>
                <w:sz w:val="28"/>
                <w:szCs w:val="28"/>
                <w:lang w:val="kk-KZ"/>
              </w:rPr>
              <w:t>Пластовые</w:t>
            </w:r>
            <w:proofErr w:type="spellEnd"/>
            <w:r w:rsidRPr="00764A86">
              <w:rPr>
                <w:rFonts w:ascii="Times New Roman" w:hAnsi="Times New Roman" w:cs="Times New Roman"/>
                <w:b/>
                <w:bCs/>
                <w:color w:val="000000"/>
                <w:sz w:val="28"/>
                <w:szCs w:val="28"/>
                <w:lang w:val="kk-KZ"/>
              </w:rPr>
              <w:t xml:space="preserve"> </w:t>
            </w:r>
            <w:proofErr w:type="spellStart"/>
            <w:r w:rsidRPr="00764A86">
              <w:rPr>
                <w:rFonts w:ascii="Times New Roman" w:hAnsi="Times New Roman" w:cs="Times New Roman"/>
                <w:b/>
                <w:bCs/>
                <w:color w:val="000000"/>
                <w:sz w:val="28"/>
                <w:szCs w:val="28"/>
                <w:lang w:val="kk-KZ"/>
              </w:rPr>
              <w:t>условия</w:t>
            </w:r>
            <w:proofErr w:type="spellEnd"/>
          </w:p>
        </w:tc>
        <w:tc>
          <w:tcPr>
            <w:tcW w:w="1703" w:type="dxa"/>
            <w:gridSpan w:val="2"/>
            <w:noWrap/>
            <w:vAlign w:val="bottom"/>
            <w:hideMark/>
          </w:tcPr>
          <w:p w14:paraId="256F667C" w14:textId="77777777" w:rsidR="00D061A7" w:rsidRPr="00764A86" w:rsidRDefault="00D061A7" w:rsidP="008A7B02">
            <w:pPr>
              <w:rPr>
                <w:rFonts w:ascii="Times New Roman" w:hAnsi="Times New Roman" w:cs="Times New Roman"/>
                <w:b/>
                <w:bCs/>
                <w:color w:val="000000"/>
                <w:sz w:val="28"/>
                <w:szCs w:val="28"/>
                <w:lang w:val="kk-KZ"/>
              </w:rPr>
            </w:pPr>
            <w:proofErr w:type="spellStart"/>
            <w:r w:rsidRPr="00764A86">
              <w:rPr>
                <w:rFonts w:ascii="Times New Roman" w:hAnsi="Times New Roman" w:cs="Times New Roman"/>
                <w:b/>
                <w:bCs/>
                <w:color w:val="000000"/>
                <w:sz w:val="28"/>
                <w:szCs w:val="28"/>
                <w:lang w:val="kk-KZ"/>
              </w:rPr>
              <w:t>Открытие</w:t>
            </w:r>
            <w:proofErr w:type="spellEnd"/>
            <w:r w:rsidRPr="00764A86">
              <w:rPr>
                <w:rFonts w:ascii="Times New Roman" w:hAnsi="Times New Roman" w:cs="Times New Roman"/>
                <w:b/>
                <w:bCs/>
                <w:color w:val="000000"/>
                <w:sz w:val="28"/>
                <w:szCs w:val="28"/>
                <w:lang w:val="kk-KZ"/>
              </w:rPr>
              <w:t xml:space="preserve"> </w:t>
            </w:r>
            <w:proofErr w:type="spellStart"/>
            <w:r w:rsidRPr="00764A86">
              <w:rPr>
                <w:rFonts w:ascii="Times New Roman" w:hAnsi="Times New Roman" w:cs="Times New Roman"/>
                <w:b/>
                <w:bCs/>
                <w:color w:val="000000"/>
                <w:sz w:val="28"/>
                <w:szCs w:val="28"/>
                <w:lang w:val="kk-KZ"/>
              </w:rPr>
              <w:t>контейнера</w:t>
            </w:r>
            <w:proofErr w:type="spellEnd"/>
          </w:p>
        </w:tc>
        <w:tc>
          <w:tcPr>
            <w:tcW w:w="1830" w:type="dxa"/>
            <w:noWrap/>
            <w:vAlign w:val="bottom"/>
            <w:hideMark/>
          </w:tcPr>
          <w:p w14:paraId="58C1EF87" w14:textId="763F72D1" w:rsidR="00D061A7" w:rsidRPr="00764A86" w:rsidRDefault="00D061A7" w:rsidP="008A7B02">
            <w:pPr>
              <w:rPr>
                <w:rFonts w:ascii="Times New Roman" w:hAnsi="Times New Roman" w:cs="Times New Roman"/>
                <w:b/>
                <w:bCs/>
                <w:color w:val="000000"/>
                <w:sz w:val="28"/>
                <w:szCs w:val="28"/>
              </w:rPr>
            </w:pPr>
            <w:proofErr w:type="spellStart"/>
            <w:r w:rsidRPr="00764A86">
              <w:rPr>
                <w:rFonts w:ascii="Times New Roman" w:hAnsi="Times New Roman" w:cs="Times New Roman"/>
                <w:b/>
                <w:bCs/>
                <w:color w:val="000000"/>
                <w:sz w:val="28"/>
                <w:szCs w:val="28"/>
                <w:lang w:val="kk-KZ"/>
              </w:rPr>
              <w:t>Объем</w:t>
            </w:r>
            <w:proofErr w:type="spellEnd"/>
            <w:r w:rsidRPr="00764A86">
              <w:rPr>
                <w:rFonts w:ascii="Times New Roman" w:hAnsi="Times New Roman" w:cs="Times New Roman"/>
                <w:b/>
                <w:bCs/>
                <w:color w:val="000000"/>
                <w:sz w:val="28"/>
                <w:szCs w:val="28"/>
                <w:lang w:val="kk-KZ"/>
              </w:rPr>
              <w:t xml:space="preserve"> </w:t>
            </w:r>
            <w:proofErr w:type="spellStart"/>
            <w:r w:rsidRPr="00764A86">
              <w:rPr>
                <w:rFonts w:ascii="Times New Roman" w:hAnsi="Times New Roman" w:cs="Times New Roman"/>
                <w:b/>
                <w:bCs/>
                <w:color w:val="000000"/>
                <w:sz w:val="28"/>
                <w:szCs w:val="28"/>
                <w:lang w:val="kk-KZ"/>
              </w:rPr>
              <w:t>пробы</w:t>
            </w:r>
            <w:proofErr w:type="spellEnd"/>
            <w:r w:rsidRPr="00764A86">
              <w:rPr>
                <w:rFonts w:ascii="Times New Roman" w:hAnsi="Times New Roman" w:cs="Times New Roman"/>
                <w:b/>
                <w:bCs/>
                <w:color w:val="000000"/>
                <w:sz w:val="28"/>
                <w:szCs w:val="28"/>
                <w:lang w:val="kk-KZ"/>
              </w:rPr>
              <w:t xml:space="preserve"> </w:t>
            </w:r>
            <w:proofErr w:type="spellStart"/>
            <w:r w:rsidRPr="00764A86">
              <w:rPr>
                <w:rFonts w:ascii="Times New Roman" w:hAnsi="Times New Roman" w:cs="Times New Roman"/>
                <w:b/>
                <w:bCs/>
                <w:color w:val="000000"/>
                <w:sz w:val="28"/>
                <w:szCs w:val="28"/>
                <w:lang w:val="kk-KZ"/>
              </w:rPr>
              <w:t>при</w:t>
            </w:r>
            <w:proofErr w:type="spellEnd"/>
            <w:r w:rsidRPr="00764A86">
              <w:rPr>
                <w:rFonts w:ascii="Times New Roman" w:hAnsi="Times New Roman" w:cs="Times New Roman"/>
                <w:b/>
                <w:bCs/>
                <w:color w:val="000000"/>
                <w:sz w:val="28"/>
                <w:szCs w:val="28"/>
                <w:lang w:val="kk-KZ"/>
              </w:rPr>
              <w:t xml:space="preserve"> </w:t>
            </w:r>
            <w:r w:rsidRPr="00764A86">
              <w:rPr>
                <w:rFonts w:ascii="Times New Roman" w:hAnsi="Times New Roman" w:cs="Times New Roman"/>
                <w:b/>
                <w:bCs/>
                <w:color w:val="000000"/>
                <w:sz w:val="28"/>
                <w:szCs w:val="28"/>
                <w:lang w:val="en-US"/>
              </w:rPr>
              <w:t>P</w:t>
            </w:r>
            <w:r w:rsidRPr="00764A86">
              <w:rPr>
                <w:rFonts w:ascii="Times New Roman" w:hAnsi="Times New Roman" w:cs="Times New Roman"/>
                <w:b/>
                <w:bCs/>
                <w:color w:val="000000"/>
                <w:sz w:val="28"/>
                <w:szCs w:val="28"/>
              </w:rPr>
              <w:t>=</w:t>
            </w:r>
            <w:r w:rsidRPr="00D061A7">
              <w:rPr>
                <w:rFonts w:ascii="Times New Roman" w:hAnsi="Times New Roman" w:cs="Times New Roman"/>
                <w:b/>
                <w:bCs/>
                <w:color w:val="000000"/>
                <w:sz w:val="28"/>
                <w:szCs w:val="28"/>
              </w:rPr>
              <w:t>13.83 МПа</w:t>
            </w:r>
          </w:p>
        </w:tc>
        <w:tc>
          <w:tcPr>
            <w:tcW w:w="1919" w:type="dxa"/>
            <w:gridSpan w:val="2"/>
            <w:noWrap/>
            <w:vAlign w:val="bottom"/>
            <w:hideMark/>
          </w:tcPr>
          <w:p w14:paraId="230F027C" w14:textId="77777777" w:rsidR="00D061A7" w:rsidRPr="00764A86" w:rsidRDefault="00D061A7" w:rsidP="008A7B02">
            <w:pPr>
              <w:rPr>
                <w:rFonts w:ascii="Times New Roman" w:hAnsi="Times New Roman" w:cs="Times New Roman"/>
                <w:b/>
                <w:bCs/>
                <w:color w:val="000000"/>
                <w:sz w:val="28"/>
                <w:szCs w:val="28"/>
                <w:lang w:val="kk-KZ"/>
              </w:rPr>
            </w:pPr>
            <w:proofErr w:type="spellStart"/>
            <w:r w:rsidRPr="00764A86">
              <w:rPr>
                <w:rFonts w:ascii="Times New Roman" w:hAnsi="Times New Roman" w:cs="Times New Roman"/>
                <w:b/>
                <w:bCs/>
                <w:color w:val="000000"/>
                <w:sz w:val="28"/>
                <w:szCs w:val="28"/>
                <w:lang w:val="kk-KZ"/>
              </w:rPr>
              <w:t>Давление</w:t>
            </w:r>
            <w:proofErr w:type="spellEnd"/>
            <w:r w:rsidRPr="00764A86">
              <w:rPr>
                <w:rFonts w:ascii="Times New Roman" w:hAnsi="Times New Roman" w:cs="Times New Roman"/>
                <w:b/>
                <w:bCs/>
                <w:color w:val="000000"/>
                <w:sz w:val="28"/>
                <w:szCs w:val="28"/>
                <w:lang w:val="kk-KZ"/>
              </w:rPr>
              <w:t xml:space="preserve"> </w:t>
            </w:r>
            <w:proofErr w:type="spellStart"/>
            <w:r w:rsidRPr="00764A86">
              <w:rPr>
                <w:rFonts w:ascii="Times New Roman" w:hAnsi="Times New Roman" w:cs="Times New Roman"/>
                <w:b/>
                <w:bCs/>
                <w:color w:val="000000"/>
                <w:sz w:val="28"/>
                <w:szCs w:val="28"/>
                <w:lang w:val="kk-KZ"/>
              </w:rPr>
              <w:t>насыщения</w:t>
            </w:r>
            <w:proofErr w:type="spellEnd"/>
          </w:p>
        </w:tc>
      </w:tr>
      <w:tr w:rsidR="00D061A7" w:rsidRPr="00764A86" w14:paraId="039A9CC7" w14:textId="77777777" w:rsidTr="00D061A7">
        <w:trPr>
          <w:trHeight w:val="481"/>
          <w:jc w:val="center"/>
        </w:trPr>
        <w:tc>
          <w:tcPr>
            <w:tcW w:w="1010" w:type="dxa"/>
            <w:noWrap/>
            <w:vAlign w:val="bottom"/>
            <w:hideMark/>
          </w:tcPr>
          <w:p w14:paraId="34FD4E81" w14:textId="77777777" w:rsidR="00D061A7" w:rsidRPr="00764A86" w:rsidRDefault="00D061A7" w:rsidP="008A7B02">
            <w:pPr>
              <w:rPr>
                <w:rFonts w:ascii="Times New Roman" w:hAnsi="Times New Roman" w:cs="Times New Roman"/>
                <w:color w:val="000000"/>
                <w:sz w:val="28"/>
                <w:szCs w:val="28"/>
                <w:lang w:val="kk-KZ"/>
              </w:rPr>
            </w:pPr>
            <w:r w:rsidRPr="00764A86">
              <w:rPr>
                <w:rFonts w:ascii="Times New Roman" w:hAnsi="Times New Roman" w:cs="Times New Roman"/>
                <w:color w:val="000000"/>
                <w:sz w:val="28"/>
                <w:szCs w:val="28"/>
              </w:rPr>
              <w:t>Р</w:t>
            </w:r>
            <w:proofErr w:type="spellStart"/>
            <w:r w:rsidRPr="00764A86">
              <w:rPr>
                <w:rFonts w:ascii="Times New Roman" w:hAnsi="Times New Roman" w:cs="Times New Roman"/>
                <w:color w:val="000000"/>
                <w:sz w:val="28"/>
                <w:szCs w:val="28"/>
                <w:lang w:val="kk-KZ"/>
              </w:rPr>
              <w:t>пл</w:t>
            </w:r>
            <w:proofErr w:type="spellEnd"/>
          </w:p>
          <w:p w14:paraId="74B98AFE" w14:textId="0CB91028" w:rsidR="00D061A7" w:rsidRPr="00764A86" w:rsidRDefault="00D061A7" w:rsidP="008A7B02">
            <w:pPr>
              <w:rPr>
                <w:rFonts w:ascii="Times New Roman" w:hAnsi="Times New Roman" w:cs="Times New Roman"/>
                <w:color w:val="000000"/>
                <w:sz w:val="28"/>
                <w:szCs w:val="28"/>
              </w:rPr>
            </w:pPr>
            <w:r w:rsidRPr="00D061A7">
              <w:rPr>
                <w:rFonts w:ascii="Times New Roman" w:hAnsi="Times New Roman" w:cs="Times New Roman"/>
                <w:sz w:val="28"/>
                <w:szCs w:val="28"/>
              </w:rPr>
              <w:t>МПа</w:t>
            </w:r>
          </w:p>
        </w:tc>
        <w:tc>
          <w:tcPr>
            <w:tcW w:w="905" w:type="dxa"/>
            <w:noWrap/>
            <w:vAlign w:val="bottom"/>
            <w:hideMark/>
          </w:tcPr>
          <w:p w14:paraId="0D163434" w14:textId="0E73C286" w:rsidR="00D061A7" w:rsidRPr="00764A86" w:rsidRDefault="00D061A7" w:rsidP="008A7B02">
            <w:pPr>
              <w:rPr>
                <w:rFonts w:ascii="Times New Roman" w:hAnsi="Times New Roman" w:cs="Times New Roman"/>
                <w:color w:val="000000"/>
                <w:sz w:val="28"/>
                <w:szCs w:val="28"/>
                <w:lang w:val="kk-KZ"/>
              </w:rPr>
            </w:pPr>
            <w:r w:rsidRPr="00764A86">
              <w:rPr>
                <w:rFonts w:ascii="Times New Roman" w:hAnsi="Times New Roman" w:cs="Times New Roman"/>
                <w:color w:val="000000"/>
                <w:sz w:val="28"/>
                <w:szCs w:val="28"/>
              </w:rPr>
              <w:t xml:space="preserve"> Т</w:t>
            </w:r>
            <w:proofErr w:type="spellStart"/>
            <w:r w:rsidRPr="00764A86">
              <w:rPr>
                <w:rFonts w:ascii="Times New Roman" w:hAnsi="Times New Roman" w:cs="Times New Roman"/>
                <w:color w:val="000000"/>
                <w:sz w:val="28"/>
                <w:szCs w:val="28"/>
                <w:lang w:val="kk-KZ"/>
              </w:rPr>
              <w:t>пл</w:t>
            </w:r>
            <w:proofErr w:type="spellEnd"/>
          </w:p>
          <w:p w14:paraId="27DD612B" w14:textId="77777777" w:rsidR="00D061A7" w:rsidRPr="00764A86" w:rsidRDefault="00D061A7" w:rsidP="008A7B02">
            <w:pPr>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p>
        </w:tc>
        <w:tc>
          <w:tcPr>
            <w:tcW w:w="1010" w:type="dxa"/>
            <w:noWrap/>
            <w:vAlign w:val="bottom"/>
            <w:hideMark/>
          </w:tcPr>
          <w:p w14:paraId="72E583E3" w14:textId="77777777" w:rsidR="00D061A7" w:rsidRPr="00764A86" w:rsidRDefault="00D061A7" w:rsidP="008A7B02">
            <w:pPr>
              <w:rPr>
                <w:rFonts w:ascii="Times New Roman" w:hAnsi="Times New Roman" w:cs="Times New Roman"/>
                <w:color w:val="000000"/>
                <w:sz w:val="28"/>
                <w:szCs w:val="28"/>
              </w:rPr>
            </w:pPr>
            <w:r w:rsidRPr="00764A86">
              <w:rPr>
                <w:rFonts w:ascii="Times New Roman" w:hAnsi="Times New Roman" w:cs="Times New Roman"/>
                <w:color w:val="000000"/>
                <w:sz w:val="28"/>
                <w:szCs w:val="28"/>
              </w:rPr>
              <w:t>Р</w:t>
            </w:r>
          </w:p>
          <w:p w14:paraId="6A01906D" w14:textId="23B8FB41" w:rsidR="00D061A7" w:rsidRPr="00764A86" w:rsidRDefault="00D061A7" w:rsidP="008A7B02">
            <w:pPr>
              <w:rPr>
                <w:rFonts w:ascii="Times New Roman" w:hAnsi="Times New Roman" w:cs="Times New Roman"/>
                <w:color w:val="000000"/>
                <w:sz w:val="28"/>
                <w:szCs w:val="28"/>
              </w:rPr>
            </w:pPr>
            <w:r w:rsidRPr="00D061A7">
              <w:rPr>
                <w:rFonts w:ascii="Times New Roman" w:hAnsi="Times New Roman" w:cs="Times New Roman"/>
                <w:sz w:val="28"/>
                <w:szCs w:val="28"/>
              </w:rPr>
              <w:t>МПа</w:t>
            </w:r>
          </w:p>
        </w:tc>
        <w:tc>
          <w:tcPr>
            <w:tcW w:w="693" w:type="dxa"/>
            <w:noWrap/>
            <w:vAlign w:val="bottom"/>
            <w:hideMark/>
          </w:tcPr>
          <w:p w14:paraId="590E9444" w14:textId="77777777" w:rsidR="00D061A7" w:rsidRPr="00764A86" w:rsidRDefault="00D061A7" w:rsidP="008A7B02">
            <w:pPr>
              <w:rPr>
                <w:rFonts w:ascii="Times New Roman" w:hAnsi="Times New Roman" w:cs="Times New Roman"/>
                <w:color w:val="000000"/>
                <w:sz w:val="28"/>
                <w:szCs w:val="28"/>
              </w:rPr>
            </w:pPr>
            <w:r w:rsidRPr="00764A86">
              <w:rPr>
                <w:rFonts w:ascii="Times New Roman" w:hAnsi="Times New Roman" w:cs="Times New Roman"/>
                <w:color w:val="000000"/>
                <w:sz w:val="28"/>
                <w:szCs w:val="28"/>
              </w:rPr>
              <w:t>Т</w:t>
            </w:r>
          </w:p>
          <w:p w14:paraId="1F5AD969" w14:textId="77777777" w:rsidR="00D061A7" w:rsidRPr="00764A86" w:rsidRDefault="00D061A7" w:rsidP="008A7B02">
            <w:pPr>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p>
        </w:tc>
        <w:tc>
          <w:tcPr>
            <w:tcW w:w="1830" w:type="dxa"/>
            <w:noWrap/>
            <w:vAlign w:val="bottom"/>
            <w:hideMark/>
          </w:tcPr>
          <w:p w14:paraId="031A49DF" w14:textId="77777777" w:rsidR="00D061A7" w:rsidRPr="00764A86" w:rsidRDefault="00D061A7" w:rsidP="008A7B02">
            <w:pPr>
              <w:rPr>
                <w:rFonts w:ascii="Times New Roman" w:hAnsi="Times New Roman" w:cs="Times New Roman"/>
                <w:color w:val="000000"/>
                <w:sz w:val="28"/>
                <w:szCs w:val="28"/>
              </w:rPr>
            </w:pPr>
            <w:r w:rsidRPr="00764A86">
              <w:rPr>
                <w:rFonts w:ascii="Times New Roman" w:hAnsi="Times New Roman" w:cs="Times New Roman"/>
                <w:color w:val="000000"/>
                <w:sz w:val="28"/>
                <w:szCs w:val="28"/>
              </w:rPr>
              <w:t>cm</w:t>
            </w:r>
            <w:r w:rsidRPr="00764A86">
              <w:rPr>
                <w:rFonts w:ascii="Times New Roman" w:hAnsi="Times New Roman" w:cs="Times New Roman"/>
                <w:color w:val="000000"/>
                <w:sz w:val="28"/>
                <w:szCs w:val="28"/>
                <w:vertAlign w:val="superscript"/>
              </w:rPr>
              <w:t>3</w:t>
            </w:r>
          </w:p>
        </w:tc>
        <w:tc>
          <w:tcPr>
            <w:tcW w:w="1010" w:type="dxa"/>
            <w:noWrap/>
            <w:vAlign w:val="bottom"/>
            <w:hideMark/>
          </w:tcPr>
          <w:p w14:paraId="2290976D" w14:textId="77777777" w:rsidR="00D061A7" w:rsidRPr="00764A86" w:rsidRDefault="00D061A7" w:rsidP="008A7B02">
            <w:pPr>
              <w:rPr>
                <w:rFonts w:ascii="Times New Roman" w:hAnsi="Times New Roman" w:cs="Times New Roman"/>
                <w:color w:val="000000"/>
                <w:sz w:val="28"/>
                <w:szCs w:val="28"/>
                <w:lang w:val="kk-KZ"/>
              </w:rPr>
            </w:pPr>
            <w:r w:rsidRPr="00764A86">
              <w:rPr>
                <w:rFonts w:ascii="Times New Roman" w:hAnsi="Times New Roman" w:cs="Times New Roman"/>
                <w:color w:val="000000"/>
                <w:sz w:val="28"/>
                <w:szCs w:val="28"/>
              </w:rPr>
              <w:t>Р</w:t>
            </w:r>
            <w:r w:rsidRPr="00764A86">
              <w:rPr>
                <w:rFonts w:ascii="Times New Roman" w:hAnsi="Times New Roman" w:cs="Times New Roman"/>
                <w:color w:val="000000"/>
                <w:sz w:val="28"/>
                <w:szCs w:val="28"/>
                <w:vertAlign w:val="subscript"/>
                <w:lang w:val="kk-KZ"/>
              </w:rPr>
              <w:t>нас</w:t>
            </w:r>
          </w:p>
          <w:p w14:paraId="200DF8E8" w14:textId="77777777" w:rsidR="00D061A7" w:rsidRPr="00764A86" w:rsidRDefault="00D061A7" w:rsidP="008A7B02">
            <w:pPr>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rPr>
              <w:t>kg</w:t>
            </w:r>
            <w:proofErr w:type="spellEnd"/>
            <w:r w:rsidRPr="00764A86">
              <w:rPr>
                <w:rFonts w:ascii="Times New Roman" w:hAnsi="Times New Roman" w:cs="Times New Roman"/>
                <w:color w:val="000000"/>
                <w:sz w:val="28"/>
                <w:szCs w:val="28"/>
              </w:rPr>
              <w:t>/cm</w:t>
            </w:r>
            <w:r w:rsidRPr="00764A86">
              <w:rPr>
                <w:rFonts w:ascii="Times New Roman" w:hAnsi="Times New Roman" w:cs="Times New Roman"/>
                <w:color w:val="000000"/>
                <w:sz w:val="28"/>
                <w:szCs w:val="28"/>
                <w:vertAlign w:val="superscript"/>
              </w:rPr>
              <w:t>2</w:t>
            </w:r>
          </w:p>
        </w:tc>
        <w:tc>
          <w:tcPr>
            <w:tcW w:w="909" w:type="dxa"/>
            <w:noWrap/>
            <w:vAlign w:val="bottom"/>
            <w:hideMark/>
          </w:tcPr>
          <w:p w14:paraId="5312B1A0" w14:textId="77777777" w:rsidR="00D061A7" w:rsidRPr="00764A86" w:rsidRDefault="00D061A7" w:rsidP="008A7B02">
            <w:pPr>
              <w:rPr>
                <w:rFonts w:ascii="Times New Roman" w:hAnsi="Times New Roman" w:cs="Times New Roman"/>
                <w:color w:val="000000"/>
                <w:sz w:val="28"/>
                <w:szCs w:val="28"/>
                <w:lang w:val="kk-KZ"/>
              </w:rPr>
            </w:pPr>
            <w:r w:rsidRPr="00764A86">
              <w:rPr>
                <w:rFonts w:ascii="Times New Roman" w:hAnsi="Times New Roman" w:cs="Times New Roman"/>
                <w:color w:val="000000"/>
                <w:sz w:val="28"/>
                <w:szCs w:val="28"/>
              </w:rPr>
              <w:t>Т</w:t>
            </w:r>
            <w:proofErr w:type="spellStart"/>
            <w:r w:rsidRPr="00764A86">
              <w:rPr>
                <w:rFonts w:ascii="Times New Roman" w:hAnsi="Times New Roman" w:cs="Times New Roman"/>
                <w:color w:val="000000"/>
                <w:sz w:val="28"/>
                <w:szCs w:val="28"/>
                <w:lang w:val="kk-KZ"/>
              </w:rPr>
              <w:t>пл</w:t>
            </w:r>
            <w:proofErr w:type="spellEnd"/>
          </w:p>
          <w:p w14:paraId="0F351CB2" w14:textId="77777777" w:rsidR="00D061A7" w:rsidRPr="00764A86" w:rsidRDefault="00D061A7" w:rsidP="008A7B02">
            <w:pPr>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p>
        </w:tc>
      </w:tr>
      <w:tr w:rsidR="00D061A7" w:rsidRPr="00764A86" w14:paraId="70F173CB" w14:textId="77777777" w:rsidTr="00D061A7">
        <w:trPr>
          <w:trHeight w:val="233"/>
          <w:jc w:val="center"/>
        </w:trPr>
        <w:tc>
          <w:tcPr>
            <w:tcW w:w="1010" w:type="dxa"/>
            <w:noWrap/>
            <w:vAlign w:val="bottom"/>
            <w:hideMark/>
          </w:tcPr>
          <w:p w14:paraId="5D7D360A" w14:textId="6FC4A1D7" w:rsidR="00D061A7" w:rsidRPr="00764A86" w:rsidRDefault="00D061A7" w:rsidP="008A7B02">
            <w:pPr>
              <w:rPr>
                <w:rFonts w:ascii="Times New Roman" w:hAnsi="Times New Roman" w:cs="Times New Roman"/>
                <w:color w:val="000000"/>
                <w:sz w:val="28"/>
                <w:szCs w:val="28"/>
              </w:rPr>
            </w:pPr>
            <w:r w:rsidRPr="00D061A7">
              <w:rPr>
                <w:rFonts w:ascii="Times New Roman" w:hAnsi="Times New Roman" w:cs="Times New Roman"/>
                <w:sz w:val="28"/>
                <w:szCs w:val="28"/>
              </w:rPr>
              <w:t>5.28</w:t>
            </w:r>
          </w:p>
        </w:tc>
        <w:tc>
          <w:tcPr>
            <w:tcW w:w="905" w:type="dxa"/>
            <w:noWrap/>
            <w:vAlign w:val="bottom"/>
            <w:hideMark/>
          </w:tcPr>
          <w:p w14:paraId="278EFCDE" w14:textId="6581A6C5" w:rsidR="00D061A7" w:rsidRPr="00764A86" w:rsidRDefault="00D061A7" w:rsidP="008A7B02">
            <w:pPr>
              <w:rPr>
                <w:rFonts w:ascii="Times New Roman" w:hAnsi="Times New Roman" w:cs="Times New Roman"/>
                <w:color w:val="000000"/>
                <w:sz w:val="28"/>
                <w:szCs w:val="28"/>
              </w:rPr>
            </w:pPr>
            <w:r w:rsidRPr="00764A86">
              <w:rPr>
                <w:rFonts w:ascii="Times New Roman" w:hAnsi="Times New Roman" w:cs="Times New Roman"/>
                <w:color w:val="000000"/>
                <w:sz w:val="28"/>
                <w:szCs w:val="28"/>
              </w:rPr>
              <w:t>30</w:t>
            </w:r>
          </w:p>
        </w:tc>
        <w:tc>
          <w:tcPr>
            <w:tcW w:w="1010" w:type="dxa"/>
            <w:noWrap/>
            <w:vAlign w:val="bottom"/>
            <w:hideMark/>
          </w:tcPr>
          <w:p w14:paraId="3387A552" w14:textId="6F684919" w:rsidR="00D061A7" w:rsidRPr="00764A86" w:rsidRDefault="00D061A7" w:rsidP="008A7B02">
            <w:pPr>
              <w:rPr>
                <w:rFonts w:ascii="Times New Roman" w:hAnsi="Times New Roman" w:cs="Times New Roman"/>
                <w:color w:val="000000"/>
                <w:sz w:val="28"/>
                <w:szCs w:val="28"/>
              </w:rPr>
            </w:pPr>
            <w:r w:rsidRPr="00764A86">
              <w:rPr>
                <w:rFonts w:ascii="Times New Roman" w:hAnsi="Times New Roman" w:cs="Times New Roman"/>
                <w:color w:val="000000"/>
                <w:sz w:val="28"/>
                <w:szCs w:val="28"/>
              </w:rPr>
              <w:t>12</w:t>
            </w:r>
            <w:r>
              <w:rPr>
                <w:rFonts w:ascii="Times New Roman" w:hAnsi="Times New Roman" w:cs="Times New Roman"/>
                <w:color w:val="000000"/>
                <w:sz w:val="28"/>
                <w:szCs w:val="28"/>
              </w:rPr>
              <w:t>.51</w:t>
            </w:r>
          </w:p>
        </w:tc>
        <w:tc>
          <w:tcPr>
            <w:tcW w:w="693" w:type="dxa"/>
            <w:noWrap/>
            <w:vAlign w:val="bottom"/>
            <w:hideMark/>
          </w:tcPr>
          <w:p w14:paraId="75DDF801" w14:textId="77777777" w:rsidR="00D061A7" w:rsidRPr="00764A86" w:rsidRDefault="00D061A7" w:rsidP="008A7B02">
            <w:pPr>
              <w:rPr>
                <w:rFonts w:ascii="Times New Roman" w:hAnsi="Times New Roman" w:cs="Times New Roman"/>
                <w:color w:val="000000"/>
                <w:sz w:val="28"/>
                <w:szCs w:val="28"/>
              </w:rPr>
            </w:pPr>
            <w:r w:rsidRPr="00764A86">
              <w:rPr>
                <w:rFonts w:ascii="Times New Roman" w:hAnsi="Times New Roman" w:cs="Times New Roman"/>
                <w:color w:val="000000"/>
                <w:sz w:val="28"/>
                <w:szCs w:val="28"/>
              </w:rPr>
              <w:t>22</w:t>
            </w:r>
          </w:p>
        </w:tc>
        <w:tc>
          <w:tcPr>
            <w:tcW w:w="1830" w:type="dxa"/>
            <w:noWrap/>
            <w:vAlign w:val="bottom"/>
            <w:hideMark/>
          </w:tcPr>
          <w:p w14:paraId="527A9A0D" w14:textId="77777777" w:rsidR="00D061A7" w:rsidRPr="00764A86" w:rsidRDefault="00D061A7" w:rsidP="008A7B02">
            <w:pPr>
              <w:rPr>
                <w:rFonts w:ascii="Times New Roman" w:hAnsi="Times New Roman" w:cs="Times New Roman"/>
                <w:color w:val="000000"/>
                <w:sz w:val="28"/>
                <w:szCs w:val="28"/>
              </w:rPr>
            </w:pPr>
            <w:r w:rsidRPr="00764A86">
              <w:rPr>
                <w:rFonts w:ascii="Times New Roman" w:hAnsi="Times New Roman" w:cs="Times New Roman"/>
                <w:color w:val="000000"/>
                <w:sz w:val="28"/>
                <w:szCs w:val="28"/>
              </w:rPr>
              <w:t>595</w:t>
            </w:r>
          </w:p>
        </w:tc>
        <w:tc>
          <w:tcPr>
            <w:tcW w:w="1010" w:type="dxa"/>
            <w:noWrap/>
            <w:vAlign w:val="bottom"/>
            <w:hideMark/>
          </w:tcPr>
          <w:p w14:paraId="4474BD4A" w14:textId="41DAECB1" w:rsidR="00D061A7" w:rsidRPr="00764A86" w:rsidRDefault="00D061A7" w:rsidP="008A7B02">
            <w:pPr>
              <w:rPr>
                <w:rFonts w:ascii="Times New Roman" w:hAnsi="Times New Roman" w:cs="Times New Roman"/>
                <w:color w:val="000000"/>
                <w:sz w:val="28"/>
                <w:szCs w:val="28"/>
              </w:rPr>
            </w:pPr>
            <w:r w:rsidRPr="00D061A7">
              <w:rPr>
                <w:rFonts w:ascii="Times New Roman" w:hAnsi="Times New Roman" w:cs="Times New Roman"/>
                <w:color w:val="000000"/>
                <w:sz w:val="28"/>
                <w:szCs w:val="28"/>
              </w:rPr>
              <w:t>0.114</w:t>
            </w:r>
          </w:p>
        </w:tc>
        <w:tc>
          <w:tcPr>
            <w:tcW w:w="909" w:type="dxa"/>
            <w:noWrap/>
            <w:vAlign w:val="bottom"/>
            <w:hideMark/>
          </w:tcPr>
          <w:p w14:paraId="4D8E8E2F" w14:textId="26F2A09C" w:rsidR="00D061A7" w:rsidRPr="00764A86" w:rsidRDefault="00D061A7" w:rsidP="008A7B02">
            <w:pPr>
              <w:rPr>
                <w:rFonts w:ascii="Times New Roman" w:hAnsi="Times New Roman" w:cs="Times New Roman"/>
                <w:color w:val="000000"/>
                <w:sz w:val="28"/>
                <w:szCs w:val="28"/>
              </w:rPr>
            </w:pPr>
            <w:r w:rsidRPr="00764A86">
              <w:rPr>
                <w:rFonts w:ascii="Times New Roman" w:hAnsi="Times New Roman" w:cs="Times New Roman"/>
                <w:color w:val="000000"/>
                <w:sz w:val="28"/>
                <w:szCs w:val="28"/>
              </w:rPr>
              <w:t>30</w:t>
            </w:r>
          </w:p>
        </w:tc>
      </w:tr>
    </w:tbl>
    <w:p w14:paraId="18120200" w14:textId="0E4EB299" w:rsidR="00DD7677" w:rsidRPr="00764A86" w:rsidRDefault="00DD7677" w:rsidP="00B742C7">
      <w:pPr>
        <w:ind w:firstLine="708"/>
        <w:jc w:val="both"/>
        <w:rPr>
          <w:rFonts w:ascii="Times New Roman" w:hAnsi="Times New Roman" w:cs="Times New Roman"/>
          <w:sz w:val="28"/>
          <w:szCs w:val="28"/>
        </w:rPr>
      </w:pPr>
      <w:r w:rsidRPr="00764A86">
        <w:rPr>
          <w:rFonts w:ascii="Times New Roman" w:hAnsi="Times New Roman" w:cs="Times New Roman"/>
          <w:sz w:val="28"/>
          <w:szCs w:val="28"/>
        </w:rPr>
        <w:t xml:space="preserve">Исследование методом однократного </w:t>
      </w:r>
      <w:proofErr w:type="spellStart"/>
      <w:r w:rsidRPr="00764A86">
        <w:rPr>
          <w:rFonts w:ascii="Times New Roman" w:hAnsi="Times New Roman" w:cs="Times New Roman"/>
          <w:sz w:val="28"/>
          <w:szCs w:val="28"/>
        </w:rPr>
        <w:t>разгазирования</w:t>
      </w:r>
      <w:proofErr w:type="spellEnd"/>
      <w:r w:rsidRPr="00764A86">
        <w:rPr>
          <w:rFonts w:ascii="Times New Roman" w:hAnsi="Times New Roman" w:cs="Times New Roman"/>
          <w:sz w:val="28"/>
          <w:szCs w:val="28"/>
        </w:rPr>
        <w:t>. Ячейка PVT была нагрета до температуры пласта, после чего примерно 50 см</w:t>
      </w:r>
      <w:r w:rsidRPr="00284C16">
        <w:rPr>
          <w:rFonts w:ascii="Times New Roman" w:hAnsi="Times New Roman" w:cs="Times New Roman"/>
          <w:sz w:val="28"/>
          <w:szCs w:val="28"/>
          <w:vertAlign w:val="superscript"/>
        </w:rPr>
        <w:t>3</w:t>
      </w:r>
      <w:r w:rsidRPr="00764A86">
        <w:rPr>
          <w:rFonts w:ascii="Times New Roman" w:hAnsi="Times New Roman" w:cs="Times New Roman"/>
          <w:sz w:val="28"/>
          <w:szCs w:val="28"/>
        </w:rPr>
        <w:t xml:space="preserve"> пластовой жидкости было перенесено в данную ячейку. После переноса образца пластовая жидкость, находившаяся при условиях пласта в однофазном состоянии, была дегазирована до стандартных поверхностных условий для расчета объемного коэффициента пласта (</w:t>
      </w:r>
      <w:proofErr w:type="spellStart"/>
      <w:r w:rsidRPr="00764A86">
        <w:rPr>
          <w:rFonts w:ascii="Times New Roman" w:hAnsi="Times New Roman" w:cs="Times New Roman"/>
          <w:sz w:val="28"/>
          <w:szCs w:val="28"/>
        </w:rPr>
        <w:t>Bo</w:t>
      </w:r>
      <w:proofErr w:type="spellEnd"/>
      <w:r w:rsidRPr="00764A86">
        <w:rPr>
          <w:rFonts w:ascii="Times New Roman" w:hAnsi="Times New Roman" w:cs="Times New Roman"/>
          <w:sz w:val="28"/>
          <w:szCs w:val="28"/>
        </w:rPr>
        <w:t xml:space="preserve">), газового фактора и плотности поверхностной жидкости. Результаты данного этапа эксперимента приведены в Таблице </w:t>
      </w:r>
      <w:proofErr w:type="gramStart"/>
      <w:r w:rsidR="002C7279">
        <w:rPr>
          <w:rFonts w:ascii="Times New Roman" w:hAnsi="Times New Roman" w:cs="Times New Roman"/>
          <w:sz w:val="28"/>
          <w:szCs w:val="28"/>
        </w:rPr>
        <w:t>17</w:t>
      </w:r>
      <w:r w:rsidRPr="00764A86">
        <w:rPr>
          <w:rFonts w:ascii="Times New Roman" w:hAnsi="Times New Roman" w:cs="Times New Roman"/>
          <w:sz w:val="28"/>
          <w:szCs w:val="28"/>
        </w:rPr>
        <w:t xml:space="preserve"> - Основные</w:t>
      </w:r>
      <w:proofErr w:type="gramEnd"/>
      <w:r w:rsidRPr="00764A86">
        <w:rPr>
          <w:rFonts w:ascii="Times New Roman" w:hAnsi="Times New Roman" w:cs="Times New Roman"/>
          <w:sz w:val="28"/>
          <w:szCs w:val="28"/>
        </w:rPr>
        <w:t xml:space="preserve"> результаты для образца нефти из месторождения X.</w:t>
      </w:r>
    </w:p>
    <w:p w14:paraId="3E23D4D9" w14:textId="45F49157" w:rsidR="00DD7677" w:rsidRPr="00915D53" w:rsidRDefault="00DD7677" w:rsidP="008A7B02">
      <w:pPr>
        <w:rPr>
          <w:rFonts w:ascii="Times New Roman" w:hAnsi="Times New Roman" w:cs="Times New Roman"/>
          <w:i/>
          <w:iCs/>
          <w:sz w:val="28"/>
          <w:szCs w:val="28"/>
        </w:rPr>
      </w:pPr>
      <w:r w:rsidRPr="009E07F1">
        <w:rPr>
          <w:rFonts w:ascii="Times New Roman" w:hAnsi="Times New Roman" w:cs="Times New Roman"/>
          <w:sz w:val="28"/>
          <w:szCs w:val="28"/>
        </w:rPr>
        <w:t xml:space="preserve">Таблица </w:t>
      </w:r>
      <w:r w:rsidR="002C7279">
        <w:rPr>
          <w:rFonts w:ascii="Times New Roman" w:hAnsi="Times New Roman" w:cs="Times New Roman"/>
          <w:sz w:val="28"/>
          <w:szCs w:val="28"/>
        </w:rPr>
        <w:t>15</w:t>
      </w:r>
      <w:r w:rsidR="009E07F1">
        <w:rPr>
          <w:rFonts w:ascii="Times New Roman" w:hAnsi="Times New Roman" w:cs="Times New Roman"/>
          <w:sz w:val="28"/>
          <w:szCs w:val="28"/>
        </w:rPr>
        <w:t xml:space="preserve"> - </w:t>
      </w:r>
      <w:r w:rsidRPr="00764A86">
        <w:rPr>
          <w:rFonts w:ascii="Times New Roman" w:hAnsi="Times New Roman" w:cs="Times New Roman"/>
          <w:sz w:val="28"/>
          <w:szCs w:val="28"/>
        </w:rPr>
        <w:t xml:space="preserve">Результаты исследования метода однократного </w:t>
      </w:r>
      <w:proofErr w:type="spellStart"/>
      <w:r w:rsidRPr="00764A86">
        <w:rPr>
          <w:rFonts w:ascii="Times New Roman" w:hAnsi="Times New Roman" w:cs="Times New Roman"/>
          <w:sz w:val="28"/>
          <w:szCs w:val="28"/>
        </w:rPr>
        <w:t>разгазирования</w:t>
      </w:r>
      <w:proofErr w:type="spellEnd"/>
      <w:r w:rsidR="00915D53" w:rsidRPr="00915D53">
        <w:rPr>
          <w:rFonts w:ascii="Times New Roman" w:hAnsi="Times New Roman" w:cs="Times New Roman"/>
          <w:sz w:val="28"/>
          <w:szCs w:val="28"/>
        </w:rPr>
        <w:t xml:space="preserve"> [8</w:t>
      </w:r>
      <w:r w:rsidR="00284C16">
        <w:rPr>
          <w:rFonts w:ascii="Times New Roman" w:hAnsi="Times New Roman" w:cs="Times New Roman"/>
          <w:sz w:val="28"/>
          <w:szCs w:val="28"/>
        </w:rPr>
        <w:t>3</w:t>
      </w:r>
      <w:r w:rsidR="00915D53" w:rsidRPr="00915D53">
        <w:rPr>
          <w:rFonts w:ascii="Times New Roman" w:hAnsi="Times New Roman" w:cs="Times New Roman"/>
          <w:sz w:val="28"/>
          <w:szCs w:val="28"/>
        </w:rPr>
        <w:t>]</w:t>
      </w:r>
    </w:p>
    <w:p w14:paraId="7FA95E06" w14:textId="77777777" w:rsidR="00DD7677" w:rsidRPr="00764A86" w:rsidRDefault="00DD7677" w:rsidP="00DD7677">
      <w:pPr>
        <w:spacing w:after="0" w:line="240" w:lineRule="auto"/>
        <w:ind w:firstLine="284"/>
        <w:jc w:val="both"/>
        <w:rPr>
          <w:rFonts w:ascii="Times New Roman" w:hAnsi="Times New Roman" w:cs="Times New Roman"/>
          <w:color w:val="000000"/>
          <w:sz w:val="28"/>
          <w:szCs w:val="28"/>
        </w:rPr>
      </w:pPr>
    </w:p>
    <w:tbl>
      <w:tblPr>
        <w:tblW w:w="9493" w:type="dxa"/>
        <w:jc w:val="center"/>
        <w:tblLayout w:type="fixed"/>
        <w:tblLook w:val="04A0" w:firstRow="1" w:lastRow="0" w:firstColumn="1" w:lastColumn="0" w:noHBand="0" w:noVBand="1"/>
      </w:tblPr>
      <w:tblGrid>
        <w:gridCol w:w="704"/>
        <w:gridCol w:w="992"/>
        <w:gridCol w:w="2096"/>
        <w:gridCol w:w="1028"/>
        <w:gridCol w:w="992"/>
        <w:gridCol w:w="1418"/>
        <w:gridCol w:w="2263"/>
      </w:tblGrid>
      <w:tr w:rsidR="008B3B22" w:rsidRPr="00764A86" w14:paraId="150CE89E" w14:textId="77777777" w:rsidTr="00E91F7B">
        <w:trPr>
          <w:trHeight w:val="236"/>
          <w:jc w:val="center"/>
        </w:trPr>
        <w:tc>
          <w:tcPr>
            <w:tcW w:w="704" w:type="dxa"/>
            <w:tcBorders>
              <w:top w:val="single" w:sz="4" w:space="0" w:color="auto"/>
              <w:left w:val="single" w:sz="4" w:space="0" w:color="auto"/>
              <w:bottom w:val="single" w:sz="4" w:space="0" w:color="auto"/>
              <w:right w:val="single" w:sz="4" w:space="0" w:color="auto"/>
            </w:tcBorders>
            <w:noWrap/>
            <w:vAlign w:val="bottom"/>
            <w:hideMark/>
          </w:tcPr>
          <w:p w14:paraId="64F25CB3" w14:textId="77777777" w:rsidR="008B3B22" w:rsidRPr="00764A86" w:rsidRDefault="008B3B22" w:rsidP="004667A9">
            <w:pPr>
              <w:spacing w:after="0" w:line="240" w:lineRule="auto"/>
              <w:ind w:firstLine="284"/>
              <w:jc w:val="both"/>
              <w:rPr>
                <w:rFonts w:ascii="Times New Roman" w:hAnsi="Times New Roman" w:cs="Times New Roman"/>
                <w:color w:val="000000"/>
                <w:sz w:val="28"/>
                <w:szCs w:val="28"/>
              </w:rPr>
            </w:pPr>
          </w:p>
        </w:tc>
        <w:tc>
          <w:tcPr>
            <w:tcW w:w="992" w:type="dxa"/>
            <w:tcBorders>
              <w:top w:val="single" w:sz="4" w:space="0" w:color="auto"/>
              <w:left w:val="nil"/>
              <w:bottom w:val="single" w:sz="4" w:space="0" w:color="auto"/>
              <w:right w:val="single" w:sz="4" w:space="0" w:color="auto"/>
            </w:tcBorders>
            <w:noWrap/>
            <w:vAlign w:val="bottom"/>
            <w:hideMark/>
          </w:tcPr>
          <w:p w14:paraId="40DB1C63" w14:textId="5DEBECEC" w:rsidR="008B3B22" w:rsidRPr="008B3B22" w:rsidRDefault="008B3B22" w:rsidP="004667A9">
            <w:pPr>
              <w:spacing w:after="0" w:line="240" w:lineRule="auto"/>
              <w:jc w:val="center"/>
              <w:rPr>
                <w:rFonts w:ascii="Times New Roman" w:hAnsi="Times New Roman" w:cs="Times New Roman"/>
                <w:b/>
                <w:bCs/>
                <w:color w:val="000000"/>
                <w:sz w:val="28"/>
                <w:szCs w:val="28"/>
              </w:rPr>
            </w:pPr>
            <w:r w:rsidRPr="00764A86">
              <w:rPr>
                <w:rFonts w:ascii="Times New Roman" w:hAnsi="Times New Roman" w:cs="Times New Roman"/>
                <w:b/>
                <w:bCs/>
                <w:color w:val="000000"/>
                <w:sz w:val="28"/>
                <w:szCs w:val="28"/>
              </w:rPr>
              <w:t xml:space="preserve">Давление </w:t>
            </w:r>
            <w:r>
              <w:rPr>
                <w:rFonts w:ascii="Times New Roman" w:hAnsi="Times New Roman" w:cs="Times New Roman"/>
                <w:b/>
                <w:bCs/>
                <w:color w:val="000000"/>
                <w:sz w:val="28"/>
                <w:szCs w:val="28"/>
              </w:rPr>
              <w:t>МПа</w:t>
            </w:r>
          </w:p>
        </w:tc>
        <w:tc>
          <w:tcPr>
            <w:tcW w:w="2096" w:type="dxa"/>
            <w:tcBorders>
              <w:top w:val="single" w:sz="4" w:space="0" w:color="auto"/>
              <w:left w:val="nil"/>
              <w:bottom w:val="single" w:sz="4" w:space="0" w:color="auto"/>
              <w:right w:val="single" w:sz="4" w:space="0" w:color="auto"/>
            </w:tcBorders>
            <w:noWrap/>
            <w:vAlign w:val="bottom"/>
            <w:hideMark/>
          </w:tcPr>
          <w:p w14:paraId="30DCE83E" w14:textId="3EED0269" w:rsidR="008B3B22" w:rsidRPr="00764A86" w:rsidRDefault="008B3B22" w:rsidP="004667A9">
            <w:pPr>
              <w:spacing w:after="0" w:line="240" w:lineRule="auto"/>
              <w:jc w:val="center"/>
              <w:rPr>
                <w:rFonts w:ascii="Times New Roman" w:hAnsi="Times New Roman" w:cs="Times New Roman"/>
                <w:b/>
                <w:bCs/>
                <w:color w:val="000000"/>
                <w:sz w:val="28"/>
                <w:szCs w:val="28"/>
              </w:rPr>
            </w:pPr>
            <w:r w:rsidRPr="00764A86">
              <w:rPr>
                <w:rFonts w:ascii="Times New Roman" w:hAnsi="Times New Roman" w:cs="Times New Roman"/>
                <w:b/>
                <w:bCs/>
                <w:color w:val="000000"/>
                <w:sz w:val="28"/>
                <w:szCs w:val="28"/>
                <w:lang w:val="kk-KZ"/>
              </w:rPr>
              <w:t xml:space="preserve">Коэффициент </w:t>
            </w:r>
            <w:proofErr w:type="spellStart"/>
            <w:r w:rsidRPr="00764A86">
              <w:rPr>
                <w:rFonts w:ascii="Times New Roman" w:hAnsi="Times New Roman" w:cs="Times New Roman"/>
                <w:b/>
                <w:bCs/>
                <w:color w:val="000000"/>
                <w:sz w:val="28"/>
                <w:szCs w:val="28"/>
                <w:lang w:val="kk-KZ"/>
              </w:rPr>
              <w:t>объемного</w:t>
            </w:r>
            <w:proofErr w:type="spellEnd"/>
            <w:r w:rsidRPr="00764A86">
              <w:rPr>
                <w:rFonts w:ascii="Times New Roman" w:hAnsi="Times New Roman" w:cs="Times New Roman"/>
                <w:b/>
                <w:bCs/>
                <w:color w:val="000000"/>
                <w:sz w:val="28"/>
                <w:szCs w:val="28"/>
                <w:lang w:val="kk-KZ"/>
              </w:rPr>
              <w:t xml:space="preserve"> </w:t>
            </w:r>
            <w:proofErr w:type="spellStart"/>
            <w:r w:rsidRPr="00764A86">
              <w:rPr>
                <w:rFonts w:ascii="Times New Roman" w:hAnsi="Times New Roman" w:cs="Times New Roman"/>
                <w:b/>
                <w:bCs/>
                <w:color w:val="000000"/>
                <w:sz w:val="28"/>
                <w:szCs w:val="28"/>
                <w:lang w:val="kk-KZ"/>
              </w:rPr>
              <w:t>расширения</w:t>
            </w:r>
            <w:proofErr w:type="spellEnd"/>
            <w:r w:rsidRPr="00764A86">
              <w:rPr>
                <w:rFonts w:ascii="Times New Roman" w:hAnsi="Times New Roman" w:cs="Times New Roman"/>
                <w:b/>
                <w:bCs/>
                <w:color w:val="000000"/>
                <w:sz w:val="28"/>
                <w:szCs w:val="28"/>
                <w:lang w:val="kk-KZ"/>
              </w:rPr>
              <w:t xml:space="preserve"> </w:t>
            </w:r>
            <w:r w:rsidRPr="00764A86">
              <w:rPr>
                <w:rFonts w:ascii="Times New Roman" w:hAnsi="Times New Roman" w:cs="Times New Roman"/>
                <w:b/>
                <w:bCs/>
                <w:color w:val="000000"/>
                <w:sz w:val="28"/>
                <w:szCs w:val="28"/>
              </w:rPr>
              <w:t xml:space="preserve"> </w:t>
            </w:r>
          </w:p>
        </w:tc>
        <w:tc>
          <w:tcPr>
            <w:tcW w:w="1028" w:type="dxa"/>
            <w:tcBorders>
              <w:top w:val="single" w:sz="4" w:space="0" w:color="auto"/>
              <w:left w:val="nil"/>
              <w:bottom w:val="single" w:sz="4" w:space="0" w:color="auto"/>
              <w:right w:val="single" w:sz="4" w:space="0" w:color="auto"/>
            </w:tcBorders>
            <w:noWrap/>
            <w:vAlign w:val="bottom"/>
            <w:hideMark/>
          </w:tcPr>
          <w:p w14:paraId="25C66A0B" w14:textId="77777777" w:rsidR="008B3B22" w:rsidRPr="00764A86" w:rsidRDefault="008B3B22" w:rsidP="004667A9">
            <w:pPr>
              <w:spacing w:after="0" w:line="240" w:lineRule="auto"/>
              <w:ind w:firstLine="284"/>
              <w:jc w:val="center"/>
              <w:rPr>
                <w:rFonts w:ascii="Times New Roman" w:hAnsi="Times New Roman" w:cs="Times New Roman"/>
                <w:b/>
                <w:bCs/>
                <w:color w:val="000000"/>
                <w:sz w:val="28"/>
                <w:szCs w:val="28"/>
                <w:lang w:val="en-US"/>
              </w:rPr>
            </w:pPr>
            <w:proofErr w:type="spellStart"/>
            <w:r w:rsidRPr="00764A86">
              <w:rPr>
                <w:rFonts w:ascii="Times New Roman" w:hAnsi="Times New Roman" w:cs="Times New Roman"/>
                <w:b/>
                <w:bCs/>
                <w:color w:val="000000"/>
                <w:sz w:val="28"/>
                <w:szCs w:val="28"/>
              </w:rPr>
              <w:t>Rsd</w:t>
            </w:r>
            <w:proofErr w:type="spellEnd"/>
            <w:r w:rsidRPr="00764A86">
              <w:rPr>
                <w:rFonts w:ascii="Times New Roman" w:hAnsi="Times New Roman" w:cs="Times New Roman"/>
                <w:b/>
                <w:bCs/>
                <w:color w:val="000000"/>
                <w:sz w:val="28"/>
                <w:szCs w:val="28"/>
              </w:rPr>
              <w:t xml:space="preserve"> </w:t>
            </w:r>
            <w:r w:rsidRPr="00764A86">
              <w:rPr>
                <w:rFonts w:ascii="Times New Roman" w:hAnsi="Times New Roman" w:cs="Times New Roman"/>
                <w:b/>
                <w:bCs/>
                <w:color w:val="000000"/>
                <w:sz w:val="28"/>
                <w:szCs w:val="28"/>
                <w:lang w:val="en-US"/>
              </w:rPr>
              <w:t>cm</w:t>
            </w:r>
            <w:r w:rsidRPr="00764A86">
              <w:rPr>
                <w:rFonts w:ascii="Times New Roman" w:hAnsi="Times New Roman" w:cs="Times New Roman"/>
                <w:b/>
                <w:bCs/>
                <w:color w:val="000000"/>
                <w:sz w:val="28"/>
                <w:szCs w:val="28"/>
                <w:vertAlign w:val="superscript"/>
                <w:lang w:val="en-US"/>
              </w:rPr>
              <w:t>3</w:t>
            </w:r>
            <w:r w:rsidRPr="00764A86">
              <w:rPr>
                <w:rFonts w:ascii="Times New Roman" w:hAnsi="Times New Roman" w:cs="Times New Roman"/>
                <w:b/>
                <w:bCs/>
                <w:color w:val="000000"/>
                <w:sz w:val="28"/>
                <w:szCs w:val="28"/>
              </w:rPr>
              <w:t>/</w:t>
            </w:r>
            <w:r w:rsidRPr="00764A86">
              <w:rPr>
                <w:rFonts w:ascii="Times New Roman" w:hAnsi="Times New Roman" w:cs="Times New Roman"/>
                <w:b/>
                <w:bCs/>
                <w:color w:val="000000"/>
                <w:sz w:val="28"/>
                <w:szCs w:val="28"/>
                <w:lang w:val="en-US"/>
              </w:rPr>
              <w:t>cm</w:t>
            </w:r>
            <w:r w:rsidRPr="00764A86">
              <w:rPr>
                <w:rFonts w:ascii="Times New Roman" w:hAnsi="Times New Roman" w:cs="Times New Roman"/>
                <w:b/>
                <w:bCs/>
                <w:color w:val="000000"/>
                <w:sz w:val="28"/>
                <w:szCs w:val="28"/>
                <w:vertAlign w:val="superscript"/>
                <w:lang w:val="en-US"/>
              </w:rPr>
              <w:t>3</w:t>
            </w:r>
          </w:p>
        </w:tc>
        <w:tc>
          <w:tcPr>
            <w:tcW w:w="992" w:type="dxa"/>
            <w:tcBorders>
              <w:top w:val="single" w:sz="4" w:space="0" w:color="auto"/>
              <w:left w:val="nil"/>
              <w:bottom w:val="single" w:sz="4" w:space="0" w:color="auto"/>
              <w:right w:val="single" w:sz="4" w:space="0" w:color="auto"/>
            </w:tcBorders>
            <w:vAlign w:val="bottom"/>
          </w:tcPr>
          <w:p w14:paraId="47DEE177" w14:textId="77777777" w:rsidR="008B3B22" w:rsidRPr="00764A86" w:rsidRDefault="008B3B22" w:rsidP="004667A9">
            <w:pPr>
              <w:spacing w:after="0" w:line="240" w:lineRule="auto"/>
              <w:jc w:val="center"/>
              <w:rPr>
                <w:rFonts w:ascii="Times New Roman" w:hAnsi="Times New Roman" w:cs="Times New Roman"/>
                <w:b/>
                <w:bCs/>
                <w:color w:val="000000"/>
                <w:sz w:val="28"/>
                <w:szCs w:val="28"/>
              </w:rPr>
            </w:pPr>
            <w:proofErr w:type="spellStart"/>
            <w:r w:rsidRPr="00764A86">
              <w:rPr>
                <w:rFonts w:ascii="Times New Roman" w:hAnsi="Times New Roman" w:cs="Times New Roman"/>
                <w:b/>
                <w:bCs/>
                <w:color w:val="000000"/>
                <w:sz w:val="28"/>
                <w:szCs w:val="28"/>
                <w:lang w:val="kk-KZ"/>
              </w:rPr>
              <w:t>Газовый</w:t>
            </w:r>
            <w:proofErr w:type="spellEnd"/>
            <w:r w:rsidRPr="00764A86">
              <w:rPr>
                <w:rFonts w:ascii="Times New Roman" w:hAnsi="Times New Roman" w:cs="Times New Roman"/>
                <w:b/>
                <w:bCs/>
                <w:color w:val="000000"/>
                <w:sz w:val="28"/>
                <w:szCs w:val="28"/>
                <w:lang w:val="kk-KZ"/>
              </w:rPr>
              <w:t xml:space="preserve"> фактор </w:t>
            </w:r>
            <w:proofErr w:type="spellStart"/>
            <w:r w:rsidRPr="00764A86">
              <w:rPr>
                <w:rFonts w:ascii="Times New Roman" w:hAnsi="Times New Roman" w:cs="Times New Roman"/>
                <w:b/>
                <w:bCs/>
                <w:color w:val="000000"/>
                <w:sz w:val="28"/>
                <w:szCs w:val="28"/>
              </w:rPr>
              <w:t>Bg</w:t>
            </w:r>
            <w:proofErr w:type="spellEnd"/>
          </w:p>
        </w:tc>
        <w:tc>
          <w:tcPr>
            <w:tcW w:w="1418" w:type="dxa"/>
            <w:tcBorders>
              <w:top w:val="single" w:sz="4" w:space="0" w:color="auto"/>
              <w:left w:val="nil"/>
              <w:bottom w:val="single" w:sz="4" w:space="0" w:color="auto"/>
              <w:right w:val="single" w:sz="4" w:space="0" w:color="auto"/>
            </w:tcBorders>
            <w:vAlign w:val="bottom"/>
          </w:tcPr>
          <w:p w14:paraId="4C7C7848" w14:textId="77777777" w:rsidR="008B3B22" w:rsidRPr="00764A86" w:rsidRDefault="008B3B22" w:rsidP="004667A9">
            <w:pPr>
              <w:spacing w:after="0" w:line="240" w:lineRule="auto"/>
              <w:jc w:val="center"/>
              <w:rPr>
                <w:rFonts w:ascii="Times New Roman" w:hAnsi="Times New Roman" w:cs="Times New Roman"/>
                <w:b/>
                <w:bCs/>
                <w:color w:val="000000"/>
                <w:sz w:val="28"/>
                <w:szCs w:val="28"/>
              </w:rPr>
            </w:pPr>
            <w:proofErr w:type="spellStart"/>
            <w:r w:rsidRPr="00764A86">
              <w:rPr>
                <w:rFonts w:ascii="Times New Roman" w:hAnsi="Times New Roman" w:cs="Times New Roman"/>
                <w:b/>
                <w:bCs/>
                <w:color w:val="000000"/>
                <w:sz w:val="28"/>
                <w:szCs w:val="28"/>
                <w:lang w:val="kk-KZ"/>
              </w:rPr>
              <w:t>Плтоность</w:t>
            </w:r>
            <w:proofErr w:type="spellEnd"/>
            <w:r w:rsidRPr="00764A86">
              <w:rPr>
                <w:rFonts w:ascii="Times New Roman" w:hAnsi="Times New Roman" w:cs="Times New Roman"/>
                <w:b/>
                <w:bCs/>
                <w:color w:val="000000"/>
                <w:sz w:val="28"/>
                <w:szCs w:val="28"/>
                <w:lang w:val="kk-KZ"/>
              </w:rPr>
              <w:t xml:space="preserve"> </w:t>
            </w:r>
            <w:proofErr w:type="spellStart"/>
            <w:r w:rsidRPr="00764A86">
              <w:rPr>
                <w:rFonts w:ascii="Times New Roman" w:hAnsi="Times New Roman" w:cs="Times New Roman"/>
                <w:b/>
                <w:bCs/>
                <w:color w:val="000000"/>
                <w:sz w:val="28"/>
                <w:szCs w:val="28"/>
                <w:lang w:val="kk-KZ"/>
              </w:rPr>
              <w:t>нефти</w:t>
            </w:r>
            <w:proofErr w:type="spellEnd"/>
            <w:r w:rsidRPr="00764A86">
              <w:rPr>
                <w:rFonts w:ascii="Times New Roman" w:hAnsi="Times New Roman" w:cs="Times New Roman"/>
                <w:b/>
                <w:bCs/>
                <w:color w:val="000000"/>
                <w:sz w:val="28"/>
                <w:szCs w:val="28"/>
                <w:lang w:val="kk-KZ"/>
              </w:rPr>
              <w:t xml:space="preserve"> </w:t>
            </w:r>
            <w:r w:rsidRPr="00764A86">
              <w:rPr>
                <w:rFonts w:ascii="Times New Roman" w:hAnsi="Times New Roman" w:cs="Times New Roman"/>
                <w:b/>
                <w:bCs/>
                <w:color w:val="000000"/>
                <w:sz w:val="28"/>
                <w:szCs w:val="28"/>
              </w:rPr>
              <w:t>g/</w:t>
            </w:r>
            <w:r w:rsidRPr="00764A86">
              <w:rPr>
                <w:rFonts w:ascii="Times New Roman" w:hAnsi="Times New Roman" w:cs="Times New Roman"/>
                <w:b/>
                <w:bCs/>
                <w:color w:val="000000"/>
                <w:sz w:val="28"/>
                <w:szCs w:val="28"/>
                <w:lang w:val="en-US"/>
              </w:rPr>
              <w:t>cm</w:t>
            </w:r>
            <w:r w:rsidRPr="00764A86">
              <w:rPr>
                <w:rFonts w:ascii="Times New Roman" w:hAnsi="Times New Roman" w:cs="Times New Roman"/>
                <w:b/>
                <w:bCs/>
                <w:color w:val="000000"/>
                <w:sz w:val="28"/>
                <w:szCs w:val="28"/>
                <w:vertAlign w:val="superscript"/>
                <w:lang w:val="en-US"/>
              </w:rPr>
              <w:t>3</w:t>
            </w:r>
          </w:p>
        </w:tc>
        <w:tc>
          <w:tcPr>
            <w:tcW w:w="2263" w:type="dxa"/>
            <w:tcBorders>
              <w:top w:val="single" w:sz="4" w:space="0" w:color="auto"/>
              <w:left w:val="nil"/>
              <w:bottom w:val="single" w:sz="4" w:space="0" w:color="auto"/>
              <w:right w:val="single" w:sz="4" w:space="0" w:color="auto"/>
            </w:tcBorders>
            <w:vAlign w:val="bottom"/>
          </w:tcPr>
          <w:p w14:paraId="0D767902" w14:textId="77777777" w:rsidR="008B3B22" w:rsidRPr="00764A86" w:rsidRDefault="008B3B22" w:rsidP="004667A9">
            <w:pPr>
              <w:spacing w:after="0" w:line="240" w:lineRule="auto"/>
              <w:jc w:val="center"/>
              <w:rPr>
                <w:rFonts w:ascii="Times New Roman" w:hAnsi="Times New Roman" w:cs="Times New Roman"/>
                <w:b/>
                <w:bCs/>
                <w:color w:val="000000"/>
                <w:sz w:val="28"/>
                <w:szCs w:val="28"/>
              </w:rPr>
            </w:pPr>
            <w:proofErr w:type="spellStart"/>
            <w:r w:rsidRPr="00764A86">
              <w:rPr>
                <w:rFonts w:ascii="Times New Roman" w:hAnsi="Times New Roman" w:cs="Times New Roman"/>
                <w:b/>
                <w:bCs/>
                <w:color w:val="000000"/>
                <w:sz w:val="28"/>
                <w:szCs w:val="28"/>
                <w:lang w:val="kk-KZ"/>
              </w:rPr>
              <w:t>Относительная</w:t>
            </w:r>
            <w:proofErr w:type="spellEnd"/>
            <w:r w:rsidRPr="00764A86">
              <w:rPr>
                <w:rFonts w:ascii="Times New Roman" w:hAnsi="Times New Roman" w:cs="Times New Roman"/>
                <w:b/>
                <w:bCs/>
                <w:color w:val="000000"/>
                <w:sz w:val="28"/>
                <w:szCs w:val="28"/>
                <w:lang w:val="kk-KZ"/>
              </w:rPr>
              <w:t xml:space="preserve"> </w:t>
            </w:r>
            <w:proofErr w:type="spellStart"/>
            <w:r w:rsidRPr="00764A86">
              <w:rPr>
                <w:rFonts w:ascii="Times New Roman" w:hAnsi="Times New Roman" w:cs="Times New Roman"/>
                <w:b/>
                <w:bCs/>
                <w:color w:val="000000"/>
                <w:sz w:val="28"/>
                <w:szCs w:val="28"/>
                <w:lang w:val="kk-KZ"/>
              </w:rPr>
              <w:t>плотность</w:t>
            </w:r>
            <w:proofErr w:type="spellEnd"/>
            <w:r w:rsidRPr="00764A86">
              <w:rPr>
                <w:rFonts w:ascii="Times New Roman" w:hAnsi="Times New Roman" w:cs="Times New Roman"/>
                <w:b/>
                <w:bCs/>
                <w:color w:val="000000"/>
                <w:sz w:val="28"/>
                <w:szCs w:val="28"/>
                <w:lang w:val="kk-KZ"/>
              </w:rPr>
              <w:t xml:space="preserve"> </w:t>
            </w:r>
            <w:proofErr w:type="spellStart"/>
            <w:r w:rsidRPr="00764A86">
              <w:rPr>
                <w:rFonts w:ascii="Times New Roman" w:hAnsi="Times New Roman" w:cs="Times New Roman"/>
                <w:b/>
                <w:bCs/>
                <w:color w:val="000000"/>
                <w:sz w:val="28"/>
                <w:szCs w:val="28"/>
                <w:lang w:val="kk-KZ"/>
              </w:rPr>
              <w:t>газа</w:t>
            </w:r>
            <w:proofErr w:type="spellEnd"/>
            <w:r w:rsidRPr="00764A86">
              <w:rPr>
                <w:rFonts w:ascii="Times New Roman" w:hAnsi="Times New Roman" w:cs="Times New Roman"/>
                <w:b/>
                <w:bCs/>
                <w:color w:val="000000"/>
                <w:sz w:val="28"/>
                <w:szCs w:val="28"/>
              </w:rPr>
              <w:t>=1</w:t>
            </w:r>
          </w:p>
        </w:tc>
      </w:tr>
      <w:tr w:rsidR="008B3B22" w:rsidRPr="00764A86" w14:paraId="2306BF33" w14:textId="77777777" w:rsidTr="00E91F7B">
        <w:trPr>
          <w:trHeight w:val="236"/>
          <w:jc w:val="center"/>
        </w:trPr>
        <w:tc>
          <w:tcPr>
            <w:tcW w:w="704" w:type="dxa"/>
            <w:tcBorders>
              <w:top w:val="nil"/>
              <w:left w:val="single" w:sz="4" w:space="0" w:color="auto"/>
              <w:bottom w:val="single" w:sz="4" w:space="0" w:color="auto"/>
              <w:right w:val="single" w:sz="4" w:space="0" w:color="auto"/>
            </w:tcBorders>
            <w:noWrap/>
            <w:vAlign w:val="bottom"/>
            <w:hideMark/>
          </w:tcPr>
          <w:p w14:paraId="2B44B34A" w14:textId="77777777" w:rsidR="008B3B22" w:rsidRPr="00764A86" w:rsidRDefault="008B3B22" w:rsidP="008B3B22">
            <w:pPr>
              <w:spacing w:after="0" w:line="240" w:lineRule="auto"/>
              <w:jc w:val="both"/>
              <w:rPr>
                <w:rFonts w:ascii="Times New Roman" w:hAnsi="Times New Roman" w:cs="Times New Roman"/>
                <w:color w:val="000000"/>
                <w:sz w:val="28"/>
                <w:szCs w:val="28"/>
                <w:lang w:val="kk-KZ"/>
              </w:rPr>
            </w:pPr>
            <w:r w:rsidRPr="00764A86">
              <w:rPr>
                <w:rFonts w:ascii="Times New Roman" w:hAnsi="Times New Roman" w:cs="Times New Roman"/>
                <w:color w:val="000000"/>
                <w:sz w:val="28"/>
                <w:szCs w:val="28"/>
              </w:rPr>
              <w:lastRenderedPageBreak/>
              <w:t>P</w:t>
            </w:r>
            <w:r w:rsidRPr="00764A86">
              <w:rPr>
                <w:rFonts w:ascii="Times New Roman" w:hAnsi="Times New Roman" w:cs="Times New Roman"/>
                <w:color w:val="000000"/>
                <w:sz w:val="28"/>
                <w:szCs w:val="28"/>
                <w:vertAlign w:val="subscript"/>
                <w:lang w:val="kk-KZ"/>
              </w:rPr>
              <w:t>тест</w:t>
            </w:r>
          </w:p>
        </w:tc>
        <w:tc>
          <w:tcPr>
            <w:tcW w:w="992" w:type="dxa"/>
            <w:tcBorders>
              <w:top w:val="nil"/>
              <w:left w:val="nil"/>
              <w:bottom w:val="single" w:sz="4" w:space="0" w:color="auto"/>
              <w:right w:val="single" w:sz="4" w:space="0" w:color="auto"/>
            </w:tcBorders>
            <w:noWrap/>
            <w:vAlign w:val="bottom"/>
            <w:hideMark/>
          </w:tcPr>
          <w:p w14:paraId="059EF913" w14:textId="717E6033"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13.8</w:t>
            </w:r>
          </w:p>
        </w:tc>
        <w:tc>
          <w:tcPr>
            <w:tcW w:w="2096" w:type="dxa"/>
            <w:tcBorders>
              <w:top w:val="nil"/>
              <w:left w:val="nil"/>
              <w:bottom w:val="single" w:sz="4" w:space="0" w:color="auto"/>
              <w:right w:val="single" w:sz="4" w:space="0" w:color="auto"/>
            </w:tcBorders>
            <w:noWrap/>
            <w:vAlign w:val="center"/>
            <w:hideMark/>
          </w:tcPr>
          <w:p w14:paraId="3EC6038D" w14:textId="5044DD4C"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0.99</w:t>
            </w:r>
          </w:p>
        </w:tc>
        <w:tc>
          <w:tcPr>
            <w:tcW w:w="1028" w:type="dxa"/>
            <w:tcBorders>
              <w:top w:val="nil"/>
              <w:left w:val="nil"/>
              <w:bottom w:val="single" w:sz="4" w:space="0" w:color="auto"/>
              <w:right w:val="single" w:sz="4" w:space="0" w:color="auto"/>
            </w:tcBorders>
            <w:noWrap/>
            <w:vAlign w:val="center"/>
            <w:hideMark/>
          </w:tcPr>
          <w:p w14:paraId="4D831429" w14:textId="6E831964"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0.06</w:t>
            </w:r>
          </w:p>
        </w:tc>
        <w:tc>
          <w:tcPr>
            <w:tcW w:w="992" w:type="dxa"/>
            <w:tcBorders>
              <w:top w:val="nil"/>
              <w:left w:val="nil"/>
              <w:bottom w:val="single" w:sz="4" w:space="0" w:color="auto"/>
              <w:right w:val="single" w:sz="4" w:space="0" w:color="auto"/>
            </w:tcBorders>
            <w:vAlign w:val="bottom"/>
          </w:tcPr>
          <w:p w14:paraId="38A93DDD"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c>
          <w:tcPr>
            <w:tcW w:w="1418" w:type="dxa"/>
            <w:tcBorders>
              <w:top w:val="nil"/>
              <w:left w:val="nil"/>
              <w:bottom w:val="single" w:sz="4" w:space="0" w:color="auto"/>
              <w:right w:val="single" w:sz="4" w:space="0" w:color="auto"/>
            </w:tcBorders>
            <w:vAlign w:val="center"/>
          </w:tcPr>
          <w:p w14:paraId="4FB72060" w14:textId="3EBB9259"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0.824</w:t>
            </w:r>
          </w:p>
        </w:tc>
        <w:tc>
          <w:tcPr>
            <w:tcW w:w="2263" w:type="dxa"/>
            <w:tcBorders>
              <w:top w:val="nil"/>
              <w:left w:val="nil"/>
              <w:bottom w:val="single" w:sz="4" w:space="0" w:color="auto"/>
              <w:right w:val="single" w:sz="4" w:space="0" w:color="auto"/>
            </w:tcBorders>
            <w:vAlign w:val="bottom"/>
          </w:tcPr>
          <w:p w14:paraId="28320C18"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r>
      <w:tr w:rsidR="008B3B22" w:rsidRPr="00764A86" w14:paraId="06DE9DF3" w14:textId="77777777" w:rsidTr="00E91F7B">
        <w:trPr>
          <w:trHeight w:val="236"/>
          <w:jc w:val="center"/>
        </w:trPr>
        <w:tc>
          <w:tcPr>
            <w:tcW w:w="704" w:type="dxa"/>
            <w:tcBorders>
              <w:top w:val="nil"/>
              <w:left w:val="single" w:sz="4" w:space="0" w:color="auto"/>
              <w:bottom w:val="single" w:sz="4" w:space="0" w:color="auto"/>
              <w:right w:val="single" w:sz="4" w:space="0" w:color="auto"/>
            </w:tcBorders>
            <w:noWrap/>
            <w:vAlign w:val="bottom"/>
            <w:hideMark/>
          </w:tcPr>
          <w:p w14:paraId="54E1D022"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c>
          <w:tcPr>
            <w:tcW w:w="992" w:type="dxa"/>
            <w:tcBorders>
              <w:top w:val="nil"/>
              <w:left w:val="nil"/>
              <w:bottom w:val="single" w:sz="4" w:space="0" w:color="auto"/>
              <w:right w:val="single" w:sz="4" w:space="0" w:color="auto"/>
            </w:tcBorders>
            <w:noWrap/>
            <w:vAlign w:val="bottom"/>
            <w:hideMark/>
          </w:tcPr>
          <w:p w14:paraId="75FA8290" w14:textId="0AE32E11"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6.9</w:t>
            </w:r>
          </w:p>
        </w:tc>
        <w:tc>
          <w:tcPr>
            <w:tcW w:w="2096" w:type="dxa"/>
            <w:tcBorders>
              <w:top w:val="nil"/>
              <w:left w:val="nil"/>
              <w:bottom w:val="single" w:sz="4" w:space="0" w:color="auto"/>
              <w:right w:val="single" w:sz="4" w:space="0" w:color="auto"/>
            </w:tcBorders>
            <w:noWrap/>
            <w:vAlign w:val="center"/>
            <w:hideMark/>
          </w:tcPr>
          <w:p w14:paraId="266FC2D4" w14:textId="4B20C7DD"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1.00</w:t>
            </w:r>
          </w:p>
        </w:tc>
        <w:tc>
          <w:tcPr>
            <w:tcW w:w="1028" w:type="dxa"/>
            <w:tcBorders>
              <w:top w:val="nil"/>
              <w:left w:val="nil"/>
              <w:bottom w:val="single" w:sz="4" w:space="0" w:color="auto"/>
              <w:right w:val="single" w:sz="4" w:space="0" w:color="auto"/>
            </w:tcBorders>
            <w:noWrap/>
            <w:vAlign w:val="center"/>
            <w:hideMark/>
          </w:tcPr>
          <w:p w14:paraId="289203E0" w14:textId="4DA7C7BA"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0.06</w:t>
            </w:r>
          </w:p>
        </w:tc>
        <w:tc>
          <w:tcPr>
            <w:tcW w:w="992" w:type="dxa"/>
            <w:tcBorders>
              <w:top w:val="nil"/>
              <w:left w:val="nil"/>
              <w:bottom w:val="single" w:sz="4" w:space="0" w:color="auto"/>
              <w:right w:val="single" w:sz="4" w:space="0" w:color="auto"/>
            </w:tcBorders>
            <w:vAlign w:val="bottom"/>
          </w:tcPr>
          <w:p w14:paraId="04AB7F72"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c>
          <w:tcPr>
            <w:tcW w:w="1418" w:type="dxa"/>
            <w:tcBorders>
              <w:top w:val="nil"/>
              <w:left w:val="nil"/>
              <w:bottom w:val="single" w:sz="4" w:space="0" w:color="auto"/>
              <w:right w:val="single" w:sz="4" w:space="0" w:color="auto"/>
            </w:tcBorders>
            <w:vAlign w:val="center"/>
          </w:tcPr>
          <w:p w14:paraId="4244EE70" w14:textId="029546D7"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0.818</w:t>
            </w:r>
          </w:p>
        </w:tc>
        <w:tc>
          <w:tcPr>
            <w:tcW w:w="2263" w:type="dxa"/>
            <w:tcBorders>
              <w:top w:val="nil"/>
              <w:left w:val="nil"/>
              <w:bottom w:val="single" w:sz="4" w:space="0" w:color="auto"/>
              <w:right w:val="single" w:sz="4" w:space="0" w:color="auto"/>
            </w:tcBorders>
            <w:vAlign w:val="bottom"/>
          </w:tcPr>
          <w:p w14:paraId="588F272C"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r>
      <w:tr w:rsidR="008B3B22" w:rsidRPr="00764A86" w14:paraId="296C7B0A" w14:textId="77777777" w:rsidTr="00E91F7B">
        <w:trPr>
          <w:trHeight w:val="236"/>
          <w:jc w:val="center"/>
        </w:trPr>
        <w:tc>
          <w:tcPr>
            <w:tcW w:w="704" w:type="dxa"/>
            <w:tcBorders>
              <w:top w:val="nil"/>
              <w:left w:val="single" w:sz="4" w:space="0" w:color="auto"/>
              <w:bottom w:val="single" w:sz="4" w:space="0" w:color="auto"/>
              <w:right w:val="single" w:sz="4" w:space="0" w:color="auto"/>
            </w:tcBorders>
            <w:noWrap/>
            <w:vAlign w:val="bottom"/>
            <w:hideMark/>
          </w:tcPr>
          <w:p w14:paraId="255E3A63" w14:textId="77777777" w:rsidR="008B3B22" w:rsidRPr="00764A86" w:rsidRDefault="008B3B22" w:rsidP="008B3B22">
            <w:pPr>
              <w:spacing w:after="0" w:line="240" w:lineRule="auto"/>
              <w:jc w:val="both"/>
              <w:rPr>
                <w:rFonts w:ascii="Times New Roman" w:hAnsi="Times New Roman" w:cs="Times New Roman"/>
                <w:color w:val="000000"/>
                <w:sz w:val="28"/>
                <w:szCs w:val="28"/>
                <w:lang w:val="kk-KZ"/>
              </w:rPr>
            </w:pPr>
            <w:r w:rsidRPr="00764A86">
              <w:rPr>
                <w:rFonts w:ascii="Times New Roman" w:hAnsi="Times New Roman" w:cs="Times New Roman"/>
                <w:color w:val="000000"/>
                <w:sz w:val="28"/>
                <w:szCs w:val="28"/>
              </w:rPr>
              <w:t>P</w:t>
            </w:r>
            <w:proofErr w:type="spellStart"/>
            <w:r w:rsidRPr="00764A86">
              <w:rPr>
                <w:rFonts w:ascii="Times New Roman" w:hAnsi="Times New Roman" w:cs="Times New Roman"/>
                <w:color w:val="000000"/>
                <w:sz w:val="28"/>
                <w:szCs w:val="28"/>
                <w:vertAlign w:val="subscript"/>
                <w:lang w:val="kk-KZ"/>
              </w:rPr>
              <w:t>пл</w:t>
            </w:r>
            <w:proofErr w:type="spellEnd"/>
          </w:p>
        </w:tc>
        <w:tc>
          <w:tcPr>
            <w:tcW w:w="992" w:type="dxa"/>
            <w:tcBorders>
              <w:top w:val="nil"/>
              <w:left w:val="nil"/>
              <w:bottom w:val="single" w:sz="4" w:space="0" w:color="auto"/>
              <w:right w:val="single" w:sz="4" w:space="0" w:color="auto"/>
            </w:tcBorders>
            <w:noWrap/>
            <w:vAlign w:val="bottom"/>
            <w:hideMark/>
          </w:tcPr>
          <w:p w14:paraId="2AF2A9E7" w14:textId="4A89F766"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5.3</w:t>
            </w:r>
          </w:p>
        </w:tc>
        <w:tc>
          <w:tcPr>
            <w:tcW w:w="2096" w:type="dxa"/>
            <w:tcBorders>
              <w:top w:val="nil"/>
              <w:left w:val="nil"/>
              <w:bottom w:val="single" w:sz="4" w:space="0" w:color="auto"/>
              <w:right w:val="single" w:sz="4" w:space="0" w:color="auto"/>
            </w:tcBorders>
            <w:noWrap/>
            <w:vAlign w:val="center"/>
            <w:hideMark/>
          </w:tcPr>
          <w:p w14:paraId="3A6CD6C3" w14:textId="77FC601E"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1.00</w:t>
            </w:r>
          </w:p>
        </w:tc>
        <w:tc>
          <w:tcPr>
            <w:tcW w:w="1028" w:type="dxa"/>
            <w:tcBorders>
              <w:top w:val="nil"/>
              <w:left w:val="nil"/>
              <w:bottom w:val="single" w:sz="4" w:space="0" w:color="auto"/>
              <w:right w:val="single" w:sz="4" w:space="0" w:color="auto"/>
            </w:tcBorders>
            <w:noWrap/>
            <w:vAlign w:val="center"/>
            <w:hideMark/>
          </w:tcPr>
          <w:p w14:paraId="7C77DA7E" w14:textId="54405F1A"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0.06</w:t>
            </w:r>
          </w:p>
        </w:tc>
        <w:tc>
          <w:tcPr>
            <w:tcW w:w="992" w:type="dxa"/>
            <w:tcBorders>
              <w:top w:val="nil"/>
              <w:left w:val="nil"/>
              <w:bottom w:val="single" w:sz="4" w:space="0" w:color="auto"/>
              <w:right w:val="single" w:sz="4" w:space="0" w:color="auto"/>
            </w:tcBorders>
            <w:vAlign w:val="bottom"/>
          </w:tcPr>
          <w:p w14:paraId="1D0603F2"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c>
          <w:tcPr>
            <w:tcW w:w="1418" w:type="dxa"/>
            <w:tcBorders>
              <w:top w:val="nil"/>
              <w:left w:val="nil"/>
              <w:bottom w:val="single" w:sz="4" w:space="0" w:color="auto"/>
              <w:right w:val="single" w:sz="4" w:space="0" w:color="auto"/>
            </w:tcBorders>
            <w:vAlign w:val="center"/>
          </w:tcPr>
          <w:p w14:paraId="0AD20B3F" w14:textId="19752F1C"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0.817</w:t>
            </w:r>
          </w:p>
        </w:tc>
        <w:tc>
          <w:tcPr>
            <w:tcW w:w="2263" w:type="dxa"/>
            <w:tcBorders>
              <w:top w:val="nil"/>
              <w:left w:val="nil"/>
              <w:bottom w:val="single" w:sz="4" w:space="0" w:color="auto"/>
              <w:right w:val="single" w:sz="4" w:space="0" w:color="auto"/>
            </w:tcBorders>
            <w:vAlign w:val="bottom"/>
          </w:tcPr>
          <w:p w14:paraId="02704DFC"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r>
      <w:tr w:rsidR="008B3B22" w:rsidRPr="00764A86" w14:paraId="2125E6B3" w14:textId="77777777" w:rsidTr="00E91F7B">
        <w:trPr>
          <w:trHeight w:val="236"/>
          <w:jc w:val="center"/>
        </w:trPr>
        <w:tc>
          <w:tcPr>
            <w:tcW w:w="704" w:type="dxa"/>
            <w:tcBorders>
              <w:top w:val="nil"/>
              <w:left w:val="single" w:sz="4" w:space="0" w:color="auto"/>
              <w:bottom w:val="single" w:sz="4" w:space="0" w:color="auto"/>
              <w:right w:val="single" w:sz="4" w:space="0" w:color="auto"/>
            </w:tcBorders>
            <w:noWrap/>
            <w:vAlign w:val="bottom"/>
            <w:hideMark/>
          </w:tcPr>
          <w:p w14:paraId="41B8F4D8"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c>
          <w:tcPr>
            <w:tcW w:w="992" w:type="dxa"/>
            <w:tcBorders>
              <w:top w:val="nil"/>
              <w:left w:val="nil"/>
              <w:bottom w:val="single" w:sz="4" w:space="0" w:color="auto"/>
              <w:right w:val="single" w:sz="4" w:space="0" w:color="auto"/>
            </w:tcBorders>
            <w:noWrap/>
            <w:vAlign w:val="bottom"/>
            <w:hideMark/>
          </w:tcPr>
          <w:p w14:paraId="6F95D483" w14:textId="4E4C32E7"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4.1</w:t>
            </w:r>
          </w:p>
        </w:tc>
        <w:tc>
          <w:tcPr>
            <w:tcW w:w="2096" w:type="dxa"/>
            <w:tcBorders>
              <w:top w:val="nil"/>
              <w:left w:val="nil"/>
              <w:bottom w:val="single" w:sz="4" w:space="0" w:color="auto"/>
              <w:right w:val="single" w:sz="4" w:space="0" w:color="auto"/>
            </w:tcBorders>
            <w:noWrap/>
            <w:vAlign w:val="center"/>
            <w:hideMark/>
          </w:tcPr>
          <w:p w14:paraId="6206A1D2" w14:textId="32A06AEF"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1.00</w:t>
            </w:r>
          </w:p>
        </w:tc>
        <w:tc>
          <w:tcPr>
            <w:tcW w:w="1028" w:type="dxa"/>
            <w:tcBorders>
              <w:top w:val="nil"/>
              <w:left w:val="nil"/>
              <w:bottom w:val="single" w:sz="4" w:space="0" w:color="auto"/>
              <w:right w:val="single" w:sz="4" w:space="0" w:color="auto"/>
            </w:tcBorders>
            <w:noWrap/>
            <w:vAlign w:val="center"/>
            <w:hideMark/>
          </w:tcPr>
          <w:p w14:paraId="337AD56C" w14:textId="78AAEDE8"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0.06</w:t>
            </w:r>
          </w:p>
        </w:tc>
        <w:tc>
          <w:tcPr>
            <w:tcW w:w="992" w:type="dxa"/>
            <w:tcBorders>
              <w:top w:val="nil"/>
              <w:left w:val="nil"/>
              <w:bottom w:val="single" w:sz="4" w:space="0" w:color="auto"/>
              <w:right w:val="single" w:sz="4" w:space="0" w:color="auto"/>
            </w:tcBorders>
            <w:vAlign w:val="bottom"/>
          </w:tcPr>
          <w:p w14:paraId="0A5A6BCD"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c>
          <w:tcPr>
            <w:tcW w:w="1418" w:type="dxa"/>
            <w:tcBorders>
              <w:top w:val="nil"/>
              <w:left w:val="nil"/>
              <w:bottom w:val="single" w:sz="4" w:space="0" w:color="auto"/>
              <w:right w:val="single" w:sz="4" w:space="0" w:color="auto"/>
            </w:tcBorders>
            <w:vAlign w:val="center"/>
          </w:tcPr>
          <w:p w14:paraId="49E64999" w14:textId="0696ABFA"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0.816</w:t>
            </w:r>
          </w:p>
        </w:tc>
        <w:tc>
          <w:tcPr>
            <w:tcW w:w="2263" w:type="dxa"/>
            <w:tcBorders>
              <w:top w:val="nil"/>
              <w:left w:val="nil"/>
              <w:bottom w:val="single" w:sz="4" w:space="0" w:color="auto"/>
              <w:right w:val="single" w:sz="4" w:space="0" w:color="auto"/>
            </w:tcBorders>
            <w:vAlign w:val="bottom"/>
          </w:tcPr>
          <w:p w14:paraId="4A545AA2"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r>
      <w:tr w:rsidR="008B3B22" w:rsidRPr="00764A86" w14:paraId="5FDF5DF6" w14:textId="77777777" w:rsidTr="00E91F7B">
        <w:trPr>
          <w:trHeight w:val="236"/>
          <w:jc w:val="center"/>
        </w:trPr>
        <w:tc>
          <w:tcPr>
            <w:tcW w:w="704" w:type="dxa"/>
            <w:tcBorders>
              <w:top w:val="nil"/>
              <w:left w:val="single" w:sz="4" w:space="0" w:color="auto"/>
              <w:bottom w:val="single" w:sz="4" w:space="0" w:color="auto"/>
              <w:right w:val="single" w:sz="4" w:space="0" w:color="auto"/>
            </w:tcBorders>
            <w:noWrap/>
            <w:vAlign w:val="bottom"/>
            <w:hideMark/>
          </w:tcPr>
          <w:p w14:paraId="46101F71"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c>
          <w:tcPr>
            <w:tcW w:w="992" w:type="dxa"/>
            <w:tcBorders>
              <w:top w:val="nil"/>
              <w:left w:val="nil"/>
              <w:bottom w:val="single" w:sz="4" w:space="0" w:color="auto"/>
              <w:right w:val="single" w:sz="4" w:space="0" w:color="auto"/>
            </w:tcBorders>
            <w:noWrap/>
            <w:vAlign w:val="bottom"/>
            <w:hideMark/>
          </w:tcPr>
          <w:p w14:paraId="739317A7" w14:textId="1147F036"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2.8</w:t>
            </w:r>
          </w:p>
        </w:tc>
        <w:tc>
          <w:tcPr>
            <w:tcW w:w="2096" w:type="dxa"/>
            <w:tcBorders>
              <w:top w:val="nil"/>
              <w:left w:val="nil"/>
              <w:bottom w:val="single" w:sz="4" w:space="0" w:color="auto"/>
              <w:right w:val="single" w:sz="4" w:space="0" w:color="auto"/>
            </w:tcBorders>
            <w:noWrap/>
            <w:vAlign w:val="center"/>
            <w:hideMark/>
          </w:tcPr>
          <w:p w14:paraId="6CFF4732" w14:textId="765CC8EC"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1.00</w:t>
            </w:r>
          </w:p>
        </w:tc>
        <w:tc>
          <w:tcPr>
            <w:tcW w:w="1028" w:type="dxa"/>
            <w:tcBorders>
              <w:top w:val="nil"/>
              <w:left w:val="nil"/>
              <w:bottom w:val="single" w:sz="4" w:space="0" w:color="auto"/>
              <w:right w:val="single" w:sz="4" w:space="0" w:color="auto"/>
            </w:tcBorders>
            <w:noWrap/>
            <w:vAlign w:val="center"/>
            <w:hideMark/>
          </w:tcPr>
          <w:p w14:paraId="185B27CD" w14:textId="530CA33F"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0.06</w:t>
            </w:r>
          </w:p>
        </w:tc>
        <w:tc>
          <w:tcPr>
            <w:tcW w:w="992" w:type="dxa"/>
            <w:tcBorders>
              <w:top w:val="nil"/>
              <w:left w:val="nil"/>
              <w:bottom w:val="single" w:sz="4" w:space="0" w:color="auto"/>
              <w:right w:val="single" w:sz="4" w:space="0" w:color="auto"/>
            </w:tcBorders>
            <w:vAlign w:val="bottom"/>
          </w:tcPr>
          <w:p w14:paraId="7C12A6D4"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c>
          <w:tcPr>
            <w:tcW w:w="1418" w:type="dxa"/>
            <w:tcBorders>
              <w:top w:val="nil"/>
              <w:left w:val="nil"/>
              <w:bottom w:val="single" w:sz="4" w:space="0" w:color="auto"/>
              <w:right w:val="single" w:sz="4" w:space="0" w:color="auto"/>
            </w:tcBorders>
            <w:vAlign w:val="center"/>
          </w:tcPr>
          <w:p w14:paraId="72971E88" w14:textId="6C7A75E2"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0.815</w:t>
            </w:r>
          </w:p>
        </w:tc>
        <w:tc>
          <w:tcPr>
            <w:tcW w:w="2263" w:type="dxa"/>
            <w:tcBorders>
              <w:top w:val="nil"/>
              <w:left w:val="nil"/>
              <w:bottom w:val="single" w:sz="4" w:space="0" w:color="auto"/>
              <w:right w:val="single" w:sz="4" w:space="0" w:color="auto"/>
            </w:tcBorders>
            <w:vAlign w:val="bottom"/>
          </w:tcPr>
          <w:p w14:paraId="51F93126"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r>
      <w:tr w:rsidR="008B3B22" w:rsidRPr="00764A86" w14:paraId="639A2E4E" w14:textId="77777777" w:rsidTr="00E91F7B">
        <w:trPr>
          <w:trHeight w:val="236"/>
          <w:jc w:val="center"/>
        </w:trPr>
        <w:tc>
          <w:tcPr>
            <w:tcW w:w="704" w:type="dxa"/>
            <w:tcBorders>
              <w:top w:val="nil"/>
              <w:left w:val="single" w:sz="4" w:space="0" w:color="auto"/>
              <w:bottom w:val="single" w:sz="4" w:space="0" w:color="auto"/>
              <w:right w:val="single" w:sz="4" w:space="0" w:color="auto"/>
            </w:tcBorders>
            <w:noWrap/>
            <w:vAlign w:val="bottom"/>
            <w:hideMark/>
          </w:tcPr>
          <w:p w14:paraId="17249A6F"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c>
          <w:tcPr>
            <w:tcW w:w="992" w:type="dxa"/>
            <w:tcBorders>
              <w:top w:val="nil"/>
              <w:left w:val="nil"/>
              <w:bottom w:val="single" w:sz="4" w:space="0" w:color="auto"/>
              <w:right w:val="single" w:sz="4" w:space="0" w:color="auto"/>
            </w:tcBorders>
            <w:noWrap/>
            <w:vAlign w:val="bottom"/>
            <w:hideMark/>
          </w:tcPr>
          <w:p w14:paraId="724555A9" w14:textId="44EFFEF4"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1.4</w:t>
            </w:r>
          </w:p>
        </w:tc>
        <w:tc>
          <w:tcPr>
            <w:tcW w:w="2096" w:type="dxa"/>
            <w:tcBorders>
              <w:top w:val="nil"/>
              <w:left w:val="nil"/>
              <w:bottom w:val="single" w:sz="4" w:space="0" w:color="auto"/>
              <w:right w:val="single" w:sz="4" w:space="0" w:color="auto"/>
            </w:tcBorders>
            <w:noWrap/>
            <w:vAlign w:val="center"/>
            <w:hideMark/>
          </w:tcPr>
          <w:p w14:paraId="68F41D38" w14:textId="4EFAC68E"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1.01</w:t>
            </w:r>
          </w:p>
        </w:tc>
        <w:tc>
          <w:tcPr>
            <w:tcW w:w="1028" w:type="dxa"/>
            <w:tcBorders>
              <w:top w:val="nil"/>
              <w:left w:val="nil"/>
              <w:bottom w:val="single" w:sz="4" w:space="0" w:color="auto"/>
              <w:right w:val="single" w:sz="4" w:space="0" w:color="auto"/>
            </w:tcBorders>
            <w:noWrap/>
            <w:vAlign w:val="center"/>
            <w:hideMark/>
          </w:tcPr>
          <w:p w14:paraId="7811CBAD" w14:textId="68B42067"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0.06</w:t>
            </w:r>
          </w:p>
        </w:tc>
        <w:tc>
          <w:tcPr>
            <w:tcW w:w="992" w:type="dxa"/>
            <w:tcBorders>
              <w:top w:val="nil"/>
              <w:left w:val="nil"/>
              <w:bottom w:val="single" w:sz="4" w:space="0" w:color="auto"/>
              <w:right w:val="single" w:sz="4" w:space="0" w:color="auto"/>
            </w:tcBorders>
            <w:vAlign w:val="bottom"/>
          </w:tcPr>
          <w:p w14:paraId="5DBF9FFC"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c>
          <w:tcPr>
            <w:tcW w:w="1418" w:type="dxa"/>
            <w:tcBorders>
              <w:top w:val="nil"/>
              <w:left w:val="nil"/>
              <w:bottom w:val="single" w:sz="4" w:space="0" w:color="auto"/>
              <w:right w:val="single" w:sz="4" w:space="0" w:color="auto"/>
            </w:tcBorders>
            <w:vAlign w:val="center"/>
          </w:tcPr>
          <w:p w14:paraId="1B69755E" w14:textId="4BC8B10E"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0.814</w:t>
            </w:r>
          </w:p>
        </w:tc>
        <w:tc>
          <w:tcPr>
            <w:tcW w:w="2263" w:type="dxa"/>
            <w:tcBorders>
              <w:top w:val="nil"/>
              <w:left w:val="nil"/>
              <w:bottom w:val="single" w:sz="4" w:space="0" w:color="auto"/>
              <w:right w:val="single" w:sz="4" w:space="0" w:color="auto"/>
            </w:tcBorders>
            <w:vAlign w:val="bottom"/>
          </w:tcPr>
          <w:p w14:paraId="1D9B22FE"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r>
      <w:tr w:rsidR="008B3B22" w:rsidRPr="00764A86" w14:paraId="666EA365" w14:textId="77777777" w:rsidTr="00E91F7B">
        <w:trPr>
          <w:trHeight w:val="236"/>
          <w:jc w:val="center"/>
        </w:trPr>
        <w:tc>
          <w:tcPr>
            <w:tcW w:w="704" w:type="dxa"/>
            <w:tcBorders>
              <w:top w:val="nil"/>
              <w:left w:val="single" w:sz="4" w:space="0" w:color="auto"/>
              <w:bottom w:val="single" w:sz="4" w:space="0" w:color="auto"/>
              <w:right w:val="single" w:sz="4" w:space="0" w:color="auto"/>
            </w:tcBorders>
            <w:noWrap/>
            <w:vAlign w:val="bottom"/>
            <w:hideMark/>
          </w:tcPr>
          <w:p w14:paraId="2CEF63D8"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c>
          <w:tcPr>
            <w:tcW w:w="992" w:type="dxa"/>
            <w:tcBorders>
              <w:top w:val="nil"/>
              <w:left w:val="nil"/>
              <w:bottom w:val="single" w:sz="4" w:space="0" w:color="auto"/>
              <w:right w:val="single" w:sz="4" w:space="0" w:color="auto"/>
            </w:tcBorders>
            <w:noWrap/>
            <w:vAlign w:val="bottom"/>
            <w:hideMark/>
          </w:tcPr>
          <w:p w14:paraId="76D61275" w14:textId="20816A5A"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0.7</w:t>
            </w:r>
          </w:p>
        </w:tc>
        <w:tc>
          <w:tcPr>
            <w:tcW w:w="2096" w:type="dxa"/>
            <w:tcBorders>
              <w:top w:val="nil"/>
              <w:left w:val="nil"/>
              <w:bottom w:val="single" w:sz="4" w:space="0" w:color="auto"/>
              <w:right w:val="single" w:sz="4" w:space="0" w:color="auto"/>
            </w:tcBorders>
            <w:noWrap/>
            <w:vAlign w:val="center"/>
            <w:hideMark/>
          </w:tcPr>
          <w:p w14:paraId="0D8F0D2A" w14:textId="672C4966"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1.01</w:t>
            </w:r>
          </w:p>
        </w:tc>
        <w:tc>
          <w:tcPr>
            <w:tcW w:w="1028" w:type="dxa"/>
            <w:tcBorders>
              <w:top w:val="nil"/>
              <w:left w:val="nil"/>
              <w:bottom w:val="single" w:sz="4" w:space="0" w:color="auto"/>
              <w:right w:val="single" w:sz="4" w:space="0" w:color="auto"/>
            </w:tcBorders>
            <w:noWrap/>
            <w:vAlign w:val="center"/>
            <w:hideMark/>
          </w:tcPr>
          <w:p w14:paraId="43F8C512" w14:textId="3B1799EE"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0.06</w:t>
            </w:r>
          </w:p>
        </w:tc>
        <w:tc>
          <w:tcPr>
            <w:tcW w:w="992" w:type="dxa"/>
            <w:tcBorders>
              <w:top w:val="nil"/>
              <w:left w:val="nil"/>
              <w:bottom w:val="single" w:sz="4" w:space="0" w:color="auto"/>
              <w:right w:val="single" w:sz="4" w:space="0" w:color="auto"/>
            </w:tcBorders>
            <w:vAlign w:val="bottom"/>
          </w:tcPr>
          <w:p w14:paraId="39AD21F3"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c>
          <w:tcPr>
            <w:tcW w:w="1418" w:type="dxa"/>
            <w:tcBorders>
              <w:top w:val="nil"/>
              <w:left w:val="nil"/>
              <w:bottom w:val="single" w:sz="4" w:space="0" w:color="auto"/>
              <w:right w:val="single" w:sz="4" w:space="0" w:color="auto"/>
            </w:tcBorders>
            <w:vAlign w:val="center"/>
          </w:tcPr>
          <w:p w14:paraId="41FC3C05" w14:textId="6006ED12"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0.813</w:t>
            </w:r>
          </w:p>
        </w:tc>
        <w:tc>
          <w:tcPr>
            <w:tcW w:w="2263" w:type="dxa"/>
            <w:tcBorders>
              <w:top w:val="nil"/>
              <w:left w:val="nil"/>
              <w:bottom w:val="single" w:sz="4" w:space="0" w:color="auto"/>
              <w:right w:val="single" w:sz="4" w:space="0" w:color="auto"/>
            </w:tcBorders>
            <w:vAlign w:val="bottom"/>
          </w:tcPr>
          <w:p w14:paraId="41A4B2DD"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r>
      <w:tr w:rsidR="008B3B22" w:rsidRPr="00764A86" w14:paraId="7361F240" w14:textId="77777777" w:rsidTr="00E91F7B">
        <w:trPr>
          <w:trHeight w:val="236"/>
          <w:jc w:val="center"/>
        </w:trPr>
        <w:tc>
          <w:tcPr>
            <w:tcW w:w="704" w:type="dxa"/>
            <w:tcBorders>
              <w:top w:val="nil"/>
              <w:left w:val="single" w:sz="4" w:space="0" w:color="auto"/>
              <w:bottom w:val="single" w:sz="4" w:space="0" w:color="auto"/>
              <w:right w:val="single" w:sz="4" w:space="0" w:color="auto"/>
            </w:tcBorders>
            <w:noWrap/>
            <w:vAlign w:val="bottom"/>
            <w:hideMark/>
          </w:tcPr>
          <w:p w14:paraId="3D7F5519"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c>
          <w:tcPr>
            <w:tcW w:w="992" w:type="dxa"/>
            <w:tcBorders>
              <w:top w:val="nil"/>
              <w:left w:val="nil"/>
              <w:bottom w:val="single" w:sz="4" w:space="0" w:color="auto"/>
              <w:right w:val="single" w:sz="4" w:space="0" w:color="auto"/>
            </w:tcBorders>
            <w:noWrap/>
            <w:vAlign w:val="bottom"/>
            <w:hideMark/>
          </w:tcPr>
          <w:p w14:paraId="58F08024" w14:textId="00EACD40"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0.5</w:t>
            </w:r>
          </w:p>
        </w:tc>
        <w:tc>
          <w:tcPr>
            <w:tcW w:w="2096" w:type="dxa"/>
            <w:tcBorders>
              <w:top w:val="nil"/>
              <w:left w:val="nil"/>
              <w:bottom w:val="single" w:sz="4" w:space="0" w:color="auto"/>
              <w:right w:val="single" w:sz="4" w:space="0" w:color="auto"/>
            </w:tcBorders>
            <w:noWrap/>
            <w:vAlign w:val="center"/>
            <w:hideMark/>
          </w:tcPr>
          <w:p w14:paraId="1D70B9AD" w14:textId="4F510901"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1.01</w:t>
            </w:r>
          </w:p>
        </w:tc>
        <w:tc>
          <w:tcPr>
            <w:tcW w:w="1028" w:type="dxa"/>
            <w:tcBorders>
              <w:top w:val="nil"/>
              <w:left w:val="nil"/>
              <w:bottom w:val="single" w:sz="4" w:space="0" w:color="auto"/>
              <w:right w:val="single" w:sz="4" w:space="0" w:color="auto"/>
            </w:tcBorders>
            <w:noWrap/>
            <w:vAlign w:val="center"/>
            <w:hideMark/>
          </w:tcPr>
          <w:p w14:paraId="088FD819" w14:textId="26B59D31"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0.06</w:t>
            </w:r>
          </w:p>
        </w:tc>
        <w:tc>
          <w:tcPr>
            <w:tcW w:w="992" w:type="dxa"/>
            <w:tcBorders>
              <w:top w:val="nil"/>
              <w:left w:val="nil"/>
              <w:bottom w:val="single" w:sz="4" w:space="0" w:color="auto"/>
              <w:right w:val="single" w:sz="4" w:space="0" w:color="auto"/>
            </w:tcBorders>
            <w:vAlign w:val="bottom"/>
          </w:tcPr>
          <w:p w14:paraId="1161FE0B"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c>
          <w:tcPr>
            <w:tcW w:w="1418" w:type="dxa"/>
            <w:tcBorders>
              <w:top w:val="nil"/>
              <w:left w:val="nil"/>
              <w:bottom w:val="single" w:sz="4" w:space="0" w:color="auto"/>
              <w:right w:val="single" w:sz="4" w:space="0" w:color="auto"/>
            </w:tcBorders>
            <w:vAlign w:val="center"/>
          </w:tcPr>
          <w:p w14:paraId="775B9FFE" w14:textId="18DD5345"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0.813</w:t>
            </w:r>
          </w:p>
        </w:tc>
        <w:tc>
          <w:tcPr>
            <w:tcW w:w="2263" w:type="dxa"/>
            <w:tcBorders>
              <w:top w:val="nil"/>
              <w:left w:val="nil"/>
              <w:bottom w:val="single" w:sz="4" w:space="0" w:color="auto"/>
              <w:right w:val="single" w:sz="4" w:space="0" w:color="auto"/>
            </w:tcBorders>
            <w:vAlign w:val="bottom"/>
          </w:tcPr>
          <w:p w14:paraId="0DB4FD31"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r>
      <w:tr w:rsidR="008B3B22" w:rsidRPr="00764A86" w14:paraId="3ACBB6CD" w14:textId="77777777" w:rsidTr="00E91F7B">
        <w:trPr>
          <w:trHeight w:val="236"/>
          <w:jc w:val="center"/>
        </w:trPr>
        <w:tc>
          <w:tcPr>
            <w:tcW w:w="704" w:type="dxa"/>
            <w:tcBorders>
              <w:top w:val="nil"/>
              <w:left w:val="single" w:sz="4" w:space="0" w:color="auto"/>
              <w:bottom w:val="single" w:sz="4" w:space="0" w:color="auto"/>
              <w:right w:val="single" w:sz="4" w:space="0" w:color="auto"/>
            </w:tcBorders>
            <w:noWrap/>
            <w:vAlign w:val="bottom"/>
            <w:hideMark/>
          </w:tcPr>
          <w:p w14:paraId="0F977CF6"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c>
          <w:tcPr>
            <w:tcW w:w="992" w:type="dxa"/>
            <w:tcBorders>
              <w:top w:val="nil"/>
              <w:left w:val="nil"/>
              <w:bottom w:val="single" w:sz="4" w:space="0" w:color="auto"/>
              <w:right w:val="single" w:sz="4" w:space="0" w:color="auto"/>
            </w:tcBorders>
            <w:noWrap/>
            <w:vAlign w:val="bottom"/>
            <w:hideMark/>
          </w:tcPr>
          <w:p w14:paraId="41A198A6" w14:textId="466D22AF"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0.3</w:t>
            </w:r>
          </w:p>
        </w:tc>
        <w:tc>
          <w:tcPr>
            <w:tcW w:w="2096" w:type="dxa"/>
            <w:tcBorders>
              <w:top w:val="nil"/>
              <w:left w:val="nil"/>
              <w:bottom w:val="single" w:sz="4" w:space="0" w:color="auto"/>
              <w:right w:val="single" w:sz="4" w:space="0" w:color="auto"/>
            </w:tcBorders>
            <w:noWrap/>
            <w:vAlign w:val="center"/>
            <w:hideMark/>
          </w:tcPr>
          <w:p w14:paraId="6F69E361" w14:textId="3037B4DD"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1.01</w:t>
            </w:r>
          </w:p>
        </w:tc>
        <w:tc>
          <w:tcPr>
            <w:tcW w:w="1028" w:type="dxa"/>
            <w:tcBorders>
              <w:top w:val="nil"/>
              <w:left w:val="nil"/>
              <w:bottom w:val="single" w:sz="4" w:space="0" w:color="auto"/>
              <w:right w:val="single" w:sz="4" w:space="0" w:color="auto"/>
            </w:tcBorders>
            <w:noWrap/>
            <w:vAlign w:val="center"/>
            <w:hideMark/>
          </w:tcPr>
          <w:p w14:paraId="4C450097" w14:textId="09DB7E70"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0.06</w:t>
            </w:r>
          </w:p>
        </w:tc>
        <w:tc>
          <w:tcPr>
            <w:tcW w:w="992" w:type="dxa"/>
            <w:tcBorders>
              <w:top w:val="nil"/>
              <w:left w:val="nil"/>
              <w:bottom w:val="single" w:sz="4" w:space="0" w:color="auto"/>
              <w:right w:val="single" w:sz="4" w:space="0" w:color="auto"/>
            </w:tcBorders>
            <w:vAlign w:val="bottom"/>
          </w:tcPr>
          <w:p w14:paraId="0E34808B"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c>
          <w:tcPr>
            <w:tcW w:w="1418" w:type="dxa"/>
            <w:tcBorders>
              <w:top w:val="nil"/>
              <w:left w:val="nil"/>
              <w:bottom w:val="single" w:sz="4" w:space="0" w:color="auto"/>
              <w:right w:val="single" w:sz="4" w:space="0" w:color="auto"/>
            </w:tcBorders>
            <w:vAlign w:val="center"/>
          </w:tcPr>
          <w:p w14:paraId="0F340640" w14:textId="36AD774F"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0.813</w:t>
            </w:r>
          </w:p>
        </w:tc>
        <w:tc>
          <w:tcPr>
            <w:tcW w:w="2263" w:type="dxa"/>
            <w:tcBorders>
              <w:top w:val="nil"/>
              <w:left w:val="nil"/>
              <w:bottom w:val="single" w:sz="4" w:space="0" w:color="auto"/>
              <w:right w:val="single" w:sz="4" w:space="0" w:color="auto"/>
            </w:tcBorders>
            <w:vAlign w:val="bottom"/>
          </w:tcPr>
          <w:p w14:paraId="170520E5"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r>
      <w:tr w:rsidR="008B3B22" w:rsidRPr="00764A86" w14:paraId="60546697" w14:textId="77777777" w:rsidTr="00E91F7B">
        <w:trPr>
          <w:trHeight w:val="236"/>
          <w:jc w:val="center"/>
        </w:trPr>
        <w:tc>
          <w:tcPr>
            <w:tcW w:w="704" w:type="dxa"/>
            <w:tcBorders>
              <w:top w:val="nil"/>
              <w:left w:val="single" w:sz="4" w:space="0" w:color="auto"/>
              <w:bottom w:val="single" w:sz="4" w:space="0" w:color="auto"/>
              <w:right w:val="single" w:sz="4" w:space="0" w:color="auto"/>
            </w:tcBorders>
            <w:noWrap/>
            <w:vAlign w:val="bottom"/>
            <w:hideMark/>
          </w:tcPr>
          <w:p w14:paraId="3430A67F"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c>
          <w:tcPr>
            <w:tcW w:w="992" w:type="dxa"/>
            <w:tcBorders>
              <w:top w:val="nil"/>
              <w:left w:val="nil"/>
              <w:bottom w:val="single" w:sz="4" w:space="0" w:color="auto"/>
              <w:right w:val="single" w:sz="4" w:space="0" w:color="auto"/>
            </w:tcBorders>
            <w:noWrap/>
            <w:vAlign w:val="bottom"/>
            <w:hideMark/>
          </w:tcPr>
          <w:p w14:paraId="49702FAD" w14:textId="7F01A329"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0.2</w:t>
            </w:r>
          </w:p>
        </w:tc>
        <w:tc>
          <w:tcPr>
            <w:tcW w:w="2096" w:type="dxa"/>
            <w:tcBorders>
              <w:top w:val="nil"/>
              <w:left w:val="nil"/>
              <w:bottom w:val="single" w:sz="4" w:space="0" w:color="auto"/>
              <w:right w:val="single" w:sz="4" w:space="0" w:color="auto"/>
            </w:tcBorders>
            <w:noWrap/>
            <w:vAlign w:val="center"/>
            <w:hideMark/>
          </w:tcPr>
          <w:p w14:paraId="6FE1DC02" w14:textId="122CEC38"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1.01</w:t>
            </w:r>
          </w:p>
        </w:tc>
        <w:tc>
          <w:tcPr>
            <w:tcW w:w="1028" w:type="dxa"/>
            <w:tcBorders>
              <w:top w:val="nil"/>
              <w:left w:val="nil"/>
              <w:bottom w:val="single" w:sz="4" w:space="0" w:color="auto"/>
              <w:right w:val="single" w:sz="4" w:space="0" w:color="auto"/>
            </w:tcBorders>
            <w:noWrap/>
            <w:vAlign w:val="center"/>
            <w:hideMark/>
          </w:tcPr>
          <w:p w14:paraId="46C2229A" w14:textId="23A3935E"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0.06</w:t>
            </w:r>
          </w:p>
        </w:tc>
        <w:tc>
          <w:tcPr>
            <w:tcW w:w="992" w:type="dxa"/>
            <w:tcBorders>
              <w:top w:val="nil"/>
              <w:left w:val="nil"/>
              <w:bottom w:val="single" w:sz="4" w:space="0" w:color="auto"/>
              <w:right w:val="single" w:sz="4" w:space="0" w:color="auto"/>
            </w:tcBorders>
            <w:vAlign w:val="bottom"/>
          </w:tcPr>
          <w:p w14:paraId="20B63AC0"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c>
          <w:tcPr>
            <w:tcW w:w="1418" w:type="dxa"/>
            <w:tcBorders>
              <w:top w:val="nil"/>
              <w:left w:val="nil"/>
              <w:bottom w:val="single" w:sz="4" w:space="0" w:color="auto"/>
              <w:right w:val="single" w:sz="4" w:space="0" w:color="auto"/>
            </w:tcBorders>
            <w:vAlign w:val="center"/>
          </w:tcPr>
          <w:p w14:paraId="09F89233" w14:textId="61FF8491"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0.813</w:t>
            </w:r>
          </w:p>
        </w:tc>
        <w:tc>
          <w:tcPr>
            <w:tcW w:w="2263" w:type="dxa"/>
            <w:tcBorders>
              <w:top w:val="nil"/>
              <w:left w:val="nil"/>
              <w:bottom w:val="single" w:sz="4" w:space="0" w:color="auto"/>
              <w:right w:val="single" w:sz="4" w:space="0" w:color="auto"/>
            </w:tcBorders>
            <w:vAlign w:val="bottom"/>
          </w:tcPr>
          <w:p w14:paraId="3A9E273F"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r>
      <w:tr w:rsidR="008B3B22" w:rsidRPr="00764A86" w14:paraId="5656A834" w14:textId="77777777" w:rsidTr="00E91F7B">
        <w:trPr>
          <w:trHeight w:val="236"/>
          <w:jc w:val="center"/>
        </w:trPr>
        <w:tc>
          <w:tcPr>
            <w:tcW w:w="704" w:type="dxa"/>
            <w:tcBorders>
              <w:top w:val="nil"/>
              <w:left w:val="single" w:sz="4" w:space="0" w:color="auto"/>
              <w:bottom w:val="single" w:sz="4" w:space="0" w:color="auto"/>
              <w:right w:val="single" w:sz="4" w:space="0" w:color="auto"/>
            </w:tcBorders>
            <w:noWrap/>
            <w:vAlign w:val="bottom"/>
            <w:hideMark/>
          </w:tcPr>
          <w:p w14:paraId="20F08C5E"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c>
          <w:tcPr>
            <w:tcW w:w="992" w:type="dxa"/>
            <w:tcBorders>
              <w:top w:val="nil"/>
              <w:left w:val="nil"/>
              <w:bottom w:val="single" w:sz="4" w:space="0" w:color="auto"/>
              <w:right w:val="single" w:sz="4" w:space="0" w:color="auto"/>
            </w:tcBorders>
            <w:noWrap/>
            <w:vAlign w:val="bottom"/>
            <w:hideMark/>
          </w:tcPr>
          <w:p w14:paraId="4745C000" w14:textId="5492EC46"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0.2</w:t>
            </w:r>
          </w:p>
        </w:tc>
        <w:tc>
          <w:tcPr>
            <w:tcW w:w="2096" w:type="dxa"/>
            <w:tcBorders>
              <w:top w:val="nil"/>
              <w:left w:val="nil"/>
              <w:bottom w:val="single" w:sz="4" w:space="0" w:color="auto"/>
              <w:right w:val="single" w:sz="4" w:space="0" w:color="auto"/>
            </w:tcBorders>
            <w:noWrap/>
            <w:vAlign w:val="center"/>
            <w:hideMark/>
          </w:tcPr>
          <w:p w14:paraId="59E38F46" w14:textId="16B5717B"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1.01</w:t>
            </w:r>
          </w:p>
        </w:tc>
        <w:tc>
          <w:tcPr>
            <w:tcW w:w="1028" w:type="dxa"/>
            <w:tcBorders>
              <w:top w:val="nil"/>
              <w:left w:val="nil"/>
              <w:bottom w:val="single" w:sz="4" w:space="0" w:color="auto"/>
              <w:right w:val="single" w:sz="4" w:space="0" w:color="auto"/>
            </w:tcBorders>
            <w:noWrap/>
            <w:vAlign w:val="center"/>
            <w:hideMark/>
          </w:tcPr>
          <w:p w14:paraId="09FC5104" w14:textId="5C3D7E2E"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0.06</w:t>
            </w:r>
          </w:p>
        </w:tc>
        <w:tc>
          <w:tcPr>
            <w:tcW w:w="992" w:type="dxa"/>
            <w:tcBorders>
              <w:top w:val="nil"/>
              <w:left w:val="nil"/>
              <w:bottom w:val="single" w:sz="4" w:space="0" w:color="auto"/>
              <w:right w:val="single" w:sz="4" w:space="0" w:color="auto"/>
            </w:tcBorders>
            <w:vAlign w:val="bottom"/>
          </w:tcPr>
          <w:p w14:paraId="2FBCBF1A"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c>
          <w:tcPr>
            <w:tcW w:w="1418" w:type="dxa"/>
            <w:tcBorders>
              <w:top w:val="nil"/>
              <w:left w:val="nil"/>
              <w:bottom w:val="single" w:sz="4" w:space="0" w:color="auto"/>
              <w:right w:val="single" w:sz="4" w:space="0" w:color="auto"/>
            </w:tcBorders>
            <w:vAlign w:val="center"/>
          </w:tcPr>
          <w:p w14:paraId="76FC0835" w14:textId="2CC62A17"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0.813</w:t>
            </w:r>
          </w:p>
        </w:tc>
        <w:tc>
          <w:tcPr>
            <w:tcW w:w="2263" w:type="dxa"/>
            <w:tcBorders>
              <w:top w:val="nil"/>
              <w:left w:val="nil"/>
              <w:bottom w:val="single" w:sz="4" w:space="0" w:color="auto"/>
              <w:right w:val="single" w:sz="4" w:space="0" w:color="auto"/>
            </w:tcBorders>
            <w:vAlign w:val="bottom"/>
          </w:tcPr>
          <w:p w14:paraId="00DA6B65"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r>
      <w:tr w:rsidR="008B3B22" w:rsidRPr="00764A86" w14:paraId="2EF47DA9" w14:textId="77777777" w:rsidTr="00E91F7B">
        <w:trPr>
          <w:trHeight w:val="236"/>
          <w:jc w:val="center"/>
        </w:trPr>
        <w:tc>
          <w:tcPr>
            <w:tcW w:w="704" w:type="dxa"/>
            <w:tcBorders>
              <w:top w:val="nil"/>
              <w:left w:val="single" w:sz="4" w:space="0" w:color="auto"/>
              <w:bottom w:val="single" w:sz="4" w:space="0" w:color="auto"/>
              <w:right w:val="single" w:sz="4" w:space="0" w:color="auto"/>
            </w:tcBorders>
            <w:noWrap/>
            <w:vAlign w:val="bottom"/>
            <w:hideMark/>
          </w:tcPr>
          <w:p w14:paraId="557FBAAB"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c>
          <w:tcPr>
            <w:tcW w:w="992" w:type="dxa"/>
            <w:tcBorders>
              <w:top w:val="nil"/>
              <w:left w:val="nil"/>
              <w:bottom w:val="single" w:sz="4" w:space="0" w:color="auto"/>
              <w:right w:val="single" w:sz="4" w:space="0" w:color="auto"/>
            </w:tcBorders>
            <w:noWrap/>
            <w:vAlign w:val="bottom"/>
            <w:hideMark/>
          </w:tcPr>
          <w:p w14:paraId="20290704" w14:textId="5F7FF3CD"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0.1</w:t>
            </w:r>
          </w:p>
        </w:tc>
        <w:tc>
          <w:tcPr>
            <w:tcW w:w="2096" w:type="dxa"/>
            <w:tcBorders>
              <w:top w:val="nil"/>
              <w:left w:val="nil"/>
              <w:bottom w:val="single" w:sz="4" w:space="0" w:color="auto"/>
              <w:right w:val="single" w:sz="4" w:space="0" w:color="auto"/>
            </w:tcBorders>
            <w:noWrap/>
            <w:vAlign w:val="center"/>
            <w:hideMark/>
          </w:tcPr>
          <w:p w14:paraId="60FEF693" w14:textId="2EB82DE4"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1.01</w:t>
            </w:r>
          </w:p>
        </w:tc>
        <w:tc>
          <w:tcPr>
            <w:tcW w:w="1028" w:type="dxa"/>
            <w:tcBorders>
              <w:top w:val="nil"/>
              <w:left w:val="nil"/>
              <w:bottom w:val="single" w:sz="4" w:space="0" w:color="auto"/>
              <w:right w:val="single" w:sz="4" w:space="0" w:color="auto"/>
            </w:tcBorders>
            <w:noWrap/>
            <w:vAlign w:val="center"/>
            <w:hideMark/>
          </w:tcPr>
          <w:p w14:paraId="3046423D" w14:textId="360BED29"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0.06</w:t>
            </w:r>
          </w:p>
        </w:tc>
        <w:tc>
          <w:tcPr>
            <w:tcW w:w="992" w:type="dxa"/>
            <w:tcBorders>
              <w:top w:val="nil"/>
              <w:left w:val="nil"/>
              <w:bottom w:val="single" w:sz="4" w:space="0" w:color="auto"/>
              <w:right w:val="single" w:sz="4" w:space="0" w:color="auto"/>
            </w:tcBorders>
            <w:vAlign w:val="bottom"/>
          </w:tcPr>
          <w:p w14:paraId="1267FA06"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c>
          <w:tcPr>
            <w:tcW w:w="1418" w:type="dxa"/>
            <w:tcBorders>
              <w:top w:val="nil"/>
              <w:left w:val="nil"/>
              <w:bottom w:val="single" w:sz="4" w:space="0" w:color="auto"/>
              <w:right w:val="single" w:sz="4" w:space="0" w:color="auto"/>
            </w:tcBorders>
            <w:vAlign w:val="center"/>
          </w:tcPr>
          <w:p w14:paraId="39EF862E" w14:textId="22A50B15"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0.813</w:t>
            </w:r>
          </w:p>
        </w:tc>
        <w:tc>
          <w:tcPr>
            <w:tcW w:w="2263" w:type="dxa"/>
            <w:tcBorders>
              <w:top w:val="nil"/>
              <w:left w:val="nil"/>
              <w:bottom w:val="single" w:sz="4" w:space="0" w:color="auto"/>
              <w:right w:val="single" w:sz="4" w:space="0" w:color="auto"/>
            </w:tcBorders>
            <w:vAlign w:val="bottom"/>
          </w:tcPr>
          <w:p w14:paraId="2D018914"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r>
      <w:tr w:rsidR="008B3B22" w:rsidRPr="00764A86" w14:paraId="151695E1" w14:textId="77777777" w:rsidTr="00E91F7B">
        <w:trPr>
          <w:trHeight w:val="236"/>
          <w:jc w:val="center"/>
        </w:trPr>
        <w:tc>
          <w:tcPr>
            <w:tcW w:w="704" w:type="dxa"/>
            <w:tcBorders>
              <w:top w:val="nil"/>
              <w:left w:val="single" w:sz="4" w:space="0" w:color="auto"/>
              <w:bottom w:val="single" w:sz="4" w:space="0" w:color="auto"/>
              <w:right w:val="single" w:sz="4" w:space="0" w:color="auto"/>
            </w:tcBorders>
            <w:noWrap/>
            <w:vAlign w:val="bottom"/>
            <w:hideMark/>
          </w:tcPr>
          <w:p w14:paraId="74859B7A"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c>
          <w:tcPr>
            <w:tcW w:w="992" w:type="dxa"/>
            <w:tcBorders>
              <w:top w:val="nil"/>
              <w:left w:val="nil"/>
              <w:bottom w:val="single" w:sz="4" w:space="0" w:color="auto"/>
              <w:right w:val="single" w:sz="4" w:space="0" w:color="auto"/>
            </w:tcBorders>
            <w:noWrap/>
            <w:vAlign w:val="bottom"/>
            <w:hideMark/>
          </w:tcPr>
          <w:p w14:paraId="44AA846A" w14:textId="34F92FBF"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0.1</w:t>
            </w:r>
          </w:p>
        </w:tc>
        <w:tc>
          <w:tcPr>
            <w:tcW w:w="2096" w:type="dxa"/>
            <w:tcBorders>
              <w:top w:val="nil"/>
              <w:left w:val="nil"/>
              <w:bottom w:val="single" w:sz="4" w:space="0" w:color="auto"/>
              <w:right w:val="single" w:sz="4" w:space="0" w:color="auto"/>
            </w:tcBorders>
            <w:noWrap/>
            <w:vAlign w:val="center"/>
            <w:hideMark/>
          </w:tcPr>
          <w:p w14:paraId="5CA6C254" w14:textId="30A73ACB"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1.01</w:t>
            </w:r>
          </w:p>
        </w:tc>
        <w:tc>
          <w:tcPr>
            <w:tcW w:w="1028" w:type="dxa"/>
            <w:tcBorders>
              <w:top w:val="nil"/>
              <w:left w:val="nil"/>
              <w:bottom w:val="single" w:sz="4" w:space="0" w:color="auto"/>
              <w:right w:val="single" w:sz="4" w:space="0" w:color="auto"/>
            </w:tcBorders>
            <w:noWrap/>
            <w:vAlign w:val="center"/>
            <w:hideMark/>
          </w:tcPr>
          <w:p w14:paraId="0479F8F8" w14:textId="50DD52B4"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0.06</w:t>
            </w:r>
          </w:p>
        </w:tc>
        <w:tc>
          <w:tcPr>
            <w:tcW w:w="992" w:type="dxa"/>
            <w:tcBorders>
              <w:top w:val="nil"/>
              <w:left w:val="nil"/>
              <w:bottom w:val="single" w:sz="4" w:space="0" w:color="auto"/>
              <w:right w:val="single" w:sz="4" w:space="0" w:color="auto"/>
            </w:tcBorders>
            <w:vAlign w:val="bottom"/>
          </w:tcPr>
          <w:p w14:paraId="5650FD83"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c>
          <w:tcPr>
            <w:tcW w:w="1418" w:type="dxa"/>
            <w:tcBorders>
              <w:top w:val="nil"/>
              <w:left w:val="nil"/>
              <w:bottom w:val="single" w:sz="4" w:space="0" w:color="auto"/>
              <w:right w:val="single" w:sz="4" w:space="0" w:color="auto"/>
            </w:tcBorders>
            <w:vAlign w:val="center"/>
          </w:tcPr>
          <w:p w14:paraId="7C1A6600" w14:textId="110FD82F"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0.813</w:t>
            </w:r>
          </w:p>
        </w:tc>
        <w:tc>
          <w:tcPr>
            <w:tcW w:w="2263" w:type="dxa"/>
            <w:tcBorders>
              <w:top w:val="nil"/>
              <w:left w:val="nil"/>
              <w:bottom w:val="single" w:sz="4" w:space="0" w:color="auto"/>
              <w:right w:val="single" w:sz="4" w:space="0" w:color="auto"/>
            </w:tcBorders>
            <w:vAlign w:val="bottom"/>
          </w:tcPr>
          <w:p w14:paraId="628B4D05"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r>
      <w:tr w:rsidR="008B3B22" w:rsidRPr="00764A86" w14:paraId="0BEDC33F" w14:textId="77777777" w:rsidTr="00E91F7B">
        <w:trPr>
          <w:trHeight w:val="236"/>
          <w:jc w:val="center"/>
        </w:trPr>
        <w:tc>
          <w:tcPr>
            <w:tcW w:w="704" w:type="dxa"/>
            <w:tcBorders>
              <w:top w:val="nil"/>
              <w:left w:val="single" w:sz="4" w:space="0" w:color="auto"/>
              <w:bottom w:val="single" w:sz="4" w:space="0" w:color="auto"/>
              <w:right w:val="single" w:sz="4" w:space="0" w:color="auto"/>
            </w:tcBorders>
            <w:noWrap/>
            <w:vAlign w:val="bottom"/>
            <w:hideMark/>
          </w:tcPr>
          <w:p w14:paraId="1E80A325"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c>
          <w:tcPr>
            <w:tcW w:w="992" w:type="dxa"/>
            <w:tcBorders>
              <w:top w:val="nil"/>
              <w:left w:val="nil"/>
              <w:bottom w:val="single" w:sz="4" w:space="0" w:color="auto"/>
              <w:right w:val="single" w:sz="4" w:space="0" w:color="auto"/>
            </w:tcBorders>
            <w:noWrap/>
            <w:vAlign w:val="bottom"/>
            <w:hideMark/>
          </w:tcPr>
          <w:p w14:paraId="47FF8414" w14:textId="4055EBAD"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0.1</w:t>
            </w:r>
          </w:p>
        </w:tc>
        <w:tc>
          <w:tcPr>
            <w:tcW w:w="2096" w:type="dxa"/>
            <w:tcBorders>
              <w:top w:val="nil"/>
              <w:left w:val="nil"/>
              <w:bottom w:val="single" w:sz="4" w:space="0" w:color="auto"/>
              <w:right w:val="single" w:sz="4" w:space="0" w:color="auto"/>
            </w:tcBorders>
            <w:noWrap/>
            <w:vAlign w:val="center"/>
            <w:hideMark/>
          </w:tcPr>
          <w:p w14:paraId="307AD19A" w14:textId="552C67AE"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1.01</w:t>
            </w:r>
          </w:p>
        </w:tc>
        <w:tc>
          <w:tcPr>
            <w:tcW w:w="1028" w:type="dxa"/>
            <w:tcBorders>
              <w:top w:val="nil"/>
              <w:left w:val="nil"/>
              <w:bottom w:val="single" w:sz="4" w:space="0" w:color="auto"/>
              <w:right w:val="single" w:sz="4" w:space="0" w:color="auto"/>
            </w:tcBorders>
            <w:noWrap/>
            <w:vAlign w:val="center"/>
            <w:hideMark/>
          </w:tcPr>
          <w:p w14:paraId="72C7CEB8" w14:textId="754850EC"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0.06</w:t>
            </w:r>
          </w:p>
        </w:tc>
        <w:tc>
          <w:tcPr>
            <w:tcW w:w="992" w:type="dxa"/>
            <w:tcBorders>
              <w:top w:val="nil"/>
              <w:left w:val="nil"/>
              <w:bottom w:val="single" w:sz="4" w:space="0" w:color="auto"/>
              <w:right w:val="single" w:sz="4" w:space="0" w:color="auto"/>
            </w:tcBorders>
            <w:vAlign w:val="bottom"/>
          </w:tcPr>
          <w:p w14:paraId="76525783"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c>
          <w:tcPr>
            <w:tcW w:w="1418" w:type="dxa"/>
            <w:tcBorders>
              <w:top w:val="nil"/>
              <w:left w:val="nil"/>
              <w:bottom w:val="single" w:sz="4" w:space="0" w:color="auto"/>
              <w:right w:val="single" w:sz="4" w:space="0" w:color="auto"/>
            </w:tcBorders>
            <w:vAlign w:val="center"/>
          </w:tcPr>
          <w:p w14:paraId="4FF4215E" w14:textId="1FD20C3E"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0.813</w:t>
            </w:r>
          </w:p>
        </w:tc>
        <w:tc>
          <w:tcPr>
            <w:tcW w:w="2263" w:type="dxa"/>
            <w:tcBorders>
              <w:top w:val="nil"/>
              <w:left w:val="nil"/>
              <w:bottom w:val="single" w:sz="4" w:space="0" w:color="auto"/>
              <w:right w:val="single" w:sz="4" w:space="0" w:color="auto"/>
            </w:tcBorders>
            <w:vAlign w:val="bottom"/>
          </w:tcPr>
          <w:p w14:paraId="1746A327"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r>
      <w:tr w:rsidR="008B3B22" w:rsidRPr="00764A86" w14:paraId="4FC704CE" w14:textId="77777777" w:rsidTr="00E91F7B">
        <w:trPr>
          <w:trHeight w:val="236"/>
          <w:jc w:val="center"/>
        </w:trPr>
        <w:tc>
          <w:tcPr>
            <w:tcW w:w="704" w:type="dxa"/>
            <w:tcBorders>
              <w:top w:val="nil"/>
              <w:left w:val="single" w:sz="4" w:space="0" w:color="auto"/>
              <w:bottom w:val="single" w:sz="4" w:space="0" w:color="auto"/>
              <w:right w:val="single" w:sz="4" w:space="0" w:color="auto"/>
            </w:tcBorders>
            <w:noWrap/>
            <w:vAlign w:val="bottom"/>
            <w:hideMark/>
          </w:tcPr>
          <w:p w14:paraId="3B680494" w14:textId="77777777" w:rsidR="008B3B22" w:rsidRPr="00764A86" w:rsidRDefault="008B3B22" w:rsidP="008B3B22">
            <w:pPr>
              <w:spacing w:after="0" w:line="240" w:lineRule="auto"/>
              <w:jc w:val="both"/>
              <w:rPr>
                <w:rFonts w:ascii="Times New Roman" w:hAnsi="Times New Roman" w:cs="Times New Roman"/>
                <w:color w:val="000000"/>
                <w:sz w:val="28"/>
                <w:szCs w:val="28"/>
                <w:lang w:val="kk-KZ"/>
              </w:rPr>
            </w:pPr>
            <w:r w:rsidRPr="00764A86">
              <w:rPr>
                <w:rFonts w:ascii="Times New Roman" w:hAnsi="Times New Roman" w:cs="Times New Roman"/>
                <w:color w:val="000000"/>
                <w:sz w:val="28"/>
                <w:szCs w:val="28"/>
              </w:rPr>
              <w:t>Р</w:t>
            </w:r>
            <w:r w:rsidRPr="00764A86">
              <w:rPr>
                <w:rFonts w:ascii="Times New Roman" w:hAnsi="Times New Roman" w:cs="Times New Roman"/>
                <w:color w:val="000000"/>
                <w:sz w:val="28"/>
                <w:szCs w:val="28"/>
                <w:vertAlign w:val="subscript"/>
                <w:lang w:val="kk-KZ"/>
              </w:rPr>
              <w:t>нас</w:t>
            </w:r>
          </w:p>
        </w:tc>
        <w:tc>
          <w:tcPr>
            <w:tcW w:w="992" w:type="dxa"/>
            <w:tcBorders>
              <w:top w:val="nil"/>
              <w:left w:val="nil"/>
              <w:bottom w:val="single" w:sz="4" w:space="0" w:color="auto"/>
              <w:right w:val="single" w:sz="4" w:space="0" w:color="auto"/>
            </w:tcBorders>
            <w:noWrap/>
            <w:vAlign w:val="bottom"/>
            <w:hideMark/>
          </w:tcPr>
          <w:p w14:paraId="2084808D" w14:textId="7F08F474"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0.1</w:t>
            </w:r>
          </w:p>
        </w:tc>
        <w:tc>
          <w:tcPr>
            <w:tcW w:w="2096" w:type="dxa"/>
            <w:tcBorders>
              <w:top w:val="nil"/>
              <w:left w:val="nil"/>
              <w:bottom w:val="single" w:sz="4" w:space="0" w:color="auto"/>
              <w:right w:val="single" w:sz="4" w:space="0" w:color="auto"/>
            </w:tcBorders>
            <w:noWrap/>
            <w:vAlign w:val="center"/>
            <w:hideMark/>
          </w:tcPr>
          <w:p w14:paraId="16447273" w14:textId="42AFE0B8"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1.01</w:t>
            </w:r>
          </w:p>
        </w:tc>
        <w:tc>
          <w:tcPr>
            <w:tcW w:w="1028" w:type="dxa"/>
            <w:tcBorders>
              <w:top w:val="nil"/>
              <w:left w:val="nil"/>
              <w:bottom w:val="single" w:sz="4" w:space="0" w:color="auto"/>
              <w:right w:val="single" w:sz="4" w:space="0" w:color="auto"/>
            </w:tcBorders>
            <w:noWrap/>
            <w:vAlign w:val="center"/>
            <w:hideMark/>
          </w:tcPr>
          <w:p w14:paraId="5AE7555B" w14:textId="5078F82D"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0.06</w:t>
            </w:r>
          </w:p>
        </w:tc>
        <w:tc>
          <w:tcPr>
            <w:tcW w:w="992" w:type="dxa"/>
            <w:tcBorders>
              <w:top w:val="nil"/>
              <w:left w:val="nil"/>
              <w:bottom w:val="single" w:sz="4" w:space="0" w:color="auto"/>
              <w:right w:val="single" w:sz="4" w:space="0" w:color="auto"/>
            </w:tcBorders>
            <w:vAlign w:val="bottom"/>
          </w:tcPr>
          <w:p w14:paraId="77C26B02"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c>
          <w:tcPr>
            <w:tcW w:w="1418" w:type="dxa"/>
            <w:tcBorders>
              <w:top w:val="nil"/>
              <w:left w:val="nil"/>
              <w:bottom w:val="single" w:sz="4" w:space="0" w:color="auto"/>
              <w:right w:val="single" w:sz="4" w:space="0" w:color="auto"/>
            </w:tcBorders>
            <w:vAlign w:val="center"/>
          </w:tcPr>
          <w:p w14:paraId="78901B97" w14:textId="3937BBA8"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0.813</w:t>
            </w:r>
          </w:p>
        </w:tc>
        <w:tc>
          <w:tcPr>
            <w:tcW w:w="2263" w:type="dxa"/>
            <w:tcBorders>
              <w:top w:val="nil"/>
              <w:left w:val="nil"/>
              <w:bottom w:val="single" w:sz="4" w:space="0" w:color="auto"/>
              <w:right w:val="single" w:sz="4" w:space="0" w:color="auto"/>
            </w:tcBorders>
            <w:vAlign w:val="bottom"/>
          </w:tcPr>
          <w:p w14:paraId="74147485"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r>
      <w:tr w:rsidR="008B3B22" w:rsidRPr="00764A86" w14:paraId="7FA92C9D" w14:textId="77777777" w:rsidTr="00E91F7B">
        <w:trPr>
          <w:trHeight w:val="236"/>
          <w:jc w:val="center"/>
        </w:trPr>
        <w:tc>
          <w:tcPr>
            <w:tcW w:w="704" w:type="dxa"/>
            <w:tcBorders>
              <w:top w:val="nil"/>
              <w:left w:val="single" w:sz="4" w:space="0" w:color="auto"/>
              <w:bottom w:val="single" w:sz="4" w:space="0" w:color="auto"/>
              <w:right w:val="single" w:sz="4" w:space="0" w:color="auto"/>
            </w:tcBorders>
            <w:noWrap/>
            <w:vAlign w:val="bottom"/>
            <w:hideMark/>
          </w:tcPr>
          <w:p w14:paraId="211041A8"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c>
          <w:tcPr>
            <w:tcW w:w="992" w:type="dxa"/>
            <w:tcBorders>
              <w:top w:val="nil"/>
              <w:left w:val="nil"/>
              <w:bottom w:val="single" w:sz="4" w:space="0" w:color="auto"/>
              <w:right w:val="single" w:sz="4" w:space="0" w:color="auto"/>
            </w:tcBorders>
            <w:noWrap/>
            <w:vAlign w:val="bottom"/>
            <w:hideMark/>
          </w:tcPr>
          <w:p w14:paraId="07B39650" w14:textId="5CC73C21"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0.1</w:t>
            </w:r>
          </w:p>
        </w:tc>
        <w:tc>
          <w:tcPr>
            <w:tcW w:w="2096" w:type="dxa"/>
            <w:tcBorders>
              <w:top w:val="nil"/>
              <w:left w:val="nil"/>
              <w:bottom w:val="single" w:sz="4" w:space="0" w:color="auto"/>
              <w:right w:val="single" w:sz="4" w:space="0" w:color="auto"/>
            </w:tcBorders>
            <w:noWrap/>
            <w:vAlign w:val="center"/>
            <w:hideMark/>
          </w:tcPr>
          <w:p w14:paraId="0F9A2B18" w14:textId="4D55273F"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1.01</w:t>
            </w:r>
          </w:p>
        </w:tc>
        <w:tc>
          <w:tcPr>
            <w:tcW w:w="1028" w:type="dxa"/>
            <w:tcBorders>
              <w:top w:val="nil"/>
              <w:left w:val="nil"/>
              <w:bottom w:val="single" w:sz="4" w:space="0" w:color="auto"/>
              <w:right w:val="single" w:sz="4" w:space="0" w:color="auto"/>
            </w:tcBorders>
            <w:noWrap/>
            <w:vAlign w:val="center"/>
            <w:hideMark/>
          </w:tcPr>
          <w:p w14:paraId="2873FBC1" w14:textId="638F482C"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0.05</w:t>
            </w:r>
          </w:p>
        </w:tc>
        <w:tc>
          <w:tcPr>
            <w:tcW w:w="992" w:type="dxa"/>
            <w:tcBorders>
              <w:top w:val="nil"/>
              <w:left w:val="nil"/>
              <w:bottom w:val="single" w:sz="4" w:space="0" w:color="auto"/>
              <w:right w:val="single" w:sz="4" w:space="0" w:color="auto"/>
            </w:tcBorders>
            <w:vAlign w:val="center"/>
          </w:tcPr>
          <w:p w14:paraId="048DF242" w14:textId="6B0F98B2"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0.95</w:t>
            </w:r>
          </w:p>
        </w:tc>
        <w:tc>
          <w:tcPr>
            <w:tcW w:w="1418" w:type="dxa"/>
            <w:tcBorders>
              <w:top w:val="nil"/>
              <w:left w:val="nil"/>
              <w:bottom w:val="single" w:sz="4" w:space="0" w:color="auto"/>
              <w:right w:val="single" w:sz="4" w:space="0" w:color="auto"/>
            </w:tcBorders>
            <w:vAlign w:val="center"/>
          </w:tcPr>
          <w:p w14:paraId="54938AF8" w14:textId="2FD66A2C"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0.813</w:t>
            </w:r>
          </w:p>
        </w:tc>
        <w:tc>
          <w:tcPr>
            <w:tcW w:w="2263" w:type="dxa"/>
            <w:tcBorders>
              <w:top w:val="nil"/>
              <w:left w:val="nil"/>
              <w:bottom w:val="single" w:sz="4" w:space="0" w:color="auto"/>
              <w:right w:val="single" w:sz="4" w:space="0" w:color="auto"/>
            </w:tcBorders>
            <w:vAlign w:val="center"/>
          </w:tcPr>
          <w:p w14:paraId="32B25D11" w14:textId="0E304EF3" w:rsidR="008B3B22" w:rsidRPr="008B3B22" w:rsidRDefault="008B3B22" w:rsidP="008B3B22">
            <w:pPr>
              <w:spacing w:after="0" w:line="240" w:lineRule="auto"/>
              <w:ind w:firstLine="284"/>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1.19</w:t>
            </w:r>
          </w:p>
        </w:tc>
      </w:tr>
      <w:tr w:rsidR="008B3B22" w:rsidRPr="00764A86" w14:paraId="3E767443" w14:textId="77777777" w:rsidTr="00E91F7B">
        <w:trPr>
          <w:trHeight w:val="236"/>
          <w:jc w:val="center"/>
        </w:trPr>
        <w:tc>
          <w:tcPr>
            <w:tcW w:w="704" w:type="dxa"/>
            <w:tcBorders>
              <w:top w:val="nil"/>
              <w:left w:val="single" w:sz="4" w:space="0" w:color="auto"/>
              <w:bottom w:val="single" w:sz="4" w:space="0" w:color="auto"/>
              <w:right w:val="single" w:sz="4" w:space="0" w:color="auto"/>
            </w:tcBorders>
            <w:noWrap/>
            <w:vAlign w:val="bottom"/>
            <w:hideMark/>
          </w:tcPr>
          <w:p w14:paraId="18218244"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c>
          <w:tcPr>
            <w:tcW w:w="992" w:type="dxa"/>
            <w:tcBorders>
              <w:top w:val="nil"/>
              <w:left w:val="nil"/>
              <w:bottom w:val="single" w:sz="4" w:space="0" w:color="auto"/>
              <w:right w:val="single" w:sz="4" w:space="0" w:color="auto"/>
            </w:tcBorders>
            <w:noWrap/>
            <w:vAlign w:val="bottom"/>
            <w:hideMark/>
          </w:tcPr>
          <w:p w14:paraId="588F2EA9" w14:textId="4B4571BE"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0.1</w:t>
            </w:r>
          </w:p>
        </w:tc>
        <w:tc>
          <w:tcPr>
            <w:tcW w:w="2096" w:type="dxa"/>
            <w:tcBorders>
              <w:top w:val="nil"/>
              <w:left w:val="nil"/>
              <w:bottom w:val="single" w:sz="4" w:space="0" w:color="auto"/>
              <w:right w:val="single" w:sz="4" w:space="0" w:color="auto"/>
            </w:tcBorders>
            <w:noWrap/>
            <w:vAlign w:val="center"/>
            <w:hideMark/>
          </w:tcPr>
          <w:p w14:paraId="07FDFFEF" w14:textId="6FD8B2C2"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1.01</w:t>
            </w:r>
          </w:p>
        </w:tc>
        <w:tc>
          <w:tcPr>
            <w:tcW w:w="1028" w:type="dxa"/>
            <w:tcBorders>
              <w:top w:val="nil"/>
              <w:left w:val="nil"/>
              <w:bottom w:val="single" w:sz="4" w:space="0" w:color="auto"/>
              <w:right w:val="single" w:sz="4" w:space="0" w:color="auto"/>
            </w:tcBorders>
            <w:noWrap/>
            <w:vAlign w:val="center"/>
            <w:hideMark/>
          </w:tcPr>
          <w:p w14:paraId="365034F0" w14:textId="01872FDC"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0.03</w:t>
            </w:r>
          </w:p>
        </w:tc>
        <w:tc>
          <w:tcPr>
            <w:tcW w:w="992" w:type="dxa"/>
            <w:tcBorders>
              <w:top w:val="nil"/>
              <w:left w:val="nil"/>
              <w:bottom w:val="single" w:sz="4" w:space="0" w:color="auto"/>
              <w:right w:val="single" w:sz="4" w:space="0" w:color="auto"/>
            </w:tcBorders>
            <w:vAlign w:val="center"/>
          </w:tcPr>
          <w:p w14:paraId="3E0BAF1C" w14:textId="54D57E92"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0.98</w:t>
            </w:r>
          </w:p>
        </w:tc>
        <w:tc>
          <w:tcPr>
            <w:tcW w:w="1418" w:type="dxa"/>
            <w:tcBorders>
              <w:top w:val="nil"/>
              <w:left w:val="nil"/>
              <w:bottom w:val="single" w:sz="4" w:space="0" w:color="auto"/>
              <w:right w:val="single" w:sz="4" w:space="0" w:color="auto"/>
            </w:tcBorders>
            <w:vAlign w:val="center"/>
          </w:tcPr>
          <w:p w14:paraId="6149896E" w14:textId="45477B34"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0.813</w:t>
            </w:r>
          </w:p>
        </w:tc>
        <w:tc>
          <w:tcPr>
            <w:tcW w:w="2263" w:type="dxa"/>
            <w:tcBorders>
              <w:top w:val="nil"/>
              <w:left w:val="nil"/>
              <w:bottom w:val="single" w:sz="4" w:space="0" w:color="auto"/>
              <w:right w:val="single" w:sz="4" w:space="0" w:color="auto"/>
            </w:tcBorders>
            <w:vAlign w:val="center"/>
          </w:tcPr>
          <w:p w14:paraId="360D7CB8" w14:textId="453A2BA4" w:rsidR="008B3B22" w:rsidRPr="008B3B22" w:rsidRDefault="008B3B22" w:rsidP="008B3B22">
            <w:pPr>
              <w:spacing w:after="0" w:line="240" w:lineRule="auto"/>
              <w:ind w:firstLine="284"/>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1.19</w:t>
            </w:r>
          </w:p>
        </w:tc>
      </w:tr>
      <w:tr w:rsidR="008B3B22" w:rsidRPr="00764A86" w14:paraId="4848DDDB" w14:textId="77777777" w:rsidTr="00E91F7B">
        <w:trPr>
          <w:trHeight w:val="236"/>
          <w:jc w:val="center"/>
        </w:trPr>
        <w:tc>
          <w:tcPr>
            <w:tcW w:w="704" w:type="dxa"/>
            <w:tcBorders>
              <w:top w:val="nil"/>
              <w:left w:val="single" w:sz="4" w:space="0" w:color="auto"/>
              <w:bottom w:val="single" w:sz="4" w:space="0" w:color="auto"/>
              <w:right w:val="single" w:sz="4" w:space="0" w:color="auto"/>
            </w:tcBorders>
            <w:noWrap/>
            <w:vAlign w:val="bottom"/>
            <w:hideMark/>
          </w:tcPr>
          <w:p w14:paraId="61570AE0"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c>
          <w:tcPr>
            <w:tcW w:w="992" w:type="dxa"/>
            <w:tcBorders>
              <w:top w:val="nil"/>
              <w:left w:val="nil"/>
              <w:bottom w:val="single" w:sz="4" w:space="0" w:color="auto"/>
              <w:right w:val="single" w:sz="4" w:space="0" w:color="auto"/>
            </w:tcBorders>
            <w:noWrap/>
            <w:vAlign w:val="bottom"/>
            <w:hideMark/>
          </w:tcPr>
          <w:p w14:paraId="634919BA" w14:textId="4AED34D3"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0.1</w:t>
            </w:r>
          </w:p>
        </w:tc>
        <w:tc>
          <w:tcPr>
            <w:tcW w:w="2096" w:type="dxa"/>
            <w:tcBorders>
              <w:top w:val="nil"/>
              <w:left w:val="nil"/>
              <w:bottom w:val="single" w:sz="4" w:space="0" w:color="auto"/>
              <w:right w:val="single" w:sz="4" w:space="0" w:color="auto"/>
            </w:tcBorders>
            <w:noWrap/>
            <w:vAlign w:val="center"/>
            <w:hideMark/>
          </w:tcPr>
          <w:p w14:paraId="066CD30F" w14:textId="4F50977F"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1.01</w:t>
            </w:r>
          </w:p>
        </w:tc>
        <w:tc>
          <w:tcPr>
            <w:tcW w:w="1028" w:type="dxa"/>
            <w:tcBorders>
              <w:top w:val="nil"/>
              <w:left w:val="nil"/>
              <w:bottom w:val="single" w:sz="4" w:space="0" w:color="auto"/>
              <w:right w:val="single" w:sz="4" w:space="0" w:color="auto"/>
            </w:tcBorders>
            <w:noWrap/>
            <w:vAlign w:val="center"/>
            <w:hideMark/>
          </w:tcPr>
          <w:p w14:paraId="17E99BCD" w14:textId="54D21661"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0.01</w:t>
            </w:r>
          </w:p>
        </w:tc>
        <w:tc>
          <w:tcPr>
            <w:tcW w:w="992" w:type="dxa"/>
            <w:tcBorders>
              <w:top w:val="nil"/>
              <w:left w:val="nil"/>
              <w:bottom w:val="single" w:sz="4" w:space="0" w:color="auto"/>
              <w:right w:val="single" w:sz="4" w:space="0" w:color="auto"/>
            </w:tcBorders>
            <w:vAlign w:val="center"/>
          </w:tcPr>
          <w:p w14:paraId="780AC789" w14:textId="59A3AE32"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1.01</w:t>
            </w:r>
          </w:p>
        </w:tc>
        <w:tc>
          <w:tcPr>
            <w:tcW w:w="1418" w:type="dxa"/>
            <w:tcBorders>
              <w:top w:val="nil"/>
              <w:left w:val="nil"/>
              <w:bottom w:val="single" w:sz="4" w:space="0" w:color="auto"/>
              <w:right w:val="single" w:sz="4" w:space="0" w:color="auto"/>
            </w:tcBorders>
            <w:vAlign w:val="center"/>
          </w:tcPr>
          <w:p w14:paraId="5095B839" w14:textId="732570A3"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0.813</w:t>
            </w:r>
          </w:p>
        </w:tc>
        <w:tc>
          <w:tcPr>
            <w:tcW w:w="2263" w:type="dxa"/>
            <w:tcBorders>
              <w:top w:val="nil"/>
              <w:left w:val="nil"/>
              <w:bottom w:val="single" w:sz="4" w:space="0" w:color="auto"/>
              <w:right w:val="single" w:sz="4" w:space="0" w:color="auto"/>
            </w:tcBorders>
            <w:vAlign w:val="center"/>
          </w:tcPr>
          <w:p w14:paraId="34D41C27" w14:textId="657C8B7E" w:rsidR="008B3B22" w:rsidRPr="008B3B22" w:rsidRDefault="008B3B22" w:rsidP="008B3B22">
            <w:pPr>
              <w:spacing w:after="0" w:line="240" w:lineRule="auto"/>
              <w:ind w:firstLine="284"/>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1.20</w:t>
            </w:r>
          </w:p>
        </w:tc>
      </w:tr>
      <w:tr w:rsidR="008B3B22" w:rsidRPr="00764A86" w14:paraId="736252B3" w14:textId="77777777" w:rsidTr="00E91F7B">
        <w:trPr>
          <w:trHeight w:val="236"/>
          <w:jc w:val="center"/>
        </w:trPr>
        <w:tc>
          <w:tcPr>
            <w:tcW w:w="704" w:type="dxa"/>
            <w:tcBorders>
              <w:top w:val="nil"/>
              <w:left w:val="single" w:sz="4" w:space="0" w:color="auto"/>
              <w:bottom w:val="single" w:sz="4" w:space="0" w:color="auto"/>
              <w:right w:val="single" w:sz="4" w:space="0" w:color="auto"/>
            </w:tcBorders>
            <w:noWrap/>
            <w:vAlign w:val="bottom"/>
            <w:hideMark/>
          </w:tcPr>
          <w:p w14:paraId="2E7404A9" w14:textId="77777777" w:rsidR="008B3B22" w:rsidRPr="00764A86" w:rsidRDefault="008B3B22" w:rsidP="008B3B22">
            <w:pPr>
              <w:spacing w:after="0" w:line="240" w:lineRule="auto"/>
              <w:ind w:firstLine="284"/>
              <w:jc w:val="both"/>
              <w:rPr>
                <w:rFonts w:ascii="Times New Roman" w:hAnsi="Times New Roman" w:cs="Times New Roman"/>
                <w:color w:val="000000"/>
                <w:sz w:val="28"/>
                <w:szCs w:val="28"/>
              </w:rPr>
            </w:pPr>
          </w:p>
        </w:tc>
        <w:tc>
          <w:tcPr>
            <w:tcW w:w="992" w:type="dxa"/>
            <w:tcBorders>
              <w:top w:val="nil"/>
              <w:left w:val="nil"/>
              <w:bottom w:val="single" w:sz="4" w:space="0" w:color="auto"/>
              <w:right w:val="single" w:sz="4" w:space="0" w:color="auto"/>
            </w:tcBorders>
            <w:noWrap/>
            <w:vAlign w:val="bottom"/>
            <w:hideMark/>
          </w:tcPr>
          <w:p w14:paraId="33E382AA" w14:textId="537CC229"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0.1</w:t>
            </w:r>
          </w:p>
        </w:tc>
        <w:tc>
          <w:tcPr>
            <w:tcW w:w="2096" w:type="dxa"/>
            <w:tcBorders>
              <w:top w:val="nil"/>
              <w:left w:val="nil"/>
              <w:bottom w:val="single" w:sz="4" w:space="0" w:color="auto"/>
              <w:right w:val="single" w:sz="4" w:space="0" w:color="auto"/>
            </w:tcBorders>
            <w:noWrap/>
            <w:vAlign w:val="center"/>
            <w:hideMark/>
          </w:tcPr>
          <w:p w14:paraId="3A18813C" w14:textId="20F9E878"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1.01</w:t>
            </w:r>
          </w:p>
        </w:tc>
        <w:tc>
          <w:tcPr>
            <w:tcW w:w="1028" w:type="dxa"/>
            <w:tcBorders>
              <w:top w:val="nil"/>
              <w:left w:val="nil"/>
              <w:bottom w:val="single" w:sz="4" w:space="0" w:color="auto"/>
              <w:right w:val="single" w:sz="4" w:space="0" w:color="auto"/>
            </w:tcBorders>
            <w:noWrap/>
            <w:vAlign w:val="center"/>
            <w:hideMark/>
          </w:tcPr>
          <w:p w14:paraId="5922AD97" w14:textId="25E28007"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0.00</w:t>
            </w:r>
          </w:p>
        </w:tc>
        <w:tc>
          <w:tcPr>
            <w:tcW w:w="992" w:type="dxa"/>
            <w:tcBorders>
              <w:top w:val="nil"/>
              <w:left w:val="nil"/>
              <w:bottom w:val="single" w:sz="4" w:space="0" w:color="auto"/>
              <w:right w:val="single" w:sz="4" w:space="0" w:color="auto"/>
            </w:tcBorders>
            <w:vAlign w:val="center"/>
          </w:tcPr>
          <w:p w14:paraId="226A6F0C" w14:textId="0143F07F"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1.03</w:t>
            </w:r>
          </w:p>
        </w:tc>
        <w:tc>
          <w:tcPr>
            <w:tcW w:w="1418" w:type="dxa"/>
            <w:tcBorders>
              <w:top w:val="nil"/>
              <w:left w:val="nil"/>
              <w:bottom w:val="single" w:sz="4" w:space="0" w:color="auto"/>
              <w:right w:val="single" w:sz="4" w:space="0" w:color="auto"/>
            </w:tcBorders>
            <w:vAlign w:val="center"/>
          </w:tcPr>
          <w:p w14:paraId="6832D621" w14:textId="1E71CC3B" w:rsidR="008B3B22" w:rsidRPr="008B3B22" w:rsidRDefault="008B3B22" w:rsidP="008B3B22">
            <w:pPr>
              <w:spacing w:after="0" w:line="240" w:lineRule="auto"/>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0.813</w:t>
            </w:r>
          </w:p>
        </w:tc>
        <w:tc>
          <w:tcPr>
            <w:tcW w:w="2263" w:type="dxa"/>
            <w:tcBorders>
              <w:top w:val="nil"/>
              <w:left w:val="nil"/>
              <w:bottom w:val="single" w:sz="4" w:space="0" w:color="auto"/>
              <w:right w:val="single" w:sz="4" w:space="0" w:color="auto"/>
            </w:tcBorders>
            <w:vAlign w:val="center"/>
          </w:tcPr>
          <w:p w14:paraId="1B284817" w14:textId="041450D9" w:rsidR="008B3B22" w:rsidRPr="008B3B22" w:rsidRDefault="008B3B22" w:rsidP="008B3B22">
            <w:pPr>
              <w:spacing w:after="0" w:line="240" w:lineRule="auto"/>
              <w:ind w:firstLine="284"/>
              <w:jc w:val="both"/>
              <w:rPr>
                <w:rFonts w:ascii="Times New Roman" w:hAnsi="Times New Roman" w:cs="Times New Roman"/>
                <w:color w:val="000000"/>
                <w:sz w:val="28"/>
                <w:szCs w:val="28"/>
              </w:rPr>
            </w:pPr>
            <w:r w:rsidRPr="008B3B22">
              <w:rPr>
                <w:rFonts w:ascii="Times New Roman" w:hAnsi="Times New Roman" w:cs="Times New Roman"/>
                <w:color w:val="000000"/>
                <w:sz w:val="28"/>
                <w:szCs w:val="28"/>
              </w:rPr>
              <w:t>1.21</w:t>
            </w:r>
          </w:p>
        </w:tc>
      </w:tr>
    </w:tbl>
    <w:p w14:paraId="1D6AD42D" w14:textId="77777777" w:rsidR="00CE23F3" w:rsidRDefault="004217D4" w:rsidP="006004D3">
      <w:pPr>
        <w:pStyle w:val="2"/>
        <w:jc w:val="both"/>
        <w:rPr>
          <w:rFonts w:ascii="Times New Roman" w:hAnsi="Times New Roman" w:cs="Times New Roman"/>
          <w:sz w:val="28"/>
          <w:szCs w:val="28"/>
          <w:lang w:val="en-US"/>
        </w:rPr>
      </w:pPr>
      <w:bookmarkStart w:id="63" w:name="_Toc214876400"/>
      <w:r>
        <w:rPr>
          <w:rFonts w:ascii="Times New Roman" w:hAnsi="Times New Roman" w:cs="Times New Roman"/>
          <w:b/>
          <w:bCs/>
          <w:sz w:val="28"/>
          <w:szCs w:val="28"/>
          <w:lang w:val="kk-KZ"/>
        </w:rPr>
        <w:t>6</w:t>
      </w:r>
      <w:r w:rsidR="00716497" w:rsidRPr="00764A86">
        <w:rPr>
          <w:rFonts w:ascii="Times New Roman" w:hAnsi="Times New Roman" w:cs="Times New Roman"/>
          <w:b/>
          <w:bCs/>
          <w:sz w:val="28"/>
          <w:szCs w:val="28"/>
          <w:lang w:val="kk-KZ"/>
        </w:rPr>
        <w:t>.</w:t>
      </w:r>
      <w:r w:rsidR="006004D3" w:rsidRPr="006004D3">
        <w:rPr>
          <w:rFonts w:ascii="Times New Roman" w:hAnsi="Times New Roman" w:cs="Times New Roman"/>
          <w:b/>
          <w:bCs/>
          <w:sz w:val="28"/>
          <w:szCs w:val="28"/>
        </w:rPr>
        <w:t>4</w:t>
      </w:r>
      <w:r w:rsidR="00716497" w:rsidRPr="00764A86">
        <w:rPr>
          <w:rFonts w:ascii="Times New Roman" w:hAnsi="Times New Roman" w:cs="Times New Roman"/>
          <w:b/>
          <w:bCs/>
          <w:sz w:val="28"/>
          <w:szCs w:val="28"/>
          <w:lang w:val="kk-KZ"/>
        </w:rPr>
        <w:t xml:space="preserve">. </w:t>
      </w:r>
      <w:r w:rsidR="00DD7677" w:rsidRPr="00764A86">
        <w:rPr>
          <w:rFonts w:ascii="Times New Roman" w:hAnsi="Times New Roman" w:cs="Times New Roman"/>
          <w:b/>
          <w:bCs/>
          <w:sz w:val="28"/>
          <w:szCs w:val="28"/>
          <w:lang w:val="kk-KZ"/>
        </w:rPr>
        <w:t>Эксперимент р</w:t>
      </w:r>
      <w:proofErr w:type="spellStart"/>
      <w:r w:rsidR="00DD7677" w:rsidRPr="00764A86">
        <w:rPr>
          <w:rFonts w:ascii="Times New Roman" w:hAnsi="Times New Roman" w:cs="Times New Roman"/>
          <w:b/>
          <w:bCs/>
          <w:sz w:val="28"/>
          <w:szCs w:val="28"/>
        </w:rPr>
        <w:t>асширени</w:t>
      </w:r>
      <w:proofErr w:type="spellEnd"/>
      <w:r w:rsidR="00DD7677" w:rsidRPr="00764A86">
        <w:rPr>
          <w:rFonts w:ascii="Times New Roman" w:hAnsi="Times New Roman" w:cs="Times New Roman"/>
          <w:b/>
          <w:bCs/>
          <w:sz w:val="28"/>
          <w:szCs w:val="28"/>
          <w:lang w:val="kk-KZ"/>
        </w:rPr>
        <w:t>я</w:t>
      </w:r>
      <w:r w:rsidR="00DD7677" w:rsidRPr="00764A86">
        <w:rPr>
          <w:rFonts w:ascii="Times New Roman" w:hAnsi="Times New Roman" w:cs="Times New Roman"/>
          <w:b/>
          <w:bCs/>
          <w:sz w:val="28"/>
          <w:szCs w:val="28"/>
        </w:rPr>
        <w:t xml:space="preserve"> при постоянной массе.</w:t>
      </w:r>
      <w:bookmarkEnd w:id="63"/>
      <w:r w:rsidR="00DD7677" w:rsidRPr="00764A86">
        <w:rPr>
          <w:rFonts w:ascii="Times New Roman" w:hAnsi="Times New Roman" w:cs="Times New Roman"/>
          <w:sz w:val="28"/>
          <w:szCs w:val="28"/>
        </w:rPr>
        <w:t xml:space="preserve"> </w:t>
      </w:r>
    </w:p>
    <w:p w14:paraId="3DFF0944" w14:textId="45C47936" w:rsidR="00DD7677" w:rsidRPr="00CE23F3" w:rsidRDefault="00DD7677" w:rsidP="00CE23F3">
      <w:pPr>
        <w:spacing w:after="0"/>
        <w:ind w:firstLine="708"/>
        <w:jc w:val="both"/>
        <w:rPr>
          <w:rFonts w:ascii="Times New Roman" w:hAnsi="Times New Roman" w:cs="Times New Roman"/>
          <w:sz w:val="28"/>
          <w:szCs w:val="28"/>
          <w:lang w:val="en-US"/>
        </w:rPr>
      </w:pPr>
      <w:r w:rsidRPr="00CE23F3">
        <w:rPr>
          <w:rFonts w:ascii="Times New Roman" w:hAnsi="Times New Roman" w:cs="Times New Roman"/>
          <w:sz w:val="28"/>
          <w:szCs w:val="28"/>
        </w:rPr>
        <w:t>Результаты расчетов сопоставляется с экспериментом расширения при постоянной массе. Подсчитанный объем пластовой жидкости был перенесен в ячейку фазового равновесия PVT (PVT-ячейка). После переноса жидкость подверглась стабилизации в состоянии однофазного равновесия в течение 24 часов при пластовых условиях. Изотермическое понижение давления осуществлялось с применением как минимум десяти уровней давления, превышающих давление насыщения. Далее, при давлениях ниже точки насыщения, применялось аналогичное снижение давления, достигающее предельного расширения PVT-ячейки.</w:t>
      </w:r>
    </w:p>
    <w:p w14:paraId="7C1353F6" w14:textId="040FF0E2" w:rsidR="00DD7677" w:rsidRDefault="00DD7677" w:rsidP="00CE23F3">
      <w:pPr>
        <w:spacing w:after="0" w:line="240" w:lineRule="auto"/>
        <w:ind w:firstLine="708"/>
        <w:jc w:val="both"/>
        <w:rPr>
          <w:rFonts w:ascii="Times New Roman" w:hAnsi="Times New Roman" w:cs="Times New Roman"/>
          <w:sz w:val="28"/>
          <w:szCs w:val="28"/>
        </w:rPr>
      </w:pPr>
      <w:r w:rsidRPr="00764A86">
        <w:rPr>
          <w:rFonts w:ascii="Times New Roman" w:hAnsi="Times New Roman" w:cs="Times New Roman"/>
          <w:sz w:val="28"/>
          <w:szCs w:val="28"/>
        </w:rPr>
        <w:t>Определение давления насыщения выполнялось как визуально, так и графически. Давление насыщения было зафиксировано на уровне 87.64 атмосферы. Относительный объем, коэффициент давление-объем (PV-отношение), коэффициент сжимаемости пласта (Z-фактор) и плотность были вычислены и представлены в Таблице 4 - Результаты эксперимента п</w:t>
      </w:r>
      <w:r w:rsidRPr="00764A86">
        <w:rPr>
          <w:rFonts w:ascii="Times New Roman" w:hAnsi="Times New Roman" w:cs="Times New Roman"/>
          <w:sz w:val="28"/>
          <w:szCs w:val="28"/>
          <w:lang w:val="kk-KZ"/>
        </w:rPr>
        <w:t>о</w:t>
      </w:r>
      <w:r w:rsidRPr="00764A86">
        <w:rPr>
          <w:rFonts w:ascii="Times New Roman" w:hAnsi="Times New Roman" w:cs="Times New Roman"/>
          <w:sz w:val="28"/>
          <w:szCs w:val="28"/>
        </w:rPr>
        <w:t xml:space="preserve"> </w:t>
      </w:r>
      <w:r w:rsidRPr="00764A86">
        <w:rPr>
          <w:rFonts w:ascii="Times New Roman" w:hAnsi="Times New Roman" w:cs="Times New Roman"/>
          <w:sz w:val="28"/>
          <w:szCs w:val="28"/>
          <w:lang w:val="kk-KZ"/>
        </w:rPr>
        <w:t>р</w:t>
      </w:r>
      <w:proofErr w:type="spellStart"/>
      <w:r w:rsidRPr="00764A86">
        <w:rPr>
          <w:rFonts w:ascii="Times New Roman" w:hAnsi="Times New Roman" w:cs="Times New Roman"/>
          <w:sz w:val="28"/>
          <w:szCs w:val="28"/>
        </w:rPr>
        <w:t>асширению</w:t>
      </w:r>
      <w:proofErr w:type="spellEnd"/>
      <w:r w:rsidRPr="00764A86">
        <w:rPr>
          <w:rFonts w:ascii="Times New Roman" w:hAnsi="Times New Roman" w:cs="Times New Roman"/>
          <w:sz w:val="28"/>
          <w:szCs w:val="28"/>
        </w:rPr>
        <w:t xml:space="preserve"> при </w:t>
      </w:r>
      <w:r w:rsidRPr="00764A86">
        <w:rPr>
          <w:rFonts w:ascii="Times New Roman" w:hAnsi="Times New Roman" w:cs="Times New Roman"/>
          <w:sz w:val="28"/>
          <w:szCs w:val="28"/>
          <w:lang w:val="kk-KZ"/>
        </w:rPr>
        <w:t>п</w:t>
      </w:r>
      <w:proofErr w:type="spellStart"/>
      <w:r w:rsidRPr="00764A86">
        <w:rPr>
          <w:rFonts w:ascii="Times New Roman" w:hAnsi="Times New Roman" w:cs="Times New Roman"/>
          <w:sz w:val="28"/>
          <w:szCs w:val="28"/>
        </w:rPr>
        <w:t>остоянной</w:t>
      </w:r>
      <w:proofErr w:type="spellEnd"/>
      <w:r w:rsidRPr="00764A86">
        <w:rPr>
          <w:rFonts w:ascii="Times New Roman" w:hAnsi="Times New Roman" w:cs="Times New Roman"/>
          <w:sz w:val="28"/>
          <w:szCs w:val="28"/>
        </w:rPr>
        <w:t xml:space="preserve"> </w:t>
      </w:r>
      <w:r w:rsidRPr="00764A86">
        <w:rPr>
          <w:rFonts w:ascii="Times New Roman" w:hAnsi="Times New Roman" w:cs="Times New Roman"/>
          <w:sz w:val="28"/>
          <w:szCs w:val="28"/>
          <w:lang w:val="kk-KZ"/>
        </w:rPr>
        <w:t>м</w:t>
      </w:r>
      <w:r w:rsidRPr="00764A86">
        <w:rPr>
          <w:rFonts w:ascii="Times New Roman" w:hAnsi="Times New Roman" w:cs="Times New Roman"/>
          <w:sz w:val="28"/>
          <w:szCs w:val="28"/>
        </w:rPr>
        <w:t xml:space="preserve">ассе, а также в Таблицах </w:t>
      </w:r>
      <w:r w:rsidR="002C7279">
        <w:rPr>
          <w:rFonts w:ascii="Times New Roman" w:hAnsi="Times New Roman" w:cs="Times New Roman"/>
          <w:sz w:val="28"/>
          <w:szCs w:val="28"/>
        </w:rPr>
        <w:t>17</w:t>
      </w:r>
      <w:r w:rsidRPr="00764A86">
        <w:rPr>
          <w:rFonts w:ascii="Times New Roman" w:hAnsi="Times New Roman" w:cs="Times New Roman"/>
          <w:sz w:val="28"/>
          <w:szCs w:val="28"/>
        </w:rPr>
        <w:t xml:space="preserve"> и </w:t>
      </w:r>
      <w:proofErr w:type="gramStart"/>
      <w:r w:rsidR="002C7279">
        <w:rPr>
          <w:rFonts w:ascii="Times New Roman" w:hAnsi="Times New Roman" w:cs="Times New Roman"/>
          <w:sz w:val="28"/>
          <w:szCs w:val="28"/>
        </w:rPr>
        <w:t>18</w:t>
      </w:r>
      <w:r w:rsidRPr="00764A86">
        <w:rPr>
          <w:rFonts w:ascii="Times New Roman" w:hAnsi="Times New Roman" w:cs="Times New Roman"/>
          <w:sz w:val="28"/>
          <w:szCs w:val="28"/>
        </w:rPr>
        <w:t xml:space="preserve"> - Основные</w:t>
      </w:r>
      <w:proofErr w:type="gramEnd"/>
      <w:r w:rsidRPr="00764A86">
        <w:rPr>
          <w:rFonts w:ascii="Times New Roman" w:hAnsi="Times New Roman" w:cs="Times New Roman"/>
          <w:sz w:val="28"/>
          <w:szCs w:val="28"/>
        </w:rPr>
        <w:t xml:space="preserve"> </w:t>
      </w:r>
      <w:r w:rsidRPr="00764A86">
        <w:rPr>
          <w:rFonts w:ascii="Times New Roman" w:hAnsi="Times New Roman" w:cs="Times New Roman"/>
          <w:sz w:val="28"/>
          <w:szCs w:val="28"/>
          <w:lang w:val="kk-KZ"/>
        </w:rPr>
        <w:t>р</w:t>
      </w:r>
      <w:proofErr w:type="spellStart"/>
      <w:r w:rsidRPr="00764A86">
        <w:rPr>
          <w:rFonts w:ascii="Times New Roman" w:hAnsi="Times New Roman" w:cs="Times New Roman"/>
          <w:sz w:val="28"/>
          <w:szCs w:val="28"/>
        </w:rPr>
        <w:t>езультаты</w:t>
      </w:r>
      <w:proofErr w:type="spellEnd"/>
      <w:r w:rsidRPr="00764A86">
        <w:rPr>
          <w:rFonts w:ascii="Times New Roman" w:hAnsi="Times New Roman" w:cs="Times New Roman"/>
          <w:sz w:val="28"/>
          <w:szCs w:val="28"/>
        </w:rPr>
        <w:t xml:space="preserve"> для </w:t>
      </w:r>
      <w:proofErr w:type="spellStart"/>
      <w:r w:rsidRPr="00764A86">
        <w:rPr>
          <w:rFonts w:ascii="Times New Roman" w:hAnsi="Times New Roman" w:cs="Times New Roman"/>
          <w:sz w:val="28"/>
          <w:szCs w:val="28"/>
          <w:lang w:val="kk-KZ"/>
        </w:rPr>
        <w:t>глубинного</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образца</w:t>
      </w:r>
      <w:proofErr w:type="spellEnd"/>
      <w:r w:rsidRPr="00764A86">
        <w:rPr>
          <w:rFonts w:ascii="Times New Roman" w:hAnsi="Times New Roman" w:cs="Times New Roman"/>
          <w:sz w:val="28"/>
          <w:szCs w:val="28"/>
        </w:rPr>
        <w:t xml:space="preserve"> из Месторождения X.</w:t>
      </w:r>
    </w:p>
    <w:p w14:paraId="6311DC04" w14:textId="77777777" w:rsidR="002C7279" w:rsidRPr="00764A86" w:rsidRDefault="002C7279" w:rsidP="002C7279">
      <w:pPr>
        <w:spacing w:after="0" w:line="240" w:lineRule="auto"/>
        <w:jc w:val="both"/>
        <w:rPr>
          <w:rFonts w:ascii="Times New Roman" w:hAnsi="Times New Roman" w:cs="Times New Roman"/>
          <w:sz w:val="28"/>
          <w:szCs w:val="28"/>
        </w:rPr>
      </w:pPr>
    </w:p>
    <w:p w14:paraId="655138D6" w14:textId="59B6670E" w:rsidR="00DD7677" w:rsidRPr="002C7279" w:rsidRDefault="00DD7677" w:rsidP="002C7279">
      <w:pPr>
        <w:spacing w:after="0" w:line="240" w:lineRule="auto"/>
        <w:rPr>
          <w:rFonts w:ascii="Times New Roman" w:hAnsi="Times New Roman" w:cs="Times New Roman"/>
          <w:i/>
          <w:iCs/>
          <w:sz w:val="28"/>
          <w:szCs w:val="28"/>
        </w:rPr>
      </w:pPr>
      <w:r w:rsidRPr="002C7279">
        <w:rPr>
          <w:rFonts w:ascii="Times New Roman" w:hAnsi="Times New Roman" w:cs="Times New Roman"/>
          <w:sz w:val="28"/>
          <w:szCs w:val="28"/>
          <w:lang w:val="kk-KZ"/>
        </w:rPr>
        <w:t>Таблица</w:t>
      </w:r>
      <w:r w:rsidRPr="002C7279">
        <w:rPr>
          <w:rFonts w:ascii="Times New Roman" w:hAnsi="Times New Roman" w:cs="Times New Roman"/>
          <w:sz w:val="28"/>
          <w:szCs w:val="28"/>
        </w:rPr>
        <w:t xml:space="preserve"> </w:t>
      </w:r>
      <w:r w:rsidR="002C7279" w:rsidRPr="002C7279">
        <w:rPr>
          <w:rFonts w:ascii="Times New Roman" w:hAnsi="Times New Roman" w:cs="Times New Roman"/>
          <w:sz w:val="28"/>
          <w:szCs w:val="28"/>
        </w:rPr>
        <w:t>16</w:t>
      </w:r>
      <w:r w:rsidR="002C7279">
        <w:rPr>
          <w:rFonts w:ascii="Times New Roman" w:hAnsi="Times New Roman" w:cs="Times New Roman"/>
          <w:sz w:val="28"/>
          <w:szCs w:val="28"/>
          <w:lang w:val="kk-KZ"/>
        </w:rPr>
        <w:t xml:space="preserve"> -</w:t>
      </w:r>
      <w:r w:rsidRPr="002C7279">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Результаты</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эксперимента</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по</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расшрению</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при</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постоянной</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массе</w:t>
      </w:r>
      <w:proofErr w:type="spellEnd"/>
      <w:r w:rsidR="00284C16">
        <w:rPr>
          <w:rFonts w:ascii="Times New Roman" w:hAnsi="Times New Roman" w:cs="Times New Roman"/>
          <w:sz w:val="28"/>
          <w:szCs w:val="28"/>
          <w:lang w:val="kk-KZ"/>
        </w:rPr>
        <w:t xml:space="preserve"> </w:t>
      </w:r>
      <w:r w:rsidR="00284C16" w:rsidRPr="00915D53">
        <w:rPr>
          <w:rFonts w:ascii="Times New Roman" w:hAnsi="Times New Roman" w:cs="Times New Roman"/>
          <w:sz w:val="28"/>
          <w:szCs w:val="28"/>
        </w:rPr>
        <w:t>[8</w:t>
      </w:r>
      <w:r w:rsidR="00284C16">
        <w:rPr>
          <w:rFonts w:ascii="Times New Roman" w:hAnsi="Times New Roman" w:cs="Times New Roman"/>
          <w:sz w:val="28"/>
          <w:szCs w:val="28"/>
        </w:rPr>
        <w:t>3</w:t>
      </w:r>
      <w:r w:rsidR="00284C16" w:rsidRPr="00915D53">
        <w:rPr>
          <w:rFonts w:ascii="Times New Roman" w:hAnsi="Times New Roman" w:cs="Times New Roman"/>
          <w:sz w:val="28"/>
          <w:szCs w:val="28"/>
        </w:rPr>
        <w:t>]</w:t>
      </w:r>
    </w:p>
    <w:p w14:paraId="77FE685E" w14:textId="77777777" w:rsidR="00DD7677" w:rsidRPr="00764A86" w:rsidRDefault="00DD7677" w:rsidP="00DD7677">
      <w:pPr>
        <w:spacing w:after="0" w:line="240" w:lineRule="auto"/>
        <w:ind w:firstLine="284"/>
        <w:jc w:val="both"/>
        <w:rPr>
          <w:rFonts w:ascii="Times New Roman" w:hAnsi="Times New Roman" w:cs="Times New Roman"/>
          <w:b/>
          <w:bCs/>
          <w:color w:val="000000"/>
          <w:sz w:val="28"/>
          <w:szCs w:val="28"/>
        </w:rPr>
      </w:pPr>
    </w:p>
    <w:tbl>
      <w:tblPr>
        <w:tblW w:w="9628" w:type="dxa"/>
        <w:jc w:val="center"/>
        <w:tblLook w:val="04A0" w:firstRow="1" w:lastRow="0" w:firstColumn="1" w:lastColumn="0" w:noHBand="0" w:noVBand="1"/>
      </w:tblPr>
      <w:tblGrid>
        <w:gridCol w:w="980"/>
        <w:gridCol w:w="1415"/>
        <w:gridCol w:w="2251"/>
        <w:gridCol w:w="1959"/>
        <w:gridCol w:w="1176"/>
        <w:gridCol w:w="1847"/>
      </w:tblGrid>
      <w:tr w:rsidR="00282D61" w:rsidRPr="00764A86" w14:paraId="756DBF00" w14:textId="77777777" w:rsidTr="00282D61">
        <w:trPr>
          <w:trHeight w:val="236"/>
          <w:jc w:val="center"/>
        </w:trPr>
        <w:tc>
          <w:tcPr>
            <w:tcW w:w="98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A94B641" w14:textId="77777777" w:rsidR="00DD7677" w:rsidRPr="00764A86" w:rsidRDefault="00DD7677" w:rsidP="004667A9">
            <w:pPr>
              <w:spacing w:after="0" w:line="240" w:lineRule="auto"/>
              <w:ind w:firstLine="284"/>
              <w:jc w:val="both"/>
              <w:rPr>
                <w:rFonts w:ascii="Times New Roman" w:hAnsi="Times New Roman" w:cs="Times New Roman"/>
                <w:b/>
                <w:bCs/>
                <w:color w:val="000000"/>
                <w:sz w:val="28"/>
                <w:szCs w:val="28"/>
              </w:rPr>
            </w:pPr>
          </w:p>
        </w:tc>
        <w:tc>
          <w:tcPr>
            <w:tcW w:w="1413" w:type="dxa"/>
            <w:tcBorders>
              <w:top w:val="single" w:sz="4" w:space="0" w:color="auto"/>
              <w:left w:val="nil"/>
              <w:bottom w:val="single" w:sz="4" w:space="0" w:color="auto"/>
              <w:right w:val="single" w:sz="4" w:space="0" w:color="auto"/>
            </w:tcBorders>
            <w:shd w:val="clear" w:color="000000" w:fill="FFFFFF"/>
            <w:noWrap/>
            <w:vAlign w:val="bottom"/>
            <w:hideMark/>
          </w:tcPr>
          <w:p w14:paraId="5620A903" w14:textId="15E52E18" w:rsidR="00DD7677" w:rsidRPr="00282D61" w:rsidRDefault="00DD7677" w:rsidP="004667A9">
            <w:pPr>
              <w:spacing w:after="0" w:line="240" w:lineRule="auto"/>
              <w:rPr>
                <w:rFonts w:ascii="Times New Roman" w:hAnsi="Times New Roman" w:cs="Times New Roman"/>
                <w:b/>
                <w:bCs/>
                <w:color w:val="000000"/>
                <w:sz w:val="28"/>
                <w:szCs w:val="28"/>
              </w:rPr>
            </w:pPr>
            <w:proofErr w:type="spellStart"/>
            <w:r w:rsidRPr="00764A86">
              <w:rPr>
                <w:rFonts w:ascii="Times New Roman" w:hAnsi="Times New Roman" w:cs="Times New Roman"/>
                <w:b/>
                <w:bCs/>
                <w:color w:val="000000"/>
                <w:sz w:val="28"/>
                <w:szCs w:val="28"/>
                <w:lang w:val="kk-KZ"/>
              </w:rPr>
              <w:t>Давление</w:t>
            </w:r>
            <w:proofErr w:type="spellEnd"/>
            <w:r w:rsidRPr="00764A86">
              <w:rPr>
                <w:rFonts w:ascii="Times New Roman" w:hAnsi="Times New Roman" w:cs="Times New Roman"/>
                <w:b/>
                <w:bCs/>
                <w:color w:val="000000"/>
                <w:sz w:val="28"/>
                <w:szCs w:val="28"/>
                <w:lang w:val="kk-KZ"/>
              </w:rPr>
              <w:t xml:space="preserve"> </w:t>
            </w:r>
            <w:r w:rsidR="00282D61">
              <w:rPr>
                <w:rFonts w:ascii="Times New Roman" w:hAnsi="Times New Roman" w:cs="Times New Roman"/>
                <w:b/>
                <w:bCs/>
                <w:color w:val="000000"/>
                <w:sz w:val="28"/>
                <w:szCs w:val="28"/>
              </w:rPr>
              <w:t>МПа</w:t>
            </w:r>
          </w:p>
        </w:tc>
        <w:tc>
          <w:tcPr>
            <w:tcW w:w="2247" w:type="dxa"/>
            <w:tcBorders>
              <w:top w:val="single" w:sz="4" w:space="0" w:color="auto"/>
              <w:left w:val="nil"/>
              <w:bottom w:val="single" w:sz="4" w:space="0" w:color="auto"/>
              <w:right w:val="single" w:sz="4" w:space="0" w:color="auto"/>
            </w:tcBorders>
            <w:shd w:val="clear" w:color="000000" w:fill="FFFFFF"/>
            <w:noWrap/>
            <w:vAlign w:val="bottom"/>
            <w:hideMark/>
          </w:tcPr>
          <w:p w14:paraId="3E00CA48" w14:textId="77777777" w:rsidR="00DD7677" w:rsidRPr="00764A86" w:rsidRDefault="00DD7677" w:rsidP="005B102E">
            <w:pPr>
              <w:spacing w:after="0" w:line="240" w:lineRule="auto"/>
              <w:rPr>
                <w:rFonts w:ascii="Times New Roman" w:hAnsi="Times New Roman" w:cs="Times New Roman"/>
                <w:b/>
                <w:bCs/>
                <w:color w:val="000000"/>
                <w:sz w:val="28"/>
                <w:szCs w:val="28"/>
              </w:rPr>
            </w:pPr>
            <w:proofErr w:type="spellStart"/>
            <w:r w:rsidRPr="00764A86">
              <w:rPr>
                <w:rFonts w:ascii="Times New Roman" w:hAnsi="Times New Roman" w:cs="Times New Roman"/>
                <w:b/>
                <w:bCs/>
                <w:color w:val="000000"/>
                <w:sz w:val="28"/>
                <w:szCs w:val="28"/>
                <w:lang w:val="kk-KZ"/>
              </w:rPr>
              <w:t>Относительный</w:t>
            </w:r>
            <w:proofErr w:type="spellEnd"/>
            <w:r w:rsidRPr="00764A86">
              <w:rPr>
                <w:rFonts w:ascii="Times New Roman" w:hAnsi="Times New Roman" w:cs="Times New Roman"/>
                <w:b/>
                <w:bCs/>
                <w:color w:val="000000"/>
                <w:sz w:val="28"/>
                <w:szCs w:val="28"/>
                <w:lang w:val="kk-KZ"/>
              </w:rPr>
              <w:t xml:space="preserve"> </w:t>
            </w:r>
            <w:proofErr w:type="spellStart"/>
            <w:r w:rsidRPr="00764A86">
              <w:rPr>
                <w:rFonts w:ascii="Times New Roman" w:hAnsi="Times New Roman" w:cs="Times New Roman"/>
                <w:b/>
                <w:bCs/>
                <w:color w:val="000000"/>
                <w:sz w:val="28"/>
                <w:szCs w:val="28"/>
                <w:lang w:val="kk-KZ"/>
              </w:rPr>
              <w:t>объем</w:t>
            </w:r>
            <w:proofErr w:type="spellEnd"/>
            <w:r w:rsidRPr="00764A86">
              <w:rPr>
                <w:rFonts w:ascii="Times New Roman" w:hAnsi="Times New Roman" w:cs="Times New Roman"/>
                <w:b/>
                <w:bCs/>
                <w:color w:val="000000"/>
                <w:sz w:val="28"/>
                <w:szCs w:val="28"/>
                <w:lang w:val="kk-KZ"/>
              </w:rPr>
              <w:t xml:space="preserve"> </w:t>
            </w:r>
            <w:r w:rsidRPr="00764A86">
              <w:rPr>
                <w:rFonts w:ascii="Times New Roman" w:hAnsi="Times New Roman" w:cs="Times New Roman"/>
                <w:b/>
                <w:bCs/>
                <w:color w:val="000000"/>
                <w:sz w:val="28"/>
                <w:szCs w:val="28"/>
              </w:rPr>
              <w:t>V/</w:t>
            </w:r>
            <w:proofErr w:type="spellStart"/>
            <w:r w:rsidRPr="00764A86">
              <w:rPr>
                <w:rFonts w:ascii="Times New Roman" w:hAnsi="Times New Roman" w:cs="Times New Roman"/>
                <w:b/>
                <w:bCs/>
                <w:color w:val="000000"/>
                <w:sz w:val="28"/>
                <w:szCs w:val="28"/>
              </w:rPr>
              <w:t>V</w:t>
            </w:r>
            <w:r w:rsidRPr="00764A86">
              <w:rPr>
                <w:rFonts w:ascii="Times New Roman" w:hAnsi="Times New Roman" w:cs="Times New Roman"/>
                <w:b/>
                <w:bCs/>
                <w:color w:val="000000"/>
                <w:sz w:val="28"/>
                <w:szCs w:val="28"/>
                <w:vertAlign w:val="subscript"/>
              </w:rPr>
              <w:t>b</w:t>
            </w:r>
            <w:proofErr w:type="spellEnd"/>
          </w:p>
        </w:tc>
        <w:tc>
          <w:tcPr>
            <w:tcW w:w="1955" w:type="dxa"/>
            <w:tcBorders>
              <w:top w:val="single" w:sz="4" w:space="0" w:color="auto"/>
              <w:left w:val="nil"/>
              <w:bottom w:val="single" w:sz="4" w:space="0" w:color="auto"/>
              <w:right w:val="single" w:sz="4" w:space="0" w:color="auto"/>
            </w:tcBorders>
            <w:shd w:val="clear" w:color="000000" w:fill="FFFFFF"/>
            <w:noWrap/>
            <w:vAlign w:val="bottom"/>
            <w:hideMark/>
          </w:tcPr>
          <w:p w14:paraId="3F5CFF1A" w14:textId="77777777" w:rsidR="00DD7677" w:rsidRPr="00764A86" w:rsidRDefault="00DD7677" w:rsidP="005B102E">
            <w:pPr>
              <w:spacing w:after="0" w:line="240" w:lineRule="auto"/>
              <w:rPr>
                <w:rFonts w:ascii="Times New Roman" w:hAnsi="Times New Roman" w:cs="Times New Roman"/>
                <w:b/>
                <w:bCs/>
                <w:color w:val="000000"/>
                <w:sz w:val="28"/>
                <w:szCs w:val="28"/>
                <w:lang w:val="en-US"/>
              </w:rPr>
            </w:pPr>
            <w:proofErr w:type="spellStart"/>
            <w:r w:rsidRPr="00764A86">
              <w:rPr>
                <w:rFonts w:ascii="Times New Roman" w:hAnsi="Times New Roman" w:cs="Times New Roman"/>
                <w:b/>
                <w:bCs/>
                <w:color w:val="000000"/>
                <w:sz w:val="28"/>
                <w:szCs w:val="28"/>
                <w:lang w:val="kk-KZ"/>
              </w:rPr>
              <w:t>Сжимаемость</w:t>
            </w:r>
            <w:proofErr w:type="spellEnd"/>
            <w:r w:rsidRPr="00764A86">
              <w:rPr>
                <w:rFonts w:ascii="Times New Roman" w:hAnsi="Times New Roman" w:cs="Times New Roman"/>
                <w:b/>
                <w:bCs/>
                <w:color w:val="000000"/>
                <w:sz w:val="28"/>
                <w:szCs w:val="28"/>
              </w:rPr>
              <w:t xml:space="preserve"> </w:t>
            </w:r>
            <w:r w:rsidRPr="00764A86">
              <w:rPr>
                <w:rFonts w:ascii="Times New Roman" w:hAnsi="Times New Roman" w:cs="Times New Roman"/>
                <w:b/>
                <w:bCs/>
                <w:color w:val="000000"/>
                <w:sz w:val="28"/>
                <w:szCs w:val="28"/>
                <w:lang w:val="en-US"/>
              </w:rPr>
              <w:t>cm</w:t>
            </w:r>
            <w:r w:rsidRPr="00764A86">
              <w:rPr>
                <w:rFonts w:ascii="Times New Roman" w:hAnsi="Times New Roman" w:cs="Times New Roman"/>
                <w:b/>
                <w:bCs/>
                <w:color w:val="000000"/>
                <w:sz w:val="28"/>
                <w:szCs w:val="28"/>
                <w:vertAlign w:val="superscript"/>
                <w:lang w:val="en-US"/>
              </w:rPr>
              <w:t>2</w:t>
            </w:r>
            <w:r w:rsidRPr="00764A86">
              <w:rPr>
                <w:rFonts w:ascii="Times New Roman" w:hAnsi="Times New Roman" w:cs="Times New Roman"/>
                <w:b/>
                <w:bCs/>
                <w:color w:val="000000"/>
                <w:sz w:val="28"/>
                <w:szCs w:val="28"/>
                <w:lang w:val="en-US"/>
              </w:rPr>
              <w:t>/kg</w:t>
            </w:r>
          </w:p>
        </w:tc>
        <w:tc>
          <w:tcPr>
            <w:tcW w:w="1184" w:type="dxa"/>
            <w:tcBorders>
              <w:top w:val="single" w:sz="4" w:space="0" w:color="auto"/>
              <w:left w:val="nil"/>
              <w:bottom w:val="single" w:sz="4" w:space="0" w:color="auto"/>
              <w:right w:val="single" w:sz="4" w:space="0" w:color="auto"/>
            </w:tcBorders>
            <w:shd w:val="clear" w:color="000000" w:fill="FFFFFF"/>
            <w:noWrap/>
            <w:vAlign w:val="bottom"/>
            <w:hideMark/>
          </w:tcPr>
          <w:p w14:paraId="6DB36534" w14:textId="77777777" w:rsidR="00DD7677" w:rsidRPr="00764A86" w:rsidRDefault="00DD7677" w:rsidP="004667A9">
            <w:pPr>
              <w:spacing w:after="0" w:line="240" w:lineRule="auto"/>
              <w:ind w:firstLine="284"/>
              <w:jc w:val="center"/>
              <w:rPr>
                <w:rFonts w:ascii="Times New Roman" w:hAnsi="Times New Roman" w:cs="Times New Roman"/>
                <w:b/>
                <w:bCs/>
                <w:color w:val="000000"/>
                <w:sz w:val="28"/>
                <w:szCs w:val="28"/>
                <w:lang w:val="kk-KZ"/>
              </w:rPr>
            </w:pPr>
            <w:r w:rsidRPr="00764A86">
              <w:rPr>
                <w:rFonts w:ascii="Times New Roman" w:hAnsi="Times New Roman" w:cs="Times New Roman"/>
                <w:b/>
                <w:bCs/>
                <w:color w:val="000000"/>
                <w:sz w:val="28"/>
                <w:szCs w:val="28"/>
              </w:rPr>
              <w:t xml:space="preserve">Y </w:t>
            </w:r>
            <w:r w:rsidRPr="00764A86">
              <w:rPr>
                <w:rFonts w:ascii="Times New Roman" w:hAnsi="Times New Roman" w:cs="Times New Roman"/>
                <w:b/>
                <w:bCs/>
                <w:color w:val="000000"/>
                <w:sz w:val="28"/>
                <w:szCs w:val="28"/>
                <w:lang w:val="kk-KZ"/>
              </w:rPr>
              <w:t>фактор</w:t>
            </w:r>
          </w:p>
        </w:tc>
        <w:tc>
          <w:tcPr>
            <w:tcW w:w="1844" w:type="dxa"/>
            <w:tcBorders>
              <w:top w:val="single" w:sz="4" w:space="0" w:color="auto"/>
              <w:left w:val="nil"/>
              <w:bottom w:val="single" w:sz="4" w:space="0" w:color="auto"/>
              <w:right w:val="single" w:sz="4" w:space="0" w:color="auto"/>
            </w:tcBorders>
            <w:shd w:val="clear" w:color="000000" w:fill="FFFFFF"/>
            <w:noWrap/>
            <w:vAlign w:val="bottom"/>
            <w:hideMark/>
          </w:tcPr>
          <w:p w14:paraId="163E7727" w14:textId="77777777" w:rsidR="00DD7677" w:rsidRPr="00764A86" w:rsidRDefault="00DD7677" w:rsidP="004667A9">
            <w:pPr>
              <w:spacing w:after="0" w:line="240" w:lineRule="auto"/>
              <w:ind w:firstLine="284"/>
              <w:jc w:val="center"/>
              <w:rPr>
                <w:rFonts w:ascii="Times New Roman" w:hAnsi="Times New Roman" w:cs="Times New Roman"/>
                <w:b/>
                <w:bCs/>
                <w:color w:val="000000"/>
                <w:sz w:val="28"/>
                <w:szCs w:val="28"/>
              </w:rPr>
            </w:pPr>
            <w:proofErr w:type="spellStart"/>
            <w:r w:rsidRPr="00764A86">
              <w:rPr>
                <w:rFonts w:ascii="Times New Roman" w:hAnsi="Times New Roman" w:cs="Times New Roman"/>
                <w:b/>
                <w:bCs/>
                <w:color w:val="000000"/>
                <w:sz w:val="28"/>
                <w:szCs w:val="28"/>
                <w:lang w:val="kk-KZ"/>
              </w:rPr>
              <w:t>Плотность</w:t>
            </w:r>
            <w:proofErr w:type="spellEnd"/>
            <w:r w:rsidRPr="00764A86">
              <w:rPr>
                <w:rFonts w:ascii="Times New Roman" w:hAnsi="Times New Roman" w:cs="Times New Roman"/>
                <w:b/>
                <w:bCs/>
                <w:color w:val="000000"/>
                <w:sz w:val="28"/>
                <w:szCs w:val="28"/>
                <w:lang w:val="kk-KZ"/>
              </w:rPr>
              <w:t xml:space="preserve"> </w:t>
            </w:r>
            <w:r w:rsidRPr="00764A86">
              <w:rPr>
                <w:rFonts w:ascii="Times New Roman" w:hAnsi="Times New Roman" w:cs="Times New Roman"/>
                <w:b/>
                <w:bCs/>
                <w:color w:val="000000"/>
                <w:sz w:val="28"/>
                <w:szCs w:val="28"/>
              </w:rPr>
              <w:t>g/cm3</w:t>
            </w:r>
          </w:p>
        </w:tc>
      </w:tr>
      <w:tr w:rsidR="00282D61" w:rsidRPr="00282D61" w14:paraId="337F7DC9" w14:textId="77777777" w:rsidTr="00282D61">
        <w:trPr>
          <w:trHeight w:val="236"/>
          <w:jc w:val="center"/>
        </w:trPr>
        <w:tc>
          <w:tcPr>
            <w:tcW w:w="985" w:type="dxa"/>
            <w:tcBorders>
              <w:top w:val="nil"/>
              <w:left w:val="single" w:sz="4" w:space="0" w:color="auto"/>
              <w:bottom w:val="single" w:sz="4" w:space="0" w:color="auto"/>
              <w:right w:val="single" w:sz="4" w:space="0" w:color="auto"/>
            </w:tcBorders>
            <w:shd w:val="clear" w:color="E2EFDA" w:fill="FFFFFF"/>
            <w:noWrap/>
            <w:vAlign w:val="bottom"/>
            <w:hideMark/>
          </w:tcPr>
          <w:p w14:paraId="0E4546CF" w14:textId="77777777" w:rsidR="00282D61" w:rsidRPr="00764A86" w:rsidRDefault="00282D61" w:rsidP="00282D61">
            <w:pPr>
              <w:spacing w:after="0" w:line="240" w:lineRule="auto"/>
              <w:jc w:val="both"/>
              <w:rPr>
                <w:rFonts w:ascii="Times New Roman" w:hAnsi="Times New Roman" w:cs="Times New Roman"/>
                <w:color w:val="000000"/>
                <w:sz w:val="28"/>
                <w:szCs w:val="28"/>
                <w:lang w:val="kk-KZ"/>
              </w:rPr>
            </w:pPr>
            <w:r w:rsidRPr="00764A86">
              <w:rPr>
                <w:rFonts w:ascii="Times New Roman" w:hAnsi="Times New Roman" w:cs="Times New Roman"/>
                <w:color w:val="000000"/>
                <w:sz w:val="28"/>
                <w:szCs w:val="28"/>
              </w:rPr>
              <w:t>P</w:t>
            </w:r>
            <w:r w:rsidRPr="00764A86">
              <w:rPr>
                <w:rFonts w:ascii="Times New Roman" w:hAnsi="Times New Roman" w:cs="Times New Roman"/>
                <w:color w:val="000000"/>
                <w:sz w:val="28"/>
                <w:szCs w:val="28"/>
                <w:lang w:val="kk-KZ"/>
              </w:rPr>
              <w:t>тест</w:t>
            </w:r>
          </w:p>
        </w:tc>
        <w:tc>
          <w:tcPr>
            <w:tcW w:w="1413" w:type="dxa"/>
            <w:tcBorders>
              <w:top w:val="nil"/>
              <w:left w:val="nil"/>
              <w:bottom w:val="single" w:sz="4" w:space="0" w:color="auto"/>
              <w:right w:val="single" w:sz="4" w:space="0" w:color="auto"/>
            </w:tcBorders>
            <w:shd w:val="clear" w:color="E2EFDA" w:fill="FFFFFF"/>
            <w:noWrap/>
            <w:vAlign w:val="bottom"/>
            <w:hideMark/>
          </w:tcPr>
          <w:p w14:paraId="12BA2494" w14:textId="3BC51FED"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13.8</w:t>
            </w:r>
          </w:p>
        </w:tc>
        <w:tc>
          <w:tcPr>
            <w:tcW w:w="2247" w:type="dxa"/>
            <w:tcBorders>
              <w:top w:val="nil"/>
              <w:left w:val="nil"/>
              <w:bottom w:val="single" w:sz="4" w:space="0" w:color="auto"/>
              <w:right w:val="single" w:sz="4" w:space="0" w:color="auto"/>
            </w:tcBorders>
            <w:shd w:val="clear" w:color="E2EFDA" w:fill="FFFFFF"/>
            <w:noWrap/>
            <w:vAlign w:val="center"/>
            <w:hideMark/>
          </w:tcPr>
          <w:p w14:paraId="0A1A1025" w14:textId="329B47A0"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0.99</w:t>
            </w:r>
          </w:p>
        </w:tc>
        <w:tc>
          <w:tcPr>
            <w:tcW w:w="1955" w:type="dxa"/>
            <w:tcBorders>
              <w:top w:val="nil"/>
              <w:left w:val="nil"/>
              <w:bottom w:val="single" w:sz="4" w:space="0" w:color="auto"/>
              <w:right w:val="single" w:sz="4" w:space="0" w:color="auto"/>
            </w:tcBorders>
            <w:shd w:val="clear" w:color="000000" w:fill="FFFFFF"/>
            <w:noWrap/>
            <w:vAlign w:val="bottom"/>
            <w:hideMark/>
          </w:tcPr>
          <w:p w14:paraId="24EA0EC5" w14:textId="51F4B107" w:rsidR="00282D61" w:rsidRPr="00764A86"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0.0000824</w:t>
            </w:r>
          </w:p>
        </w:tc>
        <w:tc>
          <w:tcPr>
            <w:tcW w:w="1184" w:type="dxa"/>
            <w:tcBorders>
              <w:top w:val="nil"/>
              <w:left w:val="nil"/>
              <w:bottom w:val="single" w:sz="4" w:space="0" w:color="auto"/>
              <w:right w:val="single" w:sz="4" w:space="0" w:color="auto"/>
            </w:tcBorders>
            <w:shd w:val="clear" w:color="000000" w:fill="FFFFFF"/>
            <w:noWrap/>
            <w:vAlign w:val="bottom"/>
            <w:hideMark/>
          </w:tcPr>
          <w:p w14:paraId="42455F4D"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c>
          <w:tcPr>
            <w:tcW w:w="1844" w:type="dxa"/>
            <w:tcBorders>
              <w:top w:val="nil"/>
              <w:left w:val="nil"/>
              <w:bottom w:val="single" w:sz="4" w:space="0" w:color="auto"/>
              <w:right w:val="single" w:sz="4" w:space="0" w:color="auto"/>
            </w:tcBorders>
            <w:shd w:val="clear" w:color="E2EFDA" w:fill="FFFFFF"/>
            <w:noWrap/>
            <w:vAlign w:val="center"/>
            <w:hideMark/>
          </w:tcPr>
          <w:p w14:paraId="7A65EE9A" w14:textId="2D9EDD7E"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0.82</w:t>
            </w:r>
          </w:p>
        </w:tc>
      </w:tr>
      <w:tr w:rsidR="00282D61" w:rsidRPr="00282D61" w14:paraId="2D174885" w14:textId="77777777" w:rsidTr="00282D61">
        <w:trPr>
          <w:trHeight w:val="236"/>
          <w:jc w:val="center"/>
        </w:trPr>
        <w:tc>
          <w:tcPr>
            <w:tcW w:w="985" w:type="dxa"/>
            <w:tcBorders>
              <w:top w:val="nil"/>
              <w:left w:val="single" w:sz="4" w:space="0" w:color="auto"/>
              <w:bottom w:val="single" w:sz="4" w:space="0" w:color="auto"/>
              <w:right w:val="single" w:sz="4" w:space="0" w:color="auto"/>
            </w:tcBorders>
            <w:shd w:val="clear" w:color="000000" w:fill="FFFFFF"/>
            <w:noWrap/>
            <w:vAlign w:val="bottom"/>
            <w:hideMark/>
          </w:tcPr>
          <w:p w14:paraId="3D095AF7"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c>
          <w:tcPr>
            <w:tcW w:w="1413" w:type="dxa"/>
            <w:tcBorders>
              <w:top w:val="nil"/>
              <w:left w:val="nil"/>
              <w:bottom w:val="single" w:sz="4" w:space="0" w:color="auto"/>
              <w:right w:val="single" w:sz="4" w:space="0" w:color="auto"/>
            </w:tcBorders>
            <w:shd w:val="clear" w:color="000000" w:fill="FFFFFF"/>
            <w:noWrap/>
            <w:vAlign w:val="bottom"/>
            <w:hideMark/>
          </w:tcPr>
          <w:p w14:paraId="2AF3927E" w14:textId="3E981B9D"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6.9</w:t>
            </w:r>
          </w:p>
        </w:tc>
        <w:tc>
          <w:tcPr>
            <w:tcW w:w="2247" w:type="dxa"/>
            <w:tcBorders>
              <w:top w:val="nil"/>
              <w:left w:val="nil"/>
              <w:bottom w:val="single" w:sz="4" w:space="0" w:color="auto"/>
              <w:right w:val="single" w:sz="4" w:space="0" w:color="auto"/>
            </w:tcBorders>
            <w:shd w:val="clear" w:color="000000" w:fill="FFFFFF"/>
            <w:noWrap/>
            <w:vAlign w:val="center"/>
            <w:hideMark/>
          </w:tcPr>
          <w:p w14:paraId="5D47C0AA" w14:textId="4503F4E1"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0.99</w:t>
            </w:r>
          </w:p>
        </w:tc>
        <w:tc>
          <w:tcPr>
            <w:tcW w:w="1955" w:type="dxa"/>
            <w:tcBorders>
              <w:top w:val="nil"/>
              <w:left w:val="nil"/>
              <w:bottom w:val="single" w:sz="4" w:space="0" w:color="auto"/>
              <w:right w:val="single" w:sz="4" w:space="0" w:color="auto"/>
            </w:tcBorders>
            <w:shd w:val="clear" w:color="E2EFDA" w:fill="FFFFFF"/>
            <w:noWrap/>
            <w:vAlign w:val="bottom"/>
            <w:hideMark/>
          </w:tcPr>
          <w:p w14:paraId="24B7323F" w14:textId="7A466AA6" w:rsidR="00282D61" w:rsidRPr="00764A86"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0.00009454</w:t>
            </w:r>
          </w:p>
        </w:tc>
        <w:tc>
          <w:tcPr>
            <w:tcW w:w="1184" w:type="dxa"/>
            <w:tcBorders>
              <w:top w:val="nil"/>
              <w:left w:val="nil"/>
              <w:bottom w:val="single" w:sz="4" w:space="0" w:color="auto"/>
              <w:right w:val="single" w:sz="4" w:space="0" w:color="auto"/>
            </w:tcBorders>
            <w:shd w:val="clear" w:color="000000" w:fill="FFFFFF"/>
            <w:noWrap/>
            <w:vAlign w:val="bottom"/>
            <w:hideMark/>
          </w:tcPr>
          <w:p w14:paraId="230F515D"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c>
          <w:tcPr>
            <w:tcW w:w="1844" w:type="dxa"/>
            <w:tcBorders>
              <w:top w:val="nil"/>
              <w:left w:val="nil"/>
              <w:bottom w:val="single" w:sz="4" w:space="0" w:color="auto"/>
              <w:right w:val="single" w:sz="4" w:space="0" w:color="auto"/>
            </w:tcBorders>
            <w:shd w:val="clear" w:color="000000" w:fill="FFFFFF"/>
            <w:noWrap/>
            <w:vAlign w:val="center"/>
            <w:hideMark/>
          </w:tcPr>
          <w:p w14:paraId="1DB11249" w14:textId="2A0124D2"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0.82</w:t>
            </w:r>
          </w:p>
        </w:tc>
      </w:tr>
      <w:tr w:rsidR="00282D61" w:rsidRPr="00282D61" w14:paraId="5CD69A78" w14:textId="77777777" w:rsidTr="00282D61">
        <w:trPr>
          <w:trHeight w:val="236"/>
          <w:jc w:val="center"/>
        </w:trPr>
        <w:tc>
          <w:tcPr>
            <w:tcW w:w="985" w:type="dxa"/>
            <w:tcBorders>
              <w:top w:val="nil"/>
              <w:left w:val="single" w:sz="4" w:space="0" w:color="auto"/>
              <w:bottom w:val="single" w:sz="4" w:space="0" w:color="auto"/>
              <w:right w:val="single" w:sz="4" w:space="0" w:color="auto"/>
            </w:tcBorders>
            <w:shd w:val="clear" w:color="E2EFDA" w:fill="FFFFFF"/>
            <w:noWrap/>
            <w:vAlign w:val="bottom"/>
            <w:hideMark/>
          </w:tcPr>
          <w:p w14:paraId="7145F386" w14:textId="77777777" w:rsidR="00282D61" w:rsidRPr="00764A86" w:rsidRDefault="00282D61" w:rsidP="00282D61">
            <w:pPr>
              <w:spacing w:after="0" w:line="240" w:lineRule="auto"/>
              <w:jc w:val="both"/>
              <w:rPr>
                <w:rFonts w:ascii="Times New Roman" w:hAnsi="Times New Roman" w:cs="Times New Roman"/>
                <w:color w:val="000000"/>
                <w:sz w:val="28"/>
                <w:szCs w:val="28"/>
                <w:lang w:val="kk-KZ"/>
              </w:rPr>
            </w:pPr>
            <w:r w:rsidRPr="00764A86">
              <w:rPr>
                <w:rFonts w:ascii="Times New Roman" w:hAnsi="Times New Roman" w:cs="Times New Roman"/>
                <w:color w:val="000000"/>
                <w:sz w:val="28"/>
                <w:szCs w:val="28"/>
              </w:rPr>
              <w:t>P</w:t>
            </w:r>
            <w:proofErr w:type="spellStart"/>
            <w:r w:rsidRPr="00764A86">
              <w:rPr>
                <w:rFonts w:ascii="Times New Roman" w:hAnsi="Times New Roman" w:cs="Times New Roman"/>
                <w:color w:val="000000"/>
                <w:sz w:val="28"/>
                <w:szCs w:val="28"/>
                <w:lang w:val="kk-KZ"/>
              </w:rPr>
              <w:t>пл</w:t>
            </w:r>
            <w:proofErr w:type="spellEnd"/>
          </w:p>
        </w:tc>
        <w:tc>
          <w:tcPr>
            <w:tcW w:w="1413" w:type="dxa"/>
            <w:tcBorders>
              <w:top w:val="nil"/>
              <w:left w:val="nil"/>
              <w:bottom w:val="single" w:sz="4" w:space="0" w:color="auto"/>
              <w:right w:val="single" w:sz="4" w:space="0" w:color="auto"/>
            </w:tcBorders>
            <w:shd w:val="clear" w:color="E2EFDA" w:fill="FFFFFF"/>
            <w:noWrap/>
            <w:vAlign w:val="bottom"/>
            <w:hideMark/>
          </w:tcPr>
          <w:p w14:paraId="239C5A63" w14:textId="718072E2"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5.3</w:t>
            </w:r>
          </w:p>
        </w:tc>
        <w:tc>
          <w:tcPr>
            <w:tcW w:w="2247" w:type="dxa"/>
            <w:tcBorders>
              <w:top w:val="nil"/>
              <w:left w:val="nil"/>
              <w:bottom w:val="single" w:sz="4" w:space="0" w:color="auto"/>
              <w:right w:val="single" w:sz="4" w:space="0" w:color="auto"/>
            </w:tcBorders>
            <w:shd w:val="clear" w:color="E2EFDA" w:fill="FFFFFF"/>
            <w:noWrap/>
            <w:vAlign w:val="center"/>
            <w:hideMark/>
          </w:tcPr>
          <w:p w14:paraId="4044416F" w14:textId="0CAF967C"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0.99</w:t>
            </w:r>
          </w:p>
        </w:tc>
        <w:tc>
          <w:tcPr>
            <w:tcW w:w="1955" w:type="dxa"/>
            <w:tcBorders>
              <w:top w:val="nil"/>
              <w:left w:val="nil"/>
              <w:bottom w:val="single" w:sz="4" w:space="0" w:color="auto"/>
              <w:right w:val="single" w:sz="4" w:space="0" w:color="auto"/>
            </w:tcBorders>
            <w:shd w:val="clear" w:color="000000" w:fill="FFFFFF"/>
            <w:noWrap/>
            <w:vAlign w:val="bottom"/>
            <w:hideMark/>
          </w:tcPr>
          <w:p w14:paraId="158F2561" w14:textId="4E28BE33" w:rsidR="00282D61" w:rsidRPr="00764A86"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0.00009782</w:t>
            </w:r>
          </w:p>
        </w:tc>
        <w:tc>
          <w:tcPr>
            <w:tcW w:w="1184" w:type="dxa"/>
            <w:tcBorders>
              <w:top w:val="nil"/>
              <w:left w:val="nil"/>
              <w:bottom w:val="single" w:sz="4" w:space="0" w:color="auto"/>
              <w:right w:val="single" w:sz="4" w:space="0" w:color="auto"/>
            </w:tcBorders>
            <w:shd w:val="clear" w:color="000000" w:fill="FFFFFF"/>
            <w:noWrap/>
            <w:vAlign w:val="bottom"/>
            <w:hideMark/>
          </w:tcPr>
          <w:p w14:paraId="2F99BCDA"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c>
          <w:tcPr>
            <w:tcW w:w="1844" w:type="dxa"/>
            <w:tcBorders>
              <w:top w:val="nil"/>
              <w:left w:val="nil"/>
              <w:bottom w:val="single" w:sz="4" w:space="0" w:color="auto"/>
              <w:right w:val="single" w:sz="4" w:space="0" w:color="auto"/>
            </w:tcBorders>
            <w:shd w:val="clear" w:color="E2EFDA" w:fill="FFFFFF"/>
            <w:noWrap/>
            <w:vAlign w:val="center"/>
            <w:hideMark/>
          </w:tcPr>
          <w:p w14:paraId="37EEBD08" w14:textId="39921709"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0.82</w:t>
            </w:r>
          </w:p>
        </w:tc>
      </w:tr>
      <w:tr w:rsidR="00282D61" w:rsidRPr="00282D61" w14:paraId="641F90F4" w14:textId="77777777" w:rsidTr="00282D61">
        <w:trPr>
          <w:trHeight w:val="236"/>
          <w:jc w:val="center"/>
        </w:trPr>
        <w:tc>
          <w:tcPr>
            <w:tcW w:w="985" w:type="dxa"/>
            <w:tcBorders>
              <w:top w:val="nil"/>
              <w:left w:val="single" w:sz="4" w:space="0" w:color="auto"/>
              <w:bottom w:val="single" w:sz="4" w:space="0" w:color="auto"/>
              <w:right w:val="single" w:sz="4" w:space="0" w:color="auto"/>
            </w:tcBorders>
            <w:shd w:val="clear" w:color="000000" w:fill="FFFFFF"/>
            <w:noWrap/>
            <w:vAlign w:val="bottom"/>
            <w:hideMark/>
          </w:tcPr>
          <w:p w14:paraId="2FF0E122"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c>
          <w:tcPr>
            <w:tcW w:w="1413" w:type="dxa"/>
            <w:tcBorders>
              <w:top w:val="nil"/>
              <w:left w:val="nil"/>
              <w:bottom w:val="single" w:sz="4" w:space="0" w:color="auto"/>
              <w:right w:val="single" w:sz="4" w:space="0" w:color="auto"/>
            </w:tcBorders>
            <w:shd w:val="clear" w:color="000000" w:fill="FFFFFF"/>
            <w:noWrap/>
            <w:vAlign w:val="bottom"/>
            <w:hideMark/>
          </w:tcPr>
          <w:p w14:paraId="46F9B2A3" w14:textId="6FC62DB4"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4.1</w:t>
            </w:r>
          </w:p>
        </w:tc>
        <w:tc>
          <w:tcPr>
            <w:tcW w:w="2247" w:type="dxa"/>
            <w:tcBorders>
              <w:top w:val="nil"/>
              <w:left w:val="nil"/>
              <w:bottom w:val="single" w:sz="4" w:space="0" w:color="auto"/>
              <w:right w:val="single" w:sz="4" w:space="0" w:color="auto"/>
            </w:tcBorders>
            <w:shd w:val="clear" w:color="000000" w:fill="FFFFFF"/>
            <w:noWrap/>
            <w:vAlign w:val="center"/>
            <w:hideMark/>
          </w:tcPr>
          <w:p w14:paraId="7446F685" w14:textId="1A28071B"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1.00</w:t>
            </w:r>
          </w:p>
        </w:tc>
        <w:tc>
          <w:tcPr>
            <w:tcW w:w="1955" w:type="dxa"/>
            <w:tcBorders>
              <w:top w:val="nil"/>
              <w:left w:val="nil"/>
              <w:bottom w:val="single" w:sz="4" w:space="0" w:color="auto"/>
              <w:right w:val="single" w:sz="4" w:space="0" w:color="auto"/>
            </w:tcBorders>
            <w:shd w:val="clear" w:color="E2EFDA" w:fill="FFFFFF"/>
            <w:noWrap/>
            <w:vAlign w:val="bottom"/>
            <w:hideMark/>
          </w:tcPr>
          <w:p w14:paraId="616C4E51" w14:textId="6B15076D" w:rsidR="00282D61" w:rsidRPr="00764A86"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0.0001003</w:t>
            </w:r>
          </w:p>
        </w:tc>
        <w:tc>
          <w:tcPr>
            <w:tcW w:w="1184" w:type="dxa"/>
            <w:tcBorders>
              <w:top w:val="nil"/>
              <w:left w:val="nil"/>
              <w:bottom w:val="single" w:sz="4" w:space="0" w:color="auto"/>
              <w:right w:val="single" w:sz="4" w:space="0" w:color="auto"/>
            </w:tcBorders>
            <w:shd w:val="clear" w:color="000000" w:fill="FFFFFF"/>
            <w:noWrap/>
            <w:vAlign w:val="bottom"/>
            <w:hideMark/>
          </w:tcPr>
          <w:p w14:paraId="130558F6"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c>
          <w:tcPr>
            <w:tcW w:w="1844" w:type="dxa"/>
            <w:tcBorders>
              <w:top w:val="nil"/>
              <w:left w:val="nil"/>
              <w:bottom w:val="single" w:sz="4" w:space="0" w:color="auto"/>
              <w:right w:val="single" w:sz="4" w:space="0" w:color="auto"/>
            </w:tcBorders>
            <w:shd w:val="clear" w:color="000000" w:fill="FFFFFF"/>
            <w:noWrap/>
            <w:vAlign w:val="center"/>
            <w:hideMark/>
          </w:tcPr>
          <w:p w14:paraId="4F329F8C" w14:textId="42AB77A5"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0.82</w:t>
            </w:r>
          </w:p>
        </w:tc>
      </w:tr>
      <w:tr w:rsidR="00282D61" w:rsidRPr="00282D61" w14:paraId="71551102" w14:textId="77777777" w:rsidTr="00282D61">
        <w:trPr>
          <w:trHeight w:val="236"/>
          <w:jc w:val="center"/>
        </w:trPr>
        <w:tc>
          <w:tcPr>
            <w:tcW w:w="985" w:type="dxa"/>
            <w:tcBorders>
              <w:top w:val="nil"/>
              <w:left w:val="single" w:sz="4" w:space="0" w:color="auto"/>
              <w:bottom w:val="single" w:sz="4" w:space="0" w:color="auto"/>
              <w:right w:val="single" w:sz="4" w:space="0" w:color="auto"/>
            </w:tcBorders>
            <w:shd w:val="clear" w:color="E2EFDA" w:fill="FFFFFF"/>
            <w:noWrap/>
            <w:vAlign w:val="bottom"/>
            <w:hideMark/>
          </w:tcPr>
          <w:p w14:paraId="2A08CB57"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c>
          <w:tcPr>
            <w:tcW w:w="1413" w:type="dxa"/>
            <w:tcBorders>
              <w:top w:val="nil"/>
              <w:left w:val="nil"/>
              <w:bottom w:val="single" w:sz="4" w:space="0" w:color="auto"/>
              <w:right w:val="single" w:sz="4" w:space="0" w:color="auto"/>
            </w:tcBorders>
            <w:shd w:val="clear" w:color="E2EFDA" w:fill="FFFFFF"/>
            <w:noWrap/>
            <w:vAlign w:val="bottom"/>
            <w:hideMark/>
          </w:tcPr>
          <w:p w14:paraId="2E6D9542" w14:textId="07B7397E"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2.8</w:t>
            </w:r>
          </w:p>
        </w:tc>
        <w:tc>
          <w:tcPr>
            <w:tcW w:w="2247" w:type="dxa"/>
            <w:tcBorders>
              <w:top w:val="nil"/>
              <w:left w:val="nil"/>
              <w:bottom w:val="single" w:sz="4" w:space="0" w:color="auto"/>
              <w:right w:val="single" w:sz="4" w:space="0" w:color="auto"/>
            </w:tcBorders>
            <w:shd w:val="clear" w:color="E2EFDA" w:fill="FFFFFF"/>
            <w:noWrap/>
            <w:vAlign w:val="center"/>
            <w:hideMark/>
          </w:tcPr>
          <w:p w14:paraId="3D03D7D9" w14:textId="3F5E5ED1"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1.00</w:t>
            </w:r>
          </w:p>
        </w:tc>
        <w:tc>
          <w:tcPr>
            <w:tcW w:w="1955" w:type="dxa"/>
            <w:tcBorders>
              <w:top w:val="nil"/>
              <w:left w:val="nil"/>
              <w:bottom w:val="single" w:sz="4" w:space="0" w:color="auto"/>
              <w:right w:val="single" w:sz="4" w:space="0" w:color="auto"/>
            </w:tcBorders>
            <w:shd w:val="clear" w:color="000000" w:fill="FFFFFF"/>
            <w:noWrap/>
            <w:vAlign w:val="bottom"/>
            <w:hideMark/>
          </w:tcPr>
          <w:p w14:paraId="577C75A0" w14:textId="48342C71" w:rsidR="00282D61" w:rsidRPr="00764A86"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0.0001033</w:t>
            </w:r>
          </w:p>
        </w:tc>
        <w:tc>
          <w:tcPr>
            <w:tcW w:w="1184" w:type="dxa"/>
            <w:tcBorders>
              <w:top w:val="nil"/>
              <w:left w:val="nil"/>
              <w:bottom w:val="single" w:sz="4" w:space="0" w:color="auto"/>
              <w:right w:val="single" w:sz="4" w:space="0" w:color="auto"/>
            </w:tcBorders>
            <w:shd w:val="clear" w:color="000000" w:fill="FFFFFF"/>
            <w:noWrap/>
            <w:vAlign w:val="bottom"/>
            <w:hideMark/>
          </w:tcPr>
          <w:p w14:paraId="5CB95423"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c>
          <w:tcPr>
            <w:tcW w:w="1844" w:type="dxa"/>
            <w:tcBorders>
              <w:top w:val="nil"/>
              <w:left w:val="nil"/>
              <w:bottom w:val="single" w:sz="4" w:space="0" w:color="auto"/>
              <w:right w:val="single" w:sz="4" w:space="0" w:color="auto"/>
            </w:tcBorders>
            <w:shd w:val="clear" w:color="E2EFDA" w:fill="FFFFFF"/>
            <w:noWrap/>
            <w:vAlign w:val="center"/>
            <w:hideMark/>
          </w:tcPr>
          <w:p w14:paraId="4CDDBAD3" w14:textId="450D3598"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0.82</w:t>
            </w:r>
          </w:p>
        </w:tc>
      </w:tr>
      <w:tr w:rsidR="00282D61" w:rsidRPr="00282D61" w14:paraId="1BE6B2C7" w14:textId="77777777" w:rsidTr="00282D61">
        <w:trPr>
          <w:trHeight w:val="236"/>
          <w:jc w:val="center"/>
        </w:trPr>
        <w:tc>
          <w:tcPr>
            <w:tcW w:w="985" w:type="dxa"/>
            <w:tcBorders>
              <w:top w:val="nil"/>
              <w:left w:val="single" w:sz="4" w:space="0" w:color="auto"/>
              <w:bottom w:val="single" w:sz="4" w:space="0" w:color="auto"/>
              <w:right w:val="single" w:sz="4" w:space="0" w:color="auto"/>
            </w:tcBorders>
            <w:shd w:val="clear" w:color="000000" w:fill="FFFFFF"/>
            <w:noWrap/>
            <w:vAlign w:val="bottom"/>
            <w:hideMark/>
          </w:tcPr>
          <w:p w14:paraId="677A6A31"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c>
          <w:tcPr>
            <w:tcW w:w="1413" w:type="dxa"/>
            <w:tcBorders>
              <w:top w:val="nil"/>
              <w:left w:val="nil"/>
              <w:bottom w:val="single" w:sz="4" w:space="0" w:color="auto"/>
              <w:right w:val="single" w:sz="4" w:space="0" w:color="auto"/>
            </w:tcBorders>
            <w:shd w:val="clear" w:color="000000" w:fill="FFFFFF"/>
            <w:noWrap/>
            <w:vAlign w:val="bottom"/>
            <w:hideMark/>
          </w:tcPr>
          <w:p w14:paraId="5E48CC5D" w14:textId="7E2E86FB"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1.4</w:t>
            </w:r>
          </w:p>
        </w:tc>
        <w:tc>
          <w:tcPr>
            <w:tcW w:w="2247" w:type="dxa"/>
            <w:tcBorders>
              <w:top w:val="nil"/>
              <w:left w:val="nil"/>
              <w:bottom w:val="single" w:sz="4" w:space="0" w:color="auto"/>
              <w:right w:val="single" w:sz="4" w:space="0" w:color="auto"/>
            </w:tcBorders>
            <w:shd w:val="clear" w:color="000000" w:fill="FFFFFF"/>
            <w:noWrap/>
            <w:vAlign w:val="center"/>
            <w:hideMark/>
          </w:tcPr>
          <w:p w14:paraId="29D50193" w14:textId="16C241A1"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1.00</w:t>
            </w:r>
          </w:p>
        </w:tc>
        <w:tc>
          <w:tcPr>
            <w:tcW w:w="1955" w:type="dxa"/>
            <w:tcBorders>
              <w:top w:val="nil"/>
              <w:left w:val="nil"/>
              <w:bottom w:val="single" w:sz="4" w:space="0" w:color="auto"/>
              <w:right w:val="single" w:sz="4" w:space="0" w:color="auto"/>
            </w:tcBorders>
            <w:shd w:val="clear" w:color="E2EFDA" w:fill="FFFFFF"/>
            <w:noWrap/>
            <w:vAlign w:val="bottom"/>
            <w:hideMark/>
          </w:tcPr>
          <w:p w14:paraId="6BAA2C8E" w14:textId="001BAA94" w:rsidR="00282D61" w:rsidRPr="00764A86"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0.0001066</w:t>
            </w:r>
          </w:p>
        </w:tc>
        <w:tc>
          <w:tcPr>
            <w:tcW w:w="1184" w:type="dxa"/>
            <w:tcBorders>
              <w:top w:val="nil"/>
              <w:left w:val="nil"/>
              <w:bottom w:val="single" w:sz="4" w:space="0" w:color="auto"/>
              <w:right w:val="single" w:sz="4" w:space="0" w:color="auto"/>
            </w:tcBorders>
            <w:shd w:val="clear" w:color="000000" w:fill="FFFFFF"/>
            <w:noWrap/>
            <w:vAlign w:val="bottom"/>
            <w:hideMark/>
          </w:tcPr>
          <w:p w14:paraId="7A7C40B7"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c>
          <w:tcPr>
            <w:tcW w:w="1844" w:type="dxa"/>
            <w:tcBorders>
              <w:top w:val="nil"/>
              <w:left w:val="nil"/>
              <w:bottom w:val="single" w:sz="4" w:space="0" w:color="auto"/>
              <w:right w:val="single" w:sz="4" w:space="0" w:color="auto"/>
            </w:tcBorders>
            <w:shd w:val="clear" w:color="000000" w:fill="FFFFFF"/>
            <w:noWrap/>
            <w:vAlign w:val="center"/>
            <w:hideMark/>
          </w:tcPr>
          <w:p w14:paraId="0BCB9383" w14:textId="43D08656"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0.81</w:t>
            </w:r>
          </w:p>
        </w:tc>
      </w:tr>
      <w:tr w:rsidR="00282D61" w:rsidRPr="00282D61" w14:paraId="446FEEB4" w14:textId="77777777" w:rsidTr="00282D61">
        <w:trPr>
          <w:trHeight w:val="236"/>
          <w:jc w:val="center"/>
        </w:trPr>
        <w:tc>
          <w:tcPr>
            <w:tcW w:w="985" w:type="dxa"/>
            <w:tcBorders>
              <w:top w:val="nil"/>
              <w:left w:val="single" w:sz="4" w:space="0" w:color="auto"/>
              <w:bottom w:val="single" w:sz="4" w:space="0" w:color="auto"/>
              <w:right w:val="single" w:sz="4" w:space="0" w:color="auto"/>
            </w:tcBorders>
            <w:shd w:val="clear" w:color="E2EFDA" w:fill="FFFFFF"/>
            <w:noWrap/>
            <w:vAlign w:val="bottom"/>
            <w:hideMark/>
          </w:tcPr>
          <w:p w14:paraId="7C6539E1"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c>
          <w:tcPr>
            <w:tcW w:w="1413" w:type="dxa"/>
            <w:tcBorders>
              <w:top w:val="nil"/>
              <w:left w:val="nil"/>
              <w:bottom w:val="single" w:sz="4" w:space="0" w:color="auto"/>
              <w:right w:val="single" w:sz="4" w:space="0" w:color="auto"/>
            </w:tcBorders>
            <w:shd w:val="clear" w:color="E2EFDA" w:fill="FFFFFF"/>
            <w:noWrap/>
            <w:vAlign w:val="bottom"/>
            <w:hideMark/>
          </w:tcPr>
          <w:p w14:paraId="526A78C7" w14:textId="66F9B2D9"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0.7</w:t>
            </w:r>
          </w:p>
        </w:tc>
        <w:tc>
          <w:tcPr>
            <w:tcW w:w="2247" w:type="dxa"/>
            <w:tcBorders>
              <w:top w:val="nil"/>
              <w:left w:val="nil"/>
              <w:bottom w:val="single" w:sz="4" w:space="0" w:color="auto"/>
              <w:right w:val="single" w:sz="4" w:space="0" w:color="auto"/>
            </w:tcBorders>
            <w:shd w:val="clear" w:color="E2EFDA" w:fill="FFFFFF"/>
            <w:noWrap/>
            <w:vAlign w:val="center"/>
            <w:hideMark/>
          </w:tcPr>
          <w:p w14:paraId="59A856DD" w14:textId="36FEDE8D"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1.00</w:t>
            </w:r>
          </w:p>
        </w:tc>
        <w:tc>
          <w:tcPr>
            <w:tcW w:w="1955" w:type="dxa"/>
            <w:tcBorders>
              <w:top w:val="nil"/>
              <w:left w:val="nil"/>
              <w:bottom w:val="single" w:sz="4" w:space="0" w:color="auto"/>
              <w:right w:val="single" w:sz="4" w:space="0" w:color="auto"/>
            </w:tcBorders>
            <w:shd w:val="clear" w:color="000000" w:fill="FFFFFF"/>
            <w:noWrap/>
            <w:vAlign w:val="bottom"/>
            <w:hideMark/>
          </w:tcPr>
          <w:p w14:paraId="2A193DB2" w14:textId="3C1978E5" w:rsidR="00282D61" w:rsidRPr="00764A86"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0.0001083</w:t>
            </w:r>
          </w:p>
        </w:tc>
        <w:tc>
          <w:tcPr>
            <w:tcW w:w="1184" w:type="dxa"/>
            <w:tcBorders>
              <w:top w:val="nil"/>
              <w:left w:val="nil"/>
              <w:bottom w:val="single" w:sz="4" w:space="0" w:color="auto"/>
              <w:right w:val="single" w:sz="4" w:space="0" w:color="auto"/>
            </w:tcBorders>
            <w:shd w:val="clear" w:color="000000" w:fill="FFFFFF"/>
            <w:noWrap/>
            <w:vAlign w:val="bottom"/>
            <w:hideMark/>
          </w:tcPr>
          <w:p w14:paraId="25608E3D"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c>
          <w:tcPr>
            <w:tcW w:w="1844" w:type="dxa"/>
            <w:tcBorders>
              <w:top w:val="nil"/>
              <w:left w:val="nil"/>
              <w:bottom w:val="single" w:sz="4" w:space="0" w:color="auto"/>
              <w:right w:val="single" w:sz="4" w:space="0" w:color="auto"/>
            </w:tcBorders>
            <w:shd w:val="clear" w:color="E2EFDA" w:fill="FFFFFF"/>
            <w:noWrap/>
            <w:vAlign w:val="center"/>
            <w:hideMark/>
          </w:tcPr>
          <w:p w14:paraId="043D72F6" w14:textId="7132F565"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0.81</w:t>
            </w:r>
          </w:p>
        </w:tc>
      </w:tr>
      <w:tr w:rsidR="00282D61" w:rsidRPr="00282D61" w14:paraId="77E36578" w14:textId="77777777" w:rsidTr="00282D61">
        <w:trPr>
          <w:trHeight w:val="236"/>
          <w:jc w:val="center"/>
        </w:trPr>
        <w:tc>
          <w:tcPr>
            <w:tcW w:w="985" w:type="dxa"/>
            <w:tcBorders>
              <w:top w:val="nil"/>
              <w:left w:val="single" w:sz="4" w:space="0" w:color="auto"/>
              <w:bottom w:val="single" w:sz="4" w:space="0" w:color="auto"/>
              <w:right w:val="single" w:sz="4" w:space="0" w:color="auto"/>
            </w:tcBorders>
            <w:shd w:val="clear" w:color="000000" w:fill="FFFFFF"/>
            <w:noWrap/>
            <w:vAlign w:val="bottom"/>
            <w:hideMark/>
          </w:tcPr>
          <w:p w14:paraId="15255718"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c>
          <w:tcPr>
            <w:tcW w:w="1413" w:type="dxa"/>
            <w:tcBorders>
              <w:top w:val="nil"/>
              <w:left w:val="nil"/>
              <w:bottom w:val="single" w:sz="4" w:space="0" w:color="auto"/>
              <w:right w:val="single" w:sz="4" w:space="0" w:color="auto"/>
            </w:tcBorders>
            <w:shd w:val="clear" w:color="000000" w:fill="FFFFFF"/>
            <w:noWrap/>
            <w:vAlign w:val="bottom"/>
            <w:hideMark/>
          </w:tcPr>
          <w:p w14:paraId="548AF62E" w14:textId="3A39FB8F"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0.5</w:t>
            </w:r>
          </w:p>
        </w:tc>
        <w:tc>
          <w:tcPr>
            <w:tcW w:w="2247" w:type="dxa"/>
            <w:tcBorders>
              <w:top w:val="nil"/>
              <w:left w:val="nil"/>
              <w:bottom w:val="single" w:sz="4" w:space="0" w:color="auto"/>
              <w:right w:val="single" w:sz="4" w:space="0" w:color="auto"/>
            </w:tcBorders>
            <w:shd w:val="clear" w:color="000000" w:fill="FFFFFF"/>
            <w:noWrap/>
            <w:vAlign w:val="center"/>
            <w:hideMark/>
          </w:tcPr>
          <w:p w14:paraId="721320F8" w14:textId="779E032B"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1.00</w:t>
            </w:r>
          </w:p>
        </w:tc>
        <w:tc>
          <w:tcPr>
            <w:tcW w:w="1955" w:type="dxa"/>
            <w:tcBorders>
              <w:top w:val="nil"/>
              <w:left w:val="nil"/>
              <w:bottom w:val="single" w:sz="4" w:space="0" w:color="auto"/>
              <w:right w:val="single" w:sz="4" w:space="0" w:color="auto"/>
            </w:tcBorders>
            <w:shd w:val="clear" w:color="000000" w:fill="FFFFFF"/>
            <w:noWrap/>
            <w:vAlign w:val="bottom"/>
            <w:hideMark/>
          </w:tcPr>
          <w:p w14:paraId="62E4B743"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c>
          <w:tcPr>
            <w:tcW w:w="1184" w:type="dxa"/>
            <w:tcBorders>
              <w:top w:val="nil"/>
              <w:left w:val="nil"/>
              <w:bottom w:val="single" w:sz="4" w:space="0" w:color="auto"/>
              <w:right w:val="single" w:sz="4" w:space="0" w:color="auto"/>
            </w:tcBorders>
            <w:shd w:val="clear" w:color="000000" w:fill="FFFFFF"/>
            <w:noWrap/>
            <w:vAlign w:val="bottom"/>
            <w:hideMark/>
          </w:tcPr>
          <w:p w14:paraId="7B577834"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c>
          <w:tcPr>
            <w:tcW w:w="1844" w:type="dxa"/>
            <w:tcBorders>
              <w:top w:val="nil"/>
              <w:left w:val="nil"/>
              <w:bottom w:val="single" w:sz="4" w:space="0" w:color="auto"/>
              <w:right w:val="single" w:sz="4" w:space="0" w:color="auto"/>
            </w:tcBorders>
            <w:shd w:val="clear" w:color="000000" w:fill="FFFFFF"/>
            <w:noWrap/>
            <w:vAlign w:val="center"/>
            <w:hideMark/>
          </w:tcPr>
          <w:p w14:paraId="65AB4E30" w14:textId="67F2EC6D"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0.81</w:t>
            </w:r>
          </w:p>
        </w:tc>
      </w:tr>
      <w:tr w:rsidR="00282D61" w:rsidRPr="00282D61" w14:paraId="5FEF0B24" w14:textId="77777777" w:rsidTr="00282D61">
        <w:trPr>
          <w:trHeight w:val="236"/>
          <w:jc w:val="center"/>
        </w:trPr>
        <w:tc>
          <w:tcPr>
            <w:tcW w:w="985" w:type="dxa"/>
            <w:tcBorders>
              <w:top w:val="nil"/>
              <w:left w:val="single" w:sz="4" w:space="0" w:color="auto"/>
              <w:bottom w:val="single" w:sz="4" w:space="0" w:color="auto"/>
              <w:right w:val="single" w:sz="4" w:space="0" w:color="auto"/>
            </w:tcBorders>
            <w:shd w:val="clear" w:color="E2EFDA" w:fill="FFFFFF"/>
            <w:noWrap/>
            <w:vAlign w:val="bottom"/>
            <w:hideMark/>
          </w:tcPr>
          <w:p w14:paraId="69B8AB38"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c>
          <w:tcPr>
            <w:tcW w:w="1413" w:type="dxa"/>
            <w:tcBorders>
              <w:top w:val="nil"/>
              <w:left w:val="nil"/>
              <w:bottom w:val="single" w:sz="4" w:space="0" w:color="auto"/>
              <w:right w:val="single" w:sz="4" w:space="0" w:color="auto"/>
            </w:tcBorders>
            <w:shd w:val="clear" w:color="E2EFDA" w:fill="FFFFFF"/>
            <w:noWrap/>
            <w:vAlign w:val="bottom"/>
            <w:hideMark/>
          </w:tcPr>
          <w:p w14:paraId="6C8D82A5" w14:textId="559F7057"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0.3</w:t>
            </w:r>
          </w:p>
        </w:tc>
        <w:tc>
          <w:tcPr>
            <w:tcW w:w="2247" w:type="dxa"/>
            <w:tcBorders>
              <w:top w:val="nil"/>
              <w:left w:val="nil"/>
              <w:bottom w:val="single" w:sz="4" w:space="0" w:color="auto"/>
              <w:right w:val="single" w:sz="4" w:space="0" w:color="auto"/>
            </w:tcBorders>
            <w:shd w:val="clear" w:color="E2EFDA" w:fill="FFFFFF"/>
            <w:noWrap/>
            <w:vAlign w:val="center"/>
            <w:hideMark/>
          </w:tcPr>
          <w:p w14:paraId="0BD9E516" w14:textId="22F3C7B7"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1.00</w:t>
            </w:r>
          </w:p>
        </w:tc>
        <w:tc>
          <w:tcPr>
            <w:tcW w:w="1955" w:type="dxa"/>
            <w:tcBorders>
              <w:top w:val="nil"/>
              <w:left w:val="nil"/>
              <w:bottom w:val="single" w:sz="4" w:space="0" w:color="auto"/>
              <w:right w:val="single" w:sz="4" w:space="0" w:color="auto"/>
            </w:tcBorders>
            <w:shd w:val="clear" w:color="000000" w:fill="FFFFFF"/>
            <w:noWrap/>
            <w:vAlign w:val="bottom"/>
            <w:hideMark/>
          </w:tcPr>
          <w:p w14:paraId="41363B42"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c>
          <w:tcPr>
            <w:tcW w:w="1184" w:type="dxa"/>
            <w:tcBorders>
              <w:top w:val="nil"/>
              <w:left w:val="nil"/>
              <w:bottom w:val="single" w:sz="4" w:space="0" w:color="auto"/>
              <w:right w:val="single" w:sz="4" w:space="0" w:color="auto"/>
            </w:tcBorders>
            <w:shd w:val="clear" w:color="000000" w:fill="FFFFFF"/>
            <w:noWrap/>
            <w:vAlign w:val="bottom"/>
            <w:hideMark/>
          </w:tcPr>
          <w:p w14:paraId="588C2AA4"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c>
          <w:tcPr>
            <w:tcW w:w="1844" w:type="dxa"/>
            <w:tcBorders>
              <w:top w:val="nil"/>
              <w:left w:val="nil"/>
              <w:bottom w:val="single" w:sz="4" w:space="0" w:color="auto"/>
              <w:right w:val="single" w:sz="4" w:space="0" w:color="auto"/>
            </w:tcBorders>
            <w:shd w:val="clear" w:color="E2EFDA" w:fill="FFFFFF"/>
            <w:noWrap/>
            <w:vAlign w:val="center"/>
            <w:hideMark/>
          </w:tcPr>
          <w:p w14:paraId="144CC35A" w14:textId="595A57CA"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0.81</w:t>
            </w:r>
          </w:p>
        </w:tc>
      </w:tr>
      <w:tr w:rsidR="00282D61" w:rsidRPr="00282D61" w14:paraId="3542D3AE" w14:textId="77777777" w:rsidTr="00282D61">
        <w:trPr>
          <w:trHeight w:val="236"/>
          <w:jc w:val="center"/>
        </w:trPr>
        <w:tc>
          <w:tcPr>
            <w:tcW w:w="985" w:type="dxa"/>
            <w:tcBorders>
              <w:top w:val="nil"/>
              <w:left w:val="single" w:sz="4" w:space="0" w:color="auto"/>
              <w:bottom w:val="single" w:sz="4" w:space="0" w:color="auto"/>
              <w:right w:val="single" w:sz="4" w:space="0" w:color="auto"/>
            </w:tcBorders>
            <w:shd w:val="clear" w:color="000000" w:fill="FFFFFF"/>
            <w:noWrap/>
            <w:vAlign w:val="bottom"/>
            <w:hideMark/>
          </w:tcPr>
          <w:p w14:paraId="708B4DCD"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c>
          <w:tcPr>
            <w:tcW w:w="1413" w:type="dxa"/>
            <w:tcBorders>
              <w:top w:val="nil"/>
              <w:left w:val="nil"/>
              <w:bottom w:val="single" w:sz="4" w:space="0" w:color="auto"/>
              <w:right w:val="single" w:sz="4" w:space="0" w:color="auto"/>
            </w:tcBorders>
            <w:shd w:val="clear" w:color="000000" w:fill="FFFFFF"/>
            <w:noWrap/>
            <w:vAlign w:val="bottom"/>
            <w:hideMark/>
          </w:tcPr>
          <w:p w14:paraId="2B3496A1" w14:textId="4ED942C3"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0.2</w:t>
            </w:r>
          </w:p>
        </w:tc>
        <w:tc>
          <w:tcPr>
            <w:tcW w:w="2247" w:type="dxa"/>
            <w:tcBorders>
              <w:top w:val="nil"/>
              <w:left w:val="nil"/>
              <w:bottom w:val="single" w:sz="4" w:space="0" w:color="auto"/>
              <w:right w:val="single" w:sz="4" w:space="0" w:color="auto"/>
            </w:tcBorders>
            <w:shd w:val="clear" w:color="000000" w:fill="FFFFFF"/>
            <w:noWrap/>
            <w:vAlign w:val="center"/>
            <w:hideMark/>
          </w:tcPr>
          <w:p w14:paraId="1B835A5C" w14:textId="56207797"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1.00</w:t>
            </w:r>
          </w:p>
        </w:tc>
        <w:tc>
          <w:tcPr>
            <w:tcW w:w="1955" w:type="dxa"/>
            <w:tcBorders>
              <w:top w:val="nil"/>
              <w:left w:val="nil"/>
              <w:bottom w:val="single" w:sz="4" w:space="0" w:color="auto"/>
              <w:right w:val="single" w:sz="4" w:space="0" w:color="auto"/>
            </w:tcBorders>
            <w:shd w:val="clear" w:color="000000" w:fill="FFFFFF"/>
            <w:noWrap/>
            <w:vAlign w:val="bottom"/>
            <w:hideMark/>
          </w:tcPr>
          <w:p w14:paraId="192E33EC"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c>
          <w:tcPr>
            <w:tcW w:w="1184" w:type="dxa"/>
            <w:tcBorders>
              <w:top w:val="nil"/>
              <w:left w:val="nil"/>
              <w:bottom w:val="single" w:sz="4" w:space="0" w:color="auto"/>
              <w:right w:val="single" w:sz="4" w:space="0" w:color="auto"/>
            </w:tcBorders>
            <w:shd w:val="clear" w:color="000000" w:fill="FFFFFF"/>
            <w:noWrap/>
            <w:vAlign w:val="bottom"/>
            <w:hideMark/>
          </w:tcPr>
          <w:p w14:paraId="1C8A9690"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c>
          <w:tcPr>
            <w:tcW w:w="1844" w:type="dxa"/>
            <w:tcBorders>
              <w:top w:val="nil"/>
              <w:left w:val="nil"/>
              <w:bottom w:val="single" w:sz="4" w:space="0" w:color="auto"/>
              <w:right w:val="single" w:sz="4" w:space="0" w:color="auto"/>
            </w:tcBorders>
            <w:shd w:val="clear" w:color="000000" w:fill="FFFFFF"/>
            <w:noWrap/>
            <w:vAlign w:val="center"/>
            <w:hideMark/>
          </w:tcPr>
          <w:p w14:paraId="0BBEE423" w14:textId="268B0B76"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0.81</w:t>
            </w:r>
          </w:p>
        </w:tc>
      </w:tr>
      <w:tr w:rsidR="00282D61" w:rsidRPr="00282D61" w14:paraId="0C192496" w14:textId="77777777" w:rsidTr="00282D61">
        <w:trPr>
          <w:trHeight w:val="236"/>
          <w:jc w:val="center"/>
        </w:trPr>
        <w:tc>
          <w:tcPr>
            <w:tcW w:w="985" w:type="dxa"/>
            <w:tcBorders>
              <w:top w:val="nil"/>
              <w:left w:val="single" w:sz="4" w:space="0" w:color="auto"/>
              <w:bottom w:val="single" w:sz="4" w:space="0" w:color="auto"/>
              <w:right w:val="single" w:sz="4" w:space="0" w:color="auto"/>
            </w:tcBorders>
            <w:shd w:val="clear" w:color="E2EFDA" w:fill="FFFFFF"/>
            <w:noWrap/>
            <w:vAlign w:val="bottom"/>
            <w:hideMark/>
          </w:tcPr>
          <w:p w14:paraId="5FBF8031"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c>
          <w:tcPr>
            <w:tcW w:w="1413" w:type="dxa"/>
            <w:tcBorders>
              <w:top w:val="nil"/>
              <w:left w:val="nil"/>
              <w:bottom w:val="single" w:sz="4" w:space="0" w:color="auto"/>
              <w:right w:val="single" w:sz="4" w:space="0" w:color="auto"/>
            </w:tcBorders>
            <w:shd w:val="clear" w:color="E2EFDA" w:fill="FFFFFF"/>
            <w:noWrap/>
            <w:vAlign w:val="bottom"/>
            <w:hideMark/>
          </w:tcPr>
          <w:p w14:paraId="50A5CAAA" w14:textId="446D20C1"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0.2</w:t>
            </w:r>
          </w:p>
        </w:tc>
        <w:tc>
          <w:tcPr>
            <w:tcW w:w="2247" w:type="dxa"/>
            <w:tcBorders>
              <w:top w:val="nil"/>
              <w:left w:val="nil"/>
              <w:bottom w:val="single" w:sz="4" w:space="0" w:color="auto"/>
              <w:right w:val="single" w:sz="4" w:space="0" w:color="auto"/>
            </w:tcBorders>
            <w:shd w:val="clear" w:color="E2EFDA" w:fill="FFFFFF"/>
            <w:noWrap/>
            <w:vAlign w:val="center"/>
            <w:hideMark/>
          </w:tcPr>
          <w:p w14:paraId="035CC70F" w14:textId="1EB55A5A"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1.00</w:t>
            </w:r>
          </w:p>
        </w:tc>
        <w:tc>
          <w:tcPr>
            <w:tcW w:w="1955" w:type="dxa"/>
            <w:tcBorders>
              <w:top w:val="nil"/>
              <w:left w:val="nil"/>
              <w:bottom w:val="single" w:sz="4" w:space="0" w:color="auto"/>
              <w:right w:val="single" w:sz="4" w:space="0" w:color="auto"/>
            </w:tcBorders>
            <w:shd w:val="clear" w:color="000000" w:fill="FFFFFF"/>
            <w:noWrap/>
            <w:vAlign w:val="bottom"/>
            <w:hideMark/>
          </w:tcPr>
          <w:p w14:paraId="194D4220"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c>
          <w:tcPr>
            <w:tcW w:w="1184" w:type="dxa"/>
            <w:tcBorders>
              <w:top w:val="nil"/>
              <w:left w:val="nil"/>
              <w:bottom w:val="single" w:sz="4" w:space="0" w:color="auto"/>
              <w:right w:val="single" w:sz="4" w:space="0" w:color="auto"/>
            </w:tcBorders>
            <w:shd w:val="clear" w:color="000000" w:fill="FFFFFF"/>
            <w:noWrap/>
            <w:vAlign w:val="bottom"/>
            <w:hideMark/>
          </w:tcPr>
          <w:p w14:paraId="43EE7787"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c>
          <w:tcPr>
            <w:tcW w:w="1844" w:type="dxa"/>
            <w:tcBorders>
              <w:top w:val="nil"/>
              <w:left w:val="nil"/>
              <w:bottom w:val="single" w:sz="4" w:space="0" w:color="auto"/>
              <w:right w:val="single" w:sz="4" w:space="0" w:color="auto"/>
            </w:tcBorders>
            <w:shd w:val="clear" w:color="E2EFDA" w:fill="FFFFFF"/>
            <w:noWrap/>
            <w:vAlign w:val="center"/>
            <w:hideMark/>
          </w:tcPr>
          <w:p w14:paraId="2E6C4ED6" w14:textId="1CA2FD76"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0.81</w:t>
            </w:r>
          </w:p>
        </w:tc>
      </w:tr>
      <w:tr w:rsidR="00282D61" w:rsidRPr="00282D61" w14:paraId="520D2063" w14:textId="77777777" w:rsidTr="00282D61">
        <w:trPr>
          <w:trHeight w:val="236"/>
          <w:jc w:val="center"/>
        </w:trPr>
        <w:tc>
          <w:tcPr>
            <w:tcW w:w="985" w:type="dxa"/>
            <w:tcBorders>
              <w:top w:val="nil"/>
              <w:left w:val="single" w:sz="4" w:space="0" w:color="auto"/>
              <w:bottom w:val="single" w:sz="4" w:space="0" w:color="auto"/>
              <w:right w:val="single" w:sz="4" w:space="0" w:color="auto"/>
            </w:tcBorders>
            <w:shd w:val="clear" w:color="000000" w:fill="FFFFFF"/>
            <w:noWrap/>
            <w:vAlign w:val="bottom"/>
            <w:hideMark/>
          </w:tcPr>
          <w:p w14:paraId="3B9D54DA"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c>
          <w:tcPr>
            <w:tcW w:w="1413" w:type="dxa"/>
            <w:tcBorders>
              <w:top w:val="nil"/>
              <w:left w:val="nil"/>
              <w:bottom w:val="single" w:sz="4" w:space="0" w:color="auto"/>
              <w:right w:val="single" w:sz="4" w:space="0" w:color="auto"/>
            </w:tcBorders>
            <w:shd w:val="clear" w:color="000000" w:fill="FFFFFF"/>
            <w:noWrap/>
            <w:vAlign w:val="bottom"/>
            <w:hideMark/>
          </w:tcPr>
          <w:p w14:paraId="1DCCF82E" w14:textId="563D9B12"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0.1</w:t>
            </w:r>
          </w:p>
        </w:tc>
        <w:tc>
          <w:tcPr>
            <w:tcW w:w="2247" w:type="dxa"/>
            <w:tcBorders>
              <w:top w:val="nil"/>
              <w:left w:val="nil"/>
              <w:bottom w:val="single" w:sz="4" w:space="0" w:color="auto"/>
              <w:right w:val="single" w:sz="4" w:space="0" w:color="auto"/>
            </w:tcBorders>
            <w:shd w:val="clear" w:color="000000" w:fill="FFFFFF"/>
            <w:noWrap/>
            <w:vAlign w:val="center"/>
            <w:hideMark/>
          </w:tcPr>
          <w:p w14:paraId="5B59AD0A" w14:textId="7E137210"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1.00</w:t>
            </w:r>
          </w:p>
        </w:tc>
        <w:tc>
          <w:tcPr>
            <w:tcW w:w="1955" w:type="dxa"/>
            <w:tcBorders>
              <w:top w:val="nil"/>
              <w:left w:val="nil"/>
              <w:bottom w:val="single" w:sz="4" w:space="0" w:color="auto"/>
              <w:right w:val="single" w:sz="4" w:space="0" w:color="auto"/>
            </w:tcBorders>
            <w:shd w:val="clear" w:color="000000" w:fill="FFFFFF"/>
            <w:noWrap/>
            <w:vAlign w:val="bottom"/>
            <w:hideMark/>
          </w:tcPr>
          <w:p w14:paraId="1A50388B"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c>
          <w:tcPr>
            <w:tcW w:w="1184" w:type="dxa"/>
            <w:tcBorders>
              <w:top w:val="nil"/>
              <w:left w:val="nil"/>
              <w:bottom w:val="single" w:sz="4" w:space="0" w:color="auto"/>
              <w:right w:val="single" w:sz="4" w:space="0" w:color="auto"/>
            </w:tcBorders>
            <w:shd w:val="clear" w:color="000000" w:fill="FFFFFF"/>
            <w:noWrap/>
            <w:vAlign w:val="bottom"/>
            <w:hideMark/>
          </w:tcPr>
          <w:p w14:paraId="1295F328"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c>
          <w:tcPr>
            <w:tcW w:w="1844" w:type="dxa"/>
            <w:tcBorders>
              <w:top w:val="nil"/>
              <w:left w:val="nil"/>
              <w:bottom w:val="single" w:sz="4" w:space="0" w:color="auto"/>
              <w:right w:val="single" w:sz="4" w:space="0" w:color="auto"/>
            </w:tcBorders>
            <w:shd w:val="clear" w:color="000000" w:fill="FFFFFF"/>
            <w:noWrap/>
            <w:vAlign w:val="center"/>
            <w:hideMark/>
          </w:tcPr>
          <w:p w14:paraId="1D9E0406" w14:textId="1050C884"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0.81</w:t>
            </w:r>
          </w:p>
        </w:tc>
      </w:tr>
      <w:tr w:rsidR="00282D61" w:rsidRPr="00282D61" w14:paraId="13CE6CDB" w14:textId="77777777" w:rsidTr="00282D61">
        <w:trPr>
          <w:trHeight w:val="236"/>
          <w:jc w:val="center"/>
        </w:trPr>
        <w:tc>
          <w:tcPr>
            <w:tcW w:w="985" w:type="dxa"/>
            <w:tcBorders>
              <w:top w:val="nil"/>
              <w:left w:val="single" w:sz="4" w:space="0" w:color="auto"/>
              <w:bottom w:val="single" w:sz="4" w:space="0" w:color="auto"/>
              <w:right w:val="single" w:sz="4" w:space="0" w:color="auto"/>
            </w:tcBorders>
            <w:shd w:val="clear" w:color="E2EFDA" w:fill="FFFFFF"/>
            <w:noWrap/>
            <w:vAlign w:val="bottom"/>
            <w:hideMark/>
          </w:tcPr>
          <w:p w14:paraId="5CA0575F"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c>
          <w:tcPr>
            <w:tcW w:w="1413" w:type="dxa"/>
            <w:tcBorders>
              <w:top w:val="nil"/>
              <w:left w:val="nil"/>
              <w:bottom w:val="single" w:sz="4" w:space="0" w:color="auto"/>
              <w:right w:val="single" w:sz="4" w:space="0" w:color="auto"/>
            </w:tcBorders>
            <w:shd w:val="clear" w:color="E2EFDA" w:fill="FFFFFF"/>
            <w:noWrap/>
            <w:vAlign w:val="bottom"/>
            <w:hideMark/>
          </w:tcPr>
          <w:p w14:paraId="0E44B673" w14:textId="17D50D34"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0.1</w:t>
            </w:r>
          </w:p>
        </w:tc>
        <w:tc>
          <w:tcPr>
            <w:tcW w:w="2247" w:type="dxa"/>
            <w:tcBorders>
              <w:top w:val="nil"/>
              <w:left w:val="nil"/>
              <w:bottom w:val="single" w:sz="4" w:space="0" w:color="auto"/>
              <w:right w:val="single" w:sz="4" w:space="0" w:color="auto"/>
            </w:tcBorders>
            <w:shd w:val="clear" w:color="E2EFDA" w:fill="FFFFFF"/>
            <w:noWrap/>
            <w:vAlign w:val="center"/>
            <w:hideMark/>
          </w:tcPr>
          <w:p w14:paraId="7D181292" w14:textId="2165A21D"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1.00</w:t>
            </w:r>
          </w:p>
        </w:tc>
        <w:tc>
          <w:tcPr>
            <w:tcW w:w="1955" w:type="dxa"/>
            <w:tcBorders>
              <w:top w:val="nil"/>
              <w:left w:val="nil"/>
              <w:bottom w:val="single" w:sz="4" w:space="0" w:color="auto"/>
              <w:right w:val="single" w:sz="4" w:space="0" w:color="auto"/>
            </w:tcBorders>
            <w:shd w:val="clear" w:color="000000" w:fill="FFFFFF"/>
            <w:noWrap/>
            <w:vAlign w:val="bottom"/>
            <w:hideMark/>
          </w:tcPr>
          <w:p w14:paraId="1F8D5F1B"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c>
          <w:tcPr>
            <w:tcW w:w="1184" w:type="dxa"/>
            <w:tcBorders>
              <w:top w:val="nil"/>
              <w:left w:val="nil"/>
              <w:bottom w:val="single" w:sz="4" w:space="0" w:color="auto"/>
              <w:right w:val="single" w:sz="4" w:space="0" w:color="auto"/>
            </w:tcBorders>
            <w:shd w:val="clear" w:color="000000" w:fill="FFFFFF"/>
            <w:noWrap/>
            <w:vAlign w:val="bottom"/>
            <w:hideMark/>
          </w:tcPr>
          <w:p w14:paraId="0D865039"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c>
          <w:tcPr>
            <w:tcW w:w="1844" w:type="dxa"/>
            <w:tcBorders>
              <w:top w:val="nil"/>
              <w:left w:val="nil"/>
              <w:bottom w:val="single" w:sz="4" w:space="0" w:color="auto"/>
              <w:right w:val="single" w:sz="4" w:space="0" w:color="auto"/>
            </w:tcBorders>
            <w:shd w:val="clear" w:color="E2EFDA" w:fill="FFFFFF"/>
            <w:noWrap/>
            <w:vAlign w:val="center"/>
            <w:hideMark/>
          </w:tcPr>
          <w:p w14:paraId="74C06422" w14:textId="755D6C51"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0.81</w:t>
            </w:r>
          </w:p>
        </w:tc>
      </w:tr>
      <w:tr w:rsidR="00282D61" w:rsidRPr="00282D61" w14:paraId="66F409A3" w14:textId="77777777" w:rsidTr="00282D61">
        <w:trPr>
          <w:trHeight w:val="236"/>
          <w:jc w:val="center"/>
        </w:trPr>
        <w:tc>
          <w:tcPr>
            <w:tcW w:w="985" w:type="dxa"/>
            <w:tcBorders>
              <w:top w:val="nil"/>
              <w:left w:val="single" w:sz="4" w:space="0" w:color="auto"/>
              <w:bottom w:val="single" w:sz="4" w:space="0" w:color="auto"/>
              <w:right w:val="single" w:sz="4" w:space="0" w:color="auto"/>
            </w:tcBorders>
            <w:shd w:val="clear" w:color="000000" w:fill="FFFFFF"/>
            <w:noWrap/>
            <w:vAlign w:val="bottom"/>
            <w:hideMark/>
          </w:tcPr>
          <w:p w14:paraId="7132D4D0"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c>
          <w:tcPr>
            <w:tcW w:w="1413" w:type="dxa"/>
            <w:tcBorders>
              <w:top w:val="nil"/>
              <w:left w:val="nil"/>
              <w:bottom w:val="single" w:sz="4" w:space="0" w:color="auto"/>
              <w:right w:val="single" w:sz="4" w:space="0" w:color="auto"/>
            </w:tcBorders>
            <w:shd w:val="clear" w:color="000000" w:fill="FFFFFF"/>
            <w:noWrap/>
            <w:vAlign w:val="bottom"/>
            <w:hideMark/>
          </w:tcPr>
          <w:p w14:paraId="461B25CD" w14:textId="30EFD983"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0.1</w:t>
            </w:r>
          </w:p>
        </w:tc>
        <w:tc>
          <w:tcPr>
            <w:tcW w:w="2247" w:type="dxa"/>
            <w:tcBorders>
              <w:top w:val="nil"/>
              <w:left w:val="nil"/>
              <w:bottom w:val="single" w:sz="4" w:space="0" w:color="auto"/>
              <w:right w:val="single" w:sz="4" w:space="0" w:color="auto"/>
            </w:tcBorders>
            <w:shd w:val="clear" w:color="000000" w:fill="FFFFFF"/>
            <w:noWrap/>
            <w:vAlign w:val="center"/>
            <w:hideMark/>
          </w:tcPr>
          <w:p w14:paraId="1A85F53A" w14:textId="19529CE9"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1.00</w:t>
            </w:r>
          </w:p>
        </w:tc>
        <w:tc>
          <w:tcPr>
            <w:tcW w:w="1955" w:type="dxa"/>
            <w:tcBorders>
              <w:top w:val="nil"/>
              <w:left w:val="nil"/>
              <w:bottom w:val="single" w:sz="4" w:space="0" w:color="auto"/>
              <w:right w:val="single" w:sz="4" w:space="0" w:color="auto"/>
            </w:tcBorders>
            <w:shd w:val="clear" w:color="000000" w:fill="FFFFFF"/>
            <w:noWrap/>
            <w:vAlign w:val="bottom"/>
            <w:hideMark/>
          </w:tcPr>
          <w:p w14:paraId="201D7E0D"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c>
          <w:tcPr>
            <w:tcW w:w="1184" w:type="dxa"/>
            <w:tcBorders>
              <w:top w:val="nil"/>
              <w:left w:val="nil"/>
              <w:bottom w:val="single" w:sz="4" w:space="0" w:color="auto"/>
              <w:right w:val="single" w:sz="4" w:space="0" w:color="auto"/>
            </w:tcBorders>
            <w:shd w:val="clear" w:color="000000" w:fill="FFFFFF"/>
            <w:noWrap/>
            <w:vAlign w:val="bottom"/>
            <w:hideMark/>
          </w:tcPr>
          <w:p w14:paraId="2679733E"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c>
          <w:tcPr>
            <w:tcW w:w="1844" w:type="dxa"/>
            <w:tcBorders>
              <w:top w:val="nil"/>
              <w:left w:val="nil"/>
              <w:bottom w:val="single" w:sz="4" w:space="0" w:color="auto"/>
              <w:right w:val="single" w:sz="4" w:space="0" w:color="auto"/>
            </w:tcBorders>
            <w:shd w:val="clear" w:color="000000" w:fill="FFFFFF"/>
            <w:noWrap/>
            <w:vAlign w:val="center"/>
            <w:hideMark/>
          </w:tcPr>
          <w:p w14:paraId="1C46E60C" w14:textId="605DC2F1"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0.81</w:t>
            </w:r>
          </w:p>
        </w:tc>
      </w:tr>
      <w:tr w:rsidR="00282D61" w:rsidRPr="00282D61" w14:paraId="61CC8644" w14:textId="77777777" w:rsidTr="00282D61">
        <w:trPr>
          <w:trHeight w:val="236"/>
          <w:jc w:val="center"/>
        </w:trPr>
        <w:tc>
          <w:tcPr>
            <w:tcW w:w="985" w:type="dxa"/>
            <w:tcBorders>
              <w:top w:val="nil"/>
              <w:left w:val="single" w:sz="4" w:space="0" w:color="auto"/>
              <w:bottom w:val="single" w:sz="4" w:space="0" w:color="auto"/>
              <w:right w:val="single" w:sz="4" w:space="0" w:color="auto"/>
            </w:tcBorders>
            <w:shd w:val="clear" w:color="E2EFDA" w:fill="FFFFFF"/>
            <w:noWrap/>
            <w:vAlign w:val="bottom"/>
            <w:hideMark/>
          </w:tcPr>
          <w:p w14:paraId="3B22A3A8" w14:textId="77777777" w:rsidR="00282D61" w:rsidRPr="00764A86" w:rsidRDefault="00282D61" w:rsidP="00282D61">
            <w:pPr>
              <w:spacing w:after="0" w:line="240" w:lineRule="auto"/>
              <w:jc w:val="both"/>
              <w:rPr>
                <w:rFonts w:ascii="Times New Roman" w:hAnsi="Times New Roman" w:cs="Times New Roman"/>
                <w:color w:val="000000"/>
                <w:sz w:val="28"/>
                <w:szCs w:val="28"/>
                <w:lang w:val="kk-KZ"/>
              </w:rPr>
            </w:pPr>
            <w:r w:rsidRPr="00764A86">
              <w:rPr>
                <w:rFonts w:ascii="Times New Roman" w:hAnsi="Times New Roman" w:cs="Times New Roman"/>
                <w:color w:val="000000"/>
                <w:sz w:val="28"/>
                <w:szCs w:val="28"/>
              </w:rPr>
              <w:t>Р</w:t>
            </w:r>
            <w:r w:rsidRPr="002C7279">
              <w:rPr>
                <w:rFonts w:ascii="Times New Roman" w:hAnsi="Times New Roman" w:cs="Times New Roman"/>
                <w:color w:val="000000"/>
                <w:sz w:val="28"/>
                <w:szCs w:val="28"/>
                <w:vertAlign w:val="subscript"/>
                <w:lang w:val="kk-KZ"/>
              </w:rPr>
              <w:t>нас</w:t>
            </w:r>
          </w:p>
        </w:tc>
        <w:tc>
          <w:tcPr>
            <w:tcW w:w="1413" w:type="dxa"/>
            <w:tcBorders>
              <w:top w:val="nil"/>
              <w:left w:val="nil"/>
              <w:bottom w:val="single" w:sz="4" w:space="0" w:color="auto"/>
              <w:right w:val="single" w:sz="4" w:space="0" w:color="auto"/>
            </w:tcBorders>
            <w:shd w:val="clear" w:color="E2EFDA" w:fill="FFFFFF"/>
            <w:noWrap/>
            <w:vAlign w:val="bottom"/>
            <w:hideMark/>
          </w:tcPr>
          <w:p w14:paraId="3AED3E05" w14:textId="2A684F09"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0.1</w:t>
            </w:r>
          </w:p>
        </w:tc>
        <w:tc>
          <w:tcPr>
            <w:tcW w:w="2247" w:type="dxa"/>
            <w:tcBorders>
              <w:top w:val="nil"/>
              <w:left w:val="nil"/>
              <w:bottom w:val="single" w:sz="4" w:space="0" w:color="auto"/>
              <w:right w:val="single" w:sz="4" w:space="0" w:color="auto"/>
            </w:tcBorders>
            <w:shd w:val="clear" w:color="000000" w:fill="FFFFFF"/>
            <w:noWrap/>
            <w:vAlign w:val="center"/>
            <w:hideMark/>
          </w:tcPr>
          <w:p w14:paraId="3A71256D" w14:textId="4EE603ED"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1.01</w:t>
            </w:r>
          </w:p>
        </w:tc>
        <w:tc>
          <w:tcPr>
            <w:tcW w:w="1955" w:type="dxa"/>
            <w:tcBorders>
              <w:top w:val="nil"/>
              <w:left w:val="nil"/>
              <w:bottom w:val="single" w:sz="4" w:space="0" w:color="auto"/>
              <w:right w:val="single" w:sz="4" w:space="0" w:color="auto"/>
            </w:tcBorders>
            <w:shd w:val="clear" w:color="000000" w:fill="FFFFFF"/>
            <w:noWrap/>
            <w:vAlign w:val="bottom"/>
            <w:hideMark/>
          </w:tcPr>
          <w:p w14:paraId="21B597BF"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c>
          <w:tcPr>
            <w:tcW w:w="1184" w:type="dxa"/>
            <w:tcBorders>
              <w:top w:val="nil"/>
              <w:left w:val="nil"/>
              <w:bottom w:val="single" w:sz="4" w:space="0" w:color="auto"/>
              <w:right w:val="single" w:sz="4" w:space="0" w:color="auto"/>
            </w:tcBorders>
            <w:shd w:val="clear" w:color="000000" w:fill="FFFFFF"/>
            <w:noWrap/>
            <w:vAlign w:val="bottom"/>
            <w:hideMark/>
          </w:tcPr>
          <w:p w14:paraId="4E8B495C"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c>
          <w:tcPr>
            <w:tcW w:w="1844" w:type="dxa"/>
            <w:tcBorders>
              <w:top w:val="nil"/>
              <w:left w:val="nil"/>
              <w:bottom w:val="single" w:sz="4" w:space="0" w:color="auto"/>
              <w:right w:val="single" w:sz="4" w:space="0" w:color="auto"/>
            </w:tcBorders>
            <w:shd w:val="clear" w:color="E2EFDA" w:fill="FFFFFF"/>
            <w:noWrap/>
            <w:vAlign w:val="center"/>
            <w:hideMark/>
          </w:tcPr>
          <w:p w14:paraId="508A397E" w14:textId="639A1624"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0.81</w:t>
            </w:r>
          </w:p>
        </w:tc>
      </w:tr>
      <w:tr w:rsidR="00282D61" w:rsidRPr="00764A86" w14:paraId="33E9C2CD" w14:textId="77777777" w:rsidTr="00282D61">
        <w:trPr>
          <w:trHeight w:val="236"/>
          <w:jc w:val="center"/>
        </w:trPr>
        <w:tc>
          <w:tcPr>
            <w:tcW w:w="985" w:type="dxa"/>
            <w:tcBorders>
              <w:top w:val="nil"/>
              <w:left w:val="single" w:sz="4" w:space="0" w:color="auto"/>
              <w:bottom w:val="single" w:sz="4" w:space="0" w:color="auto"/>
              <w:right w:val="single" w:sz="4" w:space="0" w:color="auto"/>
            </w:tcBorders>
            <w:shd w:val="clear" w:color="000000" w:fill="FFFFFF"/>
            <w:noWrap/>
            <w:vAlign w:val="bottom"/>
            <w:hideMark/>
          </w:tcPr>
          <w:p w14:paraId="7E47C354"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c>
          <w:tcPr>
            <w:tcW w:w="1413" w:type="dxa"/>
            <w:tcBorders>
              <w:top w:val="nil"/>
              <w:left w:val="nil"/>
              <w:bottom w:val="single" w:sz="4" w:space="0" w:color="auto"/>
              <w:right w:val="single" w:sz="4" w:space="0" w:color="auto"/>
            </w:tcBorders>
            <w:shd w:val="clear" w:color="000000" w:fill="FFFFFF"/>
            <w:noWrap/>
            <w:vAlign w:val="bottom"/>
            <w:hideMark/>
          </w:tcPr>
          <w:p w14:paraId="221D6B8C" w14:textId="4A27104B"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0.1</w:t>
            </w:r>
          </w:p>
        </w:tc>
        <w:tc>
          <w:tcPr>
            <w:tcW w:w="2247" w:type="dxa"/>
            <w:tcBorders>
              <w:top w:val="nil"/>
              <w:left w:val="nil"/>
              <w:bottom w:val="single" w:sz="4" w:space="0" w:color="auto"/>
              <w:right w:val="single" w:sz="4" w:space="0" w:color="auto"/>
            </w:tcBorders>
            <w:shd w:val="clear" w:color="E2EFDA" w:fill="FFFFFF"/>
            <w:noWrap/>
            <w:vAlign w:val="center"/>
            <w:hideMark/>
          </w:tcPr>
          <w:p w14:paraId="5DB3A16A" w14:textId="2A0F44F9"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1.01</w:t>
            </w:r>
          </w:p>
        </w:tc>
        <w:tc>
          <w:tcPr>
            <w:tcW w:w="1955" w:type="dxa"/>
            <w:tcBorders>
              <w:top w:val="nil"/>
              <w:left w:val="nil"/>
              <w:bottom w:val="single" w:sz="4" w:space="0" w:color="auto"/>
              <w:right w:val="single" w:sz="4" w:space="0" w:color="auto"/>
            </w:tcBorders>
            <w:shd w:val="clear" w:color="000000" w:fill="FFFFFF"/>
            <w:noWrap/>
            <w:vAlign w:val="bottom"/>
            <w:hideMark/>
          </w:tcPr>
          <w:p w14:paraId="4F444B41"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c>
          <w:tcPr>
            <w:tcW w:w="1184" w:type="dxa"/>
            <w:tcBorders>
              <w:top w:val="nil"/>
              <w:left w:val="nil"/>
              <w:bottom w:val="single" w:sz="4" w:space="0" w:color="auto"/>
              <w:right w:val="single" w:sz="4" w:space="0" w:color="auto"/>
            </w:tcBorders>
            <w:shd w:val="clear" w:color="000000" w:fill="FFFFFF"/>
            <w:noWrap/>
            <w:vAlign w:val="center"/>
            <w:hideMark/>
          </w:tcPr>
          <w:p w14:paraId="0A07DE19" w14:textId="679E3170" w:rsidR="00282D61" w:rsidRPr="00282D61" w:rsidRDefault="00282D61" w:rsidP="00282D61">
            <w:pPr>
              <w:spacing w:after="0" w:line="240" w:lineRule="auto"/>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5.7</w:t>
            </w:r>
          </w:p>
        </w:tc>
        <w:tc>
          <w:tcPr>
            <w:tcW w:w="1844" w:type="dxa"/>
            <w:tcBorders>
              <w:top w:val="nil"/>
              <w:left w:val="nil"/>
              <w:bottom w:val="single" w:sz="4" w:space="0" w:color="auto"/>
              <w:right w:val="single" w:sz="4" w:space="0" w:color="auto"/>
            </w:tcBorders>
            <w:shd w:val="clear" w:color="E2EFDA" w:fill="FFFFFF"/>
            <w:noWrap/>
            <w:vAlign w:val="bottom"/>
            <w:hideMark/>
          </w:tcPr>
          <w:p w14:paraId="6AE0249E"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r>
      <w:tr w:rsidR="00282D61" w:rsidRPr="00764A86" w14:paraId="61EE03D5" w14:textId="77777777" w:rsidTr="00282D61">
        <w:trPr>
          <w:trHeight w:val="236"/>
          <w:jc w:val="center"/>
        </w:trPr>
        <w:tc>
          <w:tcPr>
            <w:tcW w:w="985" w:type="dxa"/>
            <w:tcBorders>
              <w:top w:val="nil"/>
              <w:left w:val="single" w:sz="4" w:space="0" w:color="auto"/>
              <w:bottom w:val="single" w:sz="4" w:space="0" w:color="auto"/>
              <w:right w:val="single" w:sz="4" w:space="0" w:color="auto"/>
            </w:tcBorders>
            <w:shd w:val="clear" w:color="E2EFDA" w:fill="FFFFFF"/>
            <w:noWrap/>
            <w:vAlign w:val="bottom"/>
            <w:hideMark/>
          </w:tcPr>
          <w:p w14:paraId="29E300A0"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c>
          <w:tcPr>
            <w:tcW w:w="1413" w:type="dxa"/>
            <w:tcBorders>
              <w:top w:val="nil"/>
              <w:left w:val="nil"/>
              <w:bottom w:val="single" w:sz="4" w:space="0" w:color="auto"/>
              <w:right w:val="single" w:sz="4" w:space="0" w:color="auto"/>
            </w:tcBorders>
            <w:shd w:val="clear" w:color="E2EFDA" w:fill="FFFFFF"/>
            <w:noWrap/>
            <w:vAlign w:val="bottom"/>
            <w:hideMark/>
          </w:tcPr>
          <w:p w14:paraId="049BBEEA" w14:textId="04011C53"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0.1</w:t>
            </w:r>
          </w:p>
        </w:tc>
        <w:tc>
          <w:tcPr>
            <w:tcW w:w="2247" w:type="dxa"/>
            <w:tcBorders>
              <w:top w:val="nil"/>
              <w:left w:val="nil"/>
              <w:bottom w:val="single" w:sz="4" w:space="0" w:color="auto"/>
              <w:right w:val="single" w:sz="4" w:space="0" w:color="auto"/>
            </w:tcBorders>
            <w:shd w:val="clear" w:color="000000" w:fill="FFFFFF"/>
            <w:noWrap/>
            <w:vAlign w:val="center"/>
            <w:hideMark/>
          </w:tcPr>
          <w:p w14:paraId="65F7C0BE" w14:textId="727F20A7"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1.01</w:t>
            </w:r>
          </w:p>
        </w:tc>
        <w:tc>
          <w:tcPr>
            <w:tcW w:w="1955" w:type="dxa"/>
            <w:tcBorders>
              <w:top w:val="nil"/>
              <w:left w:val="nil"/>
              <w:bottom w:val="single" w:sz="4" w:space="0" w:color="auto"/>
              <w:right w:val="single" w:sz="4" w:space="0" w:color="auto"/>
            </w:tcBorders>
            <w:shd w:val="clear" w:color="000000" w:fill="FFFFFF"/>
            <w:noWrap/>
            <w:vAlign w:val="bottom"/>
            <w:hideMark/>
          </w:tcPr>
          <w:p w14:paraId="6CAA1987"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c>
          <w:tcPr>
            <w:tcW w:w="1184" w:type="dxa"/>
            <w:tcBorders>
              <w:top w:val="nil"/>
              <w:left w:val="nil"/>
              <w:bottom w:val="single" w:sz="4" w:space="0" w:color="auto"/>
              <w:right w:val="single" w:sz="4" w:space="0" w:color="auto"/>
            </w:tcBorders>
            <w:shd w:val="clear" w:color="E2EFDA" w:fill="FFFFFF"/>
            <w:noWrap/>
            <w:vAlign w:val="center"/>
            <w:hideMark/>
          </w:tcPr>
          <w:p w14:paraId="54A24E72" w14:textId="14DE5FD5" w:rsidR="00282D61" w:rsidRPr="00282D61" w:rsidRDefault="00282D61" w:rsidP="00282D61">
            <w:pPr>
              <w:spacing w:after="0" w:line="240" w:lineRule="auto"/>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5.7</w:t>
            </w:r>
          </w:p>
        </w:tc>
        <w:tc>
          <w:tcPr>
            <w:tcW w:w="1844" w:type="dxa"/>
            <w:tcBorders>
              <w:top w:val="nil"/>
              <w:left w:val="nil"/>
              <w:bottom w:val="single" w:sz="4" w:space="0" w:color="auto"/>
              <w:right w:val="single" w:sz="4" w:space="0" w:color="auto"/>
            </w:tcBorders>
            <w:shd w:val="clear" w:color="000000" w:fill="FFFFFF"/>
            <w:noWrap/>
            <w:vAlign w:val="bottom"/>
            <w:hideMark/>
          </w:tcPr>
          <w:p w14:paraId="71A855BC"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r>
      <w:tr w:rsidR="00282D61" w:rsidRPr="00764A86" w14:paraId="306F1420" w14:textId="77777777" w:rsidTr="00282D61">
        <w:trPr>
          <w:trHeight w:val="236"/>
          <w:jc w:val="center"/>
        </w:trPr>
        <w:tc>
          <w:tcPr>
            <w:tcW w:w="985" w:type="dxa"/>
            <w:tcBorders>
              <w:top w:val="nil"/>
              <w:left w:val="single" w:sz="4" w:space="0" w:color="auto"/>
              <w:bottom w:val="single" w:sz="4" w:space="0" w:color="auto"/>
              <w:right w:val="single" w:sz="4" w:space="0" w:color="auto"/>
            </w:tcBorders>
            <w:shd w:val="clear" w:color="000000" w:fill="FFFFFF"/>
            <w:noWrap/>
            <w:vAlign w:val="bottom"/>
            <w:hideMark/>
          </w:tcPr>
          <w:p w14:paraId="0315EA02"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c>
          <w:tcPr>
            <w:tcW w:w="1413" w:type="dxa"/>
            <w:tcBorders>
              <w:top w:val="nil"/>
              <w:left w:val="nil"/>
              <w:bottom w:val="single" w:sz="4" w:space="0" w:color="auto"/>
              <w:right w:val="single" w:sz="4" w:space="0" w:color="auto"/>
            </w:tcBorders>
            <w:shd w:val="clear" w:color="000000" w:fill="FFFFFF"/>
            <w:noWrap/>
            <w:vAlign w:val="bottom"/>
            <w:hideMark/>
          </w:tcPr>
          <w:p w14:paraId="7ABF0A37" w14:textId="0AD55037"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0.1</w:t>
            </w:r>
          </w:p>
        </w:tc>
        <w:tc>
          <w:tcPr>
            <w:tcW w:w="2247" w:type="dxa"/>
            <w:tcBorders>
              <w:top w:val="nil"/>
              <w:left w:val="nil"/>
              <w:bottom w:val="single" w:sz="4" w:space="0" w:color="auto"/>
              <w:right w:val="single" w:sz="4" w:space="0" w:color="auto"/>
            </w:tcBorders>
            <w:shd w:val="clear" w:color="E2EFDA" w:fill="FFFFFF"/>
            <w:noWrap/>
            <w:vAlign w:val="center"/>
            <w:hideMark/>
          </w:tcPr>
          <w:p w14:paraId="0DF7E8BB" w14:textId="3D83687C" w:rsidR="00282D61" w:rsidRPr="00282D61" w:rsidRDefault="00282D61" w:rsidP="00282D61">
            <w:pPr>
              <w:spacing w:after="0" w:line="240" w:lineRule="auto"/>
              <w:ind w:firstLine="284"/>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1.01</w:t>
            </w:r>
          </w:p>
        </w:tc>
        <w:tc>
          <w:tcPr>
            <w:tcW w:w="1955" w:type="dxa"/>
            <w:tcBorders>
              <w:top w:val="nil"/>
              <w:left w:val="nil"/>
              <w:bottom w:val="single" w:sz="4" w:space="0" w:color="auto"/>
              <w:right w:val="single" w:sz="4" w:space="0" w:color="auto"/>
            </w:tcBorders>
            <w:shd w:val="clear" w:color="000000" w:fill="FFFFFF"/>
            <w:noWrap/>
            <w:vAlign w:val="bottom"/>
            <w:hideMark/>
          </w:tcPr>
          <w:p w14:paraId="7AA80501"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c>
          <w:tcPr>
            <w:tcW w:w="1184" w:type="dxa"/>
            <w:tcBorders>
              <w:top w:val="nil"/>
              <w:left w:val="nil"/>
              <w:bottom w:val="single" w:sz="4" w:space="0" w:color="auto"/>
              <w:right w:val="single" w:sz="4" w:space="0" w:color="auto"/>
            </w:tcBorders>
            <w:shd w:val="clear" w:color="000000" w:fill="FFFFFF"/>
            <w:noWrap/>
            <w:vAlign w:val="center"/>
            <w:hideMark/>
          </w:tcPr>
          <w:p w14:paraId="1AD4E49D" w14:textId="091FA568" w:rsidR="00282D61" w:rsidRPr="00282D61" w:rsidRDefault="00282D61" w:rsidP="00282D61">
            <w:pPr>
              <w:spacing w:after="0" w:line="240" w:lineRule="auto"/>
              <w:jc w:val="both"/>
              <w:rPr>
                <w:rFonts w:ascii="Times New Roman" w:hAnsi="Times New Roman" w:cs="Times New Roman"/>
                <w:color w:val="000000"/>
                <w:sz w:val="28"/>
                <w:szCs w:val="28"/>
              </w:rPr>
            </w:pPr>
            <w:r w:rsidRPr="00282D61">
              <w:rPr>
                <w:rFonts w:ascii="Times New Roman" w:hAnsi="Times New Roman" w:cs="Times New Roman"/>
                <w:color w:val="000000"/>
                <w:sz w:val="28"/>
                <w:szCs w:val="28"/>
              </w:rPr>
              <w:t>5.6</w:t>
            </w:r>
          </w:p>
        </w:tc>
        <w:tc>
          <w:tcPr>
            <w:tcW w:w="1844" w:type="dxa"/>
            <w:tcBorders>
              <w:top w:val="nil"/>
              <w:left w:val="nil"/>
              <w:bottom w:val="single" w:sz="4" w:space="0" w:color="auto"/>
              <w:right w:val="single" w:sz="4" w:space="0" w:color="auto"/>
            </w:tcBorders>
            <w:shd w:val="clear" w:color="E2EFDA" w:fill="FFFFFF"/>
            <w:noWrap/>
            <w:vAlign w:val="bottom"/>
            <w:hideMark/>
          </w:tcPr>
          <w:p w14:paraId="74530837" w14:textId="77777777" w:rsidR="00282D61" w:rsidRPr="00764A86" w:rsidRDefault="00282D61" w:rsidP="00282D61">
            <w:pPr>
              <w:spacing w:after="0" w:line="240" w:lineRule="auto"/>
              <w:ind w:firstLine="284"/>
              <w:jc w:val="both"/>
              <w:rPr>
                <w:rFonts w:ascii="Times New Roman" w:hAnsi="Times New Roman" w:cs="Times New Roman"/>
                <w:color w:val="000000"/>
                <w:sz w:val="28"/>
                <w:szCs w:val="28"/>
              </w:rPr>
            </w:pPr>
          </w:p>
        </w:tc>
      </w:tr>
    </w:tbl>
    <w:p w14:paraId="3063EA11" w14:textId="77777777" w:rsidR="00DD7677" w:rsidRPr="00764A86" w:rsidRDefault="00DD7677" w:rsidP="00DD7677">
      <w:pPr>
        <w:autoSpaceDE w:val="0"/>
        <w:autoSpaceDN w:val="0"/>
        <w:adjustRightInd w:val="0"/>
        <w:spacing w:after="0" w:line="240" w:lineRule="auto"/>
        <w:ind w:firstLine="284"/>
        <w:jc w:val="both"/>
        <w:rPr>
          <w:rFonts w:ascii="Times New Roman" w:hAnsi="Times New Roman" w:cs="Times New Roman"/>
          <w:sz w:val="28"/>
          <w:szCs w:val="28"/>
          <w:shd w:val="clear" w:color="auto" w:fill="FFFFFF"/>
          <w:lang w:val="en-US"/>
        </w:rPr>
      </w:pPr>
    </w:p>
    <w:p w14:paraId="71FD448B" w14:textId="1C44ADD5" w:rsidR="00DD7677" w:rsidRPr="00284C16" w:rsidRDefault="00DD7677" w:rsidP="002C7279">
      <w:pPr>
        <w:spacing w:after="0" w:line="240" w:lineRule="auto"/>
        <w:rPr>
          <w:rFonts w:ascii="Times New Roman" w:hAnsi="Times New Roman" w:cs="Times New Roman"/>
          <w:sz w:val="28"/>
          <w:szCs w:val="28"/>
        </w:rPr>
      </w:pPr>
      <w:r w:rsidRPr="002C7279">
        <w:rPr>
          <w:rFonts w:ascii="Times New Roman" w:hAnsi="Times New Roman" w:cs="Times New Roman"/>
          <w:sz w:val="28"/>
          <w:szCs w:val="28"/>
          <w:lang w:val="kk-KZ"/>
        </w:rPr>
        <w:t>Таблица</w:t>
      </w:r>
      <w:r w:rsidRPr="002C7279">
        <w:rPr>
          <w:rFonts w:ascii="Times New Roman" w:hAnsi="Times New Roman" w:cs="Times New Roman"/>
          <w:sz w:val="28"/>
          <w:szCs w:val="28"/>
        </w:rPr>
        <w:t xml:space="preserve"> </w:t>
      </w:r>
      <w:r w:rsidR="002C7279" w:rsidRPr="002C7279">
        <w:rPr>
          <w:rFonts w:ascii="Times New Roman" w:hAnsi="Times New Roman" w:cs="Times New Roman"/>
          <w:sz w:val="28"/>
          <w:szCs w:val="28"/>
        </w:rPr>
        <w:t>17</w:t>
      </w:r>
      <w:r w:rsidR="002C7279">
        <w:rPr>
          <w:rFonts w:ascii="Times New Roman" w:hAnsi="Times New Roman" w:cs="Times New Roman"/>
          <w:sz w:val="28"/>
          <w:szCs w:val="28"/>
          <w:lang w:val="kk-KZ"/>
        </w:rPr>
        <w:t xml:space="preserve"> -</w:t>
      </w:r>
      <w:r w:rsidRPr="002C7279">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Основные</w:t>
      </w:r>
      <w:proofErr w:type="spellEnd"/>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lang w:val="kk-KZ"/>
        </w:rPr>
        <w:t>результаты</w:t>
      </w:r>
      <w:proofErr w:type="spellEnd"/>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lang w:val="kk-KZ"/>
        </w:rPr>
        <w:t>глубинной</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пробы</w:t>
      </w:r>
      <w:proofErr w:type="spellEnd"/>
      <w:r w:rsidRPr="00764A86">
        <w:rPr>
          <w:rFonts w:ascii="Times New Roman" w:hAnsi="Times New Roman" w:cs="Times New Roman"/>
          <w:sz w:val="28"/>
          <w:szCs w:val="28"/>
        </w:rPr>
        <w:t xml:space="preserve"> </w:t>
      </w:r>
      <w:r w:rsidRPr="00764A86">
        <w:rPr>
          <w:rFonts w:ascii="Times New Roman" w:hAnsi="Times New Roman" w:cs="Times New Roman"/>
          <w:sz w:val="28"/>
          <w:szCs w:val="28"/>
          <w:lang w:val="en-US"/>
        </w:rPr>
        <w:t>X</w:t>
      </w:r>
      <w:r w:rsidR="00284C16">
        <w:rPr>
          <w:rFonts w:ascii="Times New Roman" w:hAnsi="Times New Roman" w:cs="Times New Roman"/>
          <w:sz w:val="28"/>
          <w:szCs w:val="28"/>
        </w:rPr>
        <w:t xml:space="preserve"> </w:t>
      </w:r>
      <w:r w:rsidR="00284C16" w:rsidRPr="00915D53">
        <w:rPr>
          <w:rFonts w:ascii="Times New Roman" w:hAnsi="Times New Roman" w:cs="Times New Roman"/>
          <w:sz w:val="28"/>
          <w:szCs w:val="28"/>
        </w:rPr>
        <w:t>[8</w:t>
      </w:r>
      <w:r w:rsidR="00284C16">
        <w:rPr>
          <w:rFonts w:ascii="Times New Roman" w:hAnsi="Times New Roman" w:cs="Times New Roman"/>
          <w:sz w:val="28"/>
          <w:szCs w:val="28"/>
        </w:rPr>
        <w:t>3</w:t>
      </w:r>
      <w:r w:rsidR="00284C16" w:rsidRPr="00915D53">
        <w:rPr>
          <w:rFonts w:ascii="Times New Roman" w:hAnsi="Times New Roman" w:cs="Times New Roman"/>
          <w:sz w:val="28"/>
          <w:szCs w:val="28"/>
        </w:rPr>
        <w:t>]</w:t>
      </w:r>
    </w:p>
    <w:p w14:paraId="40F90AE8" w14:textId="77777777" w:rsidR="002C7279" w:rsidRPr="002C7279" w:rsidRDefault="002C7279" w:rsidP="002C7279">
      <w:pPr>
        <w:spacing w:after="0" w:line="240" w:lineRule="auto"/>
        <w:rPr>
          <w:rFonts w:ascii="Times New Roman" w:hAnsi="Times New Roman" w:cs="Times New Roman"/>
          <w:i/>
          <w:iCs/>
          <w:sz w:val="28"/>
          <w:szCs w:val="28"/>
        </w:rPr>
      </w:pPr>
    </w:p>
    <w:tbl>
      <w:tblPr>
        <w:tblW w:w="55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3"/>
        <w:gridCol w:w="1690"/>
        <w:gridCol w:w="1693"/>
      </w:tblGrid>
      <w:tr w:rsidR="00DD7677" w:rsidRPr="00764A86" w14:paraId="0AC165FA" w14:textId="77777777" w:rsidTr="00282D61">
        <w:trPr>
          <w:trHeight w:val="234"/>
          <w:jc w:val="center"/>
        </w:trPr>
        <w:tc>
          <w:tcPr>
            <w:tcW w:w="3843" w:type="dxa"/>
            <w:gridSpan w:val="2"/>
            <w:noWrap/>
            <w:vAlign w:val="center"/>
            <w:hideMark/>
          </w:tcPr>
          <w:p w14:paraId="1C3B84CE" w14:textId="77777777" w:rsidR="00DD7677" w:rsidRPr="00764A86" w:rsidRDefault="00DD7677" w:rsidP="004667A9">
            <w:pPr>
              <w:spacing w:after="0" w:line="240" w:lineRule="auto"/>
              <w:ind w:firstLine="284"/>
              <w:jc w:val="both"/>
              <w:rPr>
                <w:rFonts w:ascii="Times New Roman" w:hAnsi="Times New Roman" w:cs="Times New Roman"/>
                <w:b/>
                <w:bCs/>
                <w:color w:val="000000"/>
                <w:sz w:val="28"/>
                <w:szCs w:val="28"/>
                <w:lang w:val="kk-KZ"/>
              </w:rPr>
            </w:pPr>
            <w:proofErr w:type="spellStart"/>
            <w:r w:rsidRPr="00764A86">
              <w:rPr>
                <w:rFonts w:ascii="Times New Roman" w:hAnsi="Times New Roman" w:cs="Times New Roman"/>
                <w:b/>
                <w:bCs/>
                <w:color w:val="000000"/>
                <w:sz w:val="28"/>
                <w:szCs w:val="28"/>
                <w:lang w:val="kk-KZ"/>
              </w:rPr>
              <w:t>Условия</w:t>
            </w:r>
            <w:proofErr w:type="spellEnd"/>
            <w:r w:rsidRPr="00764A86">
              <w:rPr>
                <w:rFonts w:ascii="Times New Roman" w:hAnsi="Times New Roman" w:cs="Times New Roman"/>
                <w:b/>
                <w:bCs/>
                <w:color w:val="000000"/>
                <w:sz w:val="28"/>
                <w:szCs w:val="28"/>
                <w:lang w:val="kk-KZ"/>
              </w:rPr>
              <w:t xml:space="preserve"> </w:t>
            </w:r>
            <w:proofErr w:type="spellStart"/>
            <w:r w:rsidRPr="00764A86">
              <w:rPr>
                <w:rFonts w:ascii="Times New Roman" w:hAnsi="Times New Roman" w:cs="Times New Roman"/>
                <w:b/>
                <w:bCs/>
                <w:color w:val="000000"/>
                <w:sz w:val="28"/>
                <w:szCs w:val="28"/>
                <w:lang w:val="kk-KZ"/>
              </w:rPr>
              <w:t>теста</w:t>
            </w:r>
            <w:proofErr w:type="spellEnd"/>
          </w:p>
        </w:tc>
        <w:tc>
          <w:tcPr>
            <w:tcW w:w="1693" w:type="dxa"/>
            <w:noWrap/>
            <w:vAlign w:val="center"/>
            <w:hideMark/>
          </w:tcPr>
          <w:p w14:paraId="32629380" w14:textId="77777777" w:rsidR="00DD7677" w:rsidRPr="00764A86" w:rsidRDefault="00DD7677" w:rsidP="004667A9">
            <w:pPr>
              <w:spacing w:after="0" w:line="240" w:lineRule="auto"/>
              <w:ind w:firstLine="284"/>
              <w:jc w:val="both"/>
              <w:rPr>
                <w:rFonts w:ascii="Times New Roman" w:hAnsi="Times New Roman" w:cs="Times New Roman"/>
                <w:b/>
                <w:bCs/>
                <w:color w:val="000000"/>
                <w:sz w:val="28"/>
                <w:szCs w:val="28"/>
                <w:lang w:val="kk-KZ"/>
              </w:rPr>
            </w:pPr>
            <w:proofErr w:type="spellStart"/>
            <w:r w:rsidRPr="00764A86">
              <w:rPr>
                <w:rFonts w:ascii="Times New Roman" w:hAnsi="Times New Roman" w:cs="Times New Roman"/>
                <w:b/>
                <w:bCs/>
                <w:color w:val="000000"/>
                <w:sz w:val="28"/>
                <w:szCs w:val="28"/>
                <w:lang w:val="kk-KZ"/>
              </w:rPr>
              <w:t>Единицы</w:t>
            </w:r>
            <w:proofErr w:type="spellEnd"/>
            <w:r w:rsidRPr="00764A86">
              <w:rPr>
                <w:rFonts w:ascii="Times New Roman" w:hAnsi="Times New Roman" w:cs="Times New Roman"/>
                <w:b/>
                <w:bCs/>
                <w:color w:val="000000"/>
                <w:sz w:val="28"/>
                <w:szCs w:val="28"/>
                <w:lang w:val="kk-KZ"/>
              </w:rPr>
              <w:t xml:space="preserve"> </w:t>
            </w:r>
            <w:proofErr w:type="spellStart"/>
            <w:r w:rsidRPr="00764A86">
              <w:rPr>
                <w:rFonts w:ascii="Times New Roman" w:hAnsi="Times New Roman" w:cs="Times New Roman"/>
                <w:b/>
                <w:bCs/>
                <w:color w:val="000000"/>
                <w:sz w:val="28"/>
                <w:szCs w:val="28"/>
                <w:lang w:val="kk-KZ"/>
              </w:rPr>
              <w:t>измерения</w:t>
            </w:r>
            <w:proofErr w:type="spellEnd"/>
          </w:p>
        </w:tc>
      </w:tr>
      <w:tr w:rsidR="00DD7677" w:rsidRPr="00764A86" w14:paraId="3DE30C9A" w14:textId="77777777" w:rsidTr="00282D61">
        <w:trPr>
          <w:trHeight w:val="241"/>
          <w:jc w:val="center"/>
        </w:trPr>
        <w:tc>
          <w:tcPr>
            <w:tcW w:w="2153" w:type="dxa"/>
            <w:noWrap/>
            <w:vAlign w:val="center"/>
            <w:hideMark/>
          </w:tcPr>
          <w:p w14:paraId="3871DE72"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lang w:val="kk-KZ"/>
              </w:rPr>
            </w:pPr>
            <w:proofErr w:type="spellStart"/>
            <w:r w:rsidRPr="00764A86">
              <w:rPr>
                <w:rFonts w:ascii="Times New Roman" w:hAnsi="Times New Roman" w:cs="Times New Roman"/>
                <w:color w:val="000000"/>
                <w:sz w:val="28"/>
                <w:szCs w:val="28"/>
                <w:lang w:val="kk-KZ"/>
              </w:rPr>
              <w:t>Давление</w:t>
            </w:r>
            <w:proofErr w:type="spellEnd"/>
          </w:p>
        </w:tc>
        <w:tc>
          <w:tcPr>
            <w:tcW w:w="1690" w:type="dxa"/>
            <w:noWrap/>
            <w:vAlign w:val="center"/>
            <w:hideMark/>
          </w:tcPr>
          <w:p w14:paraId="036F7EDB" w14:textId="6CE9CF9A" w:rsidR="00DD7677" w:rsidRPr="00764A86" w:rsidRDefault="00282D61" w:rsidP="004667A9">
            <w:pPr>
              <w:spacing w:after="0" w:line="240" w:lineRule="auto"/>
              <w:ind w:firstLine="284"/>
              <w:jc w:val="both"/>
              <w:rPr>
                <w:rFonts w:ascii="Times New Roman" w:hAnsi="Times New Roman" w:cs="Times New Roman"/>
                <w:color w:val="000000"/>
                <w:sz w:val="28"/>
                <w:szCs w:val="28"/>
              </w:rPr>
            </w:pPr>
            <w:r>
              <w:rPr>
                <w:rFonts w:ascii="Times New Roman" w:hAnsi="Times New Roman" w:cs="Times New Roman"/>
                <w:color w:val="000000"/>
                <w:sz w:val="28"/>
                <w:szCs w:val="28"/>
              </w:rPr>
              <w:t>13.8</w:t>
            </w:r>
          </w:p>
        </w:tc>
        <w:tc>
          <w:tcPr>
            <w:tcW w:w="1693" w:type="dxa"/>
            <w:noWrap/>
            <w:vAlign w:val="center"/>
            <w:hideMark/>
          </w:tcPr>
          <w:p w14:paraId="676236F4" w14:textId="6B923581" w:rsidR="00DD7677" w:rsidRPr="00282D61" w:rsidRDefault="00282D61" w:rsidP="004667A9">
            <w:pPr>
              <w:spacing w:after="0" w:line="240" w:lineRule="auto"/>
              <w:ind w:firstLine="284"/>
              <w:jc w:val="both"/>
              <w:rPr>
                <w:rFonts w:ascii="Times New Roman" w:hAnsi="Times New Roman" w:cs="Times New Roman"/>
                <w:color w:val="000000"/>
                <w:sz w:val="28"/>
                <w:szCs w:val="28"/>
              </w:rPr>
            </w:pPr>
            <w:r>
              <w:rPr>
                <w:rFonts w:ascii="Times New Roman" w:hAnsi="Times New Roman" w:cs="Times New Roman"/>
                <w:color w:val="000000"/>
                <w:sz w:val="28"/>
                <w:szCs w:val="28"/>
              </w:rPr>
              <w:t>МПа</w:t>
            </w:r>
          </w:p>
        </w:tc>
      </w:tr>
      <w:tr w:rsidR="00DD7677" w:rsidRPr="00764A86" w14:paraId="4085FD7C" w14:textId="77777777" w:rsidTr="00282D61">
        <w:trPr>
          <w:trHeight w:val="241"/>
          <w:jc w:val="center"/>
        </w:trPr>
        <w:tc>
          <w:tcPr>
            <w:tcW w:w="2153" w:type="dxa"/>
            <w:noWrap/>
            <w:vAlign w:val="center"/>
            <w:hideMark/>
          </w:tcPr>
          <w:p w14:paraId="4A67413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lang w:val="kk-KZ"/>
              </w:rPr>
            </w:pPr>
            <w:r w:rsidRPr="00764A86">
              <w:rPr>
                <w:rFonts w:ascii="Times New Roman" w:hAnsi="Times New Roman" w:cs="Times New Roman"/>
                <w:color w:val="000000"/>
                <w:sz w:val="28"/>
                <w:szCs w:val="28"/>
                <w:lang w:val="kk-KZ"/>
              </w:rPr>
              <w:t>Температура</w:t>
            </w:r>
          </w:p>
        </w:tc>
        <w:tc>
          <w:tcPr>
            <w:tcW w:w="1690" w:type="dxa"/>
            <w:noWrap/>
            <w:vAlign w:val="center"/>
            <w:hideMark/>
          </w:tcPr>
          <w:p w14:paraId="763EC46E" w14:textId="77D37319" w:rsidR="00DD7677" w:rsidRPr="00282D61"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lang w:val="en-US"/>
              </w:rPr>
              <w:t>30</w:t>
            </w:r>
          </w:p>
        </w:tc>
        <w:tc>
          <w:tcPr>
            <w:tcW w:w="1693" w:type="dxa"/>
            <w:noWrap/>
            <w:vAlign w:val="center"/>
            <w:hideMark/>
          </w:tcPr>
          <w:p w14:paraId="6102B927"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°С</w:t>
            </w:r>
          </w:p>
        </w:tc>
      </w:tr>
      <w:tr w:rsidR="00DD7677" w:rsidRPr="00764A86" w14:paraId="11584B8C" w14:textId="77777777" w:rsidTr="00282D61">
        <w:trPr>
          <w:trHeight w:val="241"/>
          <w:jc w:val="center"/>
        </w:trPr>
        <w:tc>
          <w:tcPr>
            <w:tcW w:w="3843" w:type="dxa"/>
            <w:gridSpan w:val="2"/>
            <w:noWrap/>
            <w:vAlign w:val="center"/>
            <w:hideMark/>
          </w:tcPr>
          <w:p w14:paraId="6F5A6299" w14:textId="3210B5A5" w:rsidR="00DD7677" w:rsidRPr="00764A86" w:rsidRDefault="00DD7677" w:rsidP="00CA508A">
            <w:pPr>
              <w:spacing w:after="0" w:line="240" w:lineRule="auto"/>
              <w:rPr>
                <w:rFonts w:ascii="Times New Roman" w:hAnsi="Times New Roman" w:cs="Times New Roman"/>
                <w:b/>
                <w:bCs/>
                <w:color w:val="000000"/>
                <w:sz w:val="28"/>
                <w:szCs w:val="28"/>
                <w:lang w:val="kk-KZ"/>
              </w:rPr>
            </w:pPr>
            <w:proofErr w:type="spellStart"/>
            <w:r w:rsidRPr="00764A86">
              <w:rPr>
                <w:rFonts w:ascii="Times New Roman" w:hAnsi="Times New Roman" w:cs="Times New Roman"/>
                <w:b/>
                <w:bCs/>
                <w:color w:val="000000"/>
                <w:sz w:val="28"/>
                <w:szCs w:val="28"/>
                <w:lang w:val="kk-KZ"/>
              </w:rPr>
              <w:t>Расширение</w:t>
            </w:r>
            <w:proofErr w:type="spellEnd"/>
            <w:r w:rsidRPr="00764A86">
              <w:rPr>
                <w:rFonts w:ascii="Times New Roman" w:hAnsi="Times New Roman" w:cs="Times New Roman"/>
                <w:b/>
                <w:bCs/>
                <w:color w:val="000000"/>
                <w:sz w:val="28"/>
                <w:szCs w:val="28"/>
                <w:lang w:val="kk-KZ"/>
              </w:rPr>
              <w:t xml:space="preserve"> </w:t>
            </w:r>
            <w:proofErr w:type="spellStart"/>
            <w:r w:rsidRPr="00764A86">
              <w:rPr>
                <w:rFonts w:ascii="Times New Roman" w:hAnsi="Times New Roman" w:cs="Times New Roman"/>
                <w:b/>
                <w:bCs/>
                <w:color w:val="000000"/>
                <w:sz w:val="28"/>
                <w:szCs w:val="28"/>
                <w:lang w:val="kk-KZ"/>
              </w:rPr>
              <w:t>при</w:t>
            </w:r>
            <w:proofErr w:type="spellEnd"/>
            <w:r w:rsidR="00CA508A" w:rsidRPr="00764A86">
              <w:rPr>
                <w:rFonts w:ascii="Times New Roman" w:hAnsi="Times New Roman" w:cs="Times New Roman"/>
                <w:b/>
                <w:bCs/>
                <w:color w:val="000000"/>
                <w:sz w:val="28"/>
                <w:szCs w:val="28"/>
                <w:lang w:val="kk-KZ"/>
              </w:rPr>
              <w:t xml:space="preserve"> </w:t>
            </w:r>
            <w:proofErr w:type="spellStart"/>
            <w:r w:rsidRPr="00764A86">
              <w:rPr>
                <w:rFonts w:ascii="Times New Roman" w:hAnsi="Times New Roman" w:cs="Times New Roman"/>
                <w:b/>
                <w:bCs/>
                <w:color w:val="000000"/>
                <w:sz w:val="28"/>
                <w:szCs w:val="28"/>
                <w:lang w:val="kk-KZ"/>
              </w:rPr>
              <w:t>постоянной</w:t>
            </w:r>
            <w:proofErr w:type="spellEnd"/>
            <w:r w:rsidRPr="00764A86">
              <w:rPr>
                <w:rFonts w:ascii="Times New Roman" w:hAnsi="Times New Roman" w:cs="Times New Roman"/>
                <w:b/>
                <w:bCs/>
                <w:color w:val="000000"/>
                <w:sz w:val="28"/>
                <w:szCs w:val="28"/>
                <w:lang w:val="kk-KZ"/>
              </w:rPr>
              <w:t xml:space="preserve"> </w:t>
            </w:r>
            <w:proofErr w:type="spellStart"/>
            <w:r w:rsidRPr="00764A86">
              <w:rPr>
                <w:rFonts w:ascii="Times New Roman" w:hAnsi="Times New Roman" w:cs="Times New Roman"/>
                <w:b/>
                <w:bCs/>
                <w:color w:val="000000"/>
                <w:sz w:val="28"/>
                <w:szCs w:val="28"/>
                <w:lang w:val="kk-KZ"/>
              </w:rPr>
              <w:t>массе</w:t>
            </w:r>
            <w:proofErr w:type="spellEnd"/>
          </w:p>
        </w:tc>
        <w:tc>
          <w:tcPr>
            <w:tcW w:w="1693" w:type="dxa"/>
            <w:noWrap/>
            <w:vAlign w:val="center"/>
            <w:hideMark/>
          </w:tcPr>
          <w:p w14:paraId="79857EA4"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
        </w:tc>
      </w:tr>
      <w:tr w:rsidR="00DD7677" w:rsidRPr="00764A86" w14:paraId="4A818B13" w14:textId="77777777" w:rsidTr="00282D61">
        <w:trPr>
          <w:trHeight w:val="241"/>
          <w:jc w:val="center"/>
        </w:trPr>
        <w:tc>
          <w:tcPr>
            <w:tcW w:w="2153" w:type="dxa"/>
            <w:noWrap/>
            <w:vAlign w:val="center"/>
            <w:hideMark/>
          </w:tcPr>
          <w:p w14:paraId="0356F7F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lang w:val="kk-KZ"/>
              </w:rPr>
            </w:pPr>
            <w:proofErr w:type="spellStart"/>
            <w:r w:rsidRPr="00764A86">
              <w:rPr>
                <w:rFonts w:ascii="Times New Roman" w:hAnsi="Times New Roman" w:cs="Times New Roman"/>
                <w:color w:val="000000"/>
                <w:sz w:val="28"/>
                <w:szCs w:val="28"/>
                <w:lang w:val="kk-KZ"/>
              </w:rPr>
              <w:t>Давление</w:t>
            </w:r>
            <w:proofErr w:type="spellEnd"/>
            <w:r w:rsidRPr="00764A86">
              <w:rPr>
                <w:rFonts w:ascii="Times New Roman" w:hAnsi="Times New Roman" w:cs="Times New Roman"/>
                <w:color w:val="000000"/>
                <w:sz w:val="28"/>
                <w:szCs w:val="28"/>
                <w:lang w:val="kk-KZ"/>
              </w:rPr>
              <w:t xml:space="preserve"> </w:t>
            </w:r>
            <w:proofErr w:type="spellStart"/>
            <w:r w:rsidRPr="00764A86">
              <w:rPr>
                <w:rFonts w:ascii="Times New Roman" w:hAnsi="Times New Roman" w:cs="Times New Roman"/>
                <w:color w:val="000000"/>
                <w:sz w:val="28"/>
                <w:szCs w:val="28"/>
                <w:lang w:val="kk-KZ"/>
              </w:rPr>
              <w:t>насыщения</w:t>
            </w:r>
            <w:proofErr w:type="spellEnd"/>
          </w:p>
        </w:tc>
        <w:tc>
          <w:tcPr>
            <w:tcW w:w="1690" w:type="dxa"/>
            <w:noWrap/>
            <w:vAlign w:val="center"/>
            <w:hideMark/>
          </w:tcPr>
          <w:p w14:paraId="3A73FB8D" w14:textId="4614286C" w:rsidR="00DD7677" w:rsidRPr="00282D61" w:rsidRDefault="00282D61" w:rsidP="004667A9">
            <w:pPr>
              <w:spacing w:after="0" w:line="240" w:lineRule="auto"/>
              <w:ind w:firstLine="284"/>
              <w:jc w:val="both"/>
              <w:rPr>
                <w:rFonts w:ascii="Times New Roman" w:hAnsi="Times New Roman" w:cs="Times New Roman"/>
                <w:color w:val="000000"/>
                <w:sz w:val="28"/>
                <w:szCs w:val="28"/>
              </w:rPr>
            </w:pPr>
            <w:r>
              <w:rPr>
                <w:rFonts w:ascii="Times New Roman" w:hAnsi="Times New Roman" w:cs="Times New Roman"/>
                <w:color w:val="000000"/>
                <w:sz w:val="28"/>
                <w:szCs w:val="28"/>
              </w:rPr>
              <w:t>0.1</w:t>
            </w:r>
          </w:p>
        </w:tc>
        <w:tc>
          <w:tcPr>
            <w:tcW w:w="1693" w:type="dxa"/>
            <w:noWrap/>
            <w:vAlign w:val="center"/>
            <w:hideMark/>
          </w:tcPr>
          <w:p w14:paraId="0E861FE0" w14:textId="7F35BC74" w:rsidR="00DD7677" w:rsidRPr="00764A86" w:rsidRDefault="00282D61" w:rsidP="004667A9">
            <w:pPr>
              <w:spacing w:after="0" w:line="240" w:lineRule="auto"/>
              <w:ind w:firstLine="284"/>
              <w:jc w:val="both"/>
              <w:rPr>
                <w:rFonts w:ascii="Times New Roman" w:hAnsi="Times New Roman" w:cs="Times New Roman"/>
                <w:color w:val="000000"/>
                <w:sz w:val="28"/>
                <w:szCs w:val="28"/>
              </w:rPr>
            </w:pPr>
            <w:r>
              <w:rPr>
                <w:rFonts w:ascii="Times New Roman" w:hAnsi="Times New Roman" w:cs="Times New Roman"/>
                <w:color w:val="000000"/>
                <w:sz w:val="28"/>
                <w:szCs w:val="28"/>
              </w:rPr>
              <w:t>МПа</w:t>
            </w:r>
          </w:p>
        </w:tc>
      </w:tr>
    </w:tbl>
    <w:p w14:paraId="7BC2AA80" w14:textId="77777777" w:rsidR="00472061" w:rsidRDefault="00472061" w:rsidP="00472061">
      <w:pPr>
        <w:autoSpaceDE w:val="0"/>
        <w:autoSpaceDN w:val="0"/>
        <w:adjustRightInd w:val="0"/>
        <w:spacing w:after="0" w:line="240" w:lineRule="auto"/>
        <w:rPr>
          <w:rFonts w:ascii="Times New Roman" w:hAnsi="Times New Roman" w:cs="Times New Roman"/>
          <w:sz w:val="28"/>
          <w:szCs w:val="28"/>
          <w:shd w:val="clear" w:color="auto" w:fill="FFFFFF"/>
          <w:lang w:val="kk-KZ"/>
        </w:rPr>
      </w:pPr>
    </w:p>
    <w:p w14:paraId="621EA3FB" w14:textId="67D1EECA" w:rsidR="00DD7677" w:rsidRPr="00472061" w:rsidRDefault="00DD7677" w:rsidP="00472061">
      <w:pPr>
        <w:autoSpaceDE w:val="0"/>
        <w:autoSpaceDN w:val="0"/>
        <w:adjustRightInd w:val="0"/>
        <w:spacing w:after="0" w:line="240" w:lineRule="auto"/>
        <w:jc w:val="both"/>
        <w:rPr>
          <w:rFonts w:ascii="Times New Roman" w:hAnsi="Times New Roman" w:cs="Times New Roman"/>
          <w:i/>
          <w:iCs/>
          <w:sz w:val="28"/>
          <w:szCs w:val="28"/>
          <w:shd w:val="clear" w:color="auto" w:fill="FFFFFF"/>
        </w:rPr>
      </w:pPr>
      <w:r w:rsidRPr="00472061">
        <w:rPr>
          <w:rFonts w:ascii="Times New Roman" w:hAnsi="Times New Roman" w:cs="Times New Roman"/>
          <w:sz w:val="28"/>
          <w:szCs w:val="28"/>
          <w:shd w:val="clear" w:color="auto" w:fill="FFFFFF"/>
          <w:lang w:val="kk-KZ"/>
        </w:rPr>
        <w:t>Таблица</w:t>
      </w:r>
      <w:r w:rsidRPr="00472061">
        <w:rPr>
          <w:rFonts w:ascii="Times New Roman" w:hAnsi="Times New Roman" w:cs="Times New Roman"/>
          <w:sz w:val="28"/>
          <w:szCs w:val="28"/>
          <w:shd w:val="clear" w:color="auto" w:fill="FFFFFF"/>
        </w:rPr>
        <w:t xml:space="preserve"> </w:t>
      </w:r>
      <w:r w:rsidR="00472061" w:rsidRPr="00472061">
        <w:rPr>
          <w:rFonts w:ascii="Times New Roman" w:hAnsi="Times New Roman" w:cs="Times New Roman"/>
          <w:sz w:val="28"/>
          <w:szCs w:val="28"/>
          <w:shd w:val="clear" w:color="auto" w:fill="FFFFFF"/>
        </w:rPr>
        <w:t xml:space="preserve"> 18 -</w:t>
      </w:r>
      <w:r w:rsidR="00472061">
        <w:rPr>
          <w:rFonts w:ascii="Times New Roman" w:hAnsi="Times New Roman" w:cs="Times New Roman"/>
          <w:i/>
          <w:iCs/>
          <w:sz w:val="28"/>
          <w:szCs w:val="28"/>
          <w:shd w:val="clear" w:color="auto" w:fill="FFFFFF"/>
        </w:rPr>
        <w:t xml:space="preserve"> </w:t>
      </w:r>
      <w:proofErr w:type="spellStart"/>
      <w:r w:rsidRPr="00764A86">
        <w:rPr>
          <w:rFonts w:ascii="Times New Roman" w:hAnsi="Times New Roman" w:cs="Times New Roman"/>
          <w:sz w:val="28"/>
          <w:szCs w:val="28"/>
          <w:shd w:val="clear" w:color="auto" w:fill="FFFFFF"/>
          <w:lang w:val="kk-KZ"/>
        </w:rPr>
        <w:t>Исследование</w:t>
      </w:r>
      <w:proofErr w:type="spellEnd"/>
      <w:r w:rsidRPr="00764A86">
        <w:rPr>
          <w:rFonts w:ascii="Times New Roman" w:hAnsi="Times New Roman" w:cs="Times New Roman"/>
          <w:sz w:val="28"/>
          <w:szCs w:val="28"/>
          <w:shd w:val="clear" w:color="auto" w:fill="FFFFFF"/>
          <w:lang w:val="kk-KZ"/>
        </w:rPr>
        <w:t xml:space="preserve"> </w:t>
      </w:r>
      <w:proofErr w:type="spellStart"/>
      <w:r w:rsidRPr="00764A86">
        <w:rPr>
          <w:rFonts w:ascii="Times New Roman" w:hAnsi="Times New Roman" w:cs="Times New Roman"/>
          <w:sz w:val="28"/>
          <w:szCs w:val="28"/>
          <w:shd w:val="clear" w:color="auto" w:fill="FFFFFF"/>
          <w:lang w:val="kk-KZ"/>
        </w:rPr>
        <w:t>методом</w:t>
      </w:r>
      <w:proofErr w:type="spellEnd"/>
      <w:r w:rsidRPr="00764A86">
        <w:rPr>
          <w:rFonts w:ascii="Times New Roman" w:hAnsi="Times New Roman" w:cs="Times New Roman"/>
          <w:sz w:val="28"/>
          <w:szCs w:val="28"/>
          <w:shd w:val="clear" w:color="auto" w:fill="FFFFFF"/>
          <w:lang w:val="kk-KZ"/>
        </w:rPr>
        <w:t xml:space="preserve"> </w:t>
      </w:r>
      <w:proofErr w:type="spellStart"/>
      <w:r w:rsidRPr="00764A86">
        <w:rPr>
          <w:rFonts w:ascii="Times New Roman" w:hAnsi="Times New Roman" w:cs="Times New Roman"/>
          <w:sz w:val="28"/>
          <w:szCs w:val="28"/>
          <w:shd w:val="clear" w:color="auto" w:fill="FFFFFF"/>
          <w:lang w:val="kk-KZ"/>
        </w:rPr>
        <w:t>однократного</w:t>
      </w:r>
      <w:proofErr w:type="spellEnd"/>
      <w:r w:rsidRPr="00764A86">
        <w:rPr>
          <w:rFonts w:ascii="Times New Roman" w:hAnsi="Times New Roman" w:cs="Times New Roman"/>
          <w:sz w:val="28"/>
          <w:szCs w:val="28"/>
          <w:shd w:val="clear" w:color="auto" w:fill="FFFFFF"/>
          <w:lang w:val="kk-KZ"/>
        </w:rPr>
        <w:t xml:space="preserve"> </w:t>
      </w:r>
      <w:proofErr w:type="spellStart"/>
      <w:r w:rsidRPr="00764A86">
        <w:rPr>
          <w:rFonts w:ascii="Times New Roman" w:hAnsi="Times New Roman" w:cs="Times New Roman"/>
          <w:sz w:val="28"/>
          <w:szCs w:val="28"/>
          <w:shd w:val="clear" w:color="auto" w:fill="FFFFFF"/>
          <w:lang w:val="kk-KZ"/>
        </w:rPr>
        <w:t>разгазирования</w:t>
      </w:r>
      <w:proofErr w:type="spellEnd"/>
      <w:r w:rsidRPr="00764A86">
        <w:rPr>
          <w:rFonts w:ascii="Times New Roman" w:hAnsi="Times New Roman" w:cs="Times New Roman"/>
          <w:sz w:val="28"/>
          <w:szCs w:val="28"/>
          <w:shd w:val="clear" w:color="auto" w:fill="FFFFFF"/>
          <w:lang w:val="kk-KZ"/>
        </w:rPr>
        <w:t xml:space="preserve"> </w:t>
      </w:r>
      <w:proofErr w:type="spellStart"/>
      <w:r w:rsidRPr="00764A86">
        <w:rPr>
          <w:rFonts w:ascii="Times New Roman" w:hAnsi="Times New Roman" w:cs="Times New Roman"/>
          <w:sz w:val="28"/>
          <w:szCs w:val="28"/>
          <w:shd w:val="clear" w:color="auto" w:fill="FFFFFF"/>
          <w:lang w:val="kk-KZ"/>
        </w:rPr>
        <w:t>для</w:t>
      </w:r>
      <w:proofErr w:type="spellEnd"/>
      <w:r w:rsidRPr="00764A86">
        <w:rPr>
          <w:rFonts w:ascii="Times New Roman" w:hAnsi="Times New Roman" w:cs="Times New Roman"/>
          <w:sz w:val="28"/>
          <w:szCs w:val="28"/>
          <w:shd w:val="clear" w:color="auto" w:fill="FFFFFF"/>
          <w:lang w:val="kk-KZ"/>
        </w:rPr>
        <w:t xml:space="preserve"> </w:t>
      </w:r>
      <w:proofErr w:type="spellStart"/>
      <w:r w:rsidRPr="00764A86">
        <w:rPr>
          <w:rFonts w:ascii="Times New Roman" w:hAnsi="Times New Roman" w:cs="Times New Roman"/>
          <w:sz w:val="28"/>
          <w:szCs w:val="28"/>
          <w:shd w:val="clear" w:color="auto" w:fill="FFFFFF"/>
          <w:lang w:val="kk-KZ"/>
        </w:rPr>
        <w:t>месторождения</w:t>
      </w:r>
      <w:proofErr w:type="spellEnd"/>
      <w:r w:rsidRPr="00764A86">
        <w:rPr>
          <w:rFonts w:ascii="Times New Roman" w:hAnsi="Times New Roman" w:cs="Times New Roman"/>
          <w:sz w:val="28"/>
          <w:szCs w:val="28"/>
          <w:shd w:val="clear" w:color="auto" w:fill="FFFFFF"/>
          <w:lang w:val="kk-KZ"/>
        </w:rPr>
        <w:t xml:space="preserve"> </w:t>
      </w:r>
      <w:r w:rsidRPr="00764A86">
        <w:rPr>
          <w:rFonts w:ascii="Times New Roman" w:hAnsi="Times New Roman" w:cs="Times New Roman"/>
          <w:sz w:val="28"/>
          <w:szCs w:val="28"/>
          <w:shd w:val="clear" w:color="auto" w:fill="FFFFFF"/>
          <w:lang w:val="en-US"/>
        </w:rPr>
        <w:t>X</w:t>
      </w:r>
    </w:p>
    <w:tbl>
      <w:tblPr>
        <w:tblW w:w="31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3"/>
        <w:gridCol w:w="1148"/>
        <w:gridCol w:w="1194"/>
      </w:tblGrid>
      <w:tr w:rsidR="00DD7677" w:rsidRPr="00764A86" w14:paraId="74C7E483" w14:textId="77777777" w:rsidTr="004667A9">
        <w:trPr>
          <w:trHeight w:val="241"/>
          <w:jc w:val="center"/>
        </w:trPr>
        <w:tc>
          <w:tcPr>
            <w:tcW w:w="2375" w:type="dxa"/>
            <w:gridSpan w:val="2"/>
            <w:noWrap/>
            <w:vAlign w:val="center"/>
            <w:hideMark/>
          </w:tcPr>
          <w:p w14:paraId="4C85BDD5" w14:textId="77777777" w:rsidR="00DD7677" w:rsidRPr="00764A86" w:rsidRDefault="00DD7677" w:rsidP="004667A9">
            <w:pPr>
              <w:spacing w:after="0" w:line="240" w:lineRule="auto"/>
              <w:ind w:firstLine="284"/>
              <w:rPr>
                <w:rFonts w:ascii="Times New Roman" w:hAnsi="Times New Roman" w:cs="Times New Roman"/>
                <w:b/>
                <w:bCs/>
                <w:color w:val="000000"/>
                <w:sz w:val="28"/>
                <w:szCs w:val="28"/>
                <w:lang w:val="kk-KZ"/>
              </w:rPr>
            </w:pPr>
            <w:r w:rsidRPr="00764A86">
              <w:rPr>
                <w:rFonts w:ascii="Times New Roman" w:hAnsi="Times New Roman" w:cs="Times New Roman"/>
                <w:b/>
                <w:bCs/>
                <w:color w:val="000000"/>
                <w:sz w:val="28"/>
                <w:szCs w:val="28"/>
                <w:lang w:val="kk-KZ"/>
              </w:rPr>
              <w:t xml:space="preserve">Метод </w:t>
            </w:r>
            <w:proofErr w:type="spellStart"/>
            <w:r w:rsidRPr="00764A86">
              <w:rPr>
                <w:rFonts w:ascii="Times New Roman" w:hAnsi="Times New Roman" w:cs="Times New Roman"/>
                <w:b/>
                <w:bCs/>
                <w:color w:val="000000"/>
                <w:sz w:val="28"/>
                <w:szCs w:val="28"/>
                <w:lang w:val="kk-KZ"/>
              </w:rPr>
              <w:t>однократного</w:t>
            </w:r>
            <w:proofErr w:type="spellEnd"/>
            <w:r w:rsidRPr="00764A86">
              <w:rPr>
                <w:rFonts w:ascii="Times New Roman" w:hAnsi="Times New Roman" w:cs="Times New Roman"/>
                <w:b/>
                <w:bCs/>
                <w:color w:val="000000"/>
                <w:sz w:val="28"/>
                <w:szCs w:val="28"/>
                <w:lang w:val="kk-KZ"/>
              </w:rPr>
              <w:t xml:space="preserve"> </w:t>
            </w:r>
            <w:proofErr w:type="spellStart"/>
            <w:r w:rsidRPr="00764A86">
              <w:rPr>
                <w:rFonts w:ascii="Times New Roman" w:hAnsi="Times New Roman" w:cs="Times New Roman"/>
                <w:b/>
                <w:bCs/>
                <w:color w:val="000000"/>
                <w:sz w:val="28"/>
                <w:szCs w:val="28"/>
                <w:lang w:val="kk-KZ"/>
              </w:rPr>
              <w:t>разгазирования</w:t>
            </w:r>
            <w:proofErr w:type="spellEnd"/>
          </w:p>
        </w:tc>
        <w:tc>
          <w:tcPr>
            <w:tcW w:w="785" w:type="dxa"/>
            <w:noWrap/>
            <w:vAlign w:val="center"/>
            <w:hideMark/>
          </w:tcPr>
          <w:p w14:paraId="41D07290"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
        </w:tc>
      </w:tr>
      <w:tr w:rsidR="00DD7677" w:rsidRPr="00764A86" w14:paraId="5B4A7DB0" w14:textId="77777777" w:rsidTr="004667A9">
        <w:trPr>
          <w:trHeight w:val="241"/>
          <w:jc w:val="center"/>
        </w:trPr>
        <w:tc>
          <w:tcPr>
            <w:tcW w:w="2375" w:type="dxa"/>
            <w:gridSpan w:val="2"/>
            <w:noWrap/>
            <w:vAlign w:val="center"/>
            <w:hideMark/>
          </w:tcPr>
          <w:p w14:paraId="33966C81" w14:textId="77777777" w:rsidR="00DD7677" w:rsidRPr="00764A86" w:rsidRDefault="00DD7677" w:rsidP="004667A9">
            <w:pPr>
              <w:spacing w:after="0" w:line="240" w:lineRule="auto"/>
              <w:ind w:firstLine="284"/>
              <w:jc w:val="both"/>
              <w:rPr>
                <w:rFonts w:ascii="Times New Roman" w:hAnsi="Times New Roman" w:cs="Times New Roman"/>
                <w:i/>
                <w:iCs/>
                <w:color w:val="000000"/>
                <w:sz w:val="28"/>
                <w:szCs w:val="28"/>
                <w:lang w:val="kk-KZ"/>
              </w:rPr>
            </w:pPr>
            <w:proofErr w:type="spellStart"/>
            <w:r w:rsidRPr="00764A86">
              <w:rPr>
                <w:rFonts w:ascii="Times New Roman" w:hAnsi="Times New Roman" w:cs="Times New Roman"/>
                <w:i/>
                <w:iCs/>
                <w:color w:val="000000"/>
                <w:sz w:val="28"/>
                <w:szCs w:val="28"/>
                <w:lang w:val="kk-KZ"/>
              </w:rPr>
              <w:t>Пластовые</w:t>
            </w:r>
            <w:proofErr w:type="spellEnd"/>
            <w:r w:rsidRPr="00764A86">
              <w:rPr>
                <w:rFonts w:ascii="Times New Roman" w:hAnsi="Times New Roman" w:cs="Times New Roman"/>
                <w:i/>
                <w:iCs/>
                <w:color w:val="000000"/>
                <w:sz w:val="28"/>
                <w:szCs w:val="28"/>
                <w:lang w:val="kk-KZ"/>
              </w:rPr>
              <w:t xml:space="preserve"> </w:t>
            </w:r>
            <w:proofErr w:type="spellStart"/>
            <w:r w:rsidRPr="00764A86">
              <w:rPr>
                <w:rFonts w:ascii="Times New Roman" w:hAnsi="Times New Roman" w:cs="Times New Roman"/>
                <w:i/>
                <w:iCs/>
                <w:color w:val="000000"/>
                <w:sz w:val="28"/>
                <w:szCs w:val="28"/>
                <w:lang w:val="kk-KZ"/>
              </w:rPr>
              <w:t>условия</w:t>
            </w:r>
            <w:proofErr w:type="spellEnd"/>
          </w:p>
        </w:tc>
        <w:tc>
          <w:tcPr>
            <w:tcW w:w="785" w:type="dxa"/>
            <w:noWrap/>
            <w:vAlign w:val="center"/>
            <w:hideMark/>
          </w:tcPr>
          <w:p w14:paraId="2CCD4E88"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
        </w:tc>
      </w:tr>
      <w:tr w:rsidR="00DD7677" w:rsidRPr="00764A86" w14:paraId="1609A8D4" w14:textId="77777777" w:rsidTr="004667A9">
        <w:trPr>
          <w:trHeight w:val="241"/>
          <w:jc w:val="center"/>
        </w:trPr>
        <w:tc>
          <w:tcPr>
            <w:tcW w:w="1390" w:type="dxa"/>
            <w:noWrap/>
            <w:vAlign w:val="center"/>
            <w:hideMark/>
          </w:tcPr>
          <w:p w14:paraId="53C4B150"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lang w:val="kk-KZ"/>
              </w:rPr>
            </w:pPr>
            <w:proofErr w:type="spellStart"/>
            <w:r w:rsidRPr="00764A86">
              <w:rPr>
                <w:rFonts w:ascii="Times New Roman" w:hAnsi="Times New Roman" w:cs="Times New Roman"/>
                <w:color w:val="000000"/>
                <w:sz w:val="28"/>
                <w:szCs w:val="28"/>
                <w:lang w:val="kk-KZ"/>
              </w:rPr>
              <w:t>Газовый</w:t>
            </w:r>
            <w:proofErr w:type="spellEnd"/>
            <w:r w:rsidRPr="00764A86">
              <w:rPr>
                <w:rFonts w:ascii="Times New Roman" w:hAnsi="Times New Roman" w:cs="Times New Roman"/>
                <w:color w:val="000000"/>
                <w:sz w:val="28"/>
                <w:szCs w:val="28"/>
                <w:lang w:val="kk-KZ"/>
              </w:rPr>
              <w:t xml:space="preserve"> фактор</w:t>
            </w:r>
          </w:p>
        </w:tc>
        <w:tc>
          <w:tcPr>
            <w:tcW w:w="985" w:type="dxa"/>
            <w:noWrap/>
            <w:vAlign w:val="center"/>
            <w:hideMark/>
          </w:tcPr>
          <w:p w14:paraId="3BD324E0" w14:textId="5EC37F0A"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0.082</w:t>
            </w:r>
          </w:p>
        </w:tc>
        <w:tc>
          <w:tcPr>
            <w:tcW w:w="785" w:type="dxa"/>
            <w:noWrap/>
            <w:vAlign w:val="center"/>
            <w:hideMark/>
          </w:tcPr>
          <w:p w14:paraId="2E3A84E9"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m</w:t>
            </w:r>
            <w:r w:rsidRPr="00764A86">
              <w:rPr>
                <w:rFonts w:ascii="Times New Roman" w:hAnsi="Times New Roman" w:cs="Times New Roman"/>
                <w:color w:val="000000"/>
                <w:sz w:val="28"/>
                <w:szCs w:val="28"/>
                <w:vertAlign w:val="superscript"/>
              </w:rPr>
              <w:t>3</w:t>
            </w:r>
            <w:r w:rsidRPr="00764A86">
              <w:rPr>
                <w:rFonts w:ascii="Times New Roman" w:hAnsi="Times New Roman" w:cs="Times New Roman"/>
                <w:color w:val="000000"/>
                <w:sz w:val="28"/>
                <w:szCs w:val="28"/>
              </w:rPr>
              <w:t>/m</w:t>
            </w:r>
            <w:r w:rsidRPr="00764A86">
              <w:rPr>
                <w:rFonts w:ascii="Times New Roman" w:hAnsi="Times New Roman" w:cs="Times New Roman"/>
                <w:color w:val="000000"/>
                <w:sz w:val="28"/>
                <w:szCs w:val="28"/>
                <w:vertAlign w:val="superscript"/>
              </w:rPr>
              <w:t>3</w:t>
            </w:r>
          </w:p>
        </w:tc>
      </w:tr>
      <w:tr w:rsidR="00DD7677" w:rsidRPr="00764A86" w14:paraId="0BADFBD1" w14:textId="77777777" w:rsidTr="004667A9">
        <w:trPr>
          <w:trHeight w:val="241"/>
          <w:jc w:val="center"/>
        </w:trPr>
        <w:tc>
          <w:tcPr>
            <w:tcW w:w="1390" w:type="dxa"/>
            <w:noWrap/>
            <w:vAlign w:val="center"/>
            <w:hideMark/>
          </w:tcPr>
          <w:p w14:paraId="0B9E79C0"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Относительная</w:t>
            </w:r>
            <w:proofErr w:type="spellEnd"/>
            <w:r w:rsidRPr="00764A86">
              <w:rPr>
                <w:rFonts w:ascii="Times New Roman" w:hAnsi="Times New Roman" w:cs="Times New Roman"/>
                <w:color w:val="000000"/>
                <w:sz w:val="28"/>
                <w:szCs w:val="28"/>
                <w:lang w:val="kk-KZ"/>
              </w:rPr>
              <w:t xml:space="preserve"> </w:t>
            </w:r>
            <w:proofErr w:type="spellStart"/>
            <w:r w:rsidRPr="00764A86">
              <w:rPr>
                <w:rFonts w:ascii="Times New Roman" w:hAnsi="Times New Roman" w:cs="Times New Roman"/>
                <w:color w:val="000000"/>
                <w:sz w:val="28"/>
                <w:szCs w:val="28"/>
                <w:lang w:val="kk-KZ"/>
              </w:rPr>
              <w:t>рлотность</w:t>
            </w:r>
            <w:proofErr w:type="spellEnd"/>
            <w:r w:rsidRPr="00764A86">
              <w:rPr>
                <w:rFonts w:ascii="Times New Roman" w:hAnsi="Times New Roman" w:cs="Times New Roman"/>
                <w:color w:val="000000"/>
                <w:sz w:val="28"/>
                <w:szCs w:val="28"/>
                <w:lang w:val="kk-KZ"/>
              </w:rPr>
              <w:t xml:space="preserve"> </w:t>
            </w:r>
            <w:proofErr w:type="spellStart"/>
            <w:r w:rsidRPr="00764A86">
              <w:rPr>
                <w:rFonts w:ascii="Times New Roman" w:hAnsi="Times New Roman" w:cs="Times New Roman"/>
                <w:color w:val="000000"/>
                <w:sz w:val="28"/>
                <w:szCs w:val="28"/>
                <w:lang w:val="kk-KZ"/>
              </w:rPr>
              <w:t>газа</w:t>
            </w:r>
            <w:proofErr w:type="spellEnd"/>
            <w:r w:rsidRPr="00764A86">
              <w:rPr>
                <w:rFonts w:ascii="Times New Roman" w:hAnsi="Times New Roman" w:cs="Times New Roman"/>
                <w:color w:val="000000"/>
                <w:sz w:val="28"/>
                <w:szCs w:val="28"/>
              </w:rPr>
              <w:t xml:space="preserve"> (</w:t>
            </w:r>
            <w:proofErr w:type="spellStart"/>
            <w:r w:rsidRPr="00764A86">
              <w:rPr>
                <w:rFonts w:ascii="Times New Roman" w:hAnsi="Times New Roman" w:cs="Times New Roman"/>
                <w:color w:val="000000"/>
                <w:sz w:val="28"/>
                <w:szCs w:val="28"/>
                <w:lang w:val="kk-KZ"/>
              </w:rPr>
              <w:t>воздух</w:t>
            </w:r>
            <w:proofErr w:type="spellEnd"/>
            <w:r w:rsidRPr="00764A86">
              <w:rPr>
                <w:rFonts w:ascii="Times New Roman" w:hAnsi="Times New Roman" w:cs="Times New Roman"/>
                <w:color w:val="000000"/>
                <w:sz w:val="28"/>
                <w:szCs w:val="28"/>
              </w:rPr>
              <w:t>=1.000)</w:t>
            </w:r>
          </w:p>
        </w:tc>
        <w:tc>
          <w:tcPr>
            <w:tcW w:w="985" w:type="dxa"/>
            <w:noWrap/>
            <w:vAlign w:val="center"/>
            <w:hideMark/>
          </w:tcPr>
          <w:p w14:paraId="59B17F15" w14:textId="7A064CF6"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w:t>
            </w:r>
            <w:r w:rsidR="00282D61">
              <w:rPr>
                <w:rFonts w:ascii="Times New Roman" w:hAnsi="Times New Roman" w:cs="Times New Roman"/>
                <w:color w:val="000000"/>
                <w:sz w:val="28"/>
                <w:szCs w:val="28"/>
              </w:rPr>
              <w:t>2</w:t>
            </w:r>
          </w:p>
        </w:tc>
        <w:tc>
          <w:tcPr>
            <w:tcW w:w="785" w:type="dxa"/>
            <w:noWrap/>
            <w:vAlign w:val="center"/>
            <w:hideMark/>
          </w:tcPr>
          <w:p w14:paraId="09653BA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w:t>
            </w:r>
          </w:p>
        </w:tc>
      </w:tr>
      <w:tr w:rsidR="00DD7677" w:rsidRPr="00764A86" w14:paraId="4114CEAA" w14:textId="77777777" w:rsidTr="004667A9">
        <w:trPr>
          <w:trHeight w:val="241"/>
          <w:jc w:val="center"/>
        </w:trPr>
        <w:tc>
          <w:tcPr>
            <w:tcW w:w="1390" w:type="dxa"/>
            <w:noWrap/>
            <w:vAlign w:val="center"/>
            <w:hideMark/>
          </w:tcPr>
          <w:p w14:paraId="2CA2305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lastRenderedPageBreak/>
              <w:t>Объемный</w:t>
            </w:r>
            <w:proofErr w:type="spellEnd"/>
            <w:r w:rsidRPr="00764A86">
              <w:rPr>
                <w:rFonts w:ascii="Times New Roman" w:hAnsi="Times New Roman" w:cs="Times New Roman"/>
                <w:color w:val="000000"/>
                <w:sz w:val="28"/>
                <w:szCs w:val="28"/>
                <w:lang w:val="kk-KZ"/>
              </w:rPr>
              <w:t xml:space="preserve"> коэффициент</w:t>
            </w:r>
            <w:r w:rsidRPr="00764A86">
              <w:rPr>
                <w:rFonts w:ascii="Times New Roman" w:hAnsi="Times New Roman" w:cs="Times New Roman"/>
                <w:color w:val="000000"/>
                <w:sz w:val="28"/>
                <w:szCs w:val="28"/>
              </w:rPr>
              <w:t xml:space="preserve">  (Во)</w:t>
            </w:r>
          </w:p>
        </w:tc>
        <w:tc>
          <w:tcPr>
            <w:tcW w:w="985" w:type="dxa"/>
            <w:noWrap/>
            <w:vAlign w:val="center"/>
            <w:hideMark/>
          </w:tcPr>
          <w:p w14:paraId="6525EC12" w14:textId="1E82A24C"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w:t>
            </w:r>
          </w:p>
        </w:tc>
        <w:tc>
          <w:tcPr>
            <w:tcW w:w="785" w:type="dxa"/>
            <w:noWrap/>
            <w:vAlign w:val="center"/>
            <w:hideMark/>
          </w:tcPr>
          <w:p w14:paraId="7ADE66A5"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w:t>
            </w:r>
          </w:p>
        </w:tc>
      </w:tr>
      <w:tr w:rsidR="00DD7677" w:rsidRPr="00764A86" w14:paraId="75346969" w14:textId="77777777" w:rsidTr="004667A9">
        <w:trPr>
          <w:trHeight w:val="241"/>
          <w:jc w:val="center"/>
        </w:trPr>
        <w:tc>
          <w:tcPr>
            <w:tcW w:w="1390" w:type="dxa"/>
            <w:noWrap/>
            <w:vAlign w:val="center"/>
            <w:hideMark/>
          </w:tcPr>
          <w:p w14:paraId="56491A03"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lang w:val="kk-KZ"/>
              </w:rPr>
            </w:pPr>
            <w:r w:rsidRPr="00764A86">
              <w:rPr>
                <w:rFonts w:ascii="Times New Roman" w:hAnsi="Times New Roman" w:cs="Times New Roman"/>
                <w:color w:val="000000"/>
                <w:sz w:val="28"/>
                <w:szCs w:val="28"/>
                <w:lang w:val="kk-KZ"/>
              </w:rPr>
              <w:t xml:space="preserve">Коэффициент </w:t>
            </w:r>
            <w:proofErr w:type="spellStart"/>
            <w:r w:rsidRPr="00764A86">
              <w:rPr>
                <w:rFonts w:ascii="Times New Roman" w:hAnsi="Times New Roman" w:cs="Times New Roman"/>
                <w:color w:val="000000"/>
                <w:sz w:val="28"/>
                <w:szCs w:val="28"/>
                <w:lang w:val="kk-KZ"/>
              </w:rPr>
              <w:t>усадки</w:t>
            </w:r>
            <w:proofErr w:type="spellEnd"/>
            <w:r w:rsidRPr="00764A86">
              <w:rPr>
                <w:rFonts w:ascii="Times New Roman" w:hAnsi="Times New Roman" w:cs="Times New Roman"/>
                <w:color w:val="000000"/>
                <w:sz w:val="28"/>
                <w:szCs w:val="28"/>
                <w:lang w:val="kk-KZ"/>
              </w:rPr>
              <w:t xml:space="preserve"> </w:t>
            </w:r>
            <w:proofErr w:type="spellStart"/>
            <w:r w:rsidRPr="00764A86">
              <w:rPr>
                <w:rFonts w:ascii="Times New Roman" w:hAnsi="Times New Roman" w:cs="Times New Roman"/>
                <w:color w:val="000000"/>
                <w:sz w:val="28"/>
                <w:szCs w:val="28"/>
                <w:lang w:val="kk-KZ"/>
              </w:rPr>
              <w:t>нефти</w:t>
            </w:r>
            <w:proofErr w:type="spellEnd"/>
          </w:p>
        </w:tc>
        <w:tc>
          <w:tcPr>
            <w:tcW w:w="985" w:type="dxa"/>
            <w:noWrap/>
            <w:vAlign w:val="center"/>
            <w:hideMark/>
          </w:tcPr>
          <w:p w14:paraId="4D77BF27" w14:textId="0DB93285"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0.5</w:t>
            </w:r>
            <w:r w:rsidR="00282D61">
              <w:rPr>
                <w:rFonts w:ascii="Times New Roman" w:hAnsi="Times New Roman" w:cs="Times New Roman"/>
                <w:color w:val="000000"/>
                <w:sz w:val="28"/>
                <w:szCs w:val="28"/>
              </w:rPr>
              <w:t>3</w:t>
            </w:r>
          </w:p>
        </w:tc>
        <w:tc>
          <w:tcPr>
            <w:tcW w:w="785" w:type="dxa"/>
            <w:noWrap/>
            <w:vAlign w:val="center"/>
            <w:hideMark/>
          </w:tcPr>
          <w:p w14:paraId="05ED21C0"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w:t>
            </w:r>
          </w:p>
        </w:tc>
      </w:tr>
      <w:tr w:rsidR="00DD7677" w:rsidRPr="00764A86" w14:paraId="40D397B6" w14:textId="77777777" w:rsidTr="004667A9">
        <w:trPr>
          <w:trHeight w:val="241"/>
          <w:jc w:val="center"/>
        </w:trPr>
        <w:tc>
          <w:tcPr>
            <w:tcW w:w="1390" w:type="dxa"/>
            <w:noWrap/>
            <w:vAlign w:val="center"/>
            <w:hideMark/>
          </w:tcPr>
          <w:p w14:paraId="76BCD6D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lang w:val="kk-KZ"/>
              </w:rPr>
            </w:pPr>
            <w:proofErr w:type="spellStart"/>
            <w:r w:rsidRPr="00764A86">
              <w:rPr>
                <w:rFonts w:ascii="Times New Roman" w:hAnsi="Times New Roman" w:cs="Times New Roman"/>
                <w:sz w:val="28"/>
                <w:szCs w:val="28"/>
                <w:lang w:val="kk-KZ"/>
              </w:rPr>
              <w:t>Газовый</w:t>
            </w:r>
            <w:proofErr w:type="spellEnd"/>
            <w:r w:rsidRPr="00764A86">
              <w:rPr>
                <w:rFonts w:ascii="Times New Roman" w:hAnsi="Times New Roman" w:cs="Times New Roman"/>
                <w:sz w:val="28"/>
                <w:szCs w:val="28"/>
                <w:lang w:val="kk-KZ"/>
              </w:rPr>
              <w:t xml:space="preserve"> фактор</w:t>
            </w:r>
          </w:p>
        </w:tc>
        <w:tc>
          <w:tcPr>
            <w:tcW w:w="985" w:type="dxa"/>
            <w:noWrap/>
            <w:vAlign w:val="center"/>
            <w:hideMark/>
          </w:tcPr>
          <w:p w14:paraId="458B772F" w14:textId="0541C06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0.07</w:t>
            </w:r>
            <w:r w:rsidR="00282D61">
              <w:rPr>
                <w:rFonts w:ascii="Times New Roman" w:hAnsi="Times New Roman" w:cs="Times New Roman"/>
                <w:color w:val="000000"/>
                <w:sz w:val="28"/>
                <w:szCs w:val="28"/>
              </w:rPr>
              <w:t>1</w:t>
            </w:r>
          </w:p>
        </w:tc>
        <w:tc>
          <w:tcPr>
            <w:tcW w:w="785" w:type="dxa"/>
            <w:noWrap/>
            <w:vAlign w:val="center"/>
            <w:hideMark/>
          </w:tcPr>
          <w:p w14:paraId="12682802"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m</w:t>
            </w:r>
            <w:r w:rsidRPr="00764A86">
              <w:rPr>
                <w:rFonts w:ascii="Times New Roman" w:hAnsi="Times New Roman" w:cs="Times New Roman"/>
                <w:color w:val="000000"/>
                <w:sz w:val="28"/>
                <w:szCs w:val="28"/>
                <w:vertAlign w:val="superscript"/>
              </w:rPr>
              <w:t>3</w:t>
            </w:r>
            <w:r w:rsidRPr="00764A86">
              <w:rPr>
                <w:rFonts w:ascii="Times New Roman" w:hAnsi="Times New Roman" w:cs="Times New Roman"/>
                <w:color w:val="000000"/>
                <w:sz w:val="28"/>
                <w:szCs w:val="28"/>
              </w:rPr>
              <w:t>/m</w:t>
            </w:r>
            <w:r w:rsidRPr="00764A86">
              <w:rPr>
                <w:rFonts w:ascii="Times New Roman" w:hAnsi="Times New Roman" w:cs="Times New Roman"/>
                <w:color w:val="000000"/>
                <w:sz w:val="28"/>
                <w:szCs w:val="28"/>
                <w:vertAlign w:val="superscript"/>
              </w:rPr>
              <w:t>3</w:t>
            </w:r>
          </w:p>
        </w:tc>
      </w:tr>
      <w:tr w:rsidR="00DD7677" w:rsidRPr="00764A86" w14:paraId="3A485E97" w14:textId="77777777" w:rsidTr="004667A9">
        <w:trPr>
          <w:trHeight w:val="241"/>
          <w:jc w:val="center"/>
        </w:trPr>
        <w:tc>
          <w:tcPr>
            <w:tcW w:w="2375" w:type="dxa"/>
            <w:gridSpan w:val="2"/>
            <w:noWrap/>
            <w:vAlign w:val="center"/>
            <w:hideMark/>
          </w:tcPr>
          <w:p w14:paraId="107009CC" w14:textId="77777777" w:rsidR="00DD7677" w:rsidRPr="00764A86" w:rsidRDefault="00DD7677" w:rsidP="004667A9">
            <w:pPr>
              <w:spacing w:after="0" w:line="240" w:lineRule="auto"/>
              <w:ind w:firstLine="284"/>
              <w:jc w:val="both"/>
              <w:rPr>
                <w:rFonts w:ascii="Times New Roman" w:hAnsi="Times New Roman" w:cs="Times New Roman"/>
                <w:i/>
                <w:iCs/>
                <w:color w:val="000000"/>
                <w:sz w:val="28"/>
                <w:szCs w:val="28"/>
                <w:lang w:val="kk-KZ"/>
              </w:rPr>
            </w:pPr>
            <w:proofErr w:type="spellStart"/>
            <w:r w:rsidRPr="00764A86">
              <w:rPr>
                <w:rFonts w:ascii="Times New Roman" w:hAnsi="Times New Roman" w:cs="Times New Roman"/>
                <w:i/>
                <w:iCs/>
                <w:color w:val="000000"/>
                <w:sz w:val="28"/>
                <w:szCs w:val="28"/>
                <w:lang w:val="kk-KZ"/>
              </w:rPr>
              <w:t>Стандартные</w:t>
            </w:r>
            <w:proofErr w:type="spellEnd"/>
            <w:r w:rsidRPr="00764A86">
              <w:rPr>
                <w:rFonts w:ascii="Times New Roman" w:hAnsi="Times New Roman" w:cs="Times New Roman"/>
                <w:i/>
                <w:iCs/>
                <w:color w:val="000000"/>
                <w:sz w:val="28"/>
                <w:szCs w:val="28"/>
                <w:lang w:val="kk-KZ"/>
              </w:rPr>
              <w:t xml:space="preserve"> </w:t>
            </w:r>
            <w:proofErr w:type="spellStart"/>
            <w:r w:rsidRPr="00764A86">
              <w:rPr>
                <w:rFonts w:ascii="Times New Roman" w:hAnsi="Times New Roman" w:cs="Times New Roman"/>
                <w:i/>
                <w:iCs/>
                <w:color w:val="000000"/>
                <w:sz w:val="28"/>
                <w:szCs w:val="28"/>
                <w:lang w:val="kk-KZ"/>
              </w:rPr>
              <w:t>условия</w:t>
            </w:r>
            <w:proofErr w:type="spellEnd"/>
            <w:r w:rsidRPr="00764A86">
              <w:rPr>
                <w:rFonts w:ascii="Times New Roman" w:hAnsi="Times New Roman" w:cs="Times New Roman"/>
                <w:i/>
                <w:iCs/>
                <w:color w:val="000000"/>
                <w:sz w:val="28"/>
                <w:szCs w:val="28"/>
                <w:lang w:val="kk-KZ"/>
              </w:rPr>
              <w:t xml:space="preserve"> </w:t>
            </w:r>
          </w:p>
        </w:tc>
        <w:tc>
          <w:tcPr>
            <w:tcW w:w="785" w:type="dxa"/>
            <w:noWrap/>
            <w:vAlign w:val="center"/>
            <w:hideMark/>
          </w:tcPr>
          <w:p w14:paraId="35348112"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
        </w:tc>
      </w:tr>
      <w:tr w:rsidR="00DD7677" w:rsidRPr="00764A86" w14:paraId="11FF38C2" w14:textId="77777777" w:rsidTr="004667A9">
        <w:trPr>
          <w:trHeight w:val="241"/>
          <w:jc w:val="center"/>
        </w:trPr>
        <w:tc>
          <w:tcPr>
            <w:tcW w:w="1390" w:type="dxa"/>
            <w:noWrap/>
            <w:vAlign w:val="center"/>
            <w:hideMark/>
          </w:tcPr>
          <w:p w14:paraId="05619289"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lang w:val="kk-KZ"/>
              </w:rPr>
            </w:pPr>
            <w:proofErr w:type="spellStart"/>
            <w:r w:rsidRPr="00764A86">
              <w:rPr>
                <w:rFonts w:ascii="Times New Roman" w:hAnsi="Times New Roman" w:cs="Times New Roman"/>
                <w:color w:val="000000"/>
                <w:sz w:val="28"/>
                <w:szCs w:val="28"/>
                <w:lang w:val="kk-KZ"/>
              </w:rPr>
              <w:t>Плотность</w:t>
            </w:r>
            <w:proofErr w:type="spellEnd"/>
            <w:r w:rsidRPr="00764A86">
              <w:rPr>
                <w:rFonts w:ascii="Times New Roman" w:hAnsi="Times New Roman" w:cs="Times New Roman"/>
                <w:color w:val="000000"/>
                <w:sz w:val="28"/>
                <w:szCs w:val="28"/>
                <w:lang w:val="kk-KZ"/>
              </w:rPr>
              <w:t xml:space="preserve"> </w:t>
            </w:r>
            <w:proofErr w:type="spellStart"/>
            <w:r w:rsidRPr="00764A86">
              <w:rPr>
                <w:rFonts w:ascii="Times New Roman" w:hAnsi="Times New Roman" w:cs="Times New Roman"/>
                <w:color w:val="000000"/>
                <w:sz w:val="28"/>
                <w:szCs w:val="28"/>
                <w:lang w:val="kk-KZ"/>
              </w:rPr>
              <w:t>нефти</w:t>
            </w:r>
            <w:proofErr w:type="spellEnd"/>
          </w:p>
        </w:tc>
        <w:tc>
          <w:tcPr>
            <w:tcW w:w="985" w:type="dxa"/>
            <w:noWrap/>
            <w:vAlign w:val="center"/>
            <w:hideMark/>
          </w:tcPr>
          <w:p w14:paraId="0B3F56C8" w14:textId="4630F45F"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0.8</w:t>
            </w:r>
            <w:r w:rsidR="00282D61">
              <w:rPr>
                <w:rFonts w:ascii="Times New Roman" w:hAnsi="Times New Roman" w:cs="Times New Roman"/>
                <w:color w:val="000000"/>
                <w:sz w:val="28"/>
                <w:szCs w:val="28"/>
              </w:rPr>
              <w:t>2</w:t>
            </w:r>
          </w:p>
        </w:tc>
        <w:tc>
          <w:tcPr>
            <w:tcW w:w="785" w:type="dxa"/>
            <w:noWrap/>
            <w:vAlign w:val="center"/>
            <w:hideMark/>
          </w:tcPr>
          <w:p w14:paraId="17F0F54D"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g/cm</w:t>
            </w:r>
            <w:r w:rsidRPr="00764A86">
              <w:rPr>
                <w:rFonts w:ascii="Times New Roman" w:hAnsi="Times New Roman" w:cs="Times New Roman"/>
                <w:color w:val="000000"/>
                <w:sz w:val="28"/>
                <w:szCs w:val="28"/>
                <w:vertAlign w:val="superscript"/>
              </w:rPr>
              <w:t>3</w:t>
            </w:r>
          </w:p>
        </w:tc>
      </w:tr>
      <w:tr w:rsidR="00DD7677" w:rsidRPr="00764A86" w14:paraId="5BF69F8B" w14:textId="77777777" w:rsidTr="004667A9">
        <w:trPr>
          <w:trHeight w:val="241"/>
          <w:jc w:val="center"/>
        </w:trPr>
        <w:tc>
          <w:tcPr>
            <w:tcW w:w="1390" w:type="dxa"/>
            <w:noWrap/>
            <w:vAlign w:val="center"/>
            <w:hideMark/>
          </w:tcPr>
          <w:p w14:paraId="07311D48"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lang w:val="kk-KZ"/>
              </w:rPr>
            </w:pPr>
            <w:proofErr w:type="spellStart"/>
            <w:r w:rsidRPr="00764A86">
              <w:rPr>
                <w:rFonts w:ascii="Times New Roman" w:hAnsi="Times New Roman" w:cs="Times New Roman"/>
                <w:color w:val="000000"/>
                <w:sz w:val="28"/>
                <w:szCs w:val="28"/>
                <w:lang w:val="kk-KZ"/>
              </w:rPr>
              <w:t>Водосодержание</w:t>
            </w:r>
            <w:proofErr w:type="spellEnd"/>
          </w:p>
        </w:tc>
        <w:tc>
          <w:tcPr>
            <w:tcW w:w="985" w:type="dxa"/>
            <w:noWrap/>
            <w:vAlign w:val="center"/>
            <w:hideMark/>
          </w:tcPr>
          <w:p w14:paraId="023D0C7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&lt;0.01</w:t>
            </w:r>
          </w:p>
        </w:tc>
        <w:tc>
          <w:tcPr>
            <w:tcW w:w="785" w:type="dxa"/>
            <w:noWrap/>
            <w:vAlign w:val="center"/>
            <w:hideMark/>
          </w:tcPr>
          <w:p w14:paraId="7B147C6F"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w:t>
            </w:r>
          </w:p>
        </w:tc>
      </w:tr>
    </w:tbl>
    <w:p w14:paraId="6291C558" w14:textId="77777777" w:rsidR="00CE23F3" w:rsidRDefault="004217D4" w:rsidP="006004D3">
      <w:pPr>
        <w:pStyle w:val="2"/>
        <w:jc w:val="both"/>
        <w:rPr>
          <w:rFonts w:ascii="Times New Roman" w:hAnsi="Times New Roman" w:cs="Times New Roman"/>
          <w:sz w:val="28"/>
          <w:szCs w:val="28"/>
          <w:lang w:val="en-US"/>
        </w:rPr>
      </w:pPr>
      <w:bookmarkStart w:id="64" w:name="_Toc214876401"/>
      <w:r>
        <w:rPr>
          <w:rFonts w:ascii="Times New Roman" w:hAnsi="Times New Roman" w:cs="Times New Roman"/>
          <w:b/>
          <w:bCs/>
          <w:sz w:val="28"/>
          <w:szCs w:val="28"/>
        </w:rPr>
        <w:t>6</w:t>
      </w:r>
      <w:r w:rsidR="00716497" w:rsidRPr="00764A86">
        <w:rPr>
          <w:rFonts w:ascii="Times New Roman" w:hAnsi="Times New Roman" w:cs="Times New Roman"/>
          <w:b/>
          <w:bCs/>
          <w:sz w:val="28"/>
          <w:szCs w:val="28"/>
        </w:rPr>
        <w:t>.</w:t>
      </w:r>
      <w:r w:rsidR="006004D3">
        <w:rPr>
          <w:rFonts w:ascii="Times New Roman" w:hAnsi="Times New Roman" w:cs="Times New Roman"/>
          <w:b/>
          <w:bCs/>
          <w:sz w:val="28"/>
          <w:szCs w:val="28"/>
          <w:lang w:val="en-US"/>
        </w:rPr>
        <w:t>5</w:t>
      </w:r>
      <w:r w:rsidR="00716497" w:rsidRPr="00764A86">
        <w:rPr>
          <w:rFonts w:ascii="Times New Roman" w:hAnsi="Times New Roman" w:cs="Times New Roman"/>
          <w:b/>
          <w:bCs/>
          <w:sz w:val="28"/>
          <w:szCs w:val="28"/>
        </w:rPr>
        <w:t xml:space="preserve">. </w:t>
      </w:r>
      <w:r w:rsidR="00DD7677" w:rsidRPr="00764A86">
        <w:rPr>
          <w:rFonts w:ascii="Times New Roman" w:hAnsi="Times New Roman" w:cs="Times New Roman"/>
          <w:b/>
          <w:bCs/>
          <w:sz w:val="28"/>
          <w:szCs w:val="28"/>
        </w:rPr>
        <w:t>Определение состава компонентов</w:t>
      </w:r>
      <w:r w:rsidR="00DD7677" w:rsidRPr="00764A86">
        <w:rPr>
          <w:rFonts w:ascii="Times New Roman" w:hAnsi="Times New Roman" w:cs="Times New Roman"/>
          <w:sz w:val="28"/>
          <w:szCs w:val="28"/>
        </w:rPr>
        <w:t>.</w:t>
      </w:r>
      <w:bookmarkEnd w:id="64"/>
      <w:r w:rsidR="00DD7677" w:rsidRPr="00764A86">
        <w:rPr>
          <w:rFonts w:ascii="Times New Roman" w:hAnsi="Times New Roman" w:cs="Times New Roman"/>
          <w:sz w:val="28"/>
          <w:szCs w:val="28"/>
        </w:rPr>
        <w:t xml:space="preserve"> </w:t>
      </w:r>
    </w:p>
    <w:p w14:paraId="22B59F3B" w14:textId="77777777" w:rsidR="00CE23F3" w:rsidRPr="00CE23F3" w:rsidRDefault="00DD7677" w:rsidP="00CE23F3">
      <w:pPr>
        <w:spacing w:after="0" w:line="240" w:lineRule="auto"/>
        <w:ind w:firstLine="708"/>
        <w:jc w:val="both"/>
        <w:rPr>
          <w:rFonts w:ascii="Times New Roman" w:hAnsi="Times New Roman" w:cs="Times New Roman"/>
          <w:sz w:val="28"/>
          <w:szCs w:val="28"/>
        </w:rPr>
      </w:pPr>
      <w:r w:rsidRPr="00CE23F3">
        <w:rPr>
          <w:rFonts w:ascii="Times New Roman" w:hAnsi="Times New Roman" w:cs="Times New Roman"/>
          <w:sz w:val="28"/>
          <w:szCs w:val="28"/>
        </w:rPr>
        <w:t xml:space="preserve">Процесс разделения летучих компонентов, в котором подвижная фаза представляет собой инертный газ, протекающий через неподвижную фазу с большой поверхностью. Неподвижная фаза и вещества, которые требуется разделить, не взаимодействуют с инертным газом. Основываясь на различиях в летучести и растворимости (или </w:t>
      </w:r>
      <w:proofErr w:type="spellStart"/>
      <w:r w:rsidRPr="00CE23F3">
        <w:rPr>
          <w:rFonts w:ascii="Times New Roman" w:hAnsi="Times New Roman" w:cs="Times New Roman"/>
          <w:sz w:val="28"/>
          <w:szCs w:val="28"/>
        </w:rPr>
        <w:t>адсорбируемости</w:t>
      </w:r>
      <w:proofErr w:type="spellEnd"/>
      <w:r w:rsidRPr="00CE23F3">
        <w:rPr>
          <w:rFonts w:ascii="Times New Roman" w:hAnsi="Times New Roman" w:cs="Times New Roman"/>
          <w:sz w:val="28"/>
          <w:szCs w:val="28"/>
        </w:rPr>
        <w:t xml:space="preserve">) компонентов смеси, подлежащих разделению, выполняется процесс разделения. Газовый хроматограф включает в себя механизм ввода образца, колонку и детектор ионизации пламени. Сигнал детектора интегрируется и накапливается с использованием традиционного интегратора или компьютерной системы обработки хроматографических данных. Для калибровки ГХ используется смесь углеводородов от С6 до С36, которая служит внешним эталоном. Соответствующие разделы содержат результаты. Компонентный состав согласно анализу PVT приведен в Таблице </w:t>
      </w:r>
      <w:r w:rsidR="00472061" w:rsidRPr="00CE23F3">
        <w:rPr>
          <w:rFonts w:ascii="Times New Roman" w:hAnsi="Times New Roman" w:cs="Times New Roman"/>
          <w:sz w:val="28"/>
          <w:szCs w:val="28"/>
        </w:rPr>
        <w:t>19</w:t>
      </w:r>
      <w:r w:rsidR="004D17B4" w:rsidRPr="00764A86">
        <w:rPr>
          <w:rFonts w:ascii="Times New Roman" w:hAnsi="Times New Roman" w:cs="Times New Roman"/>
          <w:sz w:val="28"/>
          <w:szCs w:val="28"/>
        </w:rPr>
        <w:t>.</w:t>
      </w:r>
    </w:p>
    <w:p w14:paraId="1B321883" w14:textId="77777777" w:rsidR="00CE23F3" w:rsidRDefault="00CE23F3" w:rsidP="00CE23F3">
      <w:pPr>
        <w:autoSpaceDE w:val="0"/>
        <w:autoSpaceDN w:val="0"/>
        <w:adjustRightInd w:val="0"/>
        <w:spacing w:after="0" w:line="240" w:lineRule="auto"/>
        <w:jc w:val="both"/>
        <w:rPr>
          <w:rFonts w:ascii="Times New Roman" w:hAnsi="Times New Roman" w:cs="Times New Roman"/>
          <w:sz w:val="28"/>
          <w:szCs w:val="28"/>
          <w:shd w:val="clear" w:color="auto" w:fill="FFFFFF"/>
          <w:lang w:val="en-US"/>
        </w:rPr>
      </w:pPr>
    </w:p>
    <w:p w14:paraId="56E190FD" w14:textId="6BE31335" w:rsidR="00DD7677" w:rsidRPr="00CE23F3" w:rsidRDefault="00DD7677" w:rsidP="00CE23F3">
      <w:pPr>
        <w:autoSpaceDE w:val="0"/>
        <w:autoSpaceDN w:val="0"/>
        <w:adjustRightInd w:val="0"/>
        <w:spacing w:after="0" w:line="240" w:lineRule="auto"/>
        <w:jc w:val="both"/>
        <w:rPr>
          <w:rFonts w:ascii="Times New Roman" w:hAnsi="Times New Roman" w:cs="Times New Roman"/>
          <w:sz w:val="28"/>
          <w:szCs w:val="28"/>
          <w:shd w:val="clear" w:color="auto" w:fill="FFFFFF"/>
          <w:lang w:val="en-US"/>
        </w:rPr>
      </w:pPr>
      <w:r w:rsidRPr="00CE23F3">
        <w:rPr>
          <w:rFonts w:ascii="Times New Roman" w:hAnsi="Times New Roman" w:cs="Times New Roman"/>
          <w:sz w:val="28"/>
          <w:szCs w:val="28"/>
          <w:shd w:val="clear" w:color="auto" w:fill="FFFFFF"/>
          <w:lang w:val="kk-KZ"/>
        </w:rPr>
        <w:t xml:space="preserve">Таблица </w:t>
      </w:r>
      <w:r w:rsidR="00472061" w:rsidRPr="00CE23F3">
        <w:rPr>
          <w:rFonts w:ascii="Times New Roman" w:hAnsi="Times New Roman" w:cs="Times New Roman"/>
          <w:sz w:val="28"/>
          <w:szCs w:val="28"/>
          <w:shd w:val="clear" w:color="auto" w:fill="FFFFFF"/>
          <w:lang w:val="kk-KZ"/>
        </w:rPr>
        <w:t>19 -</w:t>
      </w:r>
      <w:r w:rsidR="008533FD" w:rsidRPr="00CE23F3">
        <w:rPr>
          <w:rFonts w:ascii="Times New Roman" w:hAnsi="Times New Roman" w:cs="Times New Roman"/>
          <w:sz w:val="28"/>
          <w:szCs w:val="28"/>
          <w:shd w:val="clear" w:color="auto" w:fill="FFFFFF"/>
          <w:lang w:val="kk-KZ"/>
        </w:rPr>
        <w:t xml:space="preserve"> </w:t>
      </w:r>
      <w:proofErr w:type="spellStart"/>
      <w:r w:rsidRPr="00CE23F3">
        <w:rPr>
          <w:rFonts w:ascii="Times New Roman" w:hAnsi="Times New Roman" w:cs="Times New Roman"/>
          <w:sz w:val="28"/>
          <w:szCs w:val="28"/>
          <w:shd w:val="clear" w:color="auto" w:fill="FFFFFF"/>
          <w:lang w:val="kk-KZ"/>
        </w:rPr>
        <w:t>Компонентный</w:t>
      </w:r>
      <w:proofErr w:type="spellEnd"/>
      <w:r w:rsidRPr="00CE23F3">
        <w:rPr>
          <w:rFonts w:ascii="Times New Roman" w:hAnsi="Times New Roman" w:cs="Times New Roman"/>
          <w:sz w:val="28"/>
          <w:szCs w:val="28"/>
          <w:shd w:val="clear" w:color="auto" w:fill="FFFFFF"/>
          <w:lang w:val="kk-KZ"/>
        </w:rPr>
        <w:t xml:space="preserve"> состав флюида согласно лабораторному анализу PVT</w:t>
      </w:r>
      <w:r w:rsidR="00915D53" w:rsidRPr="00CE23F3">
        <w:rPr>
          <w:rFonts w:ascii="Times New Roman" w:hAnsi="Times New Roman" w:cs="Times New Roman"/>
          <w:sz w:val="28"/>
          <w:szCs w:val="28"/>
          <w:shd w:val="clear" w:color="auto" w:fill="FFFFFF"/>
          <w:lang w:val="kk-KZ"/>
        </w:rPr>
        <w:t xml:space="preserve"> </w:t>
      </w:r>
      <w:r w:rsidR="0028181F" w:rsidRPr="00CE23F3">
        <w:rPr>
          <w:rFonts w:ascii="Times New Roman" w:hAnsi="Times New Roman" w:cs="Times New Roman"/>
          <w:sz w:val="28"/>
          <w:szCs w:val="28"/>
          <w:shd w:val="clear" w:color="auto" w:fill="FFFFFF"/>
          <w:lang w:val="kk-KZ"/>
        </w:rPr>
        <w:t>[8</w:t>
      </w:r>
      <w:r w:rsidR="00284C16" w:rsidRPr="00CE23F3">
        <w:rPr>
          <w:rFonts w:ascii="Times New Roman" w:hAnsi="Times New Roman" w:cs="Times New Roman"/>
          <w:sz w:val="28"/>
          <w:szCs w:val="28"/>
          <w:shd w:val="clear" w:color="auto" w:fill="FFFFFF"/>
          <w:lang w:val="kk-KZ"/>
        </w:rPr>
        <w:t>3</w:t>
      </w:r>
      <w:r w:rsidR="0028181F" w:rsidRPr="00CE23F3">
        <w:rPr>
          <w:rFonts w:ascii="Times New Roman" w:hAnsi="Times New Roman" w:cs="Times New Roman"/>
          <w:sz w:val="28"/>
          <w:szCs w:val="28"/>
          <w:shd w:val="clear" w:color="auto" w:fill="FFFFFF"/>
          <w:lang w:val="kk-KZ"/>
        </w:rPr>
        <w:t>]</w:t>
      </w:r>
    </w:p>
    <w:tbl>
      <w:tblPr>
        <w:tblW w:w="5343" w:type="dxa"/>
        <w:jc w:val="center"/>
        <w:tblLook w:val="04A0" w:firstRow="1" w:lastRow="0" w:firstColumn="1" w:lastColumn="0" w:noHBand="0" w:noVBand="1"/>
      </w:tblPr>
      <w:tblGrid>
        <w:gridCol w:w="2287"/>
        <w:gridCol w:w="236"/>
        <w:gridCol w:w="1410"/>
        <w:gridCol w:w="1410"/>
      </w:tblGrid>
      <w:tr w:rsidR="00282D61" w:rsidRPr="00764A86" w14:paraId="4C1FDD33" w14:textId="77777777" w:rsidTr="0028181F">
        <w:trPr>
          <w:trHeight w:val="215"/>
          <w:jc w:val="center"/>
        </w:trPr>
        <w:tc>
          <w:tcPr>
            <w:tcW w:w="2287" w:type="dxa"/>
            <w:vMerge w:val="restart"/>
            <w:tcBorders>
              <w:top w:val="single" w:sz="4" w:space="0" w:color="auto"/>
              <w:left w:val="single" w:sz="4" w:space="0" w:color="auto"/>
              <w:bottom w:val="single" w:sz="4" w:space="0" w:color="000000"/>
              <w:right w:val="single" w:sz="4" w:space="0" w:color="000000"/>
            </w:tcBorders>
            <w:noWrap/>
            <w:vAlign w:val="center"/>
            <w:hideMark/>
          </w:tcPr>
          <w:p w14:paraId="364F4365" w14:textId="77777777" w:rsidR="00282D61" w:rsidRPr="00764A86" w:rsidRDefault="00282D61" w:rsidP="004667A9">
            <w:pPr>
              <w:spacing w:after="0" w:line="240" w:lineRule="auto"/>
              <w:ind w:firstLine="284"/>
              <w:jc w:val="both"/>
              <w:rPr>
                <w:rFonts w:ascii="Times New Roman" w:hAnsi="Times New Roman" w:cs="Times New Roman"/>
                <w:b/>
                <w:bCs/>
                <w:color w:val="000000"/>
                <w:sz w:val="28"/>
                <w:szCs w:val="28"/>
                <w:lang w:val="kk-KZ"/>
              </w:rPr>
            </w:pPr>
            <w:proofErr w:type="spellStart"/>
            <w:r w:rsidRPr="00764A86">
              <w:rPr>
                <w:rFonts w:ascii="Times New Roman" w:hAnsi="Times New Roman" w:cs="Times New Roman"/>
                <w:b/>
                <w:bCs/>
                <w:color w:val="000000"/>
                <w:sz w:val="28"/>
                <w:szCs w:val="28"/>
                <w:lang w:val="kk-KZ"/>
              </w:rPr>
              <w:t>Компонеты</w:t>
            </w:r>
            <w:proofErr w:type="spellEnd"/>
            <w:r w:rsidRPr="00764A86">
              <w:rPr>
                <w:rFonts w:ascii="Times New Roman" w:hAnsi="Times New Roman" w:cs="Times New Roman"/>
                <w:b/>
                <w:bCs/>
                <w:color w:val="000000"/>
                <w:sz w:val="28"/>
                <w:szCs w:val="28"/>
                <w:lang w:val="kk-KZ"/>
              </w:rPr>
              <w:t xml:space="preserve"> </w:t>
            </w:r>
          </w:p>
        </w:tc>
        <w:tc>
          <w:tcPr>
            <w:tcW w:w="3056" w:type="dxa"/>
            <w:gridSpan w:val="3"/>
            <w:tcBorders>
              <w:top w:val="single" w:sz="4" w:space="0" w:color="auto"/>
              <w:left w:val="nil"/>
              <w:bottom w:val="single" w:sz="4" w:space="0" w:color="auto"/>
              <w:right w:val="single" w:sz="4" w:space="0" w:color="000000"/>
            </w:tcBorders>
            <w:noWrap/>
            <w:vAlign w:val="bottom"/>
            <w:hideMark/>
          </w:tcPr>
          <w:p w14:paraId="776A8291" w14:textId="77777777" w:rsidR="00282D61" w:rsidRPr="00764A86" w:rsidRDefault="00282D61" w:rsidP="004667A9">
            <w:pPr>
              <w:spacing w:after="0" w:line="240" w:lineRule="auto"/>
              <w:ind w:firstLine="284"/>
              <w:jc w:val="both"/>
              <w:rPr>
                <w:rFonts w:ascii="Times New Roman" w:hAnsi="Times New Roman" w:cs="Times New Roman"/>
                <w:b/>
                <w:bCs/>
                <w:color w:val="000000"/>
                <w:sz w:val="28"/>
                <w:szCs w:val="28"/>
                <w:lang w:val="kk-KZ"/>
              </w:rPr>
            </w:pPr>
            <w:proofErr w:type="spellStart"/>
            <w:r w:rsidRPr="00764A86">
              <w:rPr>
                <w:rFonts w:ascii="Times New Roman" w:hAnsi="Times New Roman" w:cs="Times New Roman"/>
                <w:b/>
                <w:bCs/>
                <w:color w:val="000000"/>
                <w:sz w:val="28"/>
                <w:szCs w:val="28"/>
                <w:lang w:val="kk-KZ"/>
              </w:rPr>
              <w:t>Пластовый</w:t>
            </w:r>
            <w:proofErr w:type="spellEnd"/>
            <w:r w:rsidRPr="00764A86">
              <w:rPr>
                <w:rFonts w:ascii="Times New Roman" w:hAnsi="Times New Roman" w:cs="Times New Roman"/>
                <w:b/>
                <w:bCs/>
                <w:color w:val="000000"/>
                <w:sz w:val="28"/>
                <w:szCs w:val="28"/>
                <w:lang w:val="kk-KZ"/>
              </w:rPr>
              <w:t xml:space="preserve"> флюид</w:t>
            </w:r>
          </w:p>
        </w:tc>
      </w:tr>
      <w:tr w:rsidR="00282D61" w:rsidRPr="00764A86" w14:paraId="4F9DAE0E" w14:textId="77777777" w:rsidTr="0028181F">
        <w:trPr>
          <w:trHeight w:val="215"/>
          <w:jc w:val="center"/>
        </w:trPr>
        <w:tc>
          <w:tcPr>
            <w:tcW w:w="2287" w:type="dxa"/>
            <w:vMerge/>
            <w:tcBorders>
              <w:top w:val="single" w:sz="4" w:space="0" w:color="auto"/>
              <w:left w:val="single" w:sz="4" w:space="0" w:color="auto"/>
              <w:bottom w:val="single" w:sz="4" w:space="0" w:color="000000"/>
              <w:right w:val="single" w:sz="4" w:space="0" w:color="000000"/>
            </w:tcBorders>
            <w:vAlign w:val="center"/>
            <w:hideMark/>
          </w:tcPr>
          <w:p w14:paraId="7D75D659" w14:textId="77777777" w:rsidR="00282D61" w:rsidRPr="00764A86" w:rsidRDefault="00282D61" w:rsidP="004667A9">
            <w:pPr>
              <w:spacing w:after="0" w:line="240" w:lineRule="auto"/>
              <w:ind w:firstLine="284"/>
              <w:jc w:val="both"/>
              <w:rPr>
                <w:rFonts w:ascii="Times New Roman" w:hAnsi="Times New Roman" w:cs="Times New Roman"/>
                <w:b/>
                <w:bCs/>
                <w:color w:val="000000"/>
                <w:sz w:val="28"/>
                <w:szCs w:val="28"/>
              </w:rPr>
            </w:pPr>
          </w:p>
        </w:tc>
        <w:tc>
          <w:tcPr>
            <w:tcW w:w="1646" w:type="dxa"/>
            <w:gridSpan w:val="2"/>
            <w:tcBorders>
              <w:top w:val="nil"/>
              <w:left w:val="nil"/>
              <w:bottom w:val="single" w:sz="4" w:space="0" w:color="auto"/>
              <w:right w:val="single" w:sz="4" w:space="0" w:color="auto"/>
            </w:tcBorders>
            <w:noWrap/>
            <w:vAlign w:val="bottom"/>
            <w:hideMark/>
          </w:tcPr>
          <w:p w14:paraId="65A7FA05" w14:textId="77777777" w:rsidR="00282D61" w:rsidRPr="00764A86" w:rsidRDefault="00282D61" w:rsidP="004667A9">
            <w:pPr>
              <w:spacing w:after="0" w:line="240" w:lineRule="auto"/>
              <w:ind w:firstLine="284"/>
              <w:jc w:val="center"/>
              <w:rPr>
                <w:rFonts w:ascii="Times New Roman" w:hAnsi="Times New Roman" w:cs="Times New Roman"/>
                <w:b/>
                <w:bCs/>
                <w:color w:val="000000"/>
                <w:sz w:val="28"/>
                <w:szCs w:val="28"/>
              </w:rPr>
            </w:pPr>
            <w:r w:rsidRPr="00764A86">
              <w:rPr>
                <w:rFonts w:ascii="Times New Roman" w:hAnsi="Times New Roman" w:cs="Times New Roman"/>
                <w:b/>
                <w:bCs/>
                <w:color w:val="000000"/>
                <w:sz w:val="28"/>
                <w:szCs w:val="28"/>
                <w:lang w:val="kk-KZ"/>
              </w:rPr>
              <w:t>моль</w:t>
            </w:r>
            <w:r w:rsidRPr="00764A86">
              <w:rPr>
                <w:rFonts w:ascii="Times New Roman" w:hAnsi="Times New Roman" w:cs="Times New Roman"/>
                <w:b/>
                <w:bCs/>
                <w:color w:val="000000"/>
                <w:sz w:val="28"/>
                <w:szCs w:val="28"/>
              </w:rPr>
              <w:t xml:space="preserve"> %</w:t>
            </w:r>
          </w:p>
        </w:tc>
        <w:tc>
          <w:tcPr>
            <w:tcW w:w="1410" w:type="dxa"/>
            <w:tcBorders>
              <w:top w:val="nil"/>
              <w:left w:val="nil"/>
              <w:bottom w:val="single" w:sz="4" w:space="0" w:color="auto"/>
              <w:right w:val="single" w:sz="4" w:space="0" w:color="auto"/>
            </w:tcBorders>
            <w:noWrap/>
            <w:vAlign w:val="bottom"/>
            <w:hideMark/>
          </w:tcPr>
          <w:p w14:paraId="782F74B8" w14:textId="77777777" w:rsidR="00282D61" w:rsidRPr="00764A86" w:rsidRDefault="00282D61" w:rsidP="004667A9">
            <w:pPr>
              <w:spacing w:after="0" w:line="240" w:lineRule="auto"/>
              <w:ind w:firstLine="284"/>
              <w:jc w:val="both"/>
              <w:rPr>
                <w:rFonts w:ascii="Times New Roman" w:hAnsi="Times New Roman" w:cs="Times New Roman"/>
                <w:b/>
                <w:bCs/>
                <w:color w:val="000000"/>
                <w:sz w:val="28"/>
                <w:szCs w:val="28"/>
              </w:rPr>
            </w:pPr>
            <w:proofErr w:type="spellStart"/>
            <w:r w:rsidRPr="00764A86">
              <w:rPr>
                <w:rFonts w:ascii="Times New Roman" w:hAnsi="Times New Roman" w:cs="Times New Roman"/>
                <w:b/>
                <w:bCs/>
                <w:color w:val="000000"/>
                <w:sz w:val="28"/>
                <w:szCs w:val="28"/>
                <w:lang w:val="kk-KZ"/>
              </w:rPr>
              <w:t>вес</w:t>
            </w:r>
            <w:proofErr w:type="spellEnd"/>
            <w:r w:rsidRPr="00764A86">
              <w:rPr>
                <w:rFonts w:ascii="Times New Roman" w:hAnsi="Times New Roman" w:cs="Times New Roman"/>
                <w:b/>
                <w:bCs/>
                <w:color w:val="000000"/>
                <w:sz w:val="28"/>
                <w:szCs w:val="28"/>
                <w:lang w:val="kk-KZ"/>
              </w:rPr>
              <w:t xml:space="preserve"> </w:t>
            </w:r>
            <w:r w:rsidRPr="00764A86">
              <w:rPr>
                <w:rFonts w:ascii="Times New Roman" w:hAnsi="Times New Roman" w:cs="Times New Roman"/>
                <w:b/>
                <w:bCs/>
                <w:color w:val="000000"/>
                <w:sz w:val="28"/>
                <w:szCs w:val="28"/>
              </w:rPr>
              <w:t>%</w:t>
            </w:r>
          </w:p>
        </w:tc>
      </w:tr>
      <w:tr w:rsidR="0028181F" w:rsidRPr="00764A86" w14:paraId="20C21E60" w14:textId="77777777" w:rsidTr="0028181F">
        <w:trPr>
          <w:trHeight w:val="215"/>
          <w:jc w:val="center"/>
        </w:trPr>
        <w:tc>
          <w:tcPr>
            <w:tcW w:w="2287" w:type="dxa"/>
            <w:tcBorders>
              <w:top w:val="nil"/>
              <w:left w:val="single" w:sz="4" w:space="0" w:color="auto"/>
              <w:bottom w:val="single" w:sz="4" w:space="0" w:color="auto"/>
              <w:right w:val="single" w:sz="4" w:space="0" w:color="auto"/>
            </w:tcBorders>
            <w:noWrap/>
            <w:vAlign w:val="bottom"/>
            <w:hideMark/>
          </w:tcPr>
          <w:p w14:paraId="6F2B289F" w14:textId="77777777" w:rsidR="0028181F" w:rsidRPr="00764A86" w:rsidRDefault="0028181F" w:rsidP="0028181F">
            <w:pPr>
              <w:spacing w:after="0" w:line="240" w:lineRule="auto"/>
              <w:ind w:firstLine="284"/>
              <w:jc w:val="both"/>
              <w:rPr>
                <w:rFonts w:ascii="Times New Roman" w:hAnsi="Times New Roman" w:cs="Times New Roman"/>
                <w:color w:val="000000"/>
                <w:sz w:val="28"/>
                <w:szCs w:val="28"/>
                <w:lang w:val="kk-KZ"/>
              </w:rPr>
            </w:pPr>
            <w:r w:rsidRPr="00764A86">
              <w:rPr>
                <w:rFonts w:ascii="Times New Roman" w:hAnsi="Times New Roman" w:cs="Times New Roman"/>
                <w:color w:val="000000"/>
                <w:sz w:val="28"/>
                <w:szCs w:val="28"/>
                <w:lang w:val="kk-KZ"/>
              </w:rPr>
              <w:t>Азот</w:t>
            </w:r>
          </w:p>
        </w:tc>
        <w:tc>
          <w:tcPr>
            <w:tcW w:w="1646" w:type="dxa"/>
            <w:gridSpan w:val="2"/>
            <w:tcBorders>
              <w:top w:val="nil"/>
              <w:left w:val="nil"/>
              <w:bottom w:val="single" w:sz="4" w:space="0" w:color="auto"/>
              <w:right w:val="single" w:sz="4" w:space="0" w:color="auto"/>
            </w:tcBorders>
            <w:noWrap/>
            <w:vAlign w:val="center"/>
            <w:hideMark/>
          </w:tcPr>
          <w:p w14:paraId="5D7A38EF" w14:textId="442369EA"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0.12</w:t>
            </w:r>
          </w:p>
        </w:tc>
        <w:tc>
          <w:tcPr>
            <w:tcW w:w="1410" w:type="dxa"/>
            <w:tcBorders>
              <w:top w:val="nil"/>
              <w:left w:val="nil"/>
              <w:bottom w:val="single" w:sz="4" w:space="0" w:color="auto"/>
              <w:right w:val="single" w:sz="4" w:space="0" w:color="auto"/>
            </w:tcBorders>
            <w:noWrap/>
            <w:vAlign w:val="center"/>
            <w:hideMark/>
          </w:tcPr>
          <w:p w14:paraId="34E7194B" w14:textId="117062DB"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0.0</w:t>
            </w:r>
          </w:p>
        </w:tc>
      </w:tr>
      <w:tr w:rsidR="0028181F" w:rsidRPr="00764A86" w14:paraId="7098C941" w14:textId="77777777" w:rsidTr="0028181F">
        <w:trPr>
          <w:trHeight w:val="215"/>
          <w:jc w:val="center"/>
        </w:trPr>
        <w:tc>
          <w:tcPr>
            <w:tcW w:w="2287" w:type="dxa"/>
            <w:tcBorders>
              <w:top w:val="nil"/>
              <w:left w:val="single" w:sz="4" w:space="0" w:color="auto"/>
              <w:bottom w:val="single" w:sz="4" w:space="0" w:color="auto"/>
              <w:right w:val="single" w:sz="4" w:space="0" w:color="auto"/>
            </w:tcBorders>
            <w:noWrap/>
            <w:vAlign w:val="bottom"/>
            <w:hideMark/>
          </w:tcPr>
          <w:p w14:paraId="52141154" w14:textId="77777777" w:rsidR="0028181F" w:rsidRPr="00764A86" w:rsidRDefault="0028181F" w:rsidP="0028181F">
            <w:pPr>
              <w:spacing w:after="0" w:line="240" w:lineRule="auto"/>
              <w:rPr>
                <w:rFonts w:ascii="Times New Roman" w:hAnsi="Times New Roman" w:cs="Times New Roman"/>
                <w:color w:val="000000"/>
                <w:sz w:val="28"/>
                <w:szCs w:val="28"/>
                <w:lang w:val="kk-KZ"/>
              </w:rPr>
            </w:pPr>
            <w:proofErr w:type="spellStart"/>
            <w:r w:rsidRPr="00764A86">
              <w:rPr>
                <w:rFonts w:ascii="Times New Roman" w:hAnsi="Times New Roman" w:cs="Times New Roman"/>
                <w:color w:val="000000"/>
                <w:sz w:val="28"/>
                <w:szCs w:val="28"/>
                <w:lang w:val="kk-KZ"/>
              </w:rPr>
              <w:t>Двуокись</w:t>
            </w:r>
            <w:proofErr w:type="spellEnd"/>
            <w:r w:rsidRPr="00764A86">
              <w:rPr>
                <w:rFonts w:ascii="Times New Roman" w:hAnsi="Times New Roman" w:cs="Times New Roman"/>
                <w:color w:val="000000"/>
                <w:sz w:val="28"/>
                <w:szCs w:val="28"/>
                <w:lang w:val="kk-KZ"/>
              </w:rPr>
              <w:t xml:space="preserve"> </w:t>
            </w:r>
            <w:proofErr w:type="spellStart"/>
            <w:r w:rsidRPr="00764A86">
              <w:rPr>
                <w:rFonts w:ascii="Times New Roman" w:hAnsi="Times New Roman" w:cs="Times New Roman"/>
                <w:color w:val="000000"/>
                <w:sz w:val="28"/>
                <w:szCs w:val="28"/>
                <w:lang w:val="kk-KZ"/>
              </w:rPr>
              <w:t>углерода</w:t>
            </w:r>
            <w:proofErr w:type="spellEnd"/>
          </w:p>
        </w:tc>
        <w:tc>
          <w:tcPr>
            <w:tcW w:w="1646" w:type="dxa"/>
            <w:gridSpan w:val="2"/>
            <w:tcBorders>
              <w:top w:val="nil"/>
              <w:left w:val="nil"/>
              <w:bottom w:val="single" w:sz="4" w:space="0" w:color="auto"/>
              <w:right w:val="single" w:sz="4" w:space="0" w:color="auto"/>
            </w:tcBorders>
            <w:noWrap/>
            <w:vAlign w:val="center"/>
            <w:hideMark/>
          </w:tcPr>
          <w:p w14:paraId="1633DA22" w14:textId="042BAB1A"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0.0</w:t>
            </w:r>
          </w:p>
        </w:tc>
        <w:tc>
          <w:tcPr>
            <w:tcW w:w="1410" w:type="dxa"/>
            <w:tcBorders>
              <w:top w:val="nil"/>
              <w:left w:val="nil"/>
              <w:bottom w:val="single" w:sz="4" w:space="0" w:color="auto"/>
              <w:right w:val="single" w:sz="4" w:space="0" w:color="auto"/>
            </w:tcBorders>
            <w:noWrap/>
            <w:vAlign w:val="center"/>
            <w:hideMark/>
          </w:tcPr>
          <w:p w14:paraId="5E43F848" w14:textId="7D27C33C"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0</w:t>
            </w:r>
          </w:p>
        </w:tc>
      </w:tr>
      <w:tr w:rsidR="0028181F" w:rsidRPr="00764A86" w14:paraId="167D4CB0" w14:textId="77777777" w:rsidTr="0028181F">
        <w:trPr>
          <w:trHeight w:val="215"/>
          <w:jc w:val="center"/>
        </w:trPr>
        <w:tc>
          <w:tcPr>
            <w:tcW w:w="2287" w:type="dxa"/>
            <w:tcBorders>
              <w:top w:val="nil"/>
              <w:left w:val="single" w:sz="4" w:space="0" w:color="auto"/>
              <w:bottom w:val="single" w:sz="4" w:space="0" w:color="auto"/>
              <w:right w:val="single" w:sz="4" w:space="0" w:color="auto"/>
            </w:tcBorders>
            <w:noWrap/>
            <w:vAlign w:val="bottom"/>
            <w:hideMark/>
          </w:tcPr>
          <w:p w14:paraId="306DC06B" w14:textId="77777777" w:rsidR="0028181F" w:rsidRPr="00764A86" w:rsidRDefault="0028181F" w:rsidP="0028181F">
            <w:pPr>
              <w:spacing w:after="0" w:line="240" w:lineRule="auto"/>
              <w:jc w:val="both"/>
              <w:rPr>
                <w:rFonts w:ascii="Times New Roman" w:hAnsi="Times New Roman" w:cs="Times New Roman"/>
                <w:color w:val="000000"/>
                <w:sz w:val="28"/>
                <w:szCs w:val="28"/>
                <w:lang w:val="kk-KZ"/>
              </w:rPr>
            </w:pPr>
            <w:proofErr w:type="spellStart"/>
            <w:r w:rsidRPr="00764A86">
              <w:rPr>
                <w:rFonts w:ascii="Times New Roman" w:hAnsi="Times New Roman" w:cs="Times New Roman"/>
                <w:color w:val="000000"/>
                <w:sz w:val="28"/>
                <w:szCs w:val="28"/>
                <w:lang w:val="kk-KZ"/>
              </w:rPr>
              <w:t>Сероводород</w:t>
            </w:r>
            <w:proofErr w:type="spellEnd"/>
          </w:p>
        </w:tc>
        <w:tc>
          <w:tcPr>
            <w:tcW w:w="1646" w:type="dxa"/>
            <w:gridSpan w:val="2"/>
            <w:tcBorders>
              <w:top w:val="nil"/>
              <w:left w:val="nil"/>
              <w:bottom w:val="single" w:sz="4" w:space="0" w:color="auto"/>
              <w:right w:val="single" w:sz="4" w:space="0" w:color="auto"/>
            </w:tcBorders>
            <w:noWrap/>
            <w:vAlign w:val="center"/>
            <w:hideMark/>
          </w:tcPr>
          <w:p w14:paraId="1F7E1ACA" w14:textId="4FB40C5A"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0</w:t>
            </w:r>
          </w:p>
        </w:tc>
        <w:tc>
          <w:tcPr>
            <w:tcW w:w="1410" w:type="dxa"/>
            <w:tcBorders>
              <w:top w:val="nil"/>
              <w:left w:val="nil"/>
              <w:bottom w:val="single" w:sz="4" w:space="0" w:color="auto"/>
              <w:right w:val="single" w:sz="4" w:space="0" w:color="auto"/>
            </w:tcBorders>
            <w:noWrap/>
            <w:vAlign w:val="center"/>
            <w:hideMark/>
          </w:tcPr>
          <w:p w14:paraId="43D67CC4" w14:textId="5439A636"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0</w:t>
            </w:r>
          </w:p>
        </w:tc>
      </w:tr>
      <w:tr w:rsidR="0028181F" w:rsidRPr="00764A86" w14:paraId="4FEB07B8" w14:textId="77777777" w:rsidTr="0028181F">
        <w:trPr>
          <w:trHeight w:val="215"/>
          <w:jc w:val="center"/>
        </w:trPr>
        <w:tc>
          <w:tcPr>
            <w:tcW w:w="2287" w:type="dxa"/>
            <w:tcBorders>
              <w:top w:val="nil"/>
              <w:left w:val="single" w:sz="4" w:space="0" w:color="auto"/>
              <w:bottom w:val="single" w:sz="4" w:space="0" w:color="auto"/>
              <w:right w:val="single" w:sz="4" w:space="0" w:color="auto"/>
            </w:tcBorders>
            <w:noWrap/>
            <w:vAlign w:val="bottom"/>
            <w:hideMark/>
          </w:tcPr>
          <w:p w14:paraId="5FF3BB7A" w14:textId="77777777" w:rsidR="0028181F" w:rsidRPr="00764A86" w:rsidRDefault="0028181F" w:rsidP="0028181F">
            <w:pPr>
              <w:spacing w:after="0" w:line="240" w:lineRule="auto"/>
              <w:jc w:val="both"/>
              <w:rPr>
                <w:rFonts w:ascii="Times New Roman" w:hAnsi="Times New Roman" w:cs="Times New Roman"/>
                <w:color w:val="000000"/>
                <w:sz w:val="28"/>
                <w:szCs w:val="28"/>
                <w:lang w:val="kk-KZ"/>
              </w:rPr>
            </w:pPr>
            <w:r w:rsidRPr="00764A86">
              <w:rPr>
                <w:rFonts w:ascii="Times New Roman" w:hAnsi="Times New Roman" w:cs="Times New Roman"/>
                <w:color w:val="000000"/>
                <w:sz w:val="28"/>
                <w:szCs w:val="28"/>
                <w:lang w:val="kk-KZ"/>
              </w:rPr>
              <w:t>Метан</w:t>
            </w:r>
          </w:p>
        </w:tc>
        <w:tc>
          <w:tcPr>
            <w:tcW w:w="1646" w:type="dxa"/>
            <w:gridSpan w:val="2"/>
            <w:tcBorders>
              <w:top w:val="nil"/>
              <w:left w:val="nil"/>
              <w:bottom w:val="single" w:sz="4" w:space="0" w:color="auto"/>
              <w:right w:val="single" w:sz="4" w:space="0" w:color="auto"/>
            </w:tcBorders>
            <w:noWrap/>
            <w:vAlign w:val="center"/>
            <w:hideMark/>
          </w:tcPr>
          <w:p w14:paraId="53234613" w14:textId="1C678E1B"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0</w:t>
            </w:r>
          </w:p>
        </w:tc>
        <w:tc>
          <w:tcPr>
            <w:tcW w:w="1410" w:type="dxa"/>
            <w:tcBorders>
              <w:top w:val="nil"/>
              <w:left w:val="nil"/>
              <w:bottom w:val="single" w:sz="4" w:space="0" w:color="auto"/>
              <w:right w:val="single" w:sz="4" w:space="0" w:color="auto"/>
            </w:tcBorders>
            <w:noWrap/>
            <w:vAlign w:val="center"/>
            <w:hideMark/>
          </w:tcPr>
          <w:p w14:paraId="0B442278" w14:textId="1F04EAB2"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0</w:t>
            </w:r>
          </w:p>
        </w:tc>
      </w:tr>
      <w:tr w:rsidR="0028181F" w:rsidRPr="00764A86" w14:paraId="2C7E2F20" w14:textId="77777777" w:rsidTr="0028181F">
        <w:trPr>
          <w:trHeight w:val="215"/>
          <w:jc w:val="center"/>
        </w:trPr>
        <w:tc>
          <w:tcPr>
            <w:tcW w:w="2287" w:type="dxa"/>
            <w:tcBorders>
              <w:top w:val="nil"/>
              <w:left w:val="single" w:sz="4" w:space="0" w:color="auto"/>
              <w:bottom w:val="single" w:sz="4" w:space="0" w:color="auto"/>
              <w:right w:val="single" w:sz="4" w:space="0" w:color="auto"/>
            </w:tcBorders>
            <w:noWrap/>
            <w:vAlign w:val="bottom"/>
            <w:hideMark/>
          </w:tcPr>
          <w:p w14:paraId="06940B8B" w14:textId="77777777" w:rsidR="0028181F" w:rsidRPr="00764A86" w:rsidRDefault="0028181F" w:rsidP="0028181F">
            <w:pPr>
              <w:spacing w:after="0" w:line="240" w:lineRule="auto"/>
              <w:jc w:val="both"/>
              <w:rPr>
                <w:rFonts w:ascii="Times New Roman" w:hAnsi="Times New Roman" w:cs="Times New Roman"/>
                <w:color w:val="000000"/>
                <w:sz w:val="28"/>
                <w:szCs w:val="28"/>
                <w:lang w:val="kk-KZ"/>
              </w:rPr>
            </w:pPr>
            <w:r w:rsidRPr="00764A86">
              <w:rPr>
                <w:rFonts w:ascii="Times New Roman" w:hAnsi="Times New Roman" w:cs="Times New Roman"/>
                <w:color w:val="000000"/>
                <w:sz w:val="28"/>
                <w:szCs w:val="28"/>
                <w:lang w:val="kk-KZ"/>
              </w:rPr>
              <w:t>Этан</w:t>
            </w:r>
          </w:p>
        </w:tc>
        <w:tc>
          <w:tcPr>
            <w:tcW w:w="1646" w:type="dxa"/>
            <w:gridSpan w:val="2"/>
            <w:tcBorders>
              <w:top w:val="nil"/>
              <w:left w:val="nil"/>
              <w:bottom w:val="single" w:sz="4" w:space="0" w:color="auto"/>
              <w:right w:val="single" w:sz="4" w:space="0" w:color="auto"/>
            </w:tcBorders>
            <w:noWrap/>
            <w:vAlign w:val="center"/>
            <w:hideMark/>
          </w:tcPr>
          <w:p w14:paraId="3496DC01" w14:textId="637FC243"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0</w:t>
            </w:r>
          </w:p>
        </w:tc>
        <w:tc>
          <w:tcPr>
            <w:tcW w:w="1410" w:type="dxa"/>
            <w:tcBorders>
              <w:top w:val="nil"/>
              <w:left w:val="nil"/>
              <w:bottom w:val="single" w:sz="4" w:space="0" w:color="auto"/>
              <w:right w:val="single" w:sz="4" w:space="0" w:color="auto"/>
            </w:tcBorders>
            <w:noWrap/>
            <w:vAlign w:val="center"/>
            <w:hideMark/>
          </w:tcPr>
          <w:p w14:paraId="1A82F1AD" w14:textId="0D465D04"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0</w:t>
            </w:r>
          </w:p>
        </w:tc>
      </w:tr>
      <w:tr w:rsidR="0028181F" w:rsidRPr="00764A86" w14:paraId="2DE08592" w14:textId="77777777" w:rsidTr="0028181F">
        <w:trPr>
          <w:trHeight w:val="215"/>
          <w:jc w:val="center"/>
        </w:trPr>
        <w:tc>
          <w:tcPr>
            <w:tcW w:w="2287" w:type="dxa"/>
            <w:tcBorders>
              <w:top w:val="nil"/>
              <w:left w:val="single" w:sz="4" w:space="0" w:color="auto"/>
              <w:bottom w:val="single" w:sz="4" w:space="0" w:color="auto"/>
              <w:right w:val="single" w:sz="4" w:space="0" w:color="auto"/>
            </w:tcBorders>
            <w:noWrap/>
            <w:vAlign w:val="bottom"/>
            <w:hideMark/>
          </w:tcPr>
          <w:p w14:paraId="7FE297B7" w14:textId="77777777" w:rsidR="0028181F" w:rsidRPr="00764A86" w:rsidRDefault="0028181F" w:rsidP="0028181F">
            <w:pPr>
              <w:spacing w:after="0" w:line="240" w:lineRule="auto"/>
              <w:jc w:val="both"/>
              <w:rPr>
                <w:rFonts w:ascii="Times New Roman" w:hAnsi="Times New Roman" w:cs="Times New Roman"/>
                <w:color w:val="000000"/>
                <w:sz w:val="28"/>
                <w:szCs w:val="28"/>
                <w:lang w:val="kk-KZ"/>
              </w:rPr>
            </w:pPr>
            <w:r w:rsidRPr="00764A86">
              <w:rPr>
                <w:rFonts w:ascii="Times New Roman" w:hAnsi="Times New Roman" w:cs="Times New Roman"/>
                <w:color w:val="000000"/>
                <w:sz w:val="28"/>
                <w:szCs w:val="28"/>
                <w:lang w:val="kk-KZ"/>
              </w:rPr>
              <w:t>Пропан</w:t>
            </w:r>
          </w:p>
        </w:tc>
        <w:tc>
          <w:tcPr>
            <w:tcW w:w="1646" w:type="dxa"/>
            <w:gridSpan w:val="2"/>
            <w:tcBorders>
              <w:top w:val="nil"/>
              <w:left w:val="nil"/>
              <w:bottom w:val="single" w:sz="4" w:space="0" w:color="auto"/>
              <w:right w:val="single" w:sz="4" w:space="0" w:color="auto"/>
            </w:tcBorders>
            <w:noWrap/>
            <w:vAlign w:val="center"/>
            <w:hideMark/>
          </w:tcPr>
          <w:p w14:paraId="46563956" w14:textId="2C3A85DB"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0</w:t>
            </w:r>
          </w:p>
        </w:tc>
        <w:tc>
          <w:tcPr>
            <w:tcW w:w="1410" w:type="dxa"/>
            <w:tcBorders>
              <w:top w:val="nil"/>
              <w:left w:val="nil"/>
              <w:bottom w:val="single" w:sz="4" w:space="0" w:color="auto"/>
              <w:right w:val="single" w:sz="4" w:space="0" w:color="auto"/>
            </w:tcBorders>
            <w:noWrap/>
            <w:vAlign w:val="center"/>
            <w:hideMark/>
          </w:tcPr>
          <w:p w14:paraId="74E26F9B" w14:textId="6938FDBF"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0</w:t>
            </w:r>
          </w:p>
        </w:tc>
      </w:tr>
      <w:tr w:rsidR="0028181F" w:rsidRPr="00764A86" w14:paraId="423ECE99" w14:textId="77777777" w:rsidTr="0028181F">
        <w:trPr>
          <w:trHeight w:val="215"/>
          <w:jc w:val="center"/>
        </w:trPr>
        <w:tc>
          <w:tcPr>
            <w:tcW w:w="2287" w:type="dxa"/>
            <w:tcBorders>
              <w:top w:val="nil"/>
              <w:left w:val="single" w:sz="4" w:space="0" w:color="auto"/>
              <w:bottom w:val="single" w:sz="4" w:space="0" w:color="auto"/>
              <w:right w:val="single" w:sz="4" w:space="0" w:color="auto"/>
            </w:tcBorders>
            <w:noWrap/>
            <w:vAlign w:val="bottom"/>
            <w:hideMark/>
          </w:tcPr>
          <w:p w14:paraId="1970FA0C" w14:textId="77777777" w:rsidR="0028181F" w:rsidRPr="00764A86" w:rsidRDefault="0028181F" w:rsidP="0028181F">
            <w:pPr>
              <w:spacing w:after="0" w:line="240" w:lineRule="auto"/>
              <w:jc w:val="both"/>
              <w:rPr>
                <w:rFonts w:ascii="Times New Roman" w:hAnsi="Times New Roman" w:cs="Times New Roman"/>
                <w:color w:val="000000"/>
                <w:sz w:val="28"/>
                <w:szCs w:val="28"/>
                <w:lang w:val="kk-KZ"/>
              </w:rPr>
            </w:pPr>
            <w:r w:rsidRPr="00764A86">
              <w:rPr>
                <w:rFonts w:ascii="Times New Roman" w:hAnsi="Times New Roman" w:cs="Times New Roman"/>
                <w:color w:val="000000"/>
                <w:sz w:val="28"/>
                <w:szCs w:val="28"/>
                <w:lang w:val="kk-KZ"/>
              </w:rPr>
              <w:t>Изобутан</w:t>
            </w:r>
          </w:p>
        </w:tc>
        <w:tc>
          <w:tcPr>
            <w:tcW w:w="1646" w:type="dxa"/>
            <w:gridSpan w:val="2"/>
            <w:tcBorders>
              <w:top w:val="nil"/>
              <w:left w:val="nil"/>
              <w:bottom w:val="single" w:sz="4" w:space="0" w:color="auto"/>
              <w:right w:val="single" w:sz="4" w:space="0" w:color="auto"/>
            </w:tcBorders>
            <w:noWrap/>
            <w:vAlign w:val="center"/>
            <w:hideMark/>
          </w:tcPr>
          <w:p w14:paraId="54991393" w14:textId="15451581"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2.3</w:t>
            </w:r>
          </w:p>
        </w:tc>
        <w:tc>
          <w:tcPr>
            <w:tcW w:w="1410" w:type="dxa"/>
            <w:tcBorders>
              <w:top w:val="nil"/>
              <w:left w:val="nil"/>
              <w:bottom w:val="single" w:sz="4" w:space="0" w:color="auto"/>
              <w:right w:val="single" w:sz="4" w:space="0" w:color="auto"/>
            </w:tcBorders>
            <w:noWrap/>
            <w:vAlign w:val="center"/>
            <w:hideMark/>
          </w:tcPr>
          <w:p w14:paraId="0F90D4C2" w14:textId="15830217"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0.8</w:t>
            </w:r>
          </w:p>
        </w:tc>
      </w:tr>
      <w:tr w:rsidR="0028181F" w:rsidRPr="00764A86" w14:paraId="02A79141" w14:textId="77777777" w:rsidTr="0028181F">
        <w:trPr>
          <w:trHeight w:val="215"/>
          <w:jc w:val="center"/>
        </w:trPr>
        <w:tc>
          <w:tcPr>
            <w:tcW w:w="2287" w:type="dxa"/>
            <w:tcBorders>
              <w:top w:val="nil"/>
              <w:left w:val="single" w:sz="4" w:space="0" w:color="auto"/>
              <w:bottom w:val="single" w:sz="4" w:space="0" w:color="auto"/>
              <w:right w:val="single" w:sz="4" w:space="0" w:color="auto"/>
            </w:tcBorders>
            <w:noWrap/>
            <w:vAlign w:val="bottom"/>
            <w:hideMark/>
          </w:tcPr>
          <w:p w14:paraId="7E889F4A" w14:textId="77777777" w:rsidR="0028181F" w:rsidRPr="00764A86" w:rsidRDefault="0028181F" w:rsidP="0028181F">
            <w:pPr>
              <w:spacing w:after="0" w:line="240" w:lineRule="auto"/>
              <w:jc w:val="both"/>
              <w:rPr>
                <w:rFonts w:ascii="Times New Roman" w:hAnsi="Times New Roman" w:cs="Times New Roman"/>
                <w:color w:val="000000"/>
                <w:sz w:val="28"/>
                <w:szCs w:val="28"/>
                <w:lang w:val="kk-KZ"/>
              </w:rPr>
            </w:pPr>
            <w:r w:rsidRPr="00764A86">
              <w:rPr>
                <w:rFonts w:ascii="Times New Roman" w:hAnsi="Times New Roman" w:cs="Times New Roman"/>
                <w:color w:val="000000"/>
                <w:sz w:val="28"/>
                <w:szCs w:val="28"/>
                <w:lang w:val="kk-KZ"/>
              </w:rPr>
              <w:t>Бутан</w:t>
            </w:r>
          </w:p>
        </w:tc>
        <w:tc>
          <w:tcPr>
            <w:tcW w:w="1646" w:type="dxa"/>
            <w:gridSpan w:val="2"/>
            <w:tcBorders>
              <w:top w:val="nil"/>
              <w:left w:val="nil"/>
              <w:bottom w:val="single" w:sz="4" w:space="0" w:color="auto"/>
              <w:right w:val="single" w:sz="4" w:space="0" w:color="auto"/>
            </w:tcBorders>
            <w:noWrap/>
            <w:vAlign w:val="center"/>
            <w:hideMark/>
          </w:tcPr>
          <w:p w14:paraId="5621DADA" w14:textId="72B31F75"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0.0</w:t>
            </w:r>
          </w:p>
        </w:tc>
        <w:tc>
          <w:tcPr>
            <w:tcW w:w="1410" w:type="dxa"/>
            <w:tcBorders>
              <w:top w:val="nil"/>
              <w:left w:val="nil"/>
              <w:bottom w:val="single" w:sz="4" w:space="0" w:color="auto"/>
              <w:right w:val="single" w:sz="4" w:space="0" w:color="auto"/>
            </w:tcBorders>
            <w:noWrap/>
            <w:vAlign w:val="center"/>
            <w:hideMark/>
          </w:tcPr>
          <w:p w14:paraId="6BD5C305" w14:textId="6A7CF5EE"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0.0</w:t>
            </w:r>
          </w:p>
        </w:tc>
      </w:tr>
      <w:tr w:rsidR="0028181F" w:rsidRPr="00764A86" w14:paraId="79D0B12A" w14:textId="77777777" w:rsidTr="0028181F">
        <w:trPr>
          <w:trHeight w:val="215"/>
          <w:jc w:val="center"/>
        </w:trPr>
        <w:tc>
          <w:tcPr>
            <w:tcW w:w="2287" w:type="dxa"/>
            <w:tcBorders>
              <w:top w:val="nil"/>
              <w:left w:val="single" w:sz="4" w:space="0" w:color="auto"/>
              <w:bottom w:val="single" w:sz="4" w:space="0" w:color="auto"/>
              <w:right w:val="single" w:sz="4" w:space="0" w:color="auto"/>
            </w:tcBorders>
            <w:noWrap/>
            <w:vAlign w:val="bottom"/>
            <w:hideMark/>
          </w:tcPr>
          <w:p w14:paraId="717C1698" w14:textId="77777777" w:rsidR="0028181F" w:rsidRPr="00764A86" w:rsidRDefault="0028181F" w:rsidP="0028181F">
            <w:pPr>
              <w:spacing w:after="0" w:line="240" w:lineRule="auto"/>
              <w:jc w:val="both"/>
              <w:rPr>
                <w:rFonts w:ascii="Times New Roman" w:hAnsi="Times New Roman" w:cs="Times New Roman"/>
                <w:color w:val="000000"/>
                <w:sz w:val="28"/>
                <w:szCs w:val="28"/>
                <w:lang w:val="kk-KZ"/>
              </w:rPr>
            </w:pPr>
            <w:proofErr w:type="spellStart"/>
            <w:r w:rsidRPr="00764A86">
              <w:rPr>
                <w:rFonts w:ascii="Times New Roman" w:hAnsi="Times New Roman" w:cs="Times New Roman"/>
                <w:color w:val="000000"/>
                <w:sz w:val="28"/>
                <w:szCs w:val="28"/>
                <w:lang w:val="kk-KZ"/>
              </w:rPr>
              <w:t>Изопентан</w:t>
            </w:r>
            <w:proofErr w:type="spellEnd"/>
          </w:p>
        </w:tc>
        <w:tc>
          <w:tcPr>
            <w:tcW w:w="1646" w:type="dxa"/>
            <w:gridSpan w:val="2"/>
            <w:tcBorders>
              <w:top w:val="nil"/>
              <w:left w:val="nil"/>
              <w:bottom w:val="single" w:sz="4" w:space="0" w:color="auto"/>
              <w:right w:val="single" w:sz="4" w:space="0" w:color="auto"/>
            </w:tcBorders>
            <w:noWrap/>
            <w:vAlign w:val="center"/>
            <w:hideMark/>
          </w:tcPr>
          <w:p w14:paraId="0DDD101C" w14:textId="5B38DF82"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3.1</w:t>
            </w:r>
          </w:p>
        </w:tc>
        <w:tc>
          <w:tcPr>
            <w:tcW w:w="1410" w:type="dxa"/>
            <w:tcBorders>
              <w:top w:val="nil"/>
              <w:left w:val="nil"/>
              <w:bottom w:val="single" w:sz="4" w:space="0" w:color="auto"/>
              <w:right w:val="single" w:sz="4" w:space="0" w:color="auto"/>
            </w:tcBorders>
            <w:noWrap/>
            <w:vAlign w:val="center"/>
            <w:hideMark/>
          </w:tcPr>
          <w:p w14:paraId="74BFB6B2" w14:textId="429354DF"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1.3</w:t>
            </w:r>
          </w:p>
        </w:tc>
      </w:tr>
      <w:tr w:rsidR="0028181F" w:rsidRPr="00764A86" w14:paraId="7550858A" w14:textId="77777777" w:rsidTr="0028181F">
        <w:trPr>
          <w:trHeight w:val="215"/>
          <w:jc w:val="center"/>
        </w:trPr>
        <w:tc>
          <w:tcPr>
            <w:tcW w:w="2287" w:type="dxa"/>
            <w:tcBorders>
              <w:top w:val="nil"/>
              <w:left w:val="single" w:sz="4" w:space="0" w:color="auto"/>
              <w:bottom w:val="single" w:sz="4" w:space="0" w:color="auto"/>
              <w:right w:val="single" w:sz="4" w:space="0" w:color="auto"/>
            </w:tcBorders>
            <w:noWrap/>
            <w:vAlign w:val="bottom"/>
            <w:hideMark/>
          </w:tcPr>
          <w:p w14:paraId="562984AE" w14:textId="77777777" w:rsidR="0028181F" w:rsidRPr="00764A86" w:rsidRDefault="0028181F" w:rsidP="0028181F">
            <w:pPr>
              <w:spacing w:after="0" w:line="240" w:lineRule="auto"/>
              <w:jc w:val="both"/>
              <w:rPr>
                <w:rFonts w:ascii="Times New Roman" w:hAnsi="Times New Roman" w:cs="Times New Roman"/>
                <w:color w:val="000000"/>
                <w:sz w:val="28"/>
                <w:szCs w:val="28"/>
                <w:lang w:val="kk-KZ"/>
              </w:rPr>
            </w:pPr>
            <w:proofErr w:type="spellStart"/>
            <w:r w:rsidRPr="00764A86">
              <w:rPr>
                <w:rFonts w:ascii="Times New Roman" w:hAnsi="Times New Roman" w:cs="Times New Roman"/>
                <w:color w:val="000000"/>
                <w:sz w:val="28"/>
                <w:szCs w:val="28"/>
                <w:lang w:val="kk-KZ"/>
              </w:rPr>
              <w:t>Пентан</w:t>
            </w:r>
            <w:proofErr w:type="spellEnd"/>
          </w:p>
        </w:tc>
        <w:tc>
          <w:tcPr>
            <w:tcW w:w="1646" w:type="dxa"/>
            <w:gridSpan w:val="2"/>
            <w:tcBorders>
              <w:top w:val="nil"/>
              <w:left w:val="nil"/>
              <w:bottom w:val="single" w:sz="4" w:space="0" w:color="auto"/>
              <w:right w:val="single" w:sz="4" w:space="0" w:color="auto"/>
            </w:tcBorders>
            <w:noWrap/>
            <w:vAlign w:val="center"/>
            <w:hideMark/>
          </w:tcPr>
          <w:p w14:paraId="21349A51" w14:textId="0D721FA4"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2.6</w:t>
            </w:r>
          </w:p>
        </w:tc>
        <w:tc>
          <w:tcPr>
            <w:tcW w:w="1410" w:type="dxa"/>
            <w:tcBorders>
              <w:top w:val="nil"/>
              <w:left w:val="nil"/>
              <w:bottom w:val="single" w:sz="4" w:space="0" w:color="auto"/>
              <w:right w:val="single" w:sz="4" w:space="0" w:color="auto"/>
            </w:tcBorders>
            <w:noWrap/>
            <w:vAlign w:val="center"/>
            <w:hideMark/>
          </w:tcPr>
          <w:p w14:paraId="7A10E5E5" w14:textId="71EB9DE2"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1.1</w:t>
            </w:r>
          </w:p>
        </w:tc>
      </w:tr>
      <w:tr w:rsidR="0028181F" w:rsidRPr="00764A86" w14:paraId="79311E87" w14:textId="77777777" w:rsidTr="0028181F">
        <w:trPr>
          <w:trHeight w:val="215"/>
          <w:jc w:val="center"/>
        </w:trPr>
        <w:tc>
          <w:tcPr>
            <w:tcW w:w="2287" w:type="dxa"/>
            <w:tcBorders>
              <w:top w:val="nil"/>
              <w:left w:val="single" w:sz="4" w:space="0" w:color="auto"/>
              <w:bottom w:val="single" w:sz="4" w:space="0" w:color="auto"/>
              <w:right w:val="single" w:sz="4" w:space="0" w:color="auto"/>
            </w:tcBorders>
            <w:noWrap/>
            <w:vAlign w:val="bottom"/>
            <w:hideMark/>
          </w:tcPr>
          <w:p w14:paraId="2D1FE902" w14:textId="77777777" w:rsidR="0028181F" w:rsidRPr="00764A86" w:rsidRDefault="0028181F" w:rsidP="0028181F">
            <w:pPr>
              <w:spacing w:after="0" w:line="240" w:lineRule="auto"/>
              <w:jc w:val="both"/>
              <w:rPr>
                <w:rFonts w:ascii="Times New Roman" w:hAnsi="Times New Roman" w:cs="Times New Roman"/>
                <w:color w:val="000000"/>
                <w:sz w:val="28"/>
                <w:szCs w:val="28"/>
                <w:lang w:val="kk-KZ"/>
              </w:rPr>
            </w:pPr>
            <w:r w:rsidRPr="00764A86">
              <w:rPr>
                <w:rFonts w:ascii="Times New Roman" w:hAnsi="Times New Roman" w:cs="Times New Roman"/>
                <w:color w:val="000000"/>
                <w:sz w:val="28"/>
                <w:szCs w:val="28"/>
                <w:lang w:val="kk-KZ"/>
              </w:rPr>
              <w:t>Гексан</w:t>
            </w:r>
          </w:p>
        </w:tc>
        <w:tc>
          <w:tcPr>
            <w:tcW w:w="1646" w:type="dxa"/>
            <w:gridSpan w:val="2"/>
            <w:tcBorders>
              <w:top w:val="nil"/>
              <w:left w:val="nil"/>
              <w:bottom w:val="single" w:sz="4" w:space="0" w:color="auto"/>
              <w:right w:val="single" w:sz="4" w:space="0" w:color="auto"/>
            </w:tcBorders>
            <w:noWrap/>
            <w:vAlign w:val="center"/>
            <w:hideMark/>
          </w:tcPr>
          <w:p w14:paraId="458974DF" w14:textId="75E3C522"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4.5</w:t>
            </w:r>
          </w:p>
        </w:tc>
        <w:tc>
          <w:tcPr>
            <w:tcW w:w="1410" w:type="dxa"/>
            <w:tcBorders>
              <w:top w:val="nil"/>
              <w:left w:val="nil"/>
              <w:bottom w:val="single" w:sz="4" w:space="0" w:color="auto"/>
              <w:right w:val="single" w:sz="4" w:space="0" w:color="auto"/>
            </w:tcBorders>
            <w:noWrap/>
            <w:vAlign w:val="center"/>
            <w:hideMark/>
          </w:tcPr>
          <w:p w14:paraId="45556C86" w14:textId="546BB43F"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2.2</w:t>
            </w:r>
          </w:p>
        </w:tc>
      </w:tr>
      <w:tr w:rsidR="0028181F" w:rsidRPr="00764A86" w14:paraId="0993DDA3" w14:textId="77777777" w:rsidTr="0028181F">
        <w:trPr>
          <w:trHeight w:val="215"/>
          <w:jc w:val="center"/>
        </w:trPr>
        <w:tc>
          <w:tcPr>
            <w:tcW w:w="2287" w:type="dxa"/>
            <w:tcBorders>
              <w:top w:val="nil"/>
              <w:left w:val="single" w:sz="4" w:space="0" w:color="auto"/>
              <w:bottom w:val="single" w:sz="4" w:space="0" w:color="auto"/>
              <w:right w:val="single" w:sz="4" w:space="0" w:color="auto"/>
            </w:tcBorders>
            <w:noWrap/>
            <w:vAlign w:val="bottom"/>
            <w:hideMark/>
          </w:tcPr>
          <w:p w14:paraId="6C6D16AE" w14:textId="77777777" w:rsidR="0028181F" w:rsidRPr="00764A86" w:rsidRDefault="0028181F" w:rsidP="0028181F">
            <w:pPr>
              <w:spacing w:after="0" w:line="240" w:lineRule="auto"/>
              <w:jc w:val="both"/>
              <w:rPr>
                <w:rFonts w:ascii="Times New Roman" w:hAnsi="Times New Roman" w:cs="Times New Roman"/>
                <w:color w:val="000000"/>
                <w:sz w:val="28"/>
                <w:szCs w:val="28"/>
                <w:lang w:val="kk-KZ"/>
              </w:rPr>
            </w:pPr>
            <w:proofErr w:type="spellStart"/>
            <w:r w:rsidRPr="00764A86">
              <w:rPr>
                <w:rFonts w:ascii="Times New Roman" w:hAnsi="Times New Roman" w:cs="Times New Roman"/>
                <w:color w:val="000000"/>
                <w:sz w:val="28"/>
                <w:szCs w:val="28"/>
                <w:lang w:val="kk-KZ"/>
              </w:rPr>
              <w:t>Гептан</w:t>
            </w:r>
            <w:proofErr w:type="spellEnd"/>
          </w:p>
        </w:tc>
        <w:tc>
          <w:tcPr>
            <w:tcW w:w="1646" w:type="dxa"/>
            <w:gridSpan w:val="2"/>
            <w:tcBorders>
              <w:top w:val="nil"/>
              <w:left w:val="nil"/>
              <w:bottom w:val="single" w:sz="4" w:space="0" w:color="auto"/>
              <w:right w:val="single" w:sz="4" w:space="0" w:color="auto"/>
            </w:tcBorders>
            <w:noWrap/>
            <w:vAlign w:val="center"/>
            <w:hideMark/>
          </w:tcPr>
          <w:p w14:paraId="2ADB2577" w14:textId="587E5514"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9.9</w:t>
            </w:r>
          </w:p>
        </w:tc>
        <w:tc>
          <w:tcPr>
            <w:tcW w:w="1410" w:type="dxa"/>
            <w:tcBorders>
              <w:top w:val="nil"/>
              <w:left w:val="nil"/>
              <w:bottom w:val="single" w:sz="4" w:space="0" w:color="auto"/>
              <w:right w:val="single" w:sz="4" w:space="0" w:color="auto"/>
            </w:tcBorders>
            <w:noWrap/>
            <w:vAlign w:val="center"/>
            <w:hideMark/>
          </w:tcPr>
          <w:p w14:paraId="3438FECD" w14:textId="77C06F89"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5.6</w:t>
            </w:r>
          </w:p>
        </w:tc>
      </w:tr>
      <w:tr w:rsidR="0028181F" w:rsidRPr="00764A86" w14:paraId="4CFC14D4" w14:textId="77777777" w:rsidTr="0028181F">
        <w:trPr>
          <w:trHeight w:val="215"/>
          <w:jc w:val="center"/>
        </w:trPr>
        <w:tc>
          <w:tcPr>
            <w:tcW w:w="2287" w:type="dxa"/>
            <w:tcBorders>
              <w:top w:val="nil"/>
              <w:left w:val="single" w:sz="4" w:space="0" w:color="auto"/>
              <w:bottom w:val="single" w:sz="4" w:space="0" w:color="auto"/>
              <w:right w:val="single" w:sz="4" w:space="0" w:color="auto"/>
            </w:tcBorders>
            <w:noWrap/>
            <w:vAlign w:val="bottom"/>
            <w:hideMark/>
          </w:tcPr>
          <w:p w14:paraId="08AA5D8E" w14:textId="77777777" w:rsidR="0028181F" w:rsidRPr="00764A86" w:rsidRDefault="0028181F" w:rsidP="0028181F">
            <w:pPr>
              <w:spacing w:after="0" w:line="240" w:lineRule="auto"/>
              <w:jc w:val="both"/>
              <w:rPr>
                <w:rFonts w:ascii="Times New Roman" w:hAnsi="Times New Roman" w:cs="Times New Roman"/>
                <w:color w:val="000000"/>
                <w:sz w:val="28"/>
                <w:szCs w:val="28"/>
                <w:lang w:val="kk-KZ"/>
              </w:rPr>
            </w:pPr>
            <w:r w:rsidRPr="00764A86">
              <w:rPr>
                <w:rFonts w:ascii="Times New Roman" w:hAnsi="Times New Roman" w:cs="Times New Roman"/>
                <w:color w:val="000000"/>
                <w:sz w:val="28"/>
                <w:szCs w:val="28"/>
                <w:lang w:val="kk-KZ"/>
              </w:rPr>
              <w:lastRenderedPageBreak/>
              <w:t>Октан</w:t>
            </w:r>
          </w:p>
        </w:tc>
        <w:tc>
          <w:tcPr>
            <w:tcW w:w="1646" w:type="dxa"/>
            <w:gridSpan w:val="2"/>
            <w:tcBorders>
              <w:top w:val="nil"/>
              <w:left w:val="nil"/>
              <w:bottom w:val="single" w:sz="4" w:space="0" w:color="auto"/>
              <w:right w:val="single" w:sz="4" w:space="0" w:color="auto"/>
            </w:tcBorders>
            <w:noWrap/>
            <w:vAlign w:val="center"/>
            <w:hideMark/>
          </w:tcPr>
          <w:p w14:paraId="7F5B32D6" w14:textId="565263C0" w:rsidR="0028181F" w:rsidRPr="0028181F" w:rsidRDefault="0028181F" w:rsidP="0028181F">
            <w:pPr>
              <w:spacing w:after="0" w:line="240" w:lineRule="auto"/>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15.0</w:t>
            </w:r>
          </w:p>
        </w:tc>
        <w:tc>
          <w:tcPr>
            <w:tcW w:w="1410" w:type="dxa"/>
            <w:tcBorders>
              <w:top w:val="nil"/>
              <w:left w:val="nil"/>
              <w:bottom w:val="single" w:sz="4" w:space="0" w:color="auto"/>
              <w:right w:val="single" w:sz="4" w:space="0" w:color="auto"/>
            </w:tcBorders>
            <w:noWrap/>
            <w:vAlign w:val="center"/>
            <w:hideMark/>
          </w:tcPr>
          <w:p w14:paraId="68BA4529" w14:textId="1D3E550E"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9.7</w:t>
            </w:r>
          </w:p>
        </w:tc>
      </w:tr>
      <w:tr w:rsidR="0028181F" w:rsidRPr="00764A86" w14:paraId="034696D2" w14:textId="77777777" w:rsidTr="0028181F">
        <w:trPr>
          <w:trHeight w:val="215"/>
          <w:jc w:val="center"/>
        </w:trPr>
        <w:tc>
          <w:tcPr>
            <w:tcW w:w="2287" w:type="dxa"/>
            <w:tcBorders>
              <w:top w:val="nil"/>
              <w:left w:val="single" w:sz="4" w:space="0" w:color="auto"/>
              <w:bottom w:val="single" w:sz="4" w:space="0" w:color="auto"/>
              <w:right w:val="single" w:sz="4" w:space="0" w:color="auto"/>
            </w:tcBorders>
            <w:noWrap/>
            <w:vAlign w:val="bottom"/>
            <w:hideMark/>
          </w:tcPr>
          <w:p w14:paraId="7DB7E82C" w14:textId="77777777" w:rsidR="0028181F" w:rsidRPr="00764A86" w:rsidRDefault="0028181F" w:rsidP="0028181F">
            <w:pPr>
              <w:spacing w:after="0" w:line="240" w:lineRule="auto"/>
              <w:jc w:val="both"/>
              <w:rPr>
                <w:rFonts w:ascii="Times New Roman" w:hAnsi="Times New Roman" w:cs="Times New Roman"/>
                <w:color w:val="000000"/>
                <w:sz w:val="28"/>
                <w:szCs w:val="28"/>
                <w:lang w:val="kk-KZ"/>
              </w:rPr>
            </w:pPr>
            <w:proofErr w:type="spellStart"/>
            <w:r w:rsidRPr="00764A86">
              <w:rPr>
                <w:rFonts w:ascii="Times New Roman" w:hAnsi="Times New Roman" w:cs="Times New Roman"/>
                <w:color w:val="000000"/>
                <w:sz w:val="28"/>
                <w:szCs w:val="28"/>
                <w:lang w:val="kk-KZ"/>
              </w:rPr>
              <w:t>Нонан</w:t>
            </w:r>
            <w:proofErr w:type="spellEnd"/>
          </w:p>
        </w:tc>
        <w:tc>
          <w:tcPr>
            <w:tcW w:w="1646" w:type="dxa"/>
            <w:gridSpan w:val="2"/>
            <w:tcBorders>
              <w:top w:val="nil"/>
              <w:left w:val="nil"/>
              <w:bottom w:val="single" w:sz="4" w:space="0" w:color="auto"/>
              <w:right w:val="single" w:sz="4" w:space="0" w:color="auto"/>
            </w:tcBorders>
            <w:noWrap/>
            <w:vAlign w:val="center"/>
            <w:hideMark/>
          </w:tcPr>
          <w:p w14:paraId="2EB4AC50" w14:textId="0BC92D75"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7.5</w:t>
            </w:r>
          </w:p>
        </w:tc>
        <w:tc>
          <w:tcPr>
            <w:tcW w:w="1410" w:type="dxa"/>
            <w:tcBorders>
              <w:top w:val="nil"/>
              <w:left w:val="nil"/>
              <w:bottom w:val="single" w:sz="4" w:space="0" w:color="auto"/>
              <w:right w:val="single" w:sz="4" w:space="0" w:color="auto"/>
            </w:tcBorders>
            <w:noWrap/>
            <w:vAlign w:val="center"/>
            <w:hideMark/>
          </w:tcPr>
          <w:p w14:paraId="644341F7" w14:textId="4B3CFCF1"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5.5</w:t>
            </w:r>
          </w:p>
        </w:tc>
      </w:tr>
      <w:tr w:rsidR="0028181F" w:rsidRPr="00764A86" w14:paraId="72FBB04D" w14:textId="77777777" w:rsidTr="0028181F">
        <w:trPr>
          <w:trHeight w:val="215"/>
          <w:jc w:val="center"/>
        </w:trPr>
        <w:tc>
          <w:tcPr>
            <w:tcW w:w="2287" w:type="dxa"/>
            <w:tcBorders>
              <w:top w:val="nil"/>
              <w:left w:val="single" w:sz="4" w:space="0" w:color="auto"/>
              <w:bottom w:val="single" w:sz="4" w:space="0" w:color="auto"/>
              <w:right w:val="single" w:sz="4" w:space="0" w:color="auto"/>
            </w:tcBorders>
            <w:noWrap/>
            <w:vAlign w:val="bottom"/>
            <w:hideMark/>
          </w:tcPr>
          <w:p w14:paraId="4614B3F4" w14:textId="77777777" w:rsidR="0028181F" w:rsidRPr="00764A86" w:rsidRDefault="0028181F" w:rsidP="0028181F">
            <w:pPr>
              <w:spacing w:after="0" w:line="240" w:lineRule="auto"/>
              <w:jc w:val="both"/>
              <w:rPr>
                <w:rFonts w:ascii="Times New Roman" w:hAnsi="Times New Roman" w:cs="Times New Roman"/>
                <w:color w:val="000000"/>
                <w:sz w:val="28"/>
                <w:szCs w:val="28"/>
                <w:lang w:val="kk-KZ"/>
              </w:rPr>
            </w:pPr>
            <w:r w:rsidRPr="00764A86">
              <w:rPr>
                <w:rFonts w:ascii="Times New Roman" w:hAnsi="Times New Roman" w:cs="Times New Roman"/>
                <w:color w:val="000000"/>
                <w:sz w:val="28"/>
                <w:szCs w:val="28"/>
                <w:lang w:val="kk-KZ"/>
              </w:rPr>
              <w:t>Декан</w:t>
            </w:r>
          </w:p>
        </w:tc>
        <w:tc>
          <w:tcPr>
            <w:tcW w:w="1646" w:type="dxa"/>
            <w:gridSpan w:val="2"/>
            <w:tcBorders>
              <w:top w:val="nil"/>
              <w:left w:val="nil"/>
              <w:bottom w:val="single" w:sz="4" w:space="0" w:color="auto"/>
              <w:right w:val="single" w:sz="4" w:space="0" w:color="auto"/>
            </w:tcBorders>
            <w:noWrap/>
            <w:vAlign w:val="center"/>
            <w:hideMark/>
          </w:tcPr>
          <w:p w14:paraId="7D38C8FB" w14:textId="5F99CCAF"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6.9</w:t>
            </w:r>
          </w:p>
        </w:tc>
        <w:tc>
          <w:tcPr>
            <w:tcW w:w="1410" w:type="dxa"/>
            <w:tcBorders>
              <w:top w:val="nil"/>
              <w:left w:val="nil"/>
              <w:bottom w:val="single" w:sz="4" w:space="0" w:color="auto"/>
              <w:right w:val="single" w:sz="4" w:space="0" w:color="auto"/>
            </w:tcBorders>
            <w:noWrap/>
            <w:vAlign w:val="center"/>
            <w:hideMark/>
          </w:tcPr>
          <w:p w14:paraId="068337AE" w14:textId="1912926B"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5.6</w:t>
            </w:r>
          </w:p>
        </w:tc>
      </w:tr>
      <w:tr w:rsidR="0028181F" w:rsidRPr="00764A86" w14:paraId="3F39E1EF" w14:textId="77777777" w:rsidTr="0028181F">
        <w:trPr>
          <w:trHeight w:val="215"/>
          <w:jc w:val="center"/>
        </w:trPr>
        <w:tc>
          <w:tcPr>
            <w:tcW w:w="2287" w:type="dxa"/>
            <w:tcBorders>
              <w:top w:val="nil"/>
              <w:left w:val="single" w:sz="4" w:space="0" w:color="auto"/>
              <w:bottom w:val="single" w:sz="4" w:space="0" w:color="auto"/>
              <w:right w:val="single" w:sz="4" w:space="0" w:color="auto"/>
            </w:tcBorders>
            <w:noWrap/>
            <w:vAlign w:val="bottom"/>
            <w:hideMark/>
          </w:tcPr>
          <w:p w14:paraId="3CA76C9D" w14:textId="77777777" w:rsidR="0028181F" w:rsidRPr="00764A86" w:rsidRDefault="0028181F" w:rsidP="0028181F">
            <w:pPr>
              <w:spacing w:after="0" w:line="240" w:lineRule="auto"/>
              <w:jc w:val="both"/>
              <w:rPr>
                <w:rFonts w:ascii="Times New Roman" w:hAnsi="Times New Roman" w:cs="Times New Roman"/>
                <w:color w:val="000000"/>
                <w:sz w:val="28"/>
                <w:szCs w:val="28"/>
                <w:lang w:val="kk-KZ"/>
              </w:rPr>
            </w:pPr>
            <w:proofErr w:type="spellStart"/>
            <w:r w:rsidRPr="00764A86">
              <w:rPr>
                <w:rFonts w:ascii="Times New Roman" w:hAnsi="Times New Roman" w:cs="Times New Roman"/>
                <w:color w:val="000000"/>
                <w:sz w:val="28"/>
                <w:szCs w:val="28"/>
                <w:lang w:val="kk-KZ"/>
              </w:rPr>
              <w:t>Ундекан</w:t>
            </w:r>
            <w:proofErr w:type="spellEnd"/>
          </w:p>
        </w:tc>
        <w:tc>
          <w:tcPr>
            <w:tcW w:w="1646" w:type="dxa"/>
            <w:gridSpan w:val="2"/>
            <w:tcBorders>
              <w:top w:val="nil"/>
              <w:left w:val="nil"/>
              <w:bottom w:val="single" w:sz="4" w:space="0" w:color="auto"/>
              <w:right w:val="single" w:sz="4" w:space="0" w:color="auto"/>
            </w:tcBorders>
            <w:noWrap/>
            <w:vAlign w:val="center"/>
            <w:hideMark/>
          </w:tcPr>
          <w:p w14:paraId="3338511F" w14:textId="0CBCCB67"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5.7</w:t>
            </w:r>
          </w:p>
        </w:tc>
        <w:tc>
          <w:tcPr>
            <w:tcW w:w="1410" w:type="dxa"/>
            <w:tcBorders>
              <w:top w:val="nil"/>
              <w:left w:val="nil"/>
              <w:bottom w:val="single" w:sz="4" w:space="0" w:color="auto"/>
              <w:right w:val="single" w:sz="4" w:space="0" w:color="auto"/>
            </w:tcBorders>
            <w:noWrap/>
            <w:vAlign w:val="center"/>
            <w:hideMark/>
          </w:tcPr>
          <w:p w14:paraId="128CD0FB" w14:textId="799653F6"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4.8</w:t>
            </w:r>
          </w:p>
        </w:tc>
      </w:tr>
      <w:tr w:rsidR="0028181F" w:rsidRPr="00764A86" w14:paraId="3D8CC0A4" w14:textId="77777777" w:rsidTr="0028181F">
        <w:trPr>
          <w:trHeight w:val="215"/>
          <w:jc w:val="center"/>
        </w:trPr>
        <w:tc>
          <w:tcPr>
            <w:tcW w:w="2287" w:type="dxa"/>
            <w:tcBorders>
              <w:top w:val="nil"/>
              <w:left w:val="single" w:sz="4" w:space="0" w:color="auto"/>
              <w:bottom w:val="single" w:sz="4" w:space="0" w:color="auto"/>
              <w:right w:val="single" w:sz="4" w:space="0" w:color="auto"/>
            </w:tcBorders>
            <w:noWrap/>
            <w:vAlign w:val="bottom"/>
            <w:hideMark/>
          </w:tcPr>
          <w:p w14:paraId="2A9D62DF" w14:textId="77777777" w:rsidR="0028181F" w:rsidRPr="00764A86" w:rsidRDefault="0028181F" w:rsidP="0028181F">
            <w:pPr>
              <w:spacing w:after="0" w:line="240" w:lineRule="auto"/>
              <w:jc w:val="both"/>
              <w:rPr>
                <w:rFonts w:ascii="Times New Roman" w:hAnsi="Times New Roman" w:cs="Times New Roman"/>
                <w:color w:val="000000"/>
                <w:sz w:val="28"/>
                <w:szCs w:val="28"/>
                <w:lang w:val="kk-KZ"/>
              </w:rPr>
            </w:pPr>
            <w:proofErr w:type="spellStart"/>
            <w:r w:rsidRPr="00764A86">
              <w:rPr>
                <w:rFonts w:ascii="Times New Roman" w:hAnsi="Times New Roman" w:cs="Times New Roman"/>
                <w:color w:val="000000"/>
                <w:sz w:val="28"/>
                <w:szCs w:val="28"/>
                <w:lang w:val="kk-KZ"/>
              </w:rPr>
              <w:t>Додекан</w:t>
            </w:r>
            <w:proofErr w:type="spellEnd"/>
          </w:p>
        </w:tc>
        <w:tc>
          <w:tcPr>
            <w:tcW w:w="1646" w:type="dxa"/>
            <w:gridSpan w:val="2"/>
            <w:tcBorders>
              <w:top w:val="nil"/>
              <w:left w:val="nil"/>
              <w:bottom w:val="single" w:sz="4" w:space="0" w:color="auto"/>
              <w:right w:val="single" w:sz="4" w:space="0" w:color="auto"/>
            </w:tcBorders>
            <w:noWrap/>
            <w:vAlign w:val="center"/>
            <w:hideMark/>
          </w:tcPr>
          <w:p w14:paraId="5D777544" w14:textId="42F75FCD"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4.8</w:t>
            </w:r>
          </w:p>
        </w:tc>
        <w:tc>
          <w:tcPr>
            <w:tcW w:w="1410" w:type="dxa"/>
            <w:tcBorders>
              <w:top w:val="nil"/>
              <w:left w:val="nil"/>
              <w:bottom w:val="single" w:sz="4" w:space="0" w:color="auto"/>
              <w:right w:val="single" w:sz="4" w:space="0" w:color="auto"/>
            </w:tcBorders>
            <w:noWrap/>
            <w:vAlign w:val="center"/>
            <w:hideMark/>
          </w:tcPr>
          <w:p w14:paraId="4ADA8E2A" w14:textId="0A14B74C"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4.4</w:t>
            </w:r>
          </w:p>
        </w:tc>
      </w:tr>
      <w:tr w:rsidR="0028181F" w:rsidRPr="00764A86" w14:paraId="7EF4F42F" w14:textId="77777777" w:rsidTr="0028181F">
        <w:trPr>
          <w:trHeight w:val="215"/>
          <w:jc w:val="center"/>
        </w:trPr>
        <w:tc>
          <w:tcPr>
            <w:tcW w:w="2287" w:type="dxa"/>
            <w:tcBorders>
              <w:top w:val="nil"/>
              <w:left w:val="single" w:sz="4" w:space="0" w:color="auto"/>
              <w:bottom w:val="single" w:sz="4" w:space="0" w:color="auto"/>
              <w:right w:val="single" w:sz="4" w:space="0" w:color="auto"/>
            </w:tcBorders>
            <w:noWrap/>
            <w:vAlign w:val="bottom"/>
            <w:hideMark/>
          </w:tcPr>
          <w:p w14:paraId="5BC7362F" w14:textId="77777777" w:rsidR="0028181F" w:rsidRPr="00764A86" w:rsidRDefault="0028181F" w:rsidP="0028181F">
            <w:pPr>
              <w:spacing w:after="0" w:line="240" w:lineRule="auto"/>
              <w:jc w:val="both"/>
              <w:rPr>
                <w:rFonts w:ascii="Times New Roman" w:hAnsi="Times New Roman" w:cs="Times New Roman"/>
                <w:color w:val="000000"/>
                <w:sz w:val="28"/>
                <w:szCs w:val="28"/>
                <w:lang w:val="kk-KZ"/>
              </w:rPr>
            </w:pPr>
            <w:proofErr w:type="spellStart"/>
            <w:r w:rsidRPr="00764A86">
              <w:rPr>
                <w:rFonts w:ascii="Times New Roman" w:hAnsi="Times New Roman" w:cs="Times New Roman"/>
                <w:color w:val="000000"/>
                <w:sz w:val="28"/>
                <w:szCs w:val="28"/>
                <w:lang w:val="kk-KZ"/>
              </w:rPr>
              <w:t>Тридекан</w:t>
            </w:r>
            <w:proofErr w:type="spellEnd"/>
          </w:p>
        </w:tc>
        <w:tc>
          <w:tcPr>
            <w:tcW w:w="1646" w:type="dxa"/>
            <w:gridSpan w:val="2"/>
            <w:tcBorders>
              <w:top w:val="nil"/>
              <w:left w:val="nil"/>
              <w:bottom w:val="single" w:sz="4" w:space="0" w:color="auto"/>
              <w:right w:val="single" w:sz="4" w:space="0" w:color="auto"/>
            </w:tcBorders>
            <w:noWrap/>
            <w:vAlign w:val="center"/>
            <w:hideMark/>
          </w:tcPr>
          <w:p w14:paraId="3A92291E" w14:textId="42CA5C7C"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4.4</w:t>
            </w:r>
          </w:p>
        </w:tc>
        <w:tc>
          <w:tcPr>
            <w:tcW w:w="1410" w:type="dxa"/>
            <w:tcBorders>
              <w:top w:val="nil"/>
              <w:left w:val="nil"/>
              <w:bottom w:val="single" w:sz="4" w:space="0" w:color="auto"/>
              <w:right w:val="single" w:sz="4" w:space="0" w:color="auto"/>
            </w:tcBorders>
            <w:noWrap/>
            <w:vAlign w:val="center"/>
            <w:hideMark/>
          </w:tcPr>
          <w:p w14:paraId="144039C5" w14:textId="1C5CD563"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4.4</w:t>
            </w:r>
          </w:p>
        </w:tc>
      </w:tr>
      <w:tr w:rsidR="0028181F" w:rsidRPr="00764A86" w14:paraId="64105BB4" w14:textId="77777777" w:rsidTr="0028181F">
        <w:trPr>
          <w:trHeight w:val="215"/>
          <w:jc w:val="center"/>
        </w:trPr>
        <w:tc>
          <w:tcPr>
            <w:tcW w:w="2287" w:type="dxa"/>
            <w:tcBorders>
              <w:top w:val="nil"/>
              <w:left w:val="single" w:sz="4" w:space="0" w:color="auto"/>
              <w:bottom w:val="single" w:sz="4" w:space="0" w:color="auto"/>
              <w:right w:val="single" w:sz="4" w:space="0" w:color="auto"/>
            </w:tcBorders>
            <w:noWrap/>
            <w:vAlign w:val="bottom"/>
            <w:hideMark/>
          </w:tcPr>
          <w:p w14:paraId="1648A311" w14:textId="77777777" w:rsidR="0028181F" w:rsidRPr="00764A86" w:rsidRDefault="0028181F" w:rsidP="0028181F">
            <w:pPr>
              <w:spacing w:after="0" w:line="240" w:lineRule="auto"/>
              <w:jc w:val="both"/>
              <w:rPr>
                <w:rFonts w:ascii="Times New Roman" w:hAnsi="Times New Roman" w:cs="Times New Roman"/>
                <w:color w:val="000000"/>
                <w:sz w:val="28"/>
                <w:szCs w:val="28"/>
                <w:lang w:val="kk-KZ"/>
              </w:rPr>
            </w:pPr>
            <w:proofErr w:type="spellStart"/>
            <w:r w:rsidRPr="00764A86">
              <w:rPr>
                <w:rFonts w:ascii="Times New Roman" w:hAnsi="Times New Roman" w:cs="Times New Roman"/>
                <w:color w:val="000000"/>
                <w:sz w:val="28"/>
                <w:szCs w:val="28"/>
                <w:lang w:val="kk-KZ"/>
              </w:rPr>
              <w:t>Тетрадекан</w:t>
            </w:r>
            <w:proofErr w:type="spellEnd"/>
          </w:p>
        </w:tc>
        <w:tc>
          <w:tcPr>
            <w:tcW w:w="1646" w:type="dxa"/>
            <w:gridSpan w:val="2"/>
            <w:tcBorders>
              <w:top w:val="nil"/>
              <w:left w:val="nil"/>
              <w:bottom w:val="single" w:sz="4" w:space="0" w:color="auto"/>
              <w:right w:val="single" w:sz="4" w:space="0" w:color="auto"/>
            </w:tcBorders>
            <w:noWrap/>
            <w:vAlign w:val="center"/>
            <w:hideMark/>
          </w:tcPr>
          <w:p w14:paraId="4C1377A3" w14:textId="45F7476F"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3.8</w:t>
            </w:r>
          </w:p>
        </w:tc>
        <w:tc>
          <w:tcPr>
            <w:tcW w:w="1410" w:type="dxa"/>
            <w:tcBorders>
              <w:top w:val="nil"/>
              <w:left w:val="nil"/>
              <w:bottom w:val="single" w:sz="4" w:space="0" w:color="auto"/>
              <w:right w:val="single" w:sz="4" w:space="0" w:color="auto"/>
            </w:tcBorders>
            <w:noWrap/>
            <w:vAlign w:val="center"/>
            <w:hideMark/>
          </w:tcPr>
          <w:p w14:paraId="21E1874D" w14:textId="4E9D3297"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4.1</w:t>
            </w:r>
          </w:p>
        </w:tc>
      </w:tr>
      <w:tr w:rsidR="0028181F" w:rsidRPr="00764A86" w14:paraId="35943670" w14:textId="77777777" w:rsidTr="0028181F">
        <w:trPr>
          <w:trHeight w:val="215"/>
          <w:jc w:val="center"/>
        </w:trPr>
        <w:tc>
          <w:tcPr>
            <w:tcW w:w="2287" w:type="dxa"/>
            <w:tcBorders>
              <w:top w:val="nil"/>
              <w:left w:val="single" w:sz="4" w:space="0" w:color="auto"/>
              <w:bottom w:val="single" w:sz="4" w:space="0" w:color="auto"/>
              <w:right w:val="single" w:sz="4" w:space="0" w:color="auto"/>
            </w:tcBorders>
            <w:noWrap/>
            <w:vAlign w:val="bottom"/>
            <w:hideMark/>
          </w:tcPr>
          <w:p w14:paraId="629AF436" w14:textId="77777777" w:rsidR="0028181F" w:rsidRPr="00764A86" w:rsidRDefault="0028181F" w:rsidP="0028181F">
            <w:pPr>
              <w:spacing w:after="0" w:line="240" w:lineRule="auto"/>
              <w:jc w:val="both"/>
              <w:rPr>
                <w:rFonts w:ascii="Times New Roman" w:hAnsi="Times New Roman" w:cs="Times New Roman"/>
                <w:color w:val="000000"/>
                <w:sz w:val="28"/>
                <w:szCs w:val="28"/>
                <w:lang w:val="kk-KZ"/>
              </w:rPr>
            </w:pPr>
            <w:proofErr w:type="spellStart"/>
            <w:r w:rsidRPr="00764A86">
              <w:rPr>
                <w:rFonts w:ascii="Times New Roman" w:hAnsi="Times New Roman" w:cs="Times New Roman"/>
                <w:color w:val="000000"/>
                <w:sz w:val="28"/>
                <w:szCs w:val="28"/>
                <w:lang w:val="kk-KZ"/>
              </w:rPr>
              <w:t>Пентадекан</w:t>
            </w:r>
            <w:proofErr w:type="spellEnd"/>
          </w:p>
        </w:tc>
        <w:tc>
          <w:tcPr>
            <w:tcW w:w="1646" w:type="dxa"/>
            <w:gridSpan w:val="2"/>
            <w:tcBorders>
              <w:top w:val="nil"/>
              <w:left w:val="nil"/>
              <w:bottom w:val="single" w:sz="4" w:space="0" w:color="auto"/>
              <w:right w:val="single" w:sz="4" w:space="0" w:color="auto"/>
            </w:tcBorders>
            <w:noWrap/>
            <w:vAlign w:val="center"/>
            <w:hideMark/>
          </w:tcPr>
          <w:p w14:paraId="7224BCEE" w14:textId="520120E0"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3.9</w:t>
            </w:r>
          </w:p>
        </w:tc>
        <w:tc>
          <w:tcPr>
            <w:tcW w:w="1410" w:type="dxa"/>
            <w:tcBorders>
              <w:top w:val="nil"/>
              <w:left w:val="nil"/>
              <w:bottom w:val="single" w:sz="4" w:space="0" w:color="auto"/>
              <w:right w:val="single" w:sz="4" w:space="0" w:color="auto"/>
            </w:tcBorders>
            <w:noWrap/>
            <w:vAlign w:val="center"/>
            <w:hideMark/>
          </w:tcPr>
          <w:p w14:paraId="0670EF2D" w14:textId="7924AE51"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4.6</w:t>
            </w:r>
          </w:p>
        </w:tc>
      </w:tr>
      <w:tr w:rsidR="0028181F" w:rsidRPr="00764A86" w14:paraId="6F0ABBF0" w14:textId="77777777" w:rsidTr="0028181F">
        <w:trPr>
          <w:trHeight w:val="215"/>
          <w:jc w:val="center"/>
        </w:trPr>
        <w:tc>
          <w:tcPr>
            <w:tcW w:w="2287" w:type="dxa"/>
            <w:tcBorders>
              <w:top w:val="nil"/>
              <w:left w:val="single" w:sz="4" w:space="0" w:color="auto"/>
              <w:bottom w:val="single" w:sz="4" w:space="0" w:color="auto"/>
              <w:right w:val="single" w:sz="4" w:space="0" w:color="auto"/>
            </w:tcBorders>
            <w:noWrap/>
            <w:vAlign w:val="bottom"/>
            <w:hideMark/>
          </w:tcPr>
          <w:p w14:paraId="11F93D28" w14:textId="77777777" w:rsidR="0028181F" w:rsidRPr="00764A86" w:rsidRDefault="0028181F" w:rsidP="0028181F">
            <w:pPr>
              <w:spacing w:after="0" w:line="240" w:lineRule="auto"/>
              <w:jc w:val="both"/>
              <w:rPr>
                <w:rFonts w:ascii="Times New Roman" w:hAnsi="Times New Roman" w:cs="Times New Roman"/>
                <w:color w:val="000000"/>
                <w:sz w:val="28"/>
                <w:szCs w:val="28"/>
                <w:lang w:val="kk-KZ"/>
              </w:rPr>
            </w:pPr>
            <w:proofErr w:type="spellStart"/>
            <w:r w:rsidRPr="00764A86">
              <w:rPr>
                <w:rFonts w:ascii="Times New Roman" w:hAnsi="Times New Roman" w:cs="Times New Roman"/>
                <w:color w:val="000000"/>
                <w:sz w:val="28"/>
                <w:szCs w:val="28"/>
                <w:lang w:val="kk-KZ"/>
              </w:rPr>
              <w:t>Гексадекан</w:t>
            </w:r>
            <w:proofErr w:type="spellEnd"/>
          </w:p>
        </w:tc>
        <w:tc>
          <w:tcPr>
            <w:tcW w:w="1646" w:type="dxa"/>
            <w:gridSpan w:val="2"/>
            <w:tcBorders>
              <w:top w:val="nil"/>
              <w:left w:val="nil"/>
              <w:bottom w:val="single" w:sz="4" w:space="0" w:color="auto"/>
              <w:right w:val="single" w:sz="4" w:space="0" w:color="auto"/>
            </w:tcBorders>
            <w:noWrap/>
            <w:vAlign w:val="center"/>
            <w:hideMark/>
          </w:tcPr>
          <w:p w14:paraId="75481331" w14:textId="337EBE71"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3.1</w:t>
            </w:r>
          </w:p>
        </w:tc>
        <w:tc>
          <w:tcPr>
            <w:tcW w:w="1410" w:type="dxa"/>
            <w:tcBorders>
              <w:top w:val="nil"/>
              <w:left w:val="nil"/>
              <w:bottom w:val="single" w:sz="4" w:space="0" w:color="auto"/>
              <w:right w:val="single" w:sz="4" w:space="0" w:color="auto"/>
            </w:tcBorders>
            <w:noWrap/>
            <w:vAlign w:val="center"/>
            <w:hideMark/>
          </w:tcPr>
          <w:p w14:paraId="69153E7A" w14:textId="22B37B6D"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3.9</w:t>
            </w:r>
          </w:p>
        </w:tc>
      </w:tr>
      <w:tr w:rsidR="0028181F" w:rsidRPr="00764A86" w14:paraId="44D89925" w14:textId="77777777" w:rsidTr="0028181F">
        <w:trPr>
          <w:trHeight w:val="215"/>
          <w:jc w:val="center"/>
        </w:trPr>
        <w:tc>
          <w:tcPr>
            <w:tcW w:w="2287" w:type="dxa"/>
            <w:tcBorders>
              <w:top w:val="nil"/>
              <w:left w:val="single" w:sz="4" w:space="0" w:color="auto"/>
              <w:bottom w:val="single" w:sz="4" w:space="0" w:color="auto"/>
              <w:right w:val="single" w:sz="4" w:space="0" w:color="auto"/>
            </w:tcBorders>
            <w:noWrap/>
            <w:vAlign w:val="bottom"/>
            <w:hideMark/>
          </w:tcPr>
          <w:p w14:paraId="09D8DC6E" w14:textId="77777777" w:rsidR="0028181F" w:rsidRPr="00764A86" w:rsidRDefault="0028181F" w:rsidP="0028181F">
            <w:pPr>
              <w:spacing w:after="0" w:line="240" w:lineRule="auto"/>
              <w:jc w:val="both"/>
              <w:rPr>
                <w:rFonts w:ascii="Times New Roman" w:hAnsi="Times New Roman" w:cs="Times New Roman"/>
                <w:color w:val="000000"/>
                <w:sz w:val="28"/>
                <w:szCs w:val="28"/>
                <w:lang w:val="kk-KZ"/>
              </w:rPr>
            </w:pPr>
            <w:proofErr w:type="spellStart"/>
            <w:r w:rsidRPr="00764A86">
              <w:rPr>
                <w:rFonts w:ascii="Times New Roman" w:hAnsi="Times New Roman" w:cs="Times New Roman"/>
                <w:color w:val="000000"/>
                <w:sz w:val="28"/>
                <w:szCs w:val="28"/>
                <w:lang w:val="kk-KZ"/>
              </w:rPr>
              <w:t>Гептадекан</w:t>
            </w:r>
            <w:proofErr w:type="spellEnd"/>
          </w:p>
        </w:tc>
        <w:tc>
          <w:tcPr>
            <w:tcW w:w="1646" w:type="dxa"/>
            <w:gridSpan w:val="2"/>
            <w:tcBorders>
              <w:top w:val="nil"/>
              <w:left w:val="nil"/>
              <w:bottom w:val="single" w:sz="4" w:space="0" w:color="auto"/>
              <w:right w:val="single" w:sz="4" w:space="0" w:color="auto"/>
            </w:tcBorders>
            <w:noWrap/>
            <w:vAlign w:val="center"/>
            <w:hideMark/>
          </w:tcPr>
          <w:p w14:paraId="30739BC4" w14:textId="4BF9C810"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2.7</w:t>
            </w:r>
          </w:p>
        </w:tc>
        <w:tc>
          <w:tcPr>
            <w:tcW w:w="1410" w:type="dxa"/>
            <w:tcBorders>
              <w:top w:val="nil"/>
              <w:left w:val="nil"/>
              <w:bottom w:val="single" w:sz="4" w:space="0" w:color="auto"/>
              <w:right w:val="single" w:sz="4" w:space="0" w:color="auto"/>
            </w:tcBorders>
            <w:noWrap/>
            <w:vAlign w:val="center"/>
            <w:hideMark/>
          </w:tcPr>
          <w:p w14:paraId="5E2B7948" w14:textId="7A9EE589"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3.6</w:t>
            </w:r>
          </w:p>
        </w:tc>
      </w:tr>
      <w:tr w:rsidR="0028181F" w:rsidRPr="00764A86" w14:paraId="41074098" w14:textId="77777777" w:rsidTr="0028181F">
        <w:trPr>
          <w:trHeight w:val="215"/>
          <w:jc w:val="center"/>
        </w:trPr>
        <w:tc>
          <w:tcPr>
            <w:tcW w:w="2287" w:type="dxa"/>
            <w:tcBorders>
              <w:top w:val="nil"/>
              <w:left w:val="single" w:sz="4" w:space="0" w:color="auto"/>
              <w:bottom w:val="single" w:sz="4" w:space="0" w:color="auto"/>
              <w:right w:val="single" w:sz="4" w:space="0" w:color="auto"/>
            </w:tcBorders>
            <w:noWrap/>
            <w:vAlign w:val="bottom"/>
            <w:hideMark/>
          </w:tcPr>
          <w:p w14:paraId="4478000D" w14:textId="77777777" w:rsidR="0028181F" w:rsidRPr="00764A86" w:rsidRDefault="0028181F" w:rsidP="0028181F">
            <w:pPr>
              <w:spacing w:after="0" w:line="240" w:lineRule="auto"/>
              <w:jc w:val="both"/>
              <w:rPr>
                <w:rFonts w:ascii="Times New Roman" w:hAnsi="Times New Roman" w:cs="Times New Roman"/>
                <w:color w:val="000000"/>
                <w:sz w:val="28"/>
                <w:szCs w:val="28"/>
                <w:lang w:val="kk-KZ"/>
              </w:rPr>
            </w:pPr>
            <w:proofErr w:type="spellStart"/>
            <w:r w:rsidRPr="00764A86">
              <w:rPr>
                <w:rFonts w:ascii="Times New Roman" w:hAnsi="Times New Roman" w:cs="Times New Roman"/>
                <w:color w:val="000000"/>
                <w:sz w:val="28"/>
                <w:szCs w:val="28"/>
                <w:lang w:val="kk-KZ"/>
              </w:rPr>
              <w:t>Октодекан</w:t>
            </w:r>
            <w:proofErr w:type="spellEnd"/>
          </w:p>
        </w:tc>
        <w:tc>
          <w:tcPr>
            <w:tcW w:w="1646" w:type="dxa"/>
            <w:gridSpan w:val="2"/>
            <w:tcBorders>
              <w:top w:val="nil"/>
              <w:left w:val="nil"/>
              <w:bottom w:val="single" w:sz="4" w:space="0" w:color="auto"/>
              <w:right w:val="single" w:sz="4" w:space="0" w:color="auto"/>
            </w:tcBorders>
            <w:noWrap/>
            <w:vAlign w:val="center"/>
            <w:hideMark/>
          </w:tcPr>
          <w:p w14:paraId="07F08955" w14:textId="602BE66A"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2.5</w:t>
            </w:r>
          </w:p>
        </w:tc>
        <w:tc>
          <w:tcPr>
            <w:tcW w:w="1410" w:type="dxa"/>
            <w:tcBorders>
              <w:top w:val="nil"/>
              <w:left w:val="nil"/>
              <w:bottom w:val="single" w:sz="4" w:space="0" w:color="auto"/>
              <w:right w:val="single" w:sz="4" w:space="0" w:color="auto"/>
            </w:tcBorders>
            <w:noWrap/>
            <w:vAlign w:val="center"/>
            <w:hideMark/>
          </w:tcPr>
          <w:p w14:paraId="31D12F10" w14:textId="3ED49D33"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3.6</w:t>
            </w:r>
          </w:p>
        </w:tc>
      </w:tr>
      <w:tr w:rsidR="0028181F" w:rsidRPr="00764A86" w14:paraId="06FD522E" w14:textId="77777777" w:rsidTr="0028181F">
        <w:trPr>
          <w:trHeight w:val="215"/>
          <w:jc w:val="center"/>
        </w:trPr>
        <w:tc>
          <w:tcPr>
            <w:tcW w:w="2287" w:type="dxa"/>
            <w:tcBorders>
              <w:top w:val="nil"/>
              <w:left w:val="single" w:sz="4" w:space="0" w:color="auto"/>
              <w:bottom w:val="single" w:sz="4" w:space="0" w:color="auto"/>
              <w:right w:val="single" w:sz="4" w:space="0" w:color="auto"/>
            </w:tcBorders>
            <w:noWrap/>
            <w:vAlign w:val="bottom"/>
            <w:hideMark/>
          </w:tcPr>
          <w:p w14:paraId="4E45E182" w14:textId="77777777" w:rsidR="0028181F" w:rsidRPr="00764A86" w:rsidRDefault="0028181F" w:rsidP="0028181F">
            <w:pPr>
              <w:spacing w:after="0" w:line="240" w:lineRule="auto"/>
              <w:jc w:val="both"/>
              <w:rPr>
                <w:rFonts w:ascii="Times New Roman" w:hAnsi="Times New Roman" w:cs="Times New Roman"/>
                <w:color w:val="000000"/>
                <w:sz w:val="28"/>
                <w:szCs w:val="28"/>
                <w:lang w:val="kk-KZ"/>
              </w:rPr>
            </w:pPr>
            <w:proofErr w:type="spellStart"/>
            <w:r w:rsidRPr="00764A86">
              <w:rPr>
                <w:rFonts w:ascii="Times New Roman" w:hAnsi="Times New Roman" w:cs="Times New Roman"/>
                <w:color w:val="000000"/>
                <w:sz w:val="28"/>
                <w:szCs w:val="28"/>
                <w:lang w:val="kk-KZ"/>
              </w:rPr>
              <w:t>Нонедекан</w:t>
            </w:r>
            <w:proofErr w:type="spellEnd"/>
          </w:p>
        </w:tc>
        <w:tc>
          <w:tcPr>
            <w:tcW w:w="1646" w:type="dxa"/>
            <w:gridSpan w:val="2"/>
            <w:tcBorders>
              <w:top w:val="nil"/>
              <w:left w:val="nil"/>
              <w:bottom w:val="single" w:sz="4" w:space="0" w:color="auto"/>
              <w:right w:val="single" w:sz="4" w:space="0" w:color="auto"/>
            </w:tcBorders>
            <w:noWrap/>
            <w:vAlign w:val="center"/>
            <w:hideMark/>
          </w:tcPr>
          <w:p w14:paraId="1EEBE555" w14:textId="6E213B69"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2.1</w:t>
            </w:r>
          </w:p>
        </w:tc>
        <w:tc>
          <w:tcPr>
            <w:tcW w:w="1410" w:type="dxa"/>
            <w:tcBorders>
              <w:top w:val="nil"/>
              <w:left w:val="nil"/>
              <w:bottom w:val="single" w:sz="4" w:space="0" w:color="auto"/>
              <w:right w:val="single" w:sz="4" w:space="0" w:color="auto"/>
            </w:tcBorders>
            <w:noWrap/>
            <w:vAlign w:val="center"/>
            <w:hideMark/>
          </w:tcPr>
          <w:p w14:paraId="5AC9B3A3" w14:textId="3B7DE515"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3.2</w:t>
            </w:r>
          </w:p>
        </w:tc>
      </w:tr>
      <w:tr w:rsidR="0028181F" w:rsidRPr="00764A86" w14:paraId="1E080A1D" w14:textId="77777777" w:rsidTr="0028181F">
        <w:trPr>
          <w:trHeight w:val="215"/>
          <w:jc w:val="center"/>
        </w:trPr>
        <w:tc>
          <w:tcPr>
            <w:tcW w:w="2287" w:type="dxa"/>
            <w:tcBorders>
              <w:top w:val="nil"/>
              <w:left w:val="single" w:sz="4" w:space="0" w:color="auto"/>
              <w:bottom w:val="single" w:sz="4" w:space="0" w:color="auto"/>
              <w:right w:val="single" w:sz="4" w:space="0" w:color="auto"/>
            </w:tcBorders>
            <w:noWrap/>
            <w:vAlign w:val="bottom"/>
            <w:hideMark/>
          </w:tcPr>
          <w:p w14:paraId="3F4659A5" w14:textId="77777777" w:rsidR="0028181F" w:rsidRPr="00764A86" w:rsidRDefault="0028181F" w:rsidP="0028181F">
            <w:pPr>
              <w:spacing w:after="0" w:line="240" w:lineRule="auto"/>
              <w:jc w:val="both"/>
              <w:rPr>
                <w:rFonts w:ascii="Times New Roman" w:hAnsi="Times New Roman" w:cs="Times New Roman"/>
                <w:color w:val="000000"/>
                <w:sz w:val="28"/>
                <w:szCs w:val="28"/>
                <w:lang w:val="kk-KZ"/>
              </w:rPr>
            </w:pPr>
            <w:proofErr w:type="spellStart"/>
            <w:r w:rsidRPr="00764A86">
              <w:rPr>
                <w:rFonts w:ascii="Times New Roman" w:hAnsi="Times New Roman" w:cs="Times New Roman"/>
                <w:color w:val="000000"/>
                <w:sz w:val="28"/>
                <w:szCs w:val="28"/>
                <w:lang w:val="kk-KZ"/>
              </w:rPr>
              <w:t>Эйкозан</w:t>
            </w:r>
            <w:proofErr w:type="spellEnd"/>
          </w:p>
        </w:tc>
        <w:tc>
          <w:tcPr>
            <w:tcW w:w="1646" w:type="dxa"/>
            <w:gridSpan w:val="2"/>
            <w:tcBorders>
              <w:top w:val="nil"/>
              <w:left w:val="nil"/>
              <w:bottom w:val="single" w:sz="4" w:space="0" w:color="auto"/>
              <w:right w:val="single" w:sz="4" w:space="0" w:color="auto"/>
            </w:tcBorders>
            <w:noWrap/>
            <w:vAlign w:val="center"/>
            <w:hideMark/>
          </w:tcPr>
          <w:p w14:paraId="50B6501B" w14:textId="53395730"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1.8</w:t>
            </w:r>
          </w:p>
        </w:tc>
        <w:tc>
          <w:tcPr>
            <w:tcW w:w="1410" w:type="dxa"/>
            <w:tcBorders>
              <w:top w:val="nil"/>
              <w:left w:val="nil"/>
              <w:bottom w:val="single" w:sz="4" w:space="0" w:color="auto"/>
              <w:right w:val="single" w:sz="4" w:space="0" w:color="auto"/>
            </w:tcBorders>
            <w:noWrap/>
            <w:vAlign w:val="center"/>
            <w:hideMark/>
          </w:tcPr>
          <w:p w14:paraId="7D2C0D52" w14:textId="00E8A77A"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2.9</w:t>
            </w:r>
          </w:p>
        </w:tc>
      </w:tr>
      <w:tr w:rsidR="0028181F" w:rsidRPr="00764A86" w14:paraId="07254E0D" w14:textId="77777777" w:rsidTr="0028181F">
        <w:trPr>
          <w:trHeight w:val="215"/>
          <w:jc w:val="center"/>
        </w:trPr>
        <w:tc>
          <w:tcPr>
            <w:tcW w:w="2287" w:type="dxa"/>
            <w:tcBorders>
              <w:top w:val="nil"/>
              <w:left w:val="single" w:sz="4" w:space="0" w:color="auto"/>
              <w:bottom w:val="single" w:sz="4" w:space="0" w:color="auto"/>
              <w:right w:val="single" w:sz="4" w:space="0" w:color="auto"/>
            </w:tcBorders>
            <w:noWrap/>
            <w:vAlign w:val="bottom"/>
            <w:hideMark/>
          </w:tcPr>
          <w:p w14:paraId="3578AFCF" w14:textId="77777777" w:rsidR="0028181F" w:rsidRPr="00764A86" w:rsidRDefault="0028181F" w:rsidP="0028181F">
            <w:pPr>
              <w:spacing w:after="0" w:line="240" w:lineRule="auto"/>
              <w:jc w:val="both"/>
              <w:rPr>
                <w:rFonts w:ascii="Times New Roman" w:hAnsi="Times New Roman" w:cs="Times New Roman"/>
                <w:color w:val="000000"/>
                <w:sz w:val="28"/>
                <w:szCs w:val="28"/>
                <w:lang w:val="kk-KZ"/>
              </w:rPr>
            </w:pPr>
            <w:proofErr w:type="spellStart"/>
            <w:r w:rsidRPr="00764A86">
              <w:rPr>
                <w:rFonts w:ascii="Times New Roman" w:hAnsi="Times New Roman" w:cs="Times New Roman"/>
                <w:color w:val="000000"/>
                <w:sz w:val="28"/>
                <w:szCs w:val="28"/>
                <w:lang w:val="kk-KZ"/>
              </w:rPr>
              <w:t>Генэйкозан</w:t>
            </w:r>
            <w:proofErr w:type="spellEnd"/>
            <w:r w:rsidRPr="00764A86">
              <w:rPr>
                <w:rFonts w:ascii="Times New Roman" w:hAnsi="Times New Roman" w:cs="Times New Roman"/>
                <w:color w:val="000000"/>
                <w:sz w:val="28"/>
                <w:szCs w:val="28"/>
                <w:lang w:val="kk-KZ"/>
              </w:rPr>
              <w:t xml:space="preserve"> </w:t>
            </w:r>
          </w:p>
        </w:tc>
        <w:tc>
          <w:tcPr>
            <w:tcW w:w="1646" w:type="dxa"/>
            <w:gridSpan w:val="2"/>
            <w:tcBorders>
              <w:top w:val="nil"/>
              <w:left w:val="nil"/>
              <w:bottom w:val="single" w:sz="4" w:space="0" w:color="auto"/>
              <w:right w:val="single" w:sz="4" w:space="0" w:color="auto"/>
            </w:tcBorders>
            <w:noWrap/>
            <w:vAlign w:val="center"/>
            <w:hideMark/>
          </w:tcPr>
          <w:p w14:paraId="3EC5F16D" w14:textId="23793CB4"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1.6</w:t>
            </w:r>
          </w:p>
        </w:tc>
        <w:tc>
          <w:tcPr>
            <w:tcW w:w="1410" w:type="dxa"/>
            <w:tcBorders>
              <w:top w:val="nil"/>
              <w:left w:val="nil"/>
              <w:bottom w:val="single" w:sz="4" w:space="0" w:color="auto"/>
              <w:right w:val="single" w:sz="4" w:space="0" w:color="auto"/>
            </w:tcBorders>
            <w:noWrap/>
            <w:vAlign w:val="center"/>
            <w:hideMark/>
          </w:tcPr>
          <w:p w14:paraId="4ACBCA86" w14:textId="00197A98"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2.7</w:t>
            </w:r>
          </w:p>
        </w:tc>
      </w:tr>
      <w:tr w:rsidR="0028181F" w:rsidRPr="00764A86" w14:paraId="6456D81C" w14:textId="77777777" w:rsidTr="0028181F">
        <w:trPr>
          <w:trHeight w:val="215"/>
          <w:jc w:val="center"/>
        </w:trPr>
        <w:tc>
          <w:tcPr>
            <w:tcW w:w="2287" w:type="dxa"/>
            <w:tcBorders>
              <w:top w:val="nil"/>
              <w:left w:val="single" w:sz="4" w:space="0" w:color="auto"/>
              <w:bottom w:val="single" w:sz="4" w:space="0" w:color="auto"/>
              <w:right w:val="single" w:sz="4" w:space="0" w:color="auto"/>
            </w:tcBorders>
            <w:noWrap/>
            <w:vAlign w:val="bottom"/>
            <w:hideMark/>
          </w:tcPr>
          <w:p w14:paraId="3D2FF442" w14:textId="77777777" w:rsidR="0028181F" w:rsidRPr="00764A86" w:rsidRDefault="0028181F" w:rsidP="0028181F">
            <w:pPr>
              <w:spacing w:after="0" w:line="240" w:lineRule="auto"/>
              <w:jc w:val="both"/>
              <w:rPr>
                <w:rFonts w:ascii="Times New Roman" w:hAnsi="Times New Roman" w:cs="Times New Roman"/>
                <w:color w:val="000000"/>
                <w:sz w:val="28"/>
                <w:szCs w:val="28"/>
                <w:lang w:val="kk-KZ"/>
              </w:rPr>
            </w:pPr>
            <w:proofErr w:type="spellStart"/>
            <w:r w:rsidRPr="00764A86">
              <w:rPr>
                <w:rFonts w:ascii="Times New Roman" w:hAnsi="Times New Roman" w:cs="Times New Roman"/>
                <w:color w:val="000000"/>
                <w:sz w:val="28"/>
                <w:szCs w:val="28"/>
                <w:lang w:val="kk-KZ"/>
              </w:rPr>
              <w:t>Докозан</w:t>
            </w:r>
            <w:proofErr w:type="spellEnd"/>
          </w:p>
        </w:tc>
        <w:tc>
          <w:tcPr>
            <w:tcW w:w="1646" w:type="dxa"/>
            <w:gridSpan w:val="2"/>
            <w:tcBorders>
              <w:top w:val="nil"/>
              <w:left w:val="nil"/>
              <w:bottom w:val="single" w:sz="4" w:space="0" w:color="auto"/>
              <w:right w:val="single" w:sz="4" w:space="0" w:color="auto"/>
            </w:tcBorders>
            <w:noWrap/>
            <w:vAlign w:val="center"/>
            <w:hideMark/>
          </w:tcPr>
          <w:p w14:paraId="11969A08" w14:textId="245C18CA"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1.4</w:t>
            </w:r>
          </w:p>
        </w:tc>
        <w:tc>
          <w:tcPr>
            <w:tcW w:w="1410" w:type="dxa"/>
            <w:tcBorders>
              <w:top w:val="nil"/>
              <w:left w:val="nil"/>
              <w:bottom w:val="single" w:sz="4" w:space="0" w:color="auto"/>
              <w:right w:val="single" w:sz="4" w:space="0" w:color="auto"/>
            </w:tcBorders>
            <w:noWrap/>
            <w:vAlign w:val="center"/>
            <w:hideMark/>
          </w:tcPr>
          <w:p w14:paraId="599FD90E" w14:textId="4CF6F5B7"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2.4</w:t>
            </w:r>
          </w:p>
        </w:tc>
      </w:tr>
      <w:tr w:rsidR="0028181F" w:rsidRPr="00764A86" w14:paraId="4C7B9FB6" w14:textId="77777777" w:rsidTr="0028181F">
        <w:trPr>
          <w:trHeight w:val="215"/>
          <w:jc w:val="center"/>
        </w:trPr>
        <w:tc>
          <w:tcPr>
            <w:tcW w:w="2287" w:type="dxa"/>
            <w:tcBorders>
              <w:top w:val="nil"/>
              <w:left w:val="single" w:sz="4" w:space="0" w:color="auto"/>
              <w:bottom w:val="single" w:sz="4" w:space="0" w:color="auto"/>
              <w:right w:val="single" w:sz="4" w:space="0" w:color="auto"/>
            </w:tcBorders>
            <w:noWrap/>
            <w:vAlign w:val="bottom"/>
            <w:hideMark/>
          </w:tcPr>
          <w:p w14:paraId="72AD84D5" w14:textId="77777777" w:rsidR="0028181F" w:rsidRPr="00764A86" w:rsidRDefault="0028181F" w:rsidP="0028181F">
            <w:pPr>
              <w:spacing w:after="0" w:line="240" w:lineRule="auto"/>
              <w:jc w:val="both"/>
              <w:rPr>
                <w:rFonts w:ascii="Times New Roman" w:hAnsi="Times New Roman" w:cs="Times New Roman"/>
                <w:color w:val="000000"/>
                <w:sz w:val="28"/>
                <w:szCs w:val="28"/>
                <w:lang w:val="kk-KZ"/>
              </w:rPr>
            </w:pPr>
            <w:proofErr w:type="spellStart"/>
            <w:r w:rsidRPr="00764A86">
              <w:rPr>
                <w:rFonts w:ascii="Times New Roman" w:hAnsi="Times New Roman" w:cs="Times New Roman"/>
                <w:color w:val="000000"/>
                <w:sz w:val="28"/>
                <w:szCs w:val="28"/>
                <w:lang w:val="kk-KZ"/>
              </w:rPr>
              <w:t>Трикозан</w:t>
            </w:r>
            <w:proofErr w:type="spellEnd"/>
          </w:p>
        </w:tc>
        <w:tc>
          <w:tcPr>
            <w:tcW w:w="1646" w:type="dxa"/>
            <w:gridSpan w:val="2"/>
            <w:tcBorders>
              <w:top w:val="nil"/>
              <w:left w:val="nil"/>
              <w:bottom w:val="single" w:sz="4" w:space="0" w:color="auto"/>
              <w:right w:val="single" w:sz="4" w:space="0" w:color="auto"/>
            </w:tcBorders>
            <w:noWrap/>
            <w:vAlign w:val="center"/>
            <w:hideMark/>
          </w:tcPr>
          <w:p w14:paraId="11AC8FF5" w14:textId="7D8CF5FA"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1.2</w:t>
            </w:r>
          </w:p>
        </w:tc>
        <w:tc>
          <w:tcPr>
            <w:tcW w:w="1410" w:type="dxa"/>
            <w:tcBorders>
              <w:top w:val="nil"/>
              <w:left w:val="nil"/>
              <w:bottom w:val="single" w:sz="4" w:space="0" w:color="auto"/>
              <w:right w:val="single" w:sz="4" w:space="0" w:color="auto"/>
            </w:tcBorders>
            <w:noWrap/>
            <w:vAlign w:val="center"/>
            <w:hideMark/>
          </w:tcPr>
          <w:p w14:paraId="241B759C" w14:textId="68E817F1"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2.2</w:t>
            </w:r>
          </w:p>
        </w:tc>
      </w:tr>
      <w:tr w:rsidR="0028181F" w:rsidRPr="00764A86" w14:paraId="2CFC32D1" w14:textId="77777777" w:rsidTr="0028181F">
        <w:trPr>
          <w:trHeight w:val="215"/>
          <w:jc w:val="center"/>
        </w:trPr>
        <w:tc>
          <w:tcPr>
            <w:tcW w:w="2287" w:type="dxa"/>
            <w:tcBorders>
              <w:top w:val="nil"/>
              <w:left w:val="single" w:sz="4" w:space="0" w:color="auto"/>
              <w:bottom w:val="single" w:sz="4" w:space="0" w:color="auto"/>
              <w:right w:val="single" w:sz="4" w:space="0" w:color="auto"/>
            </w:tcBorders>
            <w:noWrap/>
            <w:vAlign w:val="bottom"/>
            <w:hideMark/>
          </w:tcPr>
          <w:p w14:paraId="3DAAF23E" w14:textId="77777777" w:rsidR="0028181F" w:rsidRPr="00764A86" w:rsidRDefault="0028181F" w:rsidP="0028181F">
            <w:pPr>
              <w:spacing w:after="0" w:line="240" w:lineRule="auto"/>
              <w:jc w:val="both"/>
              <w:rPr>
                <w:rFonts w:ascii="Times New Roman" w:hAnsi="Times New Roman" w:cs="Times New Roman"/>
                <w:color w:val="000000"/>
                <w:sz w:val="28"/>
                <w:szCs w:val="28"/>
                <w:lang w:val="kk-KZ"/>
              </w:rPr>
            </w:pPr>
            <w:proofErr w:type="spellStart"/>
            <w:r w:rsidRPr="00764A86">
              <w:rPr>
                <w:rFonts w:ascii="Times New Roman" w:hAnsi="Times New Roman" w:cs="Times New Roman"/>
                <w:color w:val="000000"/>
                <w:sz w:val="28"/>
                <w:szCs w:val="28"/>
                <w:lang w:val="kk-KZ"/>
              </w:rPr>
              <w:t>Тетрокозан</w:t>
            </w:r>
            <w:proofErr w:type="spellEnd"/>
          </w:p>
        </w:tc>
        <w:tc>
          <w:tcPr>
            <w:tcW w:w="1646" w:type="dxa"/>
            <w:gridSpan w:val="2"/>
            <w:tcBorders>
              <w:top w:val="nil"/>
              <w:left w:val="nil"/>
              <w:bottom w:val="single" w:sz="4" w:space="0" w:color="auto"/>
              <w:right w:val="single" w:sz="4" w:space="0" w:color="auto"/>
            </w:tcBorders>
            <w:noWrap/>
            <w:vAlign w:val="center"/>
            <w:hideMark/>
          </w:tcPr>
          <w:p w14:paraId="1C3F4EBD" w14:textId="258A410A"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1.0</w:t>
            </w:r>
          </w:p>
        </w:tc>
        <w:tc>
          <w:tcPr>
            <w:tcW w:w="1410" w:type="dxa"/>
            <w:tcBorders>
              <w:top w:val="nil"/>
              <w:left w:val="nil"/>
              <w:bottom w:val="single" w:sz="4" w:space="0" w:color="auto"/>
              <w:right w:val="single" w:sz="4" w:space="0" w:color="auto"/>
            </w:tcBorders>
            <w:noWrap/>
            <w:vAlign w:val="center"/>
            <w:hideMark/>
          </w:tcPr>
          <w:p w14:paraId="43BC61AE" w14:textId="17411DBB"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1.9</w:t>
            </w:r>
          </w:p>
        </w:tc>
      </w:tr>
      <w:tr w:rsidR="0028181F" w:rsidRPr="00764A86" w14:paraId="501634F2" w14:textId="77777777" w:rsidTr="0028181F">
        <w:trPr>
          <w:trHeight w:val="215"/>
          <w:jc w:val="center"/>
        </w:trPr>
        <w:tc>
          <w:tcPr>
            <w:tcW w:w="2287" w:type="dxa"/>
            <w:tcBorders>
              <w:top w:val="nil"/>
              <w:left w:val="single" w:sz="4" w:space="0" w:color="auto"/>
              <w:bottom w:val="single" w:sz="4" w:space="0" w:color="auto"/>
              <w:right w:val="single" w:sz="4" w:space="0" w:color="auto"/>
            </w:tcBorders>
            <w:noWrap/>
            <w:vAlign w:val="bottom"/>
            <w:hideMark/>
          </w:tcPr>
          <w:p w14:paraId="62365743" w14:textId="77777777" w:rsidR="0028181F" w:rsidRPr="00764A86" w:rsidRDefault="0028181F" w:rsidP="0028181F">
            <w:pPr>
              <w:spacing w:after="0" w:line="240" w:lineRule="auto"/>
              <w:jc w:val="both"/>
              <w:rPr>
                <w:rFonts w:ascii="Times New Roman" w:hAnsi="Times New Roman" w:cs="Times New Roman"/>
                <w:color w:val="000000"/>
                <w:sz w:val="28"/>
                <w:szCs w:val="28"/>
                <w:lang w:val="kk-KZ"/>
              </w:rPr>
            </w:pPr>
            <w:proofErr w:type="spellStart"/>
            <w:r w:rsidRPr="00764A86">
              <w:rPr>
                <w:rFonts w:ascii="Times New Roman" w:hAnsi="Times New Roman" w:cs="Times New Roman"/>
                <w:color w:val="000000"/>
                <w:sz w:val="28"/>
                <w:szCs w:val="28"/>
                <w:lang w:val="kk-KZ"/>
              </w:rPr>
              <w:t>Пентакозан</w:t>
            </w:r>
            <w:proofErr w:type="spellEnd"/>
          </w:p>
        </w:tc>
        <w:tc>
          <w:tcPr>
            <w:tcW w:w="1646" w:type="dxa"/>
            <w:gridSpan w:val="2"/>
            <w:tcBorders>
              <w:top w:val="nil"/>
              <w:left w:val="nil"/>
              <w:bottom w:val="single" w:sz="4" w:space="0" w:color="auto"/>
              <w:right w:val="single" w:sz="4" w:space="0" w:color="auto"/>
            </w:tcBorders>
            <w:noWrap/>
            <w:vAlign w:val="center"/>
            <w:hideMark/>
          </w:tcPr>
          <w:p w14:paraId="67DA8596" w14:textId="7F75BED1"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0.9</w:t>
            </w:r>
          </w:p>
        </w:tc>
        <w:tc>
          <w:tcPr>
            <w:tcW w:w="1410" w:type="dxa"/>
            <w:tcBorders>
              <w:top w:val="nil"/>
              <w:left w:val="nil"/>
              <w:bottom w:val="single" w:sz="4" w:space="0" w:color="auto"/>
              <w:right w:val="single" w:sz="4" w:space="0" w:color="auto"/>
            </w:tcBorders>
            <w:noWrap/>
            <w:vAlign w:val="center"/>
            <w:hideMark/>
          </w:tcPr>
          <w:p w14:paraId="4543AB7A" w14:textId="50B0E014"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1.8</w:t>
            </w:r>
          </w:p>
        </w:tc>
      </w:tr>
      <w:tr w:rsidR="0028181F" w:rsidRPr="00764A86" w14:paraId="3EEB8BFA" w14:textId="77777777" w:rsidTr="0028181F">
        <w:trPr>
          <w:trHeight w:val="215"/>
          <w:jc w:val="center"/>
        </w:trPr>
        <w:tc>
          <w:tcPr>
            <w:tcW w:w="2287" w:type="dxa"/>
            <w:tcBorders>
              <w:top w:val="nil"/>
              <w:left w:val="single" w:sz="4" w:space="0" w:color="auto"/>
              <w:bottom w:val="single" w:sz="4" w:space="0" w:color="auto"/>
              <w:right w:val="single" w:sz="4" w:space="0" w:color="auto"/>
            </w:tcBorders>
            <w:noWrap/>
            <w:vAlign w:val="bottom"/>
            <w:hideMark/>
          </w:tcPr>
          <w:p w14:paraId="7EFA08A5" w14:textId="77777777" w:rsidR="0028181F" w:rsidRPr="00764A86" w:rsidRDefault="0028181F" w:rsidP="0028181F">
            <w:pPr>
              <w:spacing w:after="0" w:line="240" w:lineRule="auto"/>
              <w:jc w:val="both"/>
              <w:rPr>
                <w:rFonts w:ascii="Times New Roman" w:hAnsi="Times New Roman" w:cs="Times New Roman"/>
                <w:color w:val="000000"/>
                <w:sz w:val="28"/>
                <w:szCs w:val="28"/>
                <w:lang w:val="kk-KZ"/>
              </w:rPr>
            </w:pPr>
            <w:proofErr w:type="spellStart"/>
            <w:r w:rsidRPr="00764A86">
              <w:rPr>
                <w:rFonts w:ascii="Times New Roman" w:hAnsi="Times New Roman" w:cs="Times New Roman"/>
                <w:color w:val="000000"/>
                <w:sz w:val="28"/>
                <w:szCs w:val="28"/>
                <w:lang w:val="kk-KZ"/>
              </w:rPr>
              <w:t>Гексакозан</w:t>
            </w:r>
            <w:proofErr w:type="spellEnd"/>
          </w:p>
        </w:tc>
        <w:tc>
          <w:tcPr>
            <w:tcW w:w="1646" w:type="dxa"/>
            <w:gridSpan w:val="2"/>
            <w:tcBorders>
              <w:top w:val="nil"/>
              <w:left w:val="nil"/>
              <w:bottom w:val="single" w:sz="4" w:space="0" w:color="auto"/>
              <w:right w:val="single" w:sz="4" w:space="0" w:color="auto"/>
            </w:tcBorders>
            <w:noWrap/>
            <w:vAlign w:val="center"/>
            <w:hideMark/>
          </w:tcPr>
          <w:p w14:paraId="419FFC7B" w14:textId="59B03955"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0.8</w:t>
            </w:r>
          </w:p>
        </w:tc>
        <w:tc>
          <w:tcPr>
            <w:tcW w:w="1410" w:type="dxa"/>
            <w:tcBorders>
              <w:top w:val="nil"/>
              <w:left w:val="nil"/>
              <w:bottom w:val="single" w:sz="4" w:space="0" w:color="auto"/>
              <w:right w:val="single" w:sz="4" w:space="0" w:color="auto"/>
            </w:tcBorders>
            <w:noWrap/>
            <w:vAlign w:val="center"/>
            <w:hideMark/>
          </w:tcPr>
          <w:p w14:paraId="31A5C10B" w14:textId="5014D661"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1.6</w:t>
            </w:r>
          </w:p>
        </w:tc>
      </w:tr>
      <w:tr w:rsidR="0028181F" w:rsidRPr="00764A86" w14:paraId="59F0B5BD" w14:textId="77777777" w:rsidTr="0028181F">
        <w:trPr>
          <w:trHeight w:val="215"/>
          <w:jc w:val="center"/>
        </w:trPr>
        <w:tc>
          <w:tcPr>
            <w:tcW w:w="2287" w:type="dxa"/>
            <w:tcBorders>
              <w:top w:val="nil"/>
              <w:left w:val="single" w:sz="4" w:space="0" w:color="auto"/>
              <w:bottom w:val="single" w:sz="4" w:space="0" w:color="auto"/>
              <w:right w:val="single" w:sz="4" w:space="0" w:color="auto"/>
            </w:tcBorders>
            <w:noWrap/>
            <w:vAlign w:val="bottom"/>
            <w:hideMark/>
          </w:tcPr>
          <w:p w14:paraId="6D65CC83" w14:textId="77777777" w:rsidR="0028181F" w:rsidRPr="00764A86" w:rsidRDefault="0028181F" w:rsidP="0028181F">
            <w:pPr>
              <w:spacing w:after="0" w:line="240" w:lineRule="auto"/>
              <w:jc w:val="both"/>
              <w:rPr>
                <w:rFonts w:ascii="Times New Roman" w:hAnsi="Times New Roman" w:cs="Times New Roman"/>
                <w:color w:val="000000"/>
                <w:sz w:val="28"/>
                <w:szCs w:val="28"/>
                <w:lang w:val="kk-KZ"/>
              </w:rPr>
            </w:pPr>
            <w:proofErr w:type="spellStart"/>
            <w:r w:rsidRPr="00764A86">
              <w:rPr>
                <w:rFonts w:ascii="Times New Roman" w:hAnsi="Times New Roman" w:cs="Times New Roman"/>
                <w:color w:val="000000"/>
                <w:sz w:val="28"/>
                <w:szCs w:val="28"/>
                <w:lang w:val="kk-KZ"/>
              </w:rPr>
              <w:t>Гептакозан</w:t>
            </w:r>
            <w:proofErr w:type="spellEnd"/>
          </w:p>
        </w:tc>
        <w:tc>
          <w:tcPr>
            <w:tcW w:w="1646" w:type="dxa"/>
            <w:gridSpan w:val="2"/>
            <w:tcBorders>
              <w:top w:val="nil"/>
              <w:left w:val="nil"/>
              <w:bottom w:val="single" w:sz="4" w:space="0" w:color="auto"/>
              <w:right w:val="single" w:sz="4" w:space="0" w:color="auto"/>
            </w:tcBorders>
            <w:noWrap/>
            <w:vAlign w:val="center"/>
            <w:hideMark/>
          </w:tcPr>
          <w:p w14:paraId="047AC049" w14:textId="73EBCCF5"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0.7</w:t>
            </w:r>
          </w:p>
        </w:tc>
        <w:tc>
          <w:tcPr>
            <w:tcW w:w="1410" w:type="dxa"/>
            <w:tcBorders>
              <w:top w:val="nil"/>
              <w:left w:val="nil"/>
              <w:bottom w:val="single" w:sz="4" w:space="0" w:color="auto"/>
              <w:right w:val="single" w:sz="4" w:space="0" w:color="auto"/>
            </w:tcBorders>
            <w:noWrap/>
            <w:vAlign w:val="center"/>
            <w:hideMark/>
          </w:tcPr>
          <w:p w14:paraId="742F6989" w14:textId="28BA64B3"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1.5</w:t>
            </w:r>
          </w:p>
        </w:tc>
      </w:tr>
      <w:tr w:rsidR="0028181F" w:rsidRPr="00764A86" w14:paraId="6F41F1A6" w14:textId="77777777" w:rsidTr="0028181F">
        <w:trPr>
          <w:trHeight w:val="215"/>
          <w:jc w:val="center"/>
        </w:trPr>
        <w:tc>
          <w:tcPr>
            <w:tcW w:w="2287" w:type="dxa"/>
            <w:tcBorders>
              <w:top w:val="nil"/>
              <w:left w:val="single" w:sz="4" w:space="0" w:color="auto"/>
              <w:bottom w:val="single" w:sz="4" w:space="0" w:color="auto"/>
              <w:right w:val="single" w:sz="4" w:space="0" w:color="auto"/>
            </w:tcBorders>
            <w:noWrap/>
            <w:vAlign w:val="bottom"/>
            <w:hideMark/>
          </w:tcPr>
          <w:p w14:paraId="0278EF00" w14:textId="77777777" w:rsidR="0028181F" w:rsidRPr="00764A86" w:rsidRDefault="0028181F" w:rsidP="0028181F">
            <w:pPr>
              <w:spacing w:after="0" w:line="240" w:lineRule="auto"/>
              <w:jc w:val="both"/>
              <w:rPr>
                <w:rFonts w:ascii="Times New Roman" w:hAnsi="Times New Roman" w:cs="Times New Roman"/>
                <w:color w:val="000000"/>
                <w:sz w:val="28"/>
                <w:szCs w:val="28"/>
                <w:lang w:val="kk-KZ"/>
              </w:rPr>
            </w:pPr>
            <w:proofErr w:type="spellStart"/>
            <w:r w:rsidRPr="00764A86">
              <w:rPr>
                <w:rFonts w:ascii="Times New Roman" w:hAnsi="Times New Roman" w:cs="Times New Roman"/>
                <w:color w:val="000000"/>
                <w:sz w:val="28"/>
                <w:szCs w:val="28"/>
                <w:lang w:val="kk-KZ"/>
              </w:rPr>
              <w:t>Октакозан</w:t>
            </w:r>
            <w:proofErr w:type="spellEnd"/>
          </w:p>
        </w:tc>
        <w:tc>
          <w:tcPr>
            <w:tcW w:w="1646" w:type="dxa"/>
            <w:gridSpan w:val="2"/>
            <w:tcBorders>
              <w:top w:val="nil"/>
              <w:left w:val="nil"/>
              <w:bottom w:val="single" w:sz="4" w:space="0" w:color="auto"/>
              <w:right w:val="single" w:sz="4" w:space="0" w:color="auto"/>
            </w:tcBorders>
            <w:noWrap/>
            <w:vAlign w:val="center"/>
            <w:hideMark/>
          </w:tcPr>
          <w:p w14:paraId="49280B11" w14:textId="09D6E9AB"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0.6</w:t>
            </w:r>
          </w:p>
        </w:tc>
        <w:tc>
          <w:tcPr>
            <w:tcW w:w="1410" w:type="dxa"/>
            <w:tcBorders>
              <w:top w:val="nil"/>
              <w:left w:val="nil"/>
              <w:bottom w:val="single" w:sz="4" w:space="0" w:color="auto"/>
              <w:right w:val="single" w:sz="4" w:space="0" w:color="auto"/>
            </w:tcBorders>
            <w:noWrap/>
            <w:vAlign w:val="center"/>
            <w:hideMark/>
          </w:tcPr>
          <w:p w14:paraId="203D6B16" w14:textId="610A4F70"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1.4</w:t>
            </w:r>
          </w:p>
        </w:tc>
      </w:tr>
      <w:tr w:rsidR="0028181F" w:rsidRPr="00764A86" w14:paraId="3A35E92F" w14:textId="77777777" w:rsidTr="0028181F">
        <w:trPr>
          <w:trHeight w:val="215"/>
          <w:jc w:val="center"/>
        </w:trPr>
        <w:tc>
          <w:tcPr>
            <w:tcW w:w="2287" w:type="dxa"/>
            <w:tcBorders>
              <w:top w:val="nil"/>
              <w:left w:val="single" w:sz="4" w:space="0" w:color="auto"/>
              <w:bottom w:val="single" w:sz="4" w:space="0" w:color="auto"/>
              <w:right w:val="single" w:sz="4" w:space="0" w:color="auto"/>
            </w:tcBorders>
            <w:noWrap/>
            <w:vAlign w:val="bottom"/>
            <w:hideMark/>
          </w:tcPr>
          <w:p w14:paraId="4FE05228" w14:textId="77777777" w:rsidR="0028181F" w:rsidRPr="00764A86" w:rsidRDefault="0028181F" w:rsidP="0028181F">
            <w:pPr>
              <w:spacing w:after="0" w:line="240" w:lineRule="auto"/>
              <w:jc w:val="both"/>
              <w:rPr>
                <w:rFonts w:ascii="Times New Roman" w:hAnsi="Times New Roman" w:cs="Times New Roman"/>
                <w:color w:val="000000"/>
                <w:sz w:val="28"/>
                <w:szCs w:val="28"/>
                <w:lang w:val="kk-KZ"/>
              </w:rPr>
            </w:pPr>
            <w:proofErr w:type="spellStart"/>
            <w:r w:rsidRPr="00764A86">
              <w:rPr>
                <w:rFonts w:ascii="Times New Roman" w:hAnsi="Times New Roman" w:cs="Times New Roman"/>
                <w:color w:val="000000"/>
                <w:sz w:val="28"/>
                <w:szCs w:val="28"/>
                <w:lang w:val="kk-KZ"/>
              </w:rPr>
              <w:t>Докозан</w:t>
            </w:r>
            <w:proofErr w:type="spellEnd"/>
          </w:p>
        </w:tc>
        <w:tc>
          <w:tcPr>
            <w:tcW w:w="1646" w:type="dxa"/>
            <w:gridSpan w:val="2"/>
            <w:tcBorders>
              <w:top w:val="nil"/>
              <w:left w:val="nil"/>
              <w:bottom w:val="single" w:sz="4" w:space="0" w:color="auto"/>
              <w:right w:val="single" w:sz="4" w:space="0" w:color="auto"/>
            </w:tcBorders>
            <w:noWrap/>
            <w:vAlign w:val="center"/>
            <w:hideMark/>
          </w:tcPr>
          <w:p w14:paraId="40E9EC06" w14:textId="19CC08AC"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0.6</w:t>
            </w:r>
          </w:p>
        </w:tc>
        <w:tc>
          <w:tcPr>
            <w:tcW w:w="1410" w:type="dxa"/>
            <w:tcBorders>
              <w:top w:val="nil"/>
              <w:left w:val="nil"/>
              <w:bottom w:val="single" w:sz="4" w:space="0" w:color="auto"/>
              <w:right w:val="single" w:sz="4" w:space="0" w:color="auto"/>
            </w:tcBorders>
            <w:noWrap/>
            <w:vAlign w:val="center"/>
            <w:hideMark/>
          </w:tcPr>
          <w:p w14:paraId="691087C8" w14:textId="0DD39726"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1.4</w:t>
            </w:r>
          </w:p>
        </w:tc>
      </w:tr>
      <w:tr w:rsidR="0028181F" w:rsidRPr="00764A86" w14:paraId="379141C2" w14:textId="77777777" w:rsidTr="0028181F">
        <w:trPr>
          <w:trHeight w:val="215"/>
          <w:jc w:val="center"/>
        </w:trPr>
        <w:tc>
          <w:tcPr>
            <w:tcW w:w="2287" w:type="dxa"/>
            <w:tcBorders>
              <w:top w:val="nil"/>
              <w:left w:val="single" w:sz="4" w:space="0" w:color="auto"/>
              <w:bottom w:val="single" w:sz="4" w:space="0" w:color="auto"/>
              <w:right w:val="single" w:sz="4" w:space="0" w:color="auto"/>
            </w:tcBorders>
            <w:noWrap/>
            <w:vAlign w:val="bottom"/>
            <w:hideMark/>
          </w:tcPr>
          <w:p w14:paraId="413F8EA2" w14:textId="77777777" w:rsidR="0028181F" w:rsidRPr="00764A86" w:rsidRDefault="0028181F" w:rsidP="0028181F">
            <w:pPr>
              <w:spacing w:after="0" w:line="240" w:lineRule="auto"/>
              <w:jc w:val="both"/>
              <w:rPr>
                <w:rFonts w:ascii="Times New Roman" w:hAnsi="Times New Roman" w:cs="Times New Roman"/>
                <w:color w:val="000000"/>
                <w:sz w:val="28"/>
                <w:szCs w:val="28"/>
                <w:lang w:val="kk-KZ"/>
              </w:rPr>
            </w:pPr>
            <w:proofErr w:type="spellStart"/>
            <w:r w:rsidRPr="00764A86">
              <w:rPr>
                <w:rFonts w:ascii="Times New Roman" w:hAnsi="Times New Roman" w:cs="Times New Roman"/>
                <w:color w:val="000000"/>
                <w:sz w:val="28"/>
                <w:szCs w:val="28"/>
                <w:lang w:val="kk-KZ"/>
              </w:rPr>
              <w:t>Триаконтан</w:t>
            </w:r>
            <w:proofErr w:type="spellEnd"/>
          </w:p>
        </w:tc>
        <w:tc>
          <w:tcPr>
            <w:tcW w:w="1646" w:type="dxa"/>
            <w:gridSpan w:val="2"/>
            <w:tcBorders>
              <w:top w:val="nil"/>
              <w:left w:val="nil"/>
              <w:bottom w:val="single" w:sz="4" w:space="0" w:color="auto"/>
              <w:right w:val="single" w:sz="4" w:space="0" w:color="auto"/>
            </w:tcBorders>
            <w:noWrap/>
            <w:vAlign w:val="center"/>
            <w:hideMark/>
          </w:tcPr>
          <w:p w14:paraId="66ACF1BE" w14:textId="66AE7856"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0.5</w:t>
            </w:r>
          </w:p>
        </w:tc>
        <w:tc>
          <w:tcPr>
            <w:tcW w:w="1410" w:type="dxa"/>
            <w:tcBorders>
              <w:top w:val="nil"/>
              <w:left w:val="nil"/>
              <w:bottom w:val="single" w:sz="4" w:space="0" w:color="auto"/>
              <w:right w:val="single" w:sz="4" w:space="0" w:color="auto"/>
            </w:tcBorders>
            <w:noWrap/>
            <w:vAlign w:val="center"/>
            <w:hideMark/>
          </w:tcPr>
          <w:p w14:paraId="13C2E9D5" w14:textId="3B8D327B"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1.1</w:t>
            </w:r>
          </w:p>
        </w:tc>
      </w:tr>
      <w:tr w:rsidR="0028181F" w:rsidRPr="00764A86" w14:paraId="63A116D0" w14:textId="77777777" w:rsidTr="0028181F">
        <w:trPr>
          <w:trHeight w:val="215"/>
          <w:jc w:val="center"/>
        </w:trPr>
        <w:tc>
          <w:tcPr>
            <w:tcW w:w="2287" w:type="dxa"/>
            <w:tcBorders>
              <w:top w:val="nil"/>
              <w:left w:val="single" w:sz="4" w:space="0" w:color="auto"/>
              <w:bottom w:val="single" w:sz="4" w:space="0" w:color="auto"/>
              <w:right w:val="single" w:sz="4" w:space="0" w:color="auto"/>
            </w:tcBorders>
            <w:noWrap/>
            <w:vAlign w:val="bottom"/>
            <w:hideMark/>
          </w:tcPr>
          <w:p w14:paraId="5A947DDA" w14:textId="77777777" w:rsidR="0028181F" w:rsidRPr="00764A86" w:rsidRDefault="0028181F" w:rsidP="0028181F">
            <w:pPr>
              <w:spacing w:after="0" w:line="240" w:lineRule="auto"/>
              <w:jc w:val="both"/>
              <w:rPr>
                <w:rFonts w:ascii="Times New Roman" w:hAnsi="Times New Roman" w:cs="Times New Roman"/>
                <w:color w:val="000000"/>
                <w:sz w:val="28"/>
                <w:szCs w:val="28"/>
                <w:lang w:val="kk-KZ"/>
              </w:rPr>
            </w:pPr>
            <w:proofErr w:type="spellStart"/>
            <w:r w:rsidRPr="00764A86">
              <w:rPr>
                <w:rFonts w:ascii="Times New Roman" w:hAnsi="Times New Roman" w:cs="Times New Roman"/>
                <w:color w:val="000000"/>
                <w:sz w:val="28"/>
                <w:szCs w:val="28"/>
                <w:lang w:val="kk-KZ"/>
              </w:rPr>
              <w:t>Гентрриоконтан</w:t>
            </w:r>
            <w:proofErr w:type="spellEnd"/>
          </w:p>
        </w:tc>
        <w:tc>
          <w:tcPr>
            <w:tcW w:w="1646" w:type="dxa"/>
            <w:gridSpan w:val="2"/>
            <w:tcBorders>
              <w:top w:val="nil"/>
              <w:left w:val="nil"/>
              <w:bottom w:val="single" w:sz="4" w:space="0" w:color="auto"/>
              <w:right w:val="single" w:sz="4" w:space="0" w:color="auto"/>
            </w:tcBorders>
            <w:noWrap/>
            <w:vAlign w:val="center"/>
            <w:hideMark/>
          </w:tcPr>
          <w:p w14:paraId="6EA6944E" w14:textId="68D76622"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0.4</w:t>
            </w:r>
          </w:p>
        </w:tc>
        <w:tc>
          <w:tcPr>
            <w:tcW w:w="1410" w:type="dxa"/>
            <w:tcBorders>
              <w:top w:val="nil"/>
              <w:left w:val="nil"/>
              <w:bottom w:val="single" w:sz="4" w:space="0" w:color="auto"/>
              <w:right w:val="single" w:sz="4" w:space="0" w:color="auto"/>
            </w:tcBorders>
            <w:noWrap/>
            <w:vAlign w:val="center"/>
            <w:hideMark/>
          </w:tcPr>
          <w:p w14:paraId="07946987" w14:textId="0ED4E83D"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1.1</w:t>
            </w:r>
          </w:p>
        </w:tc>
      </w:tr>
      <w:tr w:rsidR="0028181F" w:rsidRPr="00764A86" w14:paraId="5175BE9B" w14:textId="77777777" w:rsidTr="0028181F">
        <w:trPr>
          <w:trHeight w:val="215"/>
          <w:jc w:val="center"/>
        </w:trPr>
        <w:tc>
          <w:tcPr>
            <w:tcW w:w="2287" w:type="dxa"/>
            <w:tcBorders>
              <w:top w:val="nil"/>
              <w:left w:val="single" w:sz="4" w:space="0" w:color="auto"/>
              <w:bottom w:val="single" w:sz="4" w:space="0" w:color="auto"/>
              <w:right w:val="single" w:sz="4" w:space="0" w:color="auto"/>
            </w:tcBorders>
            <w:noWrap/>
            <w:vAlign w:val="bottom"/>
            <w:hideMark/>
          </w:tcPr>
          <w:p w14:paraId="35F5214D" w14:textId="77777777" w:rsidR="0028181F" w:rsidRPr="00764A86" w:rsidRDefault="0028181F" w:rsidP="0028181F">
            <w:pPr>
              <w:spacing w:after="0" w:line="240" w:lineRule="auto"/>
              <w:jc w:val="both"/>
              <w:rPr>
                <w:rFonts w:ascii="Times New Roman" w:hAnsi="Times New Roman" w:cs="Times New Roman"/>
                <w:color w:val="000000"/>
                <w:sz w:val="28"/>
                <w:szCs w:val="28"/>
                <w:lang w:val="kk-KZ"/>
              </w:rPr>
            </w:pPr>
            <w:proofErr w:type="spellStart"/>
            <w:r w:rsidRPr="00764A86">
              <w:rPr>
                <w:rFonts w:ascii="Times New Roman" w:hAnsi="Times New Roman" w:cs="Times New Roman"/>
                <w:color w:val="000000"/>
                <w:sz w:val="28"/>
                <w:szCs w:val="28"/>
                <w:lang w:val="kk-KZ"/>
              </w:rPr>
              <w:t>Дотриоконтан</w:t>
            </w:r>
            <w:proofErr w:type="spellEnd"/>
          </w:p>
        </w:tc>
        <w:tc>
          <w:tcPr>
            <w:tcW w:w="1646" w:type="dxa"/>
            <w:gridSpan w:val="2"/>
            <w:tcBorders>
              <w:top w:val="nil"/>
              <w:left w:val="nil"/>
              <w:bottom w:val="single" w:sz="4" w:space="0" w:color="auto"/>
              <w:right w:val="single" w:sz="4" w:space="0" w:color="auto"/>
            </w:tcBorders>
            <w:noWrap/>
            <w:vAlign w:val="center"/>
            <w:hideMark/>
          </w:tcPr>
          <w:p w14:paraId="0E141E09" w14:textId="1EA108AC"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0.4</w:t>
            </w:r>
          </w:p>
        </w:tc>
        <w:tc>
          <w:tcPr>
            <w:tcW w:w="1410" w:type="dxa"/>
            <w:tcBorders>
              <w:top w:val="nil"/>
              <w:left w:val="nil"/>
              <w:bottom w:val="single" w:sz="4" w:space="0" w:color="auto"/>
              <w:right w:val="single" w:sz="4" w:space="0" w:color="auto"/>
            </w:tcBorders>
            <w:noWrap/>
            <w:vAlign w:val="center"/>
            <w:hideMark/>
          </w:tcPr>
          <w:p w14:paraId="34D1033B" w14:textId="15B54953"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0.9</w:t>
            </w:r>
          </w:p>
        </w:tc>
      </w:tr>
      <w:tr w:rsidR="0028181F" w:rsidRPr="00764A86" w14:paraId="643FD3E5" w14:textId="77777777" w:rsidTr="0028181F">
        <w:trPr>
          <w:trHeight w:val="215"/>
          <w:jc w:val="center"/>
        </w:trPr>
        <w:tc>
          <w:tcPr>
            <w:tcW w:w="2287" w:type="dxa"/>
            <w:tcBorders>
              <w:top w:val="nil"/>
              <w:left w:val="single" w:sz="4" w:space="0" w:color="auto"/>
              <w:bottom w:val="single" w:sz="4" w:space="0" w:color="auto"/>
              <w:right w:val="single" w:sz="4" w:space="0" w:color="auto"/>
            </w:tcBorders>
            <w:noWrap/>
            <w:vAlign w:val="bottom"/>
            <w:hideMark/>
          </w:tcPr>
          <w:p w14:paraId="2D1E27C9" w14:textId="77777777" w:rsidR="0028181F" w:rsidRPr="00764A86" w:rsidRDefault="0028181F" w:rsidP="0028181F">
            <w:pPr>
              <w:spacing w:after="0" w:line="240" w:lineRule="auto"/>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rPr>
              <w:t>Тритриаконтан</w:t>
            </w:r>
            <w:proofErr w:type="spellEnd"/>
          </w:p>
        </w:tc>
        <w:tc>
          <w:tcPr>
            <w:tcW w:w="1646" w:type="dxa"/>
            <w:gridSpan w:val="2"/>
            <w:tcBorders>
              <w:top w:val="nil"/>
              <w:left w:val="nil"/>
              <w:bottom w:val="single" w:sz="4" w:space="0" w:color="auto"/>
              <w:right w:val="single" w:sz="4" w:space="0" w:color="auto"/>
            </w:tcBorders>
            <w:noWrap/>
            <w:vAlign w:val="center"/>
            <w:hideMark/>
          </w:tcPr>
          <w:p w14:paraId="103C0D0D" w14:textId="0BE9E9AB"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0.3</w:t>
            </w:r>
          </w:p>
        </w:tc>
        <w:tc>
          <w:tcPr>
            <w:tcW w:w="1410" w:type="dxa"/>
            <w:tcBorders>
              <w:top w:val="nil"/>
              <w:left w:val="nil"/>
              <w:bottom w:val="single" w:sz="4" w:space="0" w:color="auto"/>
              <w:right w:val="single" w:sz="4" w:space="0" w:color="auto"/>
            </w:tcBorders>
            <w:noWrap/>
            <w:vAlign w:val="center"/>
            <w:hideMark/>
          </w:tcPr>
          <w:p w14:paraId="6ACD6245" w14:textId="095CCAC9"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0.9</w:t>
            </w:r>
          </w:p>
        </w:tc>
      </w:tr>
      <w:tr w:rsidR="0028181F" w:rsidRPr="00764A86" w14:paraId="376D0ACF" w14:textId="77777777" w:rsidTr="0028181F">
        <w:trPr>
          <w:trHeight w:val="215"/>
          <w:jc w:val="center"/>
        </w:trPr>
        <w:tc>
          <w:tcPr>
            <w:tcW w:w="2287" w:type="dxa"/>
            <w:tcBorders>
              <w:top w:val="nil"/>
              <w:left w:val="single" w:sz="4" w:space="0" w:color="auto"/>
              <w:bottom w:val="single" w:sz="4" w:space="0" w:color="auto"/>
              <w:right w:val="single" w:sz="4" w:space="0" w:color="auto"/>
            </w:tcBorders>
            <w:noWrap/>
            <w:vAlign w:val="bottom"/>
            <w:hideMark/>
          </w:tcPr>
          <w:p w14:paraId="7FB0E881" w14:textId="77777777" w:rsidR="0028181F" w:rsidRPr="00764A86" w:rsidRDefault="0028181F" w:rsidP="0028181F">
            <w:pPr>
              <w:spacing w:after="0" w:line="240" w:lineRule="auto"/>
              <w:jc w:val="both"/>
              <w:rPr>
                <w:rFonts w:ascii="Times New Roman" w:hAnsi="Times New Roman" w:cs="Times New Roman"/>
                <w:color w:val="000000"/>
                <w:sz w:val="28"/>
                <w:szCs w:val="28"/>
                <w:lang w:val="kk-KZ"/>
              </w:rPr>
            </w:pPr>
            <w:proofErr w:type="spellStart"/>
            <w:r w:rsidRPr="00764A86">
              <w:rPr>
                <w:rFonts w:ascii="Times New Roman" w:hAnsi="Times New Roman" w:cs="Times New Roman"/>
                <w:color w:val="000000"/>
                <w:sz w:val="28"/>
                <w:szCs w:val="28"/>
                <w:lang w:val="kk-KZ"/>
              </w:rPr>
              <w:t>Тетратриаконтан</w:t>
            </w:r>
            <w:proofErr w:type="spellEnd"/>
          </w:p>
        </w:tc>
        <w:tc>
          <w:tcPr>
            <w:tcW w:w="1646" w:type="dxa"/>
            <w:gridSpan w:val="2"/>
            <w:tcBorders>
              <w:top w:val="nil"/>
              <w:left w:val="nil"/>
              <w:bottom w:val="single" w:sz="4" w:space="0" w:color="auto"/>
              <w:right w:val="single" w:sz="4" w:space="0" w:color="auto"/>
            </w:tcBorders>
            <w:noWrap/>
            <w:vAlign w:val="center"/>
            <w:hideMark/>
          </w:tcPr>
          <w:p w14:paraId="162B4EC0" w14:textId="670A4FF8"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0.3</w:t>
            </w:r>
          </w:p>
        </w:tc>
        <w:tc>
          <w:tcPr>
            <w:tcW w:w="1410" w:type="dxa"/>
            <w:tcBorders>
              <w:top w:val="nil"/>
              <w:left w:val="nil"/>
              <w:bottom w:val="single" w:sz="4" w:space="0" w:color="auto"/>
              <w:right w:val="single" w:sz="4" w:space="0" w:color="auto"/>
            </w:tcBorders>
            <w:noWrap/>
            <w:vAlign w:val="center"/>
            <w:hideMark/>
          </w:tcPr>
          <w:p w14:paraId="1678E81B" w14:textId="600FFFC6"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0.7</w:t>
            </w:r>
          </w:p>
        </w:tc>
      </w:tr>
      <w:tr w:rsidR="0028181F" w:rsidRPr="00764A86" w14:paraId="26D1F934" w14:textId="77777777" w:rsidTr="0028181F">
        <w:trPr>
          <w:trHeight w:val="215"/>
          <w:jc w:val="center"/>
        </w:trPr>
        <w:tc>
          <w:tcPr>
            <w:tcW w:w="2287" w:type="dxa"/>
            <w:tcBorders>
              <w:top w:val="nil"/>
              <w:left w:val="single" w:sz="4" w:space="0" w:color="auto"/>
              <w:bottom w:val="single" w:sz="4" w:space="0" w:color="auto"/>
              <w:right w:val="single" w:sz="4" w:space="0" w:color="auto"/>
            </w:tcBorders>
            <w:noWrap/>
            <w:vAlign w:val="bottom"/>
            <w:hideMark/>
          </w:tcPr>
          <w:p w14:paraId="6D44671C" w14:textId="77777777" w:rsidR="0028181F" w:rsidRPr="00764A86" w:rsidRDefault="0028181F" w:rsidP="0028181F">
            <w:pPr>
              <w:spacing w:after="0" w:line="240" w:lineRule="auto"/>
              <w:jc w:val="both"/>
              <w:rPr>
                <w:rFonts w:ascii="Times New Roman" w:hAnsi="Times New Roman" w:cs="Times New Roman"/>
                <w:color w:val="000000"/>
                <w:sz w:val="28"/>
                <w:szCs w:val="28"/>
                <w:lang w:val="kk-KZ"/>
              </w:rPr>
            </w:pPr>
            <w:proofErr w:type="spellStart"/>
            <w:r w:rsidRPr="00764A86">
              <w:rPr>
                <w:rFonts w:ascii="Times New Roman" w:hAnsi="Times New Roman" w:cs="Times New Roman"/>
                <w:color w:val="000000"/>
                <w:sz w:val="28"/>
                <w:szCs w:val="28"/>
                <w:lang w:val="kk-KZ"/>
              </w:rPr>
              <w:t>Пентатриаконтан</w:t>
            </w:r>
            <w:proofErr w:type="spellEnd"/>
          </w:p>
        </w:tc>
        <w:tc>
          <w:tcPr>
            <w:tcW w:w="1646" w:type="dxa"/>
            <w:gridSpan w:val="2"/>
            <w:tcBorders>
              <w:top w:val="nil"/>
              <w:left w:val="nil"/>
              <w:bottom w:val="single" w:sz="4" w:space="0" w:color="auto"/>
              <w:right w:val="single" w:sz="4" w:space="0" w:color="auto"/>
            </w:tcBorders>
            <w:noWrap/>
            <w:vAlign w:val="center"/>
            <w:hideMark/>
          </w:tcPr>
          <w:p w14:paraId="2766BF87" w14:textId="4AD5C991"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0.2</w:t>
            </w:r>
          </w:p>
        </w:tc>
        <w:tc>
          <w:tcPr>
            <w:tcW w:w="1410" w:type="dxa"/>
            <w:tcBorders>
              <w:top w:val="nil"/>
              <w:left w:val="nil"/>
              <w:bottom w:val="single" w:sz="4" w:space="0" w:color="auto"/>
              <w:right w:val="single" w:sz="4" w:space="0" w:color="auto"/>
            </w:tcBorders>
            <w:noWrap/>
            <w:vAlign w:val="center"/>
            <w:hideMark/>
          </w:tcPr>
          <w:p w14:paraId="2BCE5CFC" w14:textId="2940F399"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0.7</w:t>
            </w:r>
          </w:p>
        </w:tc>
      </w:tr>
      <w:tr w:rsidR="0028181F" w:rsidRPr="00764A86" w14:paraId="421A2F3A" w14:textId="77777777" w:rsidTr="0028181F">
        <w:trPr>
          <w:trHeight w:val="215"/>
          <w:jc w:val="center"/>
        </w:trPr>
        <w:tc>
          <w:tcPr>
            <w:tcW w:w="2287" w:type="dxa"/>
            <w:tcBorders>
              <w:top w:val="nil"/>
              <w:left w:val="single" w:sz="4" w:space="0" w:color="auto"/>
              <w:bottom w:val="single" w:sz="4" w:space="0" w:color="auto"/>
              <w:right w:val="single" w:sz="4" w:space="0" w:color="auto"/>
            </w:tcBorders>
            <w:noWrap/>
            <w:vAlign w:val="bottom"/>
            <w:hideMark/>
          </w:tcPr>
          <w:p w14:paraId="60520892" w14:textId="77777777" w:rsidR="0028181F" w:rsidRPr="00764A86" w:rsidRDefault="0028181F" w:rsidP="0028181F">
            <w:pPr>
              <w:spacing w:after="0" w:line="240" w:lineRule="auto"/>
              <w:jc w:val="both"/>
              <w:rPr>
                <w:rFonts w:ascii="Times New Roman" w:hAnsi="Times New Roman" w:cs="Times New Roman"/>
                <w:color w:val="000000"/>
                <w:sz w:val="28"/>
                <w:szCs w:val="28"/>
                <w:lang w:val="kk-KZ"/>
              </w:rPr>
            </w:pPr>
            <w:proofErr w:type="spellStart"/>
            <w:r w:rsidRPr="00764A86">
              <w:rPr>
                <w:rFonts w:ascii="Times New Roman" w:hAnsi="Times New Roman" w:cs="Times New Roman"/>
                <w:color w:val="000000"/>
                <w:sz w:val="28"/>
                <w:szCs w:val="28"/>
                <w:lang w:val="kk-KZ"/>
              </w:rPr>
              <w:t>Гексатриаконтан</w:t>
            </w:r>
            <w:proofErr w:type="spellEnd"/>
            <w:r w:rsidRPr="00764A86">
              <w:rPr>
                <w:rFonts w:ascii="Times New Roman" w:hAnsi="Times New Roman" w:cs="Times New Roman"/>
                <w:color w:val="000000"/>
                <w:sz w:val="28"/>
                <w:szCs w:val="28"/>
                <w:lang w:val="kk-KZ"/>
              </w:rPr>
              <w:t xml:space="preserve"> плюс</w:t>
            </w:r>
          </w:p>
        </w:tc>
        <w:tc>
          <w:tcPr>
            <w:tcW w:w="1646" w:type="dxa"/>
            <w:gridSpan w:val="2"/>
            <w:tcBorders>
              <w:top w:val="nil"/>
              <w:left w:val="nil"/>
              <w:bottom w:val="single" w:sz="4" w:space="0" w:color="auto"/>
              <w:right w:val="single" w:sz="4" w:space="0" w:color="auto"/>
            </w:tcBorders>
            <w:noWrap/>
            <w:vAlign w:val="center"/>
            <w:hideMark/>
          </w:tcPr>
          <w:p w14:paraId="08E3418E" w14:textId="6862D58E"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2.0</w:t>
            </w:r>
          </w:p>
        </w:tc>
        <w:tc>
          <w:tcPr>
            <w:tcW w:w="1410" w:type="dxa"/>
            <w:tcBorders>
              <w:top w:val="nil"/>
              <w:left w:val="nil"/>
              <w:bottom w:val="single" w:sz="4" w:space="0" w:color="auto"/>
              <w:right w:val="single" w:sz="4" w:space="0" w:color="auto"/>
            </w:tcBorders>
            <w:noWrap/>
            <w:vAlign w:val="center"/>
            <w:hideMark/>
          </w:tcPr>
          <w:p w14:paraId="11569837" w14:textId="61D5A3A7" w:rsidR="0028181F" w:rsidRPr="0028181F" w:rsidRDefault="0028181F" w:rsidP="0028181F">
            <w:pPr>
              <w:spacing w:after="0" w:line="240" w:lineRule="auto"/>
              <w:ind w:firstLine="284"/>
              <w:jc w:val="both"/>
              <w:rPr>
                <w:rFonts w:ascii="Times New Roman" w:hAnsi="Times New Roman" w:cs="Times New Roman"/>
                <w:color w:val="000000"/>
                <w:sz w:val="28"/>
                <w:szCs w:val="28"/>
              </w:rPr>
            </w:pPr>
            <w:r w:rsidRPr="0028181F">
              <w:rPr>
                <w:rFonts w:ascii="Times New Roman" w:hAnsi="Times New Roman" w:cs="Times New Roman"/>
                <w:color w:val="000000"/>
                <w:sz w:val="28"/>
                <w:szCs w:val="28"/>
              </w:rPr>
              <w:t>6.5</w:t>
            </w:r>
          </w:p>
        </w:tc>
      </w:tr>
      <w:tr w:rsidR="00282D61" w:rsidRPr="00764A86" w14:paraId="5C09C75C" w14:textId="77777777" w:rsidTr="0028181F">
        <w:trPr>
          <w:trHeight w:val="215"/>
          <w:jc w:val="center"/>
        </w:trPr>
        <w:tc>
          <w:tcPr>
            <w:tcW w:w="2287" w:type="dxa"/>
            <w:tcBorders>
              <w:top w:val="nil"/>
              <w:left w:val="single" w:sz="4" w:space="0" w:color="auto"/>
              <w:bottom w:val="single" w:sz="4" w:space="0" w:color="auto"/>
              <w:right w:val="single" w:sz="4" w:space="0" w:color="auto"/>
            </w:tcBorders>
            <w:noWrap/>
            <w:vAlign w:val="bottom"/>
            <w:hideMark/>
          </w:tcPr>
          <w:p w14:paraId="01929539" w14:textId="77777777" w:rsidR="00282D61" w:rsidRPr="00764A86" w:rsidRDefault="00282D61" w:rsidP="004667A9">
            <w:pPr>
              <w:spacing w:after="0" w:line="240" w:lineRule="auto"/>
              <w:ind w:firstLine="284"/>
              <w:jc w:val="both"/>
              <w:rPr>
                <w:rFonts w:ascii="Times New Roman" w:hAnsi="Times New Roman" w:cs="Times New Roman"/>
                <w:b/>
                <w:bCs/>
                <w:color w:val="000000"/>
                <w:sz w:val="28"/>
                <w:szCs w:val="28"/>
              </w:rPr>
            </w:pPr>
            <w:r w:rsidRPr="00764A86">
              <w:rPr>
                <w:rFonts w:ascii="Times New Roman" w:hAnsi="Times New Roman" w:cs="Times New Roman"/>
                <w:b/>
                <w:bCs/>
                <w:color w:val="000000"/>
                <w:sz w:val="28"/>
                <w:szCs w:val="28"/>
                <w:lang w:val="kk-KZ"/>
              </w:rPr>
              <w:t>Баланс</w:t>
            </w:r>
          </w:p>
        </w:tc>
        <w:tc>
          <w:tcPr>
            <w:tcW w:w="236" w:type="dxa"/>
            <w:tcBorders>
              <w:top w:val="nil"/>
              <w:left w:val="nil"/>
              <w:bottom w:val="single" w:sz="4" w:space="0" w:color="auto"/>
              <w:right w:val="single" w:sz="4" w:space="0" w:color="auto"/>
            </w:tcBorders>
            <w:noWrap/>
            <w:vAlign w:val="bottom"/>
            <w:hideMark/>
          </w:tcPr>
          <w:p w14:paraId="6F735451" w14:textId="77777777" w:rsidR="00282D61" w:rsidRPr="00764A86" w:rsidRDefault="00282D61" w:rsidP="004667A9">
            <w:pPr>
              <w:spacing w:after="0" w:line="240" w:lineRule="auto"/>
              <w:ind w:firstLine="284"/>
              <w:jc w:val="both"/>
              <w:rPr>
                <w:rFonts w:ascii="Times New Roman" w:hAnsi="Times New Roman" w:cs="Times New Roman"/>
                <w:b/>
                <w:bCs/>
                <w:color w:val="000000"/>
                <w:sz w:val="28"/>
                <w:szCs w:val="28"/>
              </w:rPr>
            </w:pPr>
          </w:p>
        </w:tc>
        <w:tc>
          <w:tcPr>
            <w:tcW w:w="1410" w:type="dxa"/>
            <w:tcBorders>
              <w:top w:val="nil"/>
              <w:left w:val="nil"/>
              <w:bottom w:val="single" w:sz="4" w:space="0" w:color="auto"/>
              <w:right w:val="single" w:sz="4" w:space="0" w:color="auto"/>
            </w:tcBorders>
            <w:noWrap/>
            <w:vAlign w:val="bottom"/>
            <w:hideMark/>
          </w:tcPr>
          <w:p w14:paraId="71B90DC4" w14:textId="77777777" w:rsidR="00282D61" w:rsidRPr="00764A86" w:rsidRDefault="00282D61" w:rsidP="004667A9">
            <w:pPr>
              <w:spacing w:after="0" w:line="240" w:lineRule="auto"/>
              <w:ind w:firstLine="284"/>
              <w:jc w:val="both"/>
              <w:rPr>
                <w:rFonts w:ascii="Times New Roman" w:hAnsi="Times New Roman" w:cs="Times New Roman"/>
                <w:b/>
                <w:bCs/>
                <w:color w:val="000000"/>
                <w:sz w:val="28"/>
                <w:szCs w:val="28"/>
              </w:rPr>
            </w:pPr>
            <w:r w:rsidRPr="00764A86">
              <w:rPr>
                <w:rFonts w:ascii="Times New Roman" w:hAnsi="Times New Roman" w:cs="Times New Roman"/>
                <w:b/>
                <w:bCs/>
                <w:color w:val="000000"/>
                <w:sz w:val="28"/>
                <w:szCs w:val="28"/>
              </w:rPr>
              <w:t>100.000</w:t>
            </w:r>
          </w:p>
        </w:tc>
        <w:tc>
          <w:tcPr>
            <w:tcW w:w="1410" w:type="dxa"/>
            <w:tcBorders>
              <w:top w:val="nil"/>
              <w:left w:val="nil"/>
              <w:bottom w:val="single" w:sz="4" w:space="0" w:color="auto"/>
              <w:right w:val="single" w:sz="4" w:space="0" w:color="auto"/>
            </w:tcBorders>
            <w:noWrap/>
            <w:vAlign w:val="bottom"/>
            <w:hideMark/>
          </w:tcPr>
          <w:p w14:paraId="63520153" w14:textId="77777777" w:rsidR="00282D61" w:rsidRPr="00764A86" w:rsidRDefault="00282D61" w:rsidP="004667A9">
            <w:pPr>
              <w:spacing w:after="0" w:line="240" w:lineRule="auto"/>
              <w:ind w:firstLine="284"/>
              <w:jc w:val="both"/>
              <w:rPr>
                <w:rFonts w:ascii="Times New Roman" w:hAnsi="Times New Roman" w:cs="Times New Roman"/>
                <w:b/>
                <w:bCs/>
                <w:color w:val="000000"/>
                <w:sz w:val="28"/>
                <w:szCs w:val="28"/>
              </w:rPr>
            </w:pPr>
            <w:r w:rsidRPr="00764A86">
              <w:rPr>
                <w:rFonts w:ascii="Times New Roman" w:hAnsi="Times New Roman" w:cs="Times New Roman"/>
                <w:b/>
                <w:bCs/>
                <w:color w:val="000000"/>
                <w:sz w:val="28"/>
                <w:szCs w:val="28"/>
              </w:rPr>
              <w:t>100.000</w:t>
            </w:r>
          </w:p>
        </w:tc>
      </w:tr>
    </w:tbl>
    <w:p w14:paraId="5E06E112" w14:textId="77777777" w:rsidR="00DD7677" w:rsidRPr="00B742C7" w:rsidRDefault="00DD7677" w:rsidP="00DD7677">
      <w:pPr>
        <w:spacing w:after="0" w:line="240" w:lineRule="auto"/>
        <w:jc w:val="both"/>
        <w:rPr>
          <w:rFonts w:ascii="Times New Roman" w:hAnsi="Times New Roman" w:cs="Times New Roman"/>
          <w:sz w:val="28"/>
          <w:szCs w:val="28"/>
          <w:lang w:val="en-US"/>
        </w:rPr>
      </w:pPr>
    </w:p>
    <w:p w14:paraId="2A7B25BD" w14:textId="4047EDC1" w:rsidR="00DD7677" w:rsidRPr="00764A86" w:rsidRDefault="004217D4" w:rsidP="00716497">
      <w:pPr>
        <w:pStyle w:val="2"/>
        <w:rPr>
          <w:rFonts w:ascii="Times New Roman" w:hAnsi="Times New Roman" w:cs="Times New Roman"/>
          <w:b/>
          <w:bCs/>
          <w:sz w:val="28"/>
          <w:szCs w:val="28"/>
          <w:lang w:val="kk-KZ"/>
        </w:rPr>
      </w:pPr>
      <w:bookmarkStart w:id="65" w:name="_Toc214876402"/>
      <w:r>
        <w:rPr>
          <w:rFonts w:ascii="Times New Roman" w:hAnsi="Times New Roman" w:cs="Times New Roman"/>
          <w:b/>
          <w:bCs/>
          <w:sz w:val="28"/>
          <w:szCs w:val="28"/>
        </w:rPr>
        <w:t>6</w:t>
      </w:r>
      <w:r w:rsidR="00716497" w:rsidRPr="00764A86">
        <w:rPr>
          <w:rFonts w:ascii="Times New Roman" w:hAnsi="Times New Roman" w:cs="Times New Roman"/>
          <w:b/>
          <w:bCs/>
          <w:sz w:val="28"/>
          <w:szCs w:val="28"/>
        </w:rPr>
        <w:t>.</w:t>
      </w:r>
      <w:r w:rsidR="006004D3" w:rsidRPr="006004D3">
        <w:rPr>
          <w:rFonts w:ascii="Times New Roman" w:hAnsi="Times New Roman" w:cs="Times New Roman"/>
          <w:b/>
          <w:bCs/>
          <w:sz w:val="28"/>
          <w:szCs w:val="28"/>
        </w:rPr>
        <w:t>6</w:t>
      </w:r>
      <w:r w:rsidR="00716497" w:rsidRPr="00764A86">
        <w:rPr>
          <w:rFonts w:ascii="Times New Roman" w:hAnsi="Times New Roman" w:cs="Times New Roman"/>
          <w:b/>
          <w:bCs/>
          <w:sz w:val="28"/>
          <w:szCs w:val="28"/>
        </w:rPr>
        <w:t xml:space="preserve">. </w:t>
      </w:r>
      <w:r w:rsidR="00DD7677" w:rsidRPr="00764A86">
        <w:rPr>
          <w:rFonts w:ascii="Times New Roman" w:hAnsi="Times New Roman" w:cs="Times New Roman"/>
          <w:b/>
          <w:bCs/>
          <w:sz w:val="28"/>
          <w:szCs w:val="28"/>
        </w:rPr>
        <w:t xml:space="preserve">Процедура </w:t>
      </w:r>
      <w:proofErr w:type="spellStart"/>
      <w:r w:rsidR="00DD7677" w:rsidRPr="00764A86">
        <w:rPr>
          <w:rFonts w:ascii="Times New Roman" w:hAnsi="Times New Roman" w:cs="Times New Roman"/>
          <w:b/>
          <w:bCs/>
          <w:sz w:val="28"/>
          <w:szCs w:val="28"/>
        </w:rPr>
        <w:t>лампинга</w:t>
      </w:r>
      <w:proofErr w:type="spellEnd"/>
      <w:r w:rsidR="00DD7677" w:rsidRPr="00764A86">
        <w:rPr>
          <w:rFonts w:ascii="Times New Roman" w:hAnsi="Times New Roman" w:cs="Times New Roman"/>
          <w:b/>
          <w:bCs/>
          <w:sz w:val="28"/>
          <w:szCs w:val="28"/>
        </w:rPr>
        <w:t xml:space="preserve"> для фракции </w:t>
      </w:r>
      <w:r w:rsidR="00DD7677" w:rsidRPr="00764A86">
        <w:rPr>
          <w:rFonts w:ascii="Times New Roman" w:hAnsi="Times New Roman" w:cs="Times New Roman"/>
          <w:b/>
          <w:bCs/>
          <w:sz w:val="28"/>
          <w:szCs w:val="28"/>
          <w:lang w:val="en-US"/>
        </w:rPr>
        <w:t>C</w:t>
      </w:r>
      <w:r w:rsidR="00DD7677" w:rsidRPr="00764A86">
        <w:rPr>
          <w:rFonts w:ascii="Times New Roman" w:hAnsi="Times New Roman" w:cs="Times New Roman"/>
          <w:b/>
          <w:bCs/>
          <w:sz w:val="28"/>
          <w:szCs w:val="28"/>
          <w:vertAlign w:val="subscript"/>
        </w:rPr>
        <w:t>7+</w:t>
      </w:r>
      <w:r w:rsidR="00DD7677" w:rsidRPr="00764A86">
        <w:rPr>
          <w:rFonts w:ascii="Times New Roman" w:hAnsi="Times New Roman" w:cs="Times New Roman"/>
          <w:b/>
          <w:bCs/>
          <w:sz w:val="28"/>
          <w:szCs w:val="28"/>
          <w:lang w:val="kk-KZ"/>
        </w:rPr>
        <w:t>.</w:t>
      </w:r>
      <w:bookmarkEnd w:id="65"/>
    </w:p>
    <w:p w14:paraId="51637C3B" w14:textId="0E9EACAC" w:rsidR="00DD7677" w:rsidRPr="00764A86" w:rsidRDefault="00DD7677" w:rsidP="005D001F">
      <w:pPr>
        <w:jc w:val="both"/>
        <w:rPr>
          <w:rFonts w:ascii="Times New Roman" w:hAnsi="Times New Roman" w:cs="Times New Roman"/>
          <w:sz w:val="28"/>
          <w:szCs w:val="28"/>
        </w:rPr>
      </w:pPr>
      <w:r w:rsidRPr="00764A86">
        <w:rPr>
          <w:rFonts w:ascii="Times New Roman" w:hAnsi="Times New Roman" w:cs="Times New Roman"/>
          <w:sz w:val="28"/>
          <w:szCs w:val="28"/>
        </w:rPr>
        <w:t>Модель гамма-распределения: Трехпараметрическая модель гамма-распределения используется для описания молярного распределения</w:t>
      </w:r>
      <w:r w:rsidR="0028181F" w:rsidRPr="0028181F">
        <w:rPr>
          <w:rFonts w:ascii="Times New Roman" w:hAnsi="Times New Roman" w:cs="Times New Roman"/>
          <w:sz w:val="28"/>
          <w:szCs w:val="28"/>
        </w:rPr>
        <w:t xml:space="preserve"> [</w:t>
      </w:r>
      <w:r w:rsidR="006004D3" w:rsidRPr="006004D3">
        <w:rPr>
          <w:rFonts w:ascii="Times New Roman" w:hAnsi="Times New Roman" w:cs="Times New Roman"/>
          <w:sz w:val="28"/>
          <w:szCs w:val="28"/>
        </w:rPr>
        <w:t xml:space="preserve">61, </w:t>
      </w:r>
      <w:r w:rsidR="0028181F" w:rsidRPr="0028181F">
        <w:rPr>
          <w:rFonts w:ascii="Times New Roman" w:hAnsi="Times New Roman" w:cs="Times New Roman"/>
          <w:sz w:val="28"/>
          <w:szCs w:val="28"/>
        </w:rPr>
        <w:t>8</w:t>
      </w:r>
      <w:r w:rsidR="00284C16">
        <w:rPr>
          <w:rFonts w:ascii="Times New Roman" w:hAnsi="Times New Roman" w:cs="Times New Roman"/>
          <w:sz w:val="28"/>
          <w:szCs w:val="28"/>
        </w:rPr>
        <w:t>3</w:t>
      </w:r>
      <w:r w:rsidR="0028181F" w:rsidRPr="0028181F">
        <w:rPr>
          <w:rFonts w:ascii="Times New Roman" w:hAnsi="Times New Roman" w:cs="Times New Roman"/>
          <w:sz w:val="28"/>
          <w:szCs w:val="28"/>
        </w:rPr>
        <w:t>]</w:t>
      </w:r>
      <w:r w:rsidRPr="00764A86">
        <w:rPr>
          <w:rFonts w:ascii="Times New Roman" w:hAnsi="Times New Roman" w:cs="Times New Roman"/>
          <w:sz w:val="28"/>
          <w:szCs w:val="28"/>
        </w:rPr>
        <w:t>.</w:t>
      </w:r>
    </w:p>
    <w:p w14:paraId="08B30EEC" w14:textId="16F406C3" w:rsidR="00DD7677" w:rsidRPr="00764A86" w:rsidRDefault="00DD7677" w:rsidP="008A7B02">
      <w:pPr>
        <w:rPr>
          <w:rFonts w:ascii="Times New Roman" w:hAnsi="Times New Roman" w:cs="Times New Roman"/>
          <w:sz w:val="28"/>
          <w:szCs w:val="28"/>
        </w:rPr>
      </w:pPr>
      <m:oMathPara>
        <m:oMath>
          <m:r>
            <w:rPr>
              <w:rFonts w:ascii="Cambria Math" w:hAnsi="Cambria Math" w:cs="Times New Roman"/>
              <w:sz w:val="28"/>
              <w:szCs w:val="28"/>
              <w:shd w:val="clear" w:color="auto" w:fill="FFFFFF"/>
              <w:lang w:val="en-US"/>
            </w:rPr>
            <m:t>f</m:t>
          </m:r>
          <m:d>
            <m:dPr>
              <m:ctrlPr>
                <w:rPr>
                  <w:rFonts w:ascii="Cambria Math" w:hAnsi="Cambria Math" w:cs="Times New Roman"/>
                  <w:i/>
                  <w:iCs/>
                  <w:sz w:val="28"/>
                  <w:szCs w:val="28"/>
                  <w:shd w:val="clear" w:color="auto" w:fill="FFFFFF"/>
                  <w:lang w:val="en-US"/>
                </w:rPr>
              </m:ctrlPr>
            </m:dPr>
            <m:e>
              <m:r>
                <w:rPr>
                  <w:rFonts w:ascii="Cambria Math" w:hAnsi="Cambria Math" w:cs="Times New Roman"/>
                  <w:sz w:val="28"/>
                  <w:szCs w:val="28"/>
                  <w:shd w:val="clear" w:color="auto" w:fill="FFFFFF"/>
                  <w:lang w:val="en-US"/>
                </w:rPr>
                <m:t>M</m:t>
              </m:r>
            </m:e>
          </m:d>
          <m:r>
            <w:rPr>
              <w:rFonts w:ascii="Cambria Math" w:hAnsi="Cambria Math" w:cs="Times New Roman"/>
              <w:sz w:val="28"/>
              <w:szCs w:val="28"/>
              <w:shd w:val="clear" w:color="auto" w:fill="FFFFFF"/>
              <w:lang w:val="en-US"/>
            </w:rPr>
            <m:t>=</m:t>
          </m:r>
          <m:f>
            <m:fPr>
              <m:ctrlPr>
                <w:rPr>
                  <w:rFonts w:ascii="Cambria Math" w:hAnsi="Cambria Math" w:cs="Times New Roman"/>
                  <w:i/>
                  <w:iCs/>
                  <w:sz w:val="28"/>
                  <w:szCs w:val="28"/>
                  <w:shd w:val="clear" w:color="auto" w:fill="FFFFFF"/>
                  <w:lang w:val="en-US"/>
                </w:rPr>
              </m:ctrlPr>
            </m:fPr>
            <m:num>
              <m:sSup>
                <m:sSupPr>
                  <m:ctrlPr>
                    <w:rPr>
                      <w:rFonts w:ascii="Cambria Math" w:hAnsi="Cambria Math" w:cs="Times New Roman"/>
                      <w:i/>
                      <w:iCs/>
                      <w:sz w:val="28"/>
                      <w:szCs w:val="28"/>
                      <w:shd w:val="clear" w:color="auto" w:fill="FFFFFF"/>
                      <w:lang w:val="en-US"/>
                    </w:rPr>
                  </m:ctrlPr>
                </m:sSupPr>
                <m:e>
                  <m:d>
                    <m:dPr>
                      <m:ctrlPr>
                        <w:rPr>
                          <w:rFonts w:ascii="Cambria Math" w:hAnsi="Cambria Math" w:cs="Times New Roman"/>
                          <w:i/>
                          <w:sz w:val="28"/>
                          <w:szCs w:val="28"/>
                          <w:shd w:val="clear" w:color="auto" w:fill="FFFFFF"/>
                          <w:lang w:val="en-US"/>
                        </w:rPr>
                      </m:ctrlPr>
                    </m:dPr>
                    <m:e>
                      <m:r>
                        <w:rPr>
                          <w:rFonts w:ascii="Cambria Math" w:hAnsi="Cambria Math" w:cs="Times New Roman"/>
                          <w:sz w:val="28"/>
                          <w:szCs w:val="28"/>
                          <w:shd w:val="clear" w:color="auto" w:fill="FFFFFF"/>
                          <w:lang w:val="en-US"/>
                        </w:rPr>
                        <m:t>M-τ</m:t>
                      </m:r>
                    </m:e>
                  </m:d>
                </m:e>
                <m:sup>
                  <m:r>
                    <w:rPr>
                      <w:rFonts w:ascii="Cambria Math" w:hAnsi="Cambria Math" w:cs="Times New Roman"/>
                      <w:sz w:val="28"/>
                      <w:szCs w:val="28"/>
                      <w:shd w:val="clear" w:color="auto" w:fill="FFFFFF"/>
                      <w:lang w:val="en-US"/>
                    </w:rPr>
                    <m:t>γ-1</m:t>
                  </m:r>
                </m:sup>
              </m:sSup>
              <m:func>
                <m:funcPr>
                  <m:ctrlPr>
                    <w:rPr>
                      <w:rFonts w:ascii="Cambria Math" w:hAnsi="Cambria Math" w:cs="Times New Roman"/>
                      <w:sz w:val="28"/>
                      <w:szCs w:val="28"/>
                      <w:shd w:val="clear" w:color="auto" w:fill="FFFFFF"/>
                      <w:lang w:val="en-US"/>
                    </w:rPr>
                  </m:ctrlPr>
                </m:funcPr>
                <m:fName>
                  <m:r>
                    <m:rPr>
                      <m:sty m:val="p"/>
                    </m:rPr>
                    <w:rPr>
                      <w:rFonts w:ascii="Cambria Math" w:hAnsi="Cambria Math" w:cs="Times New Roman"/>
                      <w:sz w:val="28"/>
                      <w:szCs w:val="28"/>
                      <w:shd w:val="clear" w:color="auto" w:fill="FFFFFF"/>
                      <w:lang w:val="en-US"/>
                    </w:rPr>
                    <m:t>exp</m:t>
                  </m:r>
                </m:fName>
                <m:e>
                  <m:d>
                    <m:dPr>
                      <m:ctrlPr>
                        <w:rPr>
                          <w:rFonts w:ascii="Cambria Math" w:hAnsi="Cambria Math" w:cs="Times New Roman"/>
                          <w:i/>
                          <w:sz w:val="28"/>
                          <w:szCs w:val="28"/>
                          <w:shd w:val="clear" w:color="auto" w:fill="FFFFFF"/>
                          <w:lang w:val="en-US"/>
                        </w:rPr>
                      </m:ctrlPr>
                    </m:dPr>
                    <m:e>
                      <m:r>
                        <w:rPr>
                          <w:rFonts w:ascii="Cambria Math" w:hAnsi="Cambria Math" w:cs="Times New Roman"/>
                          <w:sz w:val="28"/>
                          <w:szCs w:val="28"/>
                          <w:shd w:val="clear" w:color="auto" w:fill="FFFFFF"/>
                          <w:lang w:val="en-US"/>
                        </w:rPr>
                        <m:t>-</m:t>
                      </m:r>
                      <m:f>
                        <m:fPr>
                          <m:ctrlPr>
                            <w:rPr>
                              <w:rFonts w:ascii="Cambria Math" w:hAnsi="Cambria Math" w:cs="Times New Roman"/>
                              <w:i/>
                              <w:iCs/>
                              <w:sz w:val="28"/>
                              <w:szCs w:val="28"/>
                              <w:shd w:val="clear" w:color="auto" w:fill="FFFFFF"/>
                              <w:lang w:val="en-US"/>
                            </w:rPr>
                          </m:ctrlPr>
                        </m:fPr>
                        <m:num>
                          <m:d>
                            <m:dPr>
                              <m:begChr m:val="["/>
                              <m:endChr m:val="]"/>
                              <m:ctrlPr>
                                <w:rPr>
                                  <w:rFonts w:ascii="Cambria Math" w:hAnsi="Cambria Math" w:cs="Times New Roman"/>
                                  <w:i/>
                                  <w:iCs/>
                                  <w:sz w:val="28"/>
                                  <w:szCs w:val="28"/>
                                  <w:shd w:val="clear" w:color="auto" w:fill="FFFFFF"/>
                                  <w:lang w:val="en-US"/>
                                </w:rPr>
                              </m:ctrlPr>
                            </m:dPr>
                            <m:e>
                              <m:r>
                                <w:rPr>
                                  <w:rFonts w:ascii="Cambria Math" w:hAnsi="Cambria Math" w:cs="Times New Roman"/>
                                  <w:sz w:val="28"/>
                                  <w:szCs w:val="28"/>
                                  <w:shd w:val="clear" w:color="auto" w:fill="FFFFFF"/>
                                  <w:lang w:val="en-US"/>
                                </w:rPr>
                                <m:t>M-τ</m:t>
                              </m:r>
                            </m:e>
                          </m:d>
                        </m:num>
                        <m:den>
                          <m:r>
                            <w:rPr>
                              <w:rFonts w:ascii="Cambria Math" w:hAnsi="Cambria Math" w:cs="Times New Roman"/>
                              <w:sz w:val="28"/>
                              <w:szCs w:val="28"/>
                              <w:shd w:val="clear" w:color="auto" w:fill="FFFFFF"/>
                              <w:lang w:val="en-US"/>
                            </w:rPr>
                            <m:t>β</m:t>
                          </m:r>
                        </m:den>
                      </m:f>
                    </m:e>
                  </m:d>
                </m:e>
              </m:func>
            </m:num>
            <m:den>
              <m:sSup>
                <m:sSupPr>
                  <m:ctrlPr>
                    <w:rPr>
                      <w:rFonts w:ascii="Cambria Math" w:hAnsi="Cambria Math" w:cs="Times New Roman"/>
                      <w:i/>
                      <w:iCs/>
                      <w:sz w:val="28"/>
                      <w:szCs w:val="28"/>
                      <w:shd w:val="clear" w:color="auto" w:fill="FFFFFF"/>
                      <w:lang w:val="en-US"/>
                    </w:rPr>
                  </m:ctrlPr>
                </m:sSupPr>
                <m:e>
                  <m:r>
                    <w:rPr>
                      <w:rFonts w:ascii="Cambria Math" w:hAnsi="Cambria Math" w:cs="Times New Roman"/>
                      <w:sz w:val="28"/>
                      <w:szCs w:val="28"/>
                      <w:shd w:val="clear" w:color="auto" w:fill="FFFFFF"/>
                      <w:lang w:val="en-US"/>
                    </w:rPr>
                    <m:t>β</m:t>
                  </m:r>
                </m:e>
                <m:sup>
                  <m:r>
                    <w:rPr>
                      <w:rFonts w:ascii="Cambria Math" w:hAnsi="Cambria Math" w:cs="Times New Roman"/>
                      <w:sz w:val="28"/>
                      <w:szCs w:val="28"/>
                      <w:shd w:val="clear" w:color="auto" w:fill="FFFFFF"/>
                      <w:lang w:val="en-US"/>
                    </w:rPr>
                    <m:t xml:space="preserve">γ </m:t>
                  </m:r>
                </m:sup>
              </m:sSup>
              <m:r>
                <w:rPr>
                  <w:rFonts w:ascii="Cambria Math" w:hAnsi="Cambria Math" w:cs="Times New Roman"/>
                  <w:sz w:val="28"/>
                  <w:szCs w:val="28"/>
                  <w:shd w:val="clear" w:color="auto" w:fill="FFFFFF"/>
                  <w:lang w:val="en-US"/>
                </w:rPr>
                <m:t>Г</m:t>
              </m:r>
              <m:d>
                <m:dPr>
                  <m:ctrlPr>
                    <w:rPr>
                      <w:rFonts w:ascii="Cambria Math" w:hAnsi="Cambria Math" w:cs="Times New Roman"/>
                      <w:i/>
                      <w:sz w:val="28"/>
                      <w:szCs w:val="28"/>
                      <w:shd w:val="clear" w:color="auto" w:fill="FFFFFF"/>
                      <w:lang w:val="en-US"/>
                    </w:rPr>
                  </m:ctrlPr>
                </m:dPr>
                <m:e>
                  <m:r>
                    <w:rPr>
                      <w:rFonts w:ascii="Cambria Math" w:hAnsi="Cambria Math" w:cs="Times New Roman"/>
                      <w:sz w:val="28"/>
                      <w:szCs w:val="28"/>
                      <w:shd w:val="clear" w:color="auto" w:fill="FFFFFF"/>
                      <w:lang w:val="en-US"/>
                    </w:rPr>
                    <m:t>γ</m:t>
                  </m:r>
                </m:e>
              </m:d>
            </m:den>
          </m:f>
          <m:r>
            <w:rPr>
              <w:rFonts w:ascii="Cambria Math" w:hAnsi="Cambria Math" w:cs="Times New Roman"/>
              <w:sz w:val="28"/>
              <w:szCs w:val="28"/>
              <w:shd w:val="clear" w:color="auto" w:fill="FFFFFF"/>
              <w:lang w:val="en-US"/>
            </w:rPr>
            <m:t>,</m:t>
          </m:r>
        </m:oMath>
      </m:oMathPara>
    </w:p>
    <w:p w14:paraId="3D1A87F8" w14:textId="31989F98" w:rsidR="0028181F" w:rsidRDefault="00DD7677" w:rsidP="00F96B32">
      <w:pPr>
        <w:spacing w:after="0" w:line="240" w:lineRule="auto"/>
        <w:rPr>
          <w:rFonts w:ascii="Times New Roman" w:hAnsi="Times New Roman" w:cs="Times New Roman"/>
          <w:sz w:val="28"/>
          <w:szCs w:val="28"/>
        </w:rPr>
      </w:pPr>
      <w:r w:rsidRPr="00764A86">
        <w:rPr>
          <w:rFonts w:ascii="Times New Roman" w:hAnsi="Times New Roman" w:cs="Times New Roman"/>
          <w:sz w:val="28"/>
          <w:szCs w:val="28"/>
        </w:rPr>
        <w:lastRenderedPageBreak/>
        <w:t>где Γ - гамма-функция, Параметр τ представляет минимальную молекулярную массу хвостовой части C</w:t>
      </w:r>
      <w:r w:rsidRPr="00764A86">
        <w:rPr>
          <w:rFonts w:ascii="Times New Roman" w:hAnsi="Times New Roman" w:cs="Times New Roman"/>
          <w:sz w:val="28"/>
          <w:szCs w:val="28"/>
          <w:vertAlign w:val="subscript"/>
        </w:rPr>
        <w:t>7+.</w:t>
      </w:r>
      <w:r w:rsidR="00F96B32">
        <w:rPr>
          <w:rFonts w:ascii="Times New Roman" w:hAnsi="Times New Roman" w:cs="Times New Roman"/>
          <w:sz w:val="28"/>
          <w:szCs w:val="28"/>
        </w:rPr>
        <w:t xml:space="preserve"> </w:t>
      </w:r>
      <w:r w:rsidRPr="00764A86">
        <w:rPr>
          <w:rFonts w:ascii="Times New Roman" w:hAnsi="Times New Roman" w:cs="Times New Roman"/>
          <w:sz w:val="28"/>
          <w:szCs w:val="28"/>
        </w:rPr>
        <w:t>Ключевой параметр γ контролирует форму f(M).</w:t>
      </w:r>
      <w:r w:rsidR="00F96B32">
        <w:rPr>
          <w:rFonts w:ascii="Times New Roman" w:hAnsi="Times New Roman" w:cs="Times New Roman"/>
          <w:sz w:val="28"/>
          <w:szCs w:val="28"/>
        </w:rPr>
        <w:t xml:space="preserve"> </w:t>
      </w:r>
      <w:r w:rsidRPr="00764A86">
        <w:rPr>
          <w:rFonts w:ascii="Times New Roman" w:hAnsi="Times New Roman" w:cs="Times New Roman"/>
          <w:sz w:val="28"/>
          <w:szCs w:val="28"/>
        </w:rPr>
        <w:t xml:space="preserve">Изменения интегрирующей переменной приведены в Таблице </w:t>
      </w:r>
      <w:r w:rsidR="00472061">
        <w:rPr>
          <w:rFonts w:ascii="Times New Roman" w:hAnsi="Times New Roman" w:cs="Times New Roman"/>
          <w:sz w:val="28"/>
          <w:szCs w:val="28"/>
        </w:rPr>
        <w:t>20</w:t>
      </w:r>
      <w:r w:rsidRPr="00764A86">
        <w:rPr>
          <w:rFonts w:ascii="Times New Roman" w:hAnsi="Times New Roman" w:cs="Times New Roman"/>
          <w:sz w:val="28"/>
          <w:szCs w:val="28"/>
        </w:rPr>
        <w:t>.</w:t>
      </w:r>
    </w:p>
    <w:p w14:paraId="19BCA64D" w14:textId="77777777" w:rsidR="00F96B32" w:rsidRPr="00F96B32" w:rsidRDefault="00F96B32" w:rsidP="00F96B32">
      <w:pPr>
        <w:spacing w:after="0" w:line="240" w:lineRule="auto"/>
        <w:rPr>
          <w:rFonts w:ascii="Times New Roman" w:hAnsi="Times New Roman" w:cs="Times New Roman"/>
          <w:sz w:val="28"/>
          <w:szCs w:val="28"/>
        </w:rPr>
      </w:pPr>
    </w:p>
    <w:p w14:paraId="0D471C6D" w14:textId="0A6C5985" w:rsidR="00DD7677" w:rsidRPr="0028181F" w:rsidRDefault="00DD7677" w:rsidP="008A7B02">
      <w:pPr>
        <w:rPr>
          <w:rFonts w:ascii="Times New Roman" w:hAnsi="Times New Roman" w:cs="Times New Roman"/>
          <w:sz w:val="28"/>
          <w:szCs w:val="28"/>
          <w:lang w:val="en-US"/>
        </w:rPr>
      </w:pPr>
      <w:r w:rsidRPr="00472061">
        <w:rPr>
          <w:rFonts w:ascii="Times New Roman" w:hAnsi="Times New Roman" w:cs="Times New Roman"/>
          <w:sz w:val="28"/>
          <w:szCs w:val="28"/>
        </w:rPr>
        <w:t xml:space="preserve">Таблица </w:t>
      </w:r>
      <w:r w:rsidR="00472061" w:rsidRPr="00472061">
        <w:rPr>
          <w:rFonts w:ascii="Times New Roman" w:hAnsi="Times New Roman" w:cs="Times New Roman"/>
          <w:sz w:val="28"/>
          <w:szCs w:val="28"/>
        </w:rPr>
        <w:t>20 -</w:t>
      </w:r>
      <w:r w:rsidR="004C4F00" w:rsidRPr="00472061">
        <w:rPr>
          <w:rFonts w:ascii="Times New Roman" w:hAnsi="Times New Roman" w:cs="Times New Roman"/>
          <w:sz w:val="28"/>
          <w:szCs w:val="28"/>
        </w:rPr>
        <w:t xml:space="preserve"> </w:t>
      </w:r>
      <w:proofErr w:type="spellStart"/>
      <w:r w:rsidRPr="00472061">
        <w:rPr>
          <w:rFonts w:ascii="Times New Roman" w:eastAsiaTheme="minorEastAsia" w:hAnsi="Times New Roman" w:cs="Times New Roman"/>
          <w:color w:val="000000"/>
          <w:sz w:val="28"/>
          <w:szCs w:val="28"/>
          <w:shd w:val="clear" w:color="auto" w:fill="FFFFFF"/>
          <w:lang w:val="kk-KZ"/>
        </w:rPr>
        <w:t>Квадратурные</w:t>
      </w:r>
      <w:proofErr w:type="spellEnd"/>
      <w:r w:rsidRPr="00472061">
        <w:rPr>
          <w:rFonts w:ascii="Times New Roman" w:eastAsiaTheme="minorEastAsia" w:hAnsi="Times New Roman" w:cs="Times New Roman"/>
          <w:color w:val="000000"/>
          <w:sz w:val="28"/>
          <w:szCs w:val="28"/>
          <w:shd w:val="clear" w:color="auto" w:fill="FFFFFF"/>
          <w:lang w:val="kk-KZ"/>
        </w:rPr>
        <w:t xml:space="preserve"> </w:t>
      </w:r>
      <w:proofErr w:type="spellStart"/>
      <w:r w:rsidRPr="00472061">
        <w:rPr>
          <w:rFonts w:ascii="Times New Roman" w:eastAsiaTheme="minorEastAsia" w:hAnsi="Times New Roman" w:cs="Times New Roman"/>
          <w:color w:val="000000"/>
          <w:sz w:val="28"/>
          <w:szCs w:val="28"/>
          <w:shd w:val="clear" w:color="auto" w:fill="FFFFFF"/>
          <w:lang w:val="kk-KZ"/>
        </w:rPr>
        <w:t>точки</w:t>
      </w:r>
      <w:proofErr w:type="spellEnd"/>
      <w:r w:rsidR="0028181F">
        <w:rPr>
          <w:rFonts w:ascii="Times New Roman" w:eastAsiaTheme="minorEastAsia" w:hAnsi="Times New Roman" w:cs="Times New Roman"/>
          <w:color w:val="000000"/>
          <w:sz w:val="28"/>
          <w:szCs w:val="28"/>
          <w:shd w:val="clear" w:color="auto" w:fill="FFFFFF"/>
          <w:lang w:val="en-US"/>
        </w:rPr>
        <w:t xml:space="preserve"> [</w:t>
      </w:r>
      <w:r w:rsidR="006004D3">
        <w:rPr>
          <w:rFonts w:ascii="Times New Roman" w:eastAsiaTheme="minorEastAsia" w:hAnsi="Times New Roman" w:cs="Times New Roman"/>
          <w:color w:val="000000"/>
          <w:sz w:val="28"/>
          <w:szCs w:val="28"/>
          <w:shd w:val="clear" w:color="auto" w:fill="FFFFFF"/>
          <w:lang w:val="en-US"/>
        </w:rPr>
        <w:t xml:space="preserve">61, </w:t>
      </w:r>
      <w:r w:rsidR="0028181F">
        <w:rPr>
          <w:rFonts w:ascii="Times New Roman" w:eastAsiaTheme="minorEastAsia" w:hAnsi="Times New Roman" w:cs="Times New Roman"/>
          <w:color w:val="000000"/>
          <w:sz w:val="28"/>
          <w:szCs w:val="28"/>
          <w:shd w:val="clear" w:color="auto" w:fill="FFFFFF"/>
          <w:lang w:val="en-US"/>
        </w:rPr>
        <w:t>8</w:t>
      </w:r>
      <w:r w:rsidR="006004D3">
        <w:rPr>
          <w:rFonts w:ascii="Times New Roman" w:eastAsiaTheme="minorEastAsia" w:hAnsi="Times New Roman" w:cs="Times New Roman"/>
          <w:color w:val="000000"/>
          <w:sz w:val="28"/>
          <w:szCs w:val="28"/>
          <w:shd w:val="clear" w:color="auto" w:fill="FFFFFF"/>
          <w:lang w:val="en-US"/>
        </w:rPr>
        <w:t>3</w:t>
      </w:r>
      <w:r w:rsidR="0028181F">
        <w:rPr>
          <w:rFonts w:ascii="Times New Roman" w:eastAsiaTheme="minorEastAsia" w:hAnsi="Times New Roman" w:cs="Times New Roman"/>
          <w:color w:val="000000"/>
          <w:sz w:val="28"/>
          <w:szCs w:val="28"/>
          <w:shd w:val="clear" w:color="auto" w:fill="FFFFFF"/>
          <w:lang w:val="en-US"/>
        </w:rPr>
        <w:t>]</w:t>
      </w:r>
    </w:p>
    <w:tbl>
      <w:tblPr>
        <w:tblW w:w="3188" w:type="dxa"/>
        <w:jc w:val="center"/>
        <w:tblLook w:val="04A0" w:firstRow="1" w:lastRow="0" w:firstColumn="1" w:lastColumn="0" w:noHBand="0" w:noVBand="1"/>
      </w:tblPr>
      <w:tblGrid>
        <w:gridCol w:w="1608"/>
        <w:gridCol w:w="1580"/>
      </w:tblGrid>
      <w:tr w:rsidR="00DD7677" w:rsidRPr="00764A86" w14:paraId="16AEF1D7" w14:textId="77777777" w:rsidTr="007239B9">
        <w:trPr>
          <w:trHeight w:val="182"/>
          <w:jc w:val="center"/>
        </w:trPr>
        <w:tc>
          <w:tcPr>
            <w:tcW w:w="3188" w:type="dxa"/>
            <w:gridSpan w:val="2"/>
            <w:tcBorders>
              <w:top w:val="single" w:sz="8" w:space="0" w:color="auto"/>
              <w:left w:val="single" w:sz="8" w:space="0" w:color="auto"/>
              <w:bottom w:val="single" w:sz="8" w:space="0" w:color="auto"/>
              <w:right w:val="single" w:sz="8" w:space="0" w:color="000000"/>
            </w:tcBorders>
            <w:vAlign w:val="center"/>
            <w:hideMark/>
          </w:tcPr>
          <w:p w14:paraId="7C1A43FB" w14:textId="77777777" w:rsidR="00DD7677" w:rsidRPr="00764A86" w:rsidRDefault="00DD7677" w:rsidP="005D001F">
            <w:pPr>
              <w:jc w:val="center"/>
              <w:rPr>
                <w:rFonts w:ascii="Times New Roman" w:hAnsi="Times New Roman" w:cs="Times New Roman"/>
                <w:b/>
                <w:bCs/>
                <w:color w:val="000000"/>
                <w:sz w:val="28"/>
                <w:szCs w:val="28"/>
              </w:rPr>
            </w:pPr>
            <w:r w:rsidRPr="00764A86">
              <w:rPr>
                <w:rFonts w:ascii="Times New Roman" w:hAnsi="Times New Roman" w:cs="Times New Roman"/>
                <w:b/>
                <w:bCs/>
                <w:color w:val="000000"/>
                <w:sz w:val="28"/>
                <w:szCs w:val="28"/>
                <w:lang w:val="en-US"/>
              </w:rPr>
              <w:t>n=2</w:t>
            </w:r>
          </w:p>
        </w:tc>
      </w:tr>
      <w:tr w:rsidR="00DD7677" w:rsidRPr="00764A86" w14:paraId="06421C89" w14:textId="77777777" w:rsidTr="007239B9">
        <w:trPr>
          <w:trHeight w:val="205"/>
          <w:jc w:val="center"/>
        </w:trPr>
        <w:tc>
          <w:tcPr>
            <w:tcW w:w="1608" w:type="dxa"/>
            <w:tcBorders>
              <w:top w:val="nil"/>
              <w:left w:val="single" w:sz="8" w:space="0" w:color="auto"/>
              <w:bottom w:val="single" w:sz="8" w:space="0" w:color="auto"/>
              <w:right w:val="single" w:sz="8" w:space="0" w:color="auto"/>
            </w:tcBorders>
            <w:vAlign w:val="center"/>
            <w:hideMark/>
          </w:tcPr>
          <w:p w14:paraId="5080901C" w14:textId="77777777" w:rsidR="00DD7677" w:rsidRPr="00764A86" w:rsidRDefault="00DD7677" w:rsidP="008A7B02">
            <w:pPr>
              <w:rPr>
                <w:rFonts w:ascii="Times New Roman" w:hAnsi="Times New Roman" w:cs="Times New Roman"/>
                <w:color w:val="000000"/>
                <w:sz w:val="28"/>
                <w:szCs w:val="28"/>
              </w:rPr>
            </w:pPr>
            <w:r w:rsidRPr="00764A86">
              <w:rPr>
                <w:rFonts w:ascii="Times New Roman" w:hAnsi="Times New Roman" w:cs="Times New Roman"/>
                <w:color w:val="000000"/>
                <w:sz w:val="28"/>
                <w:szCs w:val="28"/>
                <w:lang w:val="en-US"/>
              </w:rPr>
              <w:t>X</w:t>
            </w:r>
            <w:r w:rsidRPr="00764A86">
              <w:rPr>
                <w:rFonts w:ascii="Times New Roman" w:hAnsi="Times New Roman" w:cs="Times New Roman"/>
                <w:color w:val="000000"/>
                <w:sz w:val="28"/>
                <w:szCs w:val="28"/>
                <w:vertAlign w:val="subscript"/>
                <w:lang w:val="en-US"/>
              </w:rPr>
              <w:t>1</w:t>
            </w:r>
            <w:r w:rsidRPr="00764A86">
              <w:rPr>
                <w:rFonts w:ascii="Times New Roman" w:hAnsi="Times New Roman" w:cs="Times New Roman"/>
                <w:color w:val="000000"/>
                <w:sz w:val="28"/>
                <w:szCs w:val="28"/>
                <w:lang w:val="en-US"/>
              </w:rPr>
              <w:t>=0.5858</w:t>
            </w:r>
          </w:p>
        </w:tc>
        <w:tc>
          <w:tcPr>
            <w:tcW w:w="1580" w:type="dxa"/>
            <w:tcBorders>
              <w:top w:val="nil"/>
              <w:left w:val="nil"/>
              <w:bottom w:val="single" w:sz="8" w:space="0" w:color="auto"/>
              <w:right w:val="single" w:sz="8" w:space="0" w:color="auto"/>
            </w:tcBorders>
            <w:vAlign w:val="center"/>
            <w:hideMark/>
          </w:tcPr>
          <w:p w14:paraId="6F255531" w14:textId="77777777" w:rsidR="00DD7677" w:rsidRPr="00764A86" w:rsidRDefault="00DD7677" w:rsidP="008A7B02">
            <w:pPr>
              <w:rPr>
                <w:rFonts w:ascii="Times New Roman" w:hAnsi="Times New Roman" w:cs="Times New Roman"/>
                <w:color w:val="000000"/>
                <w:sz w:val="28"/>
                <w:szCs w:val="28"/>
              </w:rPr>
            </w:pPr>
            <w:r w:rsidRPr="00764A86">
              <w:rPr>
                <w:rFonts w:ascii="Times New Roman" w:hAnsi="Times New Roman" w:cs="Times New Roman"/>
                <w:color w:val="000000"/>
                <w:sz w:val="28"/>
                <w:szCs w:val="28"/>
                <w:lang w:val="en-US"/>
              </w:rPr>
              <w:t>W</w:t>
            </w:r>
            <w:r w:rsidRPr="00764A86">
              <w:rPr>
                <w:rFonts w:ascii="Times New Roman" w:hAnsi="Times New Roman" w:cs="Times New Roman"/>
                <w:color w:val="000000"/>
                <w:sz w:val="28"/>
                <w:szCs w:val="28"/>
                <w:vertAlign w:val="subscript"/>
                <w:lang w:val="en-US"/>
              </w:rPr>
              <w:t>1</w:t>
            </w:r>
            <w:r w:rsidRPr="00764A86">
              <w:rPr>
                <w:rFonts w:ascii="Times New Roman" w:hAnsi="Times New Roman" w:cs="Times New Roman"/>
                <w:color w:val="000000"/>
                <w:sz w:val="28"/>
                <w:szCs w:val="28"/>
                <w:lang w:val="en-US"/>
              </w:rPr>
              <w:t>=0.8536</w:t>
            </w:r>
          </w:p>
        </w:tc>
      </w:tr>
      <w:tr w:rsidR="00DD7677" w:rsidRPr="00764A86" w14:paraId="42D37D76" w14:textId="77777777" w:rsidTr="007239B9">
        <w:trPr>
          <w:trHeight w:val="205"/>
          <w:jc w:val="center"/>
        </w:trPr>
        <w:tc>
          <w:tcPr>
            <w:tcW w:w="1608" w:type="dxa"/>
            <w:tcBorders>
              <w:top w:val="nil"/>
              <w:left w:val="single" w:sz="8" w:space="0" w:color="auto"/>
              <w:bottom w:val="single" w:sz="8" w:space="0" w:color="auto"/>
              <w:right w:val="single" w:sz="8" w:space="0" w:color="auto"/>
            </w:tcBorders>
            <w:vAlign w:val="center"/>
            <w:hideMark/>
          </w:tcPr>
          <w:p w14:paraId="314D5E41" w14:textId="77777777" w:rsidR="00DD7677" w:rsidRPr="00764A86" w:rsidRDefault="00DD7677" w:rsidP="008A7B02">
            <w:pPr>
              <w:rPr>
                <w:rFonts w:ascii="Times New Roman" w:hAnsi="Times New Roman" w:cs="Times New Roman"/>
                <w:color w:val="000000"/>
                <w:sz w:val="28"/>
                <w:szCs w:val="28"/>
              </w:rPr>
            </w:pPr>
            <w:r w:rsidRPr="00764A86">
              <w:rPr>
                <w:rFonts w:ascii="Times New Roman" w:hAnsi="Times New Roman" w:cs="Times New Roman"/>
                <w:color w:val="000000"/>
                <w:sz w:val="28"/>
                <w:szCs w:val="28"/>
                <w:lang w:val="en-US"/>
              </w:rPr>
              <w:t>X</w:t>
            </w:r>
            <w:r w:rsidRPr="00764A86">
              <w:rPr>
                <w:rFonts w:ascii="Times New Roman" w:hAnsi="Times New Roman" w:cs="Times New Roman"/>
                <w:color w:val="000000"/>
                <w:sz w:val="28"/>
                <w:szCs w:val="28"/>
                <w:vertAlign w:val="subscript"/>
                <w:lang w:val="en-US"/>
              </w:rPr>
              <w:t>2</w:t>
            </w:r>
            <w:r w:rsidRPr="00764A86">
              <w:rPr>
                <w:rFonts w:ascii="Times New Roman" w:hAnsi="Times New Roman" w:cs="Times New Roman"/>
                <w:color w:val="000000"/>
                <w:sz w:val="28"/>
                <w:szCs w:val="28"/>
                <w:lang w:val="en-US"/>
              </w:rPr>
              <w:t>=0.34142</w:t>
            </w:r>
          </w:p>
        </w:tc>
        <w:tc>
          <w:tcPr>
            <w:tcW w:w="1580" w:type="dxa"/>
            <w:tcBorders>
              <w:top w:val="nil"/>
              <w:left w:val="nil"/>
              <w:bottom w:val="single" w:sz="8" w:space="0" w:color="auto"/>
              <w:right w:val="single" w:sz="8" w:space="0" w:color="auto"/>
            </w:tcBorders>
            <w:vAlign w:val="center"/>
            <w:hideMark/>
          </w:tcPr>
          <w:p w14:paraId="0025BD15" w14:textId="77777777" w:rsidR="00DD7677" w:rsidRPr="00764A86" w:rsidRDefault="00DD7677" w:rsidP="008A7B02">
            <w:pPr>
              <w:rPr>
                <w:rFonts w:ascii="Times New Roman" w:hAnsi="Times New Roman" w:cs="Times New Roman"/>
                <w:color w:val="000000"/>
                <w:sz w:val="28"/>
                <w:szCs w:val="28"/>
              </w:rPr>
            </w:pPr>
            <w:r w:rsidRPr="00764A86">
              <w:rPr>
                <w:rFonts w:ascii="Times New Roman" w:hAnsi="Times New Roman" w:cs="Times New Roman"/>
                <w:color w:val="000000"/>
                <w:sz w:val="28"/>
                <w:szCs w:val="28"/>
                <w:lang w:val="en-US"/>
              </w:rPr>
              <w:t>W</w:t>
            </w:r>
            <w:r w:rsidRPr="00764A86">
              <w:rPr>
                <w:rFonts w:ascii="Times New Roman" w:hAnsi="Times New Roman" w:cs="Times New Roman"/>
                <w:color w:val="000000"/>
                <w:sz w:val="28"/>
                <w:szCs w:val="28"/>
                <w:vertAlign w:val="subscript"/>
                <w:lang w:val="en-US"/>
              </w:rPr>
              <w:t>2</w:t>
            </w:r>
            <w:r w:rsidRPr="00764A86">
              <w:rPr>
                <w:rFonts w:ascii="Times New Roman" w:hAnsi="Times New Roman" w:cs="Times New Roman"/>
                <w:color w:val="000000"/>
                <w:sz w:val="28"/>
                <w:szCs w:val="28"/>
                <w:lang w:val="en-US"/>
              </w:rPr>
              <w:t>=0.1464</w:t>
            </w:r>
          </w:p>
        </w:tc>
      </w:tr>
      <w:tr w:rsidR="00DD7677" w:rsidRPr="00764A86" w14:paraId="590B0C3D" w14:textId="77777777" w:rsidTr="007239B9">
        <w:trPr>
          <w:trHeight w:val="182"/>
          <w:jc w:val="center"/>
        </w:trPr>
        <w:tc>
          <w:tcPr>
            <w:tcW w:w="3188" w:type="dxa"/>
            <w:gridSpan w:val="2"/>
            <w:tcBorders>
              <w:top w:val="single" w:sz="8" w:space="0" w:color="auto"/>
              <w:left w:val="single" w:sz="8" w:space="0" w:color="auto"/>
              <w:bottom w:val="single" w:sz="8" w:space="0" w:color="auto"/>
              <w:right w:val="single" w:sz="8" w:space="0" w:color="000000"/>
            </w:tcBorders>
            <w:vAlign w:val="center"/>
            <w:hideMark/>
          </w:tcPr>
          <w:p w14:paraId="4680DF80" w14:textId="77777777" w:rsidR="00DD7677" w:rsidRPr="00764A86" w:rsidRDefault="00DD7677" w:rsidP="008A7B02">
            <w:pPr>
              <w:rPr>
                <w:rFonts w:ascii="Times New Roman" w:hAnsi="Times New Roman" w:cs="Times New Roman"/>
                <w:color w:val="000000"/>
                <w:sz w:val="28"/>
                <w:szCs w:val="28"/>
              </w:rPr>
            </w:pPr>
            <w:r w:rsidRPr="00764A86">
              <w:rPr>
                <w:rFonts w:ascii="Times New Roman" w:hAnsi="Times New Roman" w:cs="Times New Roman"/>
                <w:color w:val="000000"/>
                <w:sz w:val="28"/>
                <w:szCs w:val="28"/>
                <w:lang w:val="en-US"/>
              </w:rPr>
              <w:t>n=3</w:t>
            </w:r>
          </w:p>
        </w:tc>
      </w:tr>
      <w:tr w:rsidR="00DD7677" w:rsidRPr="00764A86" w14:paraId="48892EBB" w14:textId="77777777" w:rsidTr="007239B9">
        <w:trPr>
          <w:trHeight w:val="205"/>
          <w:jc w:val="center"/>
        </w:trPr>
        <w:tc>
          <w:tcPr>
            <w:tcW w:w="1608" w:type="dxa"/>
            <w:tcBorders>
              <w:top w:val="nil"/>
              <w:left w:val="single" w:sz="8" w:space="0" w:color="auto"/>
              <w:bottom w:val="single" w:sz="8" w:space="0" w:color="auto"/>
              <w:right w:val="single" w:sz="8" w:space="0" w:color="auto"/>
            </w:tcBorders>
            <w:vAlign w:val="center"/>
            <w:hideMark/>
          </w:tcPr>
          <w:p w14:paraId="17E158BA" w14:textId="77777777" w:rsidR="00DD7677" w:rsidRPr="00764A86" w:rsidRDefault="00DD7677" w:rsidP="008A7B02">
            <w:pPr>
              <w:rPr>
                <w:rFonts w:ascii="Times New Roman" w:hAnsi="Times New Roman" w:cs="Times New Roman"/>
                <w:color w:val="000000"/>
                <w:sz w:val="28"/>
                <w:szCs w:val="28"/>
              </w:rPr>
            </w:pPr>
            <w:r w:rsidRPr="00764A86">
              <w:rPr>
                <w:rFonts w:ascii="Times New Roman" w:hAnsi="Times New Roman" w:cs="Times New Roman"/>
                <w:color w:val="000000"/>
                <w:sz w:val="28"/>
                <w:szCs w:val="28"/>
                <w:lang w:val="en-US"/>
              </w:rPr>
              <w:t>X</w:t>
            </w:r>
            <w:r w:rsidRPr="00764A86">
              <w:rPr>
                <w:rFonts w:ascii="Times New Roman" w:hAnsi="Times New Roman" w:cs="Times New Roman"/>
                <w:color w:val="000000"/>
                <w:sz w:val="28"/>
                <w:szCs w:val="28"/>
                <w:vertAlign w:val="subscript"/>
                <w:lang w:val="en-US"/>
              </w:rPr>
              <w:t>1</w:t>
            </w:r>
            <w:r w:rsidRPr="00764A86">
              <w:rPr>
                <w:rFonts w:ascii="Times New Roman" w:hAnsi="Times New Roman" w:cs="Times New Roman"/>
                <w:color w:val="000000"/>
                <w:sz w:val="28"/>
                <w:szCs w:val="28"/>
                <w:lang w:val="en-US"/>
              </w:rPr>
              <w:t>=0.4158</w:t>
            </w:r>
          </w:p>
        </w:tc>
        <w:tc>
          <w:tcPr>
            <w:tcW w:w="1580" w:type="dxa"/>
            <w:tcBorders>
              <w:top w:val="nil"/>
              <w:left w:val="nil"/>
              <w:bottom w:val="single" w:sz="8" w:space="0" w:color="auto"/>
              <w:right w:val="single" w:sz="8" w:space="0" w:color="auto"/>
            </w:tcBorders>
            <w:vAlign w:val="center"/>
            <w:hideMark/>
          </w:tcPr>
          <w:p w14:paraId="3B15A5DF" w14:textId="77777777" w:rsidR="00DD7677" w:rsidRPr="00764A86" w:rsidRDefault="00DD7677" w:rsidP="008A7B02">
            <w:pPr>
              <w:rPr>
                <w:rFonts w:ascii="Times New Roman" w:hAnsi="Times New Roman" w:cs="Times New Roman"/>
                <w:color w:val="000000"/>
                <w:sz w:val="28"/>
                <w:szCs w:val="28"/>
              </w:rPr>
            </w:pPr>
            <w:r w:rsidRPr="00764A86">
              <w:rPr>
                <w:rFonts w:ascii="Times New Roman" w:hAnsi="Times New Roman" w:cs="Times New Roman"/>
                <w:color w:val="000000"/>
                <w:sz w:val="28"/>
                <w:szCs w:val="28"/>
                <w:lang w:val="en-US"/>
              </w:rPr>
              <w:t>W</w:t>
            </w:r>
            <w:r w:rsidRPr="00764A86">
              <w:rPr>
                <w:rFonts w:ascii="Times New Roman" w:hAnsi="Times New Roman" w:cs="Times New Roman"/>
                <w:color w:val="000000"/>
                <w:sz w:val="28"/>
                <w:szCs w:val="28"/>
                <w:vertAlign w:val="subscript"/>
                <w:lang w:val="en-US"/>
              </w:rPr>
              <w:t>1</w:t>
            </w:r>
            <w:r w:rsidRPr="00764A86">
              <w:rPr>
                <w:rFonts w:ascii="Times New Roman" w:hAnsi="Times New Roman" w:cs="Times New Roman"/>
                <w:color w:val="000000"/>
                <w:sz w:val="28"/>
                <w:szCs w:val="28"/>
                <w:lang w:val="en-US"/>
              </w:rPr>
              <w:t>=0.7111</w:t>
            </w:r>
          </w:p>
        </w:tc>
      </w:tr>
      <w:tr w:rsidR="00DD7677" w:rsidRPr="00764A86" w14:paraId="5449D598" w14:textId="77777777" w:rsidTr="007239B9">
        <w:trPr>
          <w:trHeight w:val="205"/>
          <w:jc w:val="center"/>
        </w:trPr>
        <w:tc>
          <w:tcPr>
            <w:tcW w:w="1608" w:type="dxa"/>
            <w:tcBorders>
              <w:top w:val="nil"/>
              <w:left w:val="single" w:sz="8" w:space="0" w:color="auto"/>
              <w:bottom w:val="single" w:sz="8" w:space="0" w:color="auto"/>
              <w:right w:val="single" w:sz="8" w:space="0" w:color="auto"/>
            </w:tcBorders>
            <w:vAlign w:val="center"/>
            <w:hideMark/>
          </w:tcPr>
          <w:p w14:paraId="51D2AA27" w14:textId="77777777" w:rsidR="00DD7677" w:rsidRPr="00764A86" w:rsidRDefault="00DD7677" w:rsidP="008A7B02">
            <w:pPr>
              <w:rPr>
                <w:rFonts w:ascii="Times New Roman" w:hAnsi="Times New Roman" w:cs="Times New Roman"/>
                <w:color w:val="000000"/>
                <w:sz w:val="28"/>
                <w:szCs w:val="28"/>
              </w:rPr>
            </w:pPr>
            <w:r w:rsidRPr="00764A86">
              <w:rPr>
                <w:rFonts w:ascii="Times New Roman" w:hAnsi="Times New Roman" w:cs="Times New Roman"/>
                <w:color w:val="000000"/>
                <w:sz w:val="28"/>
                <w:szCs w:val="28"/>
                <w:lang w:val="en-US"/>
              </w:rPr>
              <w:t>X</w:t>
            </w:r>
            <w:r w:rsidRPr="00764A86">
              <w:rPr>
                <w:rFonts w:ascii="Times New Roman" w:hAnsi="Times New Roman" w:cs="Times New Roman"/>
                <w:color w:val="000000"/>
                <w:sz w:val="28"/>
                <w:szCs w:val="28"/>
                <w:vertAlign w:val="subscript"/>
                <w:lang w:val="en-US"/>
              </w:rPr>
              <w:t>2</w:t>
            </w:r>
            <w:r w:rsidRPr="00764A86">
              <w:rPr>
                <w:rFonts w:ascii="Times New Roman" w:hAnsi="Times New Roman" w:cs="Times New Roman"/>
                <w:color w:val="000000"/>
                <w:sz w:val="28"/>
                <w:szCs w:val="28"/>
                <w:lang w:val="en-US"/>
              </w:rPr>
              <w:t>=2.2943</w:t>
            </w:r>
          </w:p>
        </w:tc>
        <w:tc>
          <w:tcPr>
            <w:tcW w:w="1580" w:type="dxa"/>
            <w:tcBorders>
              <w:top w:val="nil"/>
              <w:left w:val="nil"/>
              <w:bottom w:val="single" w:sz="8" w:space="0" w:color="auto"/>
              <w:right w:val="single" w:sz="8" w:space="0" w:color="auto"/>
            </w:tcBorders>
            <w:vAlign w:val="center"/>
            <w:hideMark/>
          </w:tcPr>
          <w:p w14:paraId="19D67B6D" w14:textId="77777777" w:rsidR="00DD7677" w:rsidRPr="00764A86" w:rsidRDefault="00DD7677" w:rsidP="008A7B02">
            <w:pPr>
              <w:rPr>
                <w:rFonts w:ascii="Times New Roman" w:hAnsi="Times New Roman" w:cs="Times New Roman"/>
                <w:color w:val="000000"/>
                <w:sz w:val="28"/>
                <w:szCs w:val="28"/>
              </w:rPr>
            </w:pPr>
            <w:r w:rsidRPr="00764A86">
              <w:rPr>
                <w:rFonts w:ascii="Times New Roman" w:hAnsi="Times New Roman" w:cs="Times New Roman"/>
                <w:color w:val="000000"/>
                <w:sz w:val="28"/>
                <w:szCs w:val="28"/>
                <w:lang w:val="en-US"/>
              </w:rPr>
              <w:t>W</w:t>
            </w:r>
            <w:r w:rsidRPr="00764A86">
              <w:rPr>
                <w:rFonts w:ascii="Times New Roman" w:hAnsi="Times New Roman" w:cs="Times New Roman"/>
                <w:color w:val="000000"/>
                <w:sz w:val="28"/>
                <w:szCs w:val="28"/>
                <w:vertAlign w:val="subscript"/>
                <w:lang w:val="en-US"/>
              </w:rPr>
              <w:t>2</w:t>
            </w:r>
            <w:r w:rsidRPr="00764A86">
              <w:rPr>
                <w:rFonts w:ascii="Times New Roman" w:hAnsi="Times New Roman" w:cs="Times New Roman"/>
                <w:color w:val="000000"/>
                <w:sz w:val="28"/>
                <w:szCs w:val="28"/>
                <w:lang w:val="en-US"/>
              </w:rPr>
              <w:t>=0.2785</w:t>
            </w:r>
          </w:p>
        </w:tc>
      </w:tr>
      <w:tr w:rsidR="00DD7677" w:rsidRPr="00764A86" w14:paraId="42891BDD" w14:textId="77777777" w:rsidTr="007239B9">
        <w:trPr>
          <w:trHeight w:val="205"/>
          <w:jc w:val="center"/>
        </w:trPr>
        <w:tc>
          <w:tcPr>
            <w:tcW w:w="1608" w:type="dxa"/>
            <w:tcBorders>
              <w:top w:val="nil"/>
              <w:left w:val="single" w:sz="8" w:space="0" w:color="auto"/>
              <w:bottom w:val="single" w:sz="8" w:space="0" w:color="auto"/>
              <w:right w:val="single" w:sz="8" w:space="0" w:color="auto"/>
            </w:tcBorders>
            <w:vAlign w:val="center"/>
            <w:hideMark/>
          </w:tcPr>
          <w:p w14:paraId="2F940F9F" w14:textId="77777777" w:rsidR="00DD7677" w:rsidRPr="00764A86" w:rsidRDefault="00DD7677" w:rsidP="008A7B02">
            <w:pPr>
              <w:rPr>
                <w:rFonts w:ascii="Times New Roman" w:hAnsi="Times New Roman" w:cs="Times New Roman"/>
                <w:color w:val="000000"/>
                <w:sz w:val="28"/>
                <w:szCs w:val="28"/>
              </w:rPr>
            </w:pPr>
            <w:r w:rsidRPr="00764A86">
              <w:rPr>
                <w:rFonts w:ascii="Times New Roman" w:hAnsi="Times New Roman" w:cs="Times New Roman"/>
                <w:color w:val="000000"/>
                <w:sz w:val="28"/>
                <w:szCs w:val="28"/>
                <w:lang w:val="en-US"/>
              </w:rPr>
              <w:t>X</w:t>
            </w:r>
            <w:r w:rsidRPr="00764A86">
              <w:rPr>
                <w:rFonts w:ascii="Times New Roman" w:hAnsi="Times New Roman" w:cs="Times New Roman"/>
                <w:color w:val="000000"/>
                <w:sz w:val="28"/>
                <w:szCs w:val="28"/>
                <w:vertAlign w:val="subscript"/>
                <w:lang w:val="en-US"/>
              </w:rPr>
              <w:t>3</w:t>
            </w:r>
            <w:r w:rsidRPr="00764A86">
              <w:rPr>
                <w:rFonts w:ascii="Times New Roman" w:hAnsi="Times New Roman" w:cs="Times New Roman"/>
                <w:color w:val="000000"/>
                <w:sz w:val="28"/>
                <w:szCs w:val="28"/>
                <w:lang w:val="en-US"/>
              </w:rPr>
              <w:t>=6.2960</w:t>
            </w:r>
          </w:p>
        </w:tc>
        <w:tc>
          <w:tcPr>
            <w:tcW w:w="1580" w:type="dxa"/>
            <w:tcBorders>
              <w:top w:val="nil"/>
              <w:left w:val="nil"/>
              <w:bottom w:val="single" w:sz="8" w:space="0" w:color="auto"/>
              <w:right w:val="single" w:sz="8" w:space="0" w:color="auto"/>
            </w:tcBorders>
            <w:vAlign w:val="center"/>
            <w:hideMark/>
          </w:tcPr>
          <w:p w14:paraId="5E2813B6" w14:textId="77777777" w:rsidR="00DD7677" w:rsidRPr="00764A86" w:rsidRDefault="00DD7677" w:rsidP="008A7B02">
            <w:pPr>
              <w:rPr>
                <w:rFonts w:ascii="Times New Roman" w:hAnsi="Times New Roman" w:cs="Times New Roman"/>
                <w:color w:val="000000"/>
                <w:sz w:val="28"/>
                <w:szCs w:val="28"/>
              </w:rPr>
            </w:pPr>
            <w:r w:rsidRPr="00764A86">
              <w:rPr>
                <w:rFonts w:ascii="Times New Roman" w:hAnsi="Times New Roman" w:cs="Times New Roman"/>
                <w:color w:val="000000"/>
                <w:sz w:val="28"/>
                <w:szCs w:val="28"/>
                <w:lang w:val="en-US"/>
              </w:rPr>
              <w:t>W</w:t>
            </w:r>
            <w:r w:rsidRPr="00764A86">
              <w:rPr>
                <w:rFonts w:ascii="Times New Roman" w:hAnsi="Times New Roman" w:cs="Times New Roman"/>
                <w:color w:val="000000"/>
                <w:sz w:val="28"/>
                <w:szCs w:val="28"/>
                <w:vertAlign w:val="subscript"/>
                <w:lang w:val="en-US"/>
              </w:rPr>
              <w:t>3</w:t>
            </w:r>
            <w:r w:rsidRPr="00764A86">
              <w:rPr>
                <w:rFonts w:ascii="Times New Roman" w:hAnsi="Times New Roman" w:cs="Times New Roman"/>
                <w:color w:val="000000"/>
                <w:sz w:val="28"/>
                <w:szCs w:val="28"/>
                <w:lang w:val="en-US"/>
              </w:rPr>
              <w:t>=0.0104</w:t>
            </w:r>
          </w:p>
        </w:tc>
      </w:tr>
      <w:tr w:rsidR="00DD7677" w:rsidRPr="00764A86" w14:paraId="66164BBB" w14:textId="77777777" w:rsidTr="007239B9">
        <w:trPr>
          <w:trHeight w:val="182"/>
          <w:jc w:val="center"/>
        </w:trPr>
        <w:tc>
          <w:tcPr>
            <w:tcW w:w="3188" w:type="dxa"/>
            <w:gridSpan w:val="2"/>
            <w:tcBorders>
              <w:top w:val="single" w:sz="8" w:space="0" w:color="auto"/>
              <w:left w:val="single" w:sz="8" w:space="0" w:color="auto"/>
              <w:bottom w:val="single" w:sz="8" w:space="0" w:color="auto"/>
              <w:right w:val="single" w:sz="8" w:space="0" w:color="000000"/>
            </w:tcBorders>
            <w:vAlign w:val="center"/>
            <w:hideMark/>
          </w:tcPr>
          <w:p w14:paraId="20FEB299" w14:textId="77777777" w:rsidR="00DD7677" w:rsidRPr="00764A86" w:rsidRDefault="00DD7677" w:rsidP="005D001F">
            <w:pPr>
              <w:jc w:val="center"/>
              <w:rPr>
                <w:rFonts w:ascii="Times New Roman" w:hAnsi="Times New Roman" w:cs="Times New Roman"/>
                <w:b/>
                <w:bCs/>
                <w:color w:val="000000"/>
                <w:sz w:val="28"/>
                <w:szCs w:val="28"/>
              </w:rPr>
            </w:pPr>
            <w:r w:rsidRPr="00764A86">
              <w:rPr>
                <w:rFonts w:ascii="Times New Roman" w:hAnsi="Times New Roman" w:cs="Times New Roman"/>
                <w:b/>
                <w:bCs/>
                <w:color w:val="000000"/>
                <w:sz w:val="28"/>
                <w:szCs w:val="28"/>
                <w:lang w:val="en-US"/>
              </w:rPr>
              <w:t>n=</w:t>
            </w:r>
            <w:r w:rsidRPr="00764A86">
              <w:rPr>
                <w:rFonts w:ascii="Times New Roman" w:hAnsi="Times New Roman" w:cs="Times New Roman"/>
                <w:b/>
                <w:bCs/>
                <w:color w:val="000000"/>
                <w:sz w:val="28"/>
                <w:szCs w:val="28"/>
              </w:rPr>
              <w:t>4</w:t>
            </w:r>
          </w:p>
        </w:tc>
      </w:tr>
      <w:tr w:rsidR="00DD7677" w:rsidRPr="00764A86" w14:paraId="6E4C3CB8" w14:textId="77777777" w:rsidTr="007239B9">
        <w:trPr>
          <w:trHeight w:val="205"/>
          <w:jc w:val="center"/>
        </w:trPr>
        <w:tc>
          <w:tcPr>
            <w:tcW w:w="1608" w:type="dxa"/>
            <w:tcBorders>
              <w:top w:val="nil"/>
              <w:left w:val="single" w:sz="8" w:space="0" w:color="auto"/>
              <w:bottom w:val="single" w:sz="8" w:space="0" w:color="auto"/>
              <w:right w:val="single" w:sz="8" w:space="0" w:color="auto"/>
            </w:tcBorders>
            <w:vAlign w:val="center"/>
            <w:hideMark/>
          </w:tcPr>
          <w:p w14:paraId="00642EF6" w14:textId="77777777" w:rsidR="00DD7677" w:rsidRPr="00764A86" w:rsidRDefault="00DD7677" w:rsidP="008A7B02">
            <w:pPr>
              <w:rPr>
                <w:rFonts w:ascii="Times New Roman" w:hAnsi="Times New Roman" w:cs="Times New Roman"/>
                <w:color w:val="000000"/>
                <w:sz w:val="28"/>
                <w:szCs w:val="28"/>
              </w:rPr>
            </w:pPr>
            <w:r w:rsidRPr="00764A86">
              <w:rPr>
                <w:rFonts w:ascii="Times New Roman" w:hAnsi="Times New Roman" w:cs="Times New Roman"/>
                <w:color w:val="000000"/>
                <w:sz w:val="28"/>
                <w:szCs w:val="28"/>
                <w:lang w:val="en-US"/>
              </w:rPr>
              <w:t>X</w:t>
            </w:r>
            <w:r w:rsidRPr="00764A86">
              <w:rPr>
                <w:rFonts w:ascii="Times New Roman" w:hAnsi="Times New Roman" w:cs="Times New Roman"/>
                <w:color w:val="000000"/>
                <w:sz w:val="28"/>
                <w:szCs w:val="28"/>
                <w:vertAlign w:val="subscript"/>
                <w:lang w:val="en-US"/>
              </w:rPr>
              <w:t>1</w:t>
            </w:r>
            <w:r w:rsidRPr="00764A86">
              <w:rPr>
                <w:rFonts w:ascii="Times New Roman" w:hAnsi="Times New Roman" w:cs="Times New Roman"/>
                <w:color w:val="000000"/>
                <w:sz w:val="28"/>
                <w:szCs w:val="28"/>
                <w:lang w:val="en-US"/>
              </w:rPr>
              <w:t>=0.3226</w:t>
            </w:r>
          </w:p>
        </w:tc>
        <w:tc>
          <w:tcPr>
            <w:tcW w:w="1580" w:type="dxa"/>
            <w:tcBorders>
              <w:top w:val="nil"/>
              <w:left w:val="nil"/>
              <w:bottom w:val="single" w:sz="8" w:space="0" w:color="auto"/>
              <w:right w:val="single" w:sz="8" w:space="0" w:color="auto"/>
            </w:tcBorders>
            <w:vAlign w:val="center"/>
            <w:hideMark/>
          </w:tcPr>
          <w:p w14:paraId="1E6A47AB" w14:textId="77777777" w:rsidR="00DD7677" w:rsidRPr="00764A86" w:rsidRDefault="00DD7677" w:rsidP="008A7B02">
            <w:pPr>
              <w:rPr>
                <w:rFonts w:ascii="Times New Roman" w:hAnsi="Times New Roman" w:cs="Times New Roman"/>
                <w:color w:val="000000"/>
                <w:sz w:val="28"/>
                <w:szCs w:val="28"/>
              </w:rPr>
            </w:pPr>
            <w:r w:rsidRPr="00764A86">
              <w:rPr>
                <w:rFonts w:ascii="Times New Roman" w:hAnsi="Times New Roman" w:cs="Times New Roman"/>
                <w:color w:val="000000"/>
                <w:sz w:val="28"/>
                <w:szCs w:val="28"/>
                <w:lang w:val="en-US"/>
              </w:rPr>
              <w:t>W</w:t>
            </w:r>
            <w:r w:rsidRPr="00764A86">
              <w:rPr>
                <w:rFonts w:ascii="Times New Roman" w:hAnsi="Times New Roman" w:cs="Times New Roman"/>
                <w:color w:val="000000"/>
                <w:sz w:val="28"/>
                <w:szCs w:val="28"/>
                <w:vertAlign w:val="subscript"/>
                <w:lang w:val="en-US"/>
              </w:rPr>
              <w:t>1</w:t>
            </w:r>
            <w:r w:rsidRPr="00764A86">
              <w:rPr>
                <w:rFonts w:ascii="Times New Roman" w:hAnsi="Times New Roman" w:cs="Times New Roman"/>
                <w:color w:val="000000"/>
                <w:sz w:val="28"/>
                <w:szCs w:val="28"/>
                <w:lang w:val="en-US"/>
              </w:rPr>
              <w:t>=0.6032</w:t>
            </w:r>
          </w:p>
        </w:tc>
      </w:tr>
      <w:tr w:rsidR="00DD7677" w:rsidRPr="00764A86" w14:paraId="3C51B92F" w14:textId="77777777" w:rsidTr="007239B9">
        <w:trPr>
          <w:trHeight w:val="205"/>
          <w:jc w:val="center"/>
        </w:trPr>
        <w:tc>
          <w:tcPr>
            <w:tcW w:w="1608" w:type="dxa"/>
            <w:tcBorders>
              <w:top w:val="nil"/>
              <w:left w:val="single" w:sz="8" w:space="0" w:color="auto"/>
              <w:bottom w:val="single" w:sz="8" w:space="0" w:color="auto"/>
              <w:right w:val="single" w:sz="8" w:space="0" w:color="auto"/>
            </w:tcBorders>
            <w:vAlign w:val="center"/>
            <w:hideMark/>
          </w:tcPr>
          <w:p w14:paraId="7DC23FA6" w14:textId="77777777" w:rsidR="00DD7677" w:rsidRPr="00764A86" w:rsidRDefault="00DD7677" w:rsidP="008A7B02">
            <w:pPr>
              <w:rPr>
                <w:rFonts w:ascii="Times New Roman" w:hAnsi="Times New Roman" w:cs="Times New Roman"/>
                <w:color w:val="000000"/>
                <w:sz w:val="28"/>
                <w:szCs w:val="28"/>
              </w:rPr>
            </w:pPr>
            <w:r w:rsidRPr="00764A86">
              <w:rPr>
                <w:rFonts w:ascii="Times New Roman" w:hAnsi="Times New Roman" w:cs="Times New Roman"/>
                <w:color w:val="000000"/>
                <w:sz w:val="28"/>
                <w:szCs w:val="28"/>
                <w:lang w:val="en-US"/>
              </w:rPr>
              <w:t>X</w:t>
            </w:r>
            <w:r w:rsidRPr="00764A86">
              <w:rPr>
                <w:rFonts w:ascii="Times New Roman" w:hAnsi="Times New Roman" w:cs="Times New Roman"/>
                <w:color w:val="000000"/>
                <w:sz w:val="28"/>
                <w:szCs w:val="28"/>
                <w:vertAlign w:val="subscript"/>
                <w:lang w:val="en-US"/>
              </w:rPr>
              <w:t>2</w:t>
            </w:r>
            <w:r w:rsidRPr="00764A86">
              <w:rPr>
                <w:rFonts w:ascii="Times New Roman" w:hAnsi="Times New Roman" w:cs="Times New Roman"/>
                <w:color w:val="000000"/>
                <w:sz w:val="28"/>
                <w:szCs w:val="28"/>
                <w:lang w:val="en-US"/>
              </w:rPr>
              <w:t>=4.5366</w:t>
            </w:r>
          </w:p>
        </w:tc>
        <w:tc>
          <w:tcPr>
            <w:tcW w:w="1580" w:type="dxa"/>
            <w:tcBorders>
              <w:top w:val="nil"/>
              <w:left w:val="nil"/>
              <w:bottom w:val="single" w:sz="8" w:space="0" w:color="auto"/>
              <w:right w:val="single" w:sz="8" w:space="0" w:color="auto"/>
            </w:tcBorders>
            <w:vAlign w:val="center"/>
            <w:hideMark/>
          </w:tcPr>
          <w:p w14:paraId="2010B739" w14:textId="77777777" w:rsidR="00DD7677" w:rsidRPr="00764A86" w:rsidRDefault="00DD7677" w:rsidP="008A7B02">
            <w:pPr>
              <w:rPr>
                <w:rFonts w:ascii="Times New Roman" w:hAnsi="Times New Roman" w:cs="Times New Roman"/>
                <w:color w:val="000000"/>
                <w:sz w:val="28"/>
                <w:szCs w:val="28"/>
              </w:rPr>
            </w:pPr>
            <w:r w:rsidRPr="00764A86">
              <w:rPr>
                <w:rFonts w:ascii="Times New Roman" w:hAnsi="Times New Roman" w:cs="Times New Roman"/>
                <w:color w:val="000000"/>
                <w:sz w:val="28"/>
                <w:szCs w:val="28"/>
                <w:lang w:val="en-US"/>
              </w:rPr>
              <w:t>W</w:t>
            </w:r>
            <w:r w:rsidRPr="00764A86">
              <w:rPr>
                <w:rFonts w:ascii="Times New Roman" w:hAnsi="Times New Roman" w:cs="Times New Roman"/>
                <w:color w:val="000000"/>
                <w:sz w:val="28"/>
                <w:szCs w:val="28"/>
                <w:vertAlign w:val="subscript"/>
                <w:lang w:val="en-US"/>
              </w:rPr>
              <w:t>2=</w:t>
            </w:r>
            <w:r w:rsidRPr="00764A86">
              <w:rPr>
                <w:rFonts w:ascii="Times New Roman" w:hAnsi="Times New Roman" w:cs="Times New Roman"/>
                <w:color w:val="000000"/>
                <w:sz w:val="28"/>
                <w:szCs w:val="28"/>
                <w:lang w:val="en-US"/>
              </w:rPr>
              <w:t>0.3574</w:t>
            </w:r>
          </w:p>
        </w:tc>
      </w:tr>
      <w:tr w:rsidR="00DD7677" w:rsidRPr="00764A86" w14:paraId="322F9185" w14:textId="77777777" w:rsidTr="007239B9">
        <w:trPr>
          <w:trHeight w:val="205"/>
          <w:jc w:val="center"/>
        </w:trPr>
        <w:tc>
          <w:tcPr>
            <w:tcW w:w="1608" w:type="dxa"/>
            <w:tcBorders>
              <w:top w:val="nil"/>
              <w:left w:val="single" w:sz="8" w:space="0" w:color="auto"/>
              <w:bottom w:val="single" w:sz="8" w:space="0" w:color="auto"/>
              <w:right w:val="single" w:sz="8" w:space="0" w:color="auto"/>
            </w:tcBorders>
            <w:vAlign w:val="center"/>
            <w:hideMark/>
          </w:tcPr>
          <w:p w14:paraId="263A11BF" w14:textId="77777777" w:rsidR="00DD7677" w:rsidRPr="00764A86" w:rsidRDefault="00DD7677" w:rsidP="008A7B02">
            <w:pPr>
              <w:rPr>
                <w:rFonts w:ascii="Times New Roman" w:hAnsi="Times New Roman" w:cs="Times New Roman"/>
                <w:color w:val="000000"/>
                <w:sz w:val="28"/>
                <w:szCs w:val="28"/>
              </w:rPr>
            </w:pPr>
            <w:r w:rsidRPr="00764A86">
              <w:rPr>
                <w:rFonts w:ascii="Times New Roman" w:hAnsi="Times New Roman" w:cs="Times New Roman"/>
                <w:color w:val="000000"/>
                <w:sz w:val="28"/>
                <w:szCs w:val="28"/>
                <w:lang w:val="en-US"/>
              </w:rPr>
              <w:t>X</w:t>
            </w:r>
            <w:r w:rsidRPr="00764A86">
              <w:rPr>
                <w:rFonts w:ascii="Times New Roman" w:hAnsi="Times New Roman" w:cs="Times New Roman"/>
                <w:color w:val="000000"/>
                <w:sz w:val="28"/>
                <w:szCs w:val="28"/>
                <w:vertAlign w:val="subscript"/>
                <w:lang w:val="en-US"/>
              </w:rPr>
              <w:t>3</w:t>
            </w:r>
            <w:r w:rsidRPr="00764A86">
              <w:rPr>
                <w:rFonts w:ascii="Times New Roman" w:hAnsi="Times New Roman" w:cs="Times New Roman"/>
                <w:color w:val="000000"/>
                <w:sz w:val="28"/>
                <w:szCs w:val="28"/>
                <w:lang w:val="en-US"/>
              </w:rPr>
              <w:t>=6.2960</w:t>
            </w:r>
          </w:p>
        </w:tc>
        <w:tc>
          <w:tcPr>
            <w:tcW w:w="1580" w:type="dxa"/>
            <w:tcBorders>
              <w:top w:val="nil"/>
              <w:left w:val="nil"/>
              <w:bottom w:val="single" w:sz="8" w:space="0" w:color="auto"/>
              <w:right w:val="single" w:sz="8" w:space="0" w:color="auto"/>
            </w:tcBorders>
            <w:vAlign w:val="center"/>
            <w:hideMark/>
          </w:tcPr>
          <w:p w14:paraId="1CC7A5C7" w14:textId="77777777" w:rsidR="00DD7677" w:rsidRPr="00764A86" w:rsidRDefault="00DD7677" w:rsidP="008A7B02">
            <w:pPr>
              <w:rPr>
                <w:rFonts w:ascii="Times New Roman" w:hAnsi="Times New Roman" w:cs="Times New Roman"/>
                <w:color w:val="000000"/>
                <w:sz w:val="28"/>
                <w:szCs w:val="28"/>
              </w:rPr>
            </w:pPr>
            <w:r w:rsidRPr="00764A86">
              <w:rPr>
                <w:rFonts w:ascii="Times New Roman" w:hAnsi="Times New Roman" w:cs="Times New Roman"/>
                <w:color w:val="000000"/>
                <w:sz w:val="28"/>
                <w:szCs w:val="28"/>
                <w:lang w:val="en-US"/>
              </w:rPr>
              <w:t>W</w:t>
            </w:r>
            <w:r w:rsidRPr="00764A86">
              <w:rPr>
                <w:rFonts w:ascii="Times New Roman" w:hAnsi="Times New Roman" w:cs="Times New Roman"/>
                <w:color w:val="000000"/>
                <w:sz w:val="28"/>
                <w:szCs w:val="28"/>
                <w:vertAlign w:val="subscript"/>
                <w:lang w:val="en-US"/>
              </w:rPr>
              <w:t>3</w:t>
            </w:r>
            <w:r w:rsidRPr="00764A86">
              <w:rPr>
                <w:rFonts w:ascii="Times New Roman" w:hAnsi="Times New Roman" w:cs="Times New Roman"/>
                <w:color w:val="000000"/>
                <w:sz w:val="28"/>
                <w:szCs w:val="28"/>
                <w:lang w:val="en-US"/>
              </w:rPr>
              <w:t>= 0.0384</w:t>
            </w:r>
          </w:p>
        </w:tc>
      </w:tr>
      <w:tr w:rsidR="00DD7677" w:rsidRPr="00764A86" w14:paraId="1FAF4DD6" w14:textId="77777777" w:rsidTr="007239B9">
        <w:trPr>
          <w:trHeight w:val="182"/>
          <w:jc w:val="center"/>
        </w:trPr>
        <w:tc>
          <w:tcPr>
            <w:tcW w:w="1608" w:type="dxa"/>
            <w:tcBorders>
              <w:top w:val="nil"/>
              <w:left w:val="single" w:sz="8" w:space="0" w:color="auto"/>
              <w:bottom w:val="single" w:sz="8" w:space="0" w:color="auto"/>
              <w:right w:val="single" w:sz="8" w:space="0" w:color="auto"/>
            </w:tcBorders>
            <w:vAlign w:val="center"/>
            <w:hideMark/>
          </w:tcPr>
          <w:p w14:paraId="65EE6711" w14:textId="77777777" w:rsidR="00DD7677" w:rsidRPr="00764A86" w:rsidRDefault="00DD7677" w:rsidP="008A7B02">
            <w:pPr>
              <w:rPr>
                <w:rFonts w:ascii="Times New Roman" w:hAnsi="Times New Roman" w:cs="Times New Roman"/>
                <w:color w:val="000000"/>
                <w:sz w:val="28"/>
                <w:szCs w:val="28"/>
              </w:rPr>
            </w:pPr>
            <w:r w:rsidRPr="00764A86">
              <w:rPr>
                <w:rFonts w:ascii="Times New Roman" w:hAnsi="Times New Roman" w:cs="Times New Roman"/>
                <w:color w:val="000000"/>
                <w:sz w:val="28"/>
                <w:szCs w:val="28"/>
                <w:lang w:val="en-US"/>
              </w:rPr>
              <w:t>X4=9.3951</w:t>
            </w:r>
          </w:p>
        </w:tc>
        <w:tc>
          <w:tcPr>
            <w:tcW w:w="1580" w:type="dxa"/>
            <w:tcBorders>
              <w:top w:val="nil"/>
              <w:left w:val="nil"/>
              <w:bottom w:val="single" w:sz="8" w:space="0" w:color="auto"/>
              <w:right w:val="single" w:sz="8" w:space="0" w:color="auto"/>
            </w:tcBorders>
            <w:vAlign w:val="center"/>
            <w:hideMark/>
          </w:tcPr>
          <w:p w14:paraId="05F4E985" w14:textId="77777777" w:rsidR="00DD7677" w:rsidRPr="00764A86" w:rsidRDefault="00DD7677" w:rsidP="008A7B02">
            <w:pPr>
              <w:rPr>
                <w:rFonts w:ascii="Times New Roman" w:hAnsi="Times New Roman" w:cs="Times New Roman"/>
                <w:color w:val="000000"/>
                <w:sz w:val="28"/>
                <w:szCs w:val="28"/>
              </w:rPr>
            </w:pPr>
            <w:r w:rsidRPr="00764A86">
              <w:rPr>
                <w:rFonts w:ascii="Times New Roman" w:hAnsi="Times New Roman" w:cs="Times New Roman"/>
                <w:color w:val="000000"/>
                <w:sz w:val="28"/>
                <w:szCs w:val="28"/>
                <w:lang w:val="en-US"/>
              </w:rPr>
              <w:t>W4=0.0005</w:t>
            </w:r>
          </w:p>
        </w:tc>
      </w:tr>
    </w:tbl>
    <w:p w14:paraId="2349DF43" w14:textId="77777777" w:rsidR="00DD7677" w:rsidRPr="00764A86" w:rsidRDefault="00DD7677" w:rsidP="008A7B02">
      <w:pPr>
        <w:rPr>
          <w:rFonts w:ascii="Times New Roman" w:hAnsi="Times New Roman" w:cs="Times New Roman"/>
          <w:sz w:val="28"/>
          <w:szCs w:val="28"/>
        </w:rPr>
      </w:pPr>
    </w:p>
    <w:p w14:paraId="6406E2FB" w14:textId="77777777" w:rsidR="00DD7677" w:rsidRPr="00764A86" w:rsidRDefault="00000000" w:rsidP="008A7B02">
      <w:pPr>
        <w:rPr>
          <w:rFonts w:ascii="Times New Roman" w:hAnsi="Times New Roman" w:cs="Times New Roman"/>
          <w:i/>
          <w:iCs/>
          <w:sz w:val="28"/>
          <w:szCs w:val="28"/>
          <w:shd w:val="clear" w:color="auto" w:fill="FFFFFF"/>
        </w:rPr>
      </w:pPr>
      <m:oMathPara>
        <m:oMathParaPr>
          <m:jc m:val="center"/>
        </m:oMathParaPr>
        <m:oMath>
          <m:eqArr>
            <m:eqArrPr>
              <m:maxDist m:val="1"/>
              <m:ctrlPr>
                <w:rPr>
                  <w:rFonts w:ascii="Cambria Math" w:hAnsi="Cambria Math" w:cs="Times New Roman"/>
                  <w:i/>
                  <w:iCs/>
                  <w:sz w:val="28"/>
                  <w:szCs w:val="28"/>
                  <w:shd w:val="clear" w:color="auto" w:fill="FFFFFF"/>
                  <w:lang w:val="en-US"/>
                </w:rPr>
              </m:ctrlPr>
            </m:eqArrPr>
            <m:e>
              <m:nary>
                <m:naryPr>
                  <m:chr m:val="∑"/>
                  <m:limLoc m:val="undOvr"/>
                  <m:ctrlPr>
                    <w:rPr>
                      <w:rFonts w:ascii="Cambria Math" w:hAnsi="Cambria Math" w:cs="Times New Roman"/>
                      <w:i/>
                      <w:iCs/>
                      <w:sz w:val="28"/>
                      <w:szCs w:val="28"/>
                      <w:shd w:val="clear" w:color="auto" w:fill="FFFFFF"/>
                    </w:rPr>
                  </m:ctrlPr>
                </m:naryPr>
                <m:sub>
                  <m:r>
                    <w:rPr>
                      <w:rFonts w:ascii="Cambria Math" w:hAnsi="Cambria Math" w:cs="Times New Roman"/>
                      <w:sz w:val="28"/>
                      <w:szCs w:val="28"/>
                      <w:shd w:val="clear" w:color="auto" w:fill="FFFFFF"/>
                    </w:rPr>
                    <m:t>k</m:t>
                  </m:r>
                  <m:r>
                    <w:rPr>
                      <w:rFonts w:ascii="Cambria Math" w:hAnsi="Cambria Math" w:cs="Times New Roman"/>
                      <w:sz w:val="28"/>
                      <w:szCs w:val="28"/>
                      <w:shd w:val="clear" w:color="auto" w:fill="FFFFFF"/>
                      <w:lang w:val="en-US"/>
                    </w:rPr>
                    <m:t>=1</m:t>
                  </m:r>
                </m:sub>
                <m:sup>
                  <m:r>
                    <w:rPr>
                      <w:rFonts w:ascii="Cambria Math" w:hAnsi="Cambria Math" w:cs="Times New Roman"/>
                      <w:sz w:val="28"/>
                      <w:szCs w:val="28"/>
                      <w:shd w:val="clear" w:color="auto" w:fill="FFFFFF"/>
                    </w:rPr>
                    <m:t>n</m:t>
                  </m:r>
                </m:sup>
                <m:e>
                  <m:sSubSup>
                    <m:sSubSupPr>
                      <m:ctrlPr>
                        <w:rPr>
                          <w:rFonts w:ascii="Cambria Math" w:hAnsi="Cambria Math" w:cs="Times New Roman"/>
                          <w:i/>
                          <w:iCs/>
                          <w:sz w:val="28"/>
                          <w:szCs w:val="28"/>
                          <w:shd w:val="clear" w:color="auto" w:fill="FFFFFF"/>
                        </w:rPr>
                      </m:ctrlPr>
                    </m:sSubSupPr>
                    <m:e>
                      <m:r>
                        <w:rPr>
                          <w:rFonts w:ascii="Cambria Math" w:hAnsi="Cambria Math" w:cs="Times New Roman"/>
                          <w:sz w:val="28"/>
                          <w:szCs w:val="28"/>
                          <w:shd w:val="clear" w:color="auto" w:fill="FFFFFF"/>
                        </w:rPr>
                        <m:t>W</m:t>
                      </m:r>
                    </m:e>
                    <m:sub>
                      <m:r>
                        <w:rPr>
                          <w:rFonts w:ascii="Cambria Math" w:hAnsi="Cambria Math" w:cs="Times New Roman"/>
                          <w:sz w:val="28"/>
                          <w:szCs w:val="28"/>
                          <w:shd w:val="clear" w:color="auto" w:fill="FFFFFF"/>
                        </w:rPr>
                        <m:t>k</m:t>
                      </m:r>
                    </m:sub>
                    <m:sup>
                      <m:d>
                        <m:dPr>
                          <m:ctrlPr>
                            <w:rPr>
                              <w:rFonts w:ascii="Cambria Math" w:hAnsi="Cambria Math" w:cs="Times New Roman"/>
                              <w:i/>
                              <w:iCs/>
                              <w:sz w:val="28"/>
                              <w:szCs w:val="28"/>
                              <w:shd w:val="clear" w:color="auto" w:fill="FFFFFF"/>
                            </w:rPr>
                          </m:ctrlPr>
                        </m:dPr>
                        <m:e>
                          <m:r>
                            <w:rPr>
                              <w:rFonts w:ascii="Cambria Math" w:hAnsi="Cambria Math" w:cs="Times New Roman"/>
                              <w:sz w:val="28"/>
                              <w:szCs w:val="28"/>
                              <w:shd w:val="clear" w:color="auto" w:fill="FFFFFF"/>
                            </w:rPr>
                            <m:t>n</m:t>
                          </m:r>
                        </m:e>
                      </m:d>
                    </m:sup>
                  </m:sSubSup>
                  <m:sSub>
                    <m:sSubPr>
                      <m:ctrlPr>
                        <w:rPr>
                          <w:rFonts w:ascii="Cambria Math" w:hAnsi="Cambria Math" w:cs="Times New Roman"/>
                          <w:i/>
                          <w:iCs/>
                          <w:sz w:val="28"/>
                          <w:szCs w:val="28"/>
                          <w:shd w:val="clear" w:color="auto" w:fill="FFFFFF"/>
                        </w:rPr>
                      </m:ctrlPr>
                    </m:sSubPr>
                    <m:e>
                      <m:r>
                        <w:rPr>
                          <w:rFonts w:ascii="Cambria Math" w:hAnsi="Cambria Math" w:cs="Times New Roman"/>
                          <w:sz w:val="28"/>
                          <w:szCs w:val="28"/>
                          <w:shd w:val="clear" w:color="auto" w:fill="FFFFFF"/>
                        </w:rPr>
                        <m:t>z</m:t>
                      </m:r>
                    </m:e>
                    <m:sub>
                      <m:r>
                        <w:rPr>
                          <w:rFonts w:ascii="Cambria Math" w:hAnsi="Cambria Math" w:cs="Times New Roman"/>
                          <w:sz w:val="28"/>
                          <w:szCs w:val="28"/>
                          <w:shd w:val="clear" w:color="auto" w:fill="FFFFFF"/>
                        </w:rPr>
                        <m:t>total</m:t>
                      </m:r>
                    </m:sub>
                  </m:sSub>
                  <m:r>
                    <w:rPr>
                      <w:rFonts w:ascii="Cambria Math" w:hAnsi="Cambria Math" w:cs="Times New Roman"/>
                      <w:sz w:val="28"/>
                      <w:szCs w:val="28"/>
                      <w:shd w:val="clear" w:color="auto" w:fill="FFFFFF"/>
                      <w:lang w:val="en-US"/>
                    </w:rPr>
                    <m:t>=</m:t>
                  </m:r>
                </m:e>
              </m:nary>
              <m:sSub>
                <m:sSubPr>
                  <m:ctrlPr>
                    <w:rPr>
                      <w:rFonts w:ascii="Cambria Math" w:hAnsi="Cambria Math" w:cs="Times New Roman"/>
                      <w:i/>
                      <w:iCs/>
                      <w:sz w:val="28"/>
                      <w:szCs w:val="28"/>
                      <w:shd w:val="clear" w:color="auto" w:fill="FFFFFF"/>
                    </w:rPr>
                  </m:ctrlPr>
                </m:sSubPr>
                <m:e>
                  <m:r>
                    <w:rPr>
                      <w:rFonts w:ascii="Cambria Math" w:hAnsi="Cambria Math" w:cs="Times New Roman"/>
                      <w:sz w:val="28"/>
                      <w:szCs w:val="28"/>
                      <w:shd w:val="clear" w:color="auto" w:fill="FFFFFF"/>
                    </w:rPr>
                    <m:t>z</m:t>
                  </m:r>
                </m:e>
                <m:sub>
                  <m:r>
                    <w:rPr>
                      <w:rFonts w:ascii="Cambria Math" w:hAnsi="Cambria Math" w:cs="Times New Roman"/>
                      <w:sz w:val="28"/>
                      <w:szCs w:val="28"/>
                      <w:shd w:val="clear" w:color="auto" w:fill="FFFFFF"/>
                    </w:rPr>
                    <m:t>total</m:t>
                  </m:r>
                </m:sub>
              </m:sSub>
              <m:nary>
                <m:naryPr>
                  <m:chr m:val="∑"/>
                  <m:limLoc m:val="undOvr"/>
                  <m:ctrlPr>
                    <w:rPr>
                      <w:rFonts w:ascii="Cambria Math" w:hAnsi="Cambria Math" w:cs="Times New Roman"/>
                      <w:i/>
                      <w:iCs/>
                      <w:sz w:val="28"/>
                      <w:szCs w:val="28"/>
                      <w:shd w:val="clear" w:color="auto" w:fill="FFFFFF"/>
                    </w:rPr>
                  </m:ctrlPr>
                </m:naryPr>
                <m:sub>
                  <m:r>
                    <w:rPr>
                      <w:rFonts w:ascii="Cambria Math" w:hAnsi="Cambria Math" w:cs="Times New Roman"/>
                      <w:sz w:val="28"/>
                      <w:szCs w:val="28"/>
                      <w:shd w:val="clear" w:color="auto" w:fill="FFFFFF"/>
                    </w:rPr>
                    <m:t>k</m:t>
                  </m:r>
                  <m:r>
                    <w:rPr>
                      <w:rFonts w:ascii="Cambria Math" w:hAnsi="Cambria Math" w:cs="Times New Roman"/>
                      <w:sz w:val="28"/>
                      <w:szCs w:val="28"/>
                      <w:shd w:val="clear" w:color="auto" w:fill="FFFFFF"/>
                      <w:lang w:val="en-US"/>
                    </w:rPr>
                    <m:t>=1</m:t>
                  </m:r>
                </m:sub>
                <m:sup>
                  <m:r>
                    <w:rPr>
                      <w:rFonts w:ascii="Cambria Math" w:hAnsi="Cambria Math" w:cs="Times New Roman"/>
                      <w:sz w:val="28"/>
                      <w:szCs w:val="28"/>
                      <w:shd w:val="clear" w:color="auto" w:fill="FFFFFF"/>
                    </w:rPr>
                    <m:t>n</m:t>
                  </m:r>
                </m:sup>
                <m:e>
                  <m:sSubSup>
                    <m:sSubSupPr>
                      <m:ctrlPr>
                        <w:rPr>
                          <w:rFonts w:ascii="Cambria Math" w:hAnsi="Cambria Math" w:cs="Times New Roman"/>
                          <w:i/>
                          <w:iCs/>
                          <w:sz w:val="28"/>
                          <w:szCs w:val="28"/>
                          <w:shd w:val="clear" w:color="auto" w:fill="FFFFFF"/>
                        </w:rPr>
                      </m:ctrlPr>
                    </m:sSubSupPr>
                    <m:e>
                      <m:r>
                        <w:rPr>
                          <w:rFonts w:ascii="Cambria Math" w:hAnsi="Cambria Math" w:cs="Times New Roman"/>
                          <w:sz w:val="28"/>
                          <w:szCs w:val="28"/>
                          <w:shd w:val="clear" w:color="auto" w:fill="FFFFFF"/>
                        </w:rPr>
                        <m:t>W</m:t>
                      </m:r>
                    </m:e>
                    <m:sub>
                      <m:r>
                        <w:rPr>
                          <w:rFonts w:ascii="Cambria Math" w:hAnsi="Cambria Math" w:cs="Times New Roman"/>
                          <w:sz w:val="28"/>
                          <w:szCs w:val="28"/>
                          <w:shd w:val="clear" w:color="auto" w:fill="FFFFFF"/>
                        </w:rPr>
                        <m:t>k</m:t>
                      </m:r>
                    </m:sub>
                    <m:sup>
                      <m:d>
                        <m:dPr>
                          <m:ctrlPr>
                            <w:rPr>
                              <w:rFonts w:ascii="Cambria Math" w:hAnsi="Cambria Math" w:cs="Times New Roman"/>
                              <w:i/>
                              <w:iCs/>
                              <w:sz w:val="28"/>
                              <w:szCs w:val="28"/>
                              <w:shd w:val="clear" w:color="auto" w:fill="FFFFFF"/>
                            </w:rPr>
                          </m:ctrlPr>
                        </m:dPr>
                        <m:e>
                          <m:r>
                            <w:rPr>
                              <w:rFonts w:ascii="Cambria Math" w:hAnsi="Cambria Math" w:cs="Times New Roman"/>
                              <w:sz w:val="28"/>
                              <w:szCs w:val="28"/>
                              <w:shd w:val="clear" w:color="auto" w:fill="FFFFFF"/>
                            </w:rPr>
                            <m:t>n</m:t>
                          </m:r>
                        </m:e>
                      </m:d>
                    </m:sup>
                  </m:sSubSup>
                  <m:r>
                    <w:rPr>
                      <w:rFonts w:ascii="Cambria Math" w:hAnsi="Cambria Math" w:cs="Times New Roman"/>
                      <w:sz w:val="28"/>
                      <w:szCs w:val="28"/>
                      <w:shd w:val="clear" w:color="auto" w:fill="FFFFFF"/>
                      <w:lang w:val="en-US"/>
                    </w:rPr>
                    <m:t>=</m:t>
                  </m:r>
                </m:e>
              </m:nary>
              <m:sSub>
                <m:sSubPr>
                  <m:ctrlPr>
                    <w:rPr>
                      <w:rFonts w:ascii="Cambria Math" w:hAnsi="Cambria Math" w:cs="Times New Roman"/>
                      <w:i/>
                      <w:iCs/>
                      <w:sz w:val="28"/>
                      <w:szCs w:val="28"/>
                      <w:shd w:val="clear" w:color="auto" w:fill="FFFFFF"/>
                    </w:rPr>
                  </m:ctrlPr>
                </m:sSubPr>
                <m:e>
                  <m:r>
                    <w:rPr>
                      <w:rFonts w:ascii="Cambria Math" w:hAnsi="Cambria Math" w:cs="Times New Roman"/>
                      <w:sz w:val="28"/>
                      <w:szCs w:val="28"/>
                      <w:shd w:val="clear" w:color="auto" w:fill="FFFFFF"/>
                    </w:rPr>
                    <m:t>z</m:t>
                  </m:r>
                </m:e>
                <m:sub>
                  <m:r>
                    <w:rPr>
                      <w:rFonts w:ascii="Cambria Math" w:hAnsi="Cambria Math" w:cs="Times New Roman"/>
                      <w:sz w:val="28"/>
                      <w:szCs w:val="28"/>
                      <w:shd w:val="clear" w:color="auto" w:fill="FFFFFF"/>
                    </w:rPr>
                    <m:t>total</m:t>
                  </m:r>
                </m:sub>
              </m:sSub>
              <m:r>
                <w:rPr>
                  <w:rFonts w:ascii="Cambria Math" w:hAnsi="Cambria Math" w:cs="Times New Roman"/>
                  <w:sz w:val="28"/>
                  <w:szCs w:val="28"/>
                  <w:shd w:val="clear" w:color="auto" w:fill="FFFFFF"/>
                  <w:lang w:val="en-US"/>
                </w:rPr>
                <m:t>,</m:t>
              </m:r>
              <m:r>
                <w:rPr>
                  <w:rFonts w:ascii="Cambria Math" w:hAnsi="Cambria Math" w:cs="Times New Roman"/>
                  <w:sz w:val="28"/>
                  <w:szCs w:val="28"/>
                  <w:shd w:val="clear" w:color="auto" w:fill="FFFFFF"/>
                </w:rPr>
                <m:t>#</m:t>
              </m:r>
              <m:ctrlPr>
                <w:rPr>
                  <w:rFonts w:ascii="Cambria Math" w:hAnsi="Cambria Math" w:cs="Times New Roman"/>
                  <w:i/>
                  <w:iCs/>
                  <w:sz w:val="28"/>
                  <w:szCs w:val="28"/>
                  <w:shd w:val="clear" w:color="auto" w:fill="FFFFFF"/>
                </w:rPr>
              </m:ctrlPr>
            </m:e>
          </m:eqArr>
        </m:oMath>
      </m:oMathPara>
    </w:p>
    <w:p w14:paraId="773EA89F" w14:textId="77777777" w:rsidR="00DD7677" w:rsidRPr="00764A86" w:rsidRDefault="00000000" w:rsidP="008A7B02">
      <w:pPr>
        <w:rPr>
          <w:rFonts w:ascii="Times New Roman" w:hAnsi="Times New Roman" w:cs="Times New Roman"/>
          <w:iCs/>
          <w:sz w:val="28"/>
          <w:szCs w:val="28"/>
          <w:shd w:val="clear" w:color="auto" w:fill="FFFFFF"/>
        </w:rPr>
      </w:pPr>
      <m:oMathPara>
        <m:oMathParaPr>
          <m:jc m:val="center"/>
        </m:oMathParaPr>
        <m:oMath>
          <m:eqArr>
            <m:eqArrPr>
              <m:maxDist m:val="1"/>
              <m:ctrlPr>
                <w:rPr>
                  <w:rFonts w:ascii="Cambria Math" w:hAnsi="Cambria Math" w:cs="Times New Roman"/>
                  <w:i/>
                  <w:iCs/>
                  <w:sz w:val="28"/>
                  <w:szCs w:val="28"/>
                  <w:shd w:val="clear" w:color="auto" w:fill="FFFFFF"/>
                  <w:lang w:val="en-US"/>
                </w:rPr>
              </m:ctrlPr>
            </m:eqArrPr>
            <m:e>
              <m:sSub>
                <m:sSubPr>
                  <m:ctrlPr>
                    <w:rPr>
                      <w:rFonts w:ascii="Cambria Math" w:hAnsi="Cambria Math" w:cs="Times New Roman"/>
                      <w:i/>
                      <w:iCs/>
                      <w:sz w:val="28"/>
                      <w:szCs w:val="28"/>
                      <w:shd w:val="clear" w:color="auto" w:fill="FFFFFF"/>
                    </w:rPr>
                  </m:ctrlPr>
                </m:sSubPr>
                <m:e>
                  <m:r>
                    <w:rPr>
                      <w:rFonts w:ascii="Cambria Math" w:hAnsi="Cambria Math" w:cs="Times New Roman"/>
                      <w:sz w:val="28"/>
                      <w:szCs w:val="28"/>
                      <w:shd w:val="clear" w:color="auto" w:fill="FFFFFF"/>
                    </w:rPr>
                    <m:t>z</m:t>
                  </m:r>
                </m:e>
                <m:sub>
                  <m:r>
                    <w:rPr>
                      <w:rFonts w:ascii="Cambria Math" w:hAnsi="Cambria Math" w:cs="Times New Roman"/>
                      <w:sz w:val="28"/>
                      <w:szCs w:val="28"/>
                      <w:shd w:val="clear" w:color="auto" w:fill="FFFFFF"/>
                    </w:rPr>
                    <m:t>k</m:t>
                  </m:r>
                </m:sub>
              </m:sSub>
              <m:r>
                <w:rPr>
                  <w:rFonts w:ascii="Cambria Math" w:hAnsi="Cambria Math" w:cs="Times New Roman"/>
                  <w:sz w:val="28"/>
                  <w:szCs w:val="28"/>
                  <w:shd w:val="clear" w:color="auto" w:fill="FFFFFF"/>
                </w:rPr>
                <m:t>=</m:t>
              </m:r>
              <m:nary>
                <m:naryPr>
                  <m:chr m:val="∑"/>
                  <m:limLoc m:val="undOvr"/>
                  <m:ctrlPr>
                    <w:rPr>
                      <w:rFonts w:ascii="Cambria Math" w:hAnsi="Cambria Math" w:cs="Times New Roman"/>
                      <w:i/>
                      <w:iCs/>
                      <w:sz w:val="28"/>
                      <w:szCs w:val="28"/>
                      <w:shd w:val="clear" w:color="auto" w:fill="FFFFFF"/>
                    </w:rPr>
                  </m:ctrlPr>
                </m:naryPr>
                <m:sub>
                  <m:r>
                    <w:rPr>
                      <w:rFonts w:ascii="Cambria Math" w:hAnsi="Cambria Math" w:cs="Times New Roman"/>
                      <w:sz w:val="28"/>
                      <w:szCs w:val="28"/>
                      <w:shd w:val="clear" w:color="auto" w:fill="FFFFFF"/>
                    </w:rPr>
                    <m:t>k=1</m:t>
                  </m:r>
                </m:sub>
                <m:sup>
                  <m:r>
                    <w:rPr>
                      <w:rFonts w:ascii="Cambria Math" w:hAnsi="Cambria Math" w:cs="Times New Roman"/>
                      <w:sz w:val="28"/>
                      <w:szCs w:val="28"/>
                      <w:shd w:val="clear" w:color="auto" w:fill="FFFFFF"/>
                    </w:rPr>
                    <m:t>n</m:t>
                  </m:r>
                </m:sup>
                <m:e>
                  <m:sSubSup>
                    <m:sSubSupPr>
                      <m:ctrlPr>
                        <w:rPr>
                          <w:rFonts w:ascii="Cambria Math" w:hAnsi="Cambria Math" w:cs="Times New Roman"/>
                          <w:i/>
                          <w:iCs/>
                          <w:sz w:val="28"/>
                          <w:szCs w:val="28"/>
                          <w:shd w:val="clear" w:color="auto" w:fill="FFFFFF"/>
                        </w:rPr>
                      </m:ctrlPr>
                    </m:sSubSupPr>
                    <m:e>
                      <m:r>
                        <w:rPr>
                          <w:rFonts w:ascii="Cambria Math" w:hAnsi="Cambria Math" w:cs="Times New Roman"/>
                          <w:sz w:val="28"/>
                          <w:szCs w:val="28"/>
                          <w:shd w:val="clear" w:color="auto" w:fill="FFFFFF"/>
                        </w:rPr>
                        <m:t>W</m:t>
                      </m:r>
                    </m:e>
                    <m:sub>
                      <m:r>
                        <w:rPr>
                          <w:rFonts w:ascii="Cambria Math" w:hAnsi="Cambria Math" w:cs="Times New Roman"/>
                          <w:sz w:val="28"/>
                          <w:szCs w:val="28"/>
                          <w:shd w:val="clear" w:color="auto" w:fill="FFFFFF"/>
                        </w:rPr>
                        <m:t>k</m:t>
                      </m:r>
                    </m:sub>
                    <m:sup>
                      <m:d>
                        <m:dPr>
                          <m:ctrlPr>
                            <w:rPr>
                              <w:rFonts w:ascii="Cambria Math" w:hAnsi="Cambria Math" w:cs="Times New Roman"/>
                              <w:i/>
                              <w:iCs/>
                              <w:sz w:val="28"/>
                              <w:szCs w:val="28"/>
                              <w:shd w:val="clear" w:color="auto" w:fill="FFFFFF"/>
                            </w:rPr>
                          </m:ctrlPr>
                        </m:dPr>
                        <m:e>
                          <m:r>
                            <w:rPr>
                              <w:rFonts w:ascii="Cambria Math" w:hAnsi="Cambria Math" w:cs="Times New Roman"/>
                              <w:sz w:val="28"/>
                              <w:szCs w:val="28"/>
                              <w:shd w:val="clear" w:color="auto" w:fill="FFFFFF"/>
                            </w:rPr>
                            <m:t>n</m:t>
                          </m:r>
                        </m:e>
                      </m:d>
                    </m:sup>
                  </m:sSubSup>
                  <m:sSub>
                    <m:sSubPr>
                      <m:ctrlPr>
                        <w:rPr>
                          <w:rFonts w:ascii="Cambria Math" w:hAnsi="Cambria Math" w:cs="Times New Roman"/>
                          <w:i/>
                          <w:iCs/>
                          <w:sz w:val="28"/>
                          <w:szCs w:val="28"/>
                          <w:shd w:val="clear" w:color="auto" w:fill="FFFFFF"/>
                        </w:rPr>
                      </m:ctrlPr>
                    </m:sSubPr>
                    <m:e>
                      <m:r>
                        <w:rPr>
                          <w:rFonts w:ascii="Cambria Math" w:hAnsi="Cambria Math" w:cs="Times New Roman"/>
                          <w:sz w:val="28"/>
                          <w:szCs w:val="28"/>
                          <w:shd w:val="clear" w:color="auto" w:fill="FFFFFF"/>
                        </w:rPr>
                        <m:t>z</m:t>
                      </m:r>
                    </m:e>
                    <m:sub>
                      <m:r>
                        <w:rPr>
                          <w:rFonts w:ascii="Cambria Math" w:hAnsi="Cambria Math" w:cs="Times New Roman"/>
                          <w:sz w:val="28"/>
                          <w:szCs w:val="28"/>
                          <w:shd w:val="clear" w:color="auto" w:fill="FFFFFF"/>
                        </w:rPr>
                        <m:t>total</m:t>
                      </m:r>
                    </m:sub>
                  </m:sSub>
                </m:e>
              </m:nary>
              <m:r>
                <w:rPr>
                  <w:rFonts w:ascii="Cambria Math" w:hAnsi="Cambria Math" w:cs="Times New Roman"/>
                  <w:sz w:val="28"/>
                  <w:szCs w:val="28"/>
                  <w:shd w:val="clear" w:color="auto" w:fill="FFFFFF"/>
                  <w:lang w:val="en-US"/>
                </w:rPr>
                <m:t>,</m:t>
              </m:r>
              <m:r>
                <w:rPr>
                  <w:rFonts w:ascii="Cambria Math" w:hAnsi="Cambria Math" w:cs="Times New Roman"/>
                  <w:sz w:val="28"/>
                  <w:szCs w:val="28"/>
                  <w:shd w:val="clear" w:color="auto" w:fill="FFFFFF"/>
                </w:rPr>
                <m:t>#</m:t>
              </m:r>
              <m:ctrlPr>
                <w:rPr>
                  <w:rFonts w:ascii="Cambria Math" w:hAnsi="Cambria Math" w:cs="Times New Roman"/>
                  <w:i/>
                  <w:iCs/>
                  <w:sz w:val="28"/>
                  <w:szCs w:val="28"/>
                  <w:shd w:val="clear" w:color="auto" w:fill="FFFFFF"/>
                </w:rPr>
              </m:ctrlPr>
            </m:e>
          </m:eqArr>
        </m:oMath>
      </m:oMathPara>
    </w:p>
    <w:p w14:paraId="29242438" w14:textId="11D7F04C" w:rsidR="00DD7677" w:rsidRPr="00764A86" w:rsidRDefault="00000000" w:rsidP="008A7B02">
      <w:pPr>
        <w:rPr>
          <w:rFonts w:ascii="Times New Roman" w:hAnsi="Times New Roman" w:cs="Times New Roman"/>
          <w:sz w:val="28"/>
          <w:szCs w:val="28"/>
        </w:rPr>
      </w:pPr>
      <m:oMathPara>
        <m:oMath>
          <m:eqArr>
            <m:eqArrPr>
              <m:maxDist m:val="1"/>
              <m:ctrlPr>
                <w:rPr>
                  <w:rFonts w:ascii="Cambria Math" w:hAnsi="Cambria Math" w:cs="Times New Roman"/>
                  <w:i/>
                  <w:iCs/>
                  <w:sz w:val="28"/>
                  <w:szCs w:val="28"/>
                  <w:shd w:val="clear" w:color="auto" w:fill="FFFFFF"/>
                  <w:lang w:val="en-US"/>
                </w:rPr>
              </m:ctrlPr>
            </m:eqArrPr>
            <m:e>
              <m:sSub>
                <m:sSubPr>
                  <m:ctrlPr>
                    <w:rPr>
                      <w:rFonts w:ascii="Cambria Math" w:hAnsi="Cambria Math" w:cs="Times New Roman"/>
                      <w:i/>
                      <w:iCs/>
                      <w:sz w:val="28"/>
                      <w:szCs w:val="28"/>
                      <w:shd w:val="clear" w:color="auto" w:fill="FFFFFF"/>
                      <w:lang w:val="en-US"/>
                    </w:rPr>
                  </m:ctrlPr>
                </m:sSubPr>
                <m:e>
                  <m:r>
                    <w:rPr>
                      <w:rFonts w:ascii="Cambria Math" w:hAnsi="Cambria Math" w:cs="Times New Roman"/>
                      <w:sz w:val="28"/>
                      <w:szCs w:val="28"/>
                      <w:shd w:val="clear" w:color="auto" w:fill="FFFFFF"/>
                      <w:lang w:val="en-US"/>
                    </w:rPr>
                    <m:t>M</m:t>
                  </m:r>
                </m:e>
                <m:sub>
                  <m:r>
                    <w:rPr>
                      <w:rFonts w:ascii="Cambria Math" w:hAnsi="Cambria Math" w:cs="Times New Roman"/>
                      <w:sz w:val="28"/>
                      <w:szCs w:val="28"/>
                      <w:shd w:val="clear" w:color="auto" w:fill="FFFFFF"/>
                      <w:lang w:val="en-US"/>
                    </w:rPr>
                    <m:t>k</m:t>
                  </m:r>
                </m:sub>
              </m:sSub>
              <m:r>
                <w:rPr>
                  <w:rFonts w:ascii="Cambria Math" w:hAnsi="Cambria Math" w:cs="Times New Roman"/>
                  <w:sz w:val="28"/>
                  <w:szCs w:val="28"/>
                  <w:shd w:val="clear" w:color="auto" w:fill="FFFFFF"/>
                  <w:lang w:val="en-US"/>
                </w:rPr>
                <m:t>=</m:t>
              </m:r>
              <m:f>
                <m:fPr>
                  <m:ctrlPr>
                    <w:rPr>
                      <w:rFonts w:ascii="Cambria Math" w:hAnsi="Cambria Math" w:cs="Times New Roman"/>
                      <w:i/>
                      <w:iCs/>
                      <w:sz w:val="28"/>
                      <w:szCs w:val="28"/>
                      <w:shd w:val="clear" w:color="auto" w:fill="FFFFFF"/>
                      <w:lang w:val="en-US"/>
                    </w:rPr>
                  </m:ctrlPr>
                </m:fPr>
                <m:num>
                  <m:sSub>
                    <m:sSubPr>
                      <m:ctrlPr>
                        <w:rPr>
                          <w:rFonts w:ascii="Cambria Math" w:hAnsi="Cambria Math" w:cs="Times New Roman"/>
                          <w:i/>
                          <w:iCs/>
                          <w:sz w:val="28"/>
                          <w:szCs w:val="28"/>
                          <w:shd w:val="clear" w:color="auto" w:fill="FFFFFF"/>
                          <w:lang w:val="en-US"/>
                        </w:rPr>
                      </m:ctrlPr>
                    </m:sSubPr>
                    <m:e>
                      <m:r>
                        <w:rPr>
                          <w:rFonts w:ascii="Cambria Math" w:hAnsi="Cambria Math" w:cs="Times New Roman"/>
                          <w:sz w:val="28"/>
                          <w:szCs w:val="28"/>
                          <w:shd w:val="clear" w:color="auto" w:fill="FFFFFF"/>
                          <w:lang w:val="en-US"/>
                        </w:rPr>
                        <m:t>M</m:t>
                      </m:r>
                    </m:e>
                    <m:sub>
                      <m:r>
                        <w:rPr>
                          <w:rFonts w:ascii="Cambria Math" w:hAnsi="Cambria Math" w:cs="Times New Roman"/>
                          <w:sz w:val="28"/>
                          <w:szCs w:val="28"/>
                          <w:shd w:val="clear" w:color="auto" w:fill="FFFFFF"/>
                          <w:lang w:val="en-US"/>
                        </w:rPr>
                        <m:t>total</m:t>
                      </m:r>
                    </m:sub>
                  </m:sSub>
                </m:num>
                <m:den>
                  <m:sSub>
                    <m:sSubPr>
                      <m:ctrlPr>
                        <w:rPr>
                          <w:rFonts w:ascii="Cambria Math" w:hAnsi="Cambria Math" w:cs="Times New Roman"/>
                          <w:i/>
                          <w:iCs/>
                          <w:sz w:val="28"/>
                          <w:szCs w:val="28"/>
                          <w:shd w:val="clear" w:color="auto" w:fill="FFFFFF"/>
                          <w:lang w:val="en-US"/>
                        </w:rPr>
                      </m:ctrlPr>
                    </m:sSubPr>
                    <m:e>
                      <m:r>
                        <w:rPr>
                          <w:rFonts w:ascii="Cambria Math" w:hAnsi="Cambria Math" w:cs="Times New Roman"/>
                          <w:sz w:val="28"/>
                          <w:szCs w:val="28"/>
                          <w:shd w:val="clear" w:color="auto" w:fill="FFFFFF"/>
                          <w:lang w:val="en-US"/>
                        </w:rPr>
                        <m:t>z</m:t>
                      </m:r>
                    </m:e>
                    <m:sub>
                      <m:r>
                        <w:rPr>
                          <w:rFonts w:ascii="Cambria Math" w:hAnsi="Cambria Math" w:cs="Times New Roman"/>
                          <w:sz w:val="28"/>
                          <w:szCs w:val="28"/>
                          <w:shd w:val="clear" w:color="auto" w:fill="FFFFFF"/>
                          <w:lang w:val="en-US"/>
                        </w:rPr>
                        <m:t>total</m:t>
                      </m:r>
                    </m:sub>
                  </m:sSub>
                </m:den>
              </m:f>
              <m:f>
                <m:fPr>
                  <m:ctrlPr>
                    <w:rPr>
                      <w:rFonts w:ascii="Cambria Math" w:hAnsi="Cambria Math" w:cs="Times New Roman"/>
                      <w:i/>
                      <w:iCs/>
                      <w:sz w:val="28"/>
                      <w:szCs w:val="28"/>
                      <w:shd w:val="clear" w:color="auto" w:fill="FFFFFF"/>
                      <w:lang w:val="en-US"/>
                    </w:rPr>
                  </m:ctrlPr>
                </m:fPr>
                <m:num>
                  <m:r>
                    <w:rPr>
                      <w:rFonts w:ascii="Cambria Math" w:hAnsi="Cambria Math" w:cs="Times New Roman"/>
                      <w:sz w:val="28"/>
                      <w:szCs w:val="28"/>
                      <w:shd w:val="clear" w:color="auto" w:fill="FFFFFF"/>
                      <w:lang w:val="en-US"/>
                    </w:rPr>
                    <m:t>1</m:t>
                  </m:r>
                </m:num>
                <m:den>
                  <m:r>
                    <w:rPr>
                      <w:rFonts w:ascii="Cambria Math" w:hAnsi="Cambria Math" w:cs="Times New Roman"/>
                      <w:sz w:val="28"/>
                      <w:szCs w:val="28"/>
                      <w:shd w:val="clear" w:color="auto" w:fill="FFFFFF"/>
                    </w:rPr>
                    <m:t>Г</m:t>
                  </m:r>
                  <m:d>
                    <m:dPr>
                      <m:ctrlPr>
                        <w:rPr>
                          <w:rFonts w:ascii="Cambria Math" w:hAnsi="Cambria Math" w:cs="Times New Roman"/>
                          <w:i/>
                          <w:sz w:val="28"/>
                          <w:szCs w:val="28"/>
                          <w:shd w:val="clear" w:color="auto" w:fill="FFFFFF"/>
                        </w:rPr>
                      </m:ctrlPr>
                    </m:dPr>
                    <m:e>
                      <m:r>
                        <w:rPr>
                          <w:rFonts w:ascii="Cambria Math" w:hAnsi="Cambria Math" w:cs="Times New Roman"/>
                          <w:sz w:val="28"/>
                          <w:szCs w:val="28"/>
                          <w:shd w:val="clear" w:color="auto" w:fill="FFFFFF"/>
                        </w:rPr>
                        <m:t>γ</m:t>
                      </m:r>
                    </m:e>
                  </m:d>
                </m:den>
              </m:f>
              <m:sSup>
                <m:sSupPr>
                  <m:ctrlPr>
                    <w:rPr>
                      <w:rFonts w:ascii="Cambria Math" w:hAnsi="Cambria Math" w:cs="Times New Roman"/>
                      <w:i/>
                      <w:iCs/>
                      <w:sz w:val="28"/>
                      <w:szCs w:val="28"/>
                      <w:shd w:val="clear" w:color="auto" w:fill="FFFFFF"/>
                      <w:lang w:val="en-US"/>
                    </w:rPr>
                  </m:ctrlPr>
                </m:sSupPr>
                <m:e>
                  <m:r>
                    <w:rPr>
                      <w:rFonts w:ascii="Cambria Math" w:hAnsi="Cambria Math" w:cs="Times New Roman"/>
                      <w:sz w:val="28"/>
                      <w:szCs w:val="28"/>
                      <w:shd w:val="clear" w:color="auto" w:fill="FFFFFF"/>
                      <w:lang w:val="en-US"/>
                    </w:rPr>
                    <m:t>X</m:t>
                  </m:r>
                </m:e>
                <m:sup>
                  <m:r>
                    <w:rPr>
                      <w:rFonts w:ascii="Cambria Math" w:hAnsi="Cambria Math" w:cs="Times New Roman"/>
                      <w:sz w:val="28"/>
                      <w:szCs w:val="28"/>
                      <w:shd w:val="clear" w:color="auto" w:fill="FFFFFF"/>
                      <w:lang w:val="en-US"/>
                    </w:rPr>
                    <m:t>γ-1</m:t>
                  </m:r>
                </m:sup>
              </m:sSup>
              <m:r>
                <w:rPr>
                  <w:rFonts w:ascii="Cambria Math" w:hAnsi="Cambria Math" w:cs="Times New Roman"/>
                  <w:sz w:val="28"/>
                  <w:szCs w:val="28"/>
                  <w:shd w:val="clear" w:color="auto" w:fill="FFFFFF"/>
                  <w:lang w:val="en-US"/>
                </w:rPr>
                <m:t>,#</m:t>
              </m:r>
            </m:e>
          </m:eqArr>
        </m:oMath>
      </m:oMathPara>
    </w:p>
    <w:p w14:paraId="6A8E5075" w14:textId="275B5734" w:rsidR="00DD7677" w:rsidRPr="00764A86" w:rsidRDefault="00DD7677" w:rsidP="007239B9">
      <w:pPr>
        <w:jc w:val="both"/>
        <w:rPr>
          <w:rFonts w:ascii="Times New Roman" w:hAnsi="Times New Roman" w:cs="Times New Roman"/>
          <w:sz w:val="28"/>
          <w:szCs w:val="28"/>
        </w:rPr>
      </w:pPr>
      <w:r w:rsidRPr="00764A86">
        <w:rPr>
          <w:rFonts w:ascii="Times New Roman" w:hAnsi="Times New Roman" w:cs="Times New Roman"/>
          <w:sz w:val="28"/>
          <w:szCs w:val="28"/>
        </w:rPr>
        <w:t>Обычно диапазон значений для параметра γ находится в пределах от 0.5 до 2.5. Для определения значения γ строится график C</w:t>
      </w:r>
      <w:r w:rsidRPr="00764A86">
        <w:rPr>
          <w:rFonts w:ascii="Times New Roman" w:hAnsi="Times New Roman" w:cs="Times New Roman"/>
          <w:sz w:val="28"/>
          <w:szCs w:val="28"/>
          <w:vertAlign w:val="subscript"/>
        </w:rPr>
        <w:t>7+</w:t>
      </w:r>
      <w:r w:rsidRPr="00764A86">
        <w:rPr>
          <w:rFonts w:ascii="Times New Roman" w:hAnsi="Times New Roman" w:cs="Times New Roman"/>
          <w:sz w:val="28"/>
          <w:szCs w:val="28"/>
        </w:rPr>
        <w:t xml:space="preserve"> и кривые плотности распределения с различными значениями γ, чтобы найти наилучшее соответствие форме хвоста C</w:t>
      </w:r>
      <w:r w:rsidRPr="00764A86">
        <w:rPr>
          <w:rFonts w:ascii="Times New Roman" w:hAnsi="Times New Roman" w:cs="Times New Roman"/>
          <w:sz w:val="28"/>
          <w:szCs w:val="28"/>
          <w:vertAlign w:val="subscript"/>
        </w:rPr>
        <w:t>7+</w:t>
      </w:r>
      <w:r w:rsidRPr="00764A86">
        <w:rPr>
          <w:rFonts w:ascii="Times New Roman" w:hAnsi="Times New Roman" w:cs="Times New Roman"/>
          <w:sz w:val="28"/>
          <w:szCs w:val="28"/>
        </w:rPr>
        <w:t xml:space="preserve">. На рисунке </w:t>
      </w:r>
      <w:r w:rsidR="0042165C">
        <w:rPr>
          <w:rFonts w:ascii="Times New Roman" w:hAnsi="Times New Roman" w:cs="Times New Roman"/>
          <w:sz w:val="28"/>
          <w:szCs w:val="28"/>
          <w:lang w:val="kk-KZ"/>
        </w:rPr>
        <w:t>34</w:t>
      </w:r>
      <w:r w:rsidRPr="00764A86">
        <w:rPr>
          <w:rFonts w:ascii="Times New Roman" w:hAnsi="Times New Roman" w:cs="Times New Roman"/>
          <w:sz w:val="28"/>
          <w:szCs w:val="28"/>
        </w:rPr>
        <w:t xml:space="preserve"> представлена зависимость мольной доли от молекулярной массы в соответствии с распределением γ.</w:t>
      </w:r>
    </w:p>
    <w:p w14:paraId="65FD434A" w14:textId="77777777" w:rsidR="00DD7677" w:rsidRPr="00764A86" w:rsidRDefault="00DD7677" w:rsidP="007239B9">
      <w:pPr>
        <w:jc w:val="center"/>
        <w:rPr>
          <w:rFonts w:ascii="Times New Roman" w:hAnsi="Times New Roman" w:cs="Times New Roman"/>
          <w:i/>
          <w:iCs/>
          <w:sz w:val="28"/>
          <w:szCs w:val="28"/>
        </w:rPr>
      </w:pPr>
      <w:r w:rsidRPr="00764A86">
        <w:rPr>
          <w:rFonts w:ascii="Times New Roman" w:hAnsi="Times New Roman" w:cs="Times New Roman"/>
          <w:i/>
          <w:iCs/>
          <w:noProof/>
          <w:sz w:val="28"/>
          <w:szCs w:val="28"/>
        </w:rPr>
        <w:lastRenderedPageBreak/>
        <w:drawing>
          <wp:inline distT="0" distB="0" distL="0" distR="0" wp14:anchorId="6B74B7B6" wp14:editId="13721B88">
            <wp:extent cx="3969944" cy="2211083"/>
            <wp:effectExtent l="0" t="0" r="0" b="0"/>
            <wp:docPr id="1300770300" name="Рисунок 1300770300" descr="Изображение выглядит как текст, График, линия, снимок экран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770300" name="Рисунок 1300770300" descr="Изображение выглядит как текст, График, линия, снимок экрана&#10;&#10;Содержимое, созданное искусственным интеллектом, может быть неверным."/>
                    <pic:cNvPicPr/>
                  </pic:nvPicPr>
                  <pic:blipFill>
                    <a:blip r:embed="rId46"/>
                    <a:stretch>
                      <a:fillRect/>
                    </a:stretch>
                  </pic:blipFill>
                  <pic:spPr>
                    <a:xfrm>
                      <a:off x="0" y="0"/>
                      <a:ext cx="3988467" cy="2221399"/>
                    </a:xfrm>
                    <a:prstGeom prst="rect">
                      <a:avLst/>
                    </a:prstGeom>
                  </pic:spPr>
                </pic:pic>
              </a:graphicData>
            </a:graphic>
          </wp:inline>
        </w:drawing>
      </w:r>
    </w:p>
    <w:p w14:paraId="2DC75F73" w14:textId="62745738" w:rsidR="00DD7677" w:rsidRPr="0042165C" w:rsidRDefault="00DD7677" w:rsidP="007239B9">
      <w:pPr>
        <w:jc w:val="center"/>
        <w:rPr>
          <w:rFonts w:ascii="Times New Roman" w:hAnsi="Times New Roman" w:cs="Times New Roman"/>
          <w:sz w:val="28"/>
          <w:szCs w:val="28"/>
          <w:lang w:val="kk-KZ"/>
        </w:rPr>
      </w:pPr>
      <w:proofErr w:type="spellStart"/>
      <w:r w:rsidRPr="0042165C">
        <w:rPr>
          <w:rFonts w:ascii="Times New Roman" w:hAnsi="Times New Roman" w:cs="Times New Roman"/>
          <w:sz w:val="28"/>
          <w:szCs w:val="28"/>
          <w:lang w:val="kk-KZ"/>
        </w:rPr>
        <w:t>Рис</w:t>
      </w:r>
      <w:r w:rsidR="0042165C" w:rsidRPr="0042165C">
        <w:rPr>
          <w:rFonts w:ascii="Times New Roman" w:hAnsi="Times New Roman" w:cs="Times New Roman"/>
          <w:sz w:val="28"/>
          <w:szCs w:val="28"/>
          <w:lang w:val="kk-KZ"/>
        </w:rPr>
        <w:t>унок</w:t>
      </w:r>
      <w:proofErr w:type="spellEnd"/>
      <w:r w:rsidRPr="0042165C">
        <w:rPr>
          <w:rFonts w:ascii="Times New Roman" w:hAnsi="Times New Roman" w:cs="Times New Roman"/>
          <w:sz w:val="28"/>
          <w:szCs w:val="28"/>
        </w:rPr>
        <w:t xml:space="preserve"> </w:t>
      </w:r>
      <w:r w:rsidR="0042165C" w:rsidRPr="0042165C">
        <w:rPr>
          <w:rFonts w:ascii="Times New Roman" w:hAnsi="Times New Roman" w:cs="Times New Roman"/>
          <w:sz w:val="28"/>
          <w:szCs w:val="28"/>
        </w:rPr>
        <w:t>34</w:t>
      </w:r>
      <w:r w:rsidR="0042165C" w:rsidRPr="0042165C">
        <w:rPr>
          <w:rFonts w:ascii="Times New Roman" w:hAnsi="Times New Roman" w:cs="Times New Roman"/>
          <w:sz w:val="28"/>
          <w:szCs w:val="28"/>
          <w:lang w:val="kk-KZ"/>
        </w:rPr>
        <w:t xml:space="preserve"> -</w:t>
      </w:r>
      <w:r w:rsidRPr="0042165C">
        <w:rPr>
          <w:rFonts w:ascii="Times New Roman" w:hAnsi="Times New Roman" w:cs="Times New Roman"/>
          <w:sz w:val="28"/>
          <w:szCs w:val="28"/>
        </w:rPr>
        <w:t xml:space="preserve"> График зависимости мольной доли от молекулярной массы</w:t>
      </w:r>
    </w:p>
    <w:p w14:paraId="54A59BB0" w14:textId="6297F611" w:rsidR="00DD7677" w:rsidRPr="00764A86" w:rsidRDefault="004217D4" w:rsidP="0042165C">
      <w:pPr>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6</w:t>
      </w:r>
      <w:r w:rsidR="00716497" w:rsidRPr="00764A86">
        <w:rPr>
          <w:rFonts w:ascii="Times New Roman" w:hAnsi="Times New Roman" w:cs="Times New Roman"/>
          <w:b/>
          <w:bCs/>
          <w:sz w:val="28"/>
          <w:szCs w:val="28"/>
          <w:lang w:val="kk-KZ"/>
        </w:rPr>
        <w:t>.</w:t>
      </w:r>
      <w:r>
        <w:rPr>
          <w:rFonts w:ascii="Times New Roman" w:hAnsi="Times New Roman" w:cs="Times New Roman"/>
          <w:b/>
          <w:bCs/>
          <w:sz w:val="28"/>
          <w:szCs w:val="28"/>
          <w:lang w:val="kk-KZ"/>
        </w:rPr>
        <w:t>4</w:t>
      </w:r>
      <w:r w:rsidR="00716497" w:rsidRPr="00764A86">
        <w:rPr>
          <w:rFonts w:ascii="Times New Roman" w:hAnsi="Times New Roman" w:cs="Times New Roman"/>
          <w:b/>
          <w:bCs/>
          <w:sz w:val="28"/>
          <w:szCs w:val="28"/>
          <w:lang w:val="kk-KZ"/>
        </w:rPr>
        <w:t xml:space="preserve">. </w:t>
      </w:r>
      <w:r w:rsidR="00DD7677" w:rsidRPr="00764A86">
        <w:rPr>
          <w:rFonts w:ascii="Times New Roman" w:hAnsi="Times New Roman" w:cs="Times New Roman"/>
          <w:b/>
          <w:bCs/>
          <w:sz w:val="28"/>
          <w:szCs w:val="28"/>
          <w:lang w:val="kk-KZ"/>
        </w:rPr>
        <w:t xml:space="preserve">Процедура </w:t>
      </w:r>
      <w:proofErr w:type="spellStart"/>
      <w:r w:rsidR="00DD7677" w:rsidRPr="00764A86">
        <w:rPr>
          <w:rFonts w:ascii="Times New Roman" w:hAnsi="Times New Roman" w:cs="Times New Roman"/>
          <w:b/>
          <w:bCs/>
          <w:sz w:val="28"/>
          <w:szCs w:val="28"/>
          <w:lang w:val="kk-KZ"/>
        </w:rPr>
        <w:t>делампинга</w:t>
      </w:r>
      <w:proofErr w:type="spellEnd"/>
      <w:r w:rsidR="00DD7677" w:rsidRPr="00764A86">
        <w:rPr>
          <w:rFonts w:ascii="Times New Roman" w:hAnsi="Times New Roman" w:cs="Times New Roman"/>
          <w:b/>
          <w:bCs/>
          <w:sz w:val="28"/>
          <w:szCs w:val="28"/>
          <w:lang w:val="kk-KZ"/>
        </w:rPr>
        <w:t xml:space="preserve"> </w:t>
      </w:r>
      <w:proofErr w:type="spellStart"/>
      <w:r w:rsidR="00DD7677" w:rsidRPr="00764A86">
        <w:rPr>
          <w:rFonts w:ascii="Times New Roman" w:hAnsi="Times New Roman" w:cs="Times New Roman"/>
          <w:b/>
          <w:bCs/>
          <w:sz w:val="28"/>
          <w:szCs w:val="28"/>
          <w:lang w:val="kk-KZ"/>
        </w:rPr>
        <w:t>фракции</w:t>
      </w:r>
      <w:proofErr w:type="spellEnd"/>
      <w:r w:rsidR="00DD7677" w:rsidRPr="00764A86">
        <w:rPr>
          <w:rFonts w:ascii="Times New Roman" w:hAnsi="Times New Roman" w:cs="Times New Roman"/>
          <w:b/>
          <w:bCs/>
          <w:sz w:val="28"/>
          <w:szCs w:val="28"/>
          <w:lang w:val="kk-KZ"/>
        </w:rPr>
        <w:t xml:space="preserve"> С</w:t>
      </w:r>
      <w:r w:rsidR="00DD7677" w:rsidRPr="00764A86">
        <w:rPr>
          <w:rFonts w:ascii="Times New Roman" w:hAnsi="Times New Roman" w:cs="Times New Roman"/>
          <w:b/>
          <w:bCs/>
          <w:sz w:val="28"/>
          <w:szCs w:val="28"/>
          <w:vertAlign w:val="subscript"/>
          <w:lang w:val="kk-KZ"/>
        </w:rPr>
        <w:t>7+.</w:t>
      </w:r>
      <w:r w:rsidR="00DD7677" w:rsidRPr="00764A86">
        <w:rPr>
          <w:rFonts w:ascii="Times New Roman" w:hAnsi="Times New Roman" w:cs="Times New Roman"/>
          <w:b/>
          <w:bCs/>
          <w:sz w:val="28"/>
          <w:szCs w:val="28"/>
        </w:rPr>
        <w:t xml:space="preserve"> </w:t>
      </w:r>
      <w:r w:rsidR="00DD7677" w:rsidRPr="00764A86">
        <w:rPr>
          <w:rFonts w:ascii="Times New Roman" w:hAnsi="Times New Roman" w:cs="Times New Roman"/>
          <w:sz w:val="28"/>
          <w:szCs w:val="28"/>
        </w:rPr>
        <w:t>Процедура, основанная на концепции</w:t>
      </w:r>
      <w:r w:rsidR="004A5786" w:rsidRPr="00764A86">
        <w:rPr>
          <w:rFonts w:ascii="Times New Roman" w:hAnsi="Times New Roman" w:cs="Times New Roman"/>
          <w:sz w:val="28"/>
          <w:szCs w:val="28"/>
        </w:rPr>
        <w:t xml:space="preserve"> редукции</w:t>
      </w:r>
      <w:r w:rsidR="00DD7677" w:rsidRPr="00764A86">
        <w:rPr>
          <w:rFonts w:ascii="Times New Roman" w:hAnsi="Times New Roman" w:cs="Times New Roman"/>
          <w:sz w:val="28"/>
          <w:szCs w:val="28"/>
        </w:rPr>
        <w:t>, получил</w:t>
      </w:r>
      <w:r w:rsidR="004A5786" w:rsidRPr="00764A86">
        <w:rPr>
          <w:rFonts w:ascii="Times New Roman" w:hAnsi="Times New Roman" w:cs="Times New Roman"/>
          <w:sz w:val="28"/>
          <w:szCs w:val="28"/>
        </w:rPr>
        <w:t>а</w:t>
      </w:r>
      <w:r w:rsidR="00DD7677" w:rsidRPr="00764A86">
        <w:rPr>
          <w:rFonts w:ascii="Times New Roman" w:hAnsi="Times New Roman" w:cs="Times New Roman"/>
          <w:sz w:val="28"/>
          <w:szCs w:val="28"/>
        </w:rPr>
        <w:t xml:space="preserve"> название процедуры </w:t>
      </w:r>
      <w:proofErr w:type="spellStart"/>
      <w:r w:rsidR="00DD7677" w:rsidRPr="00764A86">
        <w:rPr>
          <w:rFonts w:ascii="Times New Roman" w:hAnsi="Times New Roman" w:cs="Times New Roman"/>
          <w:sz w:val="28"/>
          <w:szCs w:val="28"/>
        </w:rPr>
        <w:t>делампинга</w:t>
      </w:r>
      <w:proofErr w:type="spellEnd"/>
      <w:r w:rsidR="00DD7677" w:rsidRPr="00764A86">
        <w:rPr>
          <w:rFonts w:ascii="Times New Roman" w:hAnsi="Times New Roman" w:cs="Times New Roman"/>
          <w:sz w:val="28"/>
          <w:szCs w:val="28"/>
        </w:rPr>
        <w:t>. Данная процедура представляет собой аналитический и последовательный подход, учитывающий ненулевые параметры взаимодействия между компонентами в трехмерных уравнениях состояния. Основная цель этой методики заключается в выявлении информации о мольных долях компонентов, коэффициентах равновесия и мольных долях фаз на основе доступных данных классифицированной системы компонентов.</w:t>
      </w:r>
    </w:p>
    <w:p w14:paraId="705291C4" w14:textId="4621F4F1" w:rsidR="00DD7677" w:rsidRPr="00764A86" w:rsidRDefault="00DD7677" w:rsidP="0042165C">
      <w:pPr>
        <w:spacing w:after="0" w:line="240" w:lineRule="auto"/>
        <w:ind w:firstLine="709"/>
        <w:jc w:val="both"/>
        <w:rPr>
          <w:rFonts w:ascii="Times New Roman" w:hAnsi="Times New Roman" w:cs="Times New Roman"/>
          <w:sz w:val="28"/>
          <w:szCs w:val="28"/>
        </w:rPr>
      </w:pPr>
      <w:r w:rsidRPr="00764A86">
        <w:rPr>
          <w:rFonts w:ascii="Times New Roman" w:hAnsi="Times New Roman" w:cs="Times New Roman"/>
          <w:sz w:val="28"/>
          <w:szCs w:val="28"/>
        </w:rPr>
        <w:t>Для этой цели используется общая форма двухпараметрического кубического уравнения состояния</w:t>
      </w:r>
      <w:r w:rsidR="0028181F" w:rsidRPr="0028181F">
        <w:rPr>
          <w:rFonts w:ascii="Times New Roman" w:hAnsi="Times New Roman" w:cs="Times New Roman"/>
          <w:sz w:val="28"/>
          <w:szCs w:val="28"/>
        </w:rPr>
        <w:t xml:space="preserve"> [</w:t>
      </w:r>
      <w:r w:rsidR="00284C16">
        <w:rPr>
          <w:rFonts w:ascii="Times New Roman" w:hAnsi="Times New Roman" w:cs="Times New Roman"/>
          <w:sz w:val="28"/>
          <w:szCs w:val="28"/>
        </w:rPr>
        <w:t xml:space="preserve">46, </w:t>
      </w:r>
      <w:r w:rsidR="0079603F">
        <w:rPr>
          <w:rFonts w:ascii="Times New Roman" w:hAnsi="Times New Roman" w:cs="Times New Roman"/>
          <w:sz w:val="28"/>
          <w:szCs w:val="28"/>
        </w:rPr>
        <w:t xml:space="preserve">61, </w:t>
      </w:r>
      <w:r w:rsidR="0028181F" w:rsidRPr="0028181F">
        <w:rPr>
          <w:rFonts w:ascii="Times New Roman" w:hAnsi="Times New Roman" w:cs="Times New Roman"/>
          <w:sz w:val="28"/>
          <w:szCs w:val="28"/>
        </w:rPr>
        <w:t>8</w:t>
      </w:r>
      <w:r w:rsidR="00284C16">
        <w:rPr>
          <w:rFonts w:ascii="Times New Roman" w:hAnsi="Times New Roman" w:cs="Times New Roman"/>
          <w:sz w:val="28"/>
          <w:szCs w:val="28"/>
        </w:rPr>
        <w:t>3</w:t>
      </w:r>
      <w:r w:rsidR="0028181F" w:rsidRPr="0028181F">
        <w:rPr>
          <w:rFonts w:ascii="Times New Roman" w:hAnsi="Times New Roman" w:cs="Times New Roman"/>
          <w:sz w:val="28"/>
          <w:szCs w:val="28"/>
        </w:rPr>
        <w:t>]</w:t>
      </w:r>
      <w:r w:rsidRPr="00764A86">
        <w:rPr>
          <w:rFonts w:ascii="Times New Roman" w:hAnsi="Times New Roman" w:cs="Times New Roman"/>
          <w:sz w:val="28"/>
          <w:szCs w:val="28"/>
        </w:rPr>
        <w:t>:</w:t>
      </w:r>
    </w:p>
    <w:p w14:paraId="2AAEFC73" w14:textId="77777777" w:rsidR="00DD7677" w:rsidRPr="00764A86" w:rsidRDefault="00DD7677" w:rsidP="008A7B02">
      <w:pPr>
        <w:rPr>
          <w:rFonts w:ascii="Times New Roman" w:eastAsiaTheme="minorEastAsia" w:hAnsi="Times New Roman" w:cs="Times New Roman"/>
          <w:sz w:val="28"/>
          <w:szCs w:val="28"/>
          <w:shd w:val="clear" w:color="auto" w:fill="FFFFFF"/>
          <w:lang w:val="en-US"/>
        </w:rPr>
      </w:pPr>
      <m:oMathPara>
        <m:oMath>
          <m:r>
            <w:rPr>
              <w:rFonts w:ascii="Cambria Math" w:hAnsi="Cambria Math" w:cs="Times New Roman"/>
              <w:sz w:val="28"/>
              <w:szCs w:val="28"/>
              <w:shd w:val="clear" w:color="auto" w:fill="FFFFFF"/>
              <w:lang w:val="en-US"/>
            </w:rPr>
            <m:t>p=</m:t>
          </m:r>
          <m:f>
            <m:fPr>
              <m:ctrlPr>
                <w:rPr>
                  <w:rFonts w:ascii="Cambria Math" w:hAnsi="Cambria Math" w:cs="Times New Roman"/>
                  <w:i/>
                  <w:sz w:val="28"/>
                  <w:szCs w:val="28"/>
                  <w:shd w:val="clear" w:color="auto" w:fill="FFFFFF"/>
                  <w:lang w:val="en-US"/>
                </w:rPr>
              </m:ctrlPr>
            </m:fPr>
            <m:num>
              <m:r>
                <w:rPr>
                  <w:rFonts w:ascii="Cambria Math" w:hAnsi="Cambria Math" w:cs="Times New Roman"/>
                  <w:sz w:val="28"/>
                  <w:szCs w:val="28"/>
                  <w:shd w:val="clear" w:color="auto" w:fill="FFFFFF"/>
                  <w:lang w:val="en-US"/>
                </w:rPr>
                <m:t>RT</m:t>
              </m:r>
            </m:num>
            <m:den>
              <m:r>
                <w:rPr>
                  <w:rFonts w:ascii="Cambria Math" w:hAnsi="Cambria Math" w:cs="Times New Roman"/>
                  <w:sz w:val="28"/>
                  <w:szCs w:val="28"/>
                  <w:shd w:val="clear" w:color="auto" w:fill="FFFFFF"/>
                  <w:lang w:val="en-US"/>
                </w:rPr>
                <m:t>ν-b</m:t>
              </m:r>
            </m:den>
          </m:f>
          <m:r>
            <w:rPr>
              <w:rFonts w:ascii="Cambria Math" w:hAnsi="Cambria Math" w:cs="Times New Roman"/>
              <w:sz w:val="28"/>
              <w:szCs w:val="28"/>
              <w:shd w:val="clear" w:color="auto" w:fill="FFFFFF"/>
              <w:lang w:val="en-US"/>
            </w:rPr>
            <m:t>-</m:t>
          </m:r>
          <m:f>
            <m:fPr>
              <m:ctrlPr>
                <w:rPr>
                  <w:rFonts w:ascii="Cambria Math" w:hAnsi="Cambria Math" w:cs="Times New Roman"/>
                  <w:i/>
                  <w:sz w:val="28"/>
                  <w:szCs w:val="28"/>
                  <w:shd w:val="clear" w:color="auto" w:fill="FFFFFF"/>
                  <w:lang w:val="en-US"/>
                </w:rPr>
              </m:ctrlPr>
            </m:fPr>
            <m:num>
              <m:r>
                <w:rPr>
                  <w:rFonts w:ascii="Cambria Math" w:hAnsi="Cambria Math" w:cs="Times New Roman"/>
                  <w:sz w:val="28"/>
                  <w:szCs w:val="28"/>
                  <w:shd w:val="clear" w:color="auto" w:fill="FFFFFF"/>
                  <w:lang w:val="en-US"/>
                </w:rPr>
                <m:t>a</m:t>
              </m:r>
            </m:num>
            <m:den>
              <m:d>
                <m:dPr>
                  <m:ctrlPr>
                    <w:rPr>
                      <w:rFonts w:ascii="Cambria Math" w:hAnsi="Cambria Math" w:cs="Times New Roman"/>
                      <w:i/>
                      <w:sz w:val="28"/>
                      <w:szCs w:val="28"/>
                      <w:shd w:val="clear" w:color="auto" w:fill="FFFFFF"/>
                      <w:lang w:val="en-US"/>
                    </w:rPr>
                  </m:ctrlPr>
                </m:dPr>
                <m:e>
                  <m:r>
                    <w:rPr>
                      <w:rFonts w:ascii="Cambria Math" w:hAnsi="Cambria Math" w:cs="Times New Roman"/>
                      <w:sz w:val="28"/>
                      <w:szCs w:val="28"/>
                      <w:shd w:val="clear" w:color="auto" w:fill="FFFFFF"/>
                      <w:lang w:val="en-US"/>
                    </w:rPr>
                    <m:t>ν+</m:t>
                  </m:r>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δ</m:t>
                      </m:r>
                    </m:e>
                    <m:sub>
                      <m:r>
                        <w:rPr>
                          <w:rFonts w:ascii="Cambria Math" w:hAnsi="Cambria Math" w:cs="Times New Roman"/>
                          <w:sz w:val="28"/>
                          <w:szCs w:val="28"/>
                          <w:shd w:val="clear" w:color="auto" w:fill="FFFFFF"/>
                          <w:lang w:val="en-US"/>
                        </w:rPr>
                        <m:t>1</m:t>
                      </m:r>
                    </m:sub>
                  </m:sSub>
                  <m:r>
                    <w:rPr>
                      <w:rFonts w:ascii="Cambria Math" w:hAnsi="Cambria Math" w:cs="Times New Roman"/>
                      <w:sz w:val="28"/>
                      <w:szCs w:val="28"/>
                      <w:shd w:val="clear" w:color="auto" w:fill="FFFFFF"/>
                      <w:lang w:val="en-US"/>
                    </w:rPr>
                    <m:t>b</m:t>
                  </m:r>
                </m:e>
              </m:d>
              <m:r>
                <w:rPr>
                  <w:rFonts w:ascii="Cambria Math" w:hAnsi="Cambria Math" w:cs="Times New Roman"/>
                  <w:sz w:val="28"/>
                  <w:szCs w:val="28"/>
                  <w:shd w:val="clear" w:color="auto" w:fill="FFFFFF"/>
                  <w:lang w:val="en-US"/>
                </w:rPr>
                <m:t>*(ν+</m:t>
              </m:r>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δ</m:t>
                  </m:r>
                </m:e>
                <m:sub>
                  <m:r>
                    <w:rPr>
                      <w:rFonts w:ascii="Cambria Math" w:hAnsi="Cambria Math" w:cs="Times New Roman"/>
                      <w:sz w:val="28"/>
                      <w:szCs w:val="28"/>
                      <w:shd w:val="clear" w:color="auto" w:fill="FFFFFF"/>
                      <w:lang w:val="en-US"/>
                    </w:rPr>
                    <m:t>2</m:t>
                  </m:r>
                </m:sub>
              </m:sSub>
              <m:r>
                <w:rPr>
                  <w:rFonts w:ascii="Cambria Math" w:hAnsi="Cambria Math" w:cs="Times New Roman"/>
                  <w:sz w:val="28"/>
                  <w:szCs w:val="28"/>
                  <w:shd w:val="clear" w:color="auto" w:fill="FFFFFF"/>
                  <w:lang w:val="en-US"/>
                </w:rPr>
                <m:t>b)</m:t>
              </m:r>
            </m:den>
          </m:f>
        </m:oMath>
      </m:oMathPara>
    </w:p>
    <w:p w14:paraId="16177F27" w14:textId="77777777" w:rsidR="00DD7677" w:rsidRPr="00764A86" w:rsidRDefault="00DD7677" w:rsidP="008A7B02">
      <w:pPr>
        <w:rPr>
          <w:rFonts w:ascii="Times New Roman" w:hAnsi="Times New Roman" w:cs="Times New Roman"/>
          <w:sz w:val="28"/>
          <w:szCs w:val="28"/>
          <w:shd w:val="clear" w:color="auto" w:fill="FFFFFF"/>
        </w:rPr>
      </w:pPr>
      <w:r w:rsidRPr="00764A86">
        <w:rPr>
          <w:rFonts w:ascii="Times New Roman" w:hAnsi="Times New Roman" w:cs="Times New Roman"/>
          <w:sz w:val="28"/>
          <w:szCs w:val="28"/>
        </w:rPr>
        <w:t xml:space="preserve">Где </w:t>
      </w:r>
      <w:r w:rsidRPr="00764A86">
        <w:rPr>
          <w:rFonts w:ascii="Times New Roman" w:hAnsi="Times New Roman" w:cs="Times New Roman"/>
          <w:sz w:val="28"/>
          <w:szCs w:val="28"/>
          <w:shd w:val="clear" w:color="auto" w:fill="FFFFFF"/>
        </w:rPr>
        <w:t xml:space="preserve"> </w:t>
      </w:r>
      <m:oMath>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δ</m:t>
            </m:r>
          </m:e>
          <m:sub>
            <m:r>
              <w:rPr>
                <w:rFonts w:ascii="Cambria Math" w:hAnsi="Cambria Math" w:cs="Times New Roman"/>
                <w:sz w:val="28"/>
                <w:szCs w:val="28"/>
                <w:shd w:val="clear" w:color="auto" w:fill="FFFFFF"/>
              </w:rPr>
              <m:t>1</m:t>
            </m:r>
          </m:sub>
        </m:sSub>
        <m:r>
          <w:rPr>
            <w:rFonts w:ascii="Cambria Math" w:hAnsi="Cambria Math" w:cs="Times New Roman"/>
            <w:sz w:val="28"/>
            <w:szCs w:val="28"/>
            <w:shd w:val="clear" w:color="auto" w:fill="FFFFFF"/>
          </w:rPr>
          <m:t>=1+</m:t>
        </m:r>
        <m:rad>
          <m:radPr>
            <m:degHide m:val="1"/>
            <m:ctrlPr>
              <w:rPr>
                <w:rFonts w:ascii="Cambria Math" w:hAnsi="Cambria Math" w:cs="Times New Roman"/>
                <w:i/>
                <w:sz w:val="28"/>
                <w:szCs w:val="28"/>
                <w:shd w:val="clear" w:color="auto" w:fill="FFFFFF"/>
                <w:lang w:val="en-US"/>
              </w:rPr>
            </m:ctrlPr>
          </m:radPr>
          <m:deg/>
          <m:e>
            <m:r>
              <w:rPr>
                <w:rFonts w:ascii="Cambria Math" w:hAnsi="Cambria Math" w:cs="Times New Roman"/>
                <w:sz w:val="28"/>
                <w:szCs w:val="28"/>
                <w:shd w:val="clear" w:color="auto" w:fill="FFFFFF"/>
              </w:rPr>
              <m:t>2</m:t>
            </m:r>
          </m:e>
        </m:rad>
      </m:oMath>
      <w:r w:rsidRPr="00764A86">
        <w:rPr>
          <w:rFonts w:ascii="Times New Roman" w:hAnsi="Times New Roman" w:cs="Times New Roman"/>
          <w:sz w:val="28"/>
          <w:szCs w:val="28"/>
          <w:shd w:val="clear" w:color="auto" w:fill="FFFFFF"/>
        </w:rPr>
        <w:t xml:space="preserve"> и </w:t>
      </w:r>
      <m:oMath>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δ</m:t>
            </m:r>
          </m:e>
          <m:sub>
            <m:r>
              <w:rPr>
                <w:rFonts w:ascii="Cambria Math" w:hAnsi="Cambria Math" w:cs="Times New Roman"/>
                <w:sz w:val="28"/>
                <w:szCs w:val="28"/>
                <w:shd w:val="clear" w:color="auto" w:fill="FFFFFF"/>
              </w:rPr>
              <m:t>2</m:t>
            </m:r>
          </m:sub>
        </m:sSub>
        <m:r>
          <w:rPr>
            <w:rFonts w:ascii="Cambria Math" w:hAnsi="Cambria Math" w:cs="Times New Roman"/>
            <w:sz w:val="28"/>
            <w:szCs w:val="28"/>
            <w:shd w:val="clear" w:color="auto" w:fill="FFFFFF"/>
          </w:rPr>
          <m:t>=1-</m:t>
        </m:r>
        <m:rad>
          <m:radPr>
            <m:degHide m:val="1"/>
            <m:ctrlPr>
              <w:rPr>
                <w:rFonts w:ascii="Cambria Math" w:hAnsi="Cambria Math" w:cs="Times New Roman"/>
                <w:i/>
                <w:sz w:val="28"/>
                <w:szCs w:val="28"/>
                <w:shd w:val="clear" w:color="auto" w:fill="FFFFFF"/>
                <w:lang w:val="en-US"/>
              </w:rPr>
            </m:ctrlPr>
          </m:radPr>
          <m:deg/>
          <m:e>
            <m:r>
              <w:rPr>
                <w:rFonts w:ascii="Cambria Math" w:hAnsi="Cambria Math" w:cs="Times New Roman"/>
                <w:sz w:val="28"/>
                <w:szCs w:val="28"/>
                <w:shd w:val="clear" w:color="auto" w:fill="FFFFFF"/>
              </w:rPr>
              <m:t>2</m:t>
            </m:r>
          </m:e>
        </m:rad>
      </m:oMath>
      <w:r w:rsidRPr="00764A86">
        <w:rPr>
          <w:rFonts w:ascii="Times New Roman" w:hAnsi="Times New Roman" w:cs="Times New Roman"/>
          <w:sz w:val="28"/>
          <w:szCs w:val="28"/>
          <w:shd w:val="clear" w:color="auto" w:fill="FFFFFF"/>
        </w:rPr>
        <w:t>.</w:t>
      </w:r>
    </w:p>
    <w:p w14:paraId="1E75B790" w14:textId="70B4B0D4" w:rsidR="00DD7677" w:rsidRPr="00764A86" w:rsidRDefault="00DD7677" w:rsidP="008A7B02">
      <w:pPr>
        <w:rPr>
          <w:rFonts w:ascii="Times New Roman" w:hAnsi="Times New Roman" w:cs="Times New Roman"/>
          <w:sz w:val="28"/>
          <w:szCs w:val="28"/>
        </w:rPr>
      </w:pPr>
      <w:proofErr w:type="spellStart"/>
      <w:r w:rsidRPr="00764A86">
        <w:rPr>
          <w:rFonts w:ascii="Times New Roman" w:hAnsi="Times New Roman" w:cs="Times New Roman"/>
          <w:sz w:val="28"/>
          <w:szCs w:val="28"/>
          <w:lang w:val="kk-KZ"/>
        </w:rPr>
        <w:t>Общ</w:t>
      </w:r>
      <w:r w:rsidR="004A5786" w:rsidRPr="00764A86">
        <w:rPr>
          <w:rFonts w:ascii="Times New Roman" w:hAnsi="Times New Roman" w:cs="Times New Roman"/>
          <w:sz w:val="28"/>
          <w:szCs w:val="28"/>
          <w:lang w:val="kk-KZ"/>
        </w:rPr>
        <w:t>ий</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вид</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уравнения</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состояния</w:t>
      </w:r>
      <w:proofErr w:type="spellEnd"/>
      <w:r w:rsidR="0042165C">
        <w:rPr>
          <w:rFonts w:ascii="Times New Roman" w:hAnsi="Times New Roman" w:cs="Times New Roman"/>
          <w:sz w:val="28"/>
          <w:szCs w:val="28"/>
          <w:lang w:val="kk-KZ"/>
        </w:rPr>
        <w:t xml:space="preserve">  </w:t>
      </w:r>
      <w:r w:rsidR="0042165C" w:rsidRPr="0028181F">
        <w:rPr>
          <w:rFonts w:ascii="Times New Roman" w:hAnsi="Times New Roman" w:cs="Times New Roman"/>
          <w:sz w:val="28"/>
          <w:szCs w:val="28"/>
        </w:rPr>
        <w:t>[</w:t>
      </w:r>
      <w:r w:rsidR="0079603F">
        <w:rPr>
          <w:rFonts w:ascii="Times New Roman" w:hAnsi="Times New Roman" w:cs="Times New Roman"/>
          <w:sz w:val="28"/>
          <w:szCs w:val="28"/>
        </w:rPr>
        <w:t xml:space="preserve">61, </w:t>
      </w:r>
      <w:r w:rsidR="0042165C" w:rsidRPr="0028181F">
        <w:rPr>
          <w:rFonts w:ascii="Times New Roman" w:hAnsi="Times New Roman" w:cs="Times New Roman"/>
          <w:sz w:val="28"/>
          <w:szCs w:val="28"/>
        </w:rPr>
        <w:t>8</w:t>
      </w:r>
      <w:r w:rsidR="00284C16">
        <w:rPr>
          <w:rFonts w:ascii="Times New Roman" w:hAnsi="Times New Roman" w:cs="Times New Roman"/>
          <w:sz w:val="28"/>
          <w:szCs w:val="28"/>
        </w:rPr>
        <w:t>3</w:t>
      </w:r>
      <w:r w:rsidR="0042165C" w:rsidRPr="0028181F">
        <w:rPr>
          <w:rFonts w:ascii="Times New Roman" w:hAnsi="Times New Roman" w:cs="Times New Roman"/>
          <w:sz w:val="28"/>
          <w:szCs w:val="28"/>
        </w:rPr>
        <w:t>]</w:t>
      </w:r>
      <w:r w:rsidRPr="00764A86">
        <w:rPr>
          <w:rFonts w:ascii="Times New Roman" w:hAnsi="Times New Roman" w:cs="Times New Roman"/>
          <w:sz w:val="28"/>
          <w:szCs w:val="28"/>
        </w:rPr>
        <w:t>:</w:t>
      </w:r>
    </w:p>
    <w:p w14:paraId="250FD23A" w14:textId="77777777" w:rsidR="00DD7677" w:rsidRPr="00764A86" w:rsidRDefault="00000000" w:rsidP="008A7B02">
      <w:pPr>
        <w:rPr>
          <w:rFonts w:ascii="Times New Roman" w:hAnsi="Times New Roman" w:cs="Times New Roman"/>
          <w:sz w:val="28"/>
          <w:szCs w:val="28"/>
          <w:shd w:val="clear" w:color="auto" w:fill="FFFFFF"/>
          <w:lang w:val="en-US"/>
        </w:rPr>
      </w:pPr>
      <m:oMathPara>
        <m:oMath>
          <m:sSup>
            <m:sSupPr>
              <m:ctrlPr>
                <w:rPr>
                  <w:rFonts w:ascii="Cambria Math" w:hAnsi="Cambria Math" w:cs="Times New Roman"/>
                  <w:i/>
                  <w:sz w:val="28"/>
                  <w:szCs w:val="28"/>
                  <w:shd w:val="clear" w:color="auto" w:fill="FFFFFF"/>
                  <w:lang w:val="en-US"/>
                </w:rPr>
              </m:ctrlPr>
            </m:sSupPr>
            <m:e>
              <m:r>
                <w:rPr>
                  <w:rFonts w:ascii="Cambria Math" w:hAnsi="Cambria Math" w:cs="Times New Roman"/>
                  <w:sz w:val="28"/>
                  <w:szCs w:val="28"/>
                  <w:shd w:val="clear" w:color="auto" w:fill="FFFFFF"/>
                  <w:lang w:val="en-US"/>
                </w:rPr>
                <m:t>Z</m:t>
              </m:r>
            </m:e>
            <m:sup>
              <m:r>
                <w:rPr>
                  <w:rFonts w:ascii="Cambria Math" w:hAnsi="Cambria Math" w:cs="Times New Roman"/>
                  <w:sz w:val="28"/>
                  <w:szCs w:val="28"/>
                  <w:shd w:val="clear" w:color="auto" w:fill="FFFFFF"/>
                  <w:lang w:val="en-US"/>
                </w:rPr>
                <m:t>3</m:t>
              </m:r>
            </m:sup>
          </m:sSup>
          <m:r>
            <w:rPr>
              <w:rFonts w:ascii="Cambria Math" w:hAnsi="Cambria Math" w:cs="Times New Roman"/>
              <w:sz w:val="28"/>
              <w:szCs w:val="28"/>
              <w:shd w:val="clear" w:color="auto" w:fill="FFFFFF"/>
              <w:lang w:val="en-US"/>
            </w:rPr>
            <m:t>+</m:t>
          </m:r>
          <m:d>
            <m:dPr>
              <m:begChr m:val="["/>
              <m:endChr m:val="]"/>
              <m:ctrlPr>
                <w:rPr>
                  <w:rFonts w:ascii="Cambria Math" w:hAnsi="Cambria Math" w:cs="Times New Roman"/>
                  <w:i/>
                  <w:sz w:val="28"/>
                  <w:szCs w:val="28"/>
                  <w:shd w:val="clear" w:color="auto" w:fill="FFFFFF"/>
                  <w:lang w:val="en-US"/>
                </w:rPr>
              </m:ctrlPr>
            </m:dPr>
            <m:e>
              <m:d>
                <m:dPr>
                  <m:ctrlPr>
                    <w:rPr>
                      <w:rFonts w:ascii="Cambria Math" w:hAnsi="Cambria Math" w:cs="Times New Roman"/>
                      <w:i/>
                      <w:sz w:val="28"/>
                      <w:szCs w:val="28"/>
                      <w:shd w:val="clear" w:color="auto" w:fill="FFFFFF"/>
                      <w:lang w:val="en-US"/>
                    </w:rPr>
                  </m:ctrlPr>
                </m:dPr>
                <m:e>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δ</m:t>
                      </m:r>
                    </m:e>
                    <m:sub>
                      <m:r>
                        <w:rPr>
                          <w:rFonts w:ascii="Cambria Math" w:hAnsi="Cambria Math" w:cs="Times New Roman"/>
                          <w:sz w:val="28"/>
                          <w:szCs w:val="28"/>
                          <w:shd w:val="clear" w:color="auto" w:fill="FFFFFF"/>
                          <w:lang w:val="en-US"/>
                        </w:rPr>
                        <m:t>1</m:t>
                      </m:r>
                    </m:sub>
                  </m:sSub>
                  <m:r>
                    <w:rPr>
                      <w:rFonts w:ascii="Cambria Math" w:hAnsi="Cambria Math" w:cs="Times New Roman"/>
                      <w:sz w:val="28"/>
                      <w:szCs w:val="28"/>
                      <w:shd w:val="clear" w:color="auto" w:fill="FFFFFF"/>
                      <w:lang w:val="en-US"/>
                    </w:rPr>
                    <m:t>+</m:t>
                  </m:r>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δ</m:t>
                      </m:r>
                    </m:e>
                    <m:sub>
                      <m:r>
                        <w:rPr>
                          <w:rFonts w:ascii="Cambria Math" w:hAnsi="Cambria Math" w:cs="Times New Roman"/>
                          <w:sz w:val="28"/>
                          <w:szCs w:val="28"/>
                          <w:shd w:val="clear" w:color="auto" w:fill="FFFFFF"/>
                          <w:lang w:val="en-US"/>
                        </w:rPr>
                        <m:t>2</m:t>
                      </m:r>
                    </m:sub>
                  </m:sSub>
                  <m:r>
                    <w:rPr>
                      <w:rFonts w:ascii="Cambria Math" w:hAnsi="Cambria Math" w:cs="Times New Roman"/>
                      <w:sz w:val="28"/>
                      <w:szCs w:val="28"/>
                      <w:shd w:val="clear" w:color="auto" w:fill="FFFFFF"/>
                      <w:lang w:val="en-US"/>
                    </w:rPr>
                    <m:t>-1</m:t>
                  </m:r>
                </m:e>
              </m:d>
              <m:r>
                <w:rPr>
                  <w:rFonts w:ascii="Cambria Math" w:hAnsi="Cambria Math" w:cs="Times New Roman"/>
                  <w:sz w:val="28"/>
                  <w:szCs w:val="28"/>
                  <w:shd w:val="clear" w:color="auto" w:fill="FFFFFF"/>
                  <w:lang w:val="en-US"/>
                </w:rPr>
                <m:t>B-1</m:t>
              </m:r>
            </m:e>
          </m:d>
          <m:sSup>
            <m:sSupPr>
              <m:ctrlPr>
                <w:rPr>
                  <w:rFonts w:ascii="Cambria Math" w:hAnsi="Cambria Math" w:cs="Times New Roman"/>
                  <w:i/>
                  <w:sz w:val="28"/>
                  <w:szCs w:val="28"/>
                  <w:shd w:val="clear" w:color="auto" w:fill="FFFFFF"/>
                  <w:lang w:val="en-US"/>
                </w:rPr>
              </m:ctrlPr>
            </m:sSupPr>
            <m:e>
              <m:r>
                <w:rPr>
                  <w:rFonts w:ascii="Cambria Math" w:hAnsi="Cambria Math" w:cs="Times New Roman"/>
                  <w:sz w:val="28"/>
                  <w:szCs w:val="28"/>
                  <w:shd w:val="clear" w:color="auto" w:fill="FFFFFF"/>
                  <w:lang w:val="en-US"/>
                </w:rPr>
                <m:t>Z</m:t>
              </m:r>
            </m:e>
            <m:sup>
              <m:r>
                <w:rPr>
                  <w:rFonts w:ascii="Cambria Math" w:hAnsi="Cambria Math" w:cs="Times New Roman"/>
                  <w:sz w:val="28"/>
                  <w:szCs w:val="28"/>
                  <w:shd w:val="clear" w:color="auto" w:fill="FFFFFF"/>
                  <w:lang w:val="en-US"/>
                </w:rPr>
                <m:t>2</m:t>
              </m:r>
            </m:sup>
          </m:sSup>
          <m:r>
            <w:rPr>
              <w:rFonts w:ascii="Cambria Math" w:hAnsi="Cambria Math" w:cs="Times New Roman"/>
              <w:sz w:val="28"/>
              <w:szCs w:val="28"/>
              <w:shd w:val="clear" w:color="auto" w:fill="FFFFFF"/>
              <w:lang w:val="en-US"/>
            </w:rPr>
            <m:t>+</m:t>
          </m:r>
          <m:d>
            <m:dPr>
              <m:begChr m:val="["/>
              <m:endChr m:val="]"/>
              <m:ctrlPr>
                <w:rPr>
                  <w:rFonts w:ascii="Cambria Math" w:hAnsi="Cambria Math" w:cs="Times New Roman"/>
                  <w:i/>
                  <w:sz w:val="28"/>
                  <w:szCs w:val="28"/>
                  <w:shd w:val="clear" w:color="auto" w:fill="FFFFFF"/>
                  <w:lang w:val="en-US"/>
                </w:rPr>
              </m:ctrlPr>
            </m:dPr>
            <m:e>
              <m:r>
                <w:rPr>
                  <w:rFonts w:ascii="Cambria Math" w:hAnsi="Cambria Math" w:cs="Times New Roman"/>
                  <w:sz w:val="28"/>
                  <w:szCs w:val="28"/>
                  <w:shd w:val="clear" w:color="auto" w:fill="FFFFFF"/>
                  <w:lang w:val="en-US"/>
                </w:rPr>
                <m:t>A+</m:t>
              </m:r>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δ</m:t>
                  </m:r>
                </m:e>
                <m:sub>
                  <m:r>
                    <w:rPr>
                      <w:rFonts w:ascii="Cambria Math" w:hAnsi="Cambria Math" w:cs="Times New Roman"/>
                      <w:sz w:val="28"/>
                      <w:szCs w:val="28"/>
                      <w:shd w:val="clear" w:color="auto" w:fill="FFFFFF"/>
                      <w:lang w:val="en-US"/>
                    </w:rPr>
                    <m:t>1</m:t>
                  </m:r>
                </m:sub>
              </m:sSub>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δ</m:t>
                  </m:r>
                </m:e>
                <m:sub>
                  <m:r>
                    <w:rPr>
                      <w:rFonts w:ascii="Cambria Math" w:hAnsi="Cambria Math" w:cs="Times New Roman"/>
                      <w:sz w:val="28"/>
                      <w:szCs w:val="28"/>
                      <w:shd w:val="clear" w:color="auto" w:fill="FFFFFF"/>
                      <w:lang w:val="en-US"/>
                    </w:rPr>
                    <m:t>2</m:t>
                  </m:r>
                </m:sub>
              </m:sSub>
              <m:r>
                <w:rPr>
                  <w:rFonts w:ascii="Cambria Math" w:hAnsi="Cambria Math" w:cs="Times New Roman"/>
                  <w:sz w:val="28"/>
                  <w:szCs w:val="28"/>
                  <w:shd w:val="clear" w:color="auto" w:fill="FFFFFF"/>
                  <w:lang w:val="en-US"/>
                </w:rPr>
                <m:t>B-</m:t>
              </m:r>
              <m:d>
                <m:dPr>
                  <m:ctrlPr>
                    <w:rPr>
                      <w:rFonts w:ascii="Cambria Math" w:hAnsi="Cambria Math" w:cs="Times New Roman"/>
                      <w:i/>
                      <w:sz w:val="28"/>
                      <w:szCs w:val="28"/>
                      <w:shd w:val="clear" w:color="auto" w:fill="FFFFFF"/>
                      <w:lang w:val="en-US"/>
                    </w:rPr>
                  </m:ctrlPr>
                </m:dPr>
                <m:e>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δ</m:t>
                      </m:r>
                    </m:e>
                    <m:sub>
                      <m:r>
                        <w:rPr>
                          <w:rFonts w:ascii="Cambria Math" w:hAnsi="Cambria Math" w:cs="Times New Roman"/>
                          <w:sz w:val="28"/>
                          <w:szCs w:val="28"/>
                          <w:shd w:val="clear" w:color="auto" w:fill="FFFFFF"/>
                          <w:lang w:val="en-US"/>
                        </w:rPr>
                        <m:t>1</m:t>
                      </m:r>
                    </m:sub>
                  </m:sSub>
                  <m:r>
                    <w:rPr>
                      <w:rFonts w:ascii="Cambria Math" w:hAnsi="Cambria Math" w:cs="Times New Roman"/>
                      <w:sz w:val="28"/>
                      <w:szCs w:val="28"/>
                      <w:shd w:val="clear" w:color="auto" w:fill="FFFFFF"/>
                      <w:lang w:val="en-US"/>
                    </w:rPr>
                    <m:t>+</m:t>
                  </m:r>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δ</m:t>
                      </m:r>
                    </m:e>
                    <m:sub>
                      <m:r>
                        <w:rPr>
                          <w:rFonts w:ascii="Cambria Math" w:hAnsi="Cambria Math" w:cs="Times New Roman"/>
                          <w:sz w:val="28"/>
                          <w:szCs w:val="28"/>
                          <w:shd w:val="clear" w:color="auto" w:fill="FFFFFF"/>
                          <w:lang w:val="en-US"/>
                        </w:rPr>
                        <m:t>2</m:t>
                      </m:r>
                    </m:sub>
                  </m:sSub>
                </m:e>
              </m:d>
              <m:r>
                <w:rPr>
                  <w:rFonts w:ascii="Cambria Math" w:hAnsi="Cambria Math" w:cs="Times New Roman"/>
                  <w:sz w:val="28"/>
                  <w:szCs w:val="28"/>
                  <w:shd w:val="clear" w:color="auto" w:fill="FFFFFF"/>
                  <w:lang w:val="en-US"/>
                </w:rPr>
                <m:t>B</m:t>
              </m:r>
              <m:d>
                <m:dPr>
                  <m:ctrlPr>
                    <w:rPr>
                      <w:rFonts w:ascii="Cambria Math" w:hAnsi="Cambria Math" w:cs="Times New Roman"/>
                      <w:i/>
                      <w:sz w:val="28"/>
                      <w:szCs w:val="28"/>
                      <w:shd w:val="clear" w:color="auto" w:fill="FFFFFF"/>
                      <w:lang w:val="en-US"/>
                    </w:rPr>
                  </m:ctrlPr>
                </m:dPr>
                <m:e>
                  <m:r>
                    <w:rPr>
                      <w:rFonts w:ascii="Cambria Math" w:hAnsi="Cambria Math" w:cs="Times New Roman"/>
                      <w:sz w:val="28"/>
                      <w:szCs w:val="28"/>
                      <w:shd w:val="clear" w:color="auto" w:fill="FFFFFF"/>
                      <w:lang w:val="en-US"/>
                    </w:rPr>
                    <m:t>B+1</m:t>
                  </m:r>
                </m:e>
              </m:d>
            </m:e>
          </m:d>
          <m:r>
            <w:rPr>
              <w:rFonts w:ascii="Cambria Math" w:hAnsi="Cambria Math" w:cs="Times New Roman"/>
              <w:sz w:val="28"/>
              <w:szCs w:val="28"/>
              <w:shd w:val="clear" w:color="auto" w:fill="FFFFFF"/>
              <w:lang w:val="en-US"/>
            </w:rPr>
            <m:t>Z-AB+</m:t>
          </m:r>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δ</m:t>
              </m:r>
            </m:e>
            <m:sub>
              <m:r>
                <w:rPr>
                  <w:rFonts w:ascii="Cambria Math" w:hAnsi="Cambria Math" w:cs="Times New Roman"/>
                  <w:sz w:val="28"/>
                  <w:szCs w:val="28"/>
                  <w:shd w:val="clear" w:color="auto" w:fill="FFFFFF"/>
                  <w:lang w:val="en-US"/>
                </w:rPr>
                <m:t>1</m:t>
              </m:r>
            </m:sub>
          </m:sSub>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δ</m:t>
              </m:r>
            </m:e>
            <m:sub>
              <m:r>
                <w:rPr>
                  <w:rFonts w:ascii="Cambria Math" w:hAnsi="Cambria Math" w:cs="Times New Roman"/>
                  <w:sz w:val="28"/>
                  <w:szCs w:val="28"/>
                  <w:shd w:val="clear" w:color="auto" w:fill="FFFFFF"/>
                  <w:lang w:val="en-US"/>
                </w:rPr>
                <m:t>2</m:t>
              </m:r>
            </m:sub>
          </m:sSub>
          <m:sSup>
            <m:sSupPr>
              <m:ctrlPr>
                <w:rPr>
                  <w:rFonts w:ascii="Cambria Math" w:hAnsi="Cambria Math" w:cs="Times New Roman"/>
                  <w:i/>
                  <w:sz w:val="28"/>
                  <w:szCs w:val="28"/>
                  <w:shd w:val="clear" w:color="auto" w:fill="FFFFFF"/>
                  <w:lang w:val="en-US"/>
                </w:rPr>
              </m:ctrlPr>
            </m:sSupPr>
            <m:e>
              <m:r>
                <w:rPr>
                  <w:rFonts w:ascii="Cambria Math" w:hAnsi="Cambria Math" w:cs="Times New Roman"/>
                  <w:sz w:val="28"/>
                  <w:szCs w:val="28"/>
                  <w:shd w:val="clear" w:color="auto" w:fill="FFFFFF"/>
                  <w:lang w:val="en-US"/>
                </w:rPr>
                <m:t>B</m:t>
              </m:r>
            </m:e>
            <m:sup>
              <m:r>
                <w:rPr>
                  <w:rFonts w:ascii="Cambria Math" w:hAnsi="Cambria Math" w:cs="Times New Roman"/>
                  <w:sz w:val="28"/>
                  <w:szCs w:val="28"/>
                  <w:shd w:val="clear" w:color="auto" w:fill="FFFFFF"/>
                  <w:lang w:val="en-US"/>
                </w:rPr>
                <m:t>2</m:t>
              </m:r>
            </m:sup>
          </m:sSup>
          <m:r>
            <w:rPr>
              <w:rFonts w:ascii="Cambria Math" w:hAnsi="Cambria Math" w:cs="Times New Roman"/>
              <w:sz w:val="28"/>
              <w:szCs w:val="28"/>
              <w:shd w:val="clear" w:color="auto" w:fill="FFFFFF"/>
              <w:lang w:val="en-US"/>
            </w:rPr>
            <m:t>(B+1)]=0</m:t>
          </m:r>
        </m:oMath>
      </m:oMathPara>
    </w:p>
    <w:p w14:paraId="6B00B669" w14:textId="2F24419A" w:rsidR="00DD7677" w:rsidRPr="00764A86" w:rsidRDefault="00DD7677" w:rsidP="00251AA8">
      <w:pPr>
        <w:jc w:val="both"/>
        <w:rPr>
          <w:rFonts w:ascii="Times New Roman" w:hAnsi="Times New Roman" w:cs="Times New Roman"/>
          <w:sz w:val="28"/>
          <w:szCs w:val="28"/>
        </w:rPr>
      </w:pPr>
      <w:r w:rsidRPr="00764A86">
        <w:rPr>
          <w:rFonts w:ascii="Times New Roman" w:hAnsi="Times New Roman" w:cs="Times New Roman"/>
          <w:sz w:val="28"/>
          <w:szCs w:val="28"/>
        </w:rPr>
        <w:t>Применяются правила смешивания однокомпонентной модели Ван-дер-Ваальса, где параметры A (энергия) и B (объем) могут быть найдены следующим образом</w:t>
      </w:r>
      <w:r w:rsidR="0028181F" w:rsidRPr="0028181F">
        <w:rPr>
          <w:rFonts w:ascii="Times New Roman" w:hAnsi="Times New Roman" w:cs="Times New Roman"/>
          <w:sz w:val="28"/>
          <w:szCs w:val="28"/>
        </w:rPr>
        <w:t xml:space="preserve"> [89]</w:t>
      </w:r>
      <w:r w:rsidRPr="00764A86">
        <w:rPr>
          <w:rFonts w:ascii="Times New Roman" w:hAnsi="Times New Roman" w:cs="Times New Roman"/>
          <w:sz w:val="28"/>
          <w:szCs w:val="28"/>
        </w:rPr>
        <w:t>:</w:t>
      </w:r>
    </w:p>
    <w:p w14:paraId="1562D4F4" w14:textId="77777777" w:rsidR="00DD7677" w:rsidRPr="00764A86" w:rsidRDefault="00DD7677" w:rsidP="008A7B02">
      <w:pPr>
        <w:rPr>
          <w:rFonts w:ascii="Times New Roman" w:hAnsi="Times New Roman" w:cs="Times New Roman"/>
          <w:sz w:val="28"/>
          <w:szCs w:val="28"/>
          <w:shd w:val="clear" w:color="auto" w:fill="FFFFFF"/>
          <w:lang w:val="en-US"/>
        </w:rPr>
      </w:pPr>
      <m:oMathPara>
        <m:oMath>
          <m:r>
            <w:rPr>
              <w:rFonts w:ascii="Cambria Math" w:hAnsi="Cambria Math" w:cs="Times New Roman"/>
              <w:sz w:val="28"/>
              <w:szCs w:val="28"/>
              <w:shd w:val="clear" w:color="auto" w:fill="FFFFFF"/>
              <w:lang w:val="en-US"/>
            </w:rPr>
            <m:t>A=</m:t>
          </m:r>
          <m:nary>
            <m:naryPr>
              <m:chr m:val="∑"/>
              <m:limLoc m:val="undOvr"/>
              <m:grow m:val="1"/>
              <m:ctrlPr>
                <w:rPr>
                  <w:rFonts w:ascii="Cambria Math" w:hAnsi="Cambria Math" w:cs="Times New Roman"/>
                  <w:i/>
                  <w:sz w:val="28"/>
                  <w:szCs w:val="28"/>
                  <w:shd w:val="clear" w:color="auto" w:fill="FFFFFF"/>
                  <w:lang w:val="en-US"/>
                </w:rPr>
              </m:ctrlPr>
            </m:naryPr>
            <m:sub>
              <m:r>
                <w:rPr>
                  <w:rFonts w:ascii="Cambria Math" w:hAnsi="Cambria Math" w:cs="Times New Roman"/>
                  <w:sz w:val="28"/>
                  <w:szCs w:val="28"/>
                  <w:shd w:val="clear" w:color="auto" w:fill="FFFFFF"/>
                  <w:lang w:val="en-US"/>
                </w:rPr>
                <m:t>i=1</m:t>
              </m:r>
            </m:sub>
            <m:sup>
              <m:r>
                <w:rPr>
                  <w:rFonts w:ascii="Cambria Math" w:hAnsi="Cambria Math" w:cs="Times New Roman"/>
                  <w:sz w:val="28"/>
                  <w:szCs w:val="28"/>
                  <w:shd w:val="clear" w:color="auto" w:fill="FFFFFF"/>
                  <w:lang w:val="en-US"/>
                </w:rPr>
                <m:t>nc</m:t>
              </m:r>
            </m:sup>
            <m:e>
              <m:nary>
                <m:naryPr>
                  <m:chr m:val="∑"/>
                  <m:limLoc m:val="undOvr"/>
                  <m:grow m:val="1"/>
                  <m:ctrlPr>
                    <w:rPr>
                      <w:rFonts w:ascii="Cambria Math" w:hAnsi="Cambria Math" w:cs="Times New Roman"/>
                      <w:i/>
                      <w:sz w:val="28"/>
                      <w:szCs w:val="28"/>
                      <w:shd w:val="clear" w:color="auto" w:fill="FFFFFF"/>
                      <w:lang w:val="en-US"/>
                    </w:rPr>
                  </m:ctrlPr>
                </m:naryPr>
                <m:sub>
                  <m:r>
                    <w:rPr>
                      <w:rFonts w:ascii="Cambria Math" w:hAnsi="Cambria Math" w:cs="Times New Roman"/>
                      <w:sz w:val="28"/>
                      <w:szCs w:val="28"/>
                      <w:shd w:val="clear" w:color="auto" w:fill="FFFFFF"/>
                      <w:lang w:val="en-US"/>
                    </w:rPr>
                    <m:t>j=1</m:t>
                  </m:r>
                </m:sub>
                <m:sup>
                  <m:r>
                    <w:rPr>
                      <w:rFonts w:ascii="Cambria Math" w:hAnsi="Cambria Math" w:cs="Times New Roman"/>
                      <w:sz w:val="28"/>
                      <w:szCs w:val="28"/>
                      <w:shd w:val="clear" w:color="auto" w:fill="FFFFFF"/>
                      <w:lang w:val="en-US"/>
                    </w:rPr>
                    <m:t>nc</m:t>
                  </m:r>
                </m:sup>
                <m:e>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y</m:t>
                      </m:r>
                    </m:e>
                    <m:sub>
                      <m:r>
                        <w:rPr>
                          <w:rFonts w:ascii="Cambria Math" w:hAnsi="Cambria Math" w:cs="Times New Roman"/>
                          <w:sz w:val="28"/>
                          <w:szCs w:val="28"/>
                          <w:shd w:val="clear" w:color="auto" w:fill="FFFFFF"/>
                          <w:lang w:val="en-US"/>
                        </w:rPr>
                        <m:t>i</m:t>
                      </m:r>
                    </m:sub>
                  </m:sSub>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y</m:t>
                      </m:r>
                    </m:e>
                    <m:sub>
                      <m:r>
                        <w:rPr>
                          <w:rFonts w:ascii="Cambria Math" w:hAnsi="Cambria Math" w:cs="Times New Roman"/>
                          <w:sz w:val="28"/>
                          <w:szCs w:val="28"/>
                          <w:shd w:val="clear" w:color="auto" w:fill="FFFFFF"/>
                          <w:lang w:val="en-US"/>
                        </w:rPr>
                        <m:t>j</m:t>
                      </m:r>
                    </m:sub>
                  </m:sSub>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A</m:t>
                      </m:r>
                    </m:e>
                    <m:sub>
                      <m:r>
                        <w:rPr>
                          <w:rFonts w:ascii="Cambria Math" w:hAnsi="Cambria Math" w:cs="Times New Roman"/>
                          <w:sz w:val="28"/>
                          <w:szCs w:val="28"/>
                          <w:shd w:val="clear" w:color="auto" w:fill="FFFFFF"/>
                          <w:lang w:val="en-US"/>
                        </w:rPr>
                        <m:t>ij</m:t>
                      </m:r>
                    </m:sub>
                  </m:sSub>
                </m:e>
              </m:nary>
            </m:e>
          </m:nary>
        </m:oMath>
      </m:oMathPara>
    </w:p>
    <w:p w14:paraId="1FDBE2A2" w14:textId="68C8E34F" w:rsidR="00DD7677" w:rsidRPr="00764A86" w:rsidRDefault="00DD7677" w:rsidP="008A7B02">
      <w:pPr>
        <w:rPr>
          <w:rFonts w:ascii="Times New Roman" w:hAnsi="Times New Roman" w:cs="Times New Roman"/>
          <w:sz w:val="28"/>
          <w:szCs w:val="28"/>
          <w:shd w:val="clear" w:color="auto" w:fill="FFFFFF"/>
        </w:rPr>
      </w:pPr>
      <m:oMathPara>
        <m:oMath>
          <m:r>
            <w:rPr>
              <w:rFonts w:ascii="Cambria Math" w:hAnsi="Cambria Math" w:cs="Times New Roman"/>
              <w:sz w:val="28"/>
              <w:szCs w:val="28"/>
              <w:shd w:val="clear" w:color="auto" w:fill="FFFFFF"/>
              <w:lang w:val="en-US"/>
            </w:rPr>
            <w:lastRenderedPageBreak/>
            <m:t>B=</m:t>
          </m:r>
          <m:nary>
            <m:naryPr>
              <m:chr m:val="∑"/>
              <m:limLoc m:val="undOvr"/>
              <m:grow m:val="1"/>
              <m:ctrlPr>
                <w:rPr>
                  <w:rFonts w:ascii="Cambria Math" w:hAnsi="Cambria Math" w:cs="Times New Roman"/>
                  <w:i/>
                  <w:sz w:val="28"/>
                  <w:szCs w:val="28"/>
                  <w:shd w:val="clear" w:color="auto" w:fill="FFFFFF"/>
                  <w:lang w:val="en-US"/>
                </w:rPr>
              </m:ctrlPr>
            </m:naryPr>
            <m:sub>
              <m:r>
                <w:rPr>
                  <w:rFonts w:ascii="Cambria Math" w:hAnsi="Cambria Math" w:cs="Times New Roman"/>
                  <w:sz w:val="28"/>
                  <w:szCs w:val="28"/>
                  <w:shd w:val="clear" w:color="auto" w:fill="FFFFFF"/>
                  <w:lang w:val="en-US"/>
                </w:rPr>
                <m:t>i=1</m:t>
              </m:r>
            </m:sub>
            <m:sup>
              <m:r>
                <w:rPr>
                  <w:rFonts w:ascii="Cambria Math" w:hAnsi="Cambria Math" w:cs="Times New Roman"/>
                  <w:sz w:val="28"/>
                  <w:szCs w:val="28"/>
                  <w:shd w:val="clear" w:color="auto" w:fill="FFFFFF"/>
                  <w:lang w:val="en-US"/>
                </w:rPr>
                <m:t>nc</m:t>
              </m:r>
            </m:sup>
            <m:e>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y</m:t>
                  </m:r>
                </m:e>
                <m:sub>
                  <m:r>
                    <w:rPr>
                      <w:rFonts w:ascii="Cambria Math" w:hAnsi="Cambria Math" w:cs="Times New Roman"/>
                      <w:sz w:val="28"/>
                      <w:szCs w:val="28"/>
                      <w:shd w:val="clear" w:color="auto" w:fill="FFFFFF"/>
                      <w:lang w:val="en-US"/>
                    </w:rPr>
                    <m:t>j</m:t>
                  </m:r>
                </m:sub>
              </m:sSub>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B</m:t>
                  </m:r>
                </m:e>
                <m:sub>
                  <m:r>
                    <w:rPr>
                      <w:rFonts w:ascii="Cambria Math" w:hAnsi="Cambria Math" w:cs="Times New Roman"/>
                      <w:sz w:val="28"/>
                      <w:szCs w:val="28"/>
                      <w:shd w:val="clear" w:color="auto" w:fill="FFFFFF"/>
                      <w:lang w:val="en-US"/>
                    </w:rPr>
                    <m:t>j</m:t>
                  </m:r>
                </m:sub>
              </m:sSub>
            </m:e>
          </m:nary>
        </m:oMath>
      </m:oMathPara>
    </w:p>
    <w:p w14:paraId="51921DFE" w14:textId="6F7B3684" w:rsidR="00DD7677" w:rsidRPr="00764A86" w:rsidRDefault="00DD7677" w:rsidP="008A7B02">
      <w:pPr>
        <w:rPr>
          <w:rFonts w:ascii="Times New Roman" w:hAnsi="Times New Roman" w:cs="Times New Roman"/>
          <w:sz w:val="28"/>
          <w:szCs w:val="28"/>
        </w:rPr>
      </w:pPr>
      <w:r w:rsidRPr="00764A86">
        <w:rPr>
          <w:rFonts w:ascii="Times New Roman" w:hAnsi="Times New Roman" w:cs="Times New Roman"/>
          <w:sz w:val="28"/>
          <w:szCs w:val="28"/>
        </w:rPr>
        <w:t xml:space="preserve">Для проведения расчетов </w:t>
      </w:r>
      <w:proofErr w:type="spellStart"/>
      <w:r w:rsidRPr="00764A86">
        <w:rPr>
          <w:rFonts w:ascii="Times New Roman" w:hAnsi="Times New Roman" w:cs="Times New Roman"/>
          <w:sz w:val="28"/>
          <w:szCs w:val="28"/>
          <w:lang w:val="kk-KZ"/>
        </w:rPr>
        <w:t>по</w:t>
      </w:r>
      <w:proofErr w:type="spellEnd"/>
      <w:r w:rsidRPr="00764A86">
        <w:rPr>
          <w:rFonts w:ascii="Times New Roman" w:hAnsi="Times New Roman" w:cs="Times New Roman"/>
          <w:sz w:val="28"/>
          <w:szCs w:val="28"/>
          <w:lang w:val="kk-KZ"/>
        </w:rPr>
        <w:t xml:space="preserve"> фракциям</w:t>
      </w:r>
      <w:r w:rsidRPr="00764A86">
        <w:rPr>
          <w:rFonts w:ascii="Times New Roman" w:hAnsi="Times New Roman" w:cs="Times New Roman"/>
          <w:sz w:val="28"/>
          <w:szCs w:val="28"/>
        </w:rPr>
        <w:t xml:space="preserve"> </w:t>
      </w:r>
      <w:r w:rsidR="004A5786" w:rsidRPr="00764A86">
        <w:rPr>
          <w:rFonts w:ascii="Times New Roman" w:hAnsi="Times New Roman" w:cs="Times New Roman"/>
          <w:sz w:val="28"/>
          <w:szCs w:val="28"/>
        </w:rPr>
        <w:t>применяются</w:t>
      </w:r>
      <w:r w:rsidRPr="00764A86">
        <w:rPr>
          <w:rFonts w:ascii="Times New Roman" w:hAnsi="Times New Roman" w:cs="Times New Roman"/>
          <w:sz w:val="28"/>
          <w:szCs w:val="28"/>
        </w:rPr>
        <w:t xml:space="preserve"> параметров </w:t>
      </w:r>
      <w:proofErr w:type="spellStart"/>
      <w:r w:rsidRPr="00764A86">
        <w:rPr>
          <w:rFonts w:ascii="Times New Roman" w:hAnsi="Times New Roman" w:cs="Times New Roman"/>
          <w:sz w:val="28"/>
          <w:szCs w:val="28"/>
          <w:lang w:val="kk-KZ"/>
        </w:rPr>
        <w:t>редукции</w:t>
      </w:r>
      <w:proofErr w:type="spellEnd"/>
      <w:r w:rsidR="0028181F" w:rsidRPr="0028181F">
        <w:rPr>
          <w:rFonts w:ascii="Times New Roman" w:hAnsi="Times New Roman" w:cs="Times New Roman"/>
          <w:sz w:val="28"/>
          <w:szCs w:val="28"/>
        </w:rPr>
        <w:t xml:space="preserve"> [</w:t>
      </w:r>
      <w:r w:rsidR="0079603F">
        <w:rPr>
          <w:rFonts w:ascii="Times New Roman" w:hAnsi="Times New Roman" w:cs="Times New Roman"/>
          <w:sz w:val="28"/>
          <w:szCs w:val="28"/>
        </w:rPr>
        <w:t xml:space="preserve">61, </w:t>
      </w:r>
      <w:r w:rsidR="0079603F" w:rsidRPr="0028181F">
        <w:rPr>
          <w:rFonts w:ascii="Times New Roman" w:hAnsi="Times New Roman" w:cs="Times New Roman"/>
          <w:sz w:val="28"/>
          <w:szCs w:val="28"/>
        </w:rPr>
        <w:t>8</w:t>
      </w:r>
      <w:r w:rsidR="0079603F">
        <w:rPr>
          <w:rFonts w:ascii="Times New Roman" w:hAnsi="Times New Roman" w:cs="Times New Roman"/>
          <w:sz w:val="28"/>
          <w:szCs w:val="28"/>
        </w:rPr>
        <w:t>3</w:t>
      </w:r>
      <w:r w:rsidR="0028181F" w:rsidRPr="0028181F">
        <w:rPr>
          <w:rFonts w:ascii="Times New Roman" w:hAnsi="Times New Roman" w:cs="Times New Roman"/>
          <w:sz w:val="28"/>
          <w:szCs w:val="28"/>
        </w:rPr>
        <w:t>]</w:t>
      </w:r>
      <w:r w:rsidRPr="00764A86">
        <w:rPr>
          <w:rFonts w:ascii="Times New Roman" w:hAnsi="Times New Roman" w:cs="Times New Roman"/>
          <w:sz w:val="28"/>
          <w:szCs w:val="28"/>
        </w:rPr>
        <w:t>:</w:t>
      </w:r>
    </w:p>
    <w:p w14:paraId="6D957B81" w14:textId="77777777" w:rsidR="00DD7677" w:rsidRPr="00764A86" w:rsidRDefault="00DD7677" w:rsidP="008A7B02">
      <w:pPr>
        <w:rPr>
          <w:rFonts w:ascii="Times New Roman" w:hAnsi="Times New Roman" w:cs="Times New Roman"/>
          <w:sz w:val="28"/>
          <w:szCs w:val="28"/>
          <w:shd w:val="clear" w:color="auto" w:fill="FFFFFF"/>
          <w:lang w:val="en-US"/>
        </w:rPr>
      </w:pPr>
      <m:oMathPara>
        <m:oMath>
          <m:r>
            <w:rPr>
              <w:rFonts w:ascii="Cambria Math" w:hAnsi="Cambria Math" w:cs="Times New Roman"/>
              <w:sz w:val="28"/>
              <w:szCs w:val="28"/>
              <w:shd w:val="clear" w:color="auto" w:fill="FFFFFF"/>
              <w:lang w:val="en-US"/>
            </w:rPr>
            <m:t>A=</m:t>
          </m:r>
          <m:sSup>
            <m:sSupPr>
              <m:ctrlPr>
                <w:rPr>
                  <w:rFonts w:ascii="Cambria Math" w:hAnsi="Cambria Math" w:cs="Times New Roman"/>
                  <w:i/>
                  <w:sz w:val="28"/>
                  <w:szCs w:val="28"/>
                  <w:shd w:val="clear" w:color="auto" w:fill="FFFFFF"/>
                  <w:lang w:val="en-US"/>
                </w:rPr>
              </m:ctrlPr>
            </m:sSupPr>
            <m:e>
              <m:r>
                <w:rPr>
                  <w:rFonts w:ascii="Cambria Math" w:hAnsi="Cambria Math" w:cs="Times New Roman"/>
                  <w:sz w:val="28"/>
                  <w:szCs w:val="28"/>
                  <w:shd w:val="clear" w:color="auto" w:fill="FFFFFF"/>
                  <w:lang w:val="en-US"/>
                </w:rPr>
                <m:t>α</m:t>
              </m:r>
            </m:e>
            <m:sup>
              <m:r>
                <w:rPr>
                  <w:rFonts w:ascii="Cambria Math" w:hAnsi="Cambria Math" w:cs="Times New Roman"/>
                  <w:sz w:val="28"/>
                  <w:szCs w:val="28"/>
                  <w:shd w:val="clear" w:color="auto" w:fill="FFFFFF"/>
                  <w:lang w:val="en-US"/>
                </w:rPr>
                <m:t>2</m:t>
              </m:r>
            </m:sup>
          </m:sSup>
          <m:r>
            <w:rPr>
              <w:rFonts w:ascii="Cambria Math" w:hAnsi="Cambria Math" w:cs="Times New Roman"/>
              <w:sz w:val="28"/>
              <w:szCs w:val="28"/>
              <w:shd w:val="clear" w:color="auto" w:fill="FFFFFF"/>
              <w:lang w:val="en-US"/>
            </w:rPr>
            <m:t>+2</m:t>
          </m:r>
          <m:nary>
            <m:naryPr>
              <m:chr m:val="∑"/>
              <m:limLoc m:val="undOvr"/>
              <m:grow m:val="1"/>
              <m:ctrlPr>
                <w:rPr>
                  <w:rFonts w:ascii="Cambria Math" w:hAnsi="Cambria Math" w:cs="Times New Roman"/>
                  <w:i/>
                  <w:sz w:val="28"/>
                  <w:szCs w:val="28"/>
                  <w:shd w:val="clear" w:color="auto" w:fill="FFFFFF"/>
                  <w:lang w:val="en-US"/>
                </w:rPr>
              </m:ctrlPr>
            </m:naryPr>
            <m:sub>
              <m:r>
                <w:rPr>
                  <w:rFonts w:ascii="Cambria Math" w:hAnsi="Cambria Math" w:cs="Times New Roman"/>
                  <w:sz w:val="28"/>
                  <w:szCs w:val="28"/>
                  <w:shd w:val="clear" w:color="auto" w:fill="FFFFFF"/>
                  <w:lang w:val="en-US"/>
                </w:rPr>
                <m:t>k=1</m:t>
              </m:r>
            </m:sub>
            <m:sup>
              <m:r>
                <w:rPr>
                  <w:rFonts w:ascii="Cambria Math" w:hAnsi="Cambria Math" w:cs="Times New Roman"/>
                  <w:sz w:val="28"/>
                  <w:szCs w:val="28"/>
                  <w:shd w:val="clear" w:color="auto" w:fill="FFFFFF"/>
                  <w:lang w:val="en-US"/>
                </w:rPr>
                <m:t>m</m:t>
              </m:r>
            </m:sup>
            <m:e>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θ</m:t>
                  </m:r>
                </m:e>
                <m:sub>
                  <m:r>
                    <w:rPr>
                      <w:rFonts w:ascii="Cambria Math" w:hAnsi="Cambria Math" w:cs="Times New Roman"/>
                      <w:sz w:val="28"/>
                      <w:szCs w:val="28"/>
                      <w:shd w:val="clear" w:color="auto" w:fill="FFFFFF"/>
                      <w:lang w:val="en-US"/>
                    </w:rPr>
                    <m:t>k</m:t>
                  </m:r>
                </m:sub>
              </m:sSub>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y</m:t>
                  </m:r>
                </m:e>
                <m:sub>
                  <m:r>
                    <w:rPr>
                      <w:rFonts w:ascii="Cambria Math" w:hAnsi="Cambria Math" w:cs="Times New Roman"/>
                      <w:sz w:val="28"/>
                      <w:szCs w:val="28"/>
                      <w:shd w:val="clear" w:color="auto" w:fill="FFFFFF"/>
                      <w:lang w:val="en-US"/>
                    </w:rPr>
                    <m:t>k</m:t>
                  </m:r>
                </m:sub>
              </m:sSub>
            </m:e>
          </m:nary>
          <m:r>
            <w:rPr>
              <w:rFonts w:ascii="Cambria Math" w:hAnsi="Cambria Math" w:cs="Times New Roman"/>
              <w:sz w:val="28"/>
              <w:szCs w:val="28"/>
              <w:shd w:val="clear" w:color="auto" w:fill="FFFFFF"/>
              <w:lang w:val="en-US"/>
            </w:rPr>
            <m:t>+</m:t>
          </m:r>
          <m:nary>
            <m:naryPr>
              <m:chr m:val="∑"/>
              <m:limLoc m:val="undOvr"/>
              <m:grow m:val="1"/>
              <m:ctrlPr>
                <w:rPr>
                  <w:rFonts w:ascii="Cambria Math" w:hAnsi="Cambria Math" w:cs="Times New Roman"/>
                  <w:i/>
                  <w:sz w:val="28"/>
                  <w:szCs w:val="28"/>
                  <w:shd w:val="clear" w:color="auto" w:fill="FFFFFF"/>
                  <w:lang w:val="en-US"/>
                </w:rPr>
              </m:ctrlPr>
            </m:naryPr>
            <m:sub>
              <m:r>
                <w:rPr>
                  <w:rFonts w:ascii="Cambria Math" w:hAnsi="Cambria Math" w:cs="Times New Roman"/>
                  <w:sz w:val="28"/>
                  <w:szCs w:val="28"/>
                  <w:shd w:val="clear" w:color="auto" w:fill="FFFFFF"/>
                  <w:lang w:val="en-US"/>
                </w:rPr>
                <m:t>k=1</m:t>
              </m:r>
            </m:sub>
            <m:sup>
              <m:r>
                <w:rPr>
                  <w:rFonts w:ascii="Cambria Math" w:hAnsi="Cambria Math" w:cs="Times New Roman"/>
                  <w:sz w:val="28"/>
                  <w:szCs w:val="28"/>
                  <w:shd w:val="clear" w:color="auto" w:fill="FFFFFF"/>
                  <w:lang w:val="en-US"/>
                </w:rPr>
                <m:t>m</m:t>
              </m:r>
            </m:sup>
            <m:e>
              <m:sSup>
                <m:sSupPr>
                  <m:ctrlPr>
                    <w:rPr>
                      <w:rFonts w:ascii="Cambria Math" w:hAnsi="Cambria Math" w:cs="Times New Roman"/>
                      <w:i/>
                      <w:sz w:val="28"/>
                      <w:szCs w:val="28"/>
                      <w:shd w:val="clear" w:color="auto" w:fill="FFFFFF"/>
                      <w:lang w:val="en-US"/>
                    </w:rPr>
                  </m:ctrlPr>
                </m:sSupPr>
                <m:e>
                  <m:r>
                    <w:rPr>
                      <w:rFonts w:ascii="Cambria Math" w:hAnsi="Cambria Math" w:cs="Times New Roman"/>
                      <w:sz w:val="28"/>
                      <w:szCs w:val="28"/>
                      <w:shd w:val="clear" w:color="auto" w:fill="FFFFFF"/>
                      <w:lang w:val="en-US"/>
                    </w:rPr>
                    <m:t>θ</m:t>
                  </m:r>
                </m:e>
                <m:sup>
                  <m:r>
                    <w:rPr>
                      <w:rFonts w:ascii="Cambria Math" w:hAnsi="Cambria Math" w:cs="Times New Roman"/>
                      <w:sz w:val="28"/>
                      <w:szCs w:val="28"/>
                      <w:shd w:val="clear" w:color="auto" w:fill="FFFFFF"/>
                      <w:lang w:val="en-US"/>
                    </w:rPr>
                    <m:t>2</m:t>
                  </m:r>
                </m:sup>
              </m:sSup>
            </m:e>
          </m:nary>
        </m:oMath>
      </m:oMathPara>
    </w:p>
    <w:p w14:paraId="2EC770B3" w14:textId="4183578A" w:rsidR="007239B9" w:rsidRPr="00764A86" w:rsidRDefault="00DD7677" w:rsidP="008A7B02">
      <w:pPr>
        <w:rPr>
          <w:rFonts w:ascii="Times New Roman" w:hAnsi="Times New Roman" w:cs="Times New Roman"/>
          <w:i/>
          <w:sz w:val="28"/>
          <w:szCs w:val="28"/>
          <w:shd w:val="clear" w:color="auto" w:fill="FFFFFF"/>
        </w:rPr>
      </w:pPr>
      <w:proofErr w:type="spellStart"/>
      <w:r w:rsidRPr="00764A86">
        <w:rPr>
          <w:rFonts w:ascii="Times New Roman" w:hAnsi="Times New Roman" w:cs="Times New Roman"/>
          <w:sz w:val="28"/>
          <w:szCs w:val="28"/>
          <w:lang w:val="kk-KZ"/>
        </w:rPr>
        <w:t>Где</w:t>
      </w:r>
      <w:proofErr w:type="spellEnd"/>
      <w:r w:rsidRPr="00764A86">
        <w:rPr>
          <w:rFonts w:ascii="Times New Roman" w:hAnsi="Times New Roman" w:cs="Times New Roman"/>
          <w:sz w:val="28"/>
          <w:szCs w:val="28"/>
        </w:rPr>
        <w:t xml:space="preserve">: </w:t>
      </w:r>
    </w:p>
    <w:p w14:paraId="1AAFE2BA" w14:textId="07504DDB" w:rsidR="00DD7677" w:rsidRPr="00764A86" w:rsidRDefault="00DD7677" w:rsidP="008A7B02">
      <w:pPr>
        <w:rPr>
          <w:rFonts w:ascii="Times New Roman" w:hAnsi="Times New Roman" w:cs="Times New Roman"/>
          <w:sz w:val="28"/>
          <w:szCs w:val="28"/>
          <w:shd w:val="clear" w:color="auto" w:fill="FFFFFF"/>
        </w:rPr>
      </w:pPr>
      <m:oMathPara>
        <m:oMath>
          <m:r>
            <w:rPr>
              <w:rFonts w:ascii="Cambria Math" w:hAnsi="Cambria Math" w:cs="Times New Roman"/>
              <w:sz w:val="28"/>
              <w:szCs w:val="28"/>
              <w:shd w:val="clear" w:color="auto" w:fill="FFFFFF"/>
              <w:lang w:val="en-US"/>
            </w:rPr>
            <m:t>α</m:t>
          </m:r>
          <m:r>
            <w:rPr>
              <w:rFonts w:ascii="Cambria Math" w:hAnsi="Cambria Math" w:cs="Times New Roman"/>
              <w:sz w:val="28"/>
              <w:szCs w:val="28"/>
              <w:shd w:val="clear" w:color="auto" w:fill="FFFFFF"/>
            </w:rPr>
            <m:t>=</m:t>
          </m:r>
          <m:nary>
            <m:naryPr>
              <m:chr m:val="∑"/>
              <m:limLoc m:val="undOvr"/>
              <m:grow m:val="1"/>
              <m:ctrlPr>
                <w:rPr>
                  <w:rFonts w:ascii="Cambria Math" w:hAnsi="Cambria Math" w:cs="Times New Roman"/>
                  <w:i/>
                  <w:sz w:val="28"/>
                  <w:szCs w:val="28"/>
                  <w:shd w:val="clear" w:color="auto" w:fill="FFFFFF"/>
                  <w:lang w:val="en-US"/>
                </w:rPr>
              </m:ctrlPr>
            </m:naryPr>
            <m:sub>
              <m:r>
                <w:rPr>
                  <w:rFonts w:ascii="Cambria Math" w:hAnsi="Cambria Math" w:cs="Times New Roman"/>
                  <w:sz w:val="28"/>
                  <w:szCs w:val="28"/>
                  <w:shd w:val="clear" w:color="auto" w:fill="FFFFFF"/>
                  <w:lang w:val="en-US"/>
                </w:rPr>
                <m:t>j</m:t>
              </m:r>
              <m:r>
                <w:rPr>
                  <w:rFonts w:ascii="Cambria Math" w:hAnsi="Cambria Math" w:cs="Times New Roman"/>
                  <w:sz w:val="28"/>
                  <w:szCs w:val="28"/>
                  <w:shd w:val="clear" w:color="auto" w:fill="FFFFFF"/>
                </w:rPr>
                <m:t>=</m:t>
              </m:r>
              <m:r>
                <w:rPr>
                  <w:rFonts w:ascii="Cambria Math" w:hAnsi="Cambria Math" w:cs="Times New Roman"/>
                  <w:sz w:val="28"/>
                  <w:szCs w:val="28"/>
                  <w:shd w:val="clear" w:color="auto" w:fill="FFFFFF"/>
                  <w:lang w:val="en-US"/>
                </w:rPr>
                <m:t>m</m:t>
              </m:r>
              <m:r>
                <w:rPr>
                  <w:rFonts w:ascii="Cambria Math" w:hAnsi="Cambria Math" w:cs="Times New Roman"/>
                  <w:sz w:val="28"/>
                  <w:szCs w:val="28"/>
                  <w:shd w:val="clear" w:color="auto" w:fill="FFFFFF"/>
                </w:rPr>
                <m:t>+1</m:t>
              </m:r>
            </m:sub>
            <m:sup>
              <m:r>
                <w:rPr>
                  <w:rFonts w:ascii="Cambria Math" w:hAnsi="Cambria Math" w:cs="Times New Roman"/>
                  <w:sz w:val="28"/>
                  <w:szCs w:val="28"/>
                  <w:shd w:val="clear" w:color="auto" w:fill="FFFFFF"/>
                  <w:lang w:val="en-US"/>
                </w:rPr>
                <m:t>nc</m:t>
              </m:r>
            </m:sup>
            <m:e>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y</m:t>
                  </m:r>
                </m:e>
                <m:sub>
                  <m:r>
                    <w:rPr>
                      <w:rFonts w:ascii="Cambria Math" w:hAnsi="Cambria Math" w:cs="Times New Roman"/>
                      <w:sz w:val="28"/>
                      <w:szCs w:val="28"/>
                      <w:shd w:val="clear" w:color="auto" w:fill="FFFFFF"/>
                      <w:lang w:val="en-US"/>
                    </w:rPr>
                    <m:t>j</m:t>
                  </m:r>
                </m:sub>
              </m:sSub>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α</m:t>
                  </m:r>
                </m:e>
                <m:sub>
                  <m:r>
                    <w:rPr>
                      <w:rFonts w:ascii="Cambria Math" w:hAnsi="Cambria Math" w:cs="Times New Roman"/>
                      <w:sz w:val="28"/>
                      <w:szCs w:val="28"/>
                      <w:shd w:val="clear" w:color="auto" w:fill="FFFFFF"/>
                      <w:lang w:val="en-US"/>
                    </w:rPr>
                    <m:t>j</m:t>
                  </m:r>
                </m:sub>
              </m:sSub>
            </m:e>
          </m:nary>
        </m:oMath>
      </m:oMathPara>
    </w:p>
    <w:p w14:paraId="6A56F99E" w14:textId="77777777" w:rsidR="00DD7677" w:rsidRPr="00764A86" w:rsidRDefault="00000000" w:rsidP="008A7B02">
      <w:pPr>
        <w:rPr>
          <w:rFonts w:ascii="Times New Roman" w:hAnsi="Times New Roman" w:cs="Times New Roman"/>
          <w:sz w:val="28"/>
          <w:szCs w:val="28"/>
          <w:shd w:val="clear" w:color="auto" w:fill="FFFFFF"/>
          <w:lang w:val="en-US"/>
        </w:rPr>
      </w:pPr>
      <m:oMathPara>
        <m:oMath>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θ</m:t>
              </m:r>
            </m:e>
            <m:sub>
              <m:r>
                <w:rPr>
                  <w:rFonts w:ascii="Cambria Math" w:hAnsi="Cambria Math" w:cs="Times New Roman"/>
                  <w:sz w:val="28"/>
                  <w:szCs w:val="28"/>
                  <w:shd w:val="clear" w:color="auto" w:fill="FFFFFF"/>
                  <w:lang w:val="en-US"/>
                </w:rPr>
                <m:t>k</m:t>
              </m:r>
            </m:sub>
          </m:sSub>
          <m:r>
            <w:rPr>
              <w:rFonts w:ascii="Cambria Math" w:hAnsi="Cambria Math" w:cs="Times New Roman"/>
              <w:sz w:val="28"/>
              <w:szCs w:val="28"/>
              <w:shd w:val="clear" w:color="auto" w:fill="FFFFFF"/>
              <w:lang w:val="en-US"/>
            </w:rPr>
            <m:t>=</m:t>
          </m:r>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α</m:t>
              </m:r>
            </m:e>
            <m:sub>
              <m:r>
                <w:rPr>
                  <w:rFonts w:ascii="Cambria Math" w:hAnsi="Cambria Math" w:cs="Times New Roman"/>
                  <w:sz w:val="28"/>
                  <w:szCs w:val="28"/>
                  <w:shd w:val="clear" w:color="auto" w:fill="FFFFFF"/>
                  <w:lang w:val="en-US"/>
                </w:rPr>
                <m:t>k</m:t>
              </m:r>
            </m:sub>
          </m:sSub>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y</m:t>
              </m:r>
            </m:e>
            <m:sub>
              <m:r>
                <w:rPr>
                  <w:rFonts w:ascii="Cambria Math" w:hAnsi="Cambria Math" w:cs="Times New Roman"/>
                  <w:sz w:val="28"/>
                  <w:szCs w:val="28"/>
                  <w:shd w:val="clear" w:color="auto" w:fill="FFFFFF"/>
                  <w:lang w:val="en-US"/>
                </w:rPr>
                <m:t>k</m:t>
              </m:r>
            </m:sub>
          </m:sSub>
          <m:r>
            <w:rPr>
              <w:rFonts w:ascii="Cambria Math" w:hAnsi="Cambria Math" w:cs="Times New Roman"/>
              <w:sz w:val="28"/>
              <w:szCs w:val="28"/>
              <w:shd w:val="clear" w:color="auto" w:fill="FFFFFF"/>
              <w:lang w:val="en-US"/>
            </w:rPr>
            <m:t>;      k=1,m</m:t>
          </m:r>
        </m:oMath>
      </m:oMathPara>
    </w:p>
    <w:p w14:paraId="5F4CB8C7" w14:textId="06FCF6CD" w:rsidR="00DD7677" w:rsidRPr="00764A86" w:rsidRDefault="00000000" w:rsidP="008A7B02">
      <w:pPr>
        <w:rPr>
          <w:rFonts w:ascii="Times New Roman" w:hAnsi="Times New Roman" w:cs="Times New Roman"/>
          <w:sz w:val="28"/>
          <w:szCs w:val="28"/>
          <w:shd w:val="clear" w:color="auto" w:fill="FFFFFF"/>
        </w:rPr>
      </w:pPr>
      <m:oMathPara>
        <m:oMath>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y</m:t>
              </m:r>
            </m:e>
            <m:sub>
              <m:r>
                <w:rPr>
                  <w:rFonts w:ascii="Cambria Math" w:hAnsi="Cambria Math" w:cs="Times New Roman"/>
                  <w:sz w:val="28"/>
                  <w:szCs w:val="28"/>
                  <w:shd w:val="clear" w:color="auto" w:fill="FFFFFF"/>
                  <w:lang w:val="en-US"/>
                </w:rPr>
                <m:t>k</m:t>
              </m:r>
            </m:sub>
          </m:sSub>
          <m:r>
            <w:rPr>
              <w:rFonts w:ascii="Cambria Math" w:hAnsi="Cambria Math" w:cs="Times New Roman"/>
              <w:sz w:val="28"/>
              <w:szCs w:val="28"/>
              <w:shd w:val="clear" w:color="auto" w:fill="FFFFFF"/>
              <w:lang w:val="en-US"/>
            </w:rPr>
            <m:t>=</m:t>
          </m:r>
          <m:nary>
            <m:naryPr>
              <m:chr m:val="∑"/>
              <m:limLoc m:val="undOvr"/>
              <m:grow m:val="1"/>
              <m:ctrlPr>
                <w:rPr>
                  <w:rFonts w:ascii="Cambria Math" w:hAnsi="Cambria Math" w:cs="Times New Roman"/>
                  <w:i/>
                  <w:sz w:val="28"/>
                  <w:szCs w:val="28"/>
                  <w:shd w:val="clear" w:color="auto" w:fill="FFFFFF"/>
                  <w:lang w:val="en-US"/>
                </w:rPr>
              </m:ctrlPr>
            </m:naryPr>
            <m:sub>
              <m:r>
                <w:rPr>
                  <w:rFonts w:ascii="Cambria Math" w:hAnsi="Cambria Math" w:cs="Times New Roman"/>
                  <w:sz w:val="28"/>
                  <w:szCs w:val="28"/>
                  <w:shd w:val="clear" w:color="auto" w:fill="FFFFFF"/>
                  <w:lang w:val="en-US"/>
                </w:rPr>
                <m:t>i=k+11</m:t>
              </m:r>
            </m:sub>
            <m:sup>
              <m:r>
                <w:rPr>
                  <w:rFonts w:ascii="Cambria Math" w:hAnsi="Cambria Math" w:cs="Times New Roman"/>
                  <w:sz w:val="28"/>
                  <w:szCs w:val="28"/>
                  <w:shd w:val="clear" w:color="auto" w:fill="FFFFFF"/>
                  <w:lang w:val="en-US"/>
                </w:rPr>
                <m:t>nc</m:t>
              </m:r>
            </m:sup>
            <m:e>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y</m:t>
                  </m:r>
                </m:e>
                <m:sub>
                  <m:r>
                    <w:rPr>
                      <w:rFonts w:ascii="Cambria Math" w:hAnsi="Cambria Math" w:cs="Times New Roman"/>
                      <w:sz w:val="28"/>
                      <w:szCs w:val="28"/>
                      <w:shd w:val="clear" w:color="auto" w:fill="FFFFFF"/>
                      <w:lang w:val="en-US"/>
                    </w:rPr>
                    <m:t>i</m:t>
                  </m:r>
                </m:sub>
              </m:sSub>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γ</m:t>
                  </m:r>
                </m:e>
                <m:sub>
                  <m:r>
                    <w:rPr>
                      <w:rFonts w:ascii="Cambria Math" w:hAnsi="Cambria Math" w:cs="Times New Roman"/>
                      <w:sz w:val="28"/>
                      <w:szCs w:val="28"/>
                      <w:shd w:val="clear" w:color="auto" w:fill="FFFFFF"/>
                      <w:lang w:val="en-US"/>
                    </w:rPr>
                    <m:t>ki</m:t>
                  </m:r>
                </m:sub>
              </m:sSub>
              <m:r>
                <w:rPr>
                  <w:rFonts w:ascii="Cambria Math" w:hAnsi="Cambria Math" w:cs="Times New Roman"/>
                  <w:sz w:val="28"/>
                  <w:szCs w:val="28"/>
                  <w:shd w:val="clear" w:color="auto" w:fill="FFFFFF"/>
                  <w:lang w:val="en-US"/>
                </w:rPr>
                <m:t>;      k=1,m</m:t>
              </m:r>
            </m:e>
          </m:nary>
        </m:oMath>
      </m:oMathPara>
    </w:p>
    <w:p w14:paraId="10E0BEFD" w14:textId="7DC536E5" w:rsidR="00DD7677" w:rsidRPr="00764A86" w:rsidRDefault="00000000" w:rsidP="008A7B02">
      <w:pPr>
        <w:rPr>
          <w:rFonts w:ascii="Times New Roman" w:hAnsi="Times New Roman" w:cs="Times New Roman"/>
          <w:sz w:val="28"/>
          <w:szCs w:val="28"/>
          <w:shd w:val="clear" w:color="auto" w:fill="FFFFFF"/>
        </w:rPr>
      </w:pPr>
      <m:oMathPara>
        <m:oMath>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γ</m:t>
              </m:r>
            </m:e>
            <m:sub>
              <m:r>
                <w:rPr>
                  <w:rFonts w:ascii="Cambria Math" w:hAnsi="Cambria Math" w:cs="Times New Roman"/>
                  <w:sz w:val="28"/>
                  <w:szCs w:val="28"/>
                  <w:shd w:val="clear" w:color="auto" w:fill="FFFFFF"/>
                  <w:lang w:val="en-US"/>
                </w:rPr>
                <m:t>ki</m:t>
              </m:r>
            </m:sub>
          </m:sSub>
          <m:r>
            <w:rPr>
              <w:rFonts w:ascii="Cambria Math" w:hAnsi="Cambria Math" w:cs="Times New Roman"/>
              <w:sz w:val="28"/>
              <w:szCs w:val="28"/>
              <w:shd w:val="clear" w:color="auto" w:fill="FFFFFF"/>
              <w:lang w:val="en-US"/>
            </w:rPr>
            <m:t>=</m:t>
          </m:r>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α</m:t>
              </m:r>
            </m:e>
            <m:sub>
              <m:r>
                <w:rPr>
                  <w:rFonts w:ascii="Cambria Math" w:hAnsi="Cambria Math" w:cs="Times New Roman"/>
                  <w:sz w:val="28"/>
                  <w:szCs w:val="28"/>
                  <w:shd w:val="clear" w:color="auto" w:fill="FFFFFF"/>
                  <w:lang w:val="en-US"/>
                </w:rPr>
                <m:t>i</m:t>
              </m:r>
            </m:sub>
          </m:sSub>
          <m:d>
            <m:dPr>
              <m:ctrlPr>
                <w:rPr>
                  <w:rFonts w:ascii="Cambria Math" w:hAnsi="Cambria Math" w:cs="Times New Roman"/>
                  <w:i/>
                  <w:sz w:val="28"/>
                  <w:szCs w:val="28"/>
                  <w:shd w:val="clear" w:color="auto" w:fill="FFFFFF"/>
                  <w:lang w:val="en-US"/>
                </w:rPr>
              </m:ctrlPr>
            </m:dPr>
            <m:e>
              <m:r>
                <w:rPr>
                  <w:rFonts w:ascii="Cambria Math" w:hAnsi="Cambria Math" w:cs="Times New Roman"/>
                  <w:sz w:val="28"/>
                  <w:szCs w:val="28"/>
                  <w:shd w:val="clear" w:color="auto" w:fill="FFFFFF"/>
                  <w:lang w:val="en-US"/>
                </w:rPr>
                <m:t>1-</m:t>
              </m:r>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C</m:t>
                  </m:r>
                </m:e>
                <m:sub>
                  <m:r>
                    <w:rPr>
                      <w:rFonts w:ascii="Cambria Math" w:hAnsi="Cambria Math" w:cs="Times New Roman"/>
                      <w:sz w:val="28"/>
                      <w:szCs w:val="28"/>
                      <w:shd w:val="clear" w:color="auto" w:fill="FFFFFF"/>
                      <w:lang w:val="en-US"/>
                    </w:rPr>
                    <m:t>ki</m:t>
                  </m:r>
                </m:sub>
              </m:sSub>
            </m:e>
          </m:d>
          <m:r>
            <w:rPr>
              <w:rFonts w:ascii="Cambria Math" w:hAnsi="Cambria Math" w:cs="Times New Roman"/>
              <w:sz w:val="28"/>
              <w:szCs w:val="28"/>
              <w:shd w:val="clear" w:color="auto" w:fill="FFFFFF"/>
              <w:lang w:val="en-US"/>
            </w:rPr>
            <m:t>;      k=1,m</m:t>
          </m:r>
        </m:oMath>
      </m:oMathPara>
    </w:p>
    <w:p w14:paraId="190BAB55" w14:textId="21E91BC2" w:rsidR="00DD7677" w:rsidRPr="00764A86" w:rsidRDefault="00DD7677" w:rsidP="008A7B02">
      <w:pPr>
        <w:rPr>
          <w:rFonts w:ascii="Times New Roman" w:hAnsi="Times New Roman" w:cs="Times New Roman"/>
          <w:sz w:val="28"/>
          <w:szCs w:val="28"/>
        </w:rPr>
      </w:pPr>
      <w:r w:rsidRPr="00764A86">
        <w:rPr>
          <w:rFonts w:ascii="Times New Roman" w:hAnsi="Times New Roman" w:cs="Times New Roman"/>
          <w:sz w:val="28"/>
          <w:szCs w:val="28"/>
        </w:rPr>
        <w:t xml:space="preserve">Выражение для </w:t>
      </w:r>
      <w:proofErr w:type="spellStart"/>
      <w:r w:rsidRPr="00764A86">
        <w:rPr>
          <w:rFonts w:ascii="Times New Roman" w:hAnsi="Times New Roman" w:cs="Times New Roman"/>
          <w:sz w:val="28"/>
          <w:szCs w:val="28"/>
        </w:rPr>
        <w:t>ψ</w:t>
      </w:r>
      <w:r w:rsidRPr="00764A86">
        <w:rPr>
          <w:rFonts w:ascii="Times New Roman" w:hAnsi="Times New Roman" w:cs="Times New Roman"/>
          <w:sz w:val="28"/>
          <w:szCs w:val="28"/>
          <w:vertAlign w:val="subscript"/>
        </w:rPr>
        <w:t>i</w:t>
      </w:r>
      <w:proofErr w:type="spellEnd"/>
      <w:r w:rsidRPr="00764A86">
        <w:rPr>
          <w:rFonts w:ascii="Times New Roman" w:hAnsi="Times New Roman" w:cs="Times New Roman"/>
          <w:sz w:val="28"/>
          <w:szCs w:val="28"/>
        </w:rPr>
        <w:t xml:space="preserve"> через параметры редукции вычисляется с помощью</w:t>
      </w:r>
      <w:r w:rsidR="0028181F" w:rsidRPr="0028181F">
        <w:rPr>
          <w:rFonts w:ascii="Times New Roman" w:hAnsi="Times New Roman" w:cs="Times New Roman"/>
          <w:sz w:val="28"/>
          <w:szCs w:val="28"/>
        </w:rPr>
        <w:t xml:space="preserve"> </w:t>
      </w:r>
      <w:r w:rsidR="0028181F">
        <w:rPr>
          <w:rFonts w:ascii="Times New Roman" w:hAnsi="Times New Roman" w:cs="Times New Roman"/>
          <w:sz w:val="28"/>
          <w:szCs w:val="28"/>
          <w:lang w:val="en-US"/>
        </w:rPr>
        <w:t>[</w:t>
      </w:r>
      <w:r w:rsidR="0079603F">
        <w:rPr>
          <w:rFonts w:ascii="Times New Roman" w:hAnsi="Times New Roman" w:cs="Times New Roman"/>
          <w:sz w:val="28"/>
          <w:szCs w:val="28"/>
        </w:rPr>
        <w:t xml:space="preserve">61, </w:t>
      </w:r>
      <w:r w:rsidR="0079603F" w:rsidRPr="0028181F">
        <w:rPr>
          <w:rFonts w:ascii="Times New Roman" w:hAnsi="Times New Roman" w:cs="Times New Roman"/>
          <w:sz w:val="28"/>
          <w:szCs w:val="28"/>
        </w:rPr>
        <w:t>8</w:t>
      </w:r>
      <w:r w:rsidR="0079603F">
        <w:rPr>
          <w:rFonts w:ascii="Times New Roman" w:hAnsi="Times New Roman" w:cs="Times New Roman"/>
          <w:sz w:val="28"/>
          <w:szCs w:val="28"/>
        </w:rPr>
        <w:t>3</w:t>
      </w:r>
      <w:r w:rsidR="0028181F">
        <w:rPr>
          <w:rFonts w:ascii="Times New Roman" w:hAnsi="Times New Roman" w:cs="Times New Roman"/>
          <w:sz w:val="28"/>
          <w:szCs w:val="28"/>
          <w:lang w:val="en-US"/>
        </w:rPr>
        <w:t>]</w:t>
      </w:r>
      <w:r w:rsidRPr="00764A86">
        <w:rPr>
          <w:rFonts w:ascii="Times New Roman" w:hAnsi="Times New Roman" w:cs="Times New Roman"/>
          <w:sz w:val="28"/>
          <w:szCs w:val="28"/>
        </w:rPr>
        <w:t>:</w:t>
      </w:r>
    </w:p>
    <w:p w14:paraId="6FB890ED" w14:textId="77777777" w:rsidR="00DD7677" w:rsidRPr="00764A86" w:rsidRDefault="00000000" w:rsidP="008A7B02">
      <w:pPr>
        <w:rPr>
          <w:rFonts w:ascii="Times New Roman" w:eastAsiaTheme="minorEastAsia" w:hAnsi="Times New Roman" w:cs="Times New Roman"/>
          <w:sz w:val="28"/>
          <w:szCs w:val="28"/>
          <w:shd w:val="clear" w:color="auto" w:fill="FFFFFF"/>
          <w:lang w:val="en-US"/>
        </w:rPr>
      </w:pPr>
      <m:oMathPara>
        <m:oMath>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ψ</m:t>
              </m:r>
            </m:e>
            <m:sub>
              <m:r>
                <w:rPr>
                  <w:rFonts w:ascii="Cambria Math" w:hAnsi="Cambria Math" w:cs="Times New Roman"/>
                  <w:sz w:val="28"/>
                  <w:szCs w:val="28"/>
                  <w:shd w:val="clear" w:color="auto" w:fill="FFFFFF"/>
                  <w:lang w:val="en-US"/>
                </w:rPr>
                <m:t>i</m:t>
              </m:r>
            </m:sub>
          </m:sSub>
          <m:r>
            <w:rPr>
              <w:rFonts w:ascii="Cambria Math" w:hAnsi="Cambria Math" w:cs="Times New Roman"/>
              <w:sz w:val="28"/>
              <w:szCs w:val="28"/>
              <w:shd w:val="clear" w:color="auto" w:fill="FFFFFF"/>
              <w:lang w:val="en-US"/>
            </w:rPr>
            <m:t>=</m:t>
          </m:r>
          <m:nary>
            <m:naryPr>
              <m:chr m:val="∑"/>
              <m:limLoc m:val="undOvr"/>
              <m:grow m:val="1"/>
              <m:ctrlPr>
                <w:rPr>
                  <w:rFonts w:ascii="Cambria Math" w:hAnsi="Cambria Math" w:cs="Times New Roman"/>
                  <w:i/>
                  <w:sz w:val="28"/>
                  <w:szCs w:val="28"/>
                  <w:shd w:val="clear" w:color="auto" w:fill="FFFFFF"/>
                  <w:lang w:val="en-US"/>
                </w:rPr>
              </m:ctrlPr>
            </m:naryPr>
            <m:sub>
              <m:r>
                <w:rPr>
                  <w:rFonts w:ascii="Cambria Math" w:hAnsi="Cambria Math" w:cs="Times New Roman"/>
                  <w:sz w:val="28"/>
                  <w:szCs w:val="28"/>
                  <w:shd w:val="clear" w:color="auto" w:fill="FFFFFF"/>
                  <w:lang w:val="en-US"/>
                </w:rPr>
                <m:t>j=1</m:t>
              </m:r>
            </m:sub>
            <m:sup>
              <m:r>
                <w:rPr>
                  <w:rFonts w:ascii="Cambria Math" w:hAnsi="Cambria Math" w:cs="Times New Roman"/>
                  <w:sz w:val="28"/>
                  <w:szCs w:val="28"/>
                  <w:shd w:val="clear" w:color="auto" w:fill="FFFFFF"/>
                  <w:lang w:val="en-US"/>
                </w:rPr>
                <m:t>m</m:t>
              </m:r>
            </m:sup>
            <m:e>
              <m:sSubSup>
                <m:sSubSupPr>
                  <m:ctrlPr>
                    <w:rPr>
                      <w:rFonts w:ascii="Cambria Math" w:hAnsi="Cambria Math" w:cs="Times New Roman"/>
                      <w:i/>
                      <w:sz w:val="28"/>
                      <w:szCs w:val="28"/>
                      <w:shd w:val="clear" w:color="auto" w:fill="FFFFFF"/>
                      <w:lang w:val="en-US"/>
                    </w:rPr>
                  </m:ctrlPr>
                </m:sSubSupPr>
                <m:e>
                  <m:r>
                    <w:rPr>
                      <w:rFonts w:ascii="Cambria Math" w:hAnsi="Cambria Math" w:cs="Times New Roman"/>
                      <w:sz w:val="28"/>
                      <w:szCs w:val="28"/>
                      <w:shd w:val="clear" w:color="auto" w:fill="FFFFFF"/>
                      <w:lang w:val="en-US"/>
                    </w:rPr>
                    <m:t>x</m:t>
                  </m:r>
                </m:e>
                <m:sub>
                  <m:r>
                    <w:rPr>
                      <w:rFonts w:ascii="Cambria Math" w:hAnsi="Cambria Math" w:cs="Times New Roman"/>
                      <w:sz w:val="28"/>
                      <w:szCs w:val="28"/>
                      <w:shd w:val="clear" w:color="auto" w:fill="FFFFFF"/>
                      <w:lang w:val="en-US"/>
                    </w:rPr>
                    <m:t>j</m:t>
                  </m:r>
                </m:sub>
                <m:sup>
                  <m:d>
                    <m:dPr>
                      <m:ctrlPr>
                        <w:rPr>
                          <w:rFonts w:ascii="Cambria Math" w:hAnsi="Cambria Math" w:cs="Times New Roman"/>
                          <w:i/>
                          <w:sz w:val="28"/>
                          <w:szCs w:val="28"/>
                          <w:shd w:val="clear" w:color="auto" w:fill="FFFFFF"/>
                          <w:lang w:val="en-US"/>
                        </w:rPr>
                      </m:ctrlPr>
                    </m:dPr>
                    <m:e>
                      <m:r>
                        <w:rPr>
                          <w:rFonts w:ascii="Cambria Math" w:hAnsi="Cambria Math" w:cs="Times New Roman"/>
                          <w:sz w:val="28"/>
                          <w:szCs w:val="28"/>
                          <w:shd w:val="clear" w:color="auto" w:fill="FFFFFF"/>
                          <w:lang w:val="en-US"/>
                        </w:rPr>
                        <m:t>i</m:t>
                      </m:r>
                    </m:e>
                  </m:d>
                </m:sup>
              </m:sSubSup>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θ</m:t>
                  </m:r>
                </m:e>
                <m:sub>
                  <m:r>
                    <w:rPr>
                      <w:rFonts w:ascii="Cambria Math" w:hAnsi="Cambria Math" w:cs="Times New Roman"/>
                      <w:sz w:val="28"/>
                      <w:szCs w:val="28"/>
                      <w:shd w:val="clear" w:color="auto" w:fill="FFFFFF"/>
                      <w:lang w:val="en-US"/>
                    </w:rPr>
                    <m:t>j</m:t>
                  </m:r>
                </m:sub>
              </m:sSub>
            </m:e>
          </m:nary>
          <m:r>
            <w:rPr>
              <w:rFonts w:ascii="Cambria Math" w:hAnsi="Cambria Math" w:cs="Times New Roman"/>
              <w:sz w:val="28"/>
              <w:szCs w:val="28"/>
              <w:shd w:val="clear" w:color="auto" w:fill="FFFFFF"/>
              <w:lang w:val="en-US"/>
            </w:rPr>
            <m:t>⋅</m:t>
          </m:r>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γ</m:t>
              </m:r>
            </m:e>
            <m:sub>
              <m:r>
                <w:rPr>
                  <w:rFonts w:ascii="Cambria Math" w:hAnsi="Cambria Math" w:cs="Times New Roman"/>
                  <w:sz w:val="28"/>
                  <w:szCs w:val="28"/>
                  <w:shd w:val="clear" w:color="auto" w:fill="FFFFFF"/>
                  <w:lang w:val="en-US"/>
                </w:rPr>
                <m:t>ji</m:t>
              </m:r>
            </m:sub>
          </m:sSub>
          <m:r>
            <w:rPr>
              <w:rFonts w:ascii="Cambria Math" w:hAnsi="Cambria Math" w:cs="Times New Roman"/>
              <w:sz w:val="28"/>
              <w:szCs w:val="28"/>
              <w:shd w:val="clear" w:color="auto" w:fill="FFFFFF"/>
              <w:lang w:val="en-US"/>
            </w:rPr>
            <m:t>+</m:t>
          </m:r>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a</m:t>
              </m:r>
            </m:e>
            <m:sub>
              <m:r>
                <w:rPr>
                  <w:rFonts w:ascii="Cambria Math" w:hAnsi="Cambria Math" w:cs="Times New Roman"/>
                  <w:sz w:val="28"/>
                  <w:szCs w:val="28"/>
                  <w:shd w:val="clear" w:color="auto" w:fill="FFFFFF"/>
                  <w:lang w:val="en-US"/>
                </w:rPr>
                <m:t>j</m:t>
              </m:r>
            </m:sub>
          </m:sSub>
          <m:sSup>
            <m:sSupPr>
              <m:ctrlPr>
                <w:rPr>
                  <w:rFonts w:ascii="Cambria Math" w:hAnsi="Cambria Math" w:cs="Times New Roman"/>
                  <w:i/>
                  <w:sz w:val="28"/>
                  <w:szCs w:val="28"/>
                  <w:shd w:val="clear" w:color="auto" w:fill="FFFFFF"/>
                  <w:lang w:val="en-US"/>
                </w:rPr>
              </m:ctrlPr>
            </m:sSupPr>
            <m:e>
              <m:r>
                <w:rPr>
                  <w:rFonts w:ascii="Cambria Math" w:hAnsi="Cambria Math" w:cs="Times New Roman"/>
                  <w:sz w:val="28"/>
                  <w:szCs w:val="28"/>
                  <w:shd w:val="clear" w:color="auto" w:fill="FFFFFF"/>
                  <w:lang w:val="en-US"/>
                </w:rPr>
                <m:t>λ</m:t>
              </m:r>
            </m:e>
            <m:sup>
              <m:d>
                <m:dPr>
                  <m:ctrlPr>
                    <w:rPr>
                      <w:rFonts w:ascii="Cambria Math" w:hAnsi="Cambria Math" w:cs="Times New Roman"/>
                      <w:i/>
                      <w:sz w:val="28"/>
                      <w:szCs w:val="28"/>
                      <w:shd w:val="clear" w:color="auto" w:fill="FFFFFF"/>
                      <w:lang w:val="en-US"/>
                    </w:rPr>
                  </m:ctrlPr>
                </m:dPr>
                <m:e>
                  <m:r>
                    <w:rPr>
                      <w:rFonts w:ascii="Cambria Math" w:hAnsi="Cambria Math" w:cs="Times New Roman"/>
                      <w:sz w:val="28"/>
                      <w:szCs w:val="28"/>
                      <w:shd w:val="clear" w:color="auto" w:fill="FFFFFF"/>
                      <w:lang w:val="en-US"/>
                    </w:rPr>
                    <m:t>ⅈ</m:t>
                  </m:r>
                </m:e>
              </m:d>
            </m:sup>
          </m:sSup>
          <m:r>
            <w:rPr>
              <w:rFonts w:ascii="Cambria Math" w:hAnsi="Cambria Math" w:cs="Times New Roman"/>
              <w:sz w:val="28"/>
              <w:szCs w:val="28"/>
              <w:shd w:val="clear" w:color="auto" w:fill="FFFFFF"/>
              <w:lang w:val="en-US"/>
            </w:rPr>
            <m:t>;i=1, nc</m:t>
          </m:r>
        </m:oMath>
      </m:oMathPara>
    </w:p>
    <w:p w14:paraId="169CC504" w14:textId="77777777" w:rsidR="00DD7677" w:rsidRPr="00764A86" w:rsidRDefault="00DD7677" w:rsidP="008A7B02">
      <w:pPr>
        <w:rPr>
          <w:rFonts w:ascii="Times New Roman" w:hAnsi="Times New Roman" w:cs="Times New Roman"/>
          <w:sz w:val="28"/>
          <w:szCs w:val="28"/>
          <w:shd w:val="clear" w:color="auto" w:fill="FFFFFF"/>
        </w:rPr>
      </w:pPr>
      <w:r w:rsidRPr="00764A86">
        <w:rPr>
          <w:rFonts w:ascii="Times New Roman" w:hAnsi="Times New Roman" w:cs="Times New Roman"/>
          <w:sz w:val="28"/>
          <w:szCs w:val="28"/>
          <w:shd w:val="clear" w:color="auto" w:fill="FFFFFF"/>
        </w:rPr>
        <w:t xml:space="preserve">Фактор сжимаемости, зависящий от параметров A и B, следовательно, </w:t>
      </w:r>
    </w:p>
    <w:p w14:paraId="173EFA1B" w14:textId="1DC30CEC" w:rsidR="00DD7677" w:rsidRPr="00764A86" w:rsidRDefault="00DD7677" w:rsidP="007239B9">
      <w:pPr>
        <w:jc w:val="center"/>
        <w:rPr>
          <w:rFonts w:ascii="Times New Roman" w:hAnsi="Times New Roman" w:cs="Times New Roman"/>
          <w:sz w:val="28"/>
          <w:szCs w:val="28"/>
          <w:shd w:val="clear" w:color="auto" w:fill="FFFFFF"/>
        </w:rPr>
      </w:pPr>
      <w:r w:rsidRPr="00764A86">
        <w:rPr>
          <w:rFonts w:ascii="Times New Roman" w:hAnsi="Times New Roman" w:cs="Times New Roman"/>
          <w:sz w:val="28"/>
          <w:szCs w:val="28"/>
          <w:shd w:val="clear" w:color="auto" w:fill="FFFFFF"/>
          <w:lang w:val="en-US"/>
        </w:rPr>
        <w:t>Z</w:t>
      </w:r>
      <w:r w:rsidR="007239B9" w:rsidRPr="00764A86">
        <w:rPr>
          <w:rFonts w:ascii="Times New Roman" w:hAnsi="Times New Roman" w:cs="Times New Roman"/>
          <w:sz w:val="28"/>
          <w:szCs w:val="28"/>
          <w:shd w:val="clear" w:color="auto" w:fill="FFFFFF"/>
        </w:rPr>
        <w:t xml:space="preserve"> </w:t>
      </w:r>
      <w:r w:rsidRPr="00764A86">
        <w:rPr>
          <w:rFonts w:ascii="Times New Roman" w:hAnsi="Times New Roman" w:cs="Times New Roman"/>
          <w:sz w:val="28"/>
          <w:szCs w:val="28"/>
          <w:shd w:val="clear" w:color="auto" w:fill="FFFFFF"/>
        </w:rPr>
        <w:t>=</w:t>
      </w:r>
      <w:r w:rsidR="007239B9" w:rsidRPr="00764A86">
        <w:rPr>
          <w:rFonts w:ascii="Times New Roman" w:hAnsi="Times New Roman" w:cs="Times New Roman"/>
          <w:sz w:val="28"/>
          <w:szCs w:val="28"/>
          <w:shd w:val="clear" w:color="auto" w:fill="FFFFFF"/>
        </w:rPr>
        <w:t xml:space="preserve"> </w:t>
      </w:r>
      <w:r w:rsidRPr="00764A86">
        <w:rPr>
          <w:rFonts w:ascii="Times New Roman" w:hAnsi="Times New Roman" w:cs="Times New Roman"/>
          <w:sz w:val="28"/>
          <w:szCs w:val="28"/>
          <w:shd w:val="clear" w:color="auto" w:fill="FFFFFF"/>
          <w:lang w:val="en-US"/>
        </w:rPr>
        <w:t>Z</w:t>
      </w:r>
      <w:r w:rsidR="007239B9" w:rsidRPr="00764A86">
        <w:rPr>
          <w:rFonts w:ascii="Times New Roman" w:hAnsi="Times New Roman" w:cs="Times New Roman"/>
          <w:sz w:val="28"/>
          <w:szCs w:val="28"/>
          <w:shd w:val="clear" w:color="auto" w:fill="FFFFFF"/>
        </w:rPr>
        <w:t xml:space="preserve"> </w:t>
      </w:r>
      <w:r w:rsidRPr="00764A86">
        <w:rPr>
          <w:rFonts w:ascii="Times New Roman" w:hAnsi="Times New Roman" w:cs="Times New Roman"/>
          <w:sz w:val="28"/>
          <w:szCs w:val="28"/>
          <w:shd w:val="clear" w:color="auto" w:fill="FFFFFF"/>
        </w:rPr>
        <w:t>(</w:t>
      </w:r>
      <w:r w:rsidRPr="00764A86">
        <w:rPr>
          <w:rFonts w:ascii="Times New Roman" w:hAnsi="Times New Roman" w:cs="Times New Roman"/>
          <w:sz w:val="28"/>
          <w:szCs w:val="28"/>
          <w:shd w:val="clear" w:color="auto" w:fill="FFFFFF"/>
          <w:lang w:val="en-US"/>
        </w:rPr>
        <w:t>p</w:t>
      </w:r>
      <w:r w:rsidRPr="00764A86">
        <w:rPr>
          <w:rFonts w:ascii="Times New Roman" w:hAnsi="Times New Roman" w:cs="Times New Roman"/>
          <w:sz w:val="28"/>
          <w:szCs w:val="28"/>
          <w:shd w:val="clear" w:color="auto" w:fill="FFFFFF"/>
        </w:rPr>
        <w:t xml:space="preserve">, </w:t>
      </w:r>
      <w:r w:rsidRPr="00764A86">
        <w:rPr>
          <w:rFonts w:ascii="Times New Roman" w:hAnsi="Times New Roman" w:cs="Times New Roman"/>
          <w:sz w:val="28"/>
          <w:szCs w:val="28"/>
          <w:shd w:val="clear" w:color="auto" w:fill="FFFFFF"/>
          <w:lang w:val="en-US"/>
        </w:rPr>
        <w:t>T</w:t>
      </w:r>
      <w:r w:rsidRPr="00764A86">
        <w:rPr>
          <w:rFonts w:ascii="Times New Roman" w:hAnsi="Times New Roman" w:cs="Times New Roman"/>
          <w:sz w:val="28"/>
          <w:szCs w:val="28"/>
          <w:shd w:val="clear" w:color="auto" w:fill="FFFFFF"/>
        </w:rPr>
        <w:t xml:space="preserve">, </w:t>
      </w:r>
      <w:r w:rsidRPr="00764A86">
        <w:rPr>
          <w:rFonts w:ascii="Times New Roman" w:hAnsi="Times New Roman" w:cs="Times New Roman"/>
          <w:sz w:val="28"/>
          <w:szCs w:val="28"/>
          <w:shd w:val="clear" w:color="auto" w:fill="FFFFFF"/>
          <w:lang w:val="en-US"/>
        </w:rPr>
        <w:t>Q</w:t>
      </w:r>
      <w:r w:rsidRPr="00764A86">
        <w:rPr>
          <w:rFonts w:ascii="Times New Roman" w:hAnsi="Times New Roman" w:cs="Times New Roman"/>
          <w:sz w:val="28"/>
          <w:szCs w:val="28"/>
          <w:shd w:val="clear" w:color="auto" w:fill="FFFFFF"/>
        </w:rPr>
        <w:t>)</w:t>
      </w:r>
    </w:p>
    <w:p w14:paraId="660D9481" w14:textId="77777777" w:rsidR="00DD7677" w:rsidRPr="00764A86" w:rsidRDefault="00000000" w:rsidP="008A7B02">
      <w:pPr>
        <w:rPr>
          <w:rFonts w:ascii="Times New Roman" w:hAnsi="Times New Roman" w:cs="Times New Roman"/>
          <w:sz w:val="28"/>
          <w:szCs w:val="28"/>
          <w:shd w:val="clear" w:color="auto" w:fill="FFFFFF"/>
          <w:lang w:val="en-US"/>
        </w:rPr>
      </w:pPr>
      <m:oMathPara>
        <m:oMath>
          <m:sSup>
            <m:sSupPr>
              <m:ctrlPr>
                <w:rPr>
                  <w:rFonts w:ascii="Cambria Math" w:hAnsi="Cambria Math" w:cs="Times New Roman"/>
                  <w:i/>
                  <w:sz w:val="28"/>
                  <w:szCs w:val="28"/>
                  <w:shd w:val="clear" w:color="auto" w:fill="FFFFFF"/>
                  <w:lang w:val="en-US"/>
                </w:rPr>
              </m:ctrlPr>
            </m:sSupPr>
            <m:e>
              <m:r>
                <w:rPr>
                  <w:rFonts w:ascii="Cambria Math" w:hAnsi="Cambria Math" w:cs="Times New Roman"/>
                  <w:sz w:val="28"/>
                  <w:szCs w:val="28"/>
                  <w:shd w:val="clear" w:color="auto" w:fill="FFFFFF"/>
                  <w:lang w:val="en-US"/>
                </w:rPr>
                <m:t>Z</m:t>
              </m:r>
            </m:e>
            <m:sup>
              <m:r>
                <w:rPr>
                  <w:rFonts w:ascii="Cambria Math" w:hAnsi="Cambria Math" w:cs="Times New Roman"/>
                  <w:sz w:val="28"/>
                  <w:szCs w:val="28"/>
                  <w:shd w:val="clear" w:color="auto" w:fill="FFFFFF"/>
                  <w:lang w:val="en-US"/>
                </w:rPr>
                <m:t>3</m:t>
              </m:r>
            </m:sup>
          </m:sSup>
          <m:r>
            <w:rPr>
              <w:rFonts w:ascii="Cambria Math" w:hAnsi="Cambria Math" w:cs="Times New Roman"/>
              <w:sz w:val="28"/>
              <w:szCs w:val="28"/>
              <w:shd w:val="clear" w:color="auto" w:fill="FFFFFF"/>
              <w:lang w:val="en-US"/>
            </w:rPr>
            <m:t>+</m:t>
          </m:r>
          <m:d>
            <m:dPr>
              <m:begChr m:val="["/>
              <m:endChr m:val="]"/>
              <m:ctrlPr>
                <w:rPr>
                  <w:rFonts w:ascii="Cambria Math" w:hAnsi="Cambria Math" w:cs="Times New Roman"/>
                  <w:i/>
                  <w:sz w:val="28"/>
                  <w:szCs w:val="28"/>
                  <w:shd w:val="clear" w:color="auto" w:fill="FFFFFF"/>
                  <w:lang w:val="en-US"/>
                </w:rPr>
              </m:ctrlPr>
            </m:dPr>
            <m:e>
              <m:d>
                <m:dPr>
                  <m:ctrlPr>
                    <w:rPr>
                      <w:rFonts w:ascii="Cambria Math" w:hAnsi="Cambria Math" w:cs="Times New Roman"/>
                      <w:i/>
                      <w:sz w:val="28"/>
                      <w:szCs w:val="28"/>
                      <w:shd w:val="clear" w:color="auto" w:fill="FFFFFF"/>
                      <w:lang w:val="en-US"/>
                    </w:rPr>
                  </m:ctrlPr>
                </m:dPr>
                <m:e>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δ</m:t>
                      </m:r>
                    </m:e>
                    <m:sub>
                      <m:r>
                        <w:rPr>
                          <w:rFonts w:ascii="Cambria Math" w:hAnsi="Cambria Math" w:cs="Times New Roman"/>
                          <w:sz w:val="28"/>
                          <w:szCs w:val="28"/>
                          <w:shd w:val="clear" w:color="auto" w:fill="FFFFFF"/>
                          <w:lang w:val="en-US"/>
                        </w:rPr>
                        <m:t>1</m:t>
                      </m:r>
                    </m:sub>
                  </m:sSub>
                  <m:r>
                    <w:rPr>
                      <w:rFonts w:ascii="Cambria Math" w:hAnsi="Cambria Math" w:cs="Times New Roman"/>
                      <w:sz w:val="28"/>
                      <w:szCs w:val="28"/>
                      <w:shd w:val="clear" w:color="auto" w:fill="FFFFFF"/>
                      <w:lang w:val="en-US"/>
                    </w:rPr>
                    <m:t>+</m:t>
                  </m:r>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δ</m:t>
                      </m:r>
                    </m:e>
                    <m:sub>
                      <m:r>
                        <w:rPr>
                          <w:rFonts w:ascii="Cambria Math" w:hAnsi="Cambria Math" w:cs="Times New Roman"/>
                          <w:sz w:val="28"/>
                          <w:szCs w:val="28"/>
                          <w:shd w:val="clear" w:color="auto" w:fill="FFFFFF"/>
                          <w:lang w:val="en-US"/>
                        </w:rPr>
                        <m:t>2</m:t>
                      </m:r>
                    </m:sub>
                  </m:sSub>
                  <m:r>
                    <w:rPr>
                      <w:rFonts w:ascii="Cambria Math" w:hAnsi="Cambria Math" w:cs="Times New Roman"/>
                      <w:sz w:val="28"/>
                      <w:szCs w:val="28"/>
                      <w:shd w:val="clear" w:color="auto" w:fill="FFFFFF"/>
                      <w:lang w:val="en-US"/>
                    </w:rPr>
                    <m:t>-1</m:t>
                  </m:r>
                </m:e>
              </m:d>
              <m:r>
                <w:rPr>
                  <w:rFonts w:ascii="Cambria Math" w:hAnsi="Cambria Math" w:cs="Times New Roman"/>
                  <w:sz w:val="28"/>
                  <w:szCs w:val="28"/>
                  <w:shd w:val="clear" w:color="auto" w:fill="FFFFFF"/>
                  <w:lang w:val="en-US"/>
                </w:rPr>
                <m:t>B-1</m:t>
              </m:r>
            </m:e>
          </m:d>
          <m:sSup>
            <m:sSupPr>
              <m:ctrlPr>
                <w:rPr>
                  <w:rFonts w:ascii="Cambria Math" w:hAnsi="Cambria Math" w:cs="Times New Roman"/>
                  <w:i/>
                  <w:sz w:val="28"/>
                  <w:szCs w:val="28"/>
                  <w:shd w:val="clear" w:color="auto" w:fill="FFFFFF"/>
                  <w:lang w:val="en-US"/>
                </w:rPr>
              </m:ctrlPr>
            </m:sSupPr>
            <m:e>
              <m:r>
                <w:rPr>
                  <w:rFonts w:ascii="Cambria Math" w:hAnsi="Cambria Math" w:cs="Times New Roman"/>
                  <w:sz w:val="28"/>
                  <w:szCs w:val="28"/>
                  <w:shd w:val="clear" w:color="auto" w:fill="FFFFFF"/>
                  <w:lang w:val="en-US"/>
                </w:rPr>
                <m:t>Z</m:t>
              </m:r>
            </m:e>
            <m:sup>
              <m:r>
                <w:rPr>
                  <w:rFonts w:ascii="Cambria Math" w:hAnsi="Cambria Math" w:cs="Times New Roman"/>
                  <w:sz w:val="28"/>
                  <w:szCs w:val="28"/>
                  <w:shd w:val="clear" w:color="auto" w:fill="FFFFFF"/>
                  <w:lang w:val="en-US"/>
                </w:rPr>
                <m:t>2</m:t>
              </m:r>
            </m:sup>
          </m:sSup>
          <m:r>
            <w:rPr>
              <w:rFonts w:ascii="Cambria Math" w:hAnsi="Cambria Math" w:cs="Times New Roman"/>
              <w:sz w:val="28"/>
              <w:szCs w:val="28"/>
              <w:shd w:val="clear" w:color="auto" w:fill="FFFFFF"/>
              <w:lang w:val="en-US"/>
            </w:rPr>
            <m:t>+</m:t>
          </m:r>
          <m:d>
            <m:dPr>
              <m:begChr m:val="["/>
              <m:endChr m:val="]"/>
              <m:ctrlPr>
                <w:rPr>
                  <w:rFonts w:ascii="Cambria Math" w:hAnsi="Cambria Math" w:cs="Times New Roman"/>
                  <w:i/>
                  <w:sz w:val="28"/>
                  <w:szCs w:val="28"/>
                  <w:shd w:val="clear" w:color="auto" w:fill="FFFFFF"/>
                  <w:lang w:val="en-US"/>
                </w:rPr>
              </m:ctrlPr>
            </m:dPr>
            <m:e>
              <m:sSup>
                <m:sSupPr>
                  <m:ctrlPr>
                    <w:rPr>
                      <w:rFonts w:ascii="Cambria Math" w:hAnsi="Cambria Math" w:cs="Times New Roman"/>
                      <w:i/>
                      <w:sz w:val="28"/>
                      <w:szCs w:val="28"/>
                      <w:shd w:val="clear" w:color="auto" w:fill="FFFFFF"/>
                      <w:lang w:val="en-US"/>
                    </w:rPr>
                  </m:ctrlPr>
                </m:sSupPr>
                <m:e>
                  <m:r>
                    <w:rPr>
                      <w:rFonts w:ascii="Cambria Math" w:hAnsi="Cambria Math" w:cs="Times New Roman"/>
                      <w:sz w:val="28"/>
                      <w:szCs w:val="28"/>
                      <w:shd w:val="clear" w:color="auto" w:fill="FFFFFF"/>
                      <w:lang w:val="en-US"/>
                    </w:rPr>
                    <m:t>α</m:t>
                  </m:r>
                </m:e>
                <m:sup>
                  <m:r>
                    <w:rPr>
                      <w:rFonts w:ascii="Cambria Math" w:hAnsi="Cambria Math" w:cs="Times New Roman"/>
                      <w:sz w:val="28"/>
                      <w:szCs w:val="28"/>
                      <w:shd w:val="clear" w:color="auto" w:fill="FFFFFF"/>
                      <w:lang w:val="en-US"/>
                    </w:rPr>
                    <m:t>2</m:t>
                  </m:r>
                </m:sup>
              </m:sSup>
              <m:r>
                <w:rPr>
                  <w:rFonts w:ascii="Cambria Math" w:hAnsi="Cambria Math" w:cs="Times New Roman"/>
                  <w:sz w:val="28"/>
                  <w:szCs w:val="28"/>
                  <w:shd w:val="clear" w:color="auto" w:fill="FFFFFF"/>
                  <w:lang w:val="en-US"/>
                </w:rPr>
                <m:t>+2</m:t>
              </m:r>
              <m:nary>
                <m:naryPr>
                  <m:chr m:val="∑"/>
                  <m:limLoc m:val="undOvr"/>
                  <m:grow m:val="1"/>
                  <m:ctrlPr>
                    <w:rPr>
                      <w:rFonts w:ascii="Cambria Math" w:hAnsi="Cambria Math" w:cs="Times New Roman"/>
                      <w:i/>
                      <w:sz w:val="28"/>
                      <w:szCs w:val="28"/>
                      <w:shd w:val="clear" w:color="auto" w:fill="FFFFFF"/>
                      <w:lang w:val="en-US"/>
                    </w:rPr>
                  </m:ctrlPr>
                </m:naryPr>
                <m:sub>
                  <m:r>
                    <w:rPr>
                      <w:rFonts w:ascii="Cambria Math" w:hAnsi="Cambria Math" w:cs="Times New Roman"/>
                      <w:sz w:val="28"/>
                      <w:szCs w:val="28"/>
                      <w:shd w:val="clear" w:color="auto" w:fill="FFFFFF"/>
                      <w:lang w:val="en-US"/>
                    </w:rPr>
                    <m:t>k=1</m:t>
                  </m:r>
                </m:sub>
                <m:sup>
                  <m:r>
                    <w:rPr>
                      <w:rFonts w:ascii="Cambria Math" w:hAnsi="Cambria Math" w:cs="Times New Roman"/>
                      <w:sz w:val="28"/>
                      <w:szCs w:val="28"/>
                      <w:shd w:val="clear" w:color="auto" w:fill="FFFFFF"/>
                      <w:lang w:val="en-US"/>
                    </w:rPr>
                    <m:t>m</m:t>
                  </m:r>
                </m:sup>
                <m:e>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θ</m:t>
                      </m:r>
                    </m:e>
                    <m:sub>
                      <m:r>
                        <w:rPr>
                          <w:rFonts w:ascii="Cambria Math" w:hAnsi="Cambria Math" w:cs="Times New Roman"/>
                          <w:sz w:val="28"/>
                          <w:szCs w:val="28"/>
                          <w:shd w:val="clear" w:color="auto" w:fill="FFFFFF"/>
                          <w:lang w:val="en-US"/>
                        </w:rPr>
                        <m:t>k</m:t>
                      </m:r>
                    </m:sub>
                  </m:sSub>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γ</m:t>
                      </m:r>
                    </m:e>
                    <m:sub>
                      <m:r>
                        <w:rPr>
                          <w:rFonts w:ascii="Cambria Math" w:hAnsi="Cambria Math" w:cs="Times New Roman"/>
                          <w:sz w:val="28"/>
                          <w:szCs w:val="28"/>
                          <w:shd w:val="clear" w:color="auto" w:fill="FFFFFF"/>
                          <w:lang w:val="en-US"/>
                        </w:rPr>
                        <m:t>k</m:t>
                      </m:r>
                    </m:sub>
                  </m:sSub>
                </m:e>
              </m:nary>
              <m:r>
                <w:rPr>
                  <w:rFonts w:ascii="Cambria Math" w:hAnsi="Cambria Math" w:cs="Times New Roman"/>
                  <w:sz w:val="28"/>
                  <w:szCs w:val="28"/>
                  <w:shd w:val="clear" w:color="auto" w:fill="FFFFFF"/>
                  <w:lang w:val="en-US"/>
                </w:rPr>
                <m:t>+</m:t>
              </m:r>
              <m:nary>
                <m:naryPr>
                  <m:chr m:val="∑"/>
                  <m:limLoc m:val="undOvr"/>
                  <m:grow m:val="1"/>
                  <m:ctrlPr>
                    <w:rPr>
                      <w:rFonts w:ascii="Cambria Math" w:hAnsi="Cambria Math" w:cs="Times New Roman"/>
                      <w:i/>
                      <w:sz w:val="28"/>
                      <w:szCs w:val="28"/>
                      <w:shd w:val="clear" w:color="auto" w:fill="FFFFFF"/>
                      <w:lang w:val="en-US"/>
                    </w:rPr>
                  </m:ctrlPr>
                </m:naryPr>
                <m:sub>
                  <m:r>
                    <w:rPr>
                      <w:rFonts w:ascii="Cambria Math" w:hAnsi="Cambria Math" w:cs="Times New Roman"/>
                      <w:sz w:val="28"/>
                      <w:szCs w:val="28"/>
                      <w:shd w:val="clear" w:color="auto" w:fill="FFFFFF"/>
                      <w:lang w:val="en-US"/>
                    </w:rPr>
                    <m:t>k=1</m:t>
                  </m:r>
                </m:sub>
                <m:sup>
                  <m:r>
                    <w:rPr>
                      <w:rFonts w:ascii="Cambria Math" w:hAnsi="Cambria Math" w:cs="Times New Roman"/>
                      <w:sz w:val="28"/>
                      <w:szCs w:val="28"/>
                      <w:shd w:val="clear" w:color="auto" w:fill="FFFFFF"/>
                      <w:lang w:val="en-US"/>
                    </w:rPr>
                    <m:t>m</m:t>
                  </m:r>
                </m:sup>
                <m:e>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θ</m:t>
                      </m:r>
                    </m:e>
                    <m:sub>
                      <m:r>
                        <w:rPr>
                          <w:rFonts w:ascii="Cambria Math" w:hAnsi="Cambria Math" w:cs="Times New Roman"/>
                          <w:sz w:val="28"/>
                          <w:szCs w:val="28"/>
                          <w:shd w:val="clear" w:color="auto" w:fill="FFFFFF"/>
                          <w:lang w:val="en-US"/>
                        </w:rPr>
                        <m:t>k</m:t>
                      </m:r>
                    </m:sub>
                  </m:sSub>
                </m:e>
              </m:nary>
              <m:r>
                <w:rPr>
                  <w:rFonts w:ascii="Cambria Math" w:hAnsi="Cambria Math" w:cs="Times New Roman"/>
                  <w:sz w:val="28"/>
                  <w:szCs w:val="28"/>
                  <w:shd w:val="clear" w:color="auto" w:fill="FFFFFF"/>
                  <w:lang w:val="en-US"/>
                </w:rPr>
                <m:t>+</m:t>
              </m:r>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δ</m:t>
                  </m:r>
                </m:e>
                <m:sub>
                  <m:r>
                    <w:rPr>
                      <w:rFonts w:ascii="Cambria Math" w:hAnsi="Cambria Math" w:cs="Times New Roman"/>
                      <w:sz w:val="28"/>
                      <w:szCs w:val="28"/>
                      <w:shd w:val="clear" w:color="auto" w:fill="FFFFFF"/>
                      <w:lang w:val="en-US"/>
                    </w:rPr>
                    <m:t>1</m:t>
                  </m:r>
                </m:sub>
              </m:sSub>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δ</m:t>
                  </m:r>
                </m:e>
                <m:sub>
                  <m:r>
                    <w:rPr>
                      <w:rFonts w:ascii="Cambria Math" w:hAnsi="Cambria Math" w:cs="Times New Roman"/>
                      <w:sz w:val="28"/>
                      <w:szCs w:val="28"/>
                      <w:shd w:val="clear" w:color="auto" w:fill="FFFFFF"/>
                      <w:lang w:val="en-US"/>
                    </w:rPr>
                    <m:t>2</m:t>
                  </m:r>
                </m:sub>
              </m:sSub>
              <m:sSup>
                <m:sSupPr>
                  <m:ctrlPr>
                    <w:rPr>
                      <w:rFonts w:ascii="Cambria Math" w:hAnsi="Cambria Math" w:cs="Times New Roman"/>
                      <w:i/>
                      <w:sz w:val="28"/>
                      <w:szCs w:val="28"/>
                      <w:shd w:val="clear" w:color="auto" w:fill="FFFFFF"/>
                      <w:lang w:val="en-US"/>
                    </w:rPr>
                  </m:ctrlPr>
                </m:sSupPr>
                <m:e>
                  <m:r>
                    <w:rPr>
                      <w:rFonts w:ascii="Cambria Math" w:hAnsi="Cambria Math" w:cs="Times New Roman"/>
                      <w:sz w:val="28"/>
                      <w:szCs w:val="28"/>
                      <w:shd w:val="clear" w:color="auto" w:fill="FFFFFF"/>
                      <w:lang w:val="en-US"/>
                    </w:rPr>
                    <m:t>B</m:t>
                  </m:r>
                </m:e>
                <m:sup>
                  <m:r>
                    <w:rPr>
                      <w:rFonts w:ascii="Cambria Math" w:hAnsi="Cambria Math" w:cs="Times New Roman"/>
                      <w:sz w:val="28"/>
                      <w:szCs w:val="28"/>
                      <w:shd w:val="clear" w:color="auto" w:fill="FFFFFF"/>
                      <w:lang w:val="en-US"/>
                    </w:rPr>
                    <m:t>2</m:t>
                  </m:r>
                </m:sup>
              </m:sSup>
              <m:r>
                <w:rPr>
                  <w:rFonts w:ascii="Cambria Math" w:hAnsi="Cambria Math" w:cs="Times New Roman"/>
                  <w:sz w:val="28"/>
                  <w:szCs w:val="28"/>
                  <w:shd w:val="clear" w:color="auto" w:fill="FFFFFF"/>
                  <w:lang w:val="en-US"/>
                </w:rPr>
                <m:t>-</m:t>
              </m:r>
              <m:d>
                <m:dPr>
                  <m:ctrlPr>
                    <w:rPr>
                      <w:rFonts w:ascii="Cambria Math" w:hAnsi="Cambria Math" w:cs="Times New Roman"/>
                      <w:i/>
                      <w:sz w:val="28"/>
                      <w:szCs w:val="28"/>
                      <w:shd w:val="clear" w:color="auto" w:fill="FFFFFF"/>
                      <w:lang w:val="en-US"/>
                    </w:rPr>
                  </m:ctrlPr>
                </m:dPr>
                <m:e>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δ</m:t>
                      </m:r>
                    </m:e>
                    <m:sub>
                      <m:r>
                        <w:rPr>
                          <w:rFonts w:ascii="Cambria Math" w:hAnsi="Cambria Math" w:cs="Times New Roman"/>
                          <w:sz w:val="28"/>
                          <w:szCs w:val="28"/>
                          <w:shd w:val="clear" w:color="auto" w:fill="FFFFFF"/>
                          <w:lang w:val="en-US"/>
                        </w:rPr>
                        <m:t>1</m:t>
                      </m:r>
                    </m:sub>
                  </m:sSub>
                  <m:r>
                    <w:rPr>
                      <w:rFonts w:ascii="Cambria Math" w:hAnsi="Cambria Math" w:cs="Times New Roman"/>
                      <w:sz w:val="28"/>
                      <w:szCs w:val="28"/>
                      <w:shd w:val="clear" w:color="auto" w:fill="FFFFFF"/>
                      <w:lang w:val="en-US"/>
                    </w:rPr>
                    <m:t>+</m:t>
                  </m:r>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δ</m:t>
                      </m:r>
                    </m:e>
                    <m:sub>
                      <m:r>
                        <w:rPr>
                          <w:rFonts w:ascii="Cambria Math" w:hAnsi="Cambria Math" w:cs="Times New Roman"/>
                          <w:sz w:val="28"/>
                          <w:szCs w:val="28"/>
                          <w:shd w:val="clear" w:color="auto" w:fill="FFFFFF"/>
                          <w:lang w:val="en-US"/>
                        </w:rPr>
                        <m:t>2</m:t>
                      </m:r>
                    </m:sub>
                  </m:sSub>
                </m:e>
              </m:d>
              <m:r>
                <w:rPr>
                  <w:rFonts w:ascii="Cambria Math" w:hAnsi="Cambria Math" w:cs="Times New Roman"/>
                  <w:sz w:val="28"/>
                  <w:szCs w:val="28"/>
                  <w:shd w:val="clear" w:color="auto" w:fill="FFFFFF"/>
                  <w:lang w:val="en-US"/>
                </w:rPr>
                <m:t>B</m:t>
              </m:r>
              <m:d>
                <m:dPr>
                  <m:ctrlPr>
                    <w:rPr>
                      <w:rFonts w:ascii="Cambria Math" w:hAnsi="Cambria Math" w:cs="Times New Roman"/>
                      <w:i/>
                      <w:sz w:val="28"/>
                      <w:szCs w:val="28"/>
                      <w:shd w:val="clear" w:color="auto" w:fill="FFFFFF"/>
                      <w:lang w:val="en-US"/>
                    </w:rPr>
                  </m:ctrlPr>
                </m:dPr>
                <m:e>
                  <m:r>
                    <w:rPr>
                      <w:rFonts w:ascii="Cambria Math" w:hAnsi="Cambria Math" w:cs="Times New Roman"/>
                      <w:sz w:val="28"/>
                      <w:szCs w:val="28"/>
                      <w:shd w:val="clear" w:color="auto" w:fill="FFFFFF"/>
                      <w:lang w:val="en-US"/>
                    </w:rPr>
                    <m:t>B+1</m:t>
                  </m:r>
                </m:e>
              </m:d>
            </m:e>
          </m:d>
          <m:r>
            <w:rPr>
              <w:rFonts w:ascii="Cambria Math" w:hAnsi="Cambria Math" w:cs="Times New Roman"/>
              <w:sz w:val="28"/>
              <w:szCs w:val="28"/>
              <w:shd w:val="clear" w:color="auto" w:fill="FFFFFF"/>
              <w:lang w:val="en-US"/>
            </w:rPr>
            <m:t>Z-B</m:t>
          </m:r>
          <m:sSup>
            <m:sSupPr>
              <m:ctrlPr>
                <w:rPr>
                  <w:rFonts w:ascii="Cambria Math" w:hAnsi="Cambria Math" w:cs="Times New Roman"/>
                  <w:i/>
                  <w:sz w:val="28"/>
                  <w:szCs w:val="28"/>
                  <w:shd w:val="clear" w:color="auto" w:fill="FFFFFF"/>
                  <w:lang w:val="en-US"/>
                </w:rPr>
              </m:ctrlPr>
            </m:sSupPr>
            <m:e>
              <m:r>
                <w:rPr>
                  <w:rFonts w:ascii="Cambria Math" w:hAnsi="Cambria Math" w:cs="Times New Roman"/>
                  <w:sz w:val="28"/>
                  <w:szCs w:val="28"/>
                  <w:shd w:val="clear" w:color="auto" w:fill="FFFFFF"/>
                  <w:lang w:val="en-US"/>
                </w:rPr>
                <m:t>(α</m:t>
              </m:r>
            </m:e>
            <m:sup>
              <m:r>
                <w:rPr>
                  <w:rFonts w:ascii="Cambria Math" w:hAnsi="Cambria Math" w:cs="Times New Roman"/>
                  <w:sz w:val="28"/>
                  <w:szCs w:val="28"/>
                  <w:shd w:val="clear" w:color="auto" w:fill="FFFFFF"/>
                  <w:lang w:val="en-US"/>
                </w:rPr>
                <m:t>2</m:t>
              </m:r>
            </m:sup>
          </m:sSup>
          <m:r>
            <w:rPr>
              <w:rFonts w:ascii="Cambria Math" w:hAnsi="Cambria Math" w:cs="Times New Roman"/>
              <w:sz w:val="28"/>
              <w:szCs w:val="28"/>
              <w:shd w:val="clear" w:color="auto" w:fill="FFFFFF"/>
              <w:lang w:val="en-US"/>
            </w:rPr>
            <m:t>+2</m:t>
          </m:r>
          <m:nary>
            <m:naryPr>
              <m:chr m:val="∑"/>
              <m:limLoc m:val="undOvr"/>
              <m:grow m:val="1"/>
              <m:ctrlPr>
                <w:rPr>
                  <w:rFonts w:ascii="Cambria Math" w:hAnsi="Cambria Math" w:cs="Times New Roman"/>
                  <w:i/>
                  <w:sz w:val="28"/>
                  <w:szCs w:val="28"/>
                  <w:shd w:val="clear" w:color="auto" w:fill="FFFFFF"/>
                  <w:lang w:val="en-US"/>
                </w:rPr>
              </m:ctrlPr>
            </m:naryPr>
            <m:sub>
              <m:r>
                <w:rPr>
                  <w:rFonts w:ascii="Cambria Math" w:hAnsi="Cambria Math" w:cs="Times New Roman"/>
                  <w:sz w:val="28"/>
                  <w:szCs w:val="28"/>
                  <w:shd w:val="clear" w:color="auto" w:fill="FFFFFF"/>
                  <w:lang w:val="en-US"/>
                </w:rPr>
                <m:t>k=1</m:t>
              </m:r>
            </m:sub>
            <m:sup>
              <m:r>
                <w:rPr>
                  <w:rFonts w:ascii="Cambria Math" w:hAnsi="Cambria Math" w:cs="Times New Roman"/>
                  <w:sz w:val="28"/>
                  <w:szCs w:val="28"/>
                  <w:shd w:val="clear" w:color="auto" w:fill="FFFFFF"/>
                  <w:lang w:val="en-US"/>
                </w:rPr>
                <m:t>m</m:t>
              </m:r>
            </m:sup>
            <m:e>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θ</m:t>
                  </m:r>
                </m:e>
                <m:sub>
                  <m:r>
                    <w:rPr>
                      <w:rFonts w:ascii="Cambria Math" w:hAnsi="Cambria Math" w:cs="Times New Roman"/>
                      <w:sz w:val="28"/>
                      <w:szCs w:val="28"/>
                      <w:shd w:val="clear" w:color="auto" w:fill="FFFFFF"/>
                      <w:lang w:val="en-US"/>
                    </w:rPr>
                    <m:t>k</m:t>
                  </m:r>
                </m:sub>
              </m:sSub>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γ</m:t>
                  </m:r>
                </m:e>
                <m:sub>
                  <m:r>
                    <w:rPr>
                      <w:rFonts w:ascii="Cambria Math" w:hAnsi="Cambria Math" w:cs="Times New Roman"/>
                      <w:sz w:val="28"/>
                      <w:szCs w:val="28"/>
                      <w:shd w:val="clear" w:color="auto" w:fill="FFFFFF"/>
                      <w:lang w:val="en-US"/>
                    </w:rPr>
                    <m:t>k</m:t>
                  </m:r>
                </m:sub>
              </m:sSub>
            </m:e>
          </m:nary>
          <m:r>
            <w:rPr>
              <w:rFonts w:ascii="Cambria Math" w:hAnsi="Cambria Math" w:cs="Times New Roman"/>
              <w:sz w:val="28"/>
              <w:szCs w:val="28"/>
              <w:shd w:val="clear" w:color="auto" w:fill="FFFFFF"/>
              <w:lang w:val="en-US"/>
            </w:rPr>
            <m:t>+</m:t>
          </m:r>
          <m:nary>
            <m:naryPr>
              <m:chr m:val="∑"/>
              <m:limLoc m:val="undOvr"/>
              <m:grow m:val="1"/>
              <m:ctrlPr>
                <w:rPr>
                  <w:rFonts w:ascii="Cambria Math" w:hAnsi="Cambria Math" w:cs="Times New Roman"/>
                  <w:i/>
                  <w:sz w:val="28"/>
                  <w:szCs w:val="28"/>
                  <w:shd w:val="clear" w:color="auto" w:fill="FFFFFF"/>
                  <w:lang w:val="en-US"/>
                </w:rPr>
              </m:ctrlPr>
            </m:naryPr>
            <m:sub>
              <m:r>
                <w:rPr>
                  <w:rFonts w:ascii="Cambria Math" w:hAnsi="Cambria Math" w:cs="Times New Roman"/>
                  <w:sz w:val="28"/>
                  <w:szCs w:val="28"/>
                  <w:shd w:val="clear" w:color="auto" w:fill="FFFFFF"/>
                  <w:lang w:val="en-US"/>
                </w:rPr>
                <m:t>k=1</m:t>
              </m:r>
            </m:sub>
            <m:sup>
              <m:r>
                <w:rPr>
                  <w:rFonts w:ascii="Cambria Math" w:hAnsi="Cambria Math" w:cs="Times New Roman"/>
                  <w:sz w:val="28"/>
                  <w:szCs w:val="28"/>
                  <w:shd w:val="clear" w:color="auto" w:fill="FFFFFF"/>
                  <w:lang w:val="en-US"/>
                </w:rPr>
                <m:t>m</m:t>
              </m:r>
            </m:sup>
            <m:e>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θ</m:t>
                  </m:r>
                </m:e>
                <m:sub>
                  <m:r>
                    <w:rPr>
                      <w:rFonts w:ascii="Cambria Math" w:hAnsi="Cambria Math" w:cs="Times New Roman"/>
                      <w:sz w:val="28"/>
                      <w:szCs w:val="28"/>
                      <w:shd w:val="clear" w:color="auto" w:fill="FFFFFF"/>
                      <w:lang w:val="en-US"/>
                    </w:rPr>
                    <m:t>k</m:t>
                  </m:r>
                </m:sub>
              </m:sSub>
              <m:r>
                <w:rPr>
                  <w:rFonts w:ascii="Cambria Math" w:hAnsi="Cambria Math" w:cs="Times New Roman"/>
                  <w:sz w:val="28"/>
                  <w:szCs w:val="28"/>
                  <w:shd w:val="clear" w:color="auto" w:fill="FFFFFF"/>
                  <w:lang w:val="en-US"/>
                </w:rPr>
                <m:t>)</m:t>
              </m:r>
            </m:e>
          </m:nary>
          <m:r>
            <w:rPr>
              <w:rFonts w:ascii="Cambria Math" w:hAnsi="Cambria Math" w:cs="Times New Roman"/>
              <w:sz w:val="28"/>
              <w:szCs w:val="28"/>
              <w:shd w:val="clear" w:color="auto" w:fill="FFFFFF"/>
              <w:lang w:val="en-US"/>
            </w:rPr>
            <m:t>+</m:t>
          </m:r>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δ</m:t>
              </m:r>
            </m:e>
            <m:sub>
              <m:r>
                <w:rPr>
                  <w:rFonts w:ascii="Cambria Math" w:hAnsi="Cambria Math" w:cs="Times New Roman"/>
                  <w:sz w:val="28"/>
                  <w:szCs w:val="28"/>
                  <w:shd w:val="clear" w:color="auto" w:fill="FFFFFF"/>
                  <w:lang w:val="en-US"/>
                </w:rPr>
                <m:t>1</m:t>
              </m:r>
            </m:sub>
          </m:sSub>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δ</m:t>
              </m:r>
            </m:e>
            <m:sub>
              <m:r>
                <w:rPr>
                  <w:rFonts w:ascii="Cambria Math" w:hAnsi="Cambria Math" w:cs="Times New Roman"/>
                  <w:sz w:val="28"/>
                  <w:szCs w:val="28"/>
                  <w:shd w:val="clear" w:color="auto" w:fill="FFFFFF"/>
                  <w:lang w:val="en-US"/>
                </w:rPr>
                <m:t>2</m:t>
              </m:r>
            </m:sub>
          </m:sSub>
          <m:sSup>
            <m:sSupPr>
              <m:ctrlPr>
                <w:rPr>
                  <w:rFonts w:ascii="Cambria Math" w:hAnsi="Cambria Math" w:cs="Times New Roman"/>
                  <w:i/>
                  <w:sz w:val="28"/>
                  <w:szCs w:val="28"/>
                  <w:shd w:val="clear" w:color="auto" w:fill="FFFFFF"/>
                  <w:lang w:val="en-US"/>
                </w:rPr>
              </m:ctrlPr>
            </m:sSupPr>
            <m:e>
              <m:r>
                <w:rPr>
                  <w:rFonts w:ascii="Cambria Math" w:hAnsi="Cambria Math" w:cs="Times New Roman"/>
                  <w:sz w:val="28"/>
                  <w:szCs w:val="28"/>
                  <w:shd w:val="clear" w:color="auto" w:fill="FFFFFF"/>
                  <w:lang w:val="en-US"/>
                </w:rPr>
                <m:t>B</m:t>
              </m:r>
            </m:e>
            <m:sup>
              <m:r>
                <w:rPr>
                  <w:rFonts w:ascii="Cambria Math" w:hAnsi="Cambria Math" w:cs="Times New Roman"/>
                  <w:sz w:val="28"/>
                  <w:szCs w:val="28"/>
                  <w:shd w:val="clear" w:color="auto" w:fill="FFFFFF"/>
                  <w:lang w:val="en-US"/>
                </w:rPr>
                <m:t>2</m:t>
              </m:r>
            </m:sup>
          </m:sSup>
          <m:r>
            <w:rPr>
              <w:rFonts w:ascii="Cambria Math" w:hAnsi="Cambria Math" w:cs="Times New Roman"/>
              <w:sz w:val="28"/>
              <w:szCs w:val="28"/>
              <w:shd w:val="clear" w:color="auto" w:fill="FFFFFF"/>
              <w:lang w:val="en-US"/>
            </w:rPr>
            <m:t>(B+1)]=0</m:t>
          </m:r>
        </m:oMath>
      </m:oMathPara>
    </w:p>
    <w:p w14:paraId="320709A2" w14:textId="0AB3A4C4" w:rsidR="00DD7677" w:rsidRPr="00764A86" w:rsidRDefault="00DD7677" w:rsidP="008A7B02">
      <w:pPr>
        <w:rPr>
          <w:rFonts w:ascii="Times New Roman" w:hAnsi="Times New Roman" w:cs="Times New Roman"/>
          <w:sz w:val="28"/>
          <w:szCs w:val="28"/>
        </w:rPr>
      </w:pPr>
      <w:r w:rsidRPr="00764A86">
        <w:rPr>
          <w:rFonts w:ascii="Times New Roman" w:hAnsi="Times New Roman" w:cs="Times New Roman"/>
          <w:sz w:val="28"/>
          <w:szCs w:val="28"/>
        </w:rPr>
        <w:t>Вектор параметров редукции Q задается следующим уравнением</w:t>
      </w:r>
      <w:r w:rsidR="0028181F" w:rsidRPr="0028181F">
        <w:rPr>
          <w:rFonts w:ascii="Times New Roman" w:hAnsi="Times New Roman" w:cs="Times New Roman"/>
          <w:sz w:val="28"/>
          <w:szCs w:val="28"/>
        </w:rPr>
        <w:t xml:space="preserve"> [</w:t>
      </w:r>
      <w:r w:rsidR="0079603F">
        <w:rPr>
          <w:rFonts w:ascii="Times New Roman" w:hAnsi="Times New Roman" w:cs="Times New Roman"/>
          <w:sz w:val="28"/>
          <w:szCs w:val="28"/>
        </w:rPr>
        <w:t xml:space="preserve">61, </w:t>
      </w:r>
      <w:r w:rsidR="0079603F" w:rsidRPr="0028181F">
        <w:rPr>
          <w:rFonts w:ascii="Times New Roman" w:hAnsi="Times New Roman" w:cs="Times New Roman"/>
          <w:sz w:val="28"/>
          <w:szCs w:val="28"/>
        </w:rPr>
        <w:t>8</w:t>
      </w:r>
      <w:r w:rsidR="0079603F">
        <w:rPr>
          <w:rFonts w:ascii="Times New Roman" w:hAnsi="Times New Roman" w:cs="Times New Roman"/>
          <w:sz w:val="28"/>
          <w:szCs w:val="28"/>
        </w:rPr>
        <w:t>3</w:t>
      </w:r>
      <w:r w:rsidR="0028181F" w:rsidRPr="0028181F">
        <w:rPr>
          <w:rFonts w:ascii="Times New Roman" w:hAnsi="Times New Roman" w:cs="Times New Roman"/>
          <w:sz w:val="28"/>
          <w:szCs w:val="28"/>
        </w:rPr>
        <w:t>]</w:t>
      </w:r>
      <w:r w:rsidRPr="00764A86">
        <w:rPr>
          <w:rFonts w:ascii="Times New Roman" w:hAnsi="Times New Roman" w:cs="Times New Roman"/>
          <w:sz w:val="28"/>
          <w:szCs w:val="28"/>
        </w:rPr>
        <w:t>:</w:t>
      </w:r>
    </w:p>
    <w:p w14:paraId="53094D7D" w14:textId="77777777" w:rsidR="00DD7677" w:rsidRPr="00764A86" w:rsidRDefault="00DD7677" w:rsidP="008A7B02">
      <w:pPr>
        <w:rPr>
          <w:rFonts w:ascii="Times New Roman" w:hAnsi="Times New Roman" w:cs="Times New Roman"/>
          <w:sz w:val="28"/>
          <w:szCs w:val="28"/>
          <w:shd w:val="clear" w:color="auto" w:fill="FFFFFF"/>
          <w:lang w:val="en-US"/>
        </w:rPr>
      </w:pPr>
      <m:oMathPara>
        <m:oMath>
          <m:r>
            <m:rPr>
              <m:sty m:val="p"/>
            </m:rPr>
            <w:rPr>
              <w:rFonts w:ascii="Cambria Math" w:hAnsi="Cambria Math" w:cs="Times New Roman"/>
              <w:sz w:val="28"/>
              <w:szCs w:val="28"/>
              <w:shd w:val="clear" w:color="auto" w:fill="FFFFFF"/>
              <w:lang w:val="en-US"/>
            </w:rPr>
            <m:t xml:space="preserve">Q = </m:t>
          </m:r>
          <m:sSup>
            <m:sSupPr>
              <m:ctrlPr>
                <w:rPr>
                  <w:rFonts w:ascii="Cambria Math" w:hAnsi="Cambria Math" w:cs="Times New Roman"/>
                  <w:sz w:val="28"/>
                  <w:szCs w:val="28"/>
                  <w:shd w:val="clear" w:color="auto" w:fill="FFFFFF"/>
                  <w:lang w:val="en-US"/>
                </w:rPr>
              </m:ctrlPr>
            </m:sSupPr>
            <m:e>
              <m:r>
                <m:rPr>
                  <m:sty m:val="p"/>
                </m:rPr>
                <w:rPr>
                  <w:rFonts w:ascii="Cambria Math" w:hAnsi="Cambria Math" w:cs="Times New Roman"/>
                  <w:sz w:val="28"/>
                  <w:szCs w:val="28"/>
                  <w:shd w:val="clear" w:color="auto" w:fill="FFFFFF"/>
                  <w:lang w:val="en-US"/>
                </w:rPr>
                <m:t xml:space="preserve">(α, B, </m:t>
              </m:r>
              <m:sSup>
                <m:sSupPr>
                  <m:ctrlPr>
                    <w:rPr>
                      <w:rFonts w:ascii="Cambria Math" w:hAnsi="Cambria Math" w:cs="Times New Roman"/>
                      <w:sz w:val="28"/>
                      <w:szCs w:val="28"/>
                      <w:shd w:val="clear" w:color="auto" w:fill="FFFFFF"/>
                      <w:lang w:val="en-US"/>
                    </w:rPr>
                  </m:ctrlPr>
                </m:sSupPr>
                <m:e>
                  <m:r>
                    <m:rPr>
                      <m:sty m:val="p"/>
                    </m:rPr>
                    <w:rPr>
                      <w:rFonts w:ascii="Cambria Math" w:hAnsi="Cambria Math" w:cs="Times New Roman"/>
                      <w:sz w:val="28"/>
                      <w:szCs w:val="28"/>
                      <w:shd w:val="clear" w:color="auto" w:fill="FFFFFF"/>
                      <w:lang w:val="en-US"/>
                    </w:rPr>
                    <m:t>γ</m:t>
                  </m:r>
                </m:e>
                <m:sup>
                  <m:r>
                    <w:rPr>
                      <w:rFonts w:ascii="Cambria Math" w:hAnsi="Cambria Math" w:cs="Times New Roman"/>
                      <w:sz w:val="28"/>
                      <w:szCs w:val="28"/>
                      <w:shd w:val="clear" w:color="auto" w:fill="FFFFFF"/>
                      <w:lang w:val="en-US"/>
                    </w:rPr>
                    <m:t>T</m:t>
                  </m:r>
                </m:sup>
              </m:sSup>
              <m:r>
                <m:rPr>
                  <m:sty m:val="p"/>
                </m:rPr>
                <w:rPr>
                  <w:rFonts w:ascii="Cambria Math" w:hAnsi="Cambria Math" w:cs="Times New Roman"/>
                  <w:sz w:val="28"/>
                  <w:szCs w:val="28"/>
                  <w:shd w:val="clear" w:color="auto" w:fill="FFFFFF"/>
                  <w:lang w:val="en-US"/>
                </w:rPr>
                <m:t xml:space="preserve">, </m:t>
              </m:r>
              <m:sSup>
                <m:sSupPr>
                  <m:ctrlPr>
                    <w:rPr>
                      <w:rFonts w:ascii="Cambria Math" w:hAnsi="Cambria Math" w:cs="Times New Roman"/>
                      <w:sz w:val="28"/>
                      <w:szCs w:val="28"/>
                      <w:shd w:val="clear" w:color="auto" w:fill="FFFFFF"/>
                      <w:lang w:val="en-US"/>
                    </w:rPr>
                  </m:ctrlPr>
                </m:sSupPr>
                <m:e>
                  <m:r>
                    <m:rPr>
                      <m:sty m:val="p"/>
                    </m:rPr>
                    <w:rPr>
                      <w:rFonts w:ascii="Cambria Math" w:hAnsi="Cambria Math" w:cs="Times New Roman"/>
                      <w:sz w:val="28"/>
                      <w:szCs w:val="28"/>
                      <w:shd w:val="clear" w:color="auto" w:fill="FFFFFF"/>
                      <w:lang w:val="en-US"/>
                    </w:rPr>
                    <m:t>θ</m:t>
                  </m:r>
                </m:e>
                <m:sup>
                  <m:r>
                    <w:rPr>
                      <w:rFonts w:ascii="Cambria Math" w:hAnsi="Cambria Math" w:cs="Times New Roman"/>
                      <w:sz w:val="28"/>
                      <w:szCs w:val="28"/>
                      <w:shd w:val="clear" w:color="auto" w:fill="FFFFFF"/>
                      <w:lang w:val="en-US"/>
                    </w:rPr>
                    <m:t>T</m:t>
                  </m:r>
                </m:sup>
              </m:sSup>
              <m:r>
                <m:rPr>
                  <m:sty m:val="p"/>
                </m:rPr>
                <w:rPr>
                  <w:rFonts w:ascii="Cambria Math" w:hAnsi="Cambria Math" w:cs="Times New Roman"/>
                  <w:sz w:val="28"/>
                  <w:szCs w:val="28"/>
                  <w:shd w:val="clear" w:color="auto" w:fill="FFFFFF"/>
                  <w:lang w:val="en-US"/>
                </w:rPr>
                <m:t>)</m:t>
              </m:r>
            </m:e>
            <m:sup>
              <m:r>
                <w:rPr>
                  <w:rFonts w:ascii="Cambria Math" w:hAnsi="Cambria Math" w:cs="Times New Roman"/>
                  <w:sz w:val="28"/>
                  <w:szCs w:val="28"/>
                  <w:shd w:val="clear" w:color="auto" w:fill="FFFFFF"/>
                  <w:lang w:val="en-US"/>
                </w:rPr>
                <m:t>T</m:t>
              </m:r>
            </m:sup>
          </m:sSup>
        </m:oMath>
      </m:oMathPara>
    </w:p>
    <w:p w14:paraId="26EE92BF" w14:textId="77777777" w:rsidR="00DD7677" w:rsidRPr="00764A86" w:rsidRDefault="00DD7677" w:rsidP="008A7B02">
      <w:pPr>
        <w:rPr>
          <w:rFonts w:ascii="Times New Roman" w:hAnsi="Times New Roman" w:cs="Times New Roman"/>
          <w:sz w:val="28"/>
          <w:szCs w:val="28"/>
        </w:rPr>
      </w:pPr>
      <w:proofErr w:type="spellStart"/>
      <w:r w:rsidRPr="00764A86">
        <w:rPr>
          <w:rFonts w:ascii="Times New Roman" w:hAnsi="Times New Roman" w:cs="Times New Roman"/>
          <w:sz w:val="28"/>
          <w:szCs w:val="28"/>
          <w:lang w:val="kk-KZ"/>
        </w:rPr>
        <w:t>Уравнение</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фугитивности</w:t>
      </w:r>
      <w:proofErr w:type="spellEnd"/>
      <w:r w:rsidRPr="00764A86">
        <w:rPr>
          <w:rFonts w:ascii="Times New Roman" w:hAnsi="Times New Roman" w:cs="Times New Roman"/>
          <w:sz w:val="28"/>
          <w:szCs w:val="28"/>
        </w:rPr>
        <w:t>:</w:t>
      </w:r>
    </w:p>
    <w:p w14:paraId="2980772A" w14:textId="77777777" w:rsidR="00DD7677" w:rsidRPr="00764A86" w:rsidRDefault="00000000" w:rsidP="008A7B02">
      <w:pPr>
        <w:rPr>
          <w:rFonts w:ascii="Times New Roman" w:hAnsi="Times New Roman" w:cs="Times New Roman"/>
          <w:sz w:val="28"/>
          <w:szCs w:val="28"/>
          <w:shd w:val="clear" w:color="auto" w:fill="FFFFFF"/>
          <w:lang w:val="en-US"/>
        </w:rPr>
      </w:pPr>
      <m:oMathPara>
        <m:oMath>
          <m:func>
            <m:funcPr>
              <m:ctrlPr>
                <w:rPr>
                  <w:rFonts w:ascii="Cambria Math" w:hAnsi="Cambria Math" w:cs="Times New Roman"/>
                  <w:sz w:val="28"/>
                  <w:szCs w:val="28"/>
                  <w:shd w:val="clear" w:color="auto" w:fill="FFFFFF"/>
                  <w:lang w:val="en-US"/>
                </w:rPr>
              </m:ctrlPr>
            </m:funcPr>
            <m:fName>
              <m:r>
                <m:rPr>
                  <m:sty m:val="p"/>
                </m:rPr>
                <w:rPr>
                  <w:rFonts w:ascii="Cambria Math" w:hAnsi="Cambria Math" w:cs="Times New Roman"/>
                  <w:sz w:val="28"/>
                  <w:szCs w:val="28"/>
                  <w:shd w:val="clear" w:color="auto" w:fill="FFFFFF"/>
                  <w:lang w:val="en-US"/>
                </w:rPr>
                <m:t>ln</m:t>
              </m:r>
            </m:fName>
            <m:e>
              <m:sSub>
                <m:sSubPr>
                  <m:ctrlPr>
                    <w:rPr>
                      <w:rFonts w:ascii="Cambria Math" w:hAnsi="Cambria Math" w:cs="Times New Roman"/>
                      <w:sz w:val="28"/>
                      <w:szCs w:val="28"/>
                      <w:shd w:val="clear" w:color="auto" w:fill="FFFFFF"/>
                      <w:lang w:val="en-US"/>
                    </w:rPr>
                  </m:ctrlPr>
                </m:sSubPr>
                <m:e>
                  <m:r>
                    <w:rPr>
                      <w:rFonts w:ascii="Cambria Math" w:hAnsi="Cambria Math" w:cs="Times New Roman"/>
                      <w:sz w:val="28"/>
                      <w:szCs w:val="28"/>
                      <w:shd w:val="clear" w:color="auto" w:fill="FFFFFF"/>
                      <w:lang w:val="en-US"/>
                    </w:rPr>
                    <m:t>φ</m:t>
                  </m:r>
                </m:e>
                <m:sub>
                  <m:r>
                    <w:rPr>
                      <w:rFonts w:ascii="Cambria Math" w:hAnsi="Cambria Math" w:cs="Times New Roman"/>
                      <w:sz w:val="28"/>
                      <w:szCs w:val="28"/>
                      <w:shd w:val="clear" w:color="auto" w:fill="FFFFFF"/>
                      <w:lang w:val="en-US"/>
                    </w:rPr>
                    <m:t>ip</m:t>
                  </m:r>
                </m:sub>
              </m:sSub>
              <m:d>
                <m:dPr>
                  <m:ctrlPr>
                    <w:rPr>
                      <w:rFonts w:ascii="Cambria Math" w:hAnsi="Cambria Math" w:cs="Times New Roman"/>
                      <w:sz w:val="28"/>
                      <w:szCs w:val="28"/>
                      <w:shd w:val="clear" w:color="auto" w:fill="FFFFFF"/>
                      <w:lang w:val="en-US"/>
                    </w:rPr>
                  </m:ctrlPr>
                </m:dPr>
                <m:e>
                  <m:sSub>
                    <m:sSubPr>
                      <m:ctrlPr>
                        <w:rPr>
                          <w:rFonts w:ascii="Cambria Math" w:hAnsi="Cambria Math" w:cs="Times New Roman"/>
                          <w:sz w:val="28"/>
                          <w:szCs w:val="28"/>
                          <w:shd w:val="clear" w:color="auto" w:fill="FFFFFF"/>
                          <w:lang w:val="en-US"/>
                        </w:rPr>
                      </m:ctrlPr>
                    </m:sSubPr>
                    <m:e>
                      <m:r>
                        <w:rPr>
                          <w:rFonts w:ascii="Cambria Math" w:hAnsi="Cambria Math" w:cs="Times New Roman"/>
                          <w:sz w:val="28"/>
                          <w:szCs w:val="28"/>
                          <w:shd w:val="clear" w:color="auto" w:fill="FFFFFF"/>
                          <w:lang w:val="en-US"/>
                        </w:rPr>
                        <m:t>Q</m:t>
                      </m:r>
                    </m:e>
                    <m:sub>
                      <m:r>
                        <w:rPr>
                          <w:rFonts w:ascii="Cambria Math" w:hAnsi="Cambria Math" w:cs="Times New Roman"/>
                          <w:sz w:val="28"/>
                          <w:szCs w:val="28"/>
                          <w:shd w:val="clear" w:color="auto" w:fill="FFFFFF"/>
                          <w:lang w:val="en-US"/>
                        </w:rPr>
                        <m:t>p</m:t>
                      </m:r>
                    </m:sub>
                  </m:sSub>
                </m:e>
              </m:d>
              <m:r>
                <m:rPr>
                  <m:sty m:val="p"/>
                </m:rPr>
                <w:rPr>
                  <w:rFonts w:ascii="Cambria Math" w:hAnsi="Cambria Math" w:cs="Times New Roman"/>
                  <w:sz w:val="28"/>
                  <w:szCs w:val="28"/>
                  <w:shd w:val="clear" w:color="auto" w:fill="FFFFFF"/>
                  <w:lang w:val="en-US"/>
                </w:rPr>
                <m:t>=</m:t>
              </m:r>
              <m:sSub>
                <m:sSubPr>
                  <m:ctrlPr>
                    <w:rPr>
                      <w:rFonts w:ascii="Cambria Math" w:hAnsi="Cambria Math" w:cs="Times New Roman"/>
                      <w:sz w:val="28"/>
                      <w:szCs w:val="28"/>
                      <w:shd w:val="clear" w:color="auto" w:fill="FFFFFF"/>
                      <w:lang w:val="en-US"/>
                    </w:rPr>
                  </m:ctrlPr>
                </m:sSubPr>
                <m:e>
                  <m:r>
                    <w:rPr>
                      <w:rFonts w:ascii="Cambria Math" w:hAnsi="Cambria Math" w:cs="Times New Roman"/>
                      <w:sz w:val="28"/>
                      <w:szCs w:val="28"/>
                      <w:shd w:val="clear" w:color="auto" w:fill="FFFFFF"/>
                      <w:lang w:val="en-US"/>
                    </w:rPr>
                    <m:t>h</m:t>
                  </m:r>
                </m:e>
                <m:sub>
                  <m:r>
                    <m:rPr>
                      <m:sty m:val="p"/>
                    </m:rPr>
                    <w:rPr>
                      <w:rFonts w:ascii="Cambria Math" w:hAnsi="Cambria Math" w:cs="Times New Roman"/>
                      <w:sz w:val="28"/>
                      <w:szCs w:val="28"/>
                      <w:shd w:val="clear" w:color="auto" w:fill="FFFFFF"/>
                      <w:lang w:val="en-US"/>
                    </w:rPr>
                    <m:t>0</m:t>
                  </m:r>
                  <m:r>
                    <w:rPr>
                      <w:rFonts w:ascii="Cambria Math" w:hAnsi="Cambria Math" w:cs="Times New Roman"/>
                      <w:sz w:val="28"/>
                      <w:szCs w:val="28"/>
                      <w:shd w:val="clear" w:color="auto" w:fill="FFFFFF"/>
                      <w:lang w:val="en-US"/>
                    </w:rPr>
                    <m:t>p</m:t>
                  </m:r>
                </m:sub>
              </m:sSub>
              <m:r>
                <m:rPr>
                  <m:sty m:val="p"/>
                </m:rPr>
                <w:rPr>
                  <w:rFonts w:ascii="Cambria Math" w:hAnsi="Cambria Math" w:cs="Times New Roman"/>
                  <w:sz w:val="28"/>
                  <w:szCs w:val="28"/>
                  <w:shd w:val="clear" w:color="auto" w:fill="FFFFFF"/>
                  <w:lang w:val="en-US"/>
                </w:rPr>
                <m:t>(</m:t>
              </m:r>
              <m:sSub>
                <m:sSubPr>
                  <m:ctrlPr>
                    <w:rPr>
                      <w:rFonts w:ascii="Cambria Math" w:hAnsi="Cambria Math" w:cs="Times New Roman"/>
                      <w:sz w:val="28"/>
                      <w:szCs w:val="28"/>
                      <w:shd w:val="clear" w:color="auto" w:fill="FFFFFF"/>
                      <w:lang w:val="en-US"/>
                    </w:rPr>
                  </m:ctrlPr>
                </m:sSubPr>
                <m:e>
                  <m:r>
                    <w:rPr>
                      <w:rFonts w:ascii="Cambria Math" w:hAnsi="Cambria Math" w:cs="Times New Roman"/>
                      <w:sz w:val="28"/>
                      <w:szCs w:val="28"/>
                      <w:shd w:val="clear" w:color="auto" w:fill="FFFFFF"/>
                      <w:lang w:val="en-US"/>
                    </w:rPr>
                    <m:t>Q</m:t>
                  </m:r>
                </m:e>
                <m:sub>
                  <m:r>
                    <w:rPr>
                      <w:rFonts w:ascii="Cambria Math" w:hAnsi="Cambria Math" w:cs="Times New Roman"/>
                      <w:sz w:val="28"/>
                      <w:szCs w:val="28"/>
                      <w:shd w:val="clear" w:color="auto" w:fill="FFFFFF"/>
                      <w:lang w:val="en-US"/>
                    </w:rPr>
                    <m:t>p</m:t>
                  </m:r>
                </m:sub>
              </m:sSub>
            </m:e>
          </m:func>
          <m:r>
            <m:rPr>
              <m:sty m:val="p"/>
            </m:rPr>
            <w:rPr>
              <w:rFonts w:ascii="Cambria Math" w:hAnsi="Cambria Math" w:cs="Times New Roman"/>
              <w:sz w:val="28"/>
              <w:szCs w:val="28"/>
              <w:shd w:val="clear" w:color="auto" w:fill="FFFFFF"/>
              <w:lang w:val="en-US"/>
            </w:rPr>
            <m:t>)+</m:t>
          </m:r>
          <m:sSub>
            <m:sSubPr>
              <m:ctrlPr>
                <w:rPr>
                  <w:rFonts w:ascii="Cambria Math" w:hAnsi="Cambria Math" w:cs="Times New Roman"/>
                  <w:sz w:val="28"/>
                  <w:szCs w:val="28"/>
                  <w:shd w:val="clear" w:color="auto" w:fill="FFFFFF"/>
                  <w:lang w:val="en-US"/>
                </w:rPr>
              </m:ctrlPr>
            </m:sSubPr>
            <m:e>
              <m:r>
                <w:rPr>
                  <w:rFonts w:ascii="Cambria Math" w:hAnsi="Cambria Math" w:cs="Times New Roman"/>
                  <w:sz w:val="28"/>
                  <w:szCs w:val="28"/>
                  <w:shd w:val="clear" w:color="auto" w:fill="FFFFFF"/>
                  <w:lang w:val="en-US"/>
                </w:rPr>
                <m:t>h</m:t>
              </m:r>
            </m:e>
            <m:sub>
              <m:r>
                <w:rPr>
                  <w:rFonts w:ascii="Cambria Math" w:hAnsi="Cambria Math" w:cs="Times New Roman"/>
                  <w:sz w:val="28"/>
                  <w:szCs w:val="28"/>
                  <w:shd w:val="clear" w:color="auto" w:fill="FFFFFF"/>
                  <w:lang w:val="en-US"/>
                </w:rPr>
                <m:t>αp</m:t>
              </m:r>
            </m:sub>
          </m:sSub>
          <m:d>
            <m:dPr>
              <m:ctrlPr>
                <w:rPr>
                  <w:rFonts w:ascii="Cambria Math" w:hAnsi="Cambria Math" w:cs="Times New Roman"/>
                  <w:sz w:val="28"/>
                  <w:szCs w:val="28"/>
                  <w:shd w:val="clear" w:color="auto" w:fill="FFFFFF"/>
                  <w:lang w:val="en-US"/>
                </w:rPr>
              </m:ctrlPr>
            </m:dPr>
            <m:e>
              <m:sSub>
                <m:sSubPr>
                  <m:ctrlPr>
                    <w:rPr>
                      <w:rFonts w:ascii="Cambria Math" w:hAnsi="Cambria Math" w:cs="Times New Roman"/>
                      <w:sz w:val="28"/>
                      <w:szCs w:val="28"/>
                      <w:shd w:val="clear" w:color="auto" w:fill="FFFFFF"/>
                      <w:lang w:val="en-US"/>
                    </w:rPr>
                  </m:ctrlPr>
                </m:sSubPr>
                <m:e>
                  <m:r>
                    <w:rPr>
                      <w:rFonts w:ascii="Cambria Math" w:hAnsi="Cambria Math" w:cs="Times New Roman"/>
                      <w:sz w:val="28"/>
                      <w:szCs w:val="28"/>
                      <w:shd w:val="clear" w:color="auto" w:fill="FFFFFF"/>
                      <w:lang w:val="en-US"/>
                    </w:rPr>
                    <m:t>Q</m:t>
                  </m:r>
                </m:e>
                <m:sub>
                  <m:r>
                    <w:rPr>
                      <w:rFonts w:ascii="Cambria Math" w:hAnsi="Cambria Math" w:cs="Times New Roman"/>
                      <w:sz w:val="28"/>
                      <w:szCs w:val="28"/>
                      <w:shd w:val="clear" w:color="auto" w:fill="FFFFFF"/>
                      <w:lang w:val="en-US"/>
                    </w:rPr>
                    <m:t>p</m:t>
                  </m:r>
                </m:sub>
              </m:sSub>
            </m:e>
          </m:d>
          <m:sSub>
            <m:sSubPr>
              <m:ctrlPr>
                <w:rPr>
                  <w:rFonts w:ascii="Cambria Math" w:hAnsi="Cambria Math" w:cs="Times New Roman"/>
                  <w:sz w:val="28"/>
                  <w:szCs w:val="28"/>
                  <w:shd w:val="clear" w:color="auto" w:fill="FFFFFF"/>
                  <w:lang w:val="en-US"/>
                </w:rPr>
              </m:ctrlPr>
            </m:sSubPr>
            <m:e>
              <m:r>
                <w:rPr>
                  <w:rFonts w:ascii="Cambria Math" w:hAnsi="Cambria Math" w:cs="Times New Roman"/>
                  <w:sz w:val="28"/>
                  <w:szCs w:val="28"/>
                  <w:shd w:val="clear" w:color="auto" w:fill="FFFFFF"/>
                  <w:lang w:val="en-US"/>
                </w:rPr>
                <m:t>α</m:t>
              </m:r>
            </m:e>
            <m:sub>
              <m:r>
                <w:rPr>
                  <w:rFonts w:ascii="Cambria Math" w:hAnsi="Cambria Math" w:cs="Times New Roman"/>
                  <w:sz w:val="28"/>
                  <w:szCs w:val="28"/>
                  <w:shd w:val="clear" w:color="auto" w:fill="FFFFFF"/>
                  <w:lang w:val="en-US"/>
                </w:rPr>
                <m:t>i</m:t>
              </m:r>
            </m:sub>
          </m:sSub>
          <m:r>
            <m:rPr>
              <m:sty m:val="p"/>
            </m:rPr>
            <w:rPr>
              <w:rFonts w:ascii="Cambria Math" w:hAnsi="Cambria Math" w:cs="Times New Roman"/>
              <w:sz w:val="28"/>
              <w:szCs w:val="28"/>
              <w:shd w:val="clear" w:color="auto" w:fill="FFFFFF"/>
              <w:lang w:val="en-US"/>
            </w:rPr>
            <m:t>+</m:t>
          </m:r>
          <m:sSub>
            <m:sSubPr>
              <m:ctrlPr>
                <w:rPr>
                  <w:rFonts w:ascii="Cambria Math" w:hAnsi="Cambria Math" w:cs="Times New Roman"/>
                  <w:sz w:val="28"/>
                  <w:szCs w:val="28"/>
                  <w:shd w:val="clear" w:color="auto" w:fill="FFFFFF"/>
                  <w:lang w:val="en-US"/>
                </w:rPr>
              </m:ctrlPr>
            </m:sSubPr>
            <m:e>
              <m:r>
                <w:rPr>
                  <w:rFonts w:ascii="Cambria Math" w:hAnsi="Cambria Math" w:cs="Times New Roman"/>
                  <w:sz w:val="28"/>
                  <w:szCs w:val="28"/>
                  <w:shd w:val="clear" w:color="auto" w:fill="FFFFFF"/>
                  <w:lang w:val="en-US"/>
                </w:rPr>
                <m:t>h</m:t>
              </m:r>
            </m:e>
            <m:sub>
              <m:r>
                <w:rPr>
                  <w:rFonts w:ascii="Cambria Math" w:hAnsi="Cambria Math" w:cs="Times New Roman"/>
                  <w:sz w:val="28"/>
                  <w:szCs w:val="28"/>
                  <w:shd w:val="clear" w:color="auto" w:fill="FFFFFF"/>
                  <w:lang w:val="en-US"/>
                </w:rPr>
                <m:t>Bp</m:t>
              </m:r>
            </m:sub>
          </m:sSub>
          <m:d>
            <m:dPr>
              <m:ctrlPr>
                <w:rPr>
                  <w:rFonts w:ascii="Cambria Math" w:hAnsi="Cambria Math" w:cs="Times New Roman"/>
                  <w:sz w:val="28"/>
                  <w:szCs w:val="28"/>
                  <w:shd w:val="clear" w:color="auto" w:fill="FFFFFF"/>
                  <w:lang w:val="en-US"/>
                </w:rPr>
              </m:ctrlPr>
            </m:dPr>
            <m:e>
              <m:sSub>
                <m:sSubPr>
                  <m:ctrlPr>
                    <w:rPr>
                      <w:rFonts w:ascii="Cambria Math" w:hAnsi="Cambria Math" w:cs="Times New Roman"/>
                      <w:sz w:val="28"/>
                      <w:szCs w:val="28"/>
                      <w:shd w:val="clear" w:color="auto" w:fill="FFFFFF"/>
                      <w:lang w:val="en-US"/>
                    </w:rPr>
                  </m:ctrlPr>
                </m:sSubPr>
                <m:e>
                  <m:r>
                    <w:rPr>
                      <w:rFonts w:ascii="Cambria Math" w:hAnsi="Cambria Math" w:cs="Times New Roman"/>
                      <w:sz w:val="28"/>
                      <w:szCs w:val="28"/>
                      <w:shd w:val="clear" w:color="auto" w:fill="FFFFFF"/>
                      <w:lang w:val="en-US"/>
                    </w:rPr>
                    <m:t>Q</m:t>
                  </m:r>
                </m:e>
                <m:sub>
                  <m:r>
                    <w:rPr>
                      <w:rFonts w:ascii="Cambria Math" w:hAnsi="Cambria Math" w:cs="Times New Roman"/>
                      <w:sz w:val="28"/>
                      <w:szCs w:val="28"/>
                      <w:shd w:val="clear" w:color="auto" w:fill="FFFFFF"/>
                      <w:lang w:val="en-US"/>
                    </w:rPr>
                    <m:t>p</m:t>
                  </m:r>
                </m:sub>
              </m:sSub>
            </m:e>
          </m:d>
          <m:sSub>
            <m:sSubPr>
              <m:ctrlPr>
                <w:rPr>
                  <w:rFonts w:ascii="Cambria Math" w:hAnsi="Cambria Math" w:cs="Times New Roman"/>
                  <w:sz w:val="28"/>
                  <w:szCs w:val="28"/>
                  <w:shd w:val="clear" w:color="auto" w:fill="FFFFFF"/>
                  <w:lang w:val="en-US"/>
                </w:rPr>
              </m:ctrlPr>
            </m:sSubPr>
            <m:e>
              <m:r>
                <w:rPr>
                  <w:rFonts w:ascii="Cambria Math" w:hAnsi="Cambria Math" w:cs="Times New Roman"/>
                  <w:sz w:val="28"/>
                  <w:szCs w:val="28"/>
                  <w:shd w:val="clear" w:color="auto" w:fill="FFFFFF"/>
                  <w:lang w:val="en-US"/>
                </w:rPr>
                <m:t>B</m:t>
              </m:r>
            </m:e>
            <m:sub>
              <m:r>
                <w:rPr>
                  <w:rFonts w:ascii="Cambria Math" w:hAnsi="Cambria Math" w:cs="Times New Roman"/>
                  <w:sz w:val="28"/>
                  <w:szCs w:val="28"/>
                  <w:shd w:val="clear" w:color="auto" w:fill="FFFFFF"/>
                  <w:lang w:val="en-US"/>
                </w:rPr>
                <m:t>i</m:t>
              </m:r>
            </m:sub>
          </m:sSub>
          <m:r>
            <m:rPr>
              <m:sty m:val="p"/>
            </m:rPr>
            <w:rPr>
              <w:rFonts w:ascii="Cambria Math" w:hAnsi="Cambria Math" w:cs="Times New Roman"/>
              <w:sz w:val="28"/>
              <w:szCs w:val="28"/>
              <w:shd w:val="clear" w:color="auto" w:fill="FFFFFF"/>
              <w:lang w:val="en-US"/>
            </w:rPr>
            <m:t>+</m:t>
          </m:r>
          <m:nary>
            <m:naryPr>
              <m:chr m:val="∑"/>
              <m:limLoc m:val="undOvr"/>
              <m:ctrlPr>
                <w:rPr>
                  <w:rFonts w:ascii="Cambria Math" w:hAnsi="Cambria Math" w:cs="Times New Roman"/>
                  <w:sz w:val="28"/>
                  <w:szCs w:val="28"/>
                  <w:shd w:val="clear" w:color="auto" w:fill="FFFFFF"/>
                  <w:lang w:val="en-US"/>
                </w:rPr>
              </m:ctrlPr>
            </m:naryPr>
            <m:sub>
              <m:r>
                <w:rPr>
                  <w:rFonts w:ascii="Cambria Math" w:hAnsi="Cambria Math" w:cs="Times New Roman"/>
                  <w:sz w:val="28"/>
                  <w:szCs w:val="28"/>
                  <w:shd w:val="clear" w:color="auto" w:fill="FFFFFF"/>
                  <w:lang w:val="en-US"/>
                </w:rPr>
                <m:t>k</m:t>
              </m:r>
              <m:r>
                <m:rPr>
                  <m:sty m:val="p"/>
                </m:rPr>
                <w:rPr>
                  <w:rFonts w:ascii="Cambria Math" w:hAnsi="Cambria Math" w:cs="Times New Roman"/>
                  <w:sz w:val="28"/>
                  <w:szCs w:val="28"/>
                  <w:shd w:val="clear" w:color="auto" w:fill="FFFFFF"/>
                  <w:lang w:val="en-US"/>
                </w:rPr>
                <m:t>-1</m:t>
              </m:r>
            </m:sub>
            <m:sup>
              <m:r>
                <w:rPr>
                  <w:rFonts w:ascii="Cambria Math" w:hAnsi="Cambria Math" w:cs="Times New Roman"/>
                  <w:sz w:val="28"/>
                  <w:szCs w:val="28"/>
                  <w:shd w:val="clear" w:color="auto" w:fill="FFFFFF"/>
                  <w:lang w:val="en-US"/>
                </w:rPr>
                <m:t>m</m:t>
              </m:r>
            </m:sup>
            <m:e>
              <m:sSub>
                <m:sSubPr>
                  <m:ctrlPr>
                    <w:rPr>
                      <w:rFonts w:ascii="Cambria Math" w:hAnsi="Cambria Math" w:cs="Times New Roman"/>
                      <w:sz w:val="28"/>
                      <w:szCs w:val="28"/>
                      <w:shd w:val="clear" w:color="auto" w:fill="FFFFFF"/>
                      <w:lang w:val="en-US"/>
                    </w:rPr>
                  </m:ctrlPr>
                </m:sSubPr>
                <m:e>
                  <m:r>
                    <w:rPr>
                      <w:rFonts w:ascii="Cambria Math" w:hAnsi="Cambria Math" w:cs="Times New Roman"/>
                      <w:sz w:val="28"/>
                      <w:szCs w:val="28"/>
                      <w:shd w:val="clear" w:color="auto" w:fill="FFFFFF"/>
                      <w:lang w:val="en-US"/>
                    </w:rPr>
                    <m:t>h</m:t>
                  </m:r>
                </m:e>
                <m:sub>
                  <m:r>
                    <w:rPr>
                      <w:rFonts w:ascii="Cambria Math" w:hAnsi="Cambria Math" w:cs="Times New Roman"/>
                      <w:sz w:val="28"/>
                      <w:szCs w:val="28"/>
                      <w:shd w:val="clear" w:color="auto" w:fill="FFFFFF"/>
                      <w:lang w:val="en-US"/>
                    </w:rPr>
                    <m:t>γkp</m:t>
                  </m:r>
                </m:sub>
              </m:sSub>
              <m:r>
                <m:rPr>
                  <m:sty m:val="p"/>
                </m:rPr>
                <w:rPr>
                  <w:rFonts w:ascii="Cambria Math" w:hAnsi="Cambria Math" w:cs="Times New Roman"/>
                  <w:sz w:val="28"/>
                  <w:szCs w:val="28"/>
                  <w:shd w:val="clear" w:color="auto" w:fill="FFFFFF"/>
                  <w:lang w:val="en-US"/>
                </w:rPr>
                <m:t>(</m:t>
              </m:r>
              <m:sSub>
                <m:sSubPr>
                  <m:ctrlPr>
                    <w:rPr>
                      <w:rFonts w:ascii="Cambria Math" w:hAnsi="Cambria Math" w:cs="Times New Roman"/>
                      <w:sz w:val="28"/>
                      <w:szCs w:val="28"/>
                      <w:shd w:val="clear" w:color="auto" w:fill="FFFFFF"/>
                      <w:lang w:val="en-US"/>
                    </w:rPr>
                  </m:ctrlPr>
                </m:sSubPr>
                <m:e>
                  <m:r>
                    <w:rPr>
                      <w:rFonts w:ascii="Cambria Math" w:hAnsi="Cambria Math" w:cs="Times New Roman"/>
                      <w:sz w:val="28"/>
                      <w:szCs w:val="28"/>
                      <w:shd w:val="clear" w:color="auto" w:fill="FFFFFF"/>
                      <w:lang w:val="en-US"/>
                    </w:rPr>
                    <m:t>Q</m:t>
                  </m:r>
                </m:e>
                <m:sub>
                  <m:r>
                    <w:rPr>
                      <w:rFonts w:ascii="Cambria Math" w:hAnsi="Cambria Math" w:cs="Times New Roman"/>
                      <w:sz w:val="28"/>
                      <w:szCs w:val="28"/>
                      <w:shd w:val="clear" w:color="auto" w:fill="FFFFFF"/>
                      <w:lang w:val="en-US"/>
                    </w:rPr>
                    <m:t>p</m:t>
                  </m:r>
                </m:sub>
              </m:sSub>
              <m:r>
                <m:rPr>
                  <m:sty m:val="p"/>
                </m:rPr>
                <w:rPr>
                  <w:rFonts w:ascii="Cambria Math" w:hAnsi="Cambria Math" w:cs="Times New Roman"/>
                  <w:sz w:val="28"/>
                  <w:szCs w:val="28"/>
                  <w:shd w:val="clear" w:color="auto" w:fill="FFFFFF"/>
                  <w:lang w:val="en-US"/>
                </w:rPr>
                <m:t>)</m:t>
              </m:r>
              <m:sSub>
                <m:sSubPr>
                  <m:ctrlPr>
                    <w:rPr>
                      <w:rFonts w:ascii="Cambria Math" w:hAnsi="Cambria Math" w:cs="Times New Roman"/>
                      <w:sz w:val="28"/>
                      <w:szCs w:val="28"/>
                      <w:shd w:val="clear" w:color="auto" w:fill="FFFFFF"/>
                      <w:lang w:val="en-US"/>
                    </w:rPr>
                  </m:ctrlPr>
                </m:sSubPr>
                <m:e>
                  <m:r>
                    <w:rPr>
                      <w:rFonts w:ascii="Cambria Math" w:hAnsi="Cambria Math" w:cs="Times New Roman"/>
                      <w:sz w:val="28"/>
                      <w:szCs w:val="28"/>
                      <w:shd w:val="clear" w:color="auto" w:fill="FFFFFF"/>
                      <w:lang w:val="en-US"/>
                    </w:rPr>
                    <m:t>γ</m:t>
                  </m:r>
                </m:e>
                <m:sub>
                  <m:r>
                    <w:rPr>
                      <w:rFonts w:ascii="Cambria Math" w:hAnsi="Cambria Math" w:cs="Times New Roman"/>
                      <w:sz w:val="28"/>
                      <w:szCs w:val="28"/>
                      <w:shd w:val="clear" w:color="auto" w:fill="FFFFFF"/>
                      <w:lang w:val="en-US"/>
                    </w:rPr>
                    <m:t>ki</m:t>
                  </m:r>
                </m:sub>
              </m:sSub>
            </m:e>
          </m:nary>
        </m:oMath>
      </m:oMathPara>
    </w:p>
    <w:p w14:paraId="40684E90" w14:textId="77777777" w:rsidR="00DD7677" w:rsidRPr="00764A86" w:rsidRDefault="00DD7677" w:rsidP="008A7B02">
      <w:pPr>
        <w:rPr>
          <w:rFonts w:ascii="Times New Roman" w:hAnsi="Times New Roman" w:cs="Times New Roman"/>
          <w:sz w:val="28"/>
          <w:szCs w:val="28"/>
          <w:shd w:val="clear" w:color="auto" w:fill="FFFFFF"/>
          <w:lang w:val="en-US"/>
        </w:rPr>
      </w:pPr>
      <m:oMathPara>
        <m:oMath>
          <m:r>
            <w:rPr>
              <w:rFonts w:ascii="Cambria Math" w:hAnsi="Cambria Math" w:cs="Times New Roman"/>
              <w:sz w:val="28"/>
              <w:szCs w:val="28"/>
              <w:shd w:val="clear" w:color="auto" w:fill="FFFFFF"/>
              <w:lang w:val="en-US"/>
            </w:rPr>
            <m:t>i</m:t>
          </m:r>
          <m:r>
            <m:rPr>
              <m:sty m:val="p"/>
            </m:rPr>
            <w:rPr>
              <w:rFonts w:ascii="Cambria Math" w:hAnsi="Cambria Math" w:cs="Times New Roman"/>
              <w:sz w:val="28"/>
              <w:szCs w:val="28"/>
              <w:shd w:val="clear" w:color="auto" w:fill="FFFFFF"/>
              <w:lang w:val="en-US"/>
            </w:rPr>
            <m:t xml:space="preserve">=1, </m:t>
          </m:r>
          <m:r>
            <w:rPr>
              <w:rFonts w:ascii="Cambria Math" w:hAnsi="Cambria Math" w:cs="Times New Roman"/>
              <w:sz w:val="28"/>
              <w:szCs w:val="28"/>
              <w:shd w:val="clear" w:color="auto" w:fill="FFFFFF"/>
              <w:lang w:val="en-US"/>
            </w:rPr>
            <m:t>nc</m:t>
          </m:r>
          <m:r>
            <m:rPr>
              <m:sty m:val="p"/>
            </m:rPr>
            <w:rPr>
              <w:rFonts w:ascii="Cambria Math" w:hAnsi="Cambria Math" w:cs="Times New Roman"/>
              <w:sz w:val="28"/>
              <w:szCs w:val="28"/>
              <w:shd w:val="clear" w:color="auto" w:fill="FFFFFF"/>
              <w:lang w:val="en-US"/>
            </w:rPr>
            <m:t>;</m:t>
          </m:r>
        </m:oMath>
      </m:oMathPara>
    </w:p>
    <w:p w14:paraId="7C9ACF03" w14:textId="77777777" w:rsidR="00DD7677" w:rsidRPr="00764A86" w:rsidRDefault="00DD7677" w:rsidP="008A7B02">
      <w:pPr>
        <w:rPr>
          <w:rFonts w:ascii="Times New Roman" w:hAnsi="Times New Roman" w:cs="Times New Roman"/>
          <w:sz w:val="28"/>
          <w:szCs w:val="28"/>
          <w:shd w:val="clear" w:color="auto" w:fill="FFFFFF"/>
          <w:lang w:val="en-US"/>
        </w:rPr>
      </w:pPr>
      <m:oMathPara>
        <m:oMath>
          <m:r>
            <w:rPr>
              <w:rFonts w:ascii="Cambria Math" w:hAnsi="Cambria Math" w:cs="Times New Roman"/>
              <w:sz w:val="28"/>
              <w:szCs w:val="28"/>
              <w:shd w:val="clear" w:color="auto" w:fill="FFFFFF"/>
              <w:lang w:val="en-US"/>
            </w:rPr>
            <m:t>p</m:t>
          </m:r>
          <m:r>
            <m:rPr>
              <m:sty m:val="p"/>
            </m:rPr>
            <w:rPr>
              <w:rFonts w:ascii="Cambria Math" w:hAnsi="Cambria Math" w:cs="Times New Roman"/>
              <w:sz w:val="28"/>
              <w:szCs w:val="28"/>
              <w:shd w:val="clear" w:color="auto" w:fill="FFFFFF"/>
              <w:lang w:val="en-US"/>
            </w:rPr>
            <m:t>=</m:t>
          </m:r>
          <m:r>
            <w:rPr>
              <w:rFonts w:ascii="Cambria Math" w:hAnsi="Cambria Math" w:cs="Times New Roman"/>
              <w:sz w:val="28"/>
              <w:szCs w:val="28"/>
              <w:shd w:val="clear" w:color="auto" w:fill="FFFFFF"/>
              <w:lang w:val="en-US"/>
            </w:rPr>
            <m:t>L</m:t>
          </m:r>
          <m:r>
            <m:rPr>
              <m:sty m:val="p"/>
            </m:rPr>
            <w:rPr>
              <w:rFonts w:ascii="Cambria Math" w:hAnsi="Cambria Math" w:cs="Times New Roman"/>
              <w:sz w:val="28"/>
              <w:szCs w:val="28"/>
              <w:shd w:val="clear" w:color="auto" w:fill="FFFFFF"/>
              <w:lang w:val="en-US"/>
            </w:rPr>
            <m:t>,</m:t>
          </m:r>
          <m:r>
            <w:rPr>
              <w:rFonts w:ascii="Cambria Math" w:hAnsi="Cambria Math" w:cs="Times New Roman"/>
              <w:sz w:val="28"/>
              <w:szCs w:val="28"/>
              <w:shd w:val="clear" w:color="auto" w:fill="FFFFFF"/>
              <w:lang w:val="en-US"/>
            </w:rPr>
            <m:t>V</m:t>
          </m:r>
        </m:oMath>
      </m:oMathPara>
    </w:p>
    <w:p w14:paraId="014342D1" w14:textId="77777777" w:rsidR="007239B9" w:rsidRPr="00764A86" w:rsidRDefault="00DD7677" w:rsidP="008A7B02">
      <w:pPr>
        <w:rPr>
          <w:rFonts w:ascii="Times New Roman" w:hAnsi="Times New Roman" w:cs="Times New Roman"/>
          <w:i/>
          <w:sz w:val="28"/>
          <w:szCs w:val="28"/>
          <w:shd w:val="clear" w:color="auto" w:fill="FFFFFF"/>
        </w:rPr>
      </w:pPr>
      <w:r w:rsidRPr="00764A86">
        <w:rPr>
          <w:rFonts w:ascii="Times New Roman" w:hAnsi="Times New Roman" w:cs="Times New Roman"/>
          <w:sz w:val="28"/>
          <w:szCs w:val="28"/>
        </w:rPr>
        <w:t>Где:</w:t>
      </w:r>
    </w:p>
    <w:p w14:paraId="5A04AB16" w14:textId="0C6707F2" w:rsidR="00DD7677" w:rsidRPr="00764A86" w:rsidRDefault="00000000" w:rsidP="007239B9">
      <w:pPr>
        <w:jc w:val="center"/>
        <w:rPr>
          <w:rFonts w:ascii="Times New Roman" w:hAnsi="Times New Roman" w:cs="Times New Roman"/>
          <w:sz w:val="28"/>
          <w:szCs w:val="28"/>
          <w:shd w:val="clear" w:color="auto" w:fill="FFFFFF"/>
          <w:lang w:val="en-US"/>
        </w:rPr>
      </w:pPr>
      <m:oMathPara>
        <m:oMath>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h</m:t>
              </m:r>
            </m:e>
            <m:sub>
              <m:r>
                <w:rPr>
                  <w:rFonts w:ascii="Cambria Math" w:hAnsi="Cambria Math" w:cs="Times New Roman"/>
                  <w:sz w:val="28"/>
                  <w:szCs w:val="28"/>
                  <w:shd w:val="clear" w:color="auto" w:fill="FFFFFF"/>
                  <w:lang w:val="en-US"/>
                </w:rPr>
                <m:t>0</m:t>
              </m:r>
            </m:sub>
          </m:sSub>
          <m:d>
            <m:dPr>
              <m:ctrlPr>
                <w:rPr>
                  <w:rFonts w:ascii="Cambria Math" w:hAnsi="Cambria Math" w:cs="Times New Roman"/>
                  <w:i/>
                  <w:sz w:val="28"/>
                  <w:szCs w:val="28"/>
                  <w:shd w:val="clear" w:color="auto" w:fill="FFFFFF"/>
                  <w:lang w:val="en-US"/>
                </w:rPr>
              </m:ctrlPr>
            </m:dPr>
            <m:e>
              <m:r>
                <w:rPr>
                  <w:rFonts w:ascii="Cambria Math" w:hAnsi="Cambria Math" w:cs="Times New Roman"/>
                  <w:sz w:val="28"/>
                  <w:szCs w:val="28"/>
                  <w:shd w:val="clear" w:color="auto" w:fill="FFFFFF"/>
                  <w:lang w:val="en-US"/>
                </w:rPr>
                <m:t>Q</m:t>
              </m:r>
            </m:e>
          </m:d>
          <m:r>
            <w:rPr>
              <w:rFonts w:ascii="Cambria Math" w:hAnsi="Cambria Math" w:cs="Times New Roman"/>
              <w:sz w:val="28"/>
              <w:szCs w:val="28"/>
              <w:shd w:val="clear" w:color="auto" w:fill="FFFFFF"/>
              <w:lang w:val="en-US"/>
            </w:rPr>
            <m:t>=-</m:t>
          </m:r>
          <m:func>
            <m:funcPr>
              <m:ctrlPr>
                <w:rPr>
                  <w:rFonts w:ascii="Cambria Math" w:hAnsi="Cambria Math" w:cs="Times New Roman"/>
                  <w:i/>
                  <w:sz w:val="28"/>
                  <w:szCs w:val="28"/>
                  <w:shd w:val="clear" w:color="auto" w:fill="FFFFFF"/>
                  <w:lang w:val="en-US"/>
                </w:rPr>
              </m:ctrlPr>
            </m:funcPr>
            <m:fName>
              <m:r>
                <w:rPr>
                  <w:rFonts w:ascii="Cambria Math" w:hAnsi="Cambria Math" w:cs="Times New Roman"/>
                  <w:sz w:val="28"/>
                  <w:szCs w:val="28"/>
                  <w:shd w:val="clear" w:color="auto" w:fill="FFFFFF"/>
                  <w:lang w:val="en-US"/>
                </w:rPr>
                <m:t>ln</m:t>
              </m:r>
            </m:fName>
            <m:e>
              <m:d>
                <m:dPr>
                  <m:ctrlPr>
                    <w:rPr>
                      <w:rFonts w:ascii="Cambria Math" w:hAnsi="Cambria Math" w:cs="Times New Roman"/>
                      <w:i/>
                      <w:sz w:val="28"/>
                      <w:szCs w:val="28"/>
                      <w:shd w:val="clear" w:color="auto" w:fill="FFFFFF"/>
                      <w:lang w:val="en-US"/>
                    </w:rPr>
                  </m:ctrlPr>
                </m:dPr>
                <m:e>
                  <m:r>
                    <w:rPr>
                      <w:rFonts w:ascii="Cambria Math" w:hAnsi="Cambria Math" w:cs="Times New Roman"/>
                      <w:sz w:val="28"/>
                      <w:szCs w:val="28"/>
                      <w:shd w:val="clear" w:color="auto" w:fill="FFFFFF"/>
                      <w:lang w:val="en-US"/>
                    </w:rPr>
                    <m:t>Z-B</m:t>
                  </m:r>
                </m:e>
              </m:d>
            </m:e>
          </m:func>
        </m:oMath>
      </m:oMathPara>
    </w:p>
    <w:p w14:paraId="002454B8" w14:textId="77777777" w:rsidR="00DD7677" w:rsidRPr="00764A86" w:rsidRDefault="00000000" w:rsidP="008A7B02">
      <w:pPr>
        <w:rPr>
          <w:rFonts w:ascii="Times New Roman" w:hAnsi="Times New Roman" w:cs="Times New Roman"/>
          <w:sz w:val="28"/>
          <w:szCs w:val="28"/>
          <w:shd w:val="clear" w:color="auto" w:fill="FFFFFF"/>
          <w:lang w:val="en-US"/>
        </w:rPr>
      </w:pPr>
      <m:oMathPara>
        <m:oMath>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h</m:t>
              </m:r>
            </m:e>
            <m:sub>
              <m:r>
                <w:rPr>
                  <w:rFonts w:ascii="Cambria Math" w:hAnsi="Cambria Math" w:cs="Times New Roman"/>
                  <w:sz w:val="28"/>
                  <w:szCs w:val="28"/>
                  <w:shd w:val="clear" w:color="auto" w:fill="FFFFFF"/>
                  <w:lang w:val="en-US"/>
                </w:rPr>
                <m:t>α</m:t>
              </m:r>
            </m:sub>
          </m:sSub>
          <m:d>
            <m:dPr>
              <m:ctrlPr>
                <w:rPr>
                  <w:rFonts w:ascii="Cambria Math" w:hAnsi="Cambria Math" w:cs="Times New Roman"/>
                  <w:i/>
                  <w:sz w:val="28"/>
                  <w:szCs w:val="28"/>
                  <w:shd w:val="clear" w:color="auto" w:fill="FFFFFF"/>
                  <w:lang w:val="en-US"/>
                </w:rPr>
              </m:ctrlPr>
            </m:dPr>
            <m:e>
              <m:r>
                <w:rPr>
                  <w:rFonts w:ascii="Cambria Math" w:hAnsi="Cambria Math" w:cs="Times New Roman"/>
                  <w:sz w:val="28"/>
                  <w:szCs w:val="28"/>
                  <w:shd w:val="clear" w:color="auto" w:fill="FFFFFF"/>
                  <w:lang w:val="en-US"/>
                </w:rPr>
                <m:t>Q</m:t>
              </m:r>
            </m:e>
          </m:d>
          <m:r>
            <w:rPr>
              <w:rFonts w:ascii="Cambria Math" w:hAnsi="Cambria Math" w:cs="Times New Roman"/>
              <w:sz w:val="28"/>
              <w:szCs w:val="28"/>
              <w:shd w:val="clear" w:color="auto" w:fill="FFFFFF"/>
              <w:lang w:val="en-US"/>
            </w:rPr>
            <m:t>=</m:t>
          </m:r>
          <m:f>
            <m:fPr>
              <m:ctrlPr>
                <w:rPr>
                  <w:rFonts w:ascii="Cambria Math" w:hAnsi="Cambria Math" w:cs="Times New Roman"/>
                  <w:i/>
                  <w:sz w:val="28"/>
                  <w:szCs w:val="28"/>
                  <w:shd w:val="clear" w:color="auto" w:fill="FFFFFF"/>
                  <w:lang w:val="en-US"/>
                </w:rPr>
              </m:ctrlPr>
            </m:fPr>
            <m:num>
              <m:r>
                <w:rPr>
                  <w:rFonts w:ascii="Cambria Math" w:hAnsi="Cambria Math" w:cs="Times New Roman"/>
                  <w:sz w:val="28"/>
                  <w:szCs w:val="28"/>
                  <w:shd w:val="clear" w:color="auto" w:fill="FFFFFF"/>
                  <w:lang w:val="en-US"/>
                </w:rPr>
                <m:t>-2</m:t>
              </m:r>
              <m:sSup>
                <m:sSupPr>
                  <m:ctrlPr>
                    <w:rPr>
                      <w:rFonts w:ascii="Cambria Math" w:hAnsi="Cambria Math" w:cs="Times New Roman"/>
                      <w:i/>
                      <w:sz w:val="28"/>
                      <w:szCs w:val="28"/>
                      <w:shd w:val="clear" w:color="auto" w:fill="FFFFFF"/>
                      <w:lang w:val="en-US"/>
                    </w:rPr>
                  </m:ctrlPr>
                </m:sSupPr>
                <m:e>
                  <m:r>
                    <w:rPr>
                      <w:rFonts w:ascii="Cambria Math" w:hAnsi="Cambria Math" w:cs="Times New Roman"/>
                      <w:sz w:val="28"/>
                      <w:szCs w:val="28"/>
                      <w:shd w:val="clear" w:color="auto" w:fill="FFFFFF"/>
                      <w:lang w:val="en-US"/>
                    </w:rPr>
                    <m:t>λ</m:t>
                  </m:r>
                </m:e>
                <m:sup>
                  <m:r>
                    <w:rPr>
                      <w:rFonts w:ascii="Cambria Math" w:hAnsi="Cambria Math" w:cs="Times New Roman"/>
                      <w:sz w:val="28"/>
                      <w:szCs w:val="28"/>
                      <w:shd w:val="clear" w:color="auto" w:fill="FFFFFF"/>
                      <w:lang w:val="en-US"/>
                    </w:rPr>
                    <m:t>ⅈL</m:t>
                  </m:r>
                </m:sup>
              </m:sSup>
            </m:num>
            <m:den>
              <m:r>
                <w:rPr>
                  <w:rFonts w:ascii="Cambria Math" w:hAnsi="Cambria Math" w:cs="Times New Roman"/>
                  <w:sz w:val="28"/>
                  <w:szCs w:val="28"/>
                  <w:shd w:val="clear" w:color="auto" w:fill="FFFFFF"/>
                  <w:lang w:val="en-US"/>
                </w:rPr>
                <m:t>ΔB</m:t>
              </m:r>
            </m:den>
          </m:f>
          <m:func>
            <m:funcPr>
              <m:ctrlPr>
                <w:rPr>
                  <w:rFonts w:ascii="Cambria Math" w:hAnsi="Cambria Math" w:cs="Times New Roman"/>
                  <w:i/>
                  <w:sz w:val="28"/>
                  <w:szCs w:val="28"/>
                  <w:shd w:val="clear" w:color="auto" w:fill="FFFFFF"/>
                  <w:lang w:val="en-US"/>
                </w:rPr>
              </m:ctrlPr>
            </m:funcPr>
            <m:fName>
              <m:r>
                <w:rPr>
                  <w:rFonts w:ascii="Cambria Math" w:hAnsi="Cambria Math" w:cs="Times New Roman"/>
                  <w:sz w:val="28"/>
                  <w:szCs w:val="28"/>
                  <w:shd w:val="clear" w:color="auto" w:fill="FFFFFF"/>
                  <w:lang w:val="en-US"/>
                </w:rPr>
                <m:t>ln</m:t>
              </m:r>
            </m:fName>
            <m:e>
              <m:r>
                <w:rPr>
                  <w:rFonts w:ascii="Cambria Math" w:hAnsi="Cambria Math" w:cs="Times New Roman"/>
                  <w:sz w:val="28"/>
                  <w:szCs w:val="28"/>
                  <w:shd w:val="clear" w:color="auto" w:fill="FFFFFF"/>
                  <w:lang w:val="en-US"/>
                </w:rPr>
                <m:t>E</m:t>
              </m:r>
            </m:e>
          </m:func>
        </m:oMath>
      </m:oMathPara>
    </w:p>
    <w:p w14:paraId="0CD2D5A3" w14:textId="77777777" w:rsidR="00DD7677" w:rsidRPr="00764A86" w:rsidRDefault="00000000" w:rsidP="008A7B02">
      <w:pPr>
        <w:rPr>
          <w:rFonts w:ascii="Times New Roman" w:eastAsiaTheme="minorEastAsia" w:hAnsi="Times New Roman" w:cs="Times New Roman"/>
          <w:sz w:val="28"/>
          <w:szCs w:val="28"/>
          <w:shd w:val="clear" w:color="auto" w:fill="FFFFFF"/>
          <w:lang w:val="en-US"/>
        </w:rPr>
      </w:pPr>
      <m:oMathPara>
        <m:oMath>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h</m:t>
              </m:r>
            </m:e>
            <m:sub>
              <m:r>
                <w:rPr>
                  <w:rFonts w:ascii="Cambria Math" w:hAnsi="Cambria Math" w:cs="Times New Roman"/>
                  <w:sz w:val="28"/>
                  <w:szCs w:val="28"/>
                  <w:shd w:val="clear" w:color="auto" w:fill="FFFFFF"/>
                  <w:lang w:val="en-US"/>
                </w:rPr>
                <m:t>B</m:t>
              </m:r>
            </m:sub>
          </m:sSub>
          <m:d>
            <m:dPr>
              <m:ctrlPr>
                <w:rPr>
                  <w:rFonts w:ascii="Cambria Math" w:hAnsi="Cambria Math" w:cs="Times New Roman"/>
                  <w:i/>
                  <w:sz w:val="28"/>
                  <w:szCs w:val="28"/>
                  <w:shd w:val="clear" w:color="auto" w:fill="FFFFFF"/>
                  <w:lang w:val="en-US"/>
                </w:rPr>
              </m:ctrlPr>
            </m:dPr>
            <m:e>
              <m:r>
                <w:rPr>
                  <w:rFonts w:ascii="Cambria Math" w:hAnsi="Cambria Math" w:cs="Times New Roman"/>
                  <w:sz w:val="28"/>
                  <w:szCs w:val="28"/>
                  <w:shd w:val="clear" w:color="auto" w:fill="FFFFFF"/>
                  <w:lang w:val="en-US"/>
                </w:rPr>
                <m:t>Q</m:t>
              </m:r>
            </m:e>
          </m:d>
          <m:r>
            <w:rPr>
              <w:rFonts w:ascii="Cambria Math" w:hAnsi="Cambria Math" w:cs="Times New Roman"/>
              <w:sz w:val="28"/>
              <w:szCs w:val="28"/>
              <w:shd w:val="clear" w:color="auto" w:fill="FFFFFF"/>
              <w:lang w:val="en-US"/>
            </w:rPr>
            <m:t>=</m:t>
          </m:r>
          <m:f>
            <m:fPr>
              <m:ctrlPr>
                <w:rPr>
                  <w:rFonts w:ascii="Cambria Math" w:hAnsi="Cambria Math" w:cs="Times New Roman"/>
                  <w:i/>
                  <w:sz w:val="28"/>
                  <w:szCs w:val="28"/>
                  <w:shd w:val="clear" w:color="auto" w:fill="FFFFFF"/>
                  <w:lang w:val="en-US"/>
                </w:rPr>
              </m:ctrlPr>
            </m:fPr>
            <m:num>
              <m:r>
                <w:rPr>
                  <w:rFonts w:ascii="Cambria Math" w:hAnsi="Cambria Math" w:cs="Times New Roman"/>
                  <w:sz w:val="28"/>
                  <w:szCs w:val="28"/>
                  <w:shd w:val="clear" w:color="auto" w:fill="FFFFFF"/>
                  <w:lang w:val="en-US"/>
                </w:rPr>
                <m:t>Z-1</m:t>
              </m:r>
            </m:num>
            <m:den>
              <m:r>
                <w:rPr>
                  <w:rFonts w:ascii="Cambria Math" w:hAnsi="Cambria Math" w:cs="Times New Roman"/>
                  <w:sz w:val="28"/>
                  <w:szCs w:val="28"/>
                  <w:shd w:val="clear" w:color="auto" w:fill="FFFFFF"/>
                  <w:lang w:val="en-US"/>
                </w:rPr>
                <m:t>B</m:t>
              </m:r>
            </m:den>
          </m:f>
          <m:r>
            <w:rPr>
              <w:rFonts w:ascii="Cambria Math" w:hAnsi="Cambria Math" w:cs="Times New Roman"/>
              <w:sz w:val="28"/>
              <w:szCs w:val="28"/>
              <w:shd w:val="clear" w:color="auto" w:fill="FFFFFF"/>
              <w:lang w:val="en-US"/>
            </w:rPr>
            <m:t>-</m:t>
          </m:r>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h</m:t>
              </m:r>
            </m:e>
            <m:sub>
              <m:r>
                <w:rPr>
                  <w:rFonts w:ascii="Cambria Math" w:hAnsi="Cambria Math" w:cs="Times New Roman"/>
                  <w:sz w:val="28"/>
                  <w:szCs w:val="28"/>
                  <w:shd w:val="clear" w:color="auto" w:fill="FFFFFF"/>
                  <w:lang w:val="en-US"/>
                </w:rPr>
                <m:t>α</m:t>
              </m:r>
            </m:sub>
          </m:sSub>
          <m:d>
            <m:dPr>
              <m:ctrlPr>
                <w:rPr>
                  <w:rFonts w:ascii="Cambria Math" w:hAnsi="Cambria Math" w:cs="Times New Roman"/>
                  <w:i/>
                  <w:sz w:val="28"/>
                  <w:szCs w:val="28"/>
                  <w:shd w:val="clear" w:color="auto" w:fill="FFFFFF"/>
                  <w:lang w:val="en-US"/>
                </w:rPr>
              </m:ctrlPr>
            </m:dPr>
            <m:e>
              <m:r>
                <w:rPr>
                  <w:rFonts w:ascii="Cambria Math" w:hAnsi="Cambria Math" w:cs="Times New Roman"/>
                  <w:sz w:val="28"/>
                  <w:szCs w:val="28"/>
                  <w:shd w:val="clear" w:color="auto" w:fill="FFFFFF"/>
                  <w:lang w:val="en-US"/>
                </w:rPr>
                <m:t>Q</m:t>
              </m:r>
            </m:e>
          </m:d>
          <m:f>
            <m:fPr>
              <m:ctrlPr>
                <w:rPr>
                  <w:rFonts w:ascii="Cambria Math" w:hAnsi="Cambria Math" w:cs="Times New Roman"/>
                  <w:i/>
                  <w:sz w:val="28"/>
                  <w:szCs w:val="28"/>
                  <w:shd w:val="clear" w:color="auto" w:fill="FFFFFF"/>
                  <w:lang w:val="en-US"/>
                </w:rPr>
              </m:ctrlPr>
            </m:fPr>
            <m:num>
              <m:sSup>
                <m:sSupPr>
                  <m:ctrlPr>
                    <w:rPr>
                      <w:rFonts w:ascii="Cambria Math" w:hAnsi="Cambria Math" w:cs="Times New Roman"/>
                      <w:i/>
                      <w:sz w:val="28"/>
                      <w:szCs w:val="28"/>
                      <w:shd w:val="clear" w:color="auto" w:fill="FFFFFF"/>
                      <w:lang w:val="en-US"/>
                    </w:rPr>
                  </m:ctrlPr>
                </m:sSupPr>
                <m:e>
                  <m:r>
                    <w:rPr>
                      <w:rFonts w:ascii="Cambria Math" w:hAnsi="Cambria Math" w:cs="Times New Roman"/>
                      <w:sz w:val="28"/>
                      <w:szCs w:val="28"/>
                      <w:shd w:val="clear" w:color="auto" w:fill="FFFFFF"/>
                      <w:lang w:val="en-US"/>
                    </w:rPr>
                    <m:t>α</m:t>
                  </m:r>
                </m:e>
                <m:sup>
                  <m:r>
                    <w:rPr>
                      <w:rFonts w:ascii="Cambria Math" w:hAnsi="Cambria Math" w:cs="Times New Roman"/>
                      <w:sz w:val="28"/>
                      <w:szCs w:val="28"/>
                      <w:shd w:val="clear" w:color="auto" w:fill="FFFFFF"/>
                      <w:lang w:val="en-US"/>
                    </w:rPr>
                    <m:t>2</m:t>
                  </m:r>
                </m:sup>
              </m:sSup>
              <m:r>
                <w:rPr>
                  <w:rFonts w:ascii="Cambria Math" w:hAnsi="Cambria Math" w:cs="Times New Roman"/>
                  <w:sz w:val="28"/>
                  <w:szCs w:val="28"/>
                  <w:shd w:val="clear" w:color="auto" w:fill="FFFFFF"/>
                  <w:lang w:val="en-US"/>
                </w:rPr>
                <m:t>+2</m:t>
              </m:r>
              <m:nary>
                <m:naryPr>
                  <m:chr m:val="∑"/>
                  <m:limLoc m:val="undOvr"/>
                  <m:grow m:val="1"/>
                  <m:ctrlPr>
                    <w:rPr>
                      <w:rFonts w:ascii="Cambria Math" w:hAnsi="Cambria Math" w:cs="Times New Roman"/>
                      <w:i/>
                      <w:sz w:val="28"/>
                      <w:szCs w:val="28"/>
                      <w:shd w:val="clear" w:color="auto" w:fill="FFFFFF"/>
                      <w:lang w:val="en-US"/>
                    </w:rPr>
                  </m:ctrlPr>
                </m:naryPr>
                <m:sub>
                  <m:r>
                    <w:rPr>
                      <w:rFonts w:ascii="Cambria Math" w:hAnsi="Cambria Math" w:cs="Times New Roman"/>
                      <w:sz w:val="28"/>
                      <w:szCs w:val="28"/>
                      <w:shd w:val="clear" w:color="auto" w:fill="FFFFFF"/>
                      <w:lang w:val="en-US"/>
                    </w:rPr>
                    <m:t>k=1</m:t>
                  </m:r>
                </m:sub>
                <m:sup>
                  <m:r>
                    <w:rPr>
                      <w:rFonts w:ascii="Cambria Math" w:hAnsi="Cambria Math" w:cs="Times New Roman"/>
                      <w:sz w:val="28"/>
                      <w:szCs w:val="28"/>
                      <w:shd w:val="clear" w:color="auto" w:fill="FFFFFF"/>
                      <w:lang w:val="en-US"/>
                    </w:rPr>
                    <m:t>m</m:t>
                  </m:r>
                </m:sup>
                <m:e>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θ</m:t>
                      </m:r>
                    </m:e>
                    <m:sub>
                      <m:r>
                        <w:rPr>
                          <w:rFonts w:ascii="Cambria Math" w:hAnsi="Cambria Math" w:cs="Times New Roman"/>
                          <w:sz w:val="28"/>
                          <w:szCs w:val="28"/>
                          <w:shd w:val="clear" w:color="auto" w:fill="FFFFFF"/>
                          <w:lang w:val="en-US"/>
                        </w:rPr>
                        <m:t>k</m:t>
                      </m:r>
                    </m:sub>
                  </m:sSub>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γ</m:t>
                      </m:r>
                    </m:e>
                    <m:sub>
                      <m:r>
                        <w:rPr>
                          <w:rFonts w:ascii="Cambria Math" w:hAnsi="Cambria Math" w:cs="Times New Roman"/>
                          <w:sz w:val="28"/>
                          <w:szCs w:val="28"/>
                          <w:shd w:val="clear" w:color="auto" w:fill="FFFFFF"/>
                          <w:lang w:val="en-US"/>
                        </w:rPr>
                        <m:t>k</m:t>
                      </m:r>
                    </m:sub>
                  </m:sSub>
                </m:e>
              </m:nary>
              <m:r>
                <w:rPr>
                  <w:rFonts w:ascii="Cambria Math" w:hAnsi="Cambria Math" w:cs="Times New Roman"/>
                  <w:sz w:val="28"/>
                  <w:szCs w:val="28"/>
                  <w:shd w:val="clear" w:color="auto" w:fill="FFFFFF"/>
                  <w:lang w:val="en-US"/>
                </w:rPr>
                <m:t>+</m:t>
              </m:r>
              <m:nary>
                <m:naryPr>
                  <m:chr m:val="∑"/>
                  <m:limLoc m:val="undOvr"/>
                  <m:grow m:val="1"/>
                  <m:ctrlPr>
                    <w:rPr>
                      <w:rFonts w:ascii="Cambria Math" w:hAnsi="Cambria Math" w:cs="Times New Roman"/>
                      <w:i/>
                      <w:sz w:val="28"/>
                      <w:szCs w:val="28"/>
                      <w:shd w:val="clear" w:color="auto" w:fill="FFFFFF"/>
                      <w:lang w:val="en-US"/>
                    </w:rPr>
                  </m:ctrlPr>
                </m:naryPr>
                <m:sub>
                  <m:r>
                    <w:rPr>
                      <w:rFonts w:ascii="Cambria Math" w:hAnsi="Cambria Math" w:cs="Times New Roman"/>
                      <w:sz w:val="28"/>
                      <w:szCs w:val="28"/>
                      <w:shd w:val="clear" w:color="auto" w:fill="FFFFFF"/>
                      <w:lang w:val="en-US"/>
                    </w:rPr>
                    <m:t>k=1</m:t>
                  </m:r>
                </m:sub>
                <m:sup>
                  <m:r>
                    <w:rPr>
                      <w:rFonts w:ascii="Cambria Math" w:hAnsi="Cambria Math" w:cs="Times New Roman"/>
                      <w:sz w:val="28"/>
                      <w:szCs w:val="28"/>
                      <w:shd w:val="clear" w:color="auto" w:fill="FFFFFF"/>
                      <w:lang w:val="en-US"/>
                    </w:rPr>
                    <m:t>m</m:t>
                  </m:r>
                </m:sup>
                <m:e>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θ</m:t>
                      </m:r>
                    </m:e>
                    <m:sub>
                      <m:r>
                        <w:rPr>
                          <w:rFonts w:ascii="Cambria Math" w:hAnsi="Cambria Math" w:cs="Times New Roman"/>
                          <w:sz w:val="28"/>
                          <w:szCs w:val="28"/>
                          <w:shd w:val="clear" w:color="auto" w:fill="FFFFFF"/>
                          <w:lang w:val="en-US"/>
                        </w:rPr>
                        <m:t>k</m:t>
                      </m:r>
                    </m:sub>
                  </m:sSub>
                </m:e>
              </m:nary>
            </m:num>
            <m:den>
              <m:r>
                <w:rPr>
                  <w:rFonts w:ascii="Cambria Math" w:hAnsi="Cambria Math" w:cs="Times New Roman"/>
                  <w:sz w:val="28"/>
                  <w:szCs w:val="28"/>
                  <w:shd w:val="clear" w:color="auto" w:fill="FFFFFF"/>
                  <w:lang w:val="en-US"/>
                </w:rPr>
                <m:t>2B</m:t>
              </m:r>
              <m:sSup>
                <m:sSupPr>
                  <m:ctrlPr>
                    <w:rPr>
                      <w:rFonts w:ascii="Cambria Math" w:hAnsi="Cambria Math" w:cs="Times New Roman"/>
                      <w:i/>
                      <w:sz w:val="28"/>
                      <w:szCs w:val="28"/>
                      <w:shd w:val="clear" w:color="auto" w:fill="FFFFFF"/>
                      <w:lang w:val="en-US"/>
                    </w:rPr>
                  </m:ctrlPr>
                </m:sSupPr>
                <m:e>
                  <m:r>
                    <w:rPr>
                      <w:rFonts w:ascii="Cambria Math" w:hAnsi="Cambria Math" w:cs="Times New Roman"/>
                      <w:sz w:val="28"/>
                      <w:szCs w:val="28"/>
                      <w:shd w:val="clear" w:color="auto" w:fill="FFFFFF"/>
                      <w:lang w:val="en-US"/>
                    </w:rPr>
                    <m:t>λ</m:t>
                  </m:r>
                </m:e>
                <m:sup>
                  <m:d>
                    <m:dPr>
                      <m:ctrlPr>
                        <w:rPr>
                          <w:rFonts w:ascii="Cambria Math" w:hAnsi="Cambria Math" w:cs="Times New Roman"/>
                          <w:i/>
                          <w:sz w:val="28"/>
                          <w:szCs w:val="28"/>
                          <w:shd w:val="clear" w:color="auto" w:fill="FFFFFF"/>
                          <w:lang w:val="en-US"/>
                        </w:rPr>
                      </m:ctrlPr>
                    </m:dPr>
                    <m:e>
                      <m:r>
                        <w:rPr>
                          <w:rFonts w:ascii="Cambria Math" w:hAnsi="Cambria Math" w:cs="Times New Roman"/>
                          <w:sz w:val="28"/>
                          <w:szCs w:val="28"/>
                          <w:shd w:val="clear" w:color="auto" w:fill="FFFFFF"/>
                          <w:lang w:val="en-US"/>
                        </w:rPr>
                        <m:t>ⅈ</m:t>
                      </m:r>
                    </m:e>
                  </m:d>
                </m:sup>
              </m:sSup>
            </m:den>
          </m:f>
        </m:oMath>
      </m:oMathPara>
    </w:p>
    <w:p w14:paraId="0F5A89F0" w14:textId="77777777" w:rsidR="00DD7677" w:rsidRPr="00764A86" w:rsidRDefault="00000000" w:rsidP="008A7B02">
      <w:pPr>
        <w:rPr>
          <w:rFonts w:ascii="Times New Roman" w:hAnsi="Times New Roman" w:cs="Times New Roman"/>
          <w:sz w:val="28"/>
          <w:szCs w:val="28"/>
        </w:rPr>
      </w:pPr>
      <m:oMathPara>
        <m:oMath>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h</m:t>
              </m:r>
            </m:e>
            <m:sub>
              <m:r>
                <w:rPr>
                  <w:rFonts w:ascii="Cambria Math" w:hAnsi="Cambria Math" w:cs="Times New Roman"/>
                  <w:sz w:val="28"/>
                  <w:szCs w:val="28"/>
                  <w:shd w:val="clear" w:color="auto" w:fill="FFFFFF"/>
                  <w:lang w:val="en-US"/>
                </w:rPr>
                <m:t>γk</m:t>
              </m:r>
            </m:sub>
          </m:sSub>
          <m:d>
            <m:dPr>
              <m:ctrlPr>
                <w:rPr>
                  <w:rFonts w:ascii="Cambria Math" w:hAnsi="Cambria Math" w:cs="Times New Roman"/>
                  <w:i/>
                  <w:sz w:val="28"/>
                  <w:szCs w:val="28"/>
                  <w:shd w:val="clear" w:color="auto" w:fill="FFFFFF"/>
                  <w:lang w:val="en-US"/>
                </w:rPr>
              </m:ctrlPr>
            </m:dPr>
            <m:e>
              <m:r>
                <w:rPr>
                  <w:rFonts w:ascii="Cambria Math" w:hAnsi="Cambria Math" w:cs="Times New Roman"/>
                  <w:sz w:val="28"/>
                  <w:szCs w:val="28"/>
                  <w:shd w:val="clear" w:color="auto" w:fill="FFFFFF"/>
                  <w:lang w:val="en-US"/>
                </w:rPr>
                <m:t>Q</m:t>
              </m:r>
            </m:e>
          </m:d>
          <m:r>
            <w:rPr>
              <w:rFonts w:ascii="Cambria Math" w:hAnsi="Cambria Math" w:cs="Times New Roman"/>
              <w:sz w:val="28"/>
              <w:szCs w:val="28"/>
              <w:shd w:val="clear" w:color="auto" w:fill="FFFFFF"/>
              <w:lang w:val="en-US"/>
            </w:rPr>
            <m:t>=</m:t>
          </m:r>
          <m:f>
            <m:fPr>
              <m:ctrlPr>
                <w:rPr>
                  <w:rFonts w:ascii="Cambria Math" w:hAnsi="Cambria Math" w:cs="Times New Roman"/>
                  <w:i/>
                  <w:sz w:val="28"/>
                  <w:szCs w:val="28"/>
                  <w:shd w:val="clear" w:color="auto" w:fill="FFFFFF"/>
                  <w:lang w:val="en-US"/>
                </w:rPr>
              </m:ctrlPr>
            </m:fPr>
            <m:num>
              <m:r>
                <w:rPr>
                  <w:rFonts w:ascii="Cambria Math" w:hAnsi="Cambria Math" w:cs="Times New Roman"/>
                  <w:sz w:val="28"/>
                  <w:szCs w:val="28"/>
                  <w:shd w:val="clear" w:color="auto" w:fill="FFFFFF"/>
                  <w:lang w:val="en-US"/>
                </w:rPr>
                <m:t>-</m:t>
              </m:r>
              <m:sSubSup>
                <m:sSubSupPr>
                  <m:ctrlPr>
                    <w:rPr>
                      <w:rFonts w:ascii="Cambria Math" w:hAnsi="Cambria Math" w:cs="Times New Roman"/>
                      <w:i/>
                      <w:sz w:val="28"/>
                      <w:szCs w:val="28"/>
                      <w:shd w:val="clear" w:color="auto" w:fill="FFFFFF"/>
                      <w:lang w:val="en-US"/>
                    </w:rPr>
                  </m:ctrlPr>
                </m:sSubSupPr>
                <m:e>
                  <m:r>
                    <w:rPr>
                      <w:rFonts w:ascii="Cambria Math" w:hAnsi="Cambria Math" w:cs="Times New Roman"/>
                      <w:sz w:val="28"/>
                      <w:szCs w:val="28"/>
                      <w:shd w:val="clear" w:color="auto" w:fill="FFFFFF"/>
                      <w:lang w:val="en-US"/>
                    </w:rPr>
                    <m:t>x</m:t>
                  </m:r>
                </m:e>
                <m:sub>
                  <m:r>
                    <w:rPr>
                      <w:rFonts w:ascii="Cambria Math" w:hAnsi="Cambria Math" w:cs="Times New Roman"/>
                      <w:sz w:val="28"/>
                      <w:szCs w:val="28"/>
                      <w:shd w:val="clear" w:color="auto" w:fill="FFFFFF"/>
                      <w:lang w:val="en-US"/>
                    </w:rPr>
                    <m:t>k</m:t>
                  </m:r>
                </m:sub>
                <m:sup>
                  <m:d>
                    <m:dPr>
                      <m:ctrlPr>
                        <w:rPr>
                          <w:rFonts w:ascii="Cambria Math" w:hAnsi="Cambria Math" w:cs="Times New Roman"/>
                          <w:i/>
                          <w:sz w:val="28"/>
                          <w:szCs w:val="28"/>
                          <w:shd w:val="clear" w:color="auto" w:fill="FFFFFF"/>
                          <w:lang w:val="en-US"/>
                        </w:rPr>
                      </m:ctrlPr>
                    </m:dPr>
                    <m:e>
                      <m:r>
                        <w:rPr>
                          <w:rFonts w:ascii="Cambria Math" w:hAnsi="Cambria Math" w:cs="Times New Roman"/>
                          <w:sz w:val="28"/>
                          <w:szCs w:val="28"/>
                          <w:shd w:val="clear" w:color="auto" w:fill="FFFFFF"/>
                          <w:lang w:val="en-US"/>
                        </w:rPr>
                        <m:t>i</m:t>
                      </m:r>
                    </m:e>
                  </m:d>
                </m:sup>
              </m:sSubSup>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θ</m:t>
                  </m:r>
                </m:e>
                <m:sub>
                  <m:r>
                    <w:rPr>
                      <w:rFonts w:ascii="Cambria Math" w:hAnsi="Cambria Math" w:cs="Times New Roman"/>
                      <w:sz w:val="28"/>
                      <w:szCs w:val="28"/>
                      <w:shd w:val="clear" w:color="auto" w:fill="FFFFFF"/>
                      <w:lang w:val="en-US"/>
                    </w:rPr>
                    <m:t>k</m:t>
                  </m:r>
                </m:sub>
              </m:sSub>
            </m:num>
            <m:den>
              <m:sSup>
                <m:sSupPr>
                  <m:ctrlPr>
                    <w:rPr>
                      <w:rFonts w:ascii="Cambria Math" w:hAnsi="Cambria Math" w:cs="Times New Roman"/>
                      <w:i/>
                      <w:sz w:val="28"/>
                      <w:szCs w:val="28"/>
                      <w:shd w:val="clear" w:color="auto" w:fill="FFFFFF"/>
                      <w:lang w:val="en-US"/>
                    </w:rPr>
                  </m:ctrlPr>
                </m:sSupPr>
                <m:e>
                  <m:r>
                    <w:rPr>
                      <w:rFonts w:ascii="Cambria Math" w:hAnsi="Cambria Math" w:cs="Times New Roman"/>
                      <w:sz w:val="28"/>
                      <w:szCs w:val="28"/>
                      <w:shd w:val="clear" w:color="auto" w:fill="FFFFFF"/>
                      <w:lang w:val="en-US"/>
                    </w:rPr>
                    <m:t>λ</m:t>
                  </m:r>
                </m:e>
                <m:sup>
                  <m:d>
                    <m:dPr>
                      <m:ctrlPr>
                        <w:rPr>
                          <w:rFonts w:ascii="Cambria Math" w:hAnsi="Cambria Math" w:cs="Times New Roman"/>
                          <w:i/>
                          <w:sz w:val="28"/>
                          <w:szCs w:val="28"/>
                          <w:shd w:val="clear" w:color="auto" w:fill="FFFFFF"/>
                          <w:lang w:val="en-US"/>
                        </w:rPr>
                      </m:ctrlPr>
                    </m:dPr>
                    <m:e>
                      <m:r>
                        <w:rPr>
                          <w:rFonts w:ascii="Cambria Math" w:hAnsi="Cambria Math" w:cs="Times New Roman"/>
                          <w:sz w:val="28"/>
                          <w:szCs w:val="28"/>
                          <w:shd w:val="clear" w:color="auto" w:fill="FFFFFF"/>
                          <w:lang w:val="en-US"/>
                        </w:rPr>
                        <m:t>ⅈ</m:t>
                      </m:r>
                    </m:e>
                  </m:d>
                </m:sup>
              </m:sSup>
            </m:den>
          </m:f>
          <m:sSub>
            <m:sSubPr>
              <m:ctrlPr>
                <w:rPr>
                  <w:rFonts w:ascii="Cambria Math" w:hAnsi="Cambria Math" w:cs="Times New Roman"/>
                  <w:i/>
                  <w:sz w:val="28"/>
                  <w:szCs w:val="28"/>
                  <w:shd w:val="clear" w:color="auto" w:fill="FFFFFF"/>
                  <w:lang w:val="en-US"/>
                </w:rPr>
              </m:ctrlPr>
            </m:sSubPr>
            <m:e>
              <m:r>
                <w:rPr>
                  <w:rFonts w:ascii="Cambria Math" w:hAnsi="Cambria Math" w:cs="Times New Roman"/>
                  <w:sz w:val="28"/>
                  <w:szCs w:val="28"/>
                  <w:shd w:val="clear" w:color="auto" w:fill="FFFFFF"/>
                  <w:lang w:val="en-US"/>
                </w:rPr>
                <m:t>h</m:t>
              </m:r>
            </m:e>
            <m:sub>
              <m:r>
                <w:rPr>
                  <w:rFonts w:ascii="Cambria Math" w:hAnsi="Cambria Math" w:cs="Times New Roman"/>
                  <w:sz w:val="28"/>
                  <w:szCs w:val="28"/>
                  <w:shd w:val="clear" w:color="auto" w:fill="FFFFFF"/>
                  <w:lang w:val="en-US"/>
                </w:rPr>
                <m:t>α</m:t>
              </m:r>
            </m:sub>
          </m:sSub>
          <m:d>
            <m:dPr>
              <m:ctrlPr>
                <w:rPr>
                  <w:rFonts w:ascii="Cambria Math" w:hAnsi="Cambria Math" w:cs="Times New Roman"/>
                  <w:i/>
                  <w:sz w:val="28"/>
                  <w:szCs w:val="28"/>
                  <w:shd w:val="clear" w:color="auto" w:fill="FFFFFF"/>
                  <w:lang w:val="en-US"/>
                </w:rPr>
              </m:ctrlPr>
            </m:dPr>
            <m:e>
              <m:r>
                <w:rPr>
                  <w:rFonts w:ascii="Cambria Math" w:hAnsi="Cambria Math" w:cs="Times New Roman"/>
                  <w:sz w:val="28"/>
                  <w:szCs w:val="28"/>
                  <w:shd w:val="clear" w:color="auto" w:fill="FFFFFF"/>
                  <w:lang w:val="en-US"/>
                </w:rPr>
                <m:t>Q</m:t>
              </m:r>
            </m:e>
          </m:d>
          <m:r>
            <w:rPr>
              <w:rFonts w:ascii="Cambria Math" w:hAnsi="Cambria Math" w:cs="Times New Roman"/>
              <w:sz w:val="28"/>
              <w:szCs w:val="28"/>
              <w:shd w:val="clear" w:color="auto" w:fill="FFFFFF"/>
              <w:lang w:val="en-US"/>
            </w:rPr>
            <m:t>;        k=1, m</m:t>
          </m:r>
        </m:oMath>
      </m:oMathPara>
    </w:p>
    <w:p w14:paraId="1F6A7520" w14:textId="75AC2600" w:rsidR="00DD7677" w:rsidRPr="00764A86" w:rsidRDefault="00DD7677" w:rsidP="00251AA8">
      <w:pPr>
        <w:ind w:firstLine="708"/>
        <w:jc w:val="both"/>
        <w:rPr>
          <w:rFonts w:ascii="Times New Roman" w:hAnsi="Times New Roman" w:cs="Times New Roman"/>
          <w:sz w:val="28"/>
          <w:szCs w:val="28"/>
        </w:rPr>
      </w:pPr>
      <w:r w:rsidRPr="00764A86">
        <w:rPr>
          <w:rFonts w:ascii="Times New Roman" w:hAnsi="Times New Roman" w:cs="Times New Roman"/>
          <w:sz w:val="28"/>
          <w:szCs w:val="28"/>
        </w:rPr>
        <w:t>Более того, давление, температура и параметры редукции являются функциями уравнения фугитивности. Для системы с ненулевыми бинарными параметрами взаимодействия уравнение разделения может быть выражено следующим образом</w:t>
      </w:r>
      <w:r w:rsidR="0028181F" w:rsidRPr="0028181F">
        <w:rPr>
          <w:rFonts w:ascii="Times New Roman" w:hAnsi="Times New Roman" w:cs="Times New Roman"/>
          <w:sz w:val="28"/>
          <w:szCs w:val="28"/>
        </w:rPr>
        <w:t xml:space="preserve"> [</w:t>
      </w:r>
      <w:r w:rsidR="0079603F">
        <w:rPr>
          <w:rFonts w:ascii="Times New Roman" w:hAnsi="Times New Roman" w:cs="Times New Roman"/>
          <w:sz w:val="28"/>
          <w:szCs w:val="28"/>
        </w:rPr>
        <w:t xml:space="preserve">61, </w:t>
      </w:r>
      <w:r w:rsidR="0079603F" w:rsidRPr="0028181F">
        <w:rPr>
          <w:rFonts w:ascii="Times New Roman" w:hAnsi="Times New Roman" w:cs="Times New Roman"/>
          <w:sz w:val="28"/>
          <w:szCs w:val="28"/>
        </w:rPr>
        <w:t>8</w:t>
      </w:r>
      <w:r w:rsidR="0079603F">
        <w:rPr>
          <w:rFonts w:ascii="Times New Roman" w:hAnsi="Times New Roman" w:cs="Times New Roman"/>
          <w:sz w:val="28"/>
          <w:szCs w:val="28"/>
        </w:rPr>
        <w:t>3</w:t>
      </w:r>
      <w:r w:rsidR="0028181F" w:rsidRPr="0028181F">
        <w:rPr>
          <w:rFonts w:ascii="Times New Roman" w:hAnsi="Times New Roman" w:cs="Times New Roman"/>
          <w:sz w:val="28"/>
          <w:szCs w:val="28"/>
        </w:rPr>
        <w:t>]</w:t>
      </w:r>
      <w:r w:rsidRPr="00764A86">
        <w:rPr>
          <w:rFonts w:ascii="Times New Roman" w:hAnsi="Times New Roman" w:cs="Times New Roman"/>
          <w:sz w:val="28"/>
          <w:szCs w:val="28"/>
        </w:rPr>
        <w:t>:</w:t>
      </w:r>
    </w:p>
    <w:p w14:paraId="521C1903" w14:textId="77777777" w:rsidR="00DD7677" w:rsidRPr="00764A86" w:rsidRDefault="00000000" w:rsidP="008A7B02">
      <w:pPr>
        <w:rPr>
          <w:rFonts w:ascii="Times New Roman" w:eastAsiaTheme="minorEastAsia" w:hAnsi="Times New Roman" w:cs="Times New Roman"/>
          <w:sz w:val="28"/>
          <w:szCs w:val="28"/>
          <w:shd w:val="clear" w:color="auto" w:fill="FFFFFF"/>
          <w:lang w:val="en-US"/>
        </w:rPr>
      </w:pPr>
      <m:oMathPara>
        <m:oMath>
          <m:func>
            <m:funcPr>
              <m:ctrlPr>
                <w:rPr>
                  <w:rFonts w:ascii="Cambria Math" w:hAnsi="Cambria Math" w:cs="Times New Roman"/>
                  <w:sz w:val="28"/>
                  <w:szCs w:val="28"/>
                  <w:shd w:val="clear" w:color="auto" w:fill="FFFFFF"/>
                  <w:lang w:val="en-US"/>
                </w:rPr>
              </m:ctrlPr>
            </m:funcPr>
            <m:fName>
              <m:r>
                <m:rPr>
                  <m:sty m:val="p"/>
                </m:rPr>
                <w:rPr>
                  <w:rFonts w:ascii="Cambria Math" w:hAnsi="Cambria Math" w:cs="Times New Roman"/>
                  <w:sz w:val="28"/>
                  <w:szCs w:val="28"/>
                  <w:shd w:val="clear" w:color="auto" w:fill="FFFFFF"/>
                  <w:lang w:val="en-US"/>
                </w:rPr>
                <m:t>ln</m:t>
              </m:r>
            </m:fName>
            <m:e>
              <m:sSub>
                <m:sSubPr>
                  <m:ctrlPr>
                    <w:rPr>
                      <w:rFonts w:ascii="Cambria Math" w:hAnsi="Cambria Math" w:cs="Times New Roman"/>
                      <w:sz w:val="28"/>
                      <w:szCs w:val="28"/>
                      <w:shd w:val="clear" w:color="auto" w:fill="FFFFFF"/>
                      <w:lang w:val="en-US"/>
                    </w:rPr>
                  </m:ctrlPr>
                </m:sSubPr>
                <m:e>
                  <m:r>
                    <w:rPr>
                      <w:rFonts w:ascii="Cambria Math" w:hAnsi="Cambria Math" w:cs="Times New Roman"/>
                      <w:sz w:val="28"/>
                      <w:szCs w:val="28"/>
                      <w:shd w:val="clear" w:color="auto" w:fill="FFFFFF"/>
                      <w:lang w:val="en-US"/>
                    </w:rPr>
                    <m:t>K</m:t>
                  </m:r>
                </m:e>
                <m:sub>
                  <m:r>
                    <w:rPr>
                      <w:rFonts w:ascii="Cambria Math" w:hAnsi="Cambria Math" w:cs="Times New Roman"/>
                      <w:sz w:val="28"/>
                      <w:szCs w:val="28"/>
                      <w:shd w:val="clear" w:color="auto" w:fill="FFFFFF"/>
                      <w:lang w:val="en-US"/>
                    </w:rPr>
                    <m:t>i</m:t>
                  </m:r>
                </m:sub>
              </m:sSub>
            </m:e>
          </m:func>
          <m:d>
            <m:dPr>
              <m:ctrlPr>
                <w:rPr>
                  <w:rFonts w:ascii="Cambria Math" w:hAnsi="Cambria Math" w:cs="Times New Roman"/>
                  <w:sz w:val="28"/>
                  <w:szCs w:val="28"/>
                  <w:shd w:val="clear" w:color="auto" w:fill="FFFFFF"/>
                  <w:lang w:val="en-US"/>
                </w:rPr>
              </m:ctrlPr>
            </m:dPr>
            <m:e>
              <m:sSub>
                <m:sSubPr>
                  <m:ctrlPr>
                    <w:rPr>
                      <w:rFonts w:ascii="Cambria Math" w:hAnsi="Cambria Math" w:cs="Times New Roman"/>
                      <w:sz w:val="28"/>
                      <w:szCs w:val="28"/>
                      <w:shd w:val="clear" w:color="auto" w:fill="FFFFFF"/>
                      <w:lang w:val="en-US"/>
                    </w:rPr>
                  </m:ctrlPr>
                </m:sSubPr>
                <m:e>
                  <m:r>
                    <w:rPr>
                      <w:rFonts w:ascii="Cambria Math" w:hAnsi="Cambria Math" w:cs="Times New Roman"/>
                      <w:sz w:val="28"/>
                      <w:szCs w:val="28"/>
                      <w:shd w:val="clear" w:color="auto" w:fill="FFFFFF"/>
                      <w:lang w:val="en-US"/>
                    </w:rPr>
                    <m:t>Q</m:t>
                  </m:r>
                </m:e>
                <m:sub>
                  <m:r>
                    <w:rPr>
                      <w:rFonts w:ascii="Cambria Math" w:hAnsi="Cambria Math" w:cs="Times New Roman"/>
                      <w:sz w:val="28"/>
                      <w:szCs w:val="28"/>
                      <w:shd w:val="clear" w:color="auto" w:fill="FFFFFF"/>
                      <w:lang w:val="en-US"/>
                    </w:rPr>
                    <m:t>L</m:t>
                  </m:r>
                </m:sub>
              </m:sSub>
              <m:r>
                <m:rPr>
                  <m:sty m:val="p"/>
                </m:rPr>
                <w:rPr>
                  <w:rFonts w:ascii="Cambria Math" w:hAnsi="Cambria Math" w:cs="Times New Roman"/>
                  <w:sz w:val="28"/>
                  <w:szCs w:val="28"/>
                  <w:shd w:val="clear" w:color="auto" w:fill="FFFFFF"/>
                  <w:lang w:val="en-US"/>
                </w:rPr>
                <m:t>,</m:t>
              </m:r>
              <m:sSub>
                <m:sSubPr>
                  <m:ctrlPr>
                    <w:rPr>
                      <w:rFonts w:ascii="Cambria Math" w:hAnsi="Cambria Math" w:cs="Times New Roman"/>
                      <w:sz w:val="28"/>
                      <w:szCs w:val="28"/>
                      <w:shd w:val="clear" w:color="auto" w:fill="FFFFFF"/>
                      <w:lang w:val="en-US"/>
                    </w:rPr>
                  </m:ctrlPr>
                </m:sSubPr>
                <m:e>
                  <m:r>
                    <w:rPr>
                      <w:rFonts w:ascii="Cambria Math" w:hAnsi="Cambria Math" w:cs="Times New Roman"/>
                      <w:sz w:val="28"/>
                      <w:szCs w:val="28"/>
                      <w:shd w:val="clear" w:color="auto" w:fill="FFFFFF"/>
                      <w:lang w:val="en-US"/>
                    </w:rPr>
                    <m:t>Q</m:t>
                  </m:r>
                </m:e>
                <m:sub>
                  <m:r>
                    <w:rPr>
                      <w:rFonts w:ascii="Cambria Math" w:hAnsi="Cambria Math" w:cs="Times New Roman"/>
                      <w:sz w:val="28"/>
                      <w:szCs w:val="28"/>
                      <w:shd w:val="clear" w:color="auto" w:fill="FFFFFF"/>
                      <w:lang w:val="en-US"/>
                    </w:rPr>
                    <m:t>V</m:t>
                  </m:r>
                </m:sub>
              </m:sSub>
            </m:e>
          </m:d>
          <m:r>
            <m:rPr>
              <m:sty m:val="p"/>
            </m:rPr>
            <w:rPr>
              <w:rFonts w:ascii="Cambria Math" w:hAnsi="Cambria Math" w:cs="Times New Roman"/>
              <w:sz w:val="28"/>
              <w:szCs w:val="28"/>
              <w:shd w:val="clear" w:color="auto" w:fill="FFFFFF"/>
              <w:lang w:val="en-US"/>
            </w:rPr>
            <m:t>=∆</m:t>
          </m:r>
          <m:sSub>
            <m:sSubPr>
              <m:ctrlPr>
                <w:rPr>
                  <w:rFonts w:ascii="Cambria Math" w:hAnsi="Cambria Math" w:cs="Times New Roman"/>
                  <w:sz w:val="28"/>
                  <w:szCs w:val="28"/>
                  <w:shd w:val="clear" w:color="auto" w:fill="FFFFFF"/>
                  <w:lang w:val="en-US"/>
                </w:rPr>
              </m:ctrlPr>
            </m:sSubPr>
            <m:e>
              <m:r>
                <w:rPr>
                  <w:rFonts w:ascii="Cambria Math" w:hAnsi="Cambria Math" w:cs="Times New Roman"/>
                  <w:sz w:val="28"/>
                  <w:szCs w:val="28"/>
                  <w:shd w:val="clear" w:color="auto" w:fill="FFFFFF"/>
                  <w:lang w:val="en-US"/>
                </w:rPr>
                <m:t>h</m:t>
              </m:r>
            </m:e>
            <m:sub>
              <m:r>
                <m:rPr>
                  <m:sty m:val="p"/>
                </m:rPr>
                <w:rPr>
                  <w:rFonts w:ascii="Cambria Math" w:hAnsi="Cambria Math" w:cs="Times New Roman"/>
                  <w:sz w:val="28"/>
                  <w:szCs w:val="28"/>
                  <w:shd w:val="clear" w:color="auto" w:fill="FFFFFF"/>
                  <w:lang w:val="en-US"/>
                </w:rPr>
                <m:t>0</m:t>
              </m:r>
            </m:sub>
          </m:sSub>
          <m:d>
            <m:dPr>
              <m:ctrlPr>
                <w:rPr>
                  <w:rFonts w:ascii="Cambria Math" w:hAnsi="Cambria Math" w:cs="Times New Roman"/>
                  <w:sz w:val="28"/>
                  <w:szCs w:val="28"/>
                  <w:shd w:val="clear" w:color="auto" w:fill="FFFFFF"/>
                  <w:lang w:val="en-US"/>
                </w:rPr>
              </m:ctrlPr>
            </m:dPr>
            <m:e>
              <m:sSub>
                <m:sSubPr>
                  <m:ctrlPr>
                    <w:rPr>
                      <w:rFonts w:ascii="Cambria Math" w:hAnsi="Cambria Math" w:cs="Times New Roman"/>
                      <w:sz w:val="28"/>
                      <w:szCs w:val="28"/>
                      <w:shd w:val="clear" w:color="auto" w:fill="FFFFFF"/>
                      <w:lang w:val="en-US"/>
                    </w:rPr>
                  </m:ctrlPr>
                </m:sSubPr>
                <m:e>
                  <m:r>
                    <w:rPr>
                      <w:rFonts w:ascii="Cambria Math" w:hAnsi="Cambria Math" w:cs="Times New Roman"/>
                      <w:sz w:val="28"/>
                      <w:szCs w:val="28"/>
                      <w:shd w:val="clear" w:color="auto" w:fill="FFFFFF"/>
                      <w:lang w:val="en-US"/>
                    </w:rPr>
                    <m:t>Q</m:t>
                  </m:r>
                </m:e>
                <m:sub>
                  <m:r>
                    <w:rPr>
                      <w:rFonts w:ascii="Cambria Math" w:hAnsi="Cambria Math" w:cs="Times New Roman"/>
                      <w:sz w:val="28"/>
                      <w:szCs w:val="28"/>
                      <w:shd w:val="clear" w:color="auto" w:fill="FFFFFF"/>
                      <w:lang w:val="en-US"/>
                    </w:rPr>
                    <m:t>L</m:t>
                  </m:r>
                </m:sub>
              </m:sSub>
              <m:r>
                <m:rPr>
                  <m:sty m:val="p"/>
                </m:rPr>
                <w:rPr>
                  <w:rFonts w:ascii="Cambria Math" w:hAnsi="Cambria Math" w:cs="Times New Roman"/>
                  <w:sz w:val="28"/>
                  <w:szCs w:val="28"/>
                  <w:shd w:val="clear" w:color="auto" w:fill="FFFFFF"/>
                  <w:lang w:val="en-US"/>
                </w:rPr>
                <m:t>,</m:t>
              </m:r>
              <m:sSub>
                <m:sSubPr>
                  <m:ctrlPr>
                    <w:rPr>
                      <w:rFonts w:ascii="Cambria Math" w:hAnsi="Cambria Math" w:cs="Times New Roman"/>
                      <w:sz w:val="28"/>
                      <w:szCs w:val="28"/>
                      <w:shd w:val="clear" w:color="auto" w:fill="FFFFFF"/>
                      <w:lang w:val="en-US"/>
                    </w:rPr>
                  </m:ctrlPr>
                </m:sSubPr>
                <m:e>
                  <m:r>
                    <w:rPr>
                      <w:rFonts w:ascii="Cambria Math" w:hAnsi="Cambria Math" w:cs="Times New Roman"/>
                      <w:sz w:val="28"/>
                      <w:szCs w:val="28"/>
                      <w:shd w:val="clear" w:color="auto" w:fill="FFFFFF"/>
                      <w:lang w:val="en-US"/>
                    </w:rPr>
                    <m:t>Q</m:t>
                  </m:r>
                </m:e>
                <m:sub>
                  <m:r>
                    <w:rPr>
                      <w:rFonts w:ascii="Cambria Math" w:hAnsi="Cambria Math" w:cs="Times New Roman"/>
                      <w:sz w:val="28"/>
                      <w:szCs w:val="28"/>
                      <w:shd w:val="clear" w:color="auto" w:fill="FFFFFF"/>
                      <w:lang w:val="en-US"/>
                    </w:rPr>
                    <m:t>V</m:t>
                  </m:r>
                </m:sub>
              </m:sSub>
            </m:e>
          </m:d>
          <m:r>
            <m:rPr>
              <m:sty m:val="p"/>
            </m:rPr>
            <w:rPr>
              <w:rFonts w:ascii="Cambria Math" w:hAnsi="Cambria Math" w:cs="Times New Roman"/>
              <w:sz w:val="28"/>
              <w:szCs w:val="28"/>
              <w:shd w:val="clear" w:color="auto" w:fill="FFFFFF"/>
              <w:lang w:val="en-US"/>
            </w:rPr>
            <m:t>+∆</m:t>
          </m:r>
          <m:sSub>
            <m:sSubPr>
              <m:ctrlPr>
                <w:rPr>
                  <w:rFonts w:ascii="Cambria Math" w:hAnsi="Cambria Math" w:cs="Times New Roman"/>
                  <w:sz w:val="28"/>
                  <w:szCs w:val="28"/>
                  <w:shd w:val="clear" w:color="auto" w:fill="FFFFFF"/>
                  <w:lang w:val="en-US"/>
                </w:rPr>
              </m:ctrlPr>
            </m:sSubPr>
            <m:e>
              <m:r>
                <w:rPr>
                  <w:rFonts w:ascii="Cambria Math" w:hAnsi="Cambria Math" w:cs="Times New Roman"/>
                  <w:sz w:val="28"/>
                  <w:szCs w:val="28"/>
                  <w:shd w:val="clear" w:color="auto" w:fill="FFFFFF"/>
                  <w:lang w:val="en-US"/>
                </w:rPr>
                <m:t>h</m:t>
              </m:r>
            </m:e>
            <m:sub>
              <m:r>
                <w:rPr>
                  <w:rFonts w:ascii="Cambria Math" w:hAnsi="Cambria Math" w:cs="Times New Roman"/>
                  <w:sz w:val="28"/>
                  <w:szCs w:val="28"/>
                  <w:shd w:val="clear" w:color="auto" w:fill="FFFFFF"/>
                  <w:lang w:val="en-US"/>
                </w:rPr>
                <m:t>α</m:t>
              </m:r>
            </m:sub>
          </m:sSub>
          <m:d>
            <m:dPr>
              <m:ctrlPr>
                <w:rPr>
                  <w:rFonts w:ascii="Cambria Math" w:hAnsi="Cambria Math" w:cs="Times New Roman"/>
                  <w:sz w:val="28"/>
                  <w:szCs w:val="28"/>
                  <w:shd w:val="clear" w:color="auto" w:fill="FFFFFF"/>
                  <w:lang w:val="en-US"/>
                </w:rPr>
              </m:ctrlPr>
            </m:dPr>
            <m:e>
              <m:sSub>
                <m:sSubPr>
                  <m:ctrlPr>
                    <w:rPr>
                      <w:rFonts w:ascii="Cambria Math" w:hAnsi="Cambria Math" w:cs="Times New Roman"/>
                      <w:sz w:val="28"/>
                      <w:szCs w:val="28"/>
                      <w:shd w:val="clear" w:color="auto" w:fill="FFFFFF"/>
                      <w:lang w:val="en-US"/>
                    </w:rPr>
                  </m:ctrlPr>
                </m:sSubPr>
                <m:e>
                  <m:r>
                    <w:rPr>
                      <w:rFonts w:ascii="Cambria Math" w:hAnsi="Cambria Math" w:cs="Times New Roman"/>
                      <w:sz w:val="28"/>
                      <w:szCs w:val="28"/>
                      <w:shd w:val="clear" w:color="auto" w:fill="FFFFFF"/>
                      <w:lang w:val="en-US"/>
                    </w:rPr>
                    <m:t>Q</m:t>
                  </m:r>
                </m:e>
                <m:sub>
                  <m:r>
                    <w:rPr>
                      <w:rFonts w:ascii="Cambria Math" w:hAnsi="Cambria Math" w:cs="Times New Roman"/>
                      <w:sz w:val="28"/>
                      <w:szCs w:val="28"/>
                      <w:shd w:val="clear" w:color="auto" w:fill="FFFFFF"/>
                      <w:lang w:val="en-US"/>
                    </w:rPr>
                    <m:t>L</m:t>
                  </m:r>
                </m:sub>
              </m:sSub>
              <m:r>
                <m:rPr>
                  <m:sty m:val="p"/>
                </m:rPr>
                <w:rPr>
                  <w:rFonts w:ascii="Cambria Math" w:hAnsi="Cambria Math" w:cs="Times New Roman"/>
                  <w:sz w:val="28"/>
                  <w:szCs w:val="28"/>
                  <w:shd w:val="clear" w:color="auto" w:fill="FFFFFF"/>
                  <w:lang w:val="en-US"/>
                </w:rPr>
                <m:t>,</m:t>
              </m:r>
              <m:sSub>
                <m:sSubPr>
                  <m:ctrlPr>
                    <w:rPr>
                      <w:rFonts w:ascii="Cambria Math" w:hAnsi="Cambria Math" w:cs="Times New Roman"/>
                      <w:sz w:val="28"/>
                      <w:szCs w:val="28"/>
                      <w:shd w:val="clear" w:color="auto" w:fill="FFFFFF"/>
                      <w:lang w:val="en-US"/>
                    </w:rPr>
                  </m:ctrlPr>
                </m:sSubPr>
                <m:e>
                  <m:r>
                    <w:rPr>
                      <w:rFonts w:ascii="Cambria Math" w:hAnsi="Cambria Math" w:cs="Times New Roman"/>
                      <w:sz w:val="28"/>
                      <w:szCs w:val="28"/>
                      <w:shd w:val="clear" w:color="auto" w:fill="FFFFFF"/>
                      <w:lang w:val="en-US"/>
                    </w:rPr>
                    <m:t>Q</m:t>
                  </m:r>
                </m:e>
                <m:sub>
                  <m:r>
                    <w:rPr>
                      <w:rFonts w:ascii="Cambria Math" w:hAnsi="Cambria Math" w:cs="Times New Roman"/>
                      <w:sz w:val="28"/>
                      <w:szCs w:val="28"/>
                      <w:shd w:val="clear" w:color="auto" w:fill="FFFFFF"/>
                      <w:lang w:val="en-US"/>
                    </w:rPr>
                    <m:t>V</m:t>
                  </m:r>
                </m:sub>
              </m:sSub>
            </m:e>
          </m:d>
          <m:sSub>
            <m:sSubPr>
              <m:ctrlPr>
                <w:rPr>
                  <w:rFonts w:ascii="Cambria Math" w:hAnsi="Cambria Math" w:cs="Times New Roman"/>
                  <w:sz w:val="28"/>
                  <w:szCs w:val="28"/>
                  <w:shd w:val="clear" w:color="auto" w:fill="FFFFFF"/>
                  <w:lang w:val="en-US"/>
                </w:rPr>
              </m:ctrlPr>
            </m:sSubPr>
            <m:e>
              <m:r>
                <w:rPr>
                  <w:rFonts w:ascii="Cambria Math" w:hAnsi="Cambria Math" w:cs="Times New Roman"/>
                  <w:sz w:val="28"/>
                  <w:szCs w:val="28"/>
                  <w:shd w:val="clear" w:color="auto" w:fill="FFFFFF"/>
                  <w:lang w:val="en-US"/>
                </w:rPr>
                <m:t>α</m:t>
              </m:r>
            </m:e>
            <m:sub>
              <m:r>
                <w:rPr>
                  <w:rFonts w:ascii="Cambria Math" w:hAnsi="Cambria Math" w:cs="Times New Roman"/>
                  <w:sz w:val="28"/>
                  <w:szCs w:val="28"/>
                  <w:shd w:val="clear" w:color="auto" w:fill="FFFFFF"/>
                  <w:lang w:val="en-US"/>
                </w:rPr>
                <m:t>i</m:t>
              </m:r>
            </m:sub>
          </m:sSub>
          <m:r>
            <m:rPr>
              <m:sty m:val="p"/>
            </m:rPr>
            <w:rPr>
              <w:rFonts w:ascii="Cambria Math" w:hAnsi="Cambria Math" w:cs="Times New Roman"/>
              <w:sz w:val="28"/>
              <w:szCs w:val="28"/>
              <w:shd w:val="clear" w:color="auto" w:fill="FFFFFF"/>
              <w:lang w:val="en-US"/>
            </w:rPr>
            <m:t>+∆</m:t>
          </m:r>
          <m:sSub>
            <m:sSubPr>
              <m:ctrlPr>
                <w:rPr>
                  <w:rFonts w:ascii="Cambria Math" w:hAnsi="Cambria Math" w:cs="Times New Roman"/>
                  <w:sz w:val="28"/>
                  <w:szCs w:val="28"/>
                  <w:shd w:val="clear" w:color="auto" w:fill="FFFFFF"/>
                  <w:lang w:val="en-US"/>
                </w:rPr>
              </m:ctrlPr>
            </m:sSubPr>
            <m:e>
              <m:r>
                <w:rPr>
                  <w:rFonts w:ascii="Cambria Math" w:hAnsi="Cambria Math" w:cs="Times New Roman"/>
                  <w:sz w:val="28"/>
                  <w:szCs w:val="28"/>
                  <w:shd w:val="clear" w:color="auto" w:fill="FFFFFF"/>
                  <w:lang w:val="en-US"/>
                </w:rPr>
                <m:t>h</m:t>
              </m:r>
            </m:e>
            <m:sub>
              <m:r>
                <w:rPr>
                  <w:rFonts w:ascii="Cambria Math" w:hAnsi="Cambria Math" w:cs="Times New Roman"/>
                  <w:sz w:val="28"/>
                  <w:szCs w:val="28"/>
                  <w:shd w:val="clear" w:color="auto" w:fill="FFFFFF"/>
                  <w:lang w:val="en-US"/>
                </w:rPr>
                <m:t>B</m:t>
              </m:r>
            </m:sub>
          </m:sSub>
          <m:d>
            <m:dPr>
              <m:ctrlPr>
                <w:rPr>
                  <w:rFonts w:ascii="Cambria Math" w:hAnsi="Cambria Math" w:cs="Times New Roman"/>
                  <w:sz w:val="28"/>
                  <w:szCs w:val="28"/>
                  <w:shd w:val="clear" w:color="auto" w:fill="FFFFFF"/>
                  <w:lang w:val="en-US"/>
                </w:rPr>
              </m:ctrlPr>
            </m:dPr>
            <m:e>
              <m:sSub>
                <m:sSubPr>
                  <m:ctrlPr>
                    <w:rPr>
                      <w:rFonts w:ascii="Cambria Math" w:hAnsi="Cambria Math" w:cs="Times New Roman"/>
                      <w:sz w:val="28"/>
                      <w:szCs w:val="28"/>
                      <w:shd w:val="clear" w:color="auto" w:fill="FFFFFF"/>
                      <w:lang w:val="en-US"/>
                    </w:rPr>
                  </m:ctrlPr>
                </m:sSubPr>
                <m:e>
                  <m:r>
                    <w:rPr>
                      <w:rFonts w:ascii="Cambria Math" w:hAnsi="Cambria Math" w:cs="Times New Roman"/>
                      <w:sz w:val="28"/>
                      <w:szCs w:val="28"/>
                      <w:shd w:val="clear" w:color="auto" w:fill="FFFFFF"/>
                      <w:lang w:val="en-US"/>
                    </w:rPr>
                    <m:t>Q</m:t>
                  </m:r>
                </m:e>
                <m:sub>
                  <m:r>
                    <w:rPr>
                      <w:rFonts w:ascii="Cambria Math" w:hAnsi="Cambria Math" w:cs="Times New Roman"/>
                      <w:sz w:val="28"/>
                      <w:szCs w:val="28"/>
                      <w:shd w:val="clear" w:color="auto" w:fill="FFFFFF"/>
                      <w:lang w:val="en-US"/>
                    </w:rPr>
                    <m:t>L</m:t>
                  </m:r>
                </m:sub>
              </m:sSub>
              <m:r>
                <m:rPr>
                  <m:sty m:val="p"/>
                </m:rPr>
                <w:rPr>
                  <w:rFonts w:ascii="Cambria Math" w:hAnsi="Cambria Math" w:cs="Times New Roman"/>
                  <w:sz w:val="28"/>
                  <w:szCs w:val="28"/>
                  <w:shd w:val="clear" w:color="auto" w:fill="FFFFFF"/>
                  <w:lang w:val="en-US"/>
                </w:rPr>
                <m:t>,</m:t>
              </m:r>
              <m:sSub>
                <m:sSubPr>
                  <m:ctrlPr>
                    <w:rPr>
                      <w:rFonts w:ascii="Cambria Math" w:hAnsi="Cambria Math" w:cs="Times New Roman"/>
                      <w:sz w:val="28"/>
                      <w:szCs w:val="28"/>
                      <w:shd w:val="clear" w:color="auto" w:fill="FFFFFF"/>
                      <w:lang w:val="en-US"/>
                    </w:rPr>
                  </m:ctrlPr>
                </m:sSubPr>
                <m:e>
                  <m:r>
                    <w:rPr>
                      <w:rFonts w:ascii="Cambria Math" w:hAnsi="Cambria Math" w:cs="Times New Roman"/>
                      <w:sz w:val="28"/>
                      <w:szCs w:val="28"/>
                      <w:shd w:val="clear" w:color="auto" w:fill="FFFFFF"/>
                      <w:lang w:val="en-US"/>
                    </w:rPr>
                    <m:t>Q</m:t>
                  </m:r>
                </m:e>
                <m:sub>
                  <m:r>
                    <w:rPr>
                      <w:rFonts w:ascii="Cambria Math" w:hAnsi="Cambria Math" w:cs="Times New Roman"/>
                      <w:sz w:val="28"/>
                      <w:szCs w:val="28"/>
                      <w:shd w:val="clear" w:color="auto" w:fill="FFFFFF"/>
                      <w:lang w:val="en-US"/>
                    </w:rPr>
                    <m:t>V</m:t>
                  </m:r>
                </m:sub>
              </m:sSub>
            </m:e>
          </m:d>
          <m:sSub>
            <m:sSubPr>
              <m:ctrlPr>
                <w:rPr>
                  <w:rFonts w:ascii="Cambria Math" w:hAnsi="Cambria Math" w:cs="Times New Roman"/>
                  <w:sz w:val="28"/>
                  <w:szCs w:val="28"/>
                  <w:shd w:val="clear" w:color="auto" w:fill="FFFFFF"/>
                  <w:lang w:val="en-US"/>
                </w:rPr>
              </m:ctrlPr>
            </m:sSubPr>
            <m:e>
              <m:r>
                <w:rPr>
                  <w:rFonts w:ascii="Cambria Math" w:hAnsi="Cambria Math" w:cs="Times New Roman"/>
                  <w:sz w:val="28"/>
                  <w:szCs w:val="28"/>
                  <w:shd w:val="clear" w:color="auto" w:fill="FFFFFF"/>
                  <w:lang w:val="en-US"/>
                </w:rPr>
                <m:t>B</m:t>
              </m:r>
            </m:e>
            <m:sub>
              <m:r>
                <w:rPr>
                  <w:rFonts w:ascii="Cambria Math" w:hAnsi="Cambria Math" w:cs="Times New Roman"/>
                  <w:sz w:val="28"/>
                  <w:szCs w:val="28"/>
                  <w:shd w:val="clear" w:color="auto" w:fill="FFFFFF"/>
                  <w:lang w:val="en-US"/>
                </w:rPr>
                <m:t>i</m:t>
              </m:r>
            </m:sub>
          </m:sSub>
          <m:r>
            <m:rPr>
              <m:sty m:val="p"/>
            </m:rPr>
            <w:rPr>
              <w:rFonts w:ascii="Cambria Math" w:hAnsi="Cambria Math" w:cs="Times New Roman"/>
              <w:sz w:val="28"/>
              <w:szCs w:val="28"/>
              <w:shd w:val="clear" w:color="auto" w:fill="FFFFFF"/>
              <w:lang w:val="en-US"/>
            </w:rPr>
            <m:t>+</m:t>
          </m:r>
          <m:nary>
            <m:naryPr>
              <m:chr m:val="∑"/>
              <m:limLoc m:val="undOvr"/>
              <m:ctrlPr>
                <w:rPr>
                  <w:rFonts w:ascii="Cambria Math" w:hAnsi="Cambria Math" w:cs="Times New Roman"/>
                  <w:sz w:val="28"/>
                  <w:szCs w:val="28"/>
                  <w:shd w:val="clear" w:color="auto" w:fill="FFFFFF"/>
                  <w:lang w:val="en-US"/>
                </w:rPr>
              </m:ctrlPr>
            </m:naryPr>
            <m:sub>
              <m:r>
                <w:rPr>
                  <w:rFonts w:ascii="Cambria Math" w:hAnsi="Cambria Math" w:cs="Times New Roman"/>
                  <w:sz w:val="28"/>
                  <w:szCs w:val="28"/>
                  <w:shd w:val="clear" w:color="auto" w:fill="FFFFFF"/>
                  <w:lang w:val="en-US"/>
                </w:rPr>
                <m:t>k</m:t>
              </m:r>
              <m:r>
                <m:rPr>
                  <m:sty m:val="p"/>
                </m:rPr>
                <w:rPr>
                  <w:rFonts w:ascii="Cambria Math" w:hAnsi="Cambria Math" w:cs="Times New Roman"/>
                  <w:sz w:val="28"/>
                  <w:szCs w:val="28"/>
                  <w:shd w:val="clear" w:color="auto" w:fill="FFFFFF"/>
                  <w:lang w:val="en-US"/>
                </w:rPr>
                <m:t>-1</m:t>
              </m:r>
            </m:sub>
            <m:sup>
              <m:r>
                <w:rPr>
                  <w:rFonts w:ascii="Cambria Math" w:hAnsi="Cambria Math" w:cs="Times New Roman"/>
                  <w:sz w:val="28"/>
                  <w:szCs w:val="28"/>
                  <w:shd w:val="clear" w:color="auto" w:fill="FFFFFF"/>
                  <w:lang w:val="en-US"/>
                </w:rPr>
                <m:t>m</m:t>
              </m:r>
            </m:sup>
            <m:e>
              <m:r>
                <m:rPr>
                  <m:sty m:val="p"/>
                </m:rPr>
                <w:rPr>
                  <w:rFonts w:ascii="Cambria Math" w:hAnsi="Cambria Math" w:cs="Times New Roman"/>
                  <w:sz w:val="28"/>
                  <w:szCs w:val="28"/>
                  <w:shd w:val="clear" w:color="auto" w:fill="FFFFFF"/>
                  <w:lang w:val="en-US"/>
                </w:rPr>
                <m:t>∆</m:t>
              </m:r>
              <m:sSub>
                <m:sSubPr>
                  <m:ctrlPr>
                    <w:rPr>
                      <w:rFonts w:ascii="Cambria Math" w:hAnsi="Cambria Math" w:cs="Times New Roman"/>
                      <w:sz w:val="28"/>
                      <w:szCs w:val="28"/>
                      <w:shd w:val="clear" w:color="auto" w:fill="FFFFFF"/>
                      <w:lang w:val="en-US"/>
                    </w:rPr>
                  </m:ctrlPr>
                </m:sSubPr>
                <m:e>
                  <m:r>
                    <w:rPr>
                      <w:rFonts w:ascii="Cambria Math" w:hAnsi="Cambria Math" w:cs="Times New Roman"/>
                      <w:sz w:val="28"/>
                      <w:szCs w:val="28"/>
                      <w:shd w:val="clear" w:color="auto" w:fill="FFFFFF"/>
                      <w:lang w:val="en-US"/>
                    </w:rPr>
                    <m:t>h</m:t>
                  </m:r>
                </m:e>
                <m:sub>
                  <m:r>
                    <w:rPr>
                      <w:rFonts w:ascii="Cambria Math" w:hAnsi="Cambria Math" w:cs="Times New Roman"/>
                      <w:sz w:val="28"/>
                      <w:szCs w:val="28"/>
                      <w:shd w:val="clear" w:color="auto" w:fill="FFFFFF"/>
                      <w:lang w:val="en-US"/>
                    </w:rPr>
                    <m:t>γk</m:t>
                  </m:r>
                </m:sub>
              </m:sSub>
              <m:d>
                <m:dPr>
                  <m:ctrlPr>
                    <w:rPr>
                      <w:rFonts w:ascii="Cambria Math" w:hAnsi="Cambria Math" w:cs="Times New Roman"/>
                      <w:sz w:val="28"/>
                      <w:szCs w:val="28"/>
                      <w:shd w:val="clear" w:color="auto" w:fill="FFFFFF"/>
                      <w:lang w:val="en-US"/>
                    </w:rPr>
                  </m:ctrlPr>
                </m:dPr>
                <m:e>
                  <m:sSub>
                    <m:sSubPr>
                      <m:ctrlPr>
                        <w:rPr>
                          <w:rFonts w:ascii="Cambria Math" w:hAnsi="Cambria Math" w:cs="Times New Roman"/>
                          <w:sz w:val="28"/>
                          <w:szCs w:val="28"/>
                          <w:shd w:val="clear" w:color="auto" w:fill="FFFFFF"/>
                          <w:lang w:val="en-US"/>
                        </w:rPr>
                      </m:ctrlPr>
                    </m:sSubPr>
                    <m:e>
                      <m:r>
                        <w:rPr>
                          <w:rFonts w:ascii="Cambria Math" w:hAnsi="Cambria Math" w:cs="Times New Roman"/>
                          <w:sz w:val="28"/>
                          <w:szCs w:val="28"/>
                          <w:shd w:val="clear" w:color="auto" w:fill="FFFFFF"/>
                          <w:lang w:val="en-US"/>
                        </w:rPr>
                        <m:t>Q</m:t>
                      </m:r>
                    </m:e>
                    <m:sub>
                      <m:r>
                        <w:rPr>
                          <w:rFonts w:ascii="Cambria Math" w:hAnsi="Cambria Math" w:cs="Times New Roman"/>
                          <w:sz w:val="28"/>
                          <w:szCs w:val="28"/>
                          <w:shd w:val="clear" w:color="auto" w:fill="FFFFFF"/>
                          <w:lang w:val="en-US"/>
                        </w:rPr>
                        <m:t>L</m:t>
                      </m:r>
                    </m:sub>
                  </m:sSub>
                  <m:r>
                    <m:rPr>
                      <m:sty m:val="p"/>
                    </m:rPr>
                    <w:rPr>
                      <w:rFonts w:ascii="Cambria Math" w:hAnsi="Cambria Math" w:cs="Times New Roman"/>
                      <w:sz w:val="28"/>
                      <w:szCs w:val="28"/>
                      <w:shd w:val="clear" w:color="auto" w:fill="FFFFFF"/>
                      <w:lang w:val="en-US"/>
                    </w:rPr>
                    <m:t>,</m:t>
                  </m:r>
                  <m:sSub>
                    <m:sSubPr>
                      <m:ctrlPr>
                        <w:rPr>
                          <w:rFonts w:ascii="Cambria Math" w:hAnsi="Cambria Math" w:cs="Times New Roman"/>
                          <w:sz w:val="28"/>
                          <w:szCs w:val="28"/>
                          <w:shd w:val="clear" w:color="auto" w:fill="FFFFFF"/>
                          <w:lang w:val="en-US"/>
                        </w:rPr>
                      </m:ctrlPr>
                    </m:sSubPr>
                    <m:e>
                      <m:r>
                        <w:rPr>
                          <w:rFonts w:ascii="Cambria Math" w:hAnsi="Cambria Math" w:cs="Times New Roman"/>
                          <w:sz w:val="28"/>
                          <w:szCs w:val="28"/>
                          <w:shd w:val="clear" w:color="auto" w:fill="FFFFFF"/>
                          <w:lang w:val="en-US"/>
                        </w:rPr>
                        <m:t>Q</m:t>
                      </m:r>
                    </m:e>
                    <m:sub>
                      <m:r>
                        <w:rPr>
                          <w:rFonts w:ascii="Cambria Math" w:hAnsi="Cambria Math" w:cs="Times New Roman"/>
                          <w:sz w:val="28"/>
                          <w:szCs w:val="28"/>
                          <w:shd w:val="clear" w:color="auto" w:fill="FFFFFF"/>
                          <w:lang w:val="en-US"/>
                        </w:rPr>
                        <m:t>V</m:t>
                      </m:r>
                    </m:sub>
                  </m:sSub>
                </m:e>
              </m:d>
              <m:sSub>
                <m:sSubPr>
                  <m:ctrlPr>
                    <w:rPr>
                      <w:rFonts w:ascii="Cambria Math" w:hAnsi="Cambria Math" w:cs="Times New Roman"/>
                      <w:sz w:val="28"/>
                      <w:szCs w:val="28"/>
                      <w:shd w:val="clear" w:color="auto" w:fill="FFFFFF"/>
                      <w:lang w:val="en-US"/>
                    </w:rPr>
                  </m:ctrlPr>
                </m:sSubPr>
                <m:e>
                  <m:r>
                    <w:rPr>
                      <w:rFonts w:ascii="Cambria Math" w:hAnsi="Cambria Math" w:cs="Times New Roman"/>
                      <w:sz w:val="28"/>
                      <w:szCs w:val="28"/>
                      <w:shd w:val="clear" w:color="auto" w:fill="FFFFFF"/>
                      <w:lang w:val="en-US"/>
                    </w:rPr>
                    <m:t>γ</m:t>
                  </m:r>
                </m:e>
                <m:sub>
                  <m:r>
                    <w:rPr>
                      <w:rFonts w:ascii="Cambria Math" w:hAnsi="Cambria Math" w:cs="Times New Roman"/>
                      <w:sz w:val="28"/>
                      <w:szCs w:val="28"/>
                      <w:shd w:val="clear" w:color="auto" w:fill="FFFFFF"/>
                      <w:lang w:val="en-US"/>
                    </w:rPr>
                    <m:t>ki</m:t>
                  </m:r>
                </m:sub>
              </m:sSub>
              <m:r>
                <m:rPr>
                  <m:sty m:val="p"/>
                </m:rPr>
                <w:rPr>
                  <w:rFonts w:ascii="Cambria Math" w:hAnsi="Cambria Math" w:cs="Times New Roman"/>
                  <w:sz w:val="28"/>
                  <w:szCs w:val="28"/>
                  <w:shd w:val="clear" w:color="auto" w:fill="FFFFFF"/>
                  <w:lang w:val="en-US"/>
                </w:rPr>
                <m:t xml:space="preserve">;       </m:t>
              </m:r>
              <m:r>
                <w:rPr>
                  <w:rFonts w:ascii="Cambria Math" w:hAnsi="Cambria Math" w:cs="Times New Roman"/>
                  <w:sz w:val="28"/>
                  <w:szCs w:val="28"/>
                  <w:shd w:val="clear" w:color="auto" w:fill="FFFFFF"/>
                  <w:lang w:val="en-US"/>
                </w:rPr>
                <m:t>i</m:t>
              </m:r>
              <m:r>
                <m:rPr>
                  <m:sty m:val="p"/>
                </m:rPr>
                <w:rPr>
                  <w:rFonts w:ascii="Cambria Math" w:hAnsi="Cambria Math" w:cs="Times New Roman"/>
                  <w:sz w:val="28"/>
                  <w:szCs w:val="28"/>
                  <w:shd w:val="clear" w:color="auto" w:fill="FFFFFF"/>
                  <w:lang w:val="en-US"/>
                </w:rPr>
                <m:t xml:space="preserve">=1, </m:t>
              </m:r>
              <m:r>
                <w:rPr>
                  <w:rFonts w:ascii="Cambria Math" w:hAnsi="Cambria Math" w:cs="Times New Roman"/>
                  <w:sz w:val="28"/>
                  <w:szCs w:val="28"/>
                  <w:shd w:val="clear" w:color="auto" w:fill="FFFFFF"/>
                  <w:lang w:val="en-US"/>
                </w:rPr>
                <m:t>nc</m:t>
              </m:r>
            </m:e>
          </m:nary>
        </m:oMath>
      </m:oMathPara>
    </w:p>
    <w:p w14:paraId="4085C910" w14:textId="29B1A8F7" w:rsidR="00DD7677" w:rsidRPr="00764A86" w:rsidRDefault="00DD7677" w:rsidP="00251AA8">
      <w:pPr>
        <w:ind w:firstLine="708"/>
        <w:jc w:val="both"/>
        <w:rPr>
          <w:rFonts w:ascii="Times New Roman" w:hAnsi="Times New Roman" w:cs="Times New Roman"/>
          <w:sz w:val="28"/>
          <w:szCs w:val="28"/>
        </w:rPr>
      </w:pPr>
      <w:r w:rsidRPr="00764A86">
        <w:rPr>
          <w:rFonts w:ascii="Times New Roman" w:hAnsi="Times New Roman" w:cs="Times New Roman"/>
          <w:sz w:val="28"/>
          <w:szCs w:val="28"/>
        </w:rPr>
        <w:t>Информация о сгруппированном составе используется для оценки всех значений функций параметров редукции. Параметры композиционного состава флюида являются компонентами матрицы редукции, такими как коэффициенты редукции и параметры уравнения состояния.</w:t>
      </w:r>
      <w:r w:rsidR="00B742C7" w:rsidRPr="00B742C7">
        <w:rPr>
          <w:rFonts w:ascii="Times New Roman" w:hAnsi="Times New Roman" w:cs="Times New Roman"/>
          <w:sz w:val="28"/>
          <w:szCs w:val="28"/>
        </w:rPr>
        <w:t xml:space="preserve"> </w:t>
      </w:r>
      <w:r w:rsidRPr="00764A86">
        <w:rPr>
          <w:rFonts w:ascii="Times New Roman" w:hAnsi="Times New Roman" w:cs="Times New Roman"/>
          <w:sz w:val="28"/>
          <w:szCs w:val="28"/>
        </w:rPr>
        <w:t xml:space="preserve">Главным образом, значения </w:t>
      </w:r>
      <w:proofErr w:type="spellStart"/>
      <w:r w:rsidRPr="00764A86">
        <w:rPr>
          <w:rFonts w:ascii="Times New Roman" w:hAnsi="Times New Roman" w:cs="Times New Roman"/>
          <w:sz w:val="28"/>
          <w:szCs w:val="28"/>
        </w:rPr>
        <w:t>ln</w:t>
      </w:r>
      <w:proofErr w:type="spellEnd"/>
      <w:r w:rsidRPr="00764A86">
        <w:rPr>
          <w:rFonts w:ascii="Times New Roman" w:hAnsi="Times New Roman" w:cs="Times New Roman"/>
          <w:sz w:val="28"/>
          <w:szCs w:val="28"/>
        </w:rPr>
        <w:t>(K) выражаются в виде суммы слагаемых, где первый фактор зависит только от параметров редукции, а второй фактор зависит от свойств компонентов.</w:t>
      </w:r>
      <w:r w:rsidR="00B742C7" w:rsidRPr="00B742C7">
        <w:rPr>
          <w:rFonts w:ascii="Times New Roman" w:hAnsi="Times New Roman" w:cs="Times New Roman"/>
          <w:sz w:val="28"/>
          <w:szCs w:val="28"/>
        </w:rPr>
        <w:t xml:space="preserve"> </w:t>
      </w:r>
      <w:r w:rsidRPr="00764A86">
        <w:rPr>
          <w:rFonts w:ascii="Times New Roman" w:hAnsi="Times New Roman" w:cs="Times New Roman"/>
          <w:sz w:val="28"/>
          <w:szCs w:val="28"/>
        </w:rPr>
        <w:t xml:space="preserve">Уравнение разделения </w:t>
      </w:r>
      <w:proofErr w:type="spellStart"/>
      <w:proofErr w:type="gramStart"/>
      <w:r w:rsidRPr="00764A86">
        <w:rPr>
          <w:rFonts w:ascii="Times New Roman" w:hAnsi="Times New Roman" w:cs="Times New Roman"/>
          <w:sz w:val="28"/>
          <w:szCs w:val="28"/>
        </w:rPr>
        <w:t>ln</w:t>
      </w:r>
      <w:proofErr w:type="spellEnd"/>
      <w:r w:rsidRPr="00764A86">
        <w:rPr>
          <w:rFonts w:ascii="Times New Roman" w:hAnsi="Times New Roman" w:cs="Times New Roman"/>
          <w:sz w:val="28"/>
          <w:szCs w:val="28"/>
        </w:rPr>
        <w:t>(</w:t>
      </w:r>
      <w:proofErr w:type="spellStart"/>
      <w:proofErr w:type="gramEnd"/>
      <w:r w:rsidRPr="00764A86">
        <w:rPr>
          <w:rFonts w:ascii="Times New Roman" w:hAnsi="Times New Roman" w:cs="Times New Roman"/>
          <w:sz w:val="28"/>
          <w:szCs w:val="28"/>
        </w:rPr>
        <w:t>K</w:t>
      </w:r>
      <w:r w:rsidRPr="00764A86">
        <w:rPr>
          <w:rFonts w:ascii="Times New Roman" w:hAnsi="Times New Roman" w:cs="Times New Roman"/>
          <w:sz w:val="28"/>
          <w:szCs w:val="28"/>
          <w:vertAlign w:val="subscript"/>
        </w:rPr>
        <w:t>i</w:t>
      </w:r>
      <w:proofErr w:type="spellEnd"/>
      <w:r w:rsidRPr="00764A86">
        <w:rPr>
          <w:rFonts w:ascii="Times New Roman" w:hAnsi="Times New Roman" w:cs="Times New Roman"/>
          <w:sz w:val="28"/>
          <w:szCs w:val="28"/>
        </w:rPr>
        <w:t>) связывает равновесное соотношение сложного раствора с последствиями расчетов по фракциям для сгруппированной жидкости и распространяется на системы с ненулевыми бинарными параметрами взаимодействия.</w:t>
      </w:r>
      <w:r w:rsidR="00B742C7" w:rsidRPr="00B742C7">
        <w:rPr>
          <w:rFonts w:ascii="Times New Roman" w:hAnsi="Times New Roman" w:cs="Times New Roman"/>
          <w:sz w:val="28"/>
          <w:szCs w:val="28"/>
        </w:rPr>
        <w:t xml:space="preserve"> </w:t>
      </w:r>
      <w:r w:rsidRPr="00764A86">
        <w:rPr>
          <w:rFonts w:ascii="Times New Roman" w:hAnsi="Times New Roman" w:cs="Times New Roman"/>
          <w:sz w:val="28"/>
          <w:szCs w:val="28"/>
        </w:rPr>
        <w:t>Уравнение Ньютона-</w:t>
      </w:r>
      <w:proofErr w:type="spellStart"/>
      <w:r w:rsidRPr="00764A86">
        <w:rPr>
          <w:rFonts w:ascii="Times New Roman" w:hAnsi="Times New Roman" w:cs="Times New Roman"/>
          <w:sz w:val="28"/>
          <w:szCs w:val="28"/>
        </w:rPr>
        <w:t>Рафсона</w:t>
      </w:r>
      <w:proofErr w:type="spellEnd"/>
      <w:r w:rsidRPr="00764A86">
        <w:rPr>
          <w:rFonts w:ascii="Times New Roman" w:hAnsi="Times New Roman" w:cs="Times New Roman"/>
          <w:sz w:val="28"/>
          <w:szCs w:val="28"/>
        </w:rPr>
        <w:t>, основанное на уравнении константы равновесия всесторонней системы, позволяет оценить мольную долю пара</w:t>
      </w:r>
      <w:r w:rsidR="0028181F" w:rsidRPr="0028181F">
        <w:rPr>
          <w:rFonts w:ascii="Times New Roman" w:hAnsi="Times New Roman" w:cs="Times New Roman"/>
          <w:sz w:val="28"/>
          <w:szCs w:val="28"/>
        </w:rPr>
        <w:t xml:space="preserve"> [8</w:t>
      </w:r>
      <w:r w:rsidR="00284C16">
        <w:rPr>
          <w:rFonts w:ascii="Times New Roman" w:hAnsi="Times New Roman" w:cs="Times New Roman"/>
          <w:sz w:val="28"/>
          <w:szCs w:val="28"/>
        </w:rPr>
        <w:t>3</w:t>
      </w:r>
      <w:r w:rsidR="0028181F" w:rsidRPr="0028181F">
        <w:rPr>
          <w:rFonts w:ascii="Times New Roman" w:hAnsi="Times New Roman" w:cs="Times New Roman"/>
          <w:sz w:val="28"/>
          <w:szCs w:val="28"/>
        </w:rPr>
        <w:t>]</w:t>
      </w:r>
      <w:r w:rsidRPr="00764A86">
        <w:rPr>
          <w:rFonts w:ascii="Times New Roman" w:hAnsi="Times New Roman" w:cs="Times New Roman"/>
          <w:sz w:val="28"/>
          <w:szCs w:val="28"/>
        </w:rPr>
        <w:t>:</w:t>
      </w:r>
    </w:p>
    <w:p w14:paraId="677F3391" w14:textId="77777777" w:rsidR="00DD7677" w:rsidRPr="00764A86" w:rsidRDefault="00000000" w:rsidP="008A7B02">
      <w:pPr>
        <w:rPr>
          <w:rFonts w:ascii="Times New Roman" w:hAnsi="Times New Roman" w:cs="Times New Roman"/>
          <w:sz w:val="28"/>
          <w:szCs w:val="28"/>
          <w:shd w:val="clear" w:color="auto" w:fill="FFFFFF"/>
          <w:lang w:val="en-US"/>
        </w:rPr>
      </w:pPr>
      <m:oMathPara>
        <m:oMath>
          <m:nary>
            <m:naryPr>
              <m:chr m:val="∑"/>
              <m:limLoc m:val="undOvr"/>
              <m:ctrlPr>
                <w:rPr>
                  <w:rFonts w:ascii="Cambria Math" w:hAnsi="Cambria Math" w:cs="Times New Roman"/>
                  <w:sz w:val="28"/>
                  <w:szCs w:val="28"/>
                  <w:shd w:val="clear" w:color="auto" w:fill="FFFFFF"/>
                  <w:lang w:val="en-US"/>
                </w:rPr>
              </m:ctrlPr>
            </m:naryPr>
            <m:sub>
              <m:r>
                <w:rPr>
                  <w:rFonts w:ascii="Cambria Math" w:hAnsi="Cambria Math" w:cs="Times New Roman"/>
                  <w:sz w:val="28"/>
                  <w:szCs w:val="28"/>
                  <w:shd w:val="clear" w:color="auto" w:fill="FFFFFF"/>
                  <w:lang w:val="en-US"/>
                </w:rPr>
                <m:t>i</m:t>
              </m:r>
              <m:r>
                <m:rPr>
                  <m:sty m:val="p"/>
                </m:rPr>
                <w:rPr>
                  <w:rFonts w:ascii="Cambria Math" w:hAnsi="Cambria Math" w:cs="Times New Roman"/>
                  <w:sz w:val="28"/>
                  <w:szCs w:val="28"/>
                  <w:shd w:val="clear" w:color="auto" w:fill="FFFFFF"/>
                  <w:lang w:val="en-US"/>
                </w:rPr>
                <m:t>=1</m:t>
              </m:r>
            </m:sub>
            <m:sup>
              <m:r>
                <w:rPr>
                  <w:rFonts w:ascii="Cambria Math" w:hAnsi="Cambria Math" w:cs="Times New Roman"/>
                  <w:sz w:val="28"/>
                  <w:szCs w:val="28"/>
                  <w:shd w:val="clear" w:color="auto" w:fill="FFFFFF"/>
                  <w:lang w:val="en-US"/>
                </w:rPr>
                <m:t>nc</m:t>
              </m:r>
            </m:sup>
            <m:e>
              <m:d>
                <m:dPr>
                  <m:ctrlPr>
                    <w:rPr>
                      <w:rFonts w:ascii="Cambria Math" w:hAnsi="Cambria Math" w:cs="Times New Roman"/>
                      <w:sz w:val="28"/>
                      <w:szCs w:val="28"/>
                      <w:shd w:val="clear" w:color="auto" w:fill="FFFFFF"/>
                      <w:lang w:val="en-US"/>
                    </w:rPr>
                  </m:ctrlPr>
                </m:dPr>
                <m:e>
                  <m:sSub>
                    <m:sSubPr>
                      <m:ctrlPr>
                        <w:rPr>
                          <w:rFonts w:ascii="Cambria Math" w:hAnsi="Cambria Math" w:cs="Times New Roman"/>
                          <w:sz w:val="28"/>
                          <w:szCs w:val="28"/>
                          <w:shd w:val="clear" w:color="auto" w:fill="FFFFFF"/>
                          <w:lang w:val="en-US"/>
                        </w:rPr>
                      </m:ctrlPr>
                    </m:sSubPr>
                    <m:e>
                      <m:r>
                        <w:rPr>
                          <w:rFonts w:ascii="Cambria Math" w:hAnsi="Cambria Math" w:cs="Times New Roman"/>
                          <w:sz w:val="28"/>
                          <w:szCs w:val="28"/>
                          <w:shd w:val="clear" w:color="auto" w:fill="FFFFFF"/>
                          <w:lang w:val="en-US"/>
                        </w:rPr>
                        <m:t>y</m:t>
                      </m:r>
                    </m:e>
                    <m:sub>
                      <m:r>
                        <w:rPr>
                          <w:rFonts w:ascii="Cambria Math" w:hAnsi="Cambria Math" w:cs="Times New Roman"/>
                          <w:sz w:val="28"/>
                          <w:szCs w:val="28"/>
                          <w:shd w:val="clear" w:color="auto" w:fill="FFFFFF"/>
                          <w:lang w:val="en-US"/>
                        </w:rPr>
                        <m:t>i</m:t>
                      </m:r>
                    </m:sub>
                  </m:sSub>
                  <m:r>
                    <m:rPr>
                      <m:sty m:val="p"/>
                    </m:rPr>
                    <w:rPr>
                      <w:rFonts w:ascii="Cambria Math" w:hAnsi="Cambria Math" w:cs="Times New Roman"/>
                      <w:sz w:val="28"/>
                      <w:szCs w:val="28"/>
                      <w:shd w:val="clear" w:color="auto" w:fill="FFFFFF"/>
                      <w:lang w:val="en-US"/>
                    </w:rPr>
                    <m:t>-</m:t>
                  </m:r>
                  <m:sSub>
                    <m:sSubPr>
                      <m:ctrlPr>
                        <w:rPr>
                          <w:rFonts w:ascii="Cambria Math" w:hAnsi="Cambria Math" w:cs="Times New Roman"/>
                          <w:sz w:val="28"/>
                          <w:szCs w:val="28"/>
                          <w:shd w:val="clear" w:color="auto" w:fill="FFFFFF"/>
                          <w:lang w:val="en-US"/>
                        </w:rPr>
                      </m:ctrlPr>
                    </m:sSubPr>
                    <m:e>
                      <m:r>
                        <w:rPr>
                          <w:rFonts w:ascii="Cambria Math" w:hAnsi="Cambria Math" w:cs="Times New Roman"/>
                          <w:sz w:val="28"/>
                          <w:szCs w:val="28"/>
                          <w:shd w:val="clear" w:color="auto" w:fill="FFFFFF"/>
                          <w:lang w:val="en-US"/>
                        </w:rPr>
                        <m:t>x</m:t>
                      </m:r>
                    </m:e>
                    <m:sub>
                      <m:r>
                        <w:rPr>
                          <w:rFonts w:ascii="Cambria Math" w:hAnsi="Cambria Math" w:cs="Times New Roman"/>
                          <w:sz w:val="28"/>
                          <w:szCs w:val="28"/>
                          <w:shd w:val="clear" w:color="auto" w:fill="FFFFFF"/>
                          <w:lang w:val="en-US"/>
                        </w:rPr>
                        <m:t>i</m:t>
                      </m:r>
                    </m:sub>
                  </m:sSub>
                </m:e>
              </m:d>
            </m:e>
          </m:nary>
          <m:r>
            <m:rPr>
              <m:sty m:val="p"/>
            </m:rPr>
            <w:rPr>
              <w:rFonts w:ascii="Cambria Math" w:hAnsi="Cambria Math" w:cs="Times New Roman"/>
              <w:sz w:val="28"/>
              <w:szCs w:val="28"/>
              <w:shd w:val="clear" w:color="auto" w:fill="FFFFFF"/>
              <w:lang w:val="en-US"/>
            </w:rPr>
            <m:t>=</m:t>
          </m:r>
          <m:nary>
            <m:naryPr>
              <m:chr m:val="∑"/>
              <m:limLoc m:val="undOvr"/>
              <m:ctrlPr>
                <w:rPr>
                  <w:rFonts w:ascii="Cambria Math" w:hAnsi="Cambria Math" w:cs="Times New Roman"/>
                  <w:sz w:val="28"/>
                  <w:szCs w:val="28"/>
                  <w:shd w:val="clear" w:color="auto" w:fill="FFFFFF"/>
                  <w:lang w:val="en-US"/>
                </w:rPr>
              </m:ctrlPr>
            </m:naryPr>
            <m:sub>
              <m:r>
                <w:rPr>
                  <w:rFonts w:ascii="Cambria Math" w:hAnsi="Cambria Math" w:cs="Times New Roman"/>
                  <w:sz w:val="28"/>
                  <w:szCs w:val="28"/>
                  <w:shd w:val="clear" w:color="auto" w:fill="FFFFFF"/>
                  <w:lang w:val="en-US"/>
                </w:rPr>
                <m:t>i</m:t>
              </m:r>
              <m:r>
                <m:rPr>
                  <m:sty m:val="p"/>
                </m:rPr>
                <w:rPr>
                  <w:rFonts w:ascii="Cambria Math" w:hAnsi="Cambria Math" w:cs="Times New Roman"/>
                  <w:sz w:val="28"/>
                  <w:szCs w:val="28"/>
                  <w:shd w:val="clear" w:color="auto" w:fill="FFFFFF"/>
                  <w:lang w:val="en-US"/>
                </w:rPr>
                <m:t>=1</m:t>
              </m:r>
            </m:sub>
            <m:sup>
              <m:r>
                <w:rPr>
                  <w:rFonts w:ascii="Cambria Math" w:hAnsi="Cambria Math" w:cs="Times New Roman"/>
                  <w:sz w:val="28"/>
                  <w:szCs w:val="28"/>
                  <w:shd w:val="clear" w:color="auto" w:fill="FFFFFF"/>
                  <w:lang w:val="en-US"/>
                </w:rPr>
                <m:t>nc</m:t>
              </m:r>
            </m:sup>
            <m:e>
              <m:f>
                <m:fPr>
                  <m:ctrlPr>
                    <w:rPr>
                      <w:rFonts w:ascii="Cambria Math" w:hAnsi="Cambria Math" w:cs="Times New Roman"/>
                      <w:sz w:val="28"/>
                      <w:szCs w:val="28"/>
                      <w:shd w:val="clear" w:color="auto" w:fill="FFFFFF"/>
                      <w:lang w:val="en-US"/>
                    </w:rPr>
                  </m:ctrlPr>
                </m:fPr>
                <m:num>
                  <m:sSub>
                    <m:sSubPr>
                      <m:ctrlPr>
                        <w:rPr>
                          <w:rFonts w:ascii="Cambria Math" w:hAnsi="Cambria Math" w:cs="Times New Roman"/>
                          <w:sz w:val="28"/>
                          <w:szCs w:val="28"/>
                          <w:shd w:val="clear" w:color="auto" w:fill="FFFFFF"/>
                          <w:lang w:val="en-US"/>
                        </w:rPr>
                      </m:ctrlPr>
                    </m:sSubPr>
                    <m:e>
                      <m:r>
                        <w:rPr>
                          <w:rFonts w:ascii="Cambria Math" w:hAnsi="Cambria Math" w:cs="Times New Roman"/>
                          <w:sz w:val="28"/>
                          <w:szCs w:val="28"/>
                          <w:shd w:val="clear" w:color="auto" w:fill="FFFFFF"/>
                          <w:lang w:val="en-US"/>
                        </w:rPr>
                        <m:t>z</m:t>
                      </m:r>
                    </m:e>
                    <m:sub>
                      <m:r>
                        <w:rPr>
                          <w:rFonts w:ascii="Cambria Math" w:hAnsi="Cambria Math" w:cs="Times New Roman"/>
                          <w:sz w:val="28"/>
                          <w:szCs w:val="28"/>
                          <w:shd w:val="clear" w:color="auto" w:fill="FFFFFF"/>
                          <w:lang w:val="en-US"/>
                        </w:rPr>
                        <m:t>i</m:t>
                      </m:r>
                    </m:sub>
                  </m:sSub>
                  <m:r>
                    <m:rPr>
                      <m:sty m:val="p"/>
                    </m:rPr>
                    <w:rPr>
                      <w:rFonts w:ascii="Cambria Math" w:hAnsi="Cambria Math" w:cs="Times New Roman"/>
                      <w:sz w:val="28"/>
                      <w:szCs w:val="28"/>
                      <w:shd w:val="clear" w:color="auto" w:fill="FFFFFF"/>
                      <w:lang w:val="en-US"/>
                    </w:rPr>
                    <m:t>(</m:t>
                  </m:r>
                  <m:sSub>
                    <m:sSubPr>
                      <m:ctrlPr>
                        <w:rPr>
                          <w:rFonts w:ascii="Cambria Math" w:hAnsi="Cambria Math" w:cs="Times New Roman"/>
                          <w:sz w:val="28"/>
                          <w:szCs w:val="28"/>
                          <w:shd w:val="clear" w:color="auto" w:fill="FFFFFF"/>
                          <w:lang w:val="en-US"/>
                        </w:rPr>
                      </m:ctrlPr>
                    </m:sSubPr>
                    <m:e>
                      <m:r>
                        <w:rPr>
                          <w:rFonts w:ascii="Cambria Math" w:hAnsi="Cambria Math" w:cs="Times New Roman"/>
                          <w:sz w:val="28"/>
                          <w:szCs w:val="28"/>
                          <w:shd w:val="clear" w:color="auto" w:fill="FFFFFF"/>
                          <w:lang w:val="en-US"/>
                        </w:rPr>
                        <m:t>K</m:t>
                      </m:r>
                    </m:e>
                    <m:sub>
                      <m:r>
                        <w:rPr>
                          <w:rFonts w:ascii="Cambria Math" w:hAnsi="Cambria Math" w:cs="Times New Roman"/>
                          <w:sz w:val="28"/>
                          <w:szCs w:val="28"/>
                          <w:shd w:val="clear" w:color="auto" w:fill="FFFFFF"/>
                          <w:lang w:val="en-US"/>
                        </w:rPr>
                        <m:t>i</m:t>
                      </m:r>
                    </m:sub>
                  </m:sSub>
                  <m:r>
                    <m:rPr>
                      <m:sty m:val="p"/>
                    </m:rPr>
                    <w:rPr>
                      <w:rFonts w:ascii="Cambria Math" w:hAnsi="Cambria Math" w:cs="Times New Roman"/>
                      <w:sz w:val="28"/>
                      <w:szCs w:val="28"/>
                      <w:shd w:val="clear" w:color="auto" w:fill="FFFFFF"/>
                      <w:lang w:val="en-US"/>
                    </w:rPr>
                    <m:t>-1)</m:t>
                  </m:r>
                </m:num>
                <m:den>
                  <m:r>
                    <m:rPr>
                      <m:sty m:val="p"/>
                    </m:rPr>
                    <w:rPr>
                      <w:rFonts w:ascii="Cambria Math" w:hAnsi="Cambria Math" w:cs="Times New Roman"/>
                      <w:sz w:val="28"/>
                      <w:szCs w:val="28"/>
                      <w:shd w:val="clear" w:color="auto" w:fill="FFFFFF"/>
                      <w:lang w:val="en-US"/>
                    </w:rPr>
                    <m:t>1+</m:t>
                  </m:r>
                  <m:r>
                    <w:rPr>
                      <w:rFonts w:ascii="Cambria Math" w:hAnsi="Cambria Math" w:cs="Times New Roman"/>
                      <w:sz w:val="28"/>
                      <w:szCs w:val="28"/>
                      <w:shd w:val="clear" w:color="auto" w:fill="FFFFFF"/>
                      <w:lang w:val="en-US"/>
                    </w:rPr>
                    <m:t>V</m:t>
                  </m:r>
                  <m:d>
                    <m:dPr>
                      <m:ctrlPr>
                        <w:rPr>
                          <w:rFonts w:ascii="Cambria Math" w:hAnsi="Cambria Math" w:cs="Times New Roman"/>
                          <w:sz w:val="28"/>
                          <w:szCs w:val="28"/>
                          <w:shd w:val="clear" w:color="auto" w:fill="FFFFFF"/>
                          <w:lang w:val="en-US"/>
                        </w:rPr>
                      </m:ctrlPr>
                    </m:dPr>
                    <m:e>
                      <m:sSub>
                        <m:sSubPr>
                          <m:ctrlPr>
                            <w:rPr>
                              <w:rFonts w:ascii="Cambria Math" w:hAnsi="Cambria Math" w:cs="Times New Roman"/>
                              <w:sz w:val="28"/>
                              <w:szCs w:val="28"/>
                              <w:shd w:val="clear" w:color="auto" w:fill="FFFFFF"/>
                              <w:lang w:val="en-US"/>
                            </w:rPr>
                          </m:ctrlPr>
                        </m:sSubPr>
                        <m:e>
                          <m:r>
                            <w:rPr>
                              <w:rFonts w:ascii="Cambria Math" w:hAnsi="Cambria Math" w:cs="Times New Roman"/>
                              <w:sz w:val="28"/>
                              <w:szCs w:val="28"/>
                              <w:shd w:val="clear" w:color="auto" w:fill="FFFFFF"/>
                              <w:lang w:val="en-US"/>
                            </w:rPr>
                            <m:t>K</m:t>
                          </m:r>
                        </m:e>
                        <m:sub>
                          <m:r>
                            <w:rPr>
                              <w:rFonts w:ascii="Cambria Math" w:hAnsi="Cambria Math" w:cs="Times New Roman"/>
                              <w:sz w:val="28"/>
                              <w:szCs w:val="28"/>
                              <w:shd w:val="clear" w:color="auto" w:fill="FFFFFF"/>
                              <w:lang w:val="en-US"/>
                            </w:rPr>
                            <m:t>i</m:t>
                          </m:r>
                        </m:sub>
                      </m:sSub>
                      <m:r>
                        <m:rPr>
                          <m:sty m:val="p"/>
                        </m:rPr>
                        <w:rPr>
                          <w:rFonts w:ascii="Cambria Math" w:hAnsi="Cambria Math" w:cs="Times New Roman"/>
                          <w:sz w:val="28"/>
                          <w:szCs w:val="28"/>
                          <w:shd w:val="clear" w:color="auto" w:fill="FFFFFF"/>
                          <w:lang w:val="en-US"/>
                        </w:rPr>
                        <m:t>-1</m:t>
                      </m:r>
                    </m:e>
                  </m:d>
                </m:den>
              </m:f>
              <m:r>
                <m:rPr>
                  <m:sty m:val="p"/>
                </m:rPr>
                <w:rPr>
                  <w:rFonts w:ascii="Cambria Math" w:hAnsi="Cambria Math" w:cs="Times New Roman"/>
                  <w:sz w:val="28"/>
                  <w:szCs w:val="28"/>
                  <w:shd w:val="clear" w:color="auto" w:fill="FFFFFF"/>
                  <w:lang w:val="en-US"/>
                </w:rPr>
                <m:t>=0</m:t>
              </m:r>
            </m:e>
          </m:nary>
        </m:oMath>
      </m:oMathPara>
    </w:p>
    <w:p w14:paraId="15EA29D4" w14:textId="2FEF01AB" w:rsidR="00DD7677" w:rsidRPr="00764A86" w:rsidRDefault="00DD7677" w:rsidP="009E07F1">
      <w:pPr>
        <w:spacing w:after="0" w:line="240" w:lineRule="auto"/>
        <w:ind w:firstLine="360"/>
        <w:rPr>
          <w:rFonts w:ascii="Times New Roman" w:hAnsi="Times New Roman" w:cs="Times New Roman"/>
          <w:sz w:val="28"/>
          <w:szCs w:val="28"/>
        </w:rPr>
      </w:pPr>
      <w:r w:rsidRPr="00764A86">
        <w:rPr>
          <w:rFonts w:ascii="Times New Roman" w:hAnsi="Times New Roman" w:cs="Times New Roman"/>
          <w:sz w:val="28"/>
          <w:szCs w:val="28"/>
        </w:rPr>
        <w:t xml:space="preserve">Алгоритм </w:t>
      </w:r>
      <w:proofErr w:type="spellStart"/>
      <w:r w:rsidRPr="00764A86">
        <w:rPr>
          <w:rFonts w:ascii="Times New Roman" w:hAnsi="Times New Roman" w:cs="Times New Roman"/>
          <w:sz w:val="28"/>
          <w:szCs w:val="28"/>
        </w:rPr>
        <w:t>делампинга</w:t>
      </w:r>
      <w:proofErr w:type="spellEnd"/>
      <w:r w:rsidR="0028181F">
        <w:rPr>
          <w:rFonts w:ascii="Times New Roman" w:hAnsi="Times New Roman" w:cs="Times New Roman"/>
          <w:sz w:val="28"/>
          <w:szCs w:val="28"/>
          <w:lang w:val="en-US"/>
        </w:rPr>
        <w:t xml:space="preserve"> [</w:t>
      </w:r>
      <w:r w:rsidR="0079603F">
        <w:rPr>
          <w:rFonts w:ascii="Times New Roman" w:hAnsi="Times New Roman" w:cs="Times New Roman"/>
          <w:sz w:val="28"/>
          <w:szCs w:val="28"/>
        </w:rPr>
        <w:t xml:space="preserve">61, </w:t>
      </w:r>
      <w:r w:rsidR="0079603F" w:rsidRPr="0028181F">
        <w:rPr>
          <w:rFonts w:ascii="Times New Roman" w:hAnsi="Times New Roman" w:cs="Times New Roman"/>
          <w:sz w:val="28"/>
          <w:szCs w:val="28"/>
        </w:rPr>
        <w:t>8</w:t>
      </w:r>
      <w:r w:rsidR="0079603F">
        <w:rPr>
          <w:rFonts w:ascii="Times New Roman" w:hAnsi="Times New Roman" w:cs="Times New Roman"/>
          <w:sz w:val="28"/>
          <w:szCs w:val="28"/>
        </w:rPr>
        <w:t>3</w:t>
      </w:r>
      <w:r w:rsidR="0028181F">
        <w:rPr>
          <w:rFonts w:ascii="Times New Roman" w:hAnsi="Times New Roman" w:cs="Times New Roman"/>
          <w:sz w:val="28"/>
          <w:szCs w:val="28"/>
          <w:lang w:val="en-US"/>
        </w:rPr>
        <w:t>]</w:t>
      </w:r>
      <w:r w:rsidRPr="00764A86">
        <w:rPr>
          <w:rFonts w:ascii="Times New Roman" w:hAnsi="Times New Roman" w:cs="Times New Roman"/>
          <w:sz w:val="28"/>
          <w:szCs w:val="28"/>
        </w:rPr>
        <w:t>:</w:t>
      </w:r>
    </w:p>
    <w:p w14:paraId="53536FEC" w14:textId="77777777" w:rsidR="00DD7677" w:rsidRPr="00B742C7" w:rsidRDefault="00DD7677" w:rsidP="009E07F1">
      <w:pPr>
        <w:pStyle w:val="a7"/>
        <w:numPr>
          <w:ilvl w:val="0"/>
          <w:numId w:val="49"/>
        </w:numPr>
        <w:spacing w:after="0" w:line="240" w:lineRule="auto"/>
        <w:jc w:val="both"/>
        <w:rPr>
          <w:rFonts w:ascii="Times New Roman" w:hAnsi="Times New Roman" w:cs="Times New Roman"/>
          <w:sz w:val="28"/>
          <w:szCs w:val="28"/>
        </w:rPr>
      </w:pPr>
      <w:r w:rsidRPr="00B742C7">
        <w:rPr>
          <w:rFonts w:ascii="Times New Roman" w:hAnsi="Times New Roman" w:cs="Times New Roman"/>
          <w:sz w:val="28"/>
          <w:szCs w:val="28"/>
        </w:rPr>
        <w:t>Производится разделение по фракциям сгруппированных псевдо-компонентов (при заданных T и Р);</w:t>
      </w:r>
    </w:p>
    <w:p w14:paraId="42F99CA2" w14:textId="77777777" w:rsidR="00DD7677" w:rsidRPr="00B742C7" w:rsidRDefault="00DD7677" w:rsidP="00B742C7">
      <w:pPr>
        <w:pStyle w:val="a7"/>
        <w:numPr>
          <w:ilvl w:val="0"/>
          <w:numId w:val="49"/>
        </w:numPr>
        <w:jc w:val="both"/>
        <w:rPr>
          <w:rFonts w:ascii="Times New Roman" w:hAnsi="Times New Roman" w:cs="Times New Roman"/>
          <w:sz w:val="28"/>
          <w:szCs w:val="28"/>
        </w:rPr>
      </w:pPr>
      <w:r w:rsidRPr="00B742C7">
        <w:rPr>
          <w:rFonts w:ascii="Times New Roman" w:hAnsi="Times New Roman" w:cs="Times New Roman"/>
          <w:sz w:val="28"/>
          <w:szCs w:val="28"/>
        </w:rPr>
        <w:t xml:space="preserve">Полученная информация из сгруппированной системы используется для вычисления функций </w:t>
      </w:r>
      <w:proofErr w:type="spellStart"/>
      <w:r w:rsidRPr="00B742C7">
        <w:rPr>
          <w:rFonts w:ascii="Times New Roman" w:hAnsi="Times New Roman" w:cs="Times New Roman"/>
          <w:sz w:val="28"/>
          <w:szCs w:val="28"/>
        </w:rPr>
        <w:t>dh</w:t>
      </w:r>
      <w:proofErr w:type="spellEnd"/>
      <w:r w:rsidRPr="00B742C7">
        <w:rPr>
          <w:rFonts w:ascii="Times New Roman" w:hAnsi="Times New Roman" w:cs="Times New Roman"/>
          <w:sz w:val="28"/>
          <w:szCs w:val="28"/>
        </w:rPr>
        <w:t>(Q);</w:t>
      </w:r>
    </w:p>
    <w:p w14:paraId="7CFABBE7" w14:textId="77777777" w:rsidR="00DD7677" w:rsidRPr="00B742C7" w:rsidRDefault="00DD7677" w:rsidP="00B742C7">
      <w:pPr>
        <w:pStyle w:val="a7"/>
        <w:numPr>
          <w:ilvl w:val="0"/>
          <w:numId w:val="49"/>
        </w:numPr>
        <w:jc w:val="both"/>
        <w:rPr>
          <w:rFonts w:ascii="Times New Roman" w:hAnsi="Times New Roman" w:cs="Times New Roman"/>
          <w:sz w:val="28"/>
          <w:szCs w:val="28"/>
        </w:rPr>
      </w:pPr>
      <w:r w:rsidRPr="00B742C7">
        <w:rPr>
          <w:rFonts w:ascii="Times New Roman" w:hAnsi="Times New Roman" w:cs="Times New Roman"/>
          <w:sz w:val="28"/>
          <w:szCs w:val="28"/>
        </w:rPr>
        <w:t>С использованием уравнения (3) вычисляются значения K для детальной смеси;</w:t>
      </w:r>
    </w:p>
    <w:p w14:paraId="3A0790F1" w14:textId="77777777" w:rsidR="00DD7677" w:rsidRPr="00B742C7" w:rsidRDefault="00DD7677" w:rsidP="00B742C7">
      <w:pPr>
        <w:pStyle w:val="a7"/>
        <w:numPr>
          <w:ilvl w:val="0"/>
          <w:numId w:val="49"/>
        </w:numPr>
        <w:jc w:val="both"/>
        <w:rPr>
          <w:rFonts w:ascii="Times New Roman" w:hAnsi="Times New Roman" w:cs="Times New Roman"/>
          <w:sz w:val="28"/>
          <w:szCs w:val="28"/>
        </w:rPr>
      </w:pPr>
      <w:r w:rsidRPr="00B742C7">
        <w:rPr>
          <w:rFonts w:ascii="Times New Roman" w:hAnsi="Times New Roman" w:cs="Times New Roman"/>
          <w:sz w:val="28"/>
          <w:szCs w:val="28"/>
        </w:rPr>
        <w:t>Вычисляются мольные доли компонентов для фазы равновесия жидкости и пара [4]</w:t>
      </w:r>
    </w:p>
    <w:p w14:paraId="4F50497D" w14:textId="7791C21E" w:rsidR="00DD7677" w:rsidRPr="00764A86" w:rsidRDefault="00284C16" w:rsidP="009E07F1">
      <w:pPr>
        <w:spacing w:after="0" w:line="240" w:lineRule="auto"/>
        <w:ind w:firstLine="360"/>
        <w:jc w:val="both"/>
        <w:rPr>
          <w:rFonts w:ascii="Times New Roman" w:hAnsi="Times New Roman" w:cs="Times New Roman"/>
          <w:b/>
          <w:bCs/>
          <w:sz w:val="28"/>
          <w:szCs w:val="28"/>
        </w:rPr>
      </w:pPr>
      <w:r>
        <w:rPr>
          <w:rFonts w:ascii="Times New Roman" w:hAnsi="Times New Roman" w:cs="Times New Roman"/>
          <w:b/>
          <w:bCs/>
          <w:sz w:val="28"/>
          <w:szCs w:val="28"/>
        </w:rPr>
        <w:t>6</w:t>
      </w:r>
      <w:r w:rsidR="00716497" w:rsidRPr="00764A86">
        <w:rPr>
          <w:rFonts w:ascii="Times New Roman" w:hAnsi="Times New Roman" w:cs="Times New Roman"/>
          <w:b/>
          <w:bCs/>
          <w:sz w:val="28"/>
          <w:szCs w:val="28"/>
        </w:rPr>
        <w:t>.</w:t>
      </w:r>
      <w:r>
        <w:rPr>
          <w:rFonts w:ascii="Times New Roman" w:hAnsi="Times New Roman" w:cs="Times New Roman"/>
          <w:b/>
          <w:bCs/>
          <w:sz w:val="28"/>
          <w:szCs w:val="28"/>
        </w:rPr>
        <w:t>5</w:t>
      </w:r>
      <w:r w:rsidR="00716497" w:rsidRPr="00764A86">
        <w:rPr>
          <w:rFonts w:ascii="Times New Roman" w:hAnsi="Times New Roman" w:cs="Times New Roman"/>
          <w:b/>
          <w:bCs/>
          <w:sz w:val="28"/>
          <w:szCs w:val="28"/>
        </w:rPr>
        <w:t xml:space="preserve">. </w:t>
      </w:r>
      <w:r w:rsidR="00DD7677" w:rsidRPr="00764A86">
        <w:rPr>
          <w:rFonts w:ascii="Times New Roman" w:hAnsi="Times New Roman" w:cs="Times New Roman"/>
          <w:b/>
          <w:bCs/>
          <w:sz w:val="28"/>
          <w:szCs w:val="28"/>
        </w:rPr>
        <w:t xml:space="preserve">Результаты. </w:t>
      </w:r>
      <w:r w:rsidR="00DD7677" w:rsidRPr="00764A86">
        <w:rPr>
          <w:rFonts w:ascii="Times New Roman" w:hAnsi="Times New Roman" w:cs="Times New Roman"/>
          <w:sz w:val="28"/>
          <w:szCs w:val="28"/>
        </w:rPr>
        <w:t>Сведения о составе глубинной пробы нефти предоставлены на основе результатов тестирования нефти. Физико-химические характеристики были определены и используются в качестве входных параметров для последующих формул. Так как лабораторные испытания проводились при атмосферном давлении, в расчетах использовались значения давления 0,1 МПа и температуры 303,37 К.</w:t>
      </w:r>
    </w:p>
    <w:p w14:paraId="56201561" w14:textId="16BF900F" w:rsidR="00DD7677" w:rsidRPr="00764A86" w:rsidRDefault="00DD7677" w:rsidP="009E07F1">
      <w:pPr>
        <w:spacing w:after="0" w:line="240" w:lineRule="auto"/>
        <w:ind w:firstLine="284"/>
        <w:jc w:val="both"/>
        <w:rPr>
          <w:rFonts w:ascii="Times New Roman" w:hAnsi="Times New Roman" w:cs="Times New Roman"/>
          <w:sz w:val="28"/>
          <w:szCs w:val="28"/>
        </w:rPr>
      </w:pPr>
      <w:r w:rsidRPr="00764A86">
        <w:rPr>
          <w:rFonts w:ascii="Times New Roman" w:hAnsi="Times New Roman" w:cs="Times New Roman"/>
          <w:sz w:val="28"/>
          <w:szCs w:val="28"/>
        </w:rPr>
        <w:t>Составляющими пластовой смеси являются нормальные алканы от метана (С</w:t>
      </w:r>
      <w:r w:rsidRPr="00764A86">
        <w:rPr>
          <w:rFonts w:ascii="Times New Roman" w:hAnsi="Times New Roman" w:cs="Times New Roman"/>
          <w:sz w:val="28"/>
          <w:szCs w:val="28"/>
          <w:vertAlign w:val="subscript"/>
        </w:rPr>
        <w:t>1</w:t>
      </w:r>
      <w:r w:rsidRPr="00764A86">
        <w:rPr>
          <w:rFonts w:ascii="Times New Roman" w:hAnsi="Times New Roman" w:cs="Times New Roman"/>
          <w:sz w:val="28"/>
          <w:szCs w:val="28"/>
        </w:rPr>
        <w:t xml:space="preserve">) до </w:t>
      </w:r>
      <w:proofErr w:type="spellStart"/>
      <w:r w:rsidRPr="00764A86">
        <w:rPr>
          <w:rFonts w:ascii="Times New Roman" w:hAnsi="Times New Roman" w:cs="Times New Roman"/>
          <w:sz w:val="28"/>
          <w:szCs w:val="28"/>
        </w:rPr>
        <w:t>гексатриаконтана</w:t>
      </w:r>
      <w:proofErr w:type="spellEnd"/>
      <w:r w:rsidRPr="00764A86">
        <w:rPr>
          <w:rFonts w:ascii="Times New Roman" w:hAnsi="Times New Roman" w:cs="Times New Roman"/>
          <w:sz w:val="28"/>
          <w:szCs w:val="28"/>
        </w:rPr>
        <w:t xml:space="preserve"> плюс (C</w:t>
      </w:r>
      <w:r w:rsidRPr="00764A86">
        <w:rPr>
          <w:rFonts w:ascii="Times New Roman" w:hAnsi="Times New Roman" w:cs="Times New Roman"/>
          <w:sz w:val="28"/>
          <w:szCs w:val="28"/>
          <w:vertAlign w:val="subscript"/>
        </w:rPr>
        <w:t>36+</w:t>
      </w:r>
      <w:r w:rsidRPr="00764A86">
        <w:rPr>
          <w:rFonts w:ascii="Times New Roman" w:hAnsi="Times New Roman" w:cs="Times New Roman"/>
          <w:sz w:val="28"/>
          <w:szCs w:val="28"/>
        </w:rPr>
        <w:t xml:space="preserve">), которые находятся в контакте с диоксидом углерода и азотом - двумя </w:t>
      </w:r>
      <w:proofErr w:type="spellStart"/>
      <w:r w:rsidRPr="00764A86">
        <w:rPr>
          <w:rFonts w:ascii="Times New Roman" w:hAnsi="Times New Roman" w:cs="Times New Roman"/>
          <w:sz w:val="28"/>
          <w:szCs w:val="28"/>
        </w:rPr>
        <w:t>неуглеводородными</w:t>
      </w:r>
      <w:proofErr w:type="spellEnd"/>
      <w:r w:rsidRPr="00764A86">
        <w:rPr>
          <w:rFonts w:ascii="Times New Roman" w:hAnsi="Times New Roman" w:cs="Times New Roman"/>
          <w:sz w:val="28"/>
          <w:szCs w:val="28"/>
        </w:rPr>
        <w:t xml:space="preserve"> веществами с относительно высокими коэффициентами содержания углеводородных компонент. Соблюдение согласованности является ключевым фактором при расчете свойств компонентов. Параметры уравнений состояния (E</w:t>
      </w:r>
      <w:r w:rsidR="007239B9" w:rsidRPr="00764A86">
        <w:rPr>
          <w:rFonts w:ascii="Times New Roman" w:hAnsi="Times New Roman" w:cs="Times New Roman"/>
          <w:sz w:val="28"/>
          <w:szCs w:val="28"/>
          <w:lang w:val="en-US"/>
        </w:rPr>
        <w:t>O</w:t>
      </w:r>
      <w:r w:rsidRPr="00764A86">
        <w:rPr>
          <w:rFonts w:ascii="Times New Roman" w:hAnsi="Times New Roman" w:cs="Times New Roman"/>
          <w:sz w:val="28"/>
          <w:szCs w:val="28"/>
        </w:rPr>
        <w:t xml:space="preserve">S) идентичны как для групп сгруппированных, так и для детальных компонентов флюида. Основу алгоритма </w:t>
      </w:r>
      <w:proofErr w:type="spellStart"/>
      <w:r w:rsidRPr="00764A86">
        <w:rPr>
          <w:rFonts w:ascii="Times New Roman" w:hAnsi="Times New Roman" w:cs="Times New Roman"/>
          <w:sz w:val="28"/>
          <w:szCs w:val="28"/>
        </w:rPr>
        <w:t>делампинга</w:t>
      </w:r>
      <w:proofErr w:type="spellEnd"/>
      <w:r w:rsidRPr="00764A86">
        <w:rPr>
          <w:rFonts w:ascii="Times New Roman" w:hAnsi="Times New Roman" w:cs="Times New Roman"/>
          <w:sz w:val="28"/>
          <w:szCs w:val="28"/>
        </w:rPr>
        <w:t xml:space="preserve"> составляет предположение о постоянстве параметров a и b уравнения состояния на всем этапе расчета. Этот этап обеспечивает надежность результатов и высокую точность. В Таблице </w:t>
      </w:r>
      <w:r w:rsidR="0028181F" w:rsidRPr="0042165C">
        <w:rPr>
          <w:rFonts w:ascii="Times New Roman" w:hAnsi="Times New Roman" w:cs="Times New Roman"/>
          <w:sz w:val="28"/>
          <w:szCs w:val="28"/>
        </w:rPr>
        <w:t>21</w:t>
      </w:r>
      <w:r w:rsidRPr="00764A86">
        <w:rPr>
          <w:rFonts w:ascii="Times New Roman" w:hAnsi="Times New Roman" w:cs="Times New Roman"/>
          <w:sz w:val="28"/>
          <w:szCs w:val="28"/>
        </w:rPr>
        <w:t xml:space="preserve"> приведены состав и свойства компонентов нефтяного пласта.</w:t>
      </w:r>
    </w:p>
    <w:p w14:paraId="7B7E9DCA" w14:textId="77777777" w:rsidR="00472061" w:rsidRDefault="00472061" w:rsidP="00472061">
      <w:pPr>
        <w:spacing w:after="0" w:line="240" w:lineRule="auto"/>
        <w:jc w:val="both"/>
        <w:rPr>
          <w:rFonts w:ascii="Times New Roman" w:hAnsi="Times New Roman" w:cs="Times New Roman"/>
          <w:sz w:val="28"/>
          <w:szCs w:val="28"/>
          <w:lang w:val="kk-KZ"/>
        </w:rPr>
      </w:pPr>
    </w:p>
    <w:p w14:paraId="1442CE0B" w14:textId="6810F5E4" w:rsidR="00DD7677" w:rsidRDefault="00DD7677" w:rsidP="00472061">
      <w:pPr>
        <w:spacing w:after="0" w:line="240" w:lineRule="auto"/>
        <w:jc w:val="both"/>
        <w:rPr>
          <w:rFonts w:ascii="Times New Roman" w:hAnsi="Times New Roman" w:cs="Times New Roman"/>
          <w:sz w:val="28"/>
          <w:szCs w:val="28"/>
        </w:rPr>
      </w:pPr>
      <w:r w:rsidRPr="00472061">
        <w:rPr>
          <w:rFonts w:ascii="Times New Roman" w:hAnsi="Times New Roman" w:cs="Times New Roman"/>
          <w:sz w:val="28"/>
          <w:szCs w:val="28"/>
          <w:lang w:val="kk-KZ"/>
        </w:rPr>
        <w:t>Таблица</w:t>
      </w:r>
      <w:r w:rsidRPr="00472061">
        <w:rPr>
          <w:rFonts w:ascii="Times New Roman" w:hAnsi="Times New Roman" w:cs="Times New Roman"/>
          <w:sz w:val="28"/>
          <w:szCs w:val="28"/>
        </w:rPr>
        <w:t xml:space="preserve"> </w:t>
      </w:r>
      <w:r w:rsidR="00472061" w:rsidRPr="00472061">
        <w:rPr>
          <w:rFonts w:ascii="Times New Roman" w:hAnsi="Times New Roman" w:cs="Times New Roman"/>
          <w:sz w:val="28"/>
          <w:szCs w:val="28"/>
        </w:rPr>
        <w:t xml:space="preserve">21 - </w:t>
      </w:r>
      <w:r w:rsidRPr="00472061">
        <w:rPr>
          <w:rFonts w:ascii="Times New Roman" w:hAnsi="Times New Roman" w:cs="Times New Roman"/>
          <w:sz w:val="28"/>
          <w:szCs w:val="28"/>
        </w:rPr>
        <w:t>Состав, свойства компонентов и параметры бинарного взаимодействия (</w:t>
      </w:r>
      <w:r w:rsidRPr="00472061">
        <w:rPr>
          <w:rFonts w:ascii="Times New Roman" w:hAnsi="Times New Roman" w:cs="Times New Roman"/>
          <w:sz w:val="28"/>
          <w:szCs w:val="28"/>
          <w:lang w:val="en-US"/>
        </w:rPr>
        <w:t>BIPs</w:t>
      </w:r>
      <w:r w:rsidRPr="00472061">
        <w:rPr>
          <w:rFonts w:ascii="Times New Roman" w:hAnsi="Times New Roman" w:cs="Times New Roman"/>
          <w:sz w:val="28"/>
          <w:szCs w:val="28"/>
        </w:rPr>
        <w:t>) для подробного состава смеси</w:t>
      </w:r>
      <w:r w:rsidR="0042165C" w:rsidRPr="0042165C">
        <w:rPr>
          <w:rFonts w:ascii="Times New Roman" w:hAnsi="Times New Roman" w:cs="Times New Roman"/>
          <w:sz w:val="28"/>
          <w:szCs w:val="28"/>
        </w:rPr>
        <w:t xml:space="preserve"> [</w:t>
      </w:r>
      <w:r w:rsidR="0079603F" w:rsidRPr="0028181F">
        <w:rPr>
          <w:rFonts w:ascii="Times New Roman" w:hAnsi="Times New Roman" w:cs="Times New Roman"/>
          <w:sz w:val="28"/>
          <w:szCs w:val="28"/>
        </w:rPr>
        <w:t>8</w:t>
      </w:r>
      <w:r w:rsidR="0079603F">
        <w:rPr>
          <w:rFonts w:ascii="Times New Roman" w:hAnsi="Times New Roman" w:cs="Times New Roman"/>
          <w:sz w:val="28"/>
          <w:szCs w:val="28"/>
        </w:rPr>
        <w:t>3</w:t>
      </w:r>
      <w:r w:rsidR="0042165C" w:rsidRPr="0042165C">
        <w:rPr>
          <w:rFonts w:ascii="Times New Roman" w:hAnsi="Times New Roman" w:cs="Times New Roman"/>
          <w:sz w:val="28"/>
          <w:szCs w:val="28"/>
        </w:rPr>
        <w:t>]</w:t>
      </w:r>
      <w:r w:rsidRPr="00472061">
        <w:rPr>
          <w:rFonts w:ascii="Times New Roman" w:hAnsi="Times New Roman" w:cs="Times New Roman"/>
          <w:sz w:val="28"/>
          <w:szCs w:val="28"/>
        </w:rPr>
        <w:t>.</w:t>
      </w:r>
    </w:p>
    <w:p w14:paraId="7A011B83" w14:textId="77777777" w:rsidR="00472061" w:rsidRPr="00472061" w:rsidRDefault="00472061" w:rsidP="00472061">
      <w:pPr>
        <w:spacing w:after="0" w:line="240" w:lineRule="auto"/>
        <w:jc w:val="both"/>
        <w:rPr>
          <w:rFonts w:ascii="Times New Roman" w:hAnsi="Times New Roman" w:cs="Times New Roman"/>
          <w:sz w:val="28"/>
          <w:szCs w:val="28"/>
        </w:rPr>
      </w:pPr>
    </w:p>
    <w:tbl>
      <w:tblPr>
        <w:tblW w:w="9628" w:type="dxa"/>
        <w:jc w:val="center"/>
        <w:tblCellMar>
          <w:left w:w="0" w:type="dxa"/>
          <w:right w:w="0" w:type="dxa"/>
        </w:tblCellMar>
        <w:tblLook w:val="04A0" w:firstRow="1" w:lastRow="0" w:firstColumn="1" w:lastColumn="0" w:noHBand="0" w:noVBand="1"/>
      </w:tblPr>
      <w:tblGrid>
        <w:gridCol w:w="2093"/>
        <w:gridCol w:w="613"/>
        <w:gridCol w:w="950"/>
        <w:gridCol w:w="735"/>
        <w:gridCol w:w="2025"/>
        <w:gridCol w:w="1594"/>
        <w:gridCol w:w="1618"/>
      </w:tblGrid>
      <w:tr w:rsidR="00DD7677" w:rsidRPr="00764A86" w14:paraId="2BA9DEDE" w14:textId="77777777" w:rsidTr="008A7B02">
        <w:trPr>
          <w:trHeight w:val="252"/>
          <w:jc w:val="center"/>
        </w:trPr>
        <w:tc>
          <w:tcPr>
            <w:tcW w:w="2710" w:type="dxa"/>
            <w:gridSpan w:val="2"/>
            <w:tcBorders>
              <w:top w:val="single" w:sz="4" w:space="0" w:color="auto"/>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7B8B3858" w14:textId="77777777" w:rsidR="00DD7677" w:rsidRPr="00764A86" w:rsidRDefault="00DD7677" w:rsidP="004667A9">
            <w:pPr>
              <w:spacing w:after="0" w:line="240" w:lineRule="auto"/>
              <w:ind w:firstLine="284"/>
              <w:jc w:val="both"/>
              <w:rPr>
                <w:rFonts w:ascii="Times New Roman" w:hAnsi="Times New Roman" w:cs="Times New Roman"/>
                <w:b/>
                <w:bCs/>
                <w:color w:val="000000"/>
                <w:sz w:val="28"/>
                <w:szCs w:val="28"/>
              </w:rPr>
            </w:pPr>
            <w:r w:rsidRPr="00764A86">
              <w:rPr>
                <w:rFonts w:ascii="Times New Roman" w:hAnsi="Times New Roman" w:cs="Times New Roman"/>
                <w:b/>
                <w:bCs/>
                <w:color w:val="000000"/>
                <w:sz w:val="28"/>
                <w:szCs w:val="28"/>
              </w:rPr>
              <w:t>Компоненты</w:t>
            </w:r>
          </w:p>
        </w:tc>
        <w:tc>
          <w:tcPr>
            <w:tcW w:w="953"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hideMark/>
          </w:tcPr>
          <w:p w14:paraId="26FD7CDC" w14:textId="77777777" w:rsidR="00DD7677" w:rsidRPr="00764A86" w:rsidRDefault="00DD7677" w:rsidP="007239B9">
            <w:pPr>
              <w:spacing w:after="0" w:line="240" w:lineRule="auto"/>
              <w:jc w:val="both"/>
              <w:rPr>
                <w:rFonts w:ascii="Times New Roman" w:hAnsi="Times New Roman" w:cs="Times New Roman"/>
                <w:b/>
                <w:bCs/>
                <w:color w:val="000000"/>
                <w:sz w:val="28"/>
                <w:szCs w:val="28"/>
              </w:rPr>
            </w:pPr>
            <w:proofErr w:type="spellStart"/>
            <w:r w:rsidRPr="00764A86">
              <w:rPr>
                <w:rFonts w:ascii="Times New Roman" w:hAnsi="Times New Roman" w:cs="Times New Roman"/>
                <w:b/>
                <w:bCs/>
                <w:color w:val="000000"/>
                <w:sz w:val="28"/>
                <w:szCs w:val="28"/>
              </w:rPr>
              <w:t>Tc</w:t>
            </w:r>
            <w:proofErr w:type="spellEnd"/>
            <w:r w:rsidRPr="00764A86">
              <w:rPr>
                <w:rFonts w:ascii="Times New Roman" w:hAnsi="Times New Roman" w:cs="Times New Roman"/>
                <w:b/>
                <w:bCs/>
                <w:color w:val="000000"/>
                <w:sz w:val="28"/>
                <w:szCs w:val="28"/>
              </w:rPr>
              <w:t xml:space="preserve"> (K)</w:t>
            </w:r>
          </w:p>
        </w:tc>
        <w:tc>
          <w:tcPr>
            <w:tcW w:w="737"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hideMark/>
          </w:tcPr>
          <w:p w14:paraId="65ABC52F" w14:textId="77777777" w:rsidR="00DD7677" w:rsidRPr="00764A86" w:rsidRDefault="00DD7677" w:rsidP="004667A9">
            <w:pPr>
              <w:spacing w:after="0" w:line="240" w:lineRule="auto"/>
              <w:jc w:val="both"/>
              <w:rPr>
                <w:rFonts w:ascii="Times New Roman" w:hAnsi="Times New Roman" w:cs="Times New Roman"/>
                <w:b/>
                <w:bCs/>
                <w:color w:val="000000"/>
                <w:sz w:val="28"/>
                <w:szCs w:val="28"/>
              </w:rPr>
            </w:pPr>
            <w:proofErr w:type="spellStart"/>
            <w:r w:rsidRPr="00764A86">
              <w:rPr>
                <w:rFonts w:ascii="Times New Roman" w:hAnsi="Times New Roman" w:cs="Times New Roman"/>
                <w:b/>
                <w:bCs/>
                <w:color w:val="000000"/>
                <w:sz w:val="28"/>
                <w:szCs w:val="28"/>
              </w:rPr>
              <w:t>Pc</w:t>
            </w:r>
            <w:proofErr w:type="spellEnd"/>
            <w:r w:rsidRPr="00764A86">
              <w:rPr>
                <w:rFonts w:ascii="Times New Roman" w:hAnsi="Times New Roman" w:cs="Times New Roman"/>
                <w:b/>
                <w:bCs/>
                <w:color w:val="000000"/>
                <w:sz w:val="28"/>
                <w:szCs w:val="28"/>
              </w:rPr>
              <w:t xml:space="preserve"> (</w:t>
            </w:r>
            <w:proofErr w:type="spellStart"/>
            <w:r w:rsidRPr="00764A86">
              <w:rPr>
                <w:rFonts w:ascii="Times New Roman" w:hAnsi="Times New Roman" w:cs="Times New Roman"/>
                <w:b/>
                <w:bCs/>
                <w:color w:val="000000"/>
                <w:sz w:val="28"/>
                <w:szCs w:val="28"/>
              </w:rPr>
              <w:t>bar</w:t>
            </w:r>
            <w:proofErr w:type="spellEnd"/>
            <w:r w:rsidRPr="00764A86">
              <w:rPr>
                <w:rFonts w:ascii="Times New Roman" w:hAnsi="Times New Roman" w:cs="Times New Roman"/>
                <w:b/>
                <w:bCs/>
                <w:color w:val="000000"/>
                <w:sz w:val="28"/>
                <w:szCs w:val="28"/>
              </w:rPr>
              <w:t>)</w:t>
            </w:r>
          </w:p>
        </w:tc>
        <w:tc>
          <w:tcPr>
            <w:tcW w:w="2006"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hideMark/>
          </w:tcPr>
          <w:p w14:paraId="09B87DEF" w14:textId="77777777" w:rsidR="00DD7677" w:rsidRPr="00764A86" w:rsidRDefault="00DD7677" w:rsidP="004667A9">
            <w:pPr>
              <w:spacing w:after="0" w:line="240" w:lineRule="auto"/>
              <w:jc w:val="center"/>
              <w:rPr>
                <w:rFonts w:ascii="Times New Roman" w:hAnsi="Times New Roman" w:cs="Times New Roman"/>
                <w:b/>
                <w:bCs/>
                <w:color w:val="000000"/>
                <w:sz w:val="28"/>
                <w:szCs w:val="28"/>
                <w:lang w:val="en-US"/>
              </w:rPr>
            </w:pPr>
            <w:r w:rsidRPr="00764A86">
              <w:rPr>
                <w:rFonts w:ascii="Times New Roman" w:hAnsi="Times New Roman" w:cs="Times New Roman"/>
                <w:b/>
                <w:bCs/>
                <w:color w:val="000000"/>
                <w:sz w:val="28"/>
                <w:szCs w:val="28"/>
              </w:rPr>
              <w:t>Ацентрический фактор</w:t>
            </w:r>
            <w:r w:rsidRPr="00764A86">
              <w:rPr>
                <w:rFonts w:ascii="Times New Roman" w:hAnsi="Times New Roman" w:cs="Times New Roman"/>
                <w:b/>
                <w:bCs/>
                <w:color w:val="000000"/>
                <w:sz w:val="28"/>
                <w:szCs w:val="28"/>
                <w:lang w:val="en-US"/>
              </w:rPr>
              <w:t xml:space="preserve"> ω</w:t>
            </w:r>
          </w:p>
        </w:tc>
        <w:tc>
          <w:tcPr>
            <w:tcW w:w="1599"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hideMark/>
          </w:tcPr>
          <w:p w14:paraId="05C3F5D8" w14:textId="77777777" w:rsidR="00DD7677" w:rsidRPr="00764A86" w:rsidRDefault="00DD7677" w:rsidP="004667A9">
            <w:pPr>
              <w:spacing w:after="0" w:line="240" w:lineRule="auto"/>
              <w:ind w:firstLine="284"/>
              <w:jc w:val="both"/>
              <w:rPr>
                <w:rFonts w:ascii="Times New Roman" w:hAnsi="Times New Roman" w:cs="Times New Roman"/>
                <w:b/>
                <w:bCs/>
                <w:color w:val="000000"/>
                <w:sz w:val="28"/>
                <w:szCs w:val="28"/>
              </w:rPr>
            </w:pPr>
            <w:r w:rsidRPr="00764A86">
              <w:rPr>
                <w:rFonts w:ascii="Times New Roman" w:hAnsi="Times New Roman" w:cs="Times New Roman"/>
                <w:b/>
                <w:bCs/>
                <w:color w:val="000000"/>
                <w:sz w:val="28"/>
                <w:szCs w:val="28"/>
              </w:rPr>
              <w:t>C CO2-J</w:t>
            </w:r>
          </w:p>
        </w:tc>
        <w:tc>
          <w:tcPr>
            <w:tcW w:w="1623" w:type="dxa"/>
            <w:tcBorders>
              <w:top w:val="single" w:sz="4" w:space="0" w:color="auto"/>
              <w:left w:val="nil"/>
              <w:bottom w:val="single" w:sz="4" w:space="0" w:color="auto"/>
              <w:right w:val="single" w:sz="4" w:space="0" w:color="auto"/>
            </w:tcBorders>
            <w:noWrap/>
            <w:tcMar>
              <w:top w:w="15" w:type="dxa"/>
              <w:left w:w="15" w:type="dxa"/>
              <w:bottom w:w="0" w:type="dxa"/>
              <w:right w:w="15" w:type="dxa"/>
            </w:tcMar>
            <w:vAlign w:val="bottom"/>
            <w:hideMark/>
          </w:tcPr>
          <w:p w14:paraId="49BB25E7" w14:textId="77777777" w:rsidR="00DD7677" w:rsidRPr="00764A86" w:rsidRDefault="00DD7677" w:rsidP="004667A9">
            <w:pPr>
              <w:spacing w:after="0" w:line="240" w:lineRule="auto"/>
              <w:ind w:firstLine="284"/>
              <w:jc w:val="both"/>
              <w:rPr>
                <w:rFonts w:ascii="Times New Roman" w:hAnsi="Times New Roman" w:cs="Times New Roman"/>
                <w:b/>
                <w:bCs/>
                <w:color w:val="000000"/>
                <w:sz w:val="28"/>
                <w:szCs w:val="28"/>
              </w:rPr>
            </w:pPr>
            <w:r w:rsidRPr="00764A86">
              <w:rPr>
                <w:rFonts w:ascii="Times New Roman" w:hAnsi="Times New Roman" w:cs="Times New Roman"/>
                <w:b/>
                <w:bCs/>
                <w:color w:val="000000"/>
                <w:sz w:val="28"/>
                <w:szCs w:val="28"/>
              </w:rPr>
              <w:t>C N2-J</w:t>
            </w:r>
          </w:p>
        </w:tc>
      </w:tr>
      <w:tr w:rsidR="00DD7677" w:rsidRPr="00764A86" w14:paraId="19D5591F" w14:textId="77777777" w:rsidTr="008A7B02">
        <w:trPr>
          <w:trHeight w:val="252"/>
          <w:jc w:val="center"/>
        </w:trPr>
        <w:tc>
          <w:tcPr>
            <w:tcW w:w="209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2ED7BD39"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lang w:val="kk-KZ"/>
              </w:rPr>
              <w:t>Азот</w:t>
            </w:r>
          </w:p>
        </w:tc>
        <w:tc>
          <w:tcPr>
            <w:tcW w:w="61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2582EDA1"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N</w:t>
            </w:r>
            <w:r w:rsidRPr="00764A86">
              <w:rPr>
                <w:rFonts w:ascii="Times New Roman" w:hAnsi="Times New Roman" w:cs="Times New Roman"/>
                <w:color w:val="000000"/>
                <w:sz w:val="28"/>
                <w:szCs w:val="28"/>
                <w:vertAlign w:val="subscript"/>
              </w:rPr>
              <w:t>2</w:t>
            </w:r>
          </w:p>
        </w:tc>
        <w:tc>
          <w:tcPr>
            <w:tcW w:w="95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2AE2FCA0" w14:textId="77777777" w:rsidR="00DD7677" w:rsidRPr="00764A86" w:rsidRDefault="00DD7677" w:rsidP="007239B9">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126.2</w:t>
            </w:r>
          </w:p>
        </w:tc>
        <w:tc>
          <w:tcPr>
            <w:tcW w:w="737"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102565F"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33.94</w:t>
            </w:r>
          </w:p>
        </w:tc>
        <w:tc>
          <w:tcPr>
            <w:tcW w:w="200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31B868F5"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0.04</w:t>
            </w:r>
          </w:p>
        </w:tc>
        <w:tc>
          <w:tcPr>
            <w:tcW w:w="159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0A9F4ECE"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0.001482469</w:t>
            </w:r>
          </w:p>
        </w:tc>
        <w:tc>
          <w:tcPr>
            <w:tcW w:w="162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1C9EF979" w14:textId="77777777" w:rsidR="00DD7677" w:rsidRPr="00764A86" w:rsidRDefault="00DD7677" w:rsidP="007239B9">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r>
      <w:tr w:rsidR="00DD7677" w:rsidRPr="00764A86" w14:paraId="1CB32C9C" w14:textId="77777777" w:rsidTr="008A7B02">
        <w:trPr>
          <w:trHeight w:val="252"/>
          <w:jc w:val="center"/>
        </w:trPr>
        <w:tc>
          <w:tcPr>
            <w:tcW w:w="209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28C8BCA6" w14:textId="77777777" w:rsidR="00DD7677" w:rsidRPr="00764A86" w:rsidRDefault="00DD7677" w:rsidP="007431E7">
            <w:pPr>
              <w:spacing w:after="0" w:line="240" w:lineRule="auto"/>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Двуокись</w:t>
            </w:r>
            <w:proofErr w:type="spellEnd"/>
            <w:r w:rsidRPr="00764A86">
              <w:rPr>
                <w:rFonts w:ascii="Times New Roman" w:hAnsi="Times New Roman" w:cs="Times New Roman"/>
                <w:color w:val="000000"/>
                <w:sz w:val="28"/>
                <w:szCs w:val="28"/>
                <w:lang w:val="kk-KZ"/>
              </w:rPr>
              <w:t xml:space="preserve"> </w:t>
            </w:r>
            <w:proofErr w:type="spellStart"/>
            <w:r w:rsidRPr="00764A86">
              <w:rPr>
                <w:rFonts w:ascii="Times New Roman" w:hAnsi="Times New Roman" w:cs="Times New Roman"/>
                <w:color w:val="000000"/>
                <w:sz w:val="28"/>
                <w:szCs w:val="28"/>
                <w:lang w:val="kk-KZ"/>
              </w:rPr>
              <w:t>углерода</w:t>
            </w:r>
            <w:proofErr w:type="spellEnd"/>
          </w:p>
        </w:tc>
        <w:tc>
          <w:tcPr>
            <w:tcW w:w="61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37FA0399"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CO</w:t>
            </w:r>
            <w:r w:rsidRPr="00764A86">
              <w:rPr>
                <w:rFonts w:ascii="Times New Roman" w:hAnsi="Times New Roman" w:cs="Times New Roman"/>
                <w:color w:val="000000"/>
                <w:sz w:val="28"/>
                <w:szCs w:val="28"/>
                <w:vertAlign w:val="subscript"/>
              </w:rPr>
              <w:t>2</w:t>
            </w:r>
          </w:p>
        </w:tc>
        <w:tc>
          <w:tcPr>
            <w:tcW w:w="95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0D68CF84" w14:textId="77777777" w:rsidR="00DD7677" w:rsidRPr="00764A86" w:rsidRDefault="00DD7677" w:rsidP="007239B9">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304.2</w:t>
            </w:r>
          </w:p>
        </w:tc>
        <w:tc>
          <w:tcPr>
            <w:tcW w:w="737"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08EDA0A5"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73.76</w:t>
            </w:r>
          </w:p>
        </w:tc>
        <w:tc>
          <w:tcPr>
            <w:tcW w:w="200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1F389B6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0.225</w:t>
            </w:r>
          </w:p>
        </w:tc>
        <w:tc>
          <w:tcPr>
            <w:tcW w:w="159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59AF9B5C" w14:textId="77777777" w:rsidR="00DD7677" w:rsidRPr="00764A86" w:rsidRDefault="00DD7677" w:rsidP="007239B9">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162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40E7EE71"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0.001482469</w:t>
            </w:r>
          </w:p>
        </w:tc>
      </w:tr>
      <w:tr w:rsidR="00DD7677" w:rsidRPr="00764A86" w14:paraId="788EAB24" w14:textId="77777777" w:rsidTr="008A7B02">
        <w:trPr>
          <w:trHeight w:val="252"/>
          <w:jc w:val="center"/>
        </w:trPr>
        <w:tc>
          <w:tcPr>
            <w:tcW w:w="209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20C3220F"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Сероводород</w:t>
            </w:r>
            <w:proofErr w:type="spellEnd"/>
          </w:p>
        </w:tc>
        <w:tc>
          <w:tcPr>
            <w:tcW w:w="61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78FE5491"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H</w:t>
            </w:r>
            <w:r w:rsidRPr="00764A86">
              <w:rPr>
                <w:rFonts w:ascii="Times New Roman" w:hAnsi="Times New Roman" w:cs="Times New Roman"/>
                <w:color w:val="000000"/>
                <w:sz w:val="28"/>
                <w:szCs w:val="28"/>
                <w:vertAlign w:val="subscript"/>
              </w:rPr>
              <w:t>2</w:t>
            </w:r>
            <w:r w:rsidRPr="00764A86">
              <w:rPr>
                <w:rFonts w:ascii="Times New Roman" w:hAnsi="Times New Roman" w:cs="Times New Roman"/>
                <w:color w:val="000000"/>
                <w:sz w:val="28"/>
                <w:szCs w:val="28"/>
              </w:rPr>
              <w:t>S</w:t>
            </w:r>
          </w:p>
        </w:tc>
        <w:tc>
          <w:tcPr>
            <w:tcW w:w="95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4FFF2494"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497.402</w:t>
            </w:r>
          </w:p>
        </w:tc>
        <w:tc>
          <w:tcPr>
            <w:tcW w:w="737"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0A2B1CCF"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1.991</w:t>
            </w:r>
          </w:p>
        </w:tc>
        <w:tc>
          <w:tcPr>
            <w:tcW w:w="200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32FCD8EA"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0.2852</w:t>
            </w:r>
          </w:p>
        </w:tc>
        <w:tc>
          <w:tcPr>
            <w:tcW w:w="159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291A46D3"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0.000500266</w:t>
            </w:r>
          </w:p>
        </w:tc>
        <w:tc>
          <w:tcPr>
            <w:tcW w:w="162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701BE0DE"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0.000260939</w:t>
            </w:r>
          </w:p>
        </w:tc>
      </w:tr>
      <w:tr w:rsidR="00DD7677" w:rsidRPr="00764A86" w14:paraId="1545157F" w14:textId="77777777" w:rsidTr="008A7B02">
        <w:trPr>
          <w:trHeight w:val="252"/>
          <w:jc w:val="center"/>
        </w:trPr>
        <w:tc>
          <w:tcPr>
            <w:tcW w:w="209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14488615"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lang w:val="kk-KZ"/>
              </w:rPr>
              <w:t>Метан</w:t>
            </w:r>
          </w:p>
        </w:tc>
        <w:tc>
          <w:tcPr>
            <w:tcW w:w="61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3D4C8CCD"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w:t>
            </w:r>
          </w:p>
        </w:tc>
        <w:tc>
          <w:tcPr>
            <w:tcW w:w="95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3CC25EA7"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576.105</w:t>
            </w:r>
          </w:p>
        </w:tc>
        <w:tc>
          <w:tcPr>
            <w:tcW w:w="737"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07B5FFC4"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1.949</w:t>
            </w:r>
          </w:p>
        </w:tc>
        <w:tc>
          <w:tcPr>
            <w:tcW w:w="200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C21C689"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0.0675</w:t>
            </w:r>
          </w:p>
        </w:tc>
        <w:tc>
          <w:tcPr>
            <w:tcW w:w="159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6CA68C8"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0.009224393</w:t>
            </w:r>
          </w:p>
        </w:tc>
        <w:tc>
          <w:tcPr>
            <w:tcW w:w="162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7E22B9F6"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0.003341736</w:t>
            </w:r>
          </w:p>
        </w:tc>
      </w:tr>
      <w:tr w:rsidR="00DD7677" w:rsidRPr="00764A86" w14:paraId="052EFE36" w14:textId="77777777" w:rsidTr="008A7B02">
        <w:trPr>
          <w:trHeight w:val="252"/>
          <w:jc w:val="center"/>
        </w:trPr>
        <w:tc>
          <w:tcPr>
            <w:tcW w:w="209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165657D2"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lang w:val="kk-KZ"/>
              </w:rPr>
              <w:t>Этан</w:t>
            </w:r>
          </w:p>
        </w:tc>
        <w:tc>
          <w:tcPr>
            <w:tcW w:w="61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0973CCFD"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2</w:t>
            </w:r>
          </w:p>
        </w:tc>
        <w:tc>
          <w:tcPr>
            <w:tcW w:w="95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3A8BB424"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628.818</w:t>
            </w:r>
          </w:p>
        </w:tc>
        <w:tc>
          <w:tcPr>
            <w:tcW w:w="737"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1C8AA5B1"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1.92</w:t>
            </w:r>
          </w:p>
        </w:tc>
        <w:tc>
          <w:tcPr>
            <w:tcW w:w="200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0E033E43"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0.1989</w:t>
            </w:r>
          </w:p>
        </w:tc>
        <w:tc>
          <w:tcPr>
            <w:tcW w:w="159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2D784457"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0.001082479</w:t>
            </w:r>
          </w:p>
        </w:tc>
        <w:tc>
          <w:tcPr>
            <w:tcW w:w="162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79E299B0"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3.14796E-05</w:t>
            </w:r>
          </w:p>
        </w:tc>
      </w:tr>
      <w:tr w:rsidR="00DD7677" w:rsidRPr="00764A86" w14:paraId="6E845D94" w14:textId="77777777" w:rsidTr="008A7B02">
        <w:trPr>
          <w:trHeight w:val="252"/>
          <w:jc w:val="center"/>
        </w:trPr>
        <w:tc>
          <w:tcPr>
            <w:tcW w:w="209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76DB0819"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lang w:val="kk-KZ"/>
              </w:rPr>
              <w:lastRenderedPageBreak/>
              <w:t>Пропан</w:t>
            </w:r>
          </w:p>
        </w:tc>
        <w:tc>
          <w:tcPr>
            <w:tcW w:w="61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4BD2A6E9"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3</w:t>
            </w:r>
          </w:p>
        </w:tc>
        <w:tc>
          <w:tcPr>
            <w:tcW w:w="95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B5A0DFC"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670.658</w:t>
            </w:r>
          </w:p>
        </w:tc>
        <w:tc>
          <w:tcPr>
            <w:tcW w:w="737"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78D7787A"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1.898</w:t>
            </w:r>
          </w:p>
        </w:tc>
        <w:tc>
          <w:tcPr>
            <w:tcW w:w="200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7D35CAF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0.152</w:t>
            </w:r>
          </w:p>
        </w:tc>
        <w:tc>
          <w:tcPr>
            <w:tcW w:w="159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13B76BAD"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3.0062E-08</w:t>
            </w:r>
          </w:p>
        </w:tc>
        <w:tc>
          <w:tcPr>
            <w:tcW w:w="162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7EAA8384"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0.001495825</w:t>
            </w:r>
          </w:p>
        </w:tc>
      </w:tr>
      <w:tr w:rsidR="00DD7677" w:rsidRPr="00764A86" w14:paraId="1E119CD4" w14:textId="77777777" w:rsidTr="008A7B02">
        <w:trPr>
          <w:trHeight w:val="252"/>
          <w:jc w:val="center"/>
        </w:trPr>
        <w:tc>
          <w:tcPr>
            <w:tcW w:w="209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6706F61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lang w:val="kk-KZ"/>
              </w:rPr>
              <w:t>Изобутан</w:t>
            </w:r>
          </w:p>
        </w:tc>
        <w:tc>
          <w:tcPr>
            <w:tcW w:w="61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111ADB65"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i-C</w:t>
            </w:r>
            <w:r w:rsidRPr="00764A86">
              <w:rPr>
                <w:rFonts w:ascii="Times New Roman" w:hAnsi="Times New Roman" w:cs="Times New Roman"/>
                <w:color w:val="000000"/>
                <w:sz w:val="28"/>
                <w:szCs w:val="28"/>
                <w:vertAlign w:val="subscript"/>
              </w:rPr>
              <w:t>4</w:t>
            </w:r>
          </w:p>
        </w:tc>
        <w:tc>
          <w:tcPr>
            <w:tcW w:w="95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4E5F76C6"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670.658</w:t>
            </w:r>
          </w:p>
        </w:tc>
        <w:tc>
          <w:tcPr>
            <w:tcW w:w="737"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3F5C75E7"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1.898</w:t>
            </w:r>
          </w:p>
        </w:tc>
        <w:tc>
          <w:tcPr>
            <w:tcW w:w="200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5923EEF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0.176</w:t>
            </w:r>
          </w:p>
        </w:tc>
        <w:tc>
          <w:tcPr>
            <w:tcW w:w="159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52926D17"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0.000608985</w:t>
            </w:r>
          </w:p>
        </w:tc>
        <w:tc>
          <w:tcPr>
            <w:tcW w:w="162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566FE784"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0.003982309</w:t>
            </w:r>
          </w:p>
        </w:tc>
      </w:tr>
      <w:tr w:rsidR="00DD7677" w:rsidRPr="00764A86" w14:paraId="0E670109" w14:textId="77777777" w:rsidTr="008A7B02">
        <w:trPr>
          <w:trHeight w:val="252"/>
          <w:jc w:val="center"/>
        </w:trPr>
        <w:tc>
          <w:tcPr>
            <w:tcW w:w="209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24BA3DBF"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lang w:val="kk-KZ"/>
              </w:rPr>
              <w:t>Бутан</w:t>
            </w:r>
          </w:p>
        </w:tc>
        <w:tc>
          <w:tcPr>
            <w:tcW w:w="61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17DF7BDE"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n-C</w:t>
            </w:r>
            <w:r w:rsidRPr="00764A86">
              <w:rPr>
                <w:rFonts w:ascii="Times New Roman" w:hAnsi="Times New Roman" w:cs="Times New Roman"/>
                <w:color w:val="000000"/>
                <w:sz w:val="28"/>
                <w:szCs w:val="28"/>
                <w:vertAlign w:val="subscript"/>
              </w:rPr>
              <w:t>4</w:t>
            </w:r>
          </w:p>
        </w:tc>
        <w:tc>
          <w:tcPr>
            <w:tcW w:w="95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739F9EF4"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706.225</w:t>
            </w:r>
          </w:p>
        </w:tc>
        <w:tc>
          <w:tcPr>
            <w:tcW w:w="737"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4DA1F665"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1.878</w:t>
            </w:r>
          </w:p>
        </w:tc>
        <w:tc>
          <w:tcPr>
            <w:tcW w:w="200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59764EF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0.193</w:t>
            </w:r>
          </w:p>
        </w:tc>
        <w:tc>
          <w:tcPr>
            <w:tcW w:w="159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2AC138FF"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0.000608985</w:t>
            </w:r>
          </w:p>
        </w:tc>
        <w:tc>
          <w:tcPr>
            <w:tcW w:w="162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51B4567E"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0.003982309</w:t>
            </w:r>
          </w:p>
        </w:tc>
      </w:tr>
      <w:tr w:rsidR="00DD7677" w:rsidRPr="00764A86" w14:paraId="1C84B68E" w14:textId="77777777" w:rsidTr="008A7B02">
        <w:trPr>
          <w:trHeight w:val="252"/>
          <w:jc w:val="center"/>
        </w:trPr>
        <w:tc>
          <w:tcPr>
            <w:tcW w:w="209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209F60E8"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Изопентан</w:t>
            </w:r>
            <w:proofErr w:type="spellEnd"/>
          </w:p>
        </w:tc>
        <w:tc>
          <w:tcPr>
            <w:tcW w:w="61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1D556552"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i-C</w:t>
            </w:r>
            <w:r w:rsidRPr="00764A86">
              <w:rPr>
                <w:rFonts w:ascii="Times New Roman" w:hAnsi="Times New Roman" w:cs="Times New Roman"/>
                <w:color w:val="000000"/>
                <w:sz w:val="28"/>
                <w:szCs w:val="28"/>
                <w:vertAlign w:val="subscript"/>
              </w:rPr>
              <w:t>5</w:t>
            </w:r>
          </w:p>
        </w:tc>
        <w:tc>
          <w:tcPr>
            <w:tcW w:w="95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701CC7BD"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706.225</w:t>
            </w:r>
          </w:p>
        </w:tc>
        <w:tc>
          <w:tcPr>
            <w:tcW w:w="737"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1B278C68"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1.878</w:t>
            </w:r>
          </w:p>
        </w:tc>
        <w:tc>
          <w:tcPr>
            <w:tcW w:w="200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5742373D"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0.227</w:t>
            </w:r>
          </w:p>
        </w:tc>
        <w:tc>
          <w:tcPr>
            <w:tcW w:w="159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224E079D"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0.001949714</w:t>
            </w:r>
          </w:p>
        </w:tc>
        <w:tc>
          <w:tcPr>
            <w:tcW w:w="162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2686CD75" w14:textId="77777777" w:rsidR="00DD7677" w:rsidRPr="00764A86" w:rsidRDefault="00DD7677" w:rsidP="007239B9">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0.00680349</w:t>
            </w:r>
          </w:p>
        </w:tc>
      </w:tr>
      <w:tr w:rsidR="00DD7677" w:rsidRPr="00764A86" w14:paraId="145CA214" w14:textId="77777777" w:rsidTr="008A7B02">
        <w:trPr>
          <w:trHeight w:val="252"/>
          <w:jc w:val="center"/>
        </w:trPr>
        <w:tc>
          <w:tcPr>
            <w:tcW w:w="209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2A5C3024"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Пентан</w:t>
            </w:r>
            <w:proofErr w:type="spellEnd"/>
          </w:p>
        </w:tc>
        <w:tc>
          <w:tcPr>
            <w:tcW w:w="61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2DAFA4A7"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n-C</w:t>
            </w:r>
            <w:r w:rsidRPr="00764A86">
              <w:rPr>
                <w:rFonts w:ascii="Times New Roman" w:hAnsi="Times New Roman" w:cs="Times New Roman"/>
                <w:color w:val="000000"/>
                <w:sz w:val="28"/>
                <w:szCs w:val="28"/>
                <w:vertAlign w:val="subscript"/>
              </w:rPr>
              <w:t>5</w:t>
            </w:r>
          </w:p>
        </w:tc>
        <w:tc>
          <w:tcPr>
            <w:tcW w:w="95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464C70C3"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737.613</w:t>
            </w:r>
          </w:p>
        </w:tc>
        <w:tc>
          <w:tcPr>
            <w:tcW w:w="737"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7D8EB75C"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1.862</w:t>
            </w:r>
          </w:p>
        </w:tc>
        <w:tc>
          <w:tcPr>
            <w:tcW w:w="200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71D5269"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0.251</w:t>
            </w:r>
          </w:p>
        </w:tc>
        <w:tc>
          <w:tcPr>
            <w:tcW w:w="159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AEF6813"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0.001949714</w:t>
            </w:r>
          </w:p>
        </w:tc>
        <w:tc>
          <w:tcPr>
            <w:tcW w:w="162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7D788A40" w14:textId="77777777" w:rsidR="00DD7677" w:rsidRPr="00764A86" w:rsidRDefault="00DD7677" w:rsidP="007239B9">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0.00680349</w:t>
            </w:r>
          </w:p>
        </w:tc>
      </w:tr>
      <w:tr w:rsidR="00DD7677" w:rsidRPr="00764A86" w14:paraId="0C8510A1" w14:textId="77777777" w:rsidTr="008A7B02">
        <w:trPr>
          <w:trHeight w:val="252"/>
          <w:jc w:val="center"/>
        </w:trPr>
        <w:tc>
          <w:tcPr>
            <w:tcW w:w="209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40C2913D"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lang w:val="kk-KZ"/>
              </w:rPr>
              <w:t>Гексан</w:t>
            </w:r>
          </w:p>
        </w:tc>
        <w:tc>
          <w:tcPr>
            <w:tcW w:w="61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034A9EF1"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6</w:t>
            </w:r>
          </w:p>
        </w:tc>
        <w:tc>
          <w:tcPr>
            <w:tcW w:w="95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0C0257E"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765.976</w:t>
            </w:r>
          </w:p>
        </w:tc>
        <w:tc>
          <w:tcPr>
            <w:tcW w:w="737"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466B377B"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1.846</w:t>
            </w:r>
          </w:p>
        </w:tc>
        <w:tc>
          <w:tcPr>
            <w:tcW w:w="200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1A3C38F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0.296</w:t>
            </w:r>
          </w:p>
        </w:tc>
        <w:tc>
          <w:tcPr>
            <w:tcW w:w="159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1361EF97"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0.003631454</w:t>
            </w:r>
          </w:p>
        </w:tc>
        <w:tc>
          <w:tcPr>
            <w:tcW w:w="162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2F312C81"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0.009698141</w:t>
            </w:r>
          </w:p>
        </w:tc>
      </w:tr>
      <w:tr w:rsidR="00DD7677" w:rsidRPr="00764A86" w14:paraId="0CAAF1C5" w14:textId="77777777" w:rsidTr="008A7B02">
        <w:trPr>
          <w:trHeight w:val="252"/>
          <w:jc w:val="center"/>
        </w:trPr>
        <w:tc>
          <w:tcPr>
            <w:tcW w:w="209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67DBBA1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Гептан</w:t>
            </w:r>
            <w:proofErr w:type="spellEnd"/>
          </w:p>
        </w:tc>
        <w:tc>
          <w:tcPr>
            <w:tcW w:w="61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737E0640"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7</w:t>
            </w:r>
          </w:p>
        </w:tc>
        <w:tc>
          <w:tcPr>
            <w:tcW w:w="95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44C2AA8E"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792.026</w:t>
            </w:r>
          </w:p>
        </w:tc>
        <w:tc>
          <w:tcPr>
            <w:tcW w:w="737"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7B15D33D"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1.833</w:t>
            </w:r>
          </w:p>
        </w:tc>
        <w:tc>
          <w:tcPr>
            <w:tcW w:w="200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0F55BA35"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0.3374</w:t>
            </w:r>
          </w:p>
        </w:tc>
        <w:tc>
          <w:tcPr>
            <w:tcW w:w="159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6D53E38"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0.004903798</w:t>
            </w:r>
          </w:p>
        </w:tc>
        <w:tc>
          <w:tcPr>
            <w:tcW w:w="162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1DC0E8AD"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0.011699881</w:t>
            </w:r>
          </w:p>
        </w:tc>
      </w:tr>
      <w:tr w:rsidR="00DD7677" w:rsidRPr="00764A86" w14:paraId="69210326" w14:textId="77777777" w:rsidTr="008A7B02">
        <w:trPr>
          <w:trHeight w:val="252"/>
          <w:jc w:val="center"/>
        </w:trPr>
        <w:tc>
          <w:tcPr>
            <w:tcW w:w="209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1509B988"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lang w:val="kk-KZ"/>
              </w:rPr>
              <w:t>Октан</w:t>
            </w:r>
          </w:p>
        </w:tc>
        <w:tc>
          <w:tcPr>
            <w:tcW w:w="61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311F5B44"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8</w:t>
            </w:r>
          </w:p>
        </w:tc>
        <w:tc>
          <w:tcPr>
            <w:tcW w:w="95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1AFD16C6"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816.237</w:t>
            </w:r>
          </w:p>
        </w:tc>
        <w:tc>
          <w:tcPr>
            <w:tcW w:w="737"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7A5F5FF3"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1.82</w:t>
            </w:r>
          </w:p>
        </w:tc>
        <w:tc>
          <w:tcPr>
            <w:tcW w:w="200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37F0EC0F"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0.3743</w:t>
            </w:r>
          </w:p>
        </w:tc>
        <w:tc>
          <w:tcPr>
            <w:tcW w:w="159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309CBBD0"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0.006362749</w:t>
            </w:r>
          </w:p>
        </w:tc>
        <w:tc>
          <w:tcPr>
            <w:tcW w:w="162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07DDF587"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0.013881136</w:t>
            </w:r>
          </w:p>
        </w:tc>
      </w:tr>
      <w:tr w:rsidR="00DD7677" w:rsidRPr="00764A86" w14:paraId="2529CE1A" w14:textId="77777777" w:rsidTr="008A7B02">
        <w:trPr>
          <w:trHeight w:val="252"/>
          <w:jc w:val="center"/>
        </w:trPr>
        <w:tc>
          <w:tcPr>
            <w:tcW w:w="209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3282B11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Нонан</w:t>
            </w:r>
            <w:proofErr w:type="spellEnd"/>
          </w:p>
        </w:tc>
        <w:tc>
          <w:tcPr>
            <w:tcW w:w="61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5AD12CA7"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9</w:t>
            </w:r>
          </w:p>
        </w:tc>
        <w:tc>
          <w:tcPr>
            <w:tcW w:w="95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25AAE653"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838.943</w:t>
            </w:r>
          </w:p>
        </w:tc>
        <w:tc>
          <w:tcPr>
            <w:tcW w:w="737"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2852C7F5"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1.808</w:t>
            </w:r>
          </w:p>
        </w:tc>
        <w:tc>
          <w:tcPr>
            <w:tcW w:w="200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0ACDD8A0"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0.4205</w:t>
            </w:r>
          </w:p>
        </w:tc>
        <w:tc>
          <w:tcPr>
            <w:tcW w:w="159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15FC24B4"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0.008213005</w:t>
            </w:r>
          </w:p>
        </w:tc>
        <w:tc>
          <w:tcPr>
            <w:tcW w:w="162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0518D82C"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0.016529983</w:t>
            </w:r>
          </w:p>
        </w:tc>
      </w:tr>
      <w:tr w:rsidR="00DD7677" w:rsidRPr="00764A86" w14:paraId="4BC7B8ED" w14:textId="77777777" w:rsidTr="008A7B02">
        <w:trPr>
          <w:trHeight w:val="252"/>
          <w:jc w:val="center"/>
        </w:trPr>
        <w:tc>
          <w:tcPr>
            <w:tcW w:w="209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4FD4852D"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lang w:val="kk-KZ"/>
              </w:rPr>
              <w:t>Декан</w:t>
            </w:r>
          </w:p>
        </w:tc>
        <w:tc>
          <w:tcPr>
            <w:tcW w:w="61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2705DF00"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10</w:t>
            </w:r>
          </w:p>
        </w:tc>
        <w:tc>
          <w:tcPr>
            <w:tcW w:w="95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2748B9B3"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860.389</w:t>
            </w:r>
          </w:p>
        </w:tc>
        <w:tc>
          <w:tcPr>
            <w:tcW w:w="737"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2C08D26F"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1.796</w:t>
            </w:r>
          </w:p>
        </w:tc>
        <w:tc>
          <w:tcPr>
            <w:tcW w:w="200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97DADF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0.4824</w:t>
            </w:r>
          </w:p>
        </w:tc>
        <w:tc>
          <w:tcPr>
            <w:tcW w:w="159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158794B4"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0.009879978</w:t>
            </w:r>
          </w:p>
        </w:tc>
        <w:tc>
          <w:tcPr>
            <w:tcW w:w="162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0D608B2B"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0.018836488</w:t>
            </w:r>
          </w:p>
        </w:tc>
      </w:tr>
      <w:tr w:rsidR="00DD7677" w:rsidRPr="00764A86" w14:paraId="11A09BF2" w14:textId="77777777" w:rsidTr="008A7B02">
        <w:trPr>
          <w:trHeight w:val="252"/>
          <w:jc w:val="center"/>
        </w:trPr>
        <w:tc>
          <w:tcPr>
            <w:tcW w:w="209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480E40CD"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Ундекан</w:t>
            </w:r>
            <w:proofErr w:type="spellEnd"/>
          </w:p>
        </w:tc>
        <w:tc>
          <w:tcPr>
            <w:tcW w:w="61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5D8D71B"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11</w:t>
            </w:r>
          </w:p>
        </w:tc>
        <w:tc>
          <w:tcPr>
            <w:tcW w:w="95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4AC11075"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880.761</w:t>
            </w:r>
          </w:p>
        </w:tc>
        <w:tc>
          <w:tcPr>
            <w:tcW w:w="737"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BA136B0"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1.785</w:t>
            </w:r>
          </w:p>
        </w:tc>
        <w:tc>
          <w:tcPr>
            <w:tcW w:w="200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22BBE424"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0.4826</w:t>
            </w:r>
          </w:p>
        </w:tc>
        <w:tc>
          <w:tcPr>
            <w:tcW w:w="159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1D2C09A1"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0.011466312</w:t>
            </w:r>
          </w:p>
        </w:tc>
        <w:tc>
          <w:tcPr>
            <w:tcW w:w="162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3D7A2314"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0.020978473</w:t>
            </w:r>
          </w:p>
        </w:tc>
      </w:tr>
      <w:tr w:rsidR="00DD7677" w:rsidRPr="00764A86" w14:paraId="65550176" w14:textId="77777777" w:rsidTr="008A7B02">
        <w:trPr>
          <w:trHeight w:val="252"/>
          <w:jc w:val="center"/>
        </w:trPr>
        <w:tc>
          <w:tcPr>
            <w:tcW w:w="209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598B590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Додекан</w:t>
            </w:r>
            <w:proofErr w:type="spellEnd"/>
          </w:p>
        </w:tc>
        <w:tc>
          <w:tcPr>
            <w:tcW w:w="61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51E3FBCC"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12</w:t>
            </w:r>
          </w:p>
        </w:tc>
        <w:tc>
          <w:tcPr>
            <w:tcW w:w="95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323FA42A"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900.205</w:t>
            </w:r>
          </w:p>
        </w:tc>
        <w:tc>
          <w:tcPr>
            <w:tcW w:w="737"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4E89BE0B"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1.775</w:t>
            </w:r>
          </w:p>
        </w:tc>
        <w:tc>
          <w:tcPr>
            <w:tcW w:w="200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154C7D39"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0.57</w:t>
            </w:r>
          </w:p>
        </w:tc>
        <w:tc>
          <w:tcPr>
            <w:tcW w:w="159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326CA34A"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0.013051527</w:t>
            </w:r>
          </w:p>
        </w:tc>
        <w:tc>
          <w:tcPr>
            <w:tcW w:w="162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0CC10E79"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0.023077741</w:t>
            </w:r>
          </w:p>
        </w:tc>
      </w:tr>
      <w:tr w:rsidR="00DD7677" w:rsidRPr="00764A86" w14:paraId="145F65CC" w14:textId="77777777" w:rsidTr="008A7B02">
        <w:trPr>
          <w:trHeight w:val="252"/>
          <w:jc w:val="center"/>
        </w:trPr>
        <w:tc>
          <w:tcPr>
            <w:tcW w:w="209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0925ECFA"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Тридекан</w:t>
            </w:r>
            <w:proofErr w:type="spellEnd"/>
          </w:p>
        </w:tc>
        <w:tc>
          <w:tcPr>
            <w:tcW w:w="61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0F00F5E2"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13</w:t>
            </w:r>
          </w:p>
        </w:tc>
        <w:tc>
          <w:tcPr>
            <w:tcW w:w="95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32E5A862"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918.836</w:t>
            </w:r>
          </w:p>
        </w:tc>
        <w:tc>
          <w:tcPr>
            <w:tcW w:w="737"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2F7983CE"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1.765</w:t>
            </w:r>
          </w:p>
        </w:tc>
        <w:tc>
          <w:tcPr>
            <w:tcW w:w="200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3C24542"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0.5705</w:t>
            </w:r>
          </w:p>
        </w:tc>
        <w:tc>
          <w:tcPr>
            <w:tcW w:w="159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2EE7E37F"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0.014516185</w:t>
            </w:r>
          </w:p>
        </w:tc>
        <w:tc>
          <w:tcPr>
            <w:tcW w:w="162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110F55E8"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0.024986963</w:t>
            </w:r>
          </w:p>
        </w:tc>
      </w:tr>
      <w:tr w:rsidR="00DD7677" w:rsidRPr="00764A86" w14:paraId="197B7768" w14:textId="77777777" w:rsidTr="008A7B02">
        <w:trPr>
          <w:trHeight w:val="252"/>
          <w:jc w:val="center"/>
        </w:trPr>
        <w:tc>
          <w:tcPr>
            <w:tcW w:w="209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2AD105A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Тетрадекан</w:t>
            </w:r>
            <w:proofErr w:type="spellEnd"/>
          </w:p>
        </w:tc>
        <w:tc>
          <w:tcPr>
            <w:tcW w:w="61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2FD2702C"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14</w:t>
            </w:r>
          </w:p>
        </w:tc>
        <w:tc>
          <w:tcPr>
            <w:tcW w:w="95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37260AAC"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936.747</w:t>
            </w:r>
          </w:p>
        </w:tc>
        <w:tc>
          <w:tcPr>
            <w:tcW w:w="737"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49743549"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1.755</w:t>
            </w:r>
          </w:p>
        </w:tc>
        <w:tc>
          <w:tcPr>
            <w:tcW w:w="200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0A2D1255"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0.66</w:t>
            </w:r>
          </w:p>
        </w:tc>
        <w:tc>
          <w:tcPr>
            <w:tcW w:w="159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7E24EE10"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0.015732782</w:t>
            </w:r>
          </w:p>
        </w:tc>
        <w:tc>
          <w:tcPr>
            <w:tcW w:w="162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9CDDBF0"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0.026553774</w:t>
            </w:r>
          </w:p>
        </w:tc>
      </w:tr>
      <w:tr w:rsidR="00DD7677" w:rsidRPr="00764A86" w14:paraId="7A4F21BF" w14:textId="77777777" w:rsidTr="008A7B02">
        <w:trPr>
          <w:trHeight w:val="252"/>
          <w:jc w:val="center"/>
        </w:trPr>
        <w:tc>
          <w:tcPr>
            <w:tcW w:w="209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30A095D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Пентадекан</w:t>
            </w:r>
            <w:proofErr w:type="spellEnd"/>
          </w:p>
        </w:tc>
        <w:tc>
          <w:tcPr>
            <w:tcW w:w="61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1BA22B42"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15</w:t>
            </w:r>
          </w:p>
        </w:tc>
        <w:tc>
          <w:tcPr>
            <w:tcW w:w="95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37625300"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954.016</w:t>
            </w:r>
          </w:p>
        </w:tc>
        <w:tc>
          <w:tcPr>
            <w:tcW w:w="737"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5217008A"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1.746</w:t>
            </w:r>
          </w:p>
        </w:tc>
        <w:tc>
          <w:tcPr>
            <w:tcW w:w="200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577C8A4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0.6605</w:t>
            </w:r>
          </w:p>
        </w:tc>
        <w:tc>
          <w:tcPr>
            <w:tcW w:w="159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5FD2491E"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0.017194421</w:t>
            </w:r>
          </w:p>
        </w:tc>
        <w:tc>
          <w:tcPr>
            <w:tcW w:w="162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214BF6FE"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0.028416143</w:t>
            </w:r>
          </w:p>
        </w:tc>
      </w:tr>
      <w:tr w:rsidR="00DD7677" w:rsidRPr="00764A86" w14:paraId="10355E6F" w14:textId="77777777" w:rsidTr="008A7B02">
        <w:trPr>
          <w:trHeight w:val="252"/>
          <w:jc w:val="center"/>
        </w:trPr>
        <w:tc>
          <w:tcPr>
            <w:tcW w:w="209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48CE946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Гексадекан</w:t>
            </w:r>
            <w:proofErr w:type="spellEnd"/>
          </w:p>
        </w:tc>
        <w:tc>
          <w:tcPr>
            <w:tcW w:w="61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3820CCC6"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16</w:t>
            </w:r>
          </w:p>
        </w:tc>
        <w:tc>
          <w:tcPr>
            <w:tcW w:w="95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5D5CA417"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970.708</w:t>
            </w:r>
          </w:p>
        </w:tc>
        <w:tc>
          <w:tcPr>
            <w:tcW w:w="737"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460FF03B"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1.737</w:t>
            </w:r>
          </w:p>
        </w:tc>
        <w:tc>
          <w:tcPr>
            <w:tcW w:w="200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C7FD428"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0.75</w:t>
            </w:r>
          </w:p>
        </w:tc>
        <w:tc>
          <w:tcPr>
            <w:tcW w:w="159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7EFB02BB"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0.018172472</w:t>
            </w:r>
          </w:p>
        </w:tc>
        <w:tc>
          <w:tcPr>
            <w:tcW w:w="162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7EA4B80A"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0.029651387</w:t>
            </w:r>
          </w:p>
        </w:tc>
      </w:tr>
      <w:tr w:rsidR="00DD7677" w:rsidRPr="00764A86" w14:paraId="401DFCE2" w14:textId="77777777" w:rsidTr="008A7B02">
        <w:trPr>
          <w:trHeight w:val="252"/>
          <w:jc w:val="center"/>
        </w:trPr>
        <w:tc>
          <w:tcPr>
            <w:tcW w:w="209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6A74731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Гептадекан</w:t>
            </w:r>
            <w:proofErr w:type="spellEnd"/>
          </w:p>
        </w:tc>
        <w:tc>
          <w:tcPr>
            <w:tcW w:w="61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1070C826"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17</w:t>
            </w:r>
          </w:p>
        </w:tc>
        <w:tc>
          <w:tcPr>
            <w:tcW w:w="95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51BB1E83"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986.876</w:t>
            </w:r>
          </w:p>
        </w:tc>
        <w:tc>
          <w:tcPr>
            <w:tcW w:w="737"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128E7716"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1.728</w:t>
            </w:r>
          </w:p>
        </w:tc>
        <w:tc>
          <w:tcPr>
            <w:tcW w:w="200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7E7B454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0.7505</w:t>
            </w:r>
          </w:p>
        </w:tc>
        <w:tc>
          <w:tcPr>
            <w:tcW w:w="159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5A1CCCA4"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0.019107486</w:t>
            </w:r>
          </w:p>
        </w:tc>
        <w:tc>
          <w:tcPr>
            <w:tcW w:w="162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1DE39D80"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0.030824792</w:t>
            </w:r>
          </w:p>
        </w:tc>
      </w:tr>
      <w:tr w:rsidR="00DD7677" w:rsidRPr="00764A86" w14:paraId="29A4EF93" w14:textId="77777777" w:rsidTr="008A7B02">
        <w:trPr>
          <w:trHeight w:val="252"/>
          <w:jc w:val="center"/>
        </w:trPr>
        <w:tc>
          <w:tcPr>
            <w:tcW w:w="209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597B4B95"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Октодекан</w:t>
            </w:r>
            <w:proofErr w:type="spellEnd"/>
          </w:p>
        </w:tc>
        <w:tc>
          <w:tcPr>
            <w:tcW w:w="61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A0F7907"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18</w:t>
            </w:r>
          </w:p>
        </w:tc>
        <w:tc>
          <w:tcPr>
            <w:tcW w:w="95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EA302F1"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1002.57</w:t>
            </w:r>
          </w:p>
        </w:tc>
        <w:tc>
          <w:tcPr>
            <w:tcW w:w="737"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7EB4CBFC"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1.72</w:t>
            </w:r>
          </w:p>
        </w:tc>
        <w:tc>
          <w:tcPr>
            <w:tcW w:w="200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79028D3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0.828</w:t>
            </w:r>
          </w:p>
        </w:tc>
        <w:tc>
          <w:tcPr>
            <w:tcW w:w="159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71F13F63"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0.019707525</w:t>
            </w:r>
          </w:p>
        </w:tc>
        <w:tc>
          <w:tcPr>
            <w:tcW w:w="162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4F19BE43"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0.031574208</w:t>
            </w:r>
          </w:p>
        </w:tc>
      </w:tr>
      <w:tr w:rsidR="00DD7677" w:rsidRPr="00764A86" w14:paraId="1A777CCD" w14:textId="77777777" w:rsidTr="008A7B02">
        <w:trPr>
          <w:trHeight w:val="252"/>
          <w:jc w:val="center"/>
        </w:trPr>
        <w:tc>
          <w:tcPr>
            <w:tcW w:w="209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3787AF12"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Нонедекан</w:t>
            </w:r>
            <w:proofErr w:type="spellEnd"/>
          </w:p>
        </w:tc>
        <w:tc>
          <w:tcPr>
            <w:tcW w:w="61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B54291E"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19</w:t>
            </w:r>
          </w:p>
        </w:tc>
        <w:tc>
          <w:tcPr>
            <w:tcW w:w="95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16BA4D1A"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1017.82</w:t>
            </w:r>
          </w:p>
        </w:tc>
        <w:tc>
          <w:tcPr>
            <w:tcW w:w="737"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042C92D3"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1.711</w:t>
            </w:r>
          </w:p>
        </w:tc>
        <w:tc>
          <w:tcPr>
            <w:tcW w:w="200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3D095AD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0.8299</w:t>
            </w:r>
          </w:p>
        </w:tc>
        <w:tc>
          <w:tcPr>
            <w:tcW w:w="159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2AEF51DC"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0.020093274</w:t>
            </w:r>
          </w:p>
        </w:tc>
        <w:tc>
          <w:tcPr>
            <w:tcW w:w="162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3A2437A5"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0.032054567</w:t>
            </w:r>
          </w:p>
        </w:tc>
      </w:tr>
      <w:tr w:rsidR="00DD7677" w:rsidRPr="00764A86" w14:paraId="472BFB01" w14:textId="77777777" w:rsidTr="008A7B02">
        <w:trPr>
          <w:trHeight w:val="252"/>
          <w:jc w:val="center"/>
        </w:trPr>
        <w:tc>
          <w:tcPr>
            <w:tcW w:w="209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74FB7F5D"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Эйкозан</w:t>
            </w:r>
            <w:proofErr w:type="spellEnd"/>
          </w:p>
        </w:tc>
        <w:tc>
          <w:tcPr>
            <w:tcW w:w="61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F520A25"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20</w:t>
            </w:r>
          </w:p>
        </w:tc>
        <w:tc>
          <w:tcPr>
            <w:tcW w:w="95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395C14EB"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1032.68</w:t>
            </w:r>
          </w:p>
        </w:tc>
        <w:tc>
          <w:tcPr>
            <w:tcW w:w="737"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1C9B4F5E"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1.703</w:t>
            </w:r>
          </w:p>
        </w:tc>
        <w:tc>
          <w:tcPr>
            <w:tcW w:w="200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0D40946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0.9134</w:t>
            </w:r>
          </w:p>
        </w:tc>
        <w:tc>
          <w:tcPr>
            <w:tcW w:w="159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01890ECE"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0.020360969</w:t>
            </w:r>
          </w:p>
        </w:tc>
        <w:tc>
          <w:tcPr>
            <w:tcW w:w="162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0209A5D8"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0.032387282</w:t>
            </w:r>
          </w:p>
        </w:tc>
      </w:tr>
      <w:tr w:rsidR="00DD7677" w:rsidRPr="00764A86" w14:paraId="599B738E" w14:textId="77777777" w:rsidTr="008A7B02">
        <w:trPr>
          <w:trHeight w:val="252"/>
          <w:jc w:val="center"/>
        </w:trPr>
        <w:tc>
          <w:tcPr>
            <w:tcW w:w="209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7D4928CA"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Генэйкозан</w:t>
            </w:r>
            <w:proofErr w:type="spellEnd"/>
            <w:r w:rsidRPr="00764A86">
              <w:rPr>
                <w:rFonts w:ascii="Times New Roman" w:hAnsi="Times New Roman" w:cs="Times New Roman"/>
                <w:color w:val="000000"/>
                <w:sz w:val="28"/>
                <w:szCs w:val="28"/>
                <w:lang w:val="kk-KZ"/>
              </w:rPr>
              <w:t xml:space="preserve"> </w:t>
            </w:r>
          </w:p>
        </w:tc>
        <w:tc>
          <w:tcPr>
            <w:tcW w:w="61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7AAED3A7"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21</w:t>
            </w:r>
          </w:p>
        </w:tc>
        <w:tc>
          <w:tcPr>
            <w:tcW w:w="95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1FFA9AB1"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1047.16</w:t>
            </w:r>
          </w:p>
        </w:tc>
        <w:tc>
          <w:tcPr>
            <w:tcW w:w="737"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C0D36DD"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1.695</w:t>
            </w:r>
          </w:p>
        </w:tc>
        <w:tc>
          <w:tcPr>
            <w:tcW w:w="200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51FEAFD3"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0.9145</w:t>
            </w:r>
          </w:p>
        </w:tc>
        <w:tc>
          <w:tcPr>
            <w:tcW w:w="159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32AC0F17"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0.020537638</w:t>
            </w:r>
          </w:p>
        </w:tc>
        <w:tc>
          <w:tcPr>
            <w:tcW w:w="162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0DCBAC3E"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0.032606584</w:t>
            </w:r>
          </w:p>
        </w:tc>
      </w:tr>
      <w:tr w:rsidR="00DD7677" w:rsidRPr="00764A86" w14:paraId="431B4AC0" w14:textId="77777777" w:rsidTr="008A7B02">
        <w:trPr>
          <w:trHeight w:val="252"/>
          <w:jc w:val="center"/>
        </w:trPr>
        <w:tc>
          <w:tcPr>
            <w:tcW w:w="209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3BACEEC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Докозан</w:t>
            </w:r>
            <w:proofErr w:type="spellEnd"/>
          </w:p>
        </w:tc>
        <w:tc>
          <w:tcPr>
            <w:tcW w:w="61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7451C446"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22</w:t>
            </w:r>
          </w:p>
        </w:tc>
        <w:tc>
          <w:tcPr>
            <w:tcW w:w="95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7FE3AC29"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1061.3</w:t>
            </w:r>
          </w:p>
        </w:tc>
        <w:tc>
          <w:tcPr>
            <w:tcW w:w="737"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5C508F1D"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1.687</w:t>
            </w:r>
          </w:p>
        </w:tc>
        <w:tc>
          <w:tcPr>
            <w:tcW w:w="200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198F2CDF"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0.9154</w:t>
            </w:r>
          </w:p>
        </w:tc>
        <w:tc>
          <w:tcPr>
            <w:tcW w:w="159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24B9189E"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0.0205256</w:t>
            </w:r>
          </w:p>
        </w:tc>
        <w:tc>
          <w:tcPr>
            <w:tcW w:w="162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BF22250"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0.032591649</w:t>
            </w:r>
          </w:p>
        </w:tc>
      </w:tr>
      <w:tr w:rsidR="00DD7677" w:rsidRPr="00764A86" w14:paraId="63A2CA09" w14:textId="77777777" w:rsidTr="008A7B02">
        <w:trPr>
          <w:trHeight w:val="252"/>
          <w:jc w:val="center"/>
        </w:trPr>
        <w:tc>
          <w:tcPr>
            <w:tcW w:w="209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090F92FA"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Трикозан</w:t>
            </w:r>
            <w:proofErr w:type="spellEnd"/>
          </w:p>
        </w:tc>
        <w:tc>
          <w:tcPr>
            <w:tcW w:w="61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35863186"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23</w:t>
            </w:r>
          </w:p>
        </w:tc>
        <w:tc>
          <w:tcPr>
            <w:tcW w:w="95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7826BE10"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1075.12</w:t>
            </w:r>
          </w:p>
        </w:tc>
        <w:tc>
          <w:tcPr>
            <w:tcW w:w="737"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01566A98"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1.679</w:t>
            </w:r>
          </w:p>
        </w:tc>
        <w:tc>
          <w:tcPr>
            <w:tcW w:w="200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B440994"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1.0355</w:t>
            </w:r>
          </w:p>
        </w:tc>
        <w:tc>
          <w:tcPr>
            <w:tcW w:w="159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2C307418"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0.020377209</w:t>
            </w:r>
          </w:p>
        </w:tc>
        <w:tc>
          <w:tcPr>
            <w:tcW w:w="162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59E28F5D"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0.03240745</w:t>
            </w:r>
          </w:p>
        </w:tc>
      </w:tr>
      <w:tr w:rsidR="00DD7677" w:rsidRPr="00764A86" w14:paraId="51657CC0" w14:textId="77777777" w:rsidTr="008A7B02">
        <w:trPr>
          <w:trHeight w:val="252"/>
          <w:jc w:val="center"/>
        </w:trPr>
        <w:tc>
          <w:tcPr>
            <w:tcW w:w="209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772DA0A5"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Тетрокозан</w:t>
            </w:r>
            <w:proofErr w:type="spellEnd"/>
          </w:p>
        </w:tc>
        <w:tc>
          <w:tcPr>
            <w:tcW w:w="61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2C78D0EE"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24</w:t>
            </w:r>
          </w:p>
        </w:tc>
        <w:tc>
          <w:tcPr>
            <w:tcW w:w="95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31F3FF06"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1088.64</w:t>
            </w:r>
          </w:p>
        </w:tc>
        <w:tc>
          <w:tcPr>
            <w:tcW w:w="737"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788B445F"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1.671</w:t>
            </w:r>
          </w:p>
        </w:tc>
        <w:tc>
          <w:tcPr>
            <w:tcW w:w="200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11CADD63"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1.0365</w:t>
            </w:r>
          </w:p>
        </w:tc>
        <w:tc>
          <w:tcPr>
            <w:tcW w:w="159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2E9BCF98"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0.020098414</w:t>
            </w:r>
          </w:p>
        </w:tc>
        <w:tc>
          <w:tcPr>
            <w:tcW w:w="162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2A77CFA3"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0.032060959</w:t>
            </w:r>
          </w:p>
        </w:tc>
      </w:tr>
      <w:tr w:rsidR="00DD7677" w:rsidRPr="00764A86" w14:paraId="2E94200A" w14:textId="77777777" w:rsidTr="008A7B02">
        <w:trPr>
          <w:trHeight w:val="252"/>
          <w:jc w:val="center"/>
        </w:trPr>
        <w:tc>
          <w:tcPr>
            <w:tcW w:w="209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3D6FB81A"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Пентакозан</w:t>
            </w:r>
            <w:proofErr w:type="spellEnd"/>
          </w:p>
        </w:tc>
        <w:tc>
          <w:tcPr>
            <w:tcW w:w="61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01F69BEF"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25</w:t>
            </w:r>
          </w:p>
        </w:tc>
        <w:tc>
          <w:tcPr>
            <w:tcW w:w="95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CC8D52C"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1101.88</w:t>
            </w:r>
          </w:p>
        </w:tc>
        <w:tc>
          <w:tcPr>
            <w:tcW w:w="737"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FA6DF69"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1.664</w:t>
            </w:r>
          </w:p>
        </w:tc>
        <w:tc>
          <w:tcPr>
            <w:tcW w:w="200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FD5BB99"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1.0375</w:t>
            </w:r>
          </w:p>
        </w:tc>
        <w:tc>
          <w:tcPr>
            <w:tcW w:w="159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758AD18B"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0.019654135</w:t>
            </w:r>
          </w:p>
        </w:tc>
        <w:tc>
          <w:tcPr>
            <w:tcW w:w="162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995B02A"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0.031507636</w:t>
            </w:r>
          </w:p>
        </w:tc>
      </w:tr>
      <w:tr w:rsidR="00DD7677" w:rsidRPr="00764A86" w14:paraId="6CA52FA1" w14:textId="77777777" w:rsidTr="008A7B02">
        <w:trPr>
          <w:trHeight w:val="252"/>
          <w:jc w:val="center"/>
        </w:trPr>
        <w:tc>
          <w:tcPr>
            <w:tcW w:w="209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039DDEE0"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Гексакозан</w:t>
            </w:r>
            <w:proofErr w:type="spellEnd"/>
          </w:p>
        </w:tc>
        <w:tc>
          <w:tcPr>
            <w:tcW w:w="61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5A7BF68A"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26</w:t>
            </w:r>
          </w:p>
        </w:tc>
        <w:tc>
          <w:tcPr>
            <w:tcW w:w="95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0ADEAB1"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1114.86</w:t>
            </w:r>
          </w:p>
        </w:tc>
        <w:tc>
          <w:tcPr>
            <w:tcW w:w="737"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0B116AFC"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1.656</w:t>
            </w:r>
          </w:p>
        </w:tc>
        <w:tc>
          <w:tcPr>
            <w:tcW w:w="200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3642017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1.0385</w:t>
            </w:r>
          </w:p>
        </w:tc>
        <w:tc>
          <w:tcPr>
            <w:tcW w:w="159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1D3FFE3D"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0.019062249</w:t>
            </w:r>
          </w:p>
        </w:tc>
        <w:tc>
          <w:tcPr>
            <w:tcW w:w="162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3B093E3B"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0.030768182</w:t>
            </w:r>
          </w:p>
        </w:tc>
      </w:tr>
      <w:tr w:rsidR="00DD7677" w:rsidRPr="00764A86" w14:paraId="24E80839" w14:textId="77777777" w:rsidTr="008A7B02">
        <w:trPr>
          <w:trHeight w:val="252"/>
          <w:jc w:val="center"/>
        </w:trPr>
        <w:tc>
          <w:tcPr>
            <w:tcW w:w="209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1821174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Гептакозан</w:t>
            </w:r>
            <w:proofErr w:type="spellEnd"/>
          </w:p>
        </w:tc>
        <w:tc>
          <w:tcPr>
            <w:tcW w:w="61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48876FFD"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27</w:t>
            </w:r>
          </w:p>
        </w:tc>
        <w:tc>
          <w:tcPr>
            <w:tcW w:w="95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0EE00B4A"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1127.59</w:t>
            </w:r>
          </w:p>
        </w:tc>
        <w:tc>
          <w:tcPr>
            <w:tcW w:w="737"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441DC935"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1.648</w:t>
            </w:r>
          </w:p>
        </w:tc>
        <w:tc>
          <w:tcPr>
            <w:tcW w:w="200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45BCE05A"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1.0395</w:t>
            </w:r>
          </w:p>
        </w:tc>
        <w:tc>
          <w:tcPr>
            <w:tcW w:w="159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79F7BE53"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0.018266207</w:t>
            </w:r>
          </w:p>
        </w:tc>
        <w:tc>
          <w:tcPr>
            <w:tcW w:w="162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304D69FE"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0.029769341</w:t>
            </w:r>
          </w:p>
        </w:tc>
      </w:tr>
      <w:tr w:rsidR="00DD7677" w:rsidRPr="00764A86" w14:paraId="3BDB2AE9" w14:textId="77777777" w:rsidTr="008A7B02">
        <w:trPr>
          <w:trHeight w:val="252"/>
          <w:jc w:val="center"/>
        </w:trPr>
        <w:tc>
          <w:tcPr>
            <w:tcW w:w="209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7490291A"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Октакозан</w:t>
            </w:r>
            <w:proofErr w:type="spellEnd"/>
          </w:p>
        </w:tc>
        <w:tc>
          <w:tcPr>
            <w:tcW w:w="61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5985C5B3"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28</w:t>
            </w:r>
          </w:p>
        </w:tc>
        <w:tc>
          <w:tcPr>
            <w:tcW w:w="95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7BFE5C95"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1140.08</w:t>
            </w:r>
          </w:p>
        </w:tc>
        <w:tc>
          <w:tcPr>
            <w:tcW w:w="737"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832CA4B"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1.641</w:t>
            </w:r>
          </w:p>
        </w:tc>
        <w:tc>
          <w:tcPr>
            <w:tcW w:w="200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7F879D59"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1.1814</w:t>
            </w:r>
          </w:p>
        </w:tc>
        <w:tc>
          <w:tcPr>
            <w:tcW w:w="159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10AC5413"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0.017373912</w:t>
            </w:r>
          </w:p>
        </w:tc>
        <w:tc>
          <w:tcPr>
            <w:tcW w:w="162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3E221061"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0.028643461</w:t>
            </w:r>
          </w:p>
        </w:tc>
      </w:tr>
      <w:tr w:rsidR="00DD7677" w:rsidRPr="00764A86" w14:paraId="5464EC0A" w14:textId="77777777" w:rsidTr="008A7B02">
        <w:trPr>
          <w:trHeight w:val="252"/>
          <w:jc w:val="center"/>
        </w:trPr>
        <w:tc>
          <w:tcPr>
            <w:tcW w:w="209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620A0608"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Докозан</w:t>
            </w:r>
            <w:proofErr w:type="spellEnd"/>
          </w:p>
        </w:tc>
        <w:tc>
          <w:tcPr>
            <w:tcW w:w="61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3596557F"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29</w:t>
            </w:r>
          </w:p>
        </w:tc>
        <w:tc>
          <w:tcPr>
            <w:tcW w:w="95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35AB4E3"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1152.36</w:t>
            </w:r>
          </w:p>
        </w:tc>
        <w:tc>
          <w:tcPr>
            <w:tcW w:w="737"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29DA5ACF"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1.634</w:t>
            </w:r>
          </w:p>
        </w:tc>
        <w:tc>
          <w:tcPr>
            <w:tcW w:w="200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38DA71B8"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1.1824</w:t>
            </w:r>
          </w:p>
        </w:tc>
        <w:tc>
          <w:tcPr>
            <w:tcW w:w="159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2F49745D"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0.016339376</w:t>
            </w:r>
          </w:p>
        </w:tc>
        <w:tc>
          <w:tcPr>
            <w:tcW w:w="162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3001E96E"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0.027329183</w:t>
            </w:r>
          </w:p>
        </w:tc>
      </w:tr>
      <w:tr w:rsidR="00DD7677" w:rsidRPr="00764A86" w14:paraId="79F1A12D" w14:textId="77777777" w:rsidTr="008A7B02">
        <w:trPr>
          <w:trHeight w:val="252"/>
          <w:jc w:val="center"/>
        </w:trPr>
        <w:tc>
          <w:tcPr>
            <w:tcW w:w="209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3EC0159F"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Триаконтан</w:t>
            </w:r>
            <w:proofErr w:type="spellEnd"/>
          </w:p>
        </w:tc>
        <w:tc>
          <w:tcPr>
            <w:tcW w:w="61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A0A545E"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30</w:t>
            </w:r>
          </w:p>
        </w:tc>
        <w:tc>
          <w:tcPr>
            <w:tcW w:w="95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295391A9"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1164.43</w:t>
            </w:r>
          </w:p>
        </w:tc>
        <w:tc>
          <w:tcPr>
            <w:tcW w:w="737"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0607CF5F"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1.626</w:t>
            </w:r>
          </w:p>
        </w:tc>
        <w:tc>
          <w:tcPr>
            <w:tcW w:w="200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74AB3438"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1.1834</w:t>
            </w:r>
          </w:p>
        </w:tc>
        <w:tc>
          <w:tcPr>
            <w:tcW w:w="159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6FF37D6"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0.015164264</w:t>
            </w:r>
          </w:p>
        </w:tc>
        <w:tc>
          <w:tcPr>
            <w:tcW w:w="162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80DF15E"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0.025823605</w:t>
            </w:r>
          </w:p>
        </w:tc>
      </w:tr>
      <w:tr w:rsidR="00DD7677" w:rsidRPr="00764A86" w14:paraId="6CFB783E" w14:textId="77777777" w:rsidTr="008A7B02">
        <w:trPr>
          <w:trHeight w:val="252"/>
          <w:jc w:val="center"/>
        </w:trPr>
        <w:tc>
          <w:tcPr>
            <w:tcW w:w="209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45C1291E" w14:textId="77777777" w:rsidR="00DD7677" w:rsidRPr="00764A86" w:rsidRDefault="00DD7677" w:rsidP="007431E7">
            <w:pPr>
              <w:spacing w:after="0" w:line="240" w:lineRule="auto"/>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Гентрриоконтан</w:t>
            </w:r>
            <w:proofErr w:type="spellEnd"/>
          </w:p>
        </w:tc>
        <w:tc>
          <w:tcPr>
            <w:tcW w:w="61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1E5341C9"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31</w:t>
            </w:r>
          </w:p>
        </w:tc>
        <w:tc>
          <w:tcPr>
            <w:tcW w:w="95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7B0F8658"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1176.3</w:t>
            </w:r>
          </w:p>
        </w:tc>
        <w:tc>
          <w:tcPr>
            <w:tcW w:w="737"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1DA1E55E"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1.619</w:t>
            </w:r>
          </w:p>
        </w:tc>
        <w:tc>
          <w:tcPr>
            <w:tcW w:w="200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6E90350"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1.1844</w:t>
            </w:r>
          </w:p>
        </w:tc>
        <w:tc>
          <w:tcPr>
            <w:tcW w:w="159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14310ECC"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0.013852635</w:t>
            </w:r>
          </w:p>
        </w:tc>
        <w:tc>
          <w:tcPr>
            <w:tcW w:w="162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39116FD1"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0.024125314</w:t>
            </w:r>
          </w:p>
        </w:tc>
      </w:tr>
      <w:tr w:rsidR="00DD7677" w:rsidRPr="00764A86" w14:paraId="2155B3AF" w14:textId="77777777" w:rsidTr="008A7B02">
        <w:trPr>
          <w:trHeight w:val="252"/>
          <w:jc w:val="center"/>
        </w:trPr>
        <w:tc>
          <w:tcPr>
            <w:tcW w:w="209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0640E221" w14:textId="77777777" w:rsidR="00DD7677" w:rsidRPr="00764A86" w:rsidRDefault="00DD7677" w:rsidP="001728BD">
            <w:pPr>
              <w:spacing w:after="0" w:line="240" w:lineRule="auto"/>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Дотриоконтан</w:t>
            </w:r>
            <w:proofErr w:type="spellEnd"/>
          </w:p>
        </w:tc>
        <w:tc>
          <w:tcPr>
            <w:tcW w:w="61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022FCC5B"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32</w:t>
            </w:r>
          </w:p>
        </w:tc>
        <w:tc>
          <w:tcPr>
            <w:tcW w:w="95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7EBF73A8"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1187.97</w:t>
            </w:r>
          </w:p>
        </w:tc>
        <w:tc>
          <w:tcPr>
            <w:tcW w:w="737"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11C4E182"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1.612</w:t>
            </w:r>
          </w:p>
        </w:tc>
        <w:tc>
          <w:tcPr>
            <w:tcW w:w="200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490BEAC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1.185</w:t>
            </w:r>
          </w:p>
        </w:tc>
        <w:tc>
          <w:tcPr>
            <w:tcW w:w="159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93BAB9D"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0.012408885</w:t>
            </w:r>
          </w:p>
        </w:tc>
        <w:tc>
          <w:tcPr>
            <w:tcW w:w="162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31338A84"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0.022231159</w:t>
            </w:r>
          </w:p>
        </w:tc>
      </w:tr>
      <w:tr w:rsidR="00DD7677" w:rsidRPr="00764A86" w14:paraId="0388B660" w14:textId="77777777" w:rsidTr="008A7B02">
        <w:trPr>
          <w:trHeight w:val="252"/>
          <w:jc w:val="center"/>
        </w:trPr>
        <w:tc>
          <w:tcPr>
            <w:tcW w:w="209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6FDB1038" w14:textId="77777777" w:rsidR="00DD7677" w:rsidRPr="00764A86" w:rsidRDefault="00DD7677" w:rsidP="007431E7">
            <w:pPr>
              <w:spacing w:after="0" w:line="240" w:lineRule="auto"/>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rPr>
              <w:t>Тритриаконтан</w:t>
            </w:r>
            <w:proofErr w:type="spellEnd"/>
          </w:p>
        </w:tc>
        <w:tc>
          <w:tcPr>
            <w:tcW w:w="61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420A37C5"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33</w:t>
            </w:r>
          </w:p>
        </w:tc>
        <w:tc>
          <w:tcPr>
            <w:tcW w:w="95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1D0A4B1F"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1199.48</w:t>
            </w:r>
          </w:p>
        </w:tc>
        <w:tc>
          <w:tcPr>
            <w:tcW w:w="737"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2EF0B3D6"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1.604</w:t>
            </w:r>
          </w:p>
        </w:tc>
        <w:tc>
          <w:tcPr>
            <w:tcW w:w="200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32FEED5"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1.1854</w:t>
            </w:r>
          </w:p>
        </w:tc>
        <w:tc>
          <w:tcPr>
            <w:tcW w:w="159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40EA5644"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0.010840641</w:t>
            </w:r>
          </w:p>
        </w:tc>
        <w:tc>
          <w:tcPr>
            <w:tcW w:w="162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78FC5653"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0.020139053</w:t>
            </w:r>
          </w:p>
        </w:tc>
      </w:tr>
      <w:tr w:rsidR="00DD7677" w:rsidRPr="00764A86" w14:paraId="6857511B" w14:textId="77777777" w:rsidTr="008A7B02">
        <w:trPr>
          <w:trHeight w:val="252"/>
          <w:jc w:val="center"/>
        </w:trPr>
        <w:tc>
          <w:tcPr>
            <w:tcW w:w="209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2EC93D0B" w14:textId="77777777" w:rsidR="00DD7677" w:rsidRPr="00764A86" w:rsidRDefault="00DD7677" w:rsidP="007431E7">
            <w:pPr>
              <w:spacing w:after="0" w:line="240" w:lineRule="auto"/>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Тетратриаконтан</w:t>
            </w:r>
            <w:proofErr w:type="spellEnd"/>
          </w:p>
        </w:tc>
        <w:tc>
          <w:tcPr>
            <w:tcW w:w="61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7937A35D"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34</w:t>
            </w:r>
          </w:p>
        </w:tc>
        <w:tc>
          <w:tcPr>
            <w:tcW w:w="95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68314DA"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1210.8</w:t>
            </w:r>
          </w:p>
        </w:tc>
        <w:tc>
          <w:tcPr>
            <w:tcW w:w="737"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4DC3E8F4"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1.597</w:t>
            </w:r>
          </w:p>
        </w:tc>
        <w:tc>
          <w:tcPr>
            <w:tcW w:w="200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FCCB8D9"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1.1513</w:t>
            </w:r>
          </w:p>
        </w:tc>
        <w:tc>
          <w:tcPr>
            <w:tcW w:w="159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1BDC3F5E"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0.009160367</w:t>
            </w:r>
          </w:p>
        </w:tc>
        <w:tc>
          <w:tcPr>
            <w:tcW w:w="162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B77A73A"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0.017848633</w:t>
            </w:r>
          </w:p>
        </w:tc>
      </w:tr>
      <w:tr w:rsidR="00DD7677" w:rsidRPr="00764A86" w14:paraId="4A06FC3B" w14:textId="77777777" w:rsidTr="008A7B02">
        <w:trPr>
          <w:trHeight w:val="252"/>
          <w:jc w:val="center"/>
        </w:trPr>
        <w:tc>
          <w:tcPr>
            <w:tcW w:w="209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78CF6E85" w14:textId="77777777" w:rsidR="00DD7677" w:rsidRPr="00764A86" w:rsidRDefault="00DD7677" w:rsidP="007431E7">
            <w:pPr>
              <w:spacing w:after="0" w:line="240" w:lineRule="auto"/>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Пентатриаконтан</w:t>
            </w:r>
            <w:proofErr w:type="spellEnd"/>
          </w:p>
        </w:tc>
        <w:tc>
          <w:tcPr>
            <w:tcW w:w="61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48CFCBDE"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35</w:t>
            </w:r>
          </w:p>
        </w:tc>
        <w:tc>
          <w:tcPr>
            <w:tcW w:w="95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6CCDEAF"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1221.97</w:t>
            </w:r>
          </w:p>
        </w:tc>
        <w:tc>
          <w:tcPr>
            <w:tcW w:w="737"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5C87D403"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1.59</w:t>
            </w:r>
          </w:p>
        </w:tc>
        <w:tc>
          <w:tcPr>
            <w:tcW w:w="200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1DD5B44"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1.1515</w:t>
            </w:r>
          </w:p>
        </w:tc>
        <w:tc>
          <w:tcPr>
            <w:tcW w:w="159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04033A4A"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0.007388789</w:t>
            </w:r>
          </w:p>
        </w:tc>
        <w:tc>
          <w:tcPr>
            <w:tcW w:w="162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0ADFE2A8"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0.015363407</w:t>
            </w:r>
          </w:p>
        </w:tc>
      </w:tr>
      <w:tr w:rsidR="00DD7677" w:rsidRPr="00764A86" w14:paraId="6BF77CE6" w14:textId="77777777" w:rsidTr="008A7B02">
        <w:trPr>
          <w:trHeight w:val="252"/>
          <w:jc w:val="center"/>
        </w:trPr>
        <w:tc>
          <w:tcPr>
            <w:tcW w:w="2095" w:type="dxa"/>
            <w:tcBorders>
              <w:top w:val="nil"/>
              <w:left w:val="single" w:sz="4" w:space="0" w:color="auto"/>
              <w:bottom w:val="single" w:sz="4" w:space="0" w:color="auto"/>
              <w:right w:val="single" w:sz="4" w:space="0" w:color="auto"/>
            </w:tcBorders>
            <w:noWrap/>
            <w:tcMar>
              <w:top w:w="15" w:type="dxa"/>
              <w:left w:w="15" w:type="dxa"/>
              <w:bottom w:w="0" w:type="dxa"/>
              <w:right w:w="15" w:type="dxa"/>
            </w:tcMar>
            <w:vAlign w:val="bottom"/>
            <w:hideMark/>
          </w:tcPr>
          <w:p w14:paraId="09073BED" w14:textId="77777777" w:rsidR="00DD7677" w:rsidRPr="00764A86" w:rsidRDefault="00DD7677" w:rsidP="007431E7">
            <w:pPr>
              <w:spacing w:after="0" w:line="240" w:lineRule="auto"/>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Гексатриаконтан</w:t>
            </w:r>
            <w:proofErr w:type="spellEnd"/>
            <w:r w:rsidRPr="00764A86">
              <w:rPr>
                <w:rFonts w:ascii="Times New Roman" w:hAnsi="Times New Roman" w:cs="Times New Roman"/>
                <w:color w:val="000000"/>
                <w:sz w:val="28"/>
                <w:szCs w:val="28"/>
                <w:lang w:val="kk-KZ"/>
              </w:rPr>
              <w:t xml:space="preserve"> плюс</w:t>
            </w:r>
          </w:p>
        </w:tc>
        <w:tc>
          <w:tcPr>
            <w:tcW w:w="615"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7592BA6D"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36+</w:t>
            </w:r>
          </w:p>
        </w:tc>
        <w:tc>
          <w:tcPr>
            <w:tcW w:w="95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1906E4CE"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1221.97</w:t>
            </w:r>
          </w:p>
        </w:tc>
        <w:tc>
          <w:tcPr>
            <w:tcW w:w="737"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38847A65"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9.29</w:t>
            </w:r>
          </w:p>
        </w:tc>
        <w:tc>
          <w:tcPr>
            <w:tcW w:w="2006"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4D583A13"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1.1519</w:t>
            </w:r>
          </w:p>
        </w:tc>
        <w:tc>
          <w:tcPr>
            <w:tcW w:w="1599"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4CB8CC62" w14:textId="77777777" w:rsidR="00DD7677" w:rsidRPr="00764A86" w:rsidRDefault="00DD7677" w:rsidP="007431E7">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0.009178738</w:t>
            </w:r>
          </w:p>
        </w:tc>
        <w:tc>
          <w:tcPr>
            <w:tcW w:w="1623" w:type="dxa"/>
            <w:tcBorders>
              <w:top w:val="nil"/>
              <w:left w:val="nil"/>
              <w:bottom w:val="single" w:sz="4" w:space="0" w:color="auto"/>
              <w:right w:val="single" w:sz="4" w:space="0" w:color="auto"/>
            </w:tcBorders>
            <w:noWrap/>
            <w:tcMar>
              <w:top w:w="15" w:type="dxa"/>
              <w:left w:w="15" w:type="dxa"/>
              <w:bottom w:w="0" w:type="dxa"/>
              <w:right w:w="15" w:type="dxa"/>
            </w:tcMar>
            <w:vAlign w:val="bottom"/>
            <w:hideMark/>
          </w:tcPr>
          <w:p w14:paraId="6885B180" w14:textId="77777777" w:rsidR="00DD7677" w:rsidRPr="00764A86" w:rsidRDefault="00DD7677" w:rsidP="001728BD">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0.003314076</w:t>
            </w:r>
          </w:p>
        </w:tc>
      </w:tr>
    </w:tbl>
    <w:p w14:paraId="052B2F9B" w14:textId="77777777" w:rsidR="00DD7677" w:rsidRPr="00764A86" w:rsidRDefault="00DD7677" w:rsidP="00DD7677">
      <w:pPr>
        <w:spacing w:after="0" w:line="240" w:lineRule="auto"/>
        <w:ind w:firstLine="284"/>
        <w:jc w:val="both"/>
        <w:rPr>
          <w:rFonts w:ascii="Times New Roman" w:hAnsi="Times New Roman" w:cs="Times New Roman"/>
          <w:sz w:val="28"/>
          <w:szCs w:val="28"/>
        </w:rPr>
      </w:pPr>
    </w:p>
    <w:p w14:paraId="64CE0919" w14:textId="1B94789B" w:rsidR="00DD7677" w:rsidRDefault="00DD7677" w:rsidP="00251AA8">
      <w:pPr>
        <w:spacing w:after="0" w:line="240" w:lineRule="auto"/>
        <w:ind w:firstLine="708"/>
        <w:jc w:val="both"/>
        <w:rPr>
          <w:rFonts w:ascii="Times New Roman" w:hAnsi="Times New Roman" w:cs="Times New Roman"/>
          <w:sz w:val="28"/>
          <w:szCs w:val="28"/>
        </w:rPr>
      </w:pPr>
      <w:r w:rsidRPr="00764A86">
        <w:rPr>
          <w:rFonts w:ascii="Times New Roman" w:hAnsi="Times New Roman" w:cs="Times New Roman"/>
          <w:sz w:val="28"/>
          <w:szCs w:val="28"/>
        </w:rPr>
        <w:t>Компоненты от C</w:t>
      </w:r>
      <w:r w:rsidRPr="00764A86">
        <w:rPr>
          <w:rFonts w:ascii="Times New Roman" w:hAnsi="Times New Roman" w:cs="Times New Roman"/>
          <w:sz w:val="28"/>
          <w:szCs w:val="28"/>
          <w:vertAlign w:val="subscript"/>
        </w:rPr>
        <w:t>7</w:t>
      </w:r>
      <w:r w:rsidRPr="00764A86">
        <w:rPr>
          <w:rFonts w:ascii="Times New Roman" w:hAnsi="Times New Roman" w:cs="Times New Roman"/>
          <w:sz w:val="28"/>
          <w:szCs w:val="28"/>
        </w:rPr>
        <w:t xml:space="preserve"> до C</w:t>
      </w:r>
      <w:r w:rsidRPr="00764A86">
        <w:rPr>
          <w:rFonts w:ascii="Times New Roman" w:hAnsi="Times New Roman" w:cs="Times New Roman"/>
          <w:sz w:val="28"/>
          <w:szCs w:val="28"/>
          <w:vertAlign w:val="subscript"/>
        </w:rPr>
        <w:t>36+</w:t>
      </w:r>
      <w:r w:rsidRPr="00764A86">
        <w:rPr>
          <w:rFonts w:ascii="Times New Roman" w:hAnsi="Times New Roman" w:cs="Times New Roman"/>
          <w:sz w:val="28"/>
          <w:szCs w:val="28"/>
        </w:rPr>
        <w:t xml:space="preserve"> разделены на четыре отдельные группы. </w:t>
      </w:r>
      <w:r w:rsidR="001728BD" w:rsidRPr="00764A86">
        <w:rPr>
          <w:rFonts w:ascii="Times New Roman" w:hAnsi="Times New Roman" w:cs="Times New Roman"/>
          <w:sz w:val="28"/>
          <w:szCs w:val="28"/>
        </w:rPr>
        <w:t>Согласно подходу,</w:t>
      </w:r>
      <w:r w:rsidRPr="00764A86">
        <w:rPr>
          <w:rFonts w:ascii="Times New Roman" w:hAnsi="Times New Roman" w:cs="Times New Roman"/>
          <w:sz w:val="28"/>
          <w:szCs w:val="28"/>
        </w:rPr>
        <w:t xml:space="preserve"> Лейбовичи на основе данных о параметрах детальных </w:t>
      </w:r>
      <w:r w:rsidRPr="00764A86">
        <w:rPr>
          <w:rFonts w:ascii="Times New Roman" w:hAnsi="Times New Roman" w:cs="Times New Roman"/>
          <w:sz w:val="28"/>
          <w:szCs w:val="28"/>
        </w:rPr>
        <w:lastRenderedPageBreak/>
        <w:t xml:space="preserve">компонентов были рассчитаны критическая температура, давление, ацентрический фактор и бинарные параметры взаимодействия (BIP) для псевдо-компонентов. Состав и свойства группированных компонентов приведены и структурированы в Таблице </w:t>
      </w:r>
      <w:r w:rsidR="00472061">
        <w:rPr>
          <w:rFonts w:ascii="Times New Roman" w:hAnsi="Times New Roman" w:cs="Times New Roman"/>
          <w:sz w:val="28"/>
          <w:szCs w:val="28"/>
        </w:rPr>
        <w:t>22</w:t>
      </w:r>
      <w:r w:rsidRPr="00764A86">
        <w:rPr>
          <w:rFonts w:ascii="Times New Roman" w:hAnsi="Times New Roman" w:cs="Times New Roman"/>
          <w:sz w:val="28"/>
          <w:szCs w:val="28"/>
        </w:rPr>
        <w:t xml:space="preserve"> и Таблице </w:t>
      </w:r>
      <w:r w:rsidR="00472061">
        <w:rPr>
          <w:rFonts w:ascii="Times New Roman" w:hAnsi="Times New Roman" w:cs="Times New Roman"/>
          <w:sz w:val="28"/>
          <w:szCs w:val="28"/>
        </w:rPr>
        <w:t>23</w:t>
      </w:r>
      <w:r w:rsidRPr="00764A86">
        <w:rPr>
          <w:rFonts w:ascii="Times New Roman" w:hAnsi="Times New Roman" w:cs="Times New Roman"/>
          <w:sz w:val="28"/>
          <w:szCs w:val="28"/>
        </w:rPr>
        <w:t>.</w:t>
      </w:r>
    </w:p>
    <w:p w14:paraId="249E5873" w14:textId="77777777" w:rsidR="00472061" w:rsidRPr="00764A86" w:rsidRDefault="00472061" w:rsidP="00251AA8">
      <w:pPr>
        <w:spacing w:after="0" w:line="240" w:lineRule="auto"/>
        <w:ind w:firstLine="708"/>
        <w:jc w:val="both"/>
        <w:rPr>
          <w:rFonts w:ascii="Times New Roman" w:hAnsi="Times New Roman" w:cs="Times New Roman"/>
          <w:sz w:val="28"/>
          <w:szCs w:val="28"/>
        </w:rPr>
      </w:pPr>
    </w:p>
    <w:p w14:paraId="3E920E09" w14:textId="5B8D37EC" w:rsidR="00DD7677" w:rsidRPr="0042165C" w:rsidRDefault="00DD7677" w:rsidP="00472061">
      <w:pPr>
        <w:spacing w:after="0" w:line="240" w:lineRule="auto"/>
        <w:rPr>
          <w:rFonts w:ascii="Times New Roman" w:hAnsi="Times New Roman" w:cs="Times New Roman"/>
          <w:sz w:val="28"/>
          <w:szCs w:val="28"/>
        </w:rPr>
      </w:pPr>
      <w:r w:rsidRPr="00472061">
        <w:rPr>
          <w:rFonts w:ascii="Times New Roman" w:hAnsi="Times New Roman" w:cs="Times New Roman"/>
          <w:sz w:val="28"/>
          <w:szCs w:val="28"/>
          <w:lang w:val="kk-KZ"/>
        </w:rPr>
        <w:t>Таблица</w:t>
      </w:r>
      <w:r w:rsidRPr="00472061">
        <w:rPr>
          <w:rFonts w:ascii="Times New Roman" w:hAnsi="Times New Roman" w:cs="Times New Roman"/>
          <w:sz w:val="28"/>
          <w:szCs w:val="28"/>
        </w:rPr>
        <w:t xml:space="preserve"> </w:t>
      </w:r>
      <w:r w:rsidR="00472061" w:rsidRPr="00472061">
        <w:rPr>
          <w:rFonts w:ascii="Times New Roman" w:hAnsi="Times New Roman" w:cs="Times New Roman"/>
          <w:sz w:val="28"/>
          <w:szCs w:val="28"/>
        </w:rPr>
        <w:t>22</w:t>
      </w:r>
      <w:r w:rsidR="00472061">
        <w:rPr>
          <w:rFonts w:ascii="Times New Roman" w:hAnsi="Times New Roman" w:cs="Times New Roman"/>
          <w:sz w:val="28"/>
          <w:szCs w:val="28"/>
        </w:rPr>
        <w:t xml:space="preserve"> -</w:t>
      </w:r>
      <w:r w:rsidR="007239B9" w:rsidRPr="00472061">
        <w:rPr>
          <w:rFonts w:ascii="Times New Roman" w:hAnsi="Times New Roman" w:cs="Times New Roman"/>
          <w:sz w:val="28"/>
          <w:szCs w:val="28"/>
        </w:rPr>
        <w:t xml:space="preserve"> </w:t>
      </w:r>
      <w:proofErr w:type="spellStart"/>
      <w:r w:rsidRPr="00472061">
        <w:rPr>
          <w:rFonts w:ascii="Times New Roman" w:hAnsi="Times New Roman" w:cs="Times New Roman"/>
          <w:sz w:val="28"/>
          <w:szCs w:val="28"/>
          <w:lang w:val="kk-KZ"/>
        </w:rPr>
        <w:t>Сгруппированный</w:t>
      </w:r>
      <w:proofErr w:type="spellEnd"/>
      <w:r w:rsidRPr="00472061">
        <w:rPr>
          <w:rFonts w:ascii="Times New Roman" w:hAnsi="Times New Roman" w:cs="Times New Roman"/>
          <w:sz w:val="28"/>
          <w:szCs w:val="28"/>
          <w:lang w:val="kk-KZ"/>
        </w:rPr>
        <w:t xml:space="preserve"> состав </w:t>
      </w:r>
      <w:proofErr w:type="spellStart"/>
      <w:r w:rsidRPr="00472061">
        <w:rPr>
          <w:rFonts w:ascii="Times New Roman" w:hAnsi="Times New Roman" w:cs="Times New Roman"/>
          <w:sz w:val="28"/>
          <w:szCs w:val="28"/>
          <w:lang w:val="kk-KZ"/>
        </w:rPr>
        <w:t>компонентов</w:t>
      </w:r>
      <w:proofErr w:type="spellEnd"/>
      <w:r w:rsidRPr="00472061">
        <w:rPr>
          <w:rFonts w:ascii="Times New Roman" w:hAnsi="Times New Roman" w:cs="Times New Roman"/>
          <w:sz w:val="28"/>
          <w:szCs w:val="28"/>
          <w:lang w:val="kk-KZ"/>
        </w:rPr>
        <w:t xml:space="preserve"> </w:t>
      </w:r>
      <w:proofErr w:type="spellStart"/>
      <w:r w:rsidRPr="00472061">
        <w:rPr>
          <w:rFonts w:ascii="Times New Roman" w:hAnsi="Times New Roman" w:cs="Times New Roman"/>
          <w:sz w:val="28"/>
          <w:szCs w:val="28"/>
          <w:lang w:val="kk-KZ"/>
        </w:rPr>
        <w:t>флюида</w:t>
      </w:r>
      <w:proofErr w:type="spellEnd"/>
      <w:r w:rsidR="0042165C" w:rsidRPr="0042165C">
        <w:rPr>
          <w:rFonts w:ascii="Times New Roman" w:hAnsi="Times New Roman" w:cs="Times New Roman"/>
          <w:sz w:val="28"/>
          <w:szCs w:val="28"/>
        </w:rPr>
        <w:t xml:space="preserve"> [8</w:t>
      </w:r>
      <w:r w:rsidR="00284C16">
        <w:rPr>
          <w:rFonts w:ascii="Times New Roman" w:hAnsi="Times New Roman" w:cs="Times New Roman"/>
          <w:sz w:val="28"/>
          <w:szCs w:val="28"/>
        </w:rPr>
        <w:t>3</w:t>
      </w:r>
      <w:r w:rsidR="0042165C" w:rsidRPr="0042165C">
        <w:rPr>
          <w:rFonts w:ascii="Times New Roman" w:hAnsi="Times New Roman" w:cs="Times New Roman"/>
          <w:sz w:val="28"/>
          <w:szCs w:val="28"/>
        </w:rPr>
        <w:t>]</w:t>
      </w:r>
    </w:p>
    <w:p w14:paraId="043133C2" w14:textId="77777777" w:rsidR="00DD7677" w:rsidRPr="00764A86" w:rsidRDefault="00DD7677" w:rsidP="00DD7677">
      <w:pPr>
        <w:spacing w:after="0" w:line="240" w:lineRule="auto"/>
        <w:ind w:firstLine="284"/>
        <w:jc w:val="center"/>
        <w:rPr>
          <w:rFonts w:ascii="Times New Roman" w:hAnsi="Times New Roman" w:cs="Times New Roman"/>
          <w:sz w:val="28"/>
          <w:szCs w:val="28"/>
          <w:lang w:val="kk-KZ"/>
        </w:rPr>
      </w:pPr>
    </w:p>
    <w:tbl>
      <w:tblPr>
        <w:tblW w:w="3774" w:type="dxa"/>
        <w:jc w:val="center"/>
        <w:tblLook w:val="04A0" w:firstRow="1" w:lastRow="0" w:firstColumn="1" w:lastColumn="0" w:noHBand="0" w:noVBand="1"/>
      </w:tblPr>
      <w:tblGrid>
        <w:gridCol w:w="1901"/>
        <w:gridCol w:w="1288"/>
        <w:gridCol w:w="1531"/>
      </w:tblGrid>
      <w:tr w:rsidR="00DD7677" w:rsidRPr="00764A86" w14:paraId="516B7E65" w14:textId="77777777" w:rsidTr="004667A9">
        <w:trPr>
          <w:trHeight w:val="244"/>
          <w:jc w:val="center"/>
        </w:trPr>
        <w:tc>
          <w:tcPr>
            <w:tcW w:w="1401" w:type="dxa"/>
            <w:tcBorders>
              <w:top w:val="single" w:sz="4" w:space="0" w:color="auto"/>
              <w:left w:val="single" w:sz="4" w:space="0" w:color="auto"/>
              <w:bottom w:val="single" w:sz="4" w:space="0" w:color="auto"/>
              <w:right w:val="single" w:sz="4" w:space="0" w:color="auto"/>
            </w:tcBorders>
            <w:noWrap/>
            <w:vAlign w:val="bottom"/>
            <w:hideMark/>
          </w:tcPr>
          <w:p w14:paraId="6E9B4DB3" w14:textId="77777777" w:rsidR="00DD7677" w:rsidRPr="00764A86" w:rsidRDefault="00DD7677" w:rsidP="004667A9">
            <w:pPr>
              <w:spacing w:after="0" w:line="240" w:lineRule="auto"/>
              <w:ind w:firstLine="284"/>
              <w:jc w:val="both"/>
              <w:rPr>
                <w:rFonts w:ascii="Times New Roman" w:hAnsi="Times New Roman" w:cs="Times New Roman"/>
                <w:b/>
                <w:bCs/>
                <w:color w:val="000000"/>
                <w:sz w:val="28"/>
                <w:szCs w:val="28"/>
                <w:lang w:val="kk-KZ"/>
              </w:rPr>
            </w:pPr>
            <w:r w:rsidRPr="00764A86">
              <w:rPr>
                <w:rFonts w:ascii="Times New Roman" w:hAnsi="Times New Roman" w:cs="Times New Roman"/>
                <w:b/>
                <w:bCs/>
                <w:color w:val="000000"/>
                <w:sz w:val="28"/>
                <w:szCs w:val="28"/>
                <w:lang w:val="kk-KZ"/>
              </w:rPr>
              <w:t>Компонент</w:t>
            </w:r>
          </w:p>
        </w:tc>
        <w:tc>
          <w:tcPr>
            <w:tcW w:w="1288" w:type="dxa"/>
            <w:tcBorders>
              <w:top w:val="single" w:sz="4" w:space="0" w:color="auto"/>
              <w:left w:val="nil"/>
              <w:bottom w:val="single" w:sz="4" w:space="0" w:color="auto"/>
              <w:right w:val="single" w:sz="4" w:space="0" w:color="auto"/>
            </w:tcBorders>
            <w:noWrap/>
            <w:vAlign w:val="bottom"/>
            <w:hideMark/>
          </w:tcPr>
          <w:p w14:paraId="5700BD05" w14:textId="77777777" w:rsidR="00DD7677" w:rsidRPr="00764A86" w:rsidRDefault="00DD7677" w:rsidP="00CA508A">
            <w:pPr>
              <w:spacing w:after="0" w:line="240" w:lineRule="auto"/>
              <w:ind w:firstLine="284"/>
              <w:jc w:val="center"/>
              <w:rPr>
                <w:rFonts w:ascii="Times New Roman" w:hAnsi="Times New Roman" w:cs="Times New Roman"/>
                <w:b/>
                <w:bCs/>
                <w:color w:val="000000"/>
                <w:sz w:val="28"/>
                <w:szCs w:val="28"/>
              </w:rPr>
            </w:pPr>
            <w:r w:rsidRPr="00764A86">
              <w:rPr>
                <w:rFonts w:ascii="Times New Roman" w:hAnsi="Times New Roman" w:cs="Times New Roman"/>
                <w:b/>
                <w:bCs/>
                <w:color w:val="000000"/>
                <w:sz w:val="28"/>
                <w:szCs w:val="28"/>
                <w:lang w:val="kk-KZ"/>
              </w:rPr>
              <w:t>Моль</w:t>
            </w:r>
            <w:r w:rsidRPr="00764A86">
              <w:rPr>
                <w:rFonts w:ascii="Times New Roman" w:hAnsi="Times New Roman" w:cs="Times New Roman"/>
                <w:b/>
                <w:bCs/>
                <w:color w:val="000000"/>
                <w:sz w:val="28"/>
                <w:szCs w:val="28"/>
              </w:rPr>
              <w:t xml:space="preserve">  %</w:t>
            </w:r>
          </w:p>
        </w:tc>
        <w:tc>
          <w:tcPr>
            <w:tcW w:w="1085" w:type="dxa"/>
            <w:tcBorders>
              <w:top w:val="single" w:sz="4" w:space="0" w:color="auto"/>
              <w:left w:val="nil"/>
              <w:bottom w:val="single" w:sz="4" w:space="0" w:color="auto"/>
              <w:right w:val="single" w:sz="4" w:space="0" w:color="auto"/>
            </w:tcBorders>
            <w:noWrap/>
            <w:vAlign w:val="bottom"/>
            <w:hideMark/>
          </w:tcPr>
          <w:p w14:paraId="52603F5C" w14:textId="1E91A85F" w:rsidR="00DD7677" w:rsidRPr="00764A86" w:rsidRDefault="00DD7677" w:rsidP="00CA508A">
            <w:pPr>
              <w:spacing w:after="0" w:line="240" w:lineRule="auto"/>
              <w:jc w:val="center"/>
              <w:rPr>
                <w:rFonts w:ascii="Times New Roman" w:hAnsi="Times New Roman" w:cs="Times New Roman"/>
                <w:b/>
                <w:bCs/>
                <w:color w:val="000000"/>
                <w:sz w:val="28"/>
                <w:szCs w:val="28"/>
                <w:lang w:val="kk-KZ"/>
              </w:rPr>
            </w:pPr>
            <w:proofErr w:type="spellStart"/>
            <w:r w:rsidRPr="00764A86">
              <w:rPr>
                <w:rFonts w:ascii="Times New Roman" w:hAnsi="Times New Roman" w:cs="Times New Roman"/>
                <w:b/>
                <w:bCs/>
                <w:color w:val="000000"/>
                <w:sz w:val="28"/>
                <w:szCs w:val="28"/>
                <w:lang w:val="kk-KZ"/>
              </w:rPr>
              <w:t>Молярная</w:t>
            </w:r>
            <w:proofErr w:type="spellEnd"/>
            <w:r w:rsidRPr="00764A86">
              <w:rPr>
                <w:rFonts w:ascii="Times New Roman" w:hAnsi="Times New Roman" w:cs="Times New Roman"/>
                <w:b/>
                <w:bCs/>
                <w:color w:val="000000"/>
                <w:sz w:val="28"/>
                <w:szCs w:val="28"/>
                <w:lang w:val="kk-KZ"/>
              </w:rPr>
              <w:t xml:space="preserve"> масса</w:t>
            </w:r>
          </w:p>
        </w:tc>
      </w:tr>
      <w:tr w:rsidR="00DD7677" w:rsidRPr="00764A86" w14:paraId="56098AA7" w14:textId="77777777" w:rsidTr="004667A9">
        <w:trPr>
          <w:trHeight w:val="244"/>
          <w:jc w:val="center"/>
        </w:trPr>
        <w:tc>
          <w:tcPr>
            <w:tcW w:w="1401" w:type="dxa"/>
            <w:tcBorders>
              <w:top w:val="nil"/>
              <w:left w:val="single" w:sz="4" w:space="0" w:color="auto"/>
              <w:bottom w:val="single" w:sz="4" w:space="0" w:color="auto"/>
              <w:right w:val="single" w:sz="4" w:space="0" w:color="auto"/>
            </w:tcBorders>
            <w:noWrap/>
            <w:vAlign w:val="bottom"/>
            <w:hideMark/>
          </w:tcPr>
          <w:p w14:paraId="23DCB798"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N</w:t>
            </w:r>
            <w:r w:rsidRPr="00764A86">
              <w:rPr>
                <w:rFonts w:ascii="Times New Roman" w:hAnsi="Times New Roman" w:cs="Times New Roman"/>
                <w:color w:val="000000"/>
                <w:sz w:val="28"/>
                <w:szCs w:val="28"/>
                <w:vertAlign w:val="subscript"/>
              </w:rPr>
              <w:t>2</w:t>
            </w:r>
          </w:p>
        </w:tc>
        <w:tc>
          <w:tcPr>
            <w:tcW w:w="1288" w:type="dxa"/>
            <w:tcBorders>
              <w:top w:val="nil"/>
              <w:left w:val="nil"/>
              <w:bottom w:val="single" w:sz="4" w:space="0" w:color="auto"/>
              <w:right w:val="single" w:sz="4" w:space="0" w:color="auto"/>
            </w:tcBorders>
            <w:noWrap/>
            <w:vAlign w:val="bottom"/>
            <w:hideMark/>
          </w:tcPr>
          <w:p w14:paraId="657BFFF5"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0.12</w:t>
            </w:r>
          </w:p>
        </w:tc>
        <w:tc>
          <w:tcPr>
            <w:tcW w:w="1085" w:type="dxa"/>
            <w:tcBorders>
              <w:top w:val="nil"/>
              <w:left w:val="nil"/>
              <w:bottom w:val="single" w:sz="4" w:space="0" w:color="auto"/>
              <w:right w:val="single" w:sz="4" w:space="0" w:color="auto"/>
            </w:tcBorders>
            <w:noWrap/>
            <w:vAlign w:val="bottom"/>
            <w:hideMark/>
          </w:tcPr>
          <w:p w14:paraId="61174D9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28.014</w:t>
            </w:r>
          </w:p>
        </w:tc>
      </w:tr>
      <w:tr w:rsidR="00DD7677" w:rsidRPr="00764A86" w14:paraId="28237BCA" w14:textId="77777777" w:rsidTr="004667A9">
        <w:trPr>
          <w:trHeight w:val="244"/>
          <w:jc w:val="center"/>
        </w:trPr>
        <w:tc>
          <w:tcPr>
            <w:tcW w:w="1401" w:type="dxa"/>
            <w:tcBorders>
              <w:top w:val="nil"/>
              <w:left w:val="single" w:sz="4" w:space="0" w:color="auto"/>
              <w:bottom w:val="single" w:sz="4" w:space="0" w:color="auto"/>
              <w:right w:val="single" w:sz="4" w:space="0" w:color="auto"/>
            </w:tcBorders>
            <w:noWrap/>
            <w:vAlign w:val="bottom"/>
            <w:hideMark/>
          </w:tcPr>
          <w:p w14:paraId="471903D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CO</w:t>
            </w:r>
            <w:r w:rsidRPr="00764A86">
              <w:rPr>
                <w:rFonts w:ascii="Times New Roman" w:hAnsi="Times New Roman" w:cs="Times New Roman"/>
                <w:color w:val="000000"/>
                <w:sz w:val="28"/>
                <w:szCs w:val="28"/>
                <w:vertAlign w:val="subscript"/>
              </w:rPr>
              <w:t>2</w:t>
            </w:r>
          </w:p>
        </w:tc>
        <w:tc>
          <w:tcPr>
            <w:tcW w:w="1288" w:type="dxa"/>
            <w:tcBorders>
              <w:top w:val="nil"/>
              <w:left w:val="nil"/>
              <w:bottom w:val="single" w:sz="4" w:space="0" w:color="auto"/>
              <w:right w:val="single" w:sz="4" w:space="0" w:color="auto"/>
            </w:tcBorders>
            <w:noWrap/>
            <w:vAlign w:val="bottom"/>
            <w:hideMark/>
          </w:tcPr>
          <w:p w14:paraId="25B5C493" w14:textId="77777777" w:rsidR="00DD7677" w:rsidRPr="00764A86" w:rsidRDefault="00DD7677" w:rsidP="00CA508A">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1.00E-03</w:t>
            </w:r>
          </w:p>
        </w:tc>
        <w:tc>
          <w:tcPr>
            <w:tcW w:w="1085" w:type="dxa"/>
            <w:tcBorders>
              <w:top w:val="nil"/>
              <w:left w:val="nil"/>
              <w:bottom w:val="single" w:sz="4" w:space="0" w:color="auto"/>
              <w:right w:val="single" w:sz="4" w:space="0" w:color="auto"/>
            </w:tcBorders>
            <w:noWrap/>
            <w:vAlign w:val="bottom"/>
            <w:hideMark/>
          </w:tcPr>
          <w:p w14:paraId="4942F0FA"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44.01</w:t>
            </w:r>
          </w:p>
        </w:tc>
      </w:tr>
      <w:tr w:rsidR="00DD7677" w:rsidRPr="00764A86" w14:paraId="40DDA8B0" w14:textId="77777777" w:rsidTr="004667A9">
        <w:trPr>
          <w:trHeight w:val="244"/>
          <w:jc w:val="center"/>
        </w:trPr>
        <w:tc>
          <w:tcPr>
            <w:tcW w:w="1401" w:type="dxa"/>
            <w:tcBorders>
              <w:top w:val="nil"/>
              <w:left w:val="single" w:sz="4" w:space="0" w:color="auto"/>
              <w:bottom w:val="single" w:sz="4" w:space="0" w:color="auto"/>
              <w:right w:val="single" w:sz="4" w:space="0" w:color="auto"/>
            </w:tcBorders>
            <w:noWrap/>
            <w:vAlign w:val="bottom"/>
            <w:hideMark/>
          </w:tcPr>
          <w:p w14:paraId="7450CD78"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3</w:t>
            </w:r>
          </w:p>
        </w:tc>
        <w:tc>
          <w:tcPr>
            <w:tcW w:w="1288" w:type="dxa"/>
            <w:tcBorders>
              <w:top w:val="nil"/>
              <w:left w:val="nil"/>
              <w:bottom w:val="single" w:sz="4" w:space="0" w:color="auto"/>
              <w:right w:val="single" w:sz="4" w:space="0" w:color="auto"/>
            </w:tcBorders>
            <w:noWrap/>
            <w:vAlign w:val="bottom"/>
            <w:hideMark/>
          </w:tcPr>
          <w:p w14:paraId="5AE773A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0.002</w:t>
            </w:r>
          </w:p>
        </w:tc>
        <w:tc>
          <w:tcPr>
            <w:tcW w:w="1085" w:type="dxa"/>
            <w:tcBorders>
              <w:top w:val="nil"/>
              <w:left w:val="nil"/>
              <w:bottom w:val="single" w:sz="4" w:space="0" w:color="auto"/>
              <w:right w:val="single" w:sz="4" w:space="0" w:color="auto"/>
            </w:tcBorders>
            <w:noWrap/>
            <w:vAlign w:val="bottom"/>
            <w:hideMark/>
          </w:tcPr>
          <w:p w14:paraId="7C4D69B8"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44.097</w:t>
            </w:r>
          </w:p>
        </w:tc>
      </w:tr>
      <w:tr w:rsidR="00DD7677" w:rsidRPr="00764A86" w14:paraId="29B08E42" w14:textId="77777777" w:rsidTr="004667A9">
        <w:trPr>
          <w:trHeight w:val="244"/>
          <w:jc w:val="center"/>
        </w:trPr>
        <w:tc>
          <w:tcPr>
            <w:tcW w:w="1401" w:type="dxa"/>
            <w:tcBorders>
              <w:top w:val="nil"/>
              <w:left w:val="single" w:sz="4" w:space="0" w:color="auto"/>
              <w:bottom w:val="single" w:sz="4" w:space="0" w:color="auto"/>
              <w:right w:val="single" w:sz="4" w:space="0" w:color="auto"/>
            </w:tcBorders>
            <w:noWrap/>
            <w:vAlign w:val="bottom"/>
            <w:hideMark/>
          </w:tcPr>
          <w:p w14:paraId="129D30B2"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iC</w:t>
            </w:r>
            <w:r w:rsidRPr="00764A86">
              <w:rPr>
                <w:rFonts w:ascii="Times New Roman" w:hAnsi="Times New Roman" w:cs="Times New Roman"/>
                <w:color w:val="000000"/>
                <w:sz w:val="28"/>
                <w:szCs w:val="28"/>
                <w:vertAlign w:val="subscript"/>
              </w:rPr>
              <w:t>4</w:t>
            </w:r>
          </w:p>
        </w:tc>
        <w:tc>
          <w:tcPr>
            <w:tcW w:w="1288" w:type="dxa"/>
            <w:tcBorders>
              <w:top w:val="nil"/>
              <w:left w:val="nil"/>
              <w:bottom w:val="single" w:sz="4" w:space="0" w:color="auto"/>
              <w:right w:val="single" w:sz="4" w:space="0" w:color="auto"/>
            </w:tcBorders>
            <w:noWrap/>
            <w:vAlign w:val="bottom"/>
            <w:hideMark/>
          </w:tcPr>
          <w:p w14:paraId="3361DE74"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2.283</w:t>
            </w:r>
          </w:p>
        </w:tc>
        <w:tc>
          <w:tcPr>
            <w:tcW w:w="1085" w:type="dxa"/>
            <w:tcBorders>
              <w:top w:val="nil"/>
              <w:left w:val="nil"/>
              <w:bottom w:val="single" w:sz="4" w:space="0" w:color="auto"/>
              <w:right w:val="single" w:sz="4" w:space="0" w:color="auto"/>
            </w:tcBorders>
            <w:noWrap/>
            <w:vAlign w:val="bottom"/>
            <w:hideMark/>
          </w:tcPr>
          <w:p w14:paraId="4C9FCE0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58.124</w:t>
            </w:r>
          </w:p>
        </w:tc>
      </w:tr>
      <w:tr w:rsidR="00DD7677" w:rsidRPr="00764A86" w14:paraId="50B2B901" w14:textId="77777777" w:rsidTr="004667A9">
        <w:trPr>
          <w:trHeight w:val="244"/>
          <w:jc w:val="center"/>
        </w:trPr>
        <w:tc>
          <w:tcPr>
            <w:tcW w:w="1401" w:type="dxa"/>
            <w:tcBorders>
              <w:top w:val="nil"/>
              <w:left w:val="single" w:sz="4" w:space="0" w:color="auto"/>
              <w:bottom w:val="single" w:sz="4" w:space="0" w:color="auto"/>
              <w:right w:val="single" w:sz="4" w:space="0" w:color="auto"/>
            </w:tcBorders>
            <w:noWrap/>
            <w:vAlign w:val="bottom"/>
            <w:hideMark/>
          </w:tcPr>
          <w:p w14:paraId="754E4307"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nC</w:t>
            </w:r>
            <w:r w:rsidRPr="00764A86">
              <w:rPr>
                <w:rFonts w:ascii="Times New Roman" w:hAnsi="Times New Roman" w:cs="Times New Roman"/>
                <w:color w:val="000000"/>
                <w:sz w:val="28"/>
                <w:szCs w:val="28"/>
                <w:vertAlign w:val="subscript"/>
              </w:rPr>
              <w:t>4</w:t>
            </w:r>
          </w:p>
        </w:tc>
        <w:tc>
          <w:tcPr>
            <w:tcW w:w="1288" w:type="dxa"/>
            <w:tcBorders>
              <w:top w:val="nil"/>
              <w:left w:val="nil"/>
              <w:bottom w:val="single" w:sz="4" w:space="0" w:color="auto"/>
              <w:right w:val="single" w:sz="4" w:space="0" w:color="auto"/>
            </w:tcBorders>
            <w:noWrap/>
            <w:vAlign w:val="bottom"/>
            <w:hideMark/>
          </w:tcPr>
          <w:p w14:paraId="566E679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0.005</w:t>
            </w:r>
          </w:p>
        </w:tc>
        <w:tc>
          <w:tcPr>
            <w:tcW w:w="1085" w:type="dxa"/>
            <w:tcBorders>
              <w:top w:val="nil"/>
              <w:left w:val="nil"/>
              <w:bottom w:val="single" w:sz="4" w:space="0" w:color="auto"/>
              <w:right w:val="single" w:sz="4" w:space="0" w:color="auto"/>
            </w:tcBorders>
            <w:noWrap/>
            <w:vAlign w:val="bottom"/>
            <w:hideMark/>
          </w:tcPr>
          <w:p w14:paraId="6488019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58.124</w:t>
            </w:r>
          </w:p>
        </w:tc>
      </w:tr>
      <w:tr w:rsidR="00DD7677" w:rsidRPr="00764A86" w14:paraId="69CFC396" w14:textId="77777777" w:rsidTr="004667A9">
        <w:trPr>
          <w:trHeight w:val="244"/>
          <w:jc w:val="center"/>
        </w:trPr>
        <w:tc>
          <w:tcPr>
            <w:tcW w:w="1401" w:type="dxa"/>
            <w:tcBorders>
              <w:top w:val="nil"/>
              <w:left w:val="single" w:sz="4" w:space="0" w:color="auto"/>
              <w:bottom w:val="single" w:sz="4" w:space="0" w:color="auto"/>
              <w:right w:val="single" w:sz="4" w:space="0" w:color="auto"/>
            </w:tcBorders>
            <w:noWrap/>
            <w:vAlign w:val="bottom"/>
            <w:hideMark/>
          </w:tcPr>
          <w:p w14:paraId="73703473"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iC</w:t>
            </w:r>
            <w:r w:rsidRPr="00764A86">
              <w:rPr>
                <w:rFonts w:ascii="Times New Roman" w:hAnsi="Times New Roman" w:cs="Times New Roman"/>
                <w:color w:val="000000"/>
                <w:sz w:val="28"/>
                <w:szCs w:val="28"/>
                <w:vertAlign w:val="subscript"/>
              </w:rPr>
              <w:t>5</w:t>
            </w:r>
          </w:p>
        </w:tc>
        <w:tc>
          <w:tcPr>
            <w:tcW w:w="1288" w:type="dxa"/>
            <w:tcBorders>
              <w:top w:val="nil"/>
              <w:left w:val="nil"/>
              <w:bottom w:val="single" w:sz="4" w:space="0" w:color="auto"/>
              <w:right w:val="single" w:sz="4" w:space="0" w:color="auto"/>
            </w:tcBorders>
            <w:noWrap/>
            <w:vAlign w:val="bottom"/>
            <w:hideMark/>
          </w:tcPr>
          <w:p w14:paraId="32991ED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3.096</w:t>
            </w:r>
          </w:p>
        </w:tc>
        <w:tc>
          <w:tcPr>
            <w:tcW w:w="1085" w:type="dxa"/>
            <w:tcBorders>
              <w:top w:val="nil"/>
              <w:left w:val="nil"/>
              <w:bottom w:val="single" w:sz="4" w:space="0" w:color="auto"/>
              <w:right w:val="single" w:sz="4" w:space="0" w:color="auto"/>
            </w:tcBorders>
            <w:noWrap/>
            <w:vAlign w:val="bottom"/>
            <w:hideMark/>
          </w:tcPr>
          <w:p w14:paraId="374193C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72.151</w:t>
            </w:r>
          </w:p>
        </w:tc>
      </w:tr>
      <w:tr w:rsidR="00DD7677" w:rsidRPr="00764A86" w14:paraId="71F2D570" w14:textId="77777777" w:rsidTr="004667A9">
        <w:trPr>
          <w:trHeight w:val="244"/>
          <w:jc w:val="center"/>
        </w:trPr>
        <w:tc>
          <w:tcPr>
            <w:tcW w:w="1401" w:type="dxa"/>
            <w:tcBorders>
              <w:top w:val="nil"/>
              <w:left w:val="single" w:sz="4" w:space="0" w:color="auto"/>
              <w:bottom w:val="single" w:sz="4" w:space="0" w:color="auto"/>
              <w:right w:val="single" w:sz="4" w:space="0" w:color="auto"/>
            </w:tcBorders>
            <w:noWrap/>
            <w:vAlign w:val="bottom"/>
            <w:hideMark/>
          </w:tcPr>
          <w:p w14:paraId="628F407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nC</w:t>
            </w:r>
            <w:r w:rsidRPr="00764A86">
              <w:rPr>
                <w:rFonts w:ascii="Times New Roman" w:hAnsi="Times New Roman" w:cs="Times New Roman"/>
                <w:color w:val="000000"/>
                <w:sz w:val="28"/>
                <w:szCs w:val="28"/>
                <w:vertAlign w:val="subscript"/>
              </w:rPr>
              <w:t>5</w:t>
            </w:r>
          </w:p>
        </w:tc>
        <w:tc>
          <w:tcPr>
            <w:tcW w:w="1288" w:type="dxa"/>
            <w:tcBorders>
              <w:top w:val="nil"/>
              <w:left w:val="nil"/>
              <w:bottom w:val="single" w:sz="4" w:space="0" w:color="auto"/>
              <w:right w:val="single" w:sz="4" w:space="0" w:color="auto"/>
            </w:tcBorders>
            <w:noWrap/>
            <w:vAlign w:val="bottom"/>
            <w:hideMark/>
          </w:tcPr>
          <w:p w14:paraId="2CA8C915"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2.594</w:t>
            </w:r>
          </w:p>
        </w:tc>
        <w:tc>
          <w:tcPr>
            <w:tcW w:w="1085" w:type="dxa"/>
            <w:tcBorders>
              <w:top w:val="nil"/>
              <w:left w:val="nil"/>
              <w:bottom w:val="single" w:sz="4" w:space="0" w:color="auto"/>
              <w:right w:val="single" w:sz="4" w:space="0" w:color="auto"/>
            </w:tcBorders>
            <w:noWrap/>
            <w:vAlign w:val="bottom"/>
            <w:hideMark/>
          </w:tcPr>
          <w:p w14:paraId="6236F8C7"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72.151</w:t>
            </w:r>
          </w:p>
        </w:tc>
      </w:tr>
      <w:tr w:rsidR="00DD7677" w:rsidRPr="00764A86" w14:paraId="0318DC97" w14:textId="77777777" w:rsidTr="004667A9">
        <w:trPr>
          <w:trHeight w:val="244"/>
          <w:jc w:val="center"/>
        </w:trPr>
        <w:tc>
          <w:tcPr>
            <w:tcW w:w="1401" w:type="dxa"/>
            <w:tcBorders>
              <w:top w:val="nil"/>
              <w:left w:val="single" w:sz="4" w:space="0" w:color="auto"/>
              <w:bottom w:val="single" w:sz="4" w:space="0" w:color="auto"/>
              <w:right w:val="single" w:sz="4" w:space="0" w:color="auto"/>
            </w:tcBorders>
            <w:noWrap/>
            <w:vAlign w:val="bottom"/>
            <w:hideMark/>
          </w:tcPr>
          <w:p w14:paraId="0BF32027"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6</w:t>
            </w:r>
          </w:p>
        </w:tc>
        <w:tc>
          <w:tcPr>
            <w:tcW w:w="1288" w:type="dxa"/>
            <w:tcBorders>
              <w:top w:val="nil"/>
              <w:left w:val="nil"/>
              <w:bottom w:val="single" w:sz="4" w:space="0" w:color="auto"/>
              <w:right w:val="single" w:sz="4" w:space="0" w:color="auto"/>
            </w:tcBorders>
            <w:noWrap/>
            <w:vAlign w:val="bottom"/>
            <w:hideMark/>
          </w:tcPr>
          <w:p w14:paraId="09253264"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4.485</w:t>
            </w:r>
          </w:p>
        </w:tc>
        <w:tc>
          <w:tcPr>
            <w:tcW w:w="1085" w:type="dxa"/>
            <w:tcBorders>
              <w:top w:val="nil"/>
              <w:left w:val="nil"/>
              <w:bottom w:val="single" w:sz="4" w:space="0" w:color="auto"/>
              <w:right w:val="single" w:sz="4" w:space="0" w:color="auto"/>
            </w:tcBorders>
            <w:noWrap/>
            <w:vAlign w:val="bottom"/>
            <w:hideMark/>
          </w:tcPr>
          <w:p w14:paraId="730ADEF9"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86.178</w:t>
            </w:r>
          </w:p>
        </w:tc>
      </w:tr>
      <w:tr w:rsidR="00DD7677" w:rsidRPr="00764A86" w14:paraId="38B091A2" w14:textId="77777777" w:rsidTr="004667A9">
        <w:trPr>
          <w:trHeight w:val="244"/>
          <w:jc w:val="center"/>
        </w:trPr>
        <w:tc>
          <w:tcPr>
            <w:tcW w:w="1401" w:type="dxa"/>
            <w:tcBorders>
              <w:top w:val="nil"/>
              <w:left w:val="single" w:sz="4" w:space="0" w:color="auto"/>
              <w:bottom w:val="single" w:sz="4" w:space="0" w:color="auto"/>
              <w:right w:val="single" w:sz="4" w:space="0" w:color="auto"/>
            </w:tcBorders>
            <w:noWrap/>
            <w:vAlign w:val="bottom"/>
            <w:hideMark/>
          </w:tcPr>
          <w:p w14:paraId="6BD33025"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7</w:t>
            </w: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11</w:t>
            </w:r>
          </w:p>
        </w:tc>
        <w:tc>
          <w:tcPr>
            <w:tcW w:w="1288" w:type="dxa"/>
            <w:tcBorders>
              <w:top w:val="nil"/>
              <w:left w:val="nil"/>
              <w:bottom w:val="single" w:sz="4" w:space="0" w:color="auto"/>
              <w:right w:val="single" w:sz="4" w:space="0" w:color="auto"/>
            </w:tcBorders>
            <w:noWrap/>
            <w:vAlign w:val="bottom"/>
            <w:hideMark/>
          </w:tcPr>
          <w:p w14:paraId="1FEAEA7D"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45.007</w:t>
            </w:r>
          </w:p>
        </w:tc>
        <w:tc>
          <w:tcPr>
            <w:tcW w:w="1085" w:type="dxa"/>
            <w:tcBorders>
              <w:top w:val="nil"/>
              <w:left w:val="nil"/>
              <w:bottom w:val="single" w:sz="4" w:space="0" w:color="auto"/>
              <w:right w:val="single" w:sz="4" w:space="0" w:color="auto"/>
            </w:tcBorders>
            <w:noWrap/>
            <w:vAlign w:val="bottom"/>
            <w:hideMark/>
          </w:tcPr>
          <w:p w14:paraId="12328F4F"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190.86</w:t>
            </w:r>
          </w:p>
        </w:tc>
      </w:tr>
      <w:tr w:rsidR="00DD7677" w:rsidRPr="00764A86" w14:paraId="706D472B" w14:textId="77777777" w:rsidTr="004667A9">
        <w:trPr>
          <w:trHeight w:val="244"/>
          <w:jc w:val="center"/>
        </w:trPr>
        <w:tc>
          <w:tcPr>
            <w:tcW w:w="1401" w:type="dxa"/>
            <w:tcBorders>
              <w:top w:val="nil"/>
              <w:left w:val="single" w:sz="4" w:space="0" w:color="auto"/>
              <w:bottom w:val="single" w:sz="4" w:space="0" w:color="auto"/>
              <w:right w:val="single" w:sz="4" w:space="0" w:color="auto"/>
            </w:tcBorders>
            <w:noWrap/>
            <w:vAlign w:val="bottom"/>
            <w:hideMark/>
          </w:tcPr>
          <w:p w14:paraId="68CFB5B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12</w:t>
            </w: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19</w:t>
            </w:r>
          </w:p>
        </w:tc>
        <w:tc>
          <w:tcPr>
            <w:tcW w:w="1288" w:type="dxa"/>
            <w:tcBorders>
              <w:top w:val="nil"/>
              <w:left w:val="nil"/>
              <w:bottom w:val="single" w:sz="4" w:space="0" w:color="auto"/>
              <w:right w:val="single" w:sz="4" w:space="0" w:color="auto"/>
            </w:tcBorders>
            <w:noWrap/>
            <w:vAlign w:val="bottom"/>
            <w:hideMark/>
          </w:tcPr>
          <w:p w14:paraId="037AFA5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27.339</w:t>
            </w:r>
          </w:p>
        </w:tc>
        <w:tc>
          <w:tcPr>
            <w:tcW w:w="1085" w:type="dxa"/>
            <w:tcBorders>
              <w:top w:val="nil"/>
              <w:left w:val="nil"/>
              <w:bottom w:val="single" w:sz="4" w:space="0" w:color="auto"/>
              <w:right w:val="single" w:sz="4" w:space="0" w:color="auto"/>
            </w:tcBorders>
            <w:noWrap/>
            <w:vAlign w:val="bottom"/>
            <w:hideMark/>
          </w:tcPr>
          <w:p w14:paraId="1FE35CD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264.35</w:t>
            </w:r>
          </w:p>
        </w:tc>
      </w:tr>
      <w:tr w:rsidR="00DD7677" w:rsidRPr="00764A86" w14:paraId="5FA3EE6C" w14:textId="77777777" w:rsidTr="004667A9">
        <w:trPr>
          <w:trHeight w:val="244"/>
          <w:jc w:val="center"/>
        </w:trPr>
        <w:tc>
          <w:tcPr>
            <w:tcW w:w="1401" w:type="dxa"/>
            <w:tcBorders>
              <w:top w:val="nil"/>
              <w:left w:val="single" w:sz="4" w:space="0" w:color="auto"/>
              <w:bottom w:val="single" w:sz="4" w:space="0" w:color="auto"/>
              <w:right w:val="single" w:sz="4" w:space="0" w:color="auto"/>
            </w:tcBorders>
            <w:noWrap/>
            <w:vAlign w:val="bottom"/>
            <w:hideMark/>
          </w:tcPr>
          <w:p w14:paraId="2B503D20"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20</w:t>
            </w: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29</w:t>
            </w:r>
          </w:p>
        </w:tc>
        <w:tc>
          <w:tcPr>
            <w:tcW w:w="1288" w:type="dxa"/>
            <w:tcBorders>
              <w:top w:val="nil"/>
              <w:left w:val="nil"/>
              <w:bottom w:val="single" w:sz="4" w:space="0" w:color="auto"/>
              <w:right w:val="single" w:sz="4" w:space="0" w:color="auto"/>
            </w:tcBorders>
            <w:noWrap/>
            <w:vAlign w:val="bottom"/>
            <w:hideMark/>
          </w:tcPr>
          <w:p w14:paraId="4045BBE2"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10.73</w:t>
            </w:r>
          </w:p>
        </w:tc>
        <w:tc>
          <w:tcPr>
            <w:tcW w:w="1085" w:type="dxa"/>
            <w:tcBorders>
              <w:top w:val="nil"/>
              <w:left w:val="nil"/>
              <w:bottom w:val="single" w:sz="4" w:space="0" w:color="auto"/>
              <w:right w:val="single" w:sz="4" w:space="0" w:color="auto"/>
            </w:tcBorders>
            <w:noWrap/>
            <w:vAlign w:val="bottom"/>
            <w:hideMark/>
          </w:tcPr>
          <w:p w14:paraId="4E459CF9"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375.15</w:t>
            </w:r>
          </w:p>
        </w:tc>
      </w:tr>
      <w:tr w:rsidR="00DD7677" w:rsidRPr="00764A86" w14:paraId="061DBBB7" w14:textId="77777777" w:rsidTr="004667A9">
        <w:trPr>
          <w:trHeight w:val="244"/>
          <w:jc w:val="center"/>
        </w:trPr>
        <w:tc>
          <w:tcPr>
            <w:tcW w:w="1401" w:type="dxa"/>
            <w:tcBorders>
              <w:top w:val="nil"/>
              <w:left w:val="single" w:sz="4" w:space="0" w:color="auto"/>
              <w:bottom w:val="single" w:sz="4" w:space="0" w:color="auto"/>
              <w:right w:val="single" w:sz="4" w:space="0" w:color="auto"/>
            </w:tcBorders>
            <w:noWrap/>
            <w:vAlign w:val="bottom"/>
            <w:hideMark/>
          </w:tcPr>
          <w:p w14:paraId="2EFE89A4"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30</w:t>
            </w: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80</w:t>
            </w:r>
          </w:p>
        </w:tc>
        <w:tc>
          <w:tcPr>
            <w:tcW w:w="1288" w:type="dxa"/>
            <w:tcBorders>
              <w:top w:val="nil"/>
              <w:left w:val="nil"/>
              <w:bottom w:val="single" w:sz="4" w:space="0" w:color="auto"/>
              <w:right w:val="single" w:sz="4" w:space="0" w:color="auto"/>
            </w:tcBorders>
            <w:noWrap/>
            <w:vAlign w:val="bottom"/>
            <w:hideMark/>
          </w:tcPr>
          <w:p w14:paraId="75F31B5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4.337</w:t>
            </w:r>
          </w:p>
        </w:tc>
        <w:tc>
          <w:tcPr>
            <w:tcW w:w="1085" w:type="dxa"/>
            <w:tcBorders>
              <w:top w:val="nil"/>
              <w:left w:val="nil"/>
              <w:bottom w:val="single" w:sz="4" w:space="0" w:color="auto"/>
              <w:right w:val="single" w:sz="4" w:space="0" w:color="auto"/>
            </w:tcBorders>
            <w:noWrap/>
            <w:vAlign w:val="bottom"/>
            <w:hideMark/>
          </w:tcPr>
          <w:p w14:paraId="0A6CAC6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508.438</w:t>
            </w:r>
          </w:p>
        </w:tc>
      </w:tr>
      <w:tr w:rsidR="00DD7677" w:rsidRPr="00764A86" w14:paraId="376B63DC" w14:textId="77777777" w:rsidTr="004667A9">
        <w:trPr>
          <w:trHeight w:val="244"/>
          <w:jc w:val="center"/>
        </w:trPr>
        <w:tc>
          <w:tcPr>
            <w:tcW w:w="1401" w:type="dxa"/>
            <w:tcBorders>
              <w:top w:val="single" w:sz="4" w:space="0" w:color="auto"/>
              <w:left w:val="single" w:sz="4" w:space="0" w:color="auto"/>
              <w:bottom w:val="single" w:sz="4" w:space="0" w:color="auto"/>
              <w:right w:val="single" w:sz="4" w:space="0" w:color="auto"/>
            </w:tcBorders>
            <w:noWrap/>
            <w:vAlign w:val="bottom"/>
          </w:tcPr>
          <w:p w14:paraId="3DB710F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lang w:val="kk-KZ"/>
              </w:rPr>
            </w:pPr>
            <w:r w:rsidRPr="00764A86">
              <w:rPr>
                <w:rFonts w:ascii="Times New Roman" w:hAnsi="Times New Roman" w:cs="Times New Roman"/>
                <w:color w:val="000000"/>
                <w:sz w:val="28"/>
                <w:szCs w:val="28"/>
                <w:lang w:val="kk-KZ"/>
              </w:rPr>
              <w:t>Баланс</w:t>
            </w:r>
          </w:p>
        </w:tc>
        <w:tc>
          <w:tcPr>
            <w:tcW w:w="1288" w:type="dxa"/>
            <w:tcBorders>
              <w:top w:val="single" w:sz="4" w:space="0" w:color="auto"/>
              <w:left w:val="nil"/>
              <w:bottom w:val="single" w:sz="4" w:space="0" w:color="auto"/>
              <w:right w:val="single" w:sz="4" w:space="0" w:color="auto"/>
            </w:tcBorders>
            <w:noWrap/>
            <w:vAlign w:val="bottom"/>
          </w:tcPr>
          <w:p w14:paraId="33133B2F" w14:textId="77777777" w:rsidR="00DD7677" w:rsidRPr="00764A86" w:rsidRDefault="00DD7677" w:rsidP="004667A9">
            <w:pPr>
              <w:spacing w:after="0" w:line="240" w:lineRule="auto"/>
              <w:ind w:firstLine="284"/>
              <w:jc w:val="both"/>
              <w:rPr>
                <w:rFonts w:ascii="Times New Roman" w:hAnsi="Times New Roman" w:cs="Times New Roman"/>
                <w:b/>
                <w:bCs/>
                <w:color w:val="000000"/>
                <w:sz w:val="28"/>
                <w:szCs w:val="28"/>
              </w:rPr>
            </w:pPr>
            <w:r w:rsidRPr="00764A86">
              <w:rPr>
                <w:rFonts w:ascii="Times New Roman" w:hAnsi="Times New Roman" w:cs="Times New Roman"/>
                <w:b/>
                <w:bCs/>
                <w:color w:val="000000"/>
                <w:sz w:val="28"/>
                <w:szCs w:val="28"/>
              </w:rPr>
              <w:t>100</w:t>
            </w:r>
          </w:p>
        </w:tc>
        <w:tc>
          <w:tcPr>
            <w:tcW w:w="1085" w:type="dxa"/>
            <w:tcBorders>
              <w:top w:val="single" w:sz="4" w:space="0" w:color="auto"/>
              <w:left w:val="nil"/>
              <w:bottom w:val="single" w:sz="4" w:space="0" w:color="auto"/>
              <w:right w:val="single" w:sz="4" w:space="0" w:color="auto"/>
            </w:tcBorders>
            <w:noWrap/>
            <w:vAlign w:val="bottom"/>
          </w:tcPr>
          <w:p w14:paraId="03D2574A"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
        </w:tc>
      </w:tr>
    </w:tbl>
    <w:p w14:paraId="711FC84B" w14:textId="77777777" w:rsidR="00DD7677" w:rsidRPr="00764A86" w:rsidRDefault="00DD7677" w:rsidP="00472061">
      <w:pPr>
        <w:spacing w:after="0" w:line="240" w:lineRule="auto"/>
        <w:ind w:firstLine="284"/>
        <w:jc w:val="both"/>
        <w:rPr>
          <w:rFonts w:ascii="Times New Roman" w:hAnsi="Times New Roman" w:cs="Times New Roman"/>
          <w:sz w:val="28"/>
          <w:szCs w:val="28"/>
          <w:highlight w:val="yellow"/>
        </w:rPr>
      </w:pPr>
    </w:p>
    <w:p w14:paraId="22C32120" w14:textId="5F2EBB91" w:rsidR="00DD7677" w:rsidRPr="0042165C" w:rsidRDefault="00DD7677" w:rsidP="00472061">
      <w:pPr>
        <w:spacing w:after="0" w:line="240" w:lineRule="auto"/>
        <w:jc w:val="both"/>
        <w:rPr>
          <w:rFonts w:ascii="Times New Roman" w:hAnsi="Times New Roman" w:cs="Times New Roman"/>
          <w:i/>
          <w:iCs/>
          <w:sz w:val="28"/>
          <w:szCs w:val="28"/>
        </w:rPr>
      </w:pPr>
      <w:r w:rsidRPr="00472061">
        <w:rPr>
          <w:rFonts w:ascii="Times New Roman" w:hAnsi="Times New Roman" w:cs="Times New Roman"/>
          <w:sz w:val="28"/>
          <w:szCs w:val="28"/>
          <w:lang w:val="kk-KZ"/>
        </w:rPr>
        <w:t>Таблица</w:t>
      </w:r>
      <w:r w:rsidRPr="00472061">
        <w:rPr>
          <w:rFonts w:ascii="Times New Roman" w:hAnsi="Times New Roman" w:cs="Times New Roman"/>
          <w:sz w:val="28"/>
          <w:szCs w:val="28"/>
        </w:rPr>
        <w:t xml:space="preserve"> </w:t>
      </w:r>
      <w:r w:rsidR="00472061" w:rsidRPr="00472061">
        <w:rPr>
          <w:rFonts w:ascii="Times New Roman" w:hAnsi="Times New Roman" w:cs="Times New Roman"/>
          <w:sz w:val="28"/>
          <w:szCs w:val="28"/>
        </w:rPr>
        <w:t>23 -</w:t>
      </w:r>
      <w:r w:rsidR="008A7B02" w:rsidRPr="00764A86">
        <w:rPr>
          <w:rFonts w:ascii="Times New Roman" w:hAnsi="Times New Roman" w:cs="Times New Roman"/>
          <w:i/>
          <w:iCs/>
          <w:sz w:val="28"/>
          <w:szCs w:val="28"/>
        </w:rPr>
        <w:t xml:space="preserve"> </w:t>
      </w:r>
      <w:r w:rsidRPr="00764A86">
        <w:rPr>
          <w:rFonts w:ascii="Times New Roman" w:hAnsi="Times New Roman" w:cs="Times New Roman"/>
          <w:sz w:val="28"/>
          <w:szCs w:val="28"/>
        </w:rPr>
        <w:t>Состав, свойства компонентов и бинарные параметры взаимодействия для сгруппированной смеси</w:t>
      </w:r>
      <w:r w:rsidR="0042165C" w:rsidRPr="0042165C">
        <w:rPr>
          <w:rFonts w:ascii="Times New Roman" w:hAnsi="Times New Roman" w:cs="Times New Roman"/>
          <w:sz w:val="28"/>
          <w:szCs w:val="28"/>
        </w:rPr>
        <w:t xml:space="preserve"> [8</w:t>
      </w:r>
      <w:r w:rsidR="00284C16">
        <w:rPr>
          <w:rFonts w:ascii="Times New Roman" w:hAnsi="Times New Roman" w:cs="Times New Roman"/>
          <w:sz w:val="28"/>
          <w:szCs w:val="28"/>
        </w:rPr>
        <w:t>3</w:t>
      </w:r>
      <w:r w:rsidR="0042165C" w:rsidRPr="0042165C">
        <w:rPr>
          <w:rFonts w:ascii="Times New Roman" w:hAnsi="Times New Roman" w:cs="Times New Roman"/>
          <w:sz w:val="28"/>
          <w:szCs w:val="28"/>
        </w:rPr>
        <w:t>]</w:t>
      </w:r>
    </w:p>
    <w:p w14:paraId="32DA8B03" w14:textId="77777777" w:rsidR="00DD7677" w:rsidRPr="00764A86" w:rsidRDefault="00DD7677" w:rsidP="00DD7677">
      <w:pPr>
        <w:spacing w:after="0" w:line="240" w:lineRule="auto"/>
        <w:ind w:firstLine="284"/>
        <w:jc w:val="both"/>
        <w:rPr>
          <w:rFonts w:ascii="Times New Roman" w:hAnsi="Times New Roman" w:cs="Times New Roman"/>
          <w:b/>
          <w:bCs/>
          <w:color w:val="000000"/>
          <w:sz w:val="28"/>
          <w:szCs w:val="28"/>
          <w:lang w:val="kk-KZ"/>
        </w:rPr>
      </w:pPr>
    </w:p>
    <w:tbl>
      <w:tblPr>
        <w:tblW w:w="9487" w:type="dxa"/>
        <w:jc w:val="center"/>
        <w:tblLook w:val="04A0" w:firstRow="1" w:lastRow="0" w:firstColumn="1" w:lastColumn="0" w:noHBand="0" w:noVBand="1"/>
      </w:tblPr>
      <w:tblGrid>
        <w:gridCol w:w="1776"/>
        <w:gridCol w:w="1125"/>
        <w:gridCol w:w="1130"/>
        <w:gridCol w:w="905"/>
        <w:gridCol w:w="2218"/>
        <w:gridCol w:w="1063"/>
        <w:gridCol w:w="1270"/>
      </w:tblGrid>
      <w:tr w:rsidR="00DD7677" w:rsidRPr="00764A86" w14:paraId="7D69628A" w14:textId="77777777" w:rsidTr="008A7B02">
        <w:trPr>
          <w:trHeight w:val="242"/>
          <w:jc w:val="center"/>
        </w:trPr>
        <w:tc>
          <w:tcPr>
            <w:tcW w:w="2901" w:type="dxa"/>
            <w:gridSpan w:val="2"/>
            <w:tcBorders>
              <w:top w:val="single" w:sz="4" w:space="0" w:color="auto"/>
              <w:left w:val="single" w:sz="4" w:space="0" w:color="auto"/>
              <w:bottom w:val="single" w:sz="4" w:space="0" w:color="auto"/>
              <w:right w:val="single" w:sz="4" w:space="0" w:color="auto"/>
            </w:tcBorders>
            <w:noWrap/>
            <w:vAlign w:val="bottom"/>
            <w:hideMark/>
          </w:tcPr>
          <w:p w14:paraId="63217F87" w14:textId="77777777" w:rsidR="00DD7677" w:rsidRPr="00764A86" w:rsidRDefault="00DD7677" w:rsidP="004667A9">
            <w:pPr>
              <w:spacing w:after="0" w:line="240" w:lineRule="auto"/>
              <w:ind w:firstLine="284"/>
              <w:jc w:val="both"/>
              <w:rPr>
                <w:rFonts w:ascii="Times New Roman" w:hAnsi="Times New Roman" w:cs="Times New Roman"/>
                <w:b/>
                <w:bCs/>
                <w:color w:val="000000"/>
                <w:sz w:val="28"/>
                <w:szCs w:val="28"/>
                <w:lang w:val="kk-KZ"/>
              </w:rPr>
            </w:pPr>
            <w:r w:rsidRPr="00764A86">
              <w:rPr>
                <w:rFonts w:ascii="Times New Roman" w:hAnsi="Times New Roman" w:cs="Times New Roman"/>
                <w:b/>
                <w:bCs/>
                <w:color w:val="000000"/>
                <w:sz w:val="28"/>
                <w:szCs w:val="28"/>
                <w:lang w:val="kk-KZ"/>
              </w:rPr>
              <w:t>Компонент</w:t>
            </w:r>
          </w:p>
        </w:tc>
        <w:tc>
          <w:tcPr>
            <w:tcW w:w="1130" w:type="dxa"/>
            <w:tcBorders>
              <w:top w:val="single" w:sz="4" w:space="0" w:color="auto"/>
              <w:left w:val="nil"/>
              <w:bottom w:val="single" w:sz="4" w:space="0" w:color="auto"/>
              <w:right w:val="single" w:sz="4" w:space="0" w:color="auto"/>
            </w:tcBorders>
            <w:noWrap/>
            <w:vAlign w:val="bottom"/>
            <w:hideMark/>
          </w:tcPr>
          <w:p w14:paraId="17265076" w14:textId="77777777" w:rsidR="00DD7677" w:rsidRPr="00764A86" w:rsidRDefault="00DD7677" w:rsidP="004667A9">
            <w:pPr>
              <w:spacing w:after="0" w:line="240" w:lineRule="auto"/>
              <w:ind w:firstLine="284"/>
              <w:jc w:val="both"/>
              <w:rPr>
                <w:rFonts w:ascii="Times New Roman" w:hAnsi="Times New Roman" w:cs="Times New Roman"/>
                <w:b/>
                <w:bCs/>
                <w:color w:val="000000"/>
                <w:sz w:val="28"/>
                <w:szCs w:val="28"/>
              </w:rPr>
            </w:pPr>
            <w:proofErr w:type="spellStart"/>
            <w:r w:rsidRPr="00764A86">
              <w:rPr>
                <w:rFonts w:ascii="Times New Roman" w:hAnsi="Times New Roman" w:cs="Times New Roman"/>
                <w:b/>
                <w:bCs/>
                <w:color w:val="000000"/>
                <w:sz w:val="28"/>
                <w:szCs w:val="28"/>
              </w:rPr>
              <w:t>T</w:t>
            </w:r>
            <w:r w:rsidRPr="00764A86">
              <w:rPr>
                <w:rFonts w:ascii="Times New Roman" w:hAnsi="Times New Roman" w:cs="Times New Roman"/>
                <w:b/>
                <w:bCs/>
                <w:color w:val="000000"/>
                <w:sz w:val="28"/>
                <w:szCs w:val="28"/>
                <w:vertAlign w:val="subscript"/>
              </w:rPr>
              <w:t>c</w:t>
            </w:r>
            <w:proofErr w:type="spellEnd"/>
            <w:r w:rsidRPr="00764A86">
              <w:rPr>
                <w:rFonts w:ascii="Times New Roman" w:hAnsi="Times New Roman" w:cs="Times New Roman"/>
                <w:b/>
                <w:bCs/>
                <w:color w:val="000000"/>
                <w:sz w:val="28"/>
                <w:szCs w:val="28"/>
              </w:rPr>
              <w:t xml:space="preserve"> (K)</w:t>
            </w:r>
          </w:p>
        </w:tc>
        <w:tc>
          <w:tcPr>
            <w:tcW w:w="905" w:type="dxa"/>
            <w:tcBorders>
              <w:top w:val="single" w:sz="4" w:space="0" w:color="auto"/>
              <w:left w:val="nil"/>
              <w:bottom w:val="single" w:sz="4" w:space="0" w:color="auto"/>
              <w:right w:val="single" w:sz="4" w:space="0" w:color="auto"/>
            </w:tcBorders>
            <w:noWrap/>
            <w:vAlign w:val="bottom"/>
            <w:hideMark/>
          </w:tcPr>
          <w:p w14:paraId="33E9805B" w14:textId="77777777" w:rsidR="00DD7677" w:rsidRPr="00764A86" w:rsidRDefault="00DD7677" w:rsidP="004667A9">
            <w:pPr>
              <w:spacing w:after="0" w:line="240" w:lineRule="auto"/>
              <w:jc w:val="both"/>
              <w:rPr>
                <w:rFonts w:ascii="Times New Roman" w:hAnsi="Times New Roman" w:cs="Times New Roman"/>
                <w:b/>
                <w:bCs/>
                <w:color w:val="000000"/>
                <w:sz w:val="28"/>
                <w:szCs w:val="28"/>
              </w:rPr>
            </w:pPr>
            <w:proofErr w:type="spellStart"/>
            <w:r w:rsidRPr="00764A86">
              <w:rPr>
                <w:rFonts w:ascii="Times New Roman" w:hAnsi="Times New Roman" w:cs="Times New Roman"/>
                <w:b/>
                <w:bCs/>
                <w:color w:val="000000"/>
                <w:sz w:val="28"/>
                <w:szCs w:val="28"/>
              </w:rPr>
              <w:t>P</w:t>
            </w:r>
            <w:r w:rsidRPr="00764A86">
              <w:rPr>
                <w:rFonts w:ascii="Times New Roman" w:hAnsi="Times New Roman" w:cs="Times New Roman"/>
                <w:b/>
                <w:bCs/>
                <w:color w:val="000000"/>
                <w:sz w:val="28"/>
                <w:szCs w:val="28"/>
                <w:vertAlign w:val="subscript"/>
              </w:rPr>
              <w:t>c</w:t>
            </w:r>
            <w:proofErr w:type="spellEnd"/>
            <w:r w:rsidRPr="00764A86">
              <w:rPr>
                <w:rFonts w:ascii="Times New Roman" w:hAnsi="Times New Roman" w:cs="Times New Roman"/>
                <w:b/>
                <w:bCs/>
                <w:color w:val="000000"/>
                <w:sz w:val="28"/>
                <w:szCs w:val="28"/>
                <w:lang w:val="kk-KZ"/>
              </w:rPr>
              <w:t xml:space="preserve"> </w:t>
            </w:r>
            <w:r w:rsidRPr="00764A86">
              <w:rPr>
                <w:rFonts w:ascii="Times New Roman" w:hAnsi="Times New Roman" w:cs="Times New Roman"/>
                <w:b/>
                <w:bCs/>
                <w:color w:val="000000"/>
                <w:sz w:val="28"/>
                <w:szCs w:val="28"/>
              </w:rPr>
              <w:t>(</w:t>
            </w:r>
            <w:proofErr w:type="spellStart"/>
            <w:r w:rsidRPr="00764A86">
              <w:rPr>
                <w:rFonts w:ascii="Times New Roman" w:hAnsi="Times New Roman" w:cs="Times New Roman"/>
                <w:b/>
                <w:bCs/>
                <w:color w:val="000000"/>
                <w:sz w:val="28"/>
                <w:szCs w:val="28"/>
              </w:rPr>
              <w:t>bar</w:t>
            </w:r>
            <w:proofErr w:type="spellEnd"/>
            <w:r w:rsidRPr="00764A86">
              <w:rPr>
                <w:rFonts w:ascii="Times New Roman" w:hAnsi="Times New Roman" w:cs="Times New Roman"/>
                <w:b/>
                <w:bCs/>
                <w:color w:val="000000"/>
                <w:sz w:val="28"/>
                <w:szCs w:val="28"/>
              </w:rPr>
              <w:t>)</w:t>
            </w:r>
          </w:p>
        </w:tc>
        <w:tc>
          <w:tcPr>
            <w:tcW w:w="2218" w:type="dxa"/>
            <w:tcBorders>
              <w:top w:val="single" w:sz="4" w:space="0" w:color="auto"/>
              <w:left w:val="nil"/>
              <w:bottom w:val="single" w:sz="4" w:space="0" w:color="auto"/>
              <w:right w:val="single" w:sz="4" w:space="0" w:color="auto"/>
            </w:tcBorders>
            <w:noWrap/>
            <w:vAlign w:val="bottom"/>
            <w:hideMark/>
          </w:tcPr>
          <w:p w14:paraId="1FEDF375" w14:textId="77777777" w:rsidR="00DD7677" w:rsidRPr="00764A86" w:rsidRDefault="00DD7677" w:rsidP="004667A9">
            <w:pPr>
              <w:spacing w:after="0" w:line="240" w:lineRule="auto"/>
              <w:jc w:val="center"/>
              <w:rPr>
                <w:rFonts w:ascii="Times New Roman" w:hAnsi="Times New Roman" w:cs="Times New Roman"/>
                <w:b/>
                <w:bCs/>
                <w:color w:val="000000"/>
                <w:sz w:val="28"/>
                <w:szCs w:val="28"/>
                <w:lang w:val="kk-KZ"/>
              </w:rPr>
            </w:pPr>
            <w:proofErr w:type="spellStart"/>
            <w:r w:rsidRPr="00764A86">
              <w:rPr>
                <w:rFonts w:ascii="Times New Roman" w:hAnsi="Times New Roman" w:cs="Times New Roman"/>
                <w:b/>
                <w:bCs/>
                <w:color w:val="000000"/>
                <w:sz w:val="28"/>
                <w:szCs w:val="28"/>
                <w:lang w:val="kk-KZ"/>
              </w:rPr>
              <w:t>Ацентрический</w:t>
            </w:r>
            <w:proofErr w:type="spellEnd"/>
            <w:r w:rsidRPr="00764A86">
              <w:rPr>
                <w:rFonts w:ascii="Times New Roman" w:hAnsi="Times New Roman" w:cs="Times New Roman"/>
                <w:b/>
                <w:bCs/>
                <w:color w:val="000000"/>
                <w:sz w:val="28"/>
                <w:szCs w:val="28"/>
                <w:lang w:val="kk-KZ"/>
              </w:rPr>
              <w:t xml:space="preserve"> фактор</w:t>
            </w:r>
          </w:p>
        </w:tc>
        <w:tc>
          <w:tcPr>
            <w:tcW w:w="1063" w:type="dxa"/>
            <w:tcBorders>
              <w:top w:val="single" w:sz="4" w:space="0" w:color="auto"/>
              <w:left w:val="nil"/>
              <w:bottom w:val="single" w:sz="4" w:space="0" w:color="auto"/>
              <w:right w:val="single" w:sz="4" w:space="0" w:color="auto"/>
            </w:tcBorders>
            <w:noWrap/>
            <w:vAlign w:val="bottom"/>
            <w:hideMark/>
          </w:tcPr>
          <w:p w14:paraId="06A1A587" w14:textId="576416BD" w:rsidR="00DD7677" w:rsidRPr="00764A86" w:rsidRDefault="00DD7677" w:rsidP="004667A9">
            <w:pPr>
              <w:spacing w:after="0" w:line="240" w:lineRule="auto"/>
              <w:jc w:val="both"/>
              <w:rPr>
                <w:rFonts w:ascii="Times New Roman" w:hAnsi="Times New Roman" w:cs="Times New Roman"/>
                <w:b/>
                <w:bCs/>
                <w:color w:val="000000"/>
                <w:sz w:val="28"/>
                <w:szCs w:val="28"/>
              </w:rPr>
            </w:pPr>
            <w:r w:rsidRPr="00764A86">
              <w:rPr>
                <w:rFonts w:ascii="Times New Roman" w:hAnsi="Times New Roman" w:cs="Times New Roman"/>
                <w:b/>
                <w:bCs/>
                <w:color w:val="000000"/>
                <w:sz w:val="28"/>
                <w:szCs w:val="28"/>
              </w:rPr>
              <w:t>C</w:t>
            </w:r>
            <w:r w:rsidR="00CA508A" w:rsidRPr="00764A86">
              <w:rPr>
                <w:rFonts w:ascii="Times New Roman" w:hAnsi="Times New Roman" w:cs="Times New Roman"/>
                <w:b/>
                <w:bCs/>
                <w:color w:val="000000"/>
                <w:sz w:val="28"/>
                <w:szCs w:val="28"/>
              </w:rPr>
              <w:t xml:space="preserve"> </w:t>
            </w:r>
            <w:r w:rsidRPr="00764A86">
              <w:rPr>
                <w:rFonts w:ascii="Times New Roman" w:hAnsi="Times New Roman" w:cs="Times New Roman"/>
                <w:b/>
                <w:bCs/>
                <w:color w:val="000000"/>
                <w:sz w:val="28"/>
                <w:szCs w:val="28"/>
              </w:rPr>
              <w:t>CO2-J</w:t>
            </w:r>
          </w:p>
        </w:tc>
        <w:tc>
          <w:tcPr>
            <w:tcW w:w="1270" w:type="dxa"/>
            <w:tcBorders>
              <w:top w:val="single" w:sz="4" w:space="0" w:color="auto"/>
              <w:left w:val="nil"/>
              <w:bottom w:val="single" w:sz="4" w:space="0" w:color="auto"/>
              <w:right w:val="single" w:sz="4" w:space="0" w:color="auto"/>
            </w:tcBorders>
            <w:noWrap/>
            <w:vAlign w:val="bottom"/>
            <w:hideMark/>
          </w:tcPr>
          <w:p w14:paraId="0257CD3E" w14:textId="77777777" w:rsidR="00DD7677" w:rsidRPr="00764A86" w:rsidRDefault="00DD7677" w:rsidP="004667A9">
            <w:pPr>
              <w:spacing w:after="0" w:line="240" w:lineRule="auto"/>
              <w:jc w:val="both"/>
              <w:rPr>
                <w:rFonts w:ascii="Times New Roman" w:hAnsi="Times New Roman" w:cs="Times New Roman"/>
                <w:b/>
                <w:bCs/>
                <w:color w:val="000000"/>
                <w:sz w:val="28"/>
                <w:szCs w:val="28"/>
              </w:rPr>
            </w:pPr>
            <w:r w:rsidRPr="00764A86">
              <w:rPr>
                <w:rFonts w:ascii="Times New Roman" w:hAnsi="Times New Roman" w:cs="Times New Roman"/>
                <w:b/>
                <w:bCs/>
                <w:color w:val="000000"/>
                <w:sz w:val="28"/>
                <w:szCs w:val="28"/>
              </w:rPr>
              <w:t>C N2-J</w:t>
            </w:r>
          </w:p>
        </w:tc>
      </w:tr>
      <w:tr w:rsidR="00DD7677" w:rsidRPr="00764A86" w14:paraId="4797FC09" w14:textId="77777777" w:rsidTr="008A7B02">
        <w:trPr>
          <w:trHeight w:val="242"/>
          <w:jc w:val="center"/>
        </w:trPr>
        <w:tc>
          <w:tcPr>
            <w:tcW w:w="1776" w:type="dxa"/>
            <w:tcBorders>
              <w:top w:val="nil"/>
              <w:left w:val="single" w:sz="4" w:space="0" w:color="auto"/>
              <w:bottom w:val="single" w:sz="4" w:space="0" w:color="auto"/>
              <w:right w:val="single" w:sz="4" w:space="0" w:color="auto"/>
            </w:tcBorders>
            <w:noWrap/>
            <w:vAlign w:val="bottom"/>
            <w:hideMark/>
          </w:tcPr>
          <w:p w14:paraId="4EF64FF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lang w:val="kk-KZ"/>
              </w:rPr>
            </w:pPr>
            <w:r w:rsidRPr="00764A86">
              <w:rPr>
                <w:rFonts w:ascii="Times New Roman" w:hAnsi="Times New Roman" w:cs="Times New Roman"/>
                <w:color w:val="000000"/>
                <w:sz w:val="28"/>
                <w:szCs w:val="28"/>
                <w:lang w:val="kk-KZ"/>
              </w:rPr>
              <w:t>Азот</w:t>
            </w:r>
          </w:p>
        </w:tc>
        <w:tc>
          <w:tcPr>
            <w:tcW w:w="1125" w:type="dxa"/>
            <w:tcBorders>
              <w:top w:val="nil"/>
              <w:left w:val="nil"/>
              <w:bottom w:val="single" w:sz="4" w:space="0" w:color="auto"/>
              <w:right w:val="single" w:sz="4" w:space="0" w:color="auto"/>
            </w:tcBorders>
            <w:noWrap/>
            <w:vAlign w:val="bottom"/>
            <w:hideMark/>
          </w:tcPr>
          <w:p w14:paraId="5A6726B9"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N</w:t>
            </w:r>
            <w:r w:rsidRPr="00764A86">
              <w:rPr>
                <w:rFonts w:ascii="Times New Roman" w:hAnsi="Times New Roman" w:cs="Times New Roman"/>
                <w:color w:val="000000"/>
                <w:sz w:val="28"/>
                <w:szCs w:val="28"/>
                <w:vertAlign w:val="subscript"/>
              </w:rPr>
              <w:t>2</w:t>
            </w:r>
          </w:p>
        </w:tc>
        <w:tc>
          <w:tcPr>
            <w:tcW w:w="1130" w:type="dxa"/>
            <w:tcBorders>
              <w:top w:val="nil"/>
              <w:left w:val="nil"/>
              <w:bottom w:val="single" w:sz="4" w:space="0" w:color="auto"/>
              <w:right w:val="single" w:sz="4" w:space="0" w:color="auto"/>
            </w:tcBorders>
            <w:noWrap/>
            <w:vAlign w:val="bottom"/>
            <w:hideMark/>
          </w:tcPr>
          <w:p w14:paraId="42457F8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126.2</w:t>
            </w:r>
          </w:p>
        </w:tc>
        <w:tc>
          <w:tcPr>
            <w:tcW w:w="905" w:type="dxa"/>
            <w:tcBorders>
              <w:top w:val="nil"/>
              <w:left w:val="nil"/>
              <w:bottom w:val="single" w:sz="4" w:space="0" w:color="auto"/>
              <w:right w:val="single" w:sz="4" w:space="0" w:color="auto"/>
            </w:tcBorders>
            <w:noWrap/>
            <w:vAlign w:val="bottom"/>
            <w:hideMark/>
          </w:tcPr>
          <w:p w14:paraId="7F3AC664" w14:textId="77777777" w:rsidR="00DD7677" w:rsidRPr="00764A86" w:rsidRDefault="00DD7677" w:rsidP="00F05FC1">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33.94</w:t>
            </w:r>
          </w:p>
        </w:tc>
        <w:tc>
          <w:tcPr>
            <w:tcW w:w="2218" w:type="dxa"/>
            <w:tcBorders>
              <w:top w:val="nil"/>
              <w:left w:val="nil"/>
              <w:bottom w:val="single" w:sz="4" w:space="0" w:color="auto"/>
              <w:right w:val="single" w:sz="4" w:space="0" w:color="auto"/>
            </w:tcBorders>
            <w:noWrap/>
            <w:vAlign w:val="bottom"/>
            <w:hideMark/>
          </w:tcPr>
          <w:p w14:paraId="0CD9F4CD"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0.04</w:t>
            </w:r>
          </w:p>
        </w:tc>
        <w:tc>
          <w:tcPr>
            <w:tcW w:w="1063" w:type="dxa"/>
            <w:tcBorders>
              <w:top w:val="nil"/>
              <w:left w:val="nil"/>
              <w:bottom w:val="single" w:sz="4" w:space="0" w:color="auto"/>
              <w:right w:val="single" w:sz="4" w:space="0" w:color="auto"/>
            </w:tcBorders>
            <w:noWrap/>
            <w:vAlign w:val="bottom"/>
            <w:hideMark/>
          </w:tcPr>
          <w:p w14:paraId="2091035D"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1270" w:type="dxa"/>
            <w:tcBorders>
              <w:top w:val="nil"/>
              <w:left w:val="nil"/>
              <w:bottom w:val="single" w:sz="4" w:space="0" w:color="auto"/>
              <w:right w:val="single" w:sz="4" w:space="0" w:color="auto"/>
            </w:tcBorders>
            <w:noWrap/>
            <w:vAlign w:val="bottom"/>
            <w:hideMark/>
          </w:tcPr>
          <w:p w14:paraId="763AC4A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r>
      <w:tr w:rsidR="00DD7677" w:rsidRPr="00764A86" w14:paraId="17A7A2C8" w14:textId="77777777" w:rsidTr="008A7B02">
        <w:trPr>
          <w:trHeight w:val="242"/>
          <w:jc w:val="center"/>
        </w:trPr>
        <w:tc>
          <w:tcPr>
            <w:tcW w:w="1776" w:type="dxa"/>
            <w:tcBorders>
              <w:top w:val="nil"/>
              <w:left w:val="single" w:sz="4" w:space="0" w:color="auto"/>
              <w:bottom w:val="single" w:sz="4" w:space="0" w:color="auto"/>
              <w:right w:val="single" w:sz="4" w:space="0" w:color="auto"/>
            </w:tcBorders>
            <w:noWrap/>
            <w:vAlign w:val="bottom"/>
            <w:hideMark/>
          </w:tcPr>
          <w:p w14:paraId="2CACC15C" w14:textId="77777777" w:rsidR="00DD7677" w:rsidRPr="00764A86" w:rsidRDefault="00DD7677" w:rsidP="004667A9">
            <w:pPr>
              <w:spacing w:after="0" w:line="240" w:lineRule="auto"/>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Двуокись</w:t>
            </w:r>
            <w:proofErr w:type="spellEnd"/>
            <w:r w:rsidRPr="00764A86">
              <w:rPr>
                <w:rFonts w:ascii="Times New Roman" w:hAnsi="Times New Roman" w:cs="Times New Roman"/>
                <w:color w:val="000000"/>
                <w:sz w:val="28"/>
                <w:szCs w:val="28"/>
                <w:lang w:val="kk-KZ"/>
              </w:rPr>
              <w:t xml:space="preserve"> </w:t>
            </w:r>
            <w:proofErr w:type="spellStart"/>
            <w:r w:rsidRPr="00764A86">
              <w:rPr>
                <w:rFonts w:ascii="Times New Roman" w:hAnsi="Times New Roman" w:cs="Times New Roman"/>
                <w:color w:val="000000"/>
                <w:sz w:val="28"/>
                <w:szCs w:val="28"/>
                <w:lang w:val="kk-KZ"/>
              </w:rPr>
              <w:t>углерода</w:t>
            </w:r>
            <w:proofErr w:type="spellEnd"/>
          </w:p>
        </w:tc>
        <w:tc>
          <w:tcPr>
            <w:tcW w:w="1125" w:type="dxa"/>
            <w:tcBorders>
              <w:top w:val="nil"/>
              <w:left w:val="nil"/>
              <w:bottom w:val="single" w:sz="4" w:space="0" w:color="auto"/>
              <w:right w:val="single" w:sz="4" w:space="0" w:color="auto"/>
            </w:tcBorders>
            <w:noWrap/>
            <w:vAlign w:val="bottom"/>
            <w:hideMark/>
          </w:tcPr>
          <w:p w14:paraId="7A82A2F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CO</w:t>
            </w:r>
            <w:r w:rsidRPr="00764A86">
              <w:rPr>
                <w:rFonts w:ascii="Times New Roman" w:hAnsi="Times New Roman" w:cs="Times New Roman"/>
                <w:color w:val="000000"/>
                <w:sz w:val="28"/>
                <w:szCs w:val="28"/>
                <w:vertAlign w:val="subscript"/>
              </w:rPr>
              <w:t>2</w:t>
            </w:r>
          </w:p>
        </w:tc>
        <w:tc>
          <w:tcPr>
            <w:tcW w:w="1130" w:type="dxa"/>
            <w:tcBorders>
              <w:top w:val="nil"/>
              <w:left w:val="nil"/>
              <w:bottom w:val="single" w:sz="4" w:space="0" w:color="auto"/>
              <w:right w:val="single" w:sz="4" w:space="0" w:color="auto"/>
            </w:tcBorders>
            <w:noWrap/>
            <w:vAlign w:val="bottom"/>
            <w:hideMark/>
          </w:tcPr>
          <w:p w14:paraId="00B2AE95"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304.2</w:t>
            </w:r>
          </w:p>
        </w:tc>
        <w:tc>
          <w:tcPr>
            <w:tcW w:w="905" w:type="dxa"/>
            <w:tcBorders>
              <w:top w:val="nil"/>
              <w:left w:val="nil"/>
              <w:bottom w:val="single" w:sz="4" w:space="0" w:color="auto"/>
              <w:right w:val="single" w:sz="4" w:space="0" w:color="auto"/>
            </w:tcBorders>
            <w:noWrap/>
            <w:vAlign w:val="bottom"/>
            <w:hideMark/>
          </w:tcPr>
          <w:p w14:paraId="61E03D4E" w14:textId="77777777" w:rsidR="00DD7677" w:rsidRPr="00764A86" w:rsidRDefault="00DD7677" w:rsidP="00F05FC1">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73.76</w:t>
            </w:r>
          </w:p>
        </w:tc>
        <w:tc>
          <w:tcPr>
            <w:tcW w:w="2218" w:type="dxa"/>
            <w:tcBorders>
              <w:top w:val="nil"/>
              <w:left w:val="nil"/>
              <w:bottom w:val="single" w:sz="4" w:space="0" w:color="auto"/>
              <w:right w:val="single" w:sz="4" w:space="0" w:color="auto"/>
            </w:tcBorders>
            <w:noWrap/>
            <w:vAlign w:val="bottom"/>
            <w:hideMark/>
          </w:tcPr>
          <w:p w14:paraId="729CB57F"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0.225</w:t>
            </w:r>
          </w:p>
        </w:tc>
        <w:tc>
          <w:tcPr>
            <w:tcW w:w="1063" w:type="dxa"/>
            <w:tcBorders>
              <w:top w:val="nil"/>
              <w:left w:val="nil"/>
              <w:bottom w:val="single" w:sz="4" w:space="0" w:color="auto"/>
              <w:right w:val="single" w:sz="4" w:space="0" w:color="auto"/>
            </w:tcBorders>
            <w:noWrap/>
            <w:vAlign w:val="bottom"/>
            <w:hideMark/>
          </w:tcPr>
          <w:p w14:paraId="00EBBE7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1270" w:type="dxa"/>
            <w:tcBorders>
              <w:top w:val="nil"/>
              <w:left w:val="nil"/>
              <w:bottom w:val="single" w:sz="4" w:space="0" w:color="auto"/>
              <w:right w:val="single" w:sz="4" w:space="0" w:color="auto"/>
            </w:tcBorders>
            <w:noWrap/>
            <w:vAlign w:val="bottom"/>
            <w:hideMark/>
          </w:tcPr>
          <w:p w14:paraId="6EF7132D"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-0.017</w:t>
            </w:r>
          </w:p>
        </w:tc>
      </w:tr>
      <w:tr w:rsidR="00DD7677" w:rsidRPr="00764A86" w14:paraId="052EA9BE" w14:textId="77777777" w:rsidTr="008A7B02">
        <w:trPr>
          <w:trHeight w:val="242"/>
          <w:jc w:val="center"/>
        </w:trPr>
        <w:tc>
          <w:tcPr>
            <w:tcW w:w="1776" w:type="dxa"/>
            <w:tcBorders>
              <w:top w:val="nil"/>
              <w:left w:val="single" w:sz="4" w:space="0" w:color="auto"/>
              <w:bottom w:val="single" w:sz="4" w:space="0" w:color="auto"/>
              <w:right w:val="single" w:sz="4" w:space="0" w:color="auto"/>
            </w:tcBorders>
            <w:noWrap/>
            <w:vAlign w:val="bottom"/>
            <w:hideMark/>
          </w:tcPr>
          <w:p w14:paraId="151C9439"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lang w:val="kk-KZ"/>
              </w:rPr>
            </w:pPr>
            <w:r w:rsidRPr="00764A86">
              <w:rPr>
                <w:rFonts w:ascii="Times New Roman" w:hAnsi="Times New Roman" w:cs="Times New Roman"/>
                <w:color w:val="000000"/>
                <w:sz w:val="28"/>
                <w:szCs w:val="28"/>
                <w:lang w:val="kk-KZ"/>
              </w:rPr>
              <w:t>Метан</w:t>
            </w:r>
          </w:p>
        </w:tc>
        <w:tc>
          <w:tcPr>
            <w:tcW w:w="1125" w:type="dxa"/>
            <w:tcBorders>
              <w:top w:val="nil"/>
              <w:left w:val="nil"/>
              <w:bottom w:val="single" w:sz="4" w:space="0" w:color="auto"/>
              <w:right w:val="single" w:sz="4" w:space="0" w:color="auto"/>
            </w:tcBorders>
            <w:noWrap/>
            <w:vAlign w:val="bottom"/>
            <w:hideMark/>
          </w:tcPr>
          <w:p w14:paraId="046EFFB7"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w:t>
            </w:r>
          </w:p>
        </w:tc>
        <w:tc>
          <w:tcPr>
            <w:tcW w:w="1130" w:type="dxa"/>
            <w:tcBorders>
              <w:top w:val="nil"/>
              <w:left w:val="nil"/>
              <w:bottom w:val="single" w:sz="4" w:space="0" w:color="auto"/>
              <w:right w:val="single" w:sz="4" w:space="0" w:color="auto"/>
            </w:tcBorders>
            <w:noWrap/>
            <w:vAlign w:val="bottom"/>
            <w:hideMark/>
          </w:tcPr>
          <w:p w14:paraId="3154BB04"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190.6</w:t>
            </w:r>
          </w:p>
        </w:tc>
        <w:tc>
          <w:tcPr>
            <w:tcW w:w="905" w:type="dxa"/>
            <w:tcBorders>
              <w:top w:val="nil"/>
              <w:left w:val="nil"/>
              <w:bottom w:val="single" w:sz="4" w:space="0" w:color="auto"/>
              <w:right w:val="single" w:sz="4" w:space="0" w:color="auto"/>
            </w:tcBorders>
            <w:noWrap/>
            <w:vAlign w:val="bottom"/>
            <w:hideMark/>
          </w:tcPr>
          <w:p w14:paraId="1A975063"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46</w:t>
            </w:r>
          </w:p>
        </w:tc>
        <w:tc>
          <w:tcPr>
            <w:tcW w:w="2218" w:type="dxa"/>
            <w:tcBorders>
              <w:top w:val="nil"/>
              <w:left w:val="nil"/>
              <w:bottom w:val="single" w:sz="4" w:space="0" w:color="auto"/>
              <w:right w:val="single" w:sz="4" w:space="0" w:color="auto"/>
            </w:tcBorders>
            <w:noWrap/>
            <w:vAlign w:val="bottom"/>
            <w:hideMark/>
          </w:tcPr>
          <w:p w14:paraId="39F3A7D4"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0.008</w:t>
            </w:r>
          </w:p>
        </w:tc>
        <w:tc>
          <w:tcPr>
            <w:tcW w:w="1063" w:type="dxa"/>
            <w:tcBorders>
              <w:top w:val="nil"/>
              <w:left w:val="nil"/>
              <w:bottom w:val="single" w:sz="4" w:space="0" w:color="auto"/>
              <w:right w:val="single" w:sz="4" w:space="0" w:color="auto"/>
            </w:tcBorders>
            <w:noWrap/>
            <w:vAlign w:val="bottom"/>
            <w:hideMark/>
          </w:tcPr>
          <w:p w14:paraId="537A3CE4"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0.12</w:t>
            </w:r>
          </w:p>
        </w:tc>
        <w:tc>
          <w:tcPr>
            <w:tcW w:w="1270" w:type="dxa"/>
            <w:tcBorders>
              <w:top w:val="nil"/>
              <w:left w:val="nil"/>
              <w:bottom w:val="single" w:sz="4" w:space="0" w:color="auto"/>
              <w:right w:val="single" w:sz="4" w:space="0" w:color="auto"/>
            </w:tcBorders>
            <w:noWrap/>
            <w:vAlign w:val="bottom"/>
            <w:hideMark/>
          </w:tcPr>
          <w:p w14:paraId="137EDE9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0.0311</w:t>
            </w:r>
          </w:p>
        </w:tc>
      </w:tr>
      <w:tr w:rsidR="00DD7677" w:rsidRPr="00764A86" w14:paraId="173B509A" w14:textId="77777777" w:rsidTr="008A7B02">
        <w:trPr>
          <w:trHeight w:val="242"/>
          <w:jc w:val="center"/>
        </w:trPr>
        <w:tc>
          <w:tcPr>
            <w:tcW w:w="1776" w:type="dxa"/>
            <w:tcBorders>
              <w:top w:val="nil"/>
              <w:left w:val="single" w:sz="4" w:space="0" w:color="auto"/>
              <w:bottom w:val="single" w:sz="4" w:space="0" w:color="auto"/>
              <w:right w:val="single" w:sz="4" w:space="0" w:color="auto"/>
            </w:tcBorders>
            <w:noWrap/>
            <w:vAlign w:val="bottom"/>
            <w:hideMark/>
          </w:tcPr>
          <w:p w14:paraId="6A3291C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lang w:val="kk-KZ"/>
              </w:rPr>
            </w:pPr>
            <w:r w:rsidRPr="00764A86">
              <w:rPr>
                <w:rFonts w:ascii="Times New Roman" w:hAnsi="Times New Roman" w:cs="Times New Roman"/>
                <w:color w:val="000000"/>
                <w:sz w:val="28"/>
                <w:szCs w:val="28"/>
                <w:lang w:val="kk-KZ"/>
              </w:rPr>
              <w:t>Этан</w:t>
            </w:r>
          </w:p>
        </w:tc>
        <w:tc>
          <w:tcPr>
            <w:tcW w:w="1125" w:type="dxa"/>
            <w:tcBorders>
              <w:top w:val="nil"/>
              <w:left w:val="nil"/>
              <w:bottom w:val="single" w:sz="4" w:space="0" w:color="auto"/>
              <w:right w:val="single" w:sz="4" w:space="0" w:color="auto"/>
            </w:tcBorders>
            <w:noWrap/>
            <w:vAlign w:val="bottom"/>
            <w:hideMark/>
          </w:tcPr>
          <w:p w14:paraId="31102CA8"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2</w:t>
            </w:r>
          </w:p>
        </w:tc>
        <w:tc>
          <w:tcPr>
            <w:tcW w:w="1130" w:type="dxa"/>
            <w:tcBorders>
              <w:top w:val="nil"/>
              <w:left w:val="nil"/>
              <w:bottom w:val="single" w:sz="4" w:space="0" w:color="auto"/>
              <w:right w:val="single" w:sz="4" w:space="0" w:color="auto"/>
            </w:tcBorders>
            <w:noWrap/>
            <w:vAlign w:val="bottom"/>
            <w:hideMark/>
          </w:tcPr>
          <w:p w14:paraId="548DF1F0"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305.4</w:t>
            </w:r>
          </w:p>
        </w:tc>
        <w:tc>
          <w:tcPr>
            <w:tcW w:w="905" w:type="dxa"/>
            <w:tcBorders>
              <w:top w:val="nil"/>
              <w:left w:val="nil"/>
              <w:bottom w:val="single" w:sz="4" w:space="0" w:color="auto"/>
              <w:right w:val="single" w:sz="4" w:space="0" w:color="auto"/>
            </w:tcBorders>
            <w:noWrap/>
            <w:vAlign w:val="bottom"/>
            <w:hideMark/>
          </w:tcPr>
          <w:p w14:paraId="648753E9" w14:textId="77777777" w:rsidR="00DD7677" w:rsidRPr="00764A86" w:rsidRDefault="00DD7677" w:rsidP="00F05FC1">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48.84</w:t>
            </w:r>
          </w:p>
        </w:tc>
        <w:tc>
          <w:tcPr>
            <w:tcW w:w="2218" w:type="dxa"/>
            <w:tcBorders>
              <w:top w:val="nil"/>
              <w:left w:val="nil"/>
              <w:bottom w:val="single" w:sz="4" w:space="0" w:color="auto"/>
              <w:right w:val="single" w:sz="4" w:space="0" w:color="auto"/>
            </w:tcBorders>
            <w:noWrap/>
            <w:vAlign w:val="bottom"/>
            <w:hideMark/>
          </w:tcPr>
          <w:p w14:paraId="36AAF5AD"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0.098</w:t>
            </w:r>
          </w:p>
        </w:tc>
        <w:tc>
          <w:tcPr>
            <w:tcW w:w="1063" w:type="dxa"/>
            <w:tcBorders>
              <w:top w:val="nil"/>
              <w:left w:val="nil"/>
              <w:bottom w:val="single" w:sz="4" w:space="0" w:color="auto"/>
              <w:right w:val="single" w:sz="4" w:space="0" w:color="auto"/>
            </w:tcBorders>
            <w:noWrap/>
            <w:vAlign w:val="bottom"/>
            <w:hideMark/>
          </w:tcPr>
          <w:p w14:paraId="579FB42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0.12</w:t>
            </w:r>
          </w:p>
        </w:tc>
        <w:tc>
          <w:tcPr>
            <w:tcW w:w="1270" w:type="dxa"/>
            <w:tcBorders>
              <w:top w:val="nil"/>
              <w:left w:val="nil"/>
              <w:bottom w:val="single" w:sz="4" w:space="0" w:color="auto"/>
              <w:right w:val="single" w:sz="4" w:space="0" w:color="auto"/>
            </w:tcBorders>
            <w:noWrap/>
            <w:vAlign w:val="bottom"/>
            <w:hideMark/>
          </w:tcPr>
          <w:p w14:paraId="24CE3E5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0.0515</w:t>
            </w:r>
          </w:p>
        </w:tc>
      </w:tr>
      <w:tr w:rsidR="00DD7677" w:rsidRPr="00764A86" w14:paraId="6ACBAAFE" w14:textId="77777777" w:rsidTr="008A7B02">
        <w:trPr>
          <w:trHeight w:val="242"/>
          <w:jc w:val="center"/>
        </w:trPr>
        <w:tc>
          <w:tcPr>
            <w:tcW w:w="1776" w:type="dxa"/>
            <w:tcBorders>
              <w:top w:val="nil"/>
              <w:left w:val="single" w:sz="4" w:space="0" w:color="auto"/>
              <w:bottom w:val="single" w:sz="4" w:space="0" w:color="auto"/>
              <w:right w:val="single" w:sz="4" w:space="0" w:color="auto"/>
            </w:tcBorders>
            <w:noWrap/>
            <w:vAlign w:val="bottom"/>
            <w:hideMark/>
          </w:tcPr>
          <w:p w14:paraId="598FDD1D"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lang w:val="kk-KZ"/>
              </w:rPr>
            </w:pPr>
            <w:r w:rsidRPr="00764A86">
              <w:rPr>
                <w:rFonts w:ascii="Times New Roman" w:hAnsi="Times New Roman" w:cs="Times New Roman"/>
                <w:color w:val="000000"/>
                <w:sz w:val="28"/>
                <w:szCs w:val="28"/>
                <w:lang w:val="kk-KZ"/>
              </w:rPr>
              <w:t>Пропан</w:t>
            </w:r>
          </w:p>
        </w:tc>
        <w:tc>
          <w:tcPr>
            <w:tcW w:w="1125" w:type="dxa"/>
            <w:tcBorders>
              <w:top w:val="nil"/>
              <w:left w:val="nil"/>
              <w:bottom w:val="single" w:sz="4" w:space="0" w:color="auto"/>
              <w:right w:val="single" w:sz="4" w:space="0" w:color="auto"/>
            </w:tcBorders>
            <w:noWrap/>
            <w:vAlign w:val="bottom"/>
            <w:hideMark/>
          </w:tcPr>
          <w:p w14:paraId="7F229213"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3</w:t>
            </w:r>
          </w:p>
        </w:tc>
        <w:tc>
          <w:tcPr>
            <w:tcW w:w="1130" w:type="dxa"/>
            <w:tcBorders>
              <w:top w:val="nil"/>
              <w:left w:val="nil"/>
              <w:bottom w:val="single" w:sz="4" w:space="0" w:color="auto"/>
              <w:right w:val="single" w:sz="4" w:space="0" w:color="auto"/>
            </w:tcBorders>
            <w:noWrap/>
            <w:vAlign w:val="bottom"/>
            <w:hideMark/>
          </w:tcPr>
          <w:p w14:paraId="6C4ADC5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369.8</w:t>
            </w:r>
          </w:p>
        </w:tc>
        <w:tc>
          <w:tcPr>
            <w:tcW w:w="905" w:type="dxa"/>
            <w:tcBorders>
              <w:top w:val="nil"/>
              <w:left w:val="nil"/>
              <w:bottom w:val="single" w:sz="4" w:space="0" w:color="auto"/>
              <w:right w:val="single" w:sz="4" w:space="0" w:color="auto"/>
            </w:tcBorders>
            <w:noWrap/>
            <w:vAlign w:val="bottom"/>
            <w:hideMark/>
          </w:tcPr>
          <w:p w14:paraId="0EF4A033" w14:textId="77777777" w:rsidR="00DD7677" w:rsidRPr="00764A86" w:rsidRDefault="00DD7677" w:rsidP="00F05FC1">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42.46</w:t>
            </w:r>
          </w:p>
        </w:tc>
        <w:tc>
          <w:tcPr>
            <w:tcW w:w="2218" w:type="dxa"/>
            <w:tcBorders>
              <w:top w:val="nil"/>
              <w:left w:val="nil"/>
              <w:bottom w:val="single" w:sz="4" w:space="0" w:color="auto"/>
              <w:right w:val="single" w:sz="4" w:space="0" w:color="auto"/>
            </w:tcBorders>
            <w:noWrap/>
            <w:vAlign w:val="bottom"/>
            <w:hideMark/>
          </w:tcPr>
          <w:p w14:paraId="59B271D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0.152</w:t>
            </w:r>
          </w:p>
        </w:tc>
        <w:tc>
          <w:tcPr>
            <w:tcW w:w="1063" w:type="dxa"/>
            <w:tcBorders>
              <w:top w:val="nil"/>
              <w:left w:val="nil"/>
              <w:bottom w:val="single" w:sz="4" w:space="0" w:color="auto"/>
              <w:right w:val="single" w:sz="4" w:space="0" w:color="auto"/>
            </w:tcBorders>
            <w:noWrap/>
            <w:vAlign w:val="bottom"/>
            <w:hideMark/>
          </w:tcPr>
          <w:p w14:paraId="2DC6DAA4"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0.12</w:t>
            </w:r>
          </w:p>
        </w:tc>
        <w:tc>
          <w:tcPr>
            <w:tcW w:w="1270" w:type="dxa"/>
            <w:tcBorders>
              <w:top w:val="nil"/>
              <w:left w:val="nil"/>
              <w:bottom w:val="single" w:sz="4" w:space="0" w:color="auto"/>
              <w:right w:val="single" w:sz="4" w:space="0" w:color="auto"/>
            </w:tcBorders>
            <w:noWrap/>
            <w:vAlign w:val="bottom"/>
            <w:hideMark/>
          </w:tcPr>
          <w:p w14:paraId="40BE97A0"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0.0852</w:t>
            </w:r>
          </w:p>
        </w:tc>
      </w:tr>
      <w:tr w:rsidR="00DD7677" w:rsidRPr="00764A86" w14:paraId="207F4282" w14:textId="77777777" w:rsidTr="008A7B02">
        <w:trPr>
          <w:trHeight w:val="242"/>
          <w:jc w:val="center"/>
        </w:trPr>
        <w:tc>
          <w:tcPr>
            <w:tcW w:w="1776" w:type="dxa"/>
            <w:tcBorders>
              <w:top w:val="nil"/>
              <w:left w:val="single" w:sz="4" w:space="0" w:color="auto"/>
              <w:bottom w:val="single" w:sz="4" w:space="0" w:color="auto"/>
              <w:right w:val="single" w:sz="4" w:space="0" w:color="auto"/>
            </w:tcBorders>
            <w:noWrap/>
            <w:vAlign w:val="bottom"/>
            <w:hideMark/>
          </w:tcPr>
          <w:p w14:paraId="226BB242"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lang w:val="kk-KZ"/>
              </w:rPr>
            </w:pPr>
            <w:r w:rsidRPr="00764A86">
              <w:rPr>
                <w:rFonts w:ascii="Times New Roman" w:hAnsi="Times New Roman" w:cs="Times New Roman"/>
                <w:color w:val="000000"/>
                <w:sz w:val="28"/>
                <w:szCs w:val="28"/>
                <w:lang w:val="kk-KZ"/>
              </w:rPr>
              <w:t>Изобутан</w:t>
            </w:r>
          </w:p>
        </w:tc>
        <w:tc>
          <w:tcPr>
            <w:tcW w:w="1125" w:type="dxa"/>
            <w:tcBorders>
              <w:top w:val="nil"/>
              <w:left w:val="nil"/>
              <w:bottom w:val="single" w:sz="4" w:space="0" w:color="auto"/>
              <w:right w:val="single" w:sz="4" w:space="0" w:color="auto"/>
            </w:tcBorders>
            <w:noWrap/>
            <w:vAlign w:val="bottom"/>
            <w:hideMark/>
          </w:tcPr>
          <w:p w14:paraId="18A25BA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iC</w:t>
            </w:r>
            <w:r w:rsidRPr="00764A86">
              <w:rPr>
                <w:rFonts w:ascii="Times New Roman" w:hAnsi="Times New Roman" w:cs="Times New Roman"/>
                <w:color w:val="000000"/>
                <w:sz w:val="28"/>
                <w:szCs w:val="28"/>
                <w:vertAlign w:val="subscript"/>
              </w:rPr>
              <w:t>4</w:t>
            </w:r>
          </w:p>
        </w:tc>
        <w:tc>
          <w:tcPr>
            <w:tcW w:w="1130" w:type="dxa"/>
            <w:tcBorders>
              <w:top w:val="nil"/>
              <w:left w:val="nil"/>
              <w:bottom w:val="single" w:sz="4" w:space="0" w:color="auto"/>
              <w:right w:val="single" w:sz="4" w:space="0" w:color="auto"/>
            </w:tcBorders>
            <w:noWrap/>
            <w:vAlign w:val="bottom"/>
            <w:hideMark/>
          </w:tcPr>
          <w:p w14:paraId="27A3E38D"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408.1</w:t>
            </w:r>
          </w:p>
        </w:tc>
        <w:tc>
          <w:tcPr>
            <w:tcW w:w="905" w:type="dxa"/>
            <w:tcBorders>
              <w:top w:val="nil"/>
              <w:left w:val="nil"/>
              <w:bottom w:val="single" w:sz="4" w:space="0" w:color="auto"/>
              <w:right w:val="single" w:sz="4" w:space="0" w:color="auto"/>
            </w:tcBorders>
            <w:noWrap/>
            <w:vAlign w:val="bottom"/>
            <w:hideMark/>
          </w:tcPr>
          <w:p w14:paraId="555D5AAF" w14:textId="77777777" w:rsidR="00DD7677" w:rsidRPr="00764A86" w:rsidRDefault="00DD7677" w:rsidP="00F05FC1">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36.48</w:t>
            </w:r>
          </w:p>
        </w:tc>
        <w:tc>
          <w:tcPr>
            <w:tcW w:w="2218" w:type="dxa"/>
            <w:tcBorders>
              <w:top w:val="nil"/>
              <w:left w:val="nil"/>
              <w:bottom w:val="single" w:sz="4" w:space="0" w:color="auto"/>
              <w:right w:val="single" w:sz="4" w:space="0" w:color="auto"/>
            </w:tcBorders>
            <w:noWrap/>
            <w:vAlign w:val="bottom"/>
            <w:hideMark/>
          </w:tcPr>
          <w:p w14:paraId="796CC9D5"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0.176</w:t>
            </w:r>
          </w:p>
        </w:tc>
        <w:tc>
          <w:tcPr>
            <w:tcW w:w="1063" w:type="dxa"/>
            <w:tcBorders>
              <w:top w:val="nil"/>
              <w:left w:val="nil"/>
              <w:bottom w:val="single" w:sz="4" w:space="0" w:color="auto"/>
              <w:right w:val="single" w:sz="4" w:space="0" w:color="auto"/>
            </w:tcBorders>
            <w:noWrap/>
            <w:vAlign w:val="bottom"/>
            <w:hideMark/>
          </w:tcPr>
          <w:p w14:paraId="5D87DD8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0.12</w:t>
            </w:r>
          </w:p>
        </w:tc>
        <w:tc>
          <w:tcPr>
            <w:tcW w:w="1270" w:type="dxa"/>
            <w:tcBorders>
              <w:top w:val="nil"/>
              <w:left w:val="nil"/>
              <w:bottom w:val="single" w:sz="4" w:space="0" w:color="auto"/>
              <w:right w:val="single" w:sz="4" w:space="0" w:color="auto"/>
            </w:tcBorders>
            <w:noWrap/>
            <w:vAlign w:val="bottom"/>
            <w:hideMark/>
          </w:tcPr>
          <w:p w14:paraId="404B36BA"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0.1033</w:t>
            </w:r>
          </w:p>
        </w:tc>
      </w:tr>
      <w:tr w:rsidR="00DD7677" w:rsidRPr="00764A86" w14:paraId="63C4BB3B" w14:textId="77777777" w:rsidTr="008A7B02">
        <w:trPr>
          <w:trHeight w:val="242"/>
          <w:jc w:val="center"/>
        </w:trPr>
        <w:tc>
          <w:tcPr>
            <w:tcW w:w="1776" w:type="dxa"/>
            <w:tcBorders>
              <w:top w:val="nil"/>
              <w:left w:val="single" w:sz="4" w:space="0" w:color="auto"/>
              <w:bottom w:val="single" w:sz="4" w:space="0" w:color="auto"/>
              <w:right w:val="single" w:sz="4" w:space="0" w:color="auto"/>
            </w:tcBorders>
            <w:noWrap/>
            <w:vAlign w:val="bottom"/>
            <w:hideMark/>
          </w:tcPr>
          <w:p w14:paraId="4D272CE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lang w:val="kk-KZ"/>
              </w:rPr>
            </w:pPr>
            <w:r w:rsidRPr="00764A86">
              <w:rPr>
                <w:rFonts w:ascii="Times New Roman" w:hAnsi="Times New Roman" w:cs="Times New Roman"/>
                <w:color w:val="000000"/>
                <w:sz w:val="28"/>
                <w:szCs w:val="28"/>
                <w:lang w:val="kk-KZ"/>
              </w:rPr>
              <w:t>Бутан</w:t>
            </w:r>
          </w:p>
        </w:tc>
        <w:tc>
          <w:tcPr>
            <w:tcW w:w="1125" w:type="dxa"/>
            <w:tcBorders>
              <w:top w:val="nil"/>
              <w:left w:val="nil"/>
              <w:bottom w:val="single" w:sz="4" w:space="0" w:color="auto"/>
              <w:right w:val="single" w:sz="4" w:space="0" w:color="auto"/>
            </w:tcBorders>
            <w:noWrap/>
            <w:vAlign w:val="bottom"/>
            <w:hideMark/>
          </w:tcPr>
          <w:p w14:paraId="72F24BD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nC</w:t>
            </w:r>
            <w:r w:rsidRPr="00764A86">
              <w:rPr>
                <w:rFonts w:ascii="Times New Roman" w:hAnsi="Times New Roman" w:cs="Times New Roman"/>
                <w:color w:val="000000"/>
                <w:sz w:val="28"/>
                <w:szCs w:val="28"/>
                <w:vertAlign w:val="subscript"/>
              </w:rPr>
              <w:t>4</w:t>
            </w:r>
          </w:p>
        </w:tc>
        <w:tc>
          <w:tcPr>
            <w:tcW w:w="1130" w:type="dxa"/>
            <w:tcBorders>
              <w:top w:val="nil"/>
              <w:left w:val="nil"/>
              <w:bottom w:val="single" w:sz="4" w:space="0" w:color="auto"/>
              <w:right w:val="single" w:sz="4" w:space="0" w:color="auto"/>
            </w:tcBorders>
            <w:noWrap/>
            <w:vAlign w:val="bottom"/>
            <w:hideMark/>
          </w:tcPr>
          <w:p w14:paraId="54539014"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425.2</w:t>
            </w:r>
          </w:p>
        </w:tc>
        <w:tc>
          <w:tcPr>
            <w:tcW w:w="905" w:type="dxa"/>
            <w:tcBorders>
              <w:top w:val="nil"/>
              <w:left w:val="nil"/>
              <w:bottom w:val="single" w:sz="4" w:space="0" w:color="auto"/>
              <w:right w:val="single" w:sz="4" w:space="0" w:color="auto"/>
            </w:tcBorders>
            <w:noWrap/>
            <w:vAlign w:val="bottom"/>
            <w:hideMark/>
          </w:tcPr>
          <w:p w14:paraId="24CB328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38</w:t>
            </w:r>
          </w:p>
        </w:tc>
        <w:tc>
          <w:tcPr>
            <w:tcW w:w="2218" w:type="dxa"/>
            <w:tcBorders>
              <w:top w:val="nil"/>
              <w:left w:val="nil"/>
              <w:bottom w:val="single" w:sz="4" w:space="0" w:color="auto"/>
              <w:right w:val="single" w:sz="4" w:space="0" w:color="auto"/>
            </w:tcBorders>
            <w:noWrap/>
            <w:vAlign w:val="bottom"/>
            <w:hideMark/>
          </w:tcPr>
          <w:p w14:paraId="225EF230"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0.193</w:t>
            </w:r>
          </w:p>
        </w:tc>
        <w:tc>
          <w:tcPr>
            <w:tcW w:w="1063" w:type="dxa"/>
            <w:tcBorders>
              <w:top w:val="nil"/>
              <w:left w:val="nil"/>
              <w:bottom w:val="single" w:sz="4" w:space="0" w:color="auto"/>
              <w:right w:val="single" w:sz="4" w:space="0" w:color="auto"/>
            </w:tcBorders>
            <w:noWrap/>
            <w:vAlign w:val="bottom"/>
            <w:hideMark/>
          </w:tcPr>
          <w:p w14:paraId="2F7DE04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0.12</w:t>
            </w:r>
          </w:p>
        </w:tc>
        <w:tc>
          <w:tcPr>
            <w:tcW w:w="1270" w:type="dxa"/>
            <w:tcBorders>
              <w:top w:val="nil"/>
              <w:left w:val="nil"/>
              <w:bottom w:val="single" w:sz="4" w:space="0" w:color="auto"/>
              <w:right w:val="single" w:sz="4" w:space="0" w:color="auto"/>
            </w:tcBorders>
            <w:noWrap/>
            <w:vAlign w:val="bottom"/>
            <w:hideMark/>
          </w:tcPr>
          <w:p w14:paraId="0B129AA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0.08</w:t>
            </w:r>
          </w:p>
        </w:tc>
      </w:tr>
      <w:tr w:rsidR="00DD7677" w:rsidRPr="00764A86" w14:paraId="6A1DF03C" w14:textId="77777777" w:rsidTr="008A7B02">
        <w:trPr>
          <w:trHeight w:val="242"/>
          <w:jc w:val="center"/>
        </w:trPr>
        <w:tc>
          <w:tcPr>
            <w:tcW w:w="1776" w:type="dxa"/>
            <w:tcBorders>
              <w:top w:val="nil"/>
              <w:left w:val="single" w:sz="4" w:space="0" w:color="auto"/>
              <w:bottom w:val="single" w:sz="4" w:space="0" w:color="auto"/>
              <w:right w:val="single" w:sz="4" w:space="0" w:color="auto"/>
            </w:tcBorders>
            <w:noWrap/>
            <w:vAlign w:val="bottom"/>
            <w:hideMark/>
          </w:tcPr>
          <w:p w14:paraId="0D4FC537"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lang w:val="kk-KZ"/>
              </w:rPr>
            </w:pPr>
            <w:proofErr w:type="spellStart"/>
            <w:r w:rsidRPr="00764A86">
              <w:rPr>
                <w:rFonts w:ascii="Times New Roman" w:hAnsi="Times New Roman" w:cs="Times New Roman"/>
                <w:color w:val="000000"/>
                <w:sz w:val="28"/>
                <w:szCs w:val="28"/>
                <w:lang w:val="kk-KZ"/>
              </w:rPr>
              <w:t>Изопентан</w:t>
            </w:r>
            <w:proofErr w:type="spellEnd"/>
          </w:p>
        </w:tc>
        <w:tc>
          <w:tcPr>
            <w:tcW w:w="1125" w:type="dxa"/>
            <w:tcBorders>
              <w:top w:val="nil"/>
              <w:left w:val="nil"/>
              <w:bottom w:val="single" w:sz="4" w:space="0" w:color="auto"/>
              <w:right w:val="single" w:sz="4" w:space="0" w:color="auto"/>
            </w:tcBorders>
            <w:noWrap/>
            <w:vAlign w:val="bottom"/>
            <w:hideMark/>
          </w:tcPr>
          <w:p w14:paraId="484D8F58"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iC</w:t>
            </w:r>
            <w:r w:rsidRPr="00764A86">
              <w:rPr>
                <w:rFonts w:ascii="Times New Roman" w:hAnsi="Times New Roman" w:cs="Times New Roman"/>
                <w:color w:val="000000"/>
                <w:sz w:val="28"/>
                <w:szCs w:val="28"/>
                <w:vertAlign w:val="subscript"/>
              </w:rPr>
              <w:t>5</w:t>
            </w:r>
          </w:p>
        </w:tc>
        <w:tc>
          <w:tcPr>
            <w:tcW w:w="1130" w:type="dxa"/>
            <w:tcBorders>
              <w:top w:val="nil"/>
              <w:left w:val="nil"/>
              <w:bottom w:val="single" w:sz="4" w:space="0" w:color="auto"/>
              <w:right w:val="single" w:sz="4" w:space="0" w:color="auto"/>
            </w:tcBorders>
            <w:noWrap/>
            <w:vAlign w:val="bottom"/>
            <w:hideMark/>
          </w:tcPr>
          <w:p w14:paraId="6280FDE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460.4</w:t>
            </w:r>
          </w:p>
        </w:tc>
        <w:tc>
          <w:tcPr>
            <w:tcW w:w="905" w:type="dxa"/>
            <w:tcBorders>
              <w:top w:val="nil"/>
              <w:left w:val="nil"/>
              <w:bottom w:val="single" w:sz="4" w:space="0" w:color="auto"/>
              <w:right w:val="single" w:sz="4" w:space="0" w:color="auto"/>
            </w:tcBorders>
            <w:noWrap/>
            <w:vAlign w:val="bottom"/>
            <w:hideMark/>
          </w:tcPr>
          <w:p w14:paraId="099A80EF" w14:textId="77777777" w:rsidR="00DD7677" w:rsidRPr="00764A86" w:rsidRDefault="00DD7677" w:rsidP="00F05FC1">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33.84</w:t>
            </w:r>
          </w:p>
        </w:tc>
        <w:tc>
          <w:tcPr>
            <w:tcW w:w="2218" w:type="dxa"/>
            <w:tcBorders>
              <w:top w:val="nil"/>
              <w:left w:val="nil"/>
              <w:bottom w:val="single" w:sz="4" w:space="0" w:color="auto"/>
              <w:right w:val="single" w:sz="4" w:space="0" w:color="auto"/>
            </w:tcBorders>
            <w:noWrap/>
            <w:vAlign w:val="bottom"/>
            <w:hideMark/>
          </w:tcPr>
          <w:p w14:paraId="075112C4"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0.227</w:t>
            </w:r>
          </w:p>
        </w:tc>
        <w:tc>
          <w:tcPr>
            <w:tcW w:w="1063" w:type="dxa"/>
            <w:tcBorders>
              <w:top w:val="nil"/>
              <w:left w:val="nil"/>
              <w:bottom w:val="single" w:sz="4" w:space="0" w:color="auto"/>
              <w:right w:val="single" w:sz="4" w:space="0" w:color="auto"/>
            </w:tcBorders>
            <w:noWrap/>
            <w:vAlign w:val="bottom"/>
            <w:hideMark/>
          </w:tcPr>
          <w:p w14:paraId="4C4996AF"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0.12</w:t>
            </w:r>
          </w:p>
        </w:tc>
        <w:tc>
          <w:tcPr>
            <w:tcW w:w="1270" w:type="dxa"/>
            <w:tcBorders>
              <w:top w:val="nil"/>
              <w:left w:val="nil"/>
              <w:bottom w:val="single" w:sz="4" w:space="0" w:color="auto"/>
              <w:right w:val="single" w:sz="4" w:space="0" w:color="auto"/>
            </w:tcBorders>
            <w:noWrap/>
            <w:vAlign w:val="bottom"/>
            <w:hideMark/>
          </w:tcPr>
          <w:p w14:paraId="3E269B3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0.0922</w:t>
            </w:r>
          </w:p>
        </w:tc>
      </w:tr>
      <w:tr w:rsidR="00DD7677" w:rsidRPr="00764A86" w14:paraId="2FD1E7DD" w14:textId="77777777" w:rsidTr="008A7B02">
        <w:trPr>
          <w:trHeight w:val="242"/>
          <w:jc w:val="center"/>
        </w:trPr>
        <w:tc>
          <w:tcPr>
            <w:tcW w:w="1776" w:type="dxa"/>
            <w:tcBorders>
              <w:top w:val="nil"/>
              <w:left w:val="single" w:sz="4" w:space="0" w:color="auto"/>
              <w:bottom w:val="single" w:sz="4" w:space="0" w:color="auto"/>
              <w:right w:val="single" w:sz="4" w:space="0" w:color="auto"/>
            </w:tcBorders>
            <w:noWrap/>
            <w:vAlign w:val="bottom"/>
            <w:hideMark/>
          </w:tcPr>
          <w:p w14:paraId="19962AC8"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lang w:val="kk-KZ"/>
              </w:rPr>
            </w:pPr>
            <w:proofErr w:type="spellStart"/>
            <w:r w:rsidRPr="00764A86">
              <w:rPr>
                <w:rFonts w:ascii="Times New Roman" w:hAnsi="Times New Roman" w:cs="Times New Roman"/>
                <w:color w:val="000000"/>
                <w:sz w:val="28"/>
                <w:szCs w:val="28"/>
                <w:lang w:val="kk-KZ"/>
              </w:rPr>
              <w:t>Пентан</w:t>
            </w:r>
            <w:proofErr w:type="spellEnd"/>
          </w:p>
        </w:tc>
        <w:tc>
          <w:tcPr>
            <w:tcW w:w="1125" w:type="dxa"/>
            <w:tcBorders>
              <w:top w:val="nil"/>
              <w:left w:val="nil"/>
              <w:bottom w:val="single" w:sz="4" w:space="0" w:color="auto"/>
              <w:right w:val="single" w:sz="4" w:space="0" w:color="auto"/>
            </w:tcBorders>
            <w:noWrap/>
            <w:vAlign w:val="bottom"/>
            <w:hideMark/>
          </w:tcPr>
          <w:p w14:paraId="30F3ED3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nC</w:t>
            </w:r>
            <w:r w:rsidRPr="00764A86">
              <w:rPr>
                <w:rFonts w:ascii="Times New Roman" w:hAnsi="Times New Roman" w:cs="Times New Roman"/>
                <w:color w:val="000000"/>
                <w:sz w:val="28"/>
                <w:szCs w:val="28"/>
                <w:vertAlign w:val="subscript"/>
              </w:rPr>
              <w:t>5</w:t>
            </w:r>
          </w:p>
        </w:tc>
        <w:tc>
          <w:tcPr>
            <w:tcW w:w="1130" w:type="dxa"/>
            <w:tcBorders>
              <w:top w:val="nil"/>
              <w:left w:val="nil"/>
              <w:bottom w:val="single" w:sz="4" w:space="0" w:color="auto"/>
              <w:right w:val="single" w:sz="4" w:space="0" w:color="auto"/>
            </w:tcBorders>
            <w:noWrap/>
            <w:vAlign w:val="bottom"/>
            <w:hideMark/>
          </w:tcPr>
          <w:p w14:paraId="18E0E194"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469.6</w:t>
            </w:r>
          </w:p>
        </w:tc>
        <w:tc>
          <w:tcPr>
            <w:tcW w:w="905" w:type="dxa"/>
            <w:tcBorders>
              <w:top w:val="nil"/>
              <w:left w:val="nil"/>
              <w:bottom w:val="single" w:sz="4" w:space="0" w:color="auto"/>
              <w:right w:val="single" w:sz="4" w:space="0" w:color="auto"/>
            </w:tcBorders>
            <w:noWrap/>
            <w:vAlign w:val="bottom"/>
            <w:hideMark/>
          </w:tcPr>
          <w:p w14:paraId="063AA8E3" w14:textId="77777777" w:rsidR="00DD7677" w:rsidRPr="00764A86" w:rsidRDefault="00DD7677" w:rsidP="00F05FC1">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33.74</w:t>
            </w:r>
          </w:p>
        </w:tc>
        <w:tc>
          <w:tcPr>
            <w:tcW w:w="2218" w:type="dxa"/>
            <w:tcBorders>
              <w:top w:val="nil"/>
              <w:left w:val="nil"/>
              <w:bottom w:val="single" w:sz="4" w:space="0" w:color="auto"/>
              <w:right w:val="single" w:sz="4" w:space="0" w:color="auto"/>
            </w:tcBorders>
            <w:noWrap/>
            <w:vAlign w:val="bottom"/>
            <w:hideMark/>
          </w:tcPr>
          <w:p w14:paraId="136DAFD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0.251</w:t>
            </w:r>
          </w:p>
        </w:tc>
        <w:tc>
          <w:tcPr>
            <w:tcW w:w="1063" w:type="dxa"/>
            <w:tcBorders>
              <w:top w:val="nil"/>
              <w:left w:val="nil"/>
              <w:bottom w:val="single" w:sz="4" w:space="0" w:color="auto"/>
              <w:right w:val="single" w:sz="4" w:space="0" w:color="auto"/>
            </w:tcBorders>
            <w:noWrap/>
            <w:vAlign w:val="bottom"/>
            <w:hideMark/>
          </w:tcPr>
          <w:p w14:paraId="71FF4E0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0.12</w:t>
            </w:r>
          </w:p>
        </w:tc>
        <w:tc>
          <w:tcPr>
            <w:tcW w:w="1270" w:type="dxa"/>
            <w:tcBorders>
              <w:top w:val="nil"/>
              <w:left w:val="nil"/>
              <w:bottom w:val="single" w:sz="4" w:space="0" w:color="auto"/>
              <w:right w:val="single" w:sz="4" w:space="0" w:color="auto"/>
            </w:tcBorders>
            <w:noWrap/>
            <w:vAlign w:val="bottom"/>
            <w:hideMark/>
          </w:tcPr>
          <w:p w14:paraId="6A613F9A"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0.1</w:t>
            </w:r>
          </w:p>
        </w:tc>
      </w:tr>
      <w:tr w:rsidR="00DD7677" w:rsidRPr="00764A86" w14:paraId="45CE2491" w14:textId="77777777" w:rsidTr="008A7B02">
        <w:trPr>
          <w:trHeight w:val="242"/>
          <w:jc w:val="center"/>
        </w:trPr>
        <w:tc>
          <w:tcPr>
            <w:tcW w:w="1776" w:type="dxa"/>
            <w:tcBorders>
              <w:top w:val="nil"/>
              <w:left w:val="single" w:sz="4" w:space="0" w:color="auto"/>
              <w:bottom w:val="single" w:sz="4" w:space="0" w:color="auto"/>
              <w:right w:val="single" w:sz="4" w:space="0" w:color="auto"/>
            </w:tcBorders>
            <w:noWrap/>
            <w:vAlign w:val="bottom"/>
            <w:hideMark/>
          </w:tcPr>
          <w:p w14:paraId="22B8D8D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lang w:val="kk-KZ"/>
              </w:rPr>
            </w:pPr>
            <w:r w:rsidRPr="00764A86">
              <w:rPr>
                <w:rFonts w:ascii="Times New Roman" w:hAnsi="Times New Roman" w:cs="Times New Roman"/>
                <w:color w:val="000000"/>
                <w:sz w:val="28"/>
                <w:szCs w:val="28"/>
                <w:lang w:val="kk-KZ"/>
              </w:rPr>
              <w:t>Гексан</w:t>
            </w:r>
          </w:p>
        </w:tc>
        <w:tc>
          <w:tcPr>
            <w:tcW w:w="1125" w:type="dxa"/>
            <w:tcBorders>
              <w:top w:val="nil"/>
              <w:left w:val="nil"/>
              <w:bottom w:val="single" w:sz="4" w:space="0" w:color="auto"/>
              <w:right w:val="single" w:sz="4" w:space="0" w:color="auto"/>
            </w:tcBorders>
            <w:noWrap/>
            <w:vAlign w:val="bottom"/>
            <w:hideMark/>
          </w:tcPr>
          <w:p w14:paraId="28644604"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6</w:t>
            </w:r>
          </w:p>
        </w:tc>
        <w:tc>
          <w:tcPr>
            <w:tcW w:w="1130" w:type="dxa"/>
            <w:tcBorders>
              <w:top w:val="nil"/>
              <w:left w:val="nil"/>
              <w:bottom w:val="single" w:sz="4" w:space="0" w:color="auto"/>
              <w:right w:val="single" w:sz="4" w:space="0" w:color="auto"/>
            </w:tcBorders>
            <w:noWrap/>
            <w:vAlign w:val="bottom"/>
            <w:hideMark/>
          </w:tcPr>
          <w:p w14:paraId="29DED5F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507.4</w:t>
            </w:r>
          </w:p>
        </w:tc>
        <w:tc>
          <w:tcPr>
            <w:tcW w:w="905" w:type="dxa"/>
            <w:tcBorders>
              <w:top w:val="nil"/>
              <w:left w:val="nil"/>
              <w:bottom w:val="single" w:sz="4" w:space="0" w:color="auto"/>
              <w:right w:val="single" w:sz="4" w:space="0" w:color="auto"/>
            </w:tcBorders>
            <w:noWrap/>
            <w:vAlign w:val="bottom"/>
            <w:hideMark/>
          </w:tcPr>
          <w:p w14:paraId="64C3BF72" w14:textId="77777777" w:rsidR="00DD7677" w:rsidRPr="00764A86" w:rsidRDefault="00DD7677" w:rsidP="00F05FC1">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29.69</w:t>
            </w:r>
          </w:p>
        </w:tc>
        <w:tc>
          <w:tcPr>
            <w:tcW w:w="2218" w:type="dxa"/>
            <w:tcBorders>
              <w:top w:val="nil"/>
              <w:left w:val="nil"/>
              <w:bottom w:val="single" w:sz="4" w:space="0" w:color="auto"/>
              <w:right w:val="single" w:sz="4" w:space="0" w:color="auto"/>
            </w:tcBorders>
            <w:noWrap/>
            <w:vAlign w:val="bottom"/>
            <w:hideMark/>
          </w:tcPr>
          <w:p w14:paraId="44945A45"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0.296</w:t>
            </w:r>
          </w:p>
        </w:tc>
        <w:tc>
          <w:tcPr>
            <w:tcW w:w="1063" w:type="dxa"/>
            <w:tcBorders>
              <w:top w:val="nil"/>
              <w:left w:val="nil"/>
              <w:bottom w:val="single" w:sz="4" w:space="0" w:color="auto"/>
              <w:right w:val="single" w:sz="4" w:space="0" w:color="auto"/>
            </w:tcBorders>
            <w:noWrap/>
            <w:vAlign w:val="bottom"/>
            <w:hideMark/>
          </w:tcPr>
          <w:p w14:paraId="0A57EB73"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0.12</w:t>
            </w:r>
          </w:p>
        </w:tc>
        <w:tc>
          <w:tcPr>
            <w:tcW w:w="1270" w:type="dxa"/>
            <w:tcBorders>
              <w:top w:val="nil"/>
              <w:left w:val="nil"/>
              <w:bottom w:val="single" w:sz="4" w:space="0" w:color="auto"/>
              <w:right w:val="single" w:sz="4" w:space="0" w:color="auto"/>
            </w:tcBorders>
            <w:noWrap/>
            <w:vAlign w:val="bottom"/>
            <w:hideMark/>
          </w:tcPr>
          <w:p w14:paraId="69F06135"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0.08</w:t>
            </w:r>
          </w:p>
        </w:tc>
      </w:tr>
      <w:tr w:rsidR="00DD7677" w:rsidRPr="00764A86" w14:paraId="0DAF36B2" w14:textId="77777777" w:rsidTr="008A7B02">
        <w:trPr>
          <w:trHeight w:val="242"/>
          <w:jc w:val="center"/>
        </w:trPr>
        <w:tc>
          <w:tcPr>
            <w:tcW w:w="1776" w:type="dxa"/>
            <w:tcBorders>
              <w:top w:val="nil"/>
              <w:left w:val="single" w:sz="4" w:space="0" w:color="auto"/>
              <w:bottom w:val="single" w:sz="4" w:space="0" w:color="auto"/>
              <w:right w:val="single" w:sz="4" w:space="0" w:color="auto"/>
            </w:tcBorders>
            <w:noWrap/>
            <w:vAlign w:val="bottom"/>
            <w:hideMark/>
          </w:tcPr>
          <w:p w14:paraId="105DA140"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PC - 1</w:t>
            </w:r>
          </w:p>
        </w:tc>
        <w:tc>
          <w:tcPr>
            <w:tcW w:w="1125" w:type="dxa"/>
            <w:tcBorders>
              <w:top w:val="nil"/>
              <w:left w:val="nil"/>
              <w:bottom w:val="single" w:sz="4" w:space="0" w:color="auto"/>
              <w:right w:val="single" w:sz="4" w:space="0" w:color="auto"/>
            </w:tcBorders>
            <w:noWrap/>
            <w:vAlign w:val="bottom"/>
            <w:hideMark/>
          </w:tcPr>
          <w:p w14:paraId="72FFCE2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7+</w:t>
            </w:r>
          </w:p>
        </w:tc>
        <w:tc>
          <w:tcPr>
            <w:tcW w:w="1130" w:type="dxa"/>
            <w:tcBorders>
              <w:top w:val="nil"/>
              <w:left w:val="nil"/>
              <w:bottom w:val="single" w:sz="4" w:space="0" w:color="auto"/>
              <w:right w:val="single" w:sz="4" w:space="0" w:color="auto"/>
            </w:tcBorders>
            <w:noWrap/>
            <w:vAlign w:val="bottom"/>
            <w:hideMark/>
          </w:tcPr>
          <w:p w14:paraId="5A95311E" w14:textId="77777777" w:rsidR="00DD7677" w:rsidRPr="00764A86" w:rsidRDefault="00DD7677" w:rsidP="00F05FC1">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576.588</w:t>
            </w:r>
          </w:p>
        </w:tc>
        <w:tc>
          <w:tcPr>
            <w:tcW w:w="905" w:type="dxa"/>
            <w:tcBorders>
              <w:top w:val="nil"/>
              <w:left w:val="nil"/>
              <w:bottom w:val="single" w:sz="4" w:space="0" w:color="auto"/>
              <w:right w:val="single" w:sz="4" w:space="0" w:color="auto"/>
            </w:tcBorders>
            <w:noWrap/>
            <w:vAlign w:val="bottom"/>
            <w:hideMark/>
          </w:tcPr>
          <w:p w14:paraId="288A4283" w14:textId="77777777" w:rsidR="00DD7677" w:rsidRPr="00764A86" w:rsidRDefault="00DD7677" w:rsidP="00F05FC1">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25.72</w:t>
            </w:r>
          </w:p>
        </w:tc>
        <w:tc>
          <w:tcPr>
            <w:tcW w:w="2218" w:type="dxa"/>
            <w:tcBorders>
              <w:top w:val="nil"/>
              <w:left w:val="nil"/>
              <w:bottom w:val="single" w:sz="4" w:space="0" w:color="auto"/>
              <w:right w:val="single" w:sz="4" w:space="0" w:color="auto"/>
            </w:tcBorders>
            <w:noWrap/>
            <w:vAlign w:val="bottom"/>
            <w:hideMark/>
          </w:tcPr>
          <w:p w14:paraId="5B2663A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0.4129</w:t>
            </w:r>
          </w:p>
        </w:tc>
        <w:tc>
          <w:tcPr>
            <w:tcW w:w="1063" w:type="dxa"/>
            <w:tcBorders>
              <w:top w:val="nil"/>
              <w:left w:val="nil"/>
              <w:bottom w:val="single" w:sz="4" w:space="0" w:color="auto"/>
              <w:right w:val="single" w:sz="4" w:space="0" w:color="auto"/>
            </w:tcBorders>
            <w:noWrap/>
            <w:vAlign w:val="bottom"/>
            <w:hideMark/>
          </w:tcPr>
          <w:p w14:paraId="6ACA8D48"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0.1</w:t>
            </w:r>
          </w:p>
        </w:tc>
        <w:tc>
          <w:tcPr>
            <w:tcW w:w="1270" w:type="dxa"/>
            <w:tcBorders>
              <w:top w:val="nil"/>
              <w:left w:val="nil"/>
              <w:bottom w:val="single" w:sz="4" w:space="0" w:color="auto"/>
              <w:right w:val="single" w:sz="4" w:space="0" w:color="auto"/>
            </w:tcBorders>
            <w:noWrap/>
            <w:vAlign w:val="bottom"/>
            <w:hideMark/>
          </w:tcPr>
          <w:p w14:paraId="779AEE27"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0.08</w:t>
            </w:r>
          </w:p>
        </w:tc>
      </w:tr>
      <w:tr w:rsidR="00DD7677" w:rsidRPr="00764A86" w14:paraId="6BD63AFA" w14:textId="77777777" w:rsidTr="008A7B02">
        <w:trPr>
          <w:trHeight w:val="242"/>
          <w:jc w:val="center"/>
        </w:trPr>
        <w:tc>
          <w:tcPr>
            <w:tcW w:w="1776" w:type="dxa"/>
            <w:tcBorders>
              <w:top w:val="nil"/>
              <w:left w:val="single" w:sz="4" w:space="0" w:color="auto"/>
              <w:bottom w:val="single" w:sz="4" w:space="0" w:color="auto"/>
              <w:right w:val="single" w:sz="4" w:space="0" w:color="auto"/>
            </w:tcBorders>
            <w:noWrap/>
            <w:vAlign w:val="bottom"/>
            <w:hideMark/>
          </w:tcPr>
          <w:p w14:paraId="15D20D2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PC - 2</w:t>
            </w:r>
          </w:p>
        </w:tc>
        <w:tc>
          <w:tcPr>
            <w:tcW w:w="1125" w:type="dxa"/>
            <w:tcBorders>
              <w:top w:val="nil"/>
              <w:left w:val="nil"/>
              <w:bottom w:val="single" w:sz="4" w:space="0" w:color="auto"/>
              <w:right w:val="single" w:sz="4" w:space="0" w:color="auto"/>
            </w:tcBorders>
            <w:noWrap/>
            <w:vAlign w:val="bottom"/>
            <w:hideMark/>
          </w:tcPr>
          <w:p w14:paraId="364E62E3"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12+</w:t>
            </w:r>
          </w:p>
        </w:tc>
        <w:tc>
          <w:tcPr>
            <w:tcW w:w="1130" w:type="dxa"/>
            <w:tcBorders>
              <w:top w:val="nil"/>
              <w:left w:val="nil"/>
              <w:bottom w:val="single" w:sz="4" w:space="0" w:color="auto"/>
              <w:right w:val="single" w:sz="4" w:space="0" w:color="auto"/>
            </w:tcBorders>
            <w:noWrap/>
            <w:vAlign w:val="bottom"/>
            <w:hideMark/>
          </w:tcPr>
          <w:p w14:paraId="78346545" w14:textId="77777777" w:rsidR="00DD7677" w:rsidRPr="00764A86" w:rsidRDefault="00DD7677" w:rsidP="00F05FC1">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694.648</w:t>
            </w:r>
          </w:p>
        </w:tc>
        <w:tc>
          <w:tcPr>
            <w:tcW w:w="905" w:type="dxa"/>
            <w:tcBorders>
              <w:top w:val="nil"/>
              <w:left w:val="nil"/>
              <w:bottom w:val="single" w:sz="4" w:space="0" w:color="auto"/>
              <w:right w:val="single" w:sz="4" w:space="0" w:color="auto"/>
            </w:tcBorders>
            <w:noWrap/>
            <w:vAlign w:val="bottom"/>
            <w:hideMark/>
          </w:tcPr>
          <w:p w14:paraId="0D1DFADC" w14:textId="77777777" w:rsidR="00DD7677" w:rsidRPr="00764A86" w:rsidRDefault="00DD7677" w:rsidP="00F05FC1">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17.73</w:t>
            </w:r>
          </w:p>
        </w:tc>
        <w:tc>
          <w:tcPr>
            <w:tcW w:w="2218" w:type="dxa"/>
            <w:tcBorders>
              <w:top w:val="nil"/>
              <w:left w:val="nil"/>
              <w:bottom w:val="single" w:sz="4" w:space="0" w:color="auto"/>
              <w:right w:val="single" w:sz="4" w:space="0" w:color="auto"/>
            </w:tcBorders>
            <w:noWrap/>
            <w:vAlign w:val="bottom"/>
            <w:hideMark/>
          </w:tcPr>
          <w:p w14:paraId="522D87E3"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0.6844</w:t>
            </w:r>
          </w:p>
        </w:tc>
        <w:tc>
          <w:tcPr>
            <w:tcW w:w="1063" w:type="dxa"/>
            <w:tcBorders>
              <w:top w:val="nil"/>
              <w:left w:val="nil"/>
              <w:bottom w:val="single" w:sz="4" w:space="0" w:color="auto"/>
              <w:right w:val="single" w:sz="4" w:space="0" w:color="auto"/>
            </w:tcBorders>
            <w:noWrap/>
            <w:vAlign w:val="bottom"/>
            <w:hideMark/>
          </w:tcPr>
          <w:p w14:paraId="37C2F19F"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0.1</w:t>
            </w:r>
          </w:p>
        </w:tc>
        <w:tc>
          <w:tcPr>
            <w:tcW w:w="1270" w:type="dxa"/>
            <w:tcBorders>
              <w:top w:val="nil"/>
              <w:left w:val="nil"/>
              <w:bottom w:val="single" w:sz="4" w:space="0" w:color="auto"/>
              <w:right w:val="single" w:sz="4" w:space="0" w:color="auto"/>
            </w:tcBorders>
            <w:noWrap/>
            <w:vAlign w:val="bottom"/>
            <w:hideMark/>
          </w:tcPr>
          <w:p w14:paraId="4CBC38A7"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0.08</w:t>
            </w:r>
          </w:p>
        </w:tc>
      </w:tr>
      <w:tr w:rsidR="00DD7677" w:rsidRPr="00764A86" w14:paraId="01B25DAB" w14:textId="77777777" w:rsidTr="008A7B02">
        <w:trPr>
          <w:trHeight w:val="242"/>
          <w:jc w:val="center"/>
        </w:trPr>
        <w:tc>
          <w:tcPr>
            <w:tcW w:w="1776" w:type="dxa"/>
            <w:tcBorders>
              <w:top w:val="nil"/>
              <w:left w:val="single" w:sz="4" w:space="0" w:color="auto"/>
              <w:bottom w:val="single" w:sz="4" w:space="0" w:color="auto"/>
              <w:right w:val="single" w:sz="4" w:space="0" w:color="auto"/>
            </w:tcBorders>
            <w:noWrap/>
            <w:vAlign w:val="bottom"/>
            <w:hideMark/>
          </w:tcPr>
          <w:p w14:paraId="14A180A2"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PC - 3</w:t>
            </w:r>
          </w:p>
        </w:tc>
        <w:tc>
          <w:tcPr>
            <w:tcW w:w="1125" w:type="dxa"/>
            <w:tcBorders>
              <w:top w:val="nil"/>
              <w:left w:val="nil"/>
              <w:bottom w:val="single" w:sz="4" w:space="0" w:color="auto"/>
              <w:right w:val="single" w:sz="4" w:space="0" w:color="auto"/>
            </w:tcBorders>
            <w:noWrap/>
            <w:vAlign w:val="bottom"/>
            <w:hideMark/>
          </w:tcPr>
          <w:p w14:paraId="12D08B6A"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20+</w:t>
            </w:r>
          </w:p>
        </w:tc>
        <w:tc>
          <w:tcPr>
            <w:tcW w:w="1130" w:type="dxa"/>
            <w:tcBorders>
              <w:top w:val="nil"/>
              <w:left w:val="nil"/>
              <w:bottom w:val="single" w:sz="4" w:space="0" w:color="auto"/>
              <w:right w:val="single" w:sz="4" w:space="0" w:color="auto"/>
            </w:tcBorders>
            <w:noWrap/>
            <w:vAlign w:val="bottom"/>
            <w:hideMark/>
          </w:tcPr>
          <w:p w14:paraId="65811CB3" w14:textId="77777777" w:rsidR="00DD7677" w:rsidRPr="00764A86" w:rsidRDefault="00DD7677" w:rsidP="00F05FC1">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828.626</w:t>
            </w:r>
          </w:p>
        </w:tc>
        <w:tc>
          <w:tcPr>
            <w:tcW w:w="905" w:type="dxa"/>
            <w:tcBorders>
              <w:top w:val="nil"/>
              <w:left w:val="nil"/>
              <w:bottom w:val="single" w:sz="4" w:space="0" w:color="auto"/>
              <w:right w:val="single" w:sz="4" w:space="0" w:color="auto"/>
            </w:tcBorders>
            <w:noWrap/>
            <w:vAlign w:val="bottom"/>
            <w:hideMark/>
          </w:tcPr>
          <w:p w14:paraId="2536EBE6" w14:textId="77777777" w:rsidR="00DD7677" w:rsidRPr="00764A86" w:rsidRDefault="00DD7677" w:rsidP="00F05FC1">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14.37</w:t>
            </w:r>
          </w:p>
        </w:tc>
        <w:tc>
          <w:tcPr>
            <w:tcW w:w="2218" w:type="dxa"/>
            <w:tcBorders>
              <w:top w:val="nil"/>
              <w:left w:val="nil"/>
              <w:bottom w:val="single" w:sz="4" w:space="0" w:color="auto"/>
              <w:right w:val="single" w:sz="4" w:space="0" w:color="auto"/>
            </w:tcBorders>
            <w:noWrap/>
            <w:vAlign w:val="bottom"/>
            <w:hideMark/>
          </w:tcPr>
          <w:p w14:paraId="4704AD79"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1.0132</w:t>
            </w:r>
          </w:p>
        </w:tc>
        <w:tc>
          <w:tcPr>
            <w:tcW w:w="1063" w:type="dxa"/>
            <w:tcBorders>
              <w:top w:val="nil"/>
              <w:left w:val="nil"/>
              <w:bottom w:val="single" w:sz="4" w:space="0" w:color="auto"/>
              <w:right w:val="single" w:sz="4" w:space="0" w:color="auto"/>
            </w:tcBorders>
            <w:noWrap/>
            <w:vAlign w:val="bottom"/>
            <w:hideMark/>
          </w:tcPr>
          <w:p w14:paraId="197FC969"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0.1</w:t>
            </w:r>
          </w:p>
        </w:tc>
        <w:tc>
          <w:tcPr>
            <w:tcW w:w="1270" w:type="dxa"/>
            <w:tcBorders>
              <w:top w:val="nil"/>
              <w:left w:val="nil"/>
              <w:bottom w:val="single" w:sz="4" w:space="0" w:color="auto"/>
              <w:right w:val="single" w:sz="4" w:space="0" w:color="auto"/>
            </w:tcBorders>
            <w:noWrap/>
            <w:vAlign w:val="bottom"/>
            <w:hideMark/>
          </w:tcPr>
          <w:p w14:paraId="565E7B70"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0.08</w:t>
            </w:r>
          </w:p>
        </w:tc>
      </w:tr>
      <w:tr w:rsidR="00DD7677" w:rsidRPr="00764A86" w14:paraId="625499ED" w14:textId="77777777" w:rsidTr="008A7B02">
        <w:trPr>
          <w:trHeight w:val="242"/>
          <w:jc w:val="center"/>
        </w:trPr>
        <w:tc>
          <w:tcPr>
            <w:tcW w:w="1776" w:type="dxa"/>
            <w:tcBorders>
              <w:top w:val="nil"/>
              <w:left w:val="single" w:sz="4" w:space="0" w:color="auto"/>
              <w:bottom w:val="single" w:sz="4" w:space="0" w:color="auto"/>
              <w:right w:val="single" w:sz="4" w:space="0" w:color="auto"/>
            </w:tcBorders>
            <w:noWrap/>
            <w:vAlign w:val="bottom"/>
            <w:hideMark/>
          </w:tcPr>
          <w:p w14:paraId="32C024C4"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lastRenderedPageBreak/>
              <w:t>PC - 4</w:t>
            </w:r>
          </w:p>
        </w:tc>
        <w:tc>
          <w:tcPr>
            <w:tcW w:w="1125" w:type="dxa"/>
            <w:tcBorders>
              <w:top w:val="nil"/>
              <w:left w:val="nil"/>
              <w:bottom w:val="single" w:sz="4" w:space="0" w:color="auto"/>
              <w:right w:val="single" w:sz="4" w:space="0" w:color="auto"/>
            </w:tcBorders>
            <w:noWrap/>
            <w:vAlign w:val="bottom"/>
            <w:hideMark/>
          </w:tcPr>
          <w:p w14:paraId="104F3D2A"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30+</w:t>
            </w:r>
          </w:p>
        </w:tc>
        <w:tc>
          <w:tcPr>
            <w:tcW w:w="1130" w:type="dxa"/>
            <w:tcBorders>
              <w:top w:val="nil"/>
              <w:left w:val="nil"/>
              <w:bottom w:val="single" w:sz="4" w:space="0" w:color="auto"/>
              <w:right w:val="single" w:sz="4" w:space="0" w:color="auto"/>
            </w:tcBorders>
            <w:noWrap/>
            <w:vAlign w:val="bottom"/>
            <w:hideMark/>
          </w:tcPr>
          <w:p w14:paraId="4AEA2316" w14:textId="77777777" w:rsidR="00DD7677" w:rsidRPr="00764A86" w:rsidRDefault="00DD7677" w:rsidP="00F05FC1">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1043.03</w:t>
            </w:r>
          </w:p>
        </w:tc>
        <w:tc>
          <w:tcPr>
            <w:tcW w:w="905" w:type="dxa"/>
            <w:tcBorders>
              <w:top w:val="nil"/>
              <w:left w:val="nil"/>
              <w:bottom w:val="single" w:sz="4" w:space="0" w:color="auto"/>
              <w:right w:val="single" w:sz="4" w:space="0" w:color="auto"/>
            </w:tcBorders>
            <w:noWrap/>
            <w:vAlign w:val="bottom"/>
            <w:hideMark/>
          </w:tcPr>
          <w:p w14:paraId="1350F0FD" w14:textId="77777777" w:rsidR="00DD7677" w:rsidRPr="00764A86" w:rsidRDefault="00DD7677" w:rsidP="00F05FC1">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12.43</w:t>
            </w:r>
          </w:p>
        </w:tc>
        <w:tc>
          <w:tcPr>
            <w:tcW w:w="2218" w:type="dxa"/>
            <w:tcBorders>
              <w:top w:val="nil"/>
              <w:left w:val="nil"/>
              <w:bottom w:val="single" w:sz="4" w:space="0" w:color="auto"/>
              <w:right w:val="single" w:sz="4" w:space="0" w:color="auto"/>
            </w:tcBorders>
            <w:noWrap/>
            <w:vAlign w:val="bottom"/>
            <w:hideMark/>
          </w:tcPr>
          <w:p w14:paraId="2339E644"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1.1691</w:t>
            </w:r>
          </w:p>
        </w:tc>
        <w:tc>
          <w:tcPr>
            <w:tcW w:w="1063" w:type="dxa"/>
            <w:tcBorders>
              <w:top w:val="nil"/>
              <w:left w:val="nil"/>
              <w:bottom w:val="single" w:sz="4" w:space="0" w:color="auto"/>
              <w:right w:val="single" w:sz="4" w:space="0" w:color="auto"/>
            </w:tcBorders>
            <w:noWrap/>
            <w:vAlign w:val="bottom"/>
            <w:hideMark/>
          </w:tcPr>
          <w:p w14:paraId="7F4375B2"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0.1</w:t>
            </w:r>
          </w:p>
        </w:tc>
        <w:tc>
          <w:tcPr>
            <w:tcW w:w="1270" w:type="dxa"/>
            <w:tcBorders>
              <w:top w:val="nil"/>
              <w:left w:val="nil"/>
              <w:bottom w:val="single" w:sz="4" w:space="0" w:color="auto"/>
              <w:right w:val="single" w:sz="4" w:space="0" w:color="auto"/>
            </w:tcBorders>
            <w:noWrap/>
            <w:vAlign w:val="bottom"/>
            <w:hideMark/>
          </w:tcPr>
          <w:p w14:paraId="5A073A4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0.08</w:t>
            </w:r>
          </w:p>
        </w:tc>
      </w:tr>
    </w:tbl>
    <w:p w14:paraId="7BE2FC7C" w14:textId="051DC6EC" w:rsidR="00DD7677" w:rsidRPr="00764A86" w:rsidRDefault="00DD7677" w:rsidP="00251AA8">
      <w:pPr>
        <w:spacing w:after="0" w:line="240" w:lineRule="auto"/>
        <w:ind w:firstLine="708"/>
        <w:jc w:val="both"/>
        <w:rPr>
          <w:rFonts w:ascii="Times New Roman" w:hAnsi="Times New Roman" w:cs="Times New Roman"/>
          <w:sz w:val="28"/>
          <w:szCs w:val="28"/>
        </w:rPr>
      </w:pPr>
      <w:r w:rsidRPr="00764A86">
        <w:rPr>
          <w:rFonts w:ascii="Times New Roman" w:hAnsi="Times New Roman" w:cs="Times New Roman"/>
          <w:sz w:val="28"/>
          <w:szCs w:val="28"/>
        </w:rPr>
        <w:t xml:space="preserve">На рисунке </w:t>
      </w:r>
      <w:r w:rsidR="0042165C">
        <w:rPr>
          <w:rFonts w:ascii="Times New Roman" w:hAnsi="Times New Roman" w:cs="Times New Roman"/>
          <w:sz w:val="28"/>
          <w:szCs w:val="28"/>
          <w:lang w:val="kk-KZ"/>
        </w:rPr>
        <w:t>35</w:t>
      </w:r>
      <w:r w:rsidRPr="00764A86">
        <w:rPr>
          <w:rFonts w:ascii="Times New Roman" w:hAnsi="Times New Roman" w:cs="Times New Roman"/>
          <w:sz w:val="28"/>
          <w:szCs w:val="28"/>
        </w:rPr>
        <w:t xml:space="preserve"> показаны фазовые </w:t>
      </w:r>
      <w:proofErr w:type="spellStart"/>
      <w:r w:rsidRPr="00764A86">
        <w:rPr>
          <w:rFonts w:ascii="Times New Roman" w:hAnsi="Times New Roman" w:cs="Times New Roman"/>
          <w:sz w:val="28"/>
          <w:szCs w:val="28"/>
          <w:lang w:val="kk-KZ"/>
        </w:rPr>
        <w:t>диаграммы</w:t>
      </w:r>
      <w:proofErr w:type="spellEnd"/>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lang w:val="kk-KZ"/>
        </w:rPr>
        <w:t>лампированной</w:t>
      </w:r>
      <w:proofErr w:type="spellEnd"/>
      <w:r w:rsidRPr="00764A86">
        <w:rPr>
          <w:rFonts w:ascii="Times New Roman" w:hAnsi="Times New Roman" w:cs="Times New Roman"/>
          <w:sz w:val="28"/>
          <w:szCs w:val="28"/>
        </w:rPr>
        <w:t xml:space="preserve"> и де</w:t>
      </w:r>
      <w:proofErr w:type="spellStart"/>
      <w:r w:rsidRPr="00764A86">
        <w:rPr>
          <w:rFonts w:ascii="Times New Roman" w:hAnsi="Times New Roman" w:cs="Times New Roman"/>
          <w:sz w:val="28"/>
          <w:szCs w:val="28"/>
          <w:lang w:val="kk-KZ"/>
        </w:rPr>
        <w:t>лампированной</w:t>
      </w:r>
      <w:proofErr w:type="spellEnd"/>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rPr>
        <w:t>смес</w:t>
      </w:r>
      <w:proofErr w:type="spellEnd"/>
      <w:r w:rsidRPr="00764A86">
        <w:rPr>
          <w:rFonts w:ascii="Times New Roman" w:hAnsi="Times New Roman" w:cs="Times New Roman"/>
          <w:sz w:val="28"/>
          <w:szCs w:val="28"/>
          <w:lang w:val="kk-KZ"/>
        </w:rPr>
        <w:t>и</w:t>
      </w:r>
      <w:r w:rsidRPr="00764A86">
        <w:rPr>
          <w:rFonts w:ascii="Times New Roman" w:hAnsi="Times New Roman" w:cs="Times New Roman"/>
          <w:sz w:val="28"/>
          <w:szCs w:val="28"/>
        </w:rPr>
        <w:t xml:space="preserve">. Как видно из рисунка </w:t>
      </w:r>
      <w:r w:rsidR="0042165C">
        <w:rPr>
          <w:rFonts w:ascii="Times New Roman" w:hAnsi="Times New Roman" w:cs="Times New Roman"/>
          <w:sz w:val="28"/>
          <w:szCs w:val="28"/>
          <w:lang w:val="kk-KZ"/>
        </w:rPr>
        <w:t>35</w:t>
      </w:r>
      <w:r w:rsidRPr="00764A86">
        <w:rPr>
          <w:rFonts w:ascii="Times New Roman" w:hAnsi="Times New Roman" w:cs="Times New Roman"/>
          <w:sz w:val="28"/>
          <w:szCs w:val="28"/>
        </w:rPr>
        <w:t>, наблюдается отличное соответствие границ фаз де</w:t>
      </w:r>
      <w:proofErr w:type="spellStart"/>
      <w:r w:rsidRPr="00764A86">
        <w:rPr>
          <w:rFonts w:ascii="Times New Roman" w:hAnsi="Times New Roman" w:cs="Times New Roman"/>
          <w:sz w:val="28"/>
          <w:szCs w:val="28"/>
          <w:lang w:val="kk-KZ"/>
        </w:rPr>
        <w:t>лампированной</w:t>
      </w:r>
      <w:proofErr w:type="spellEnd"/>
      <w:r w:rsidRPr="00764A86">
        <w:rPr>
          <w:rFonts w:ascii="Times New Roman" w:hAnsi="Times New Roman" w:cs="Times New Roman"/>
          <w:sz w:val="28"/>
          <w:szCs w:val="28"/>
        </w:rPr>
        <w:t xml:space="preserve"> и </w:t>
      </w:r>
      <w:proofErr w:type="spellStart"/>
      <w:r w:rsidRPr="00764A86">
        <w:rPr>
          <w:rFonts w:ascii="Times New Roman" w:hAnsi="Times New Roman" w:cs="Times New Roman"/>
          <w:sz w:val="28"/>
          <w:szCs w:val="28"/>
          <w:lang w:val="kk-KZ"/>
        </w:rPr>
        <w:t>лампироанной</w:t>
      </w:r>
      <w:proofErr w:type="spellEnd"/>
      <w:r w:rsidRPr="00764A86">
        <w:rPr>
          <w:rFonts w:ascii="Times New Roman" w:hAnsi="Times New Roman" w:cs="Times New Roman"/>
          <w:sz w:val="28"/>
          <w:szCs w:val="28"/>
        </w:rPr>
        <w:t xml:space="preserve"> смесей для точек начала образования пузырьков, с некоторыми допустимыми расхождениями для точек конденсации.</w:t>
      </w:r>
    </w:p>
    <w:p w14:paraId="4DFD0A65" w14:textId="77777777" w:rsidR="00DD7677" w:rsidRPr="00764A86" w:rsidRDefault="00DD7677" w:rsidP="00DD7677">
      <w:pPr>
        <w:spacing w:after="0" w:line="240" w:lineRule="auto"/>
        <w:ind w:firstLine="284"/>
        <w:jc w:val="both"/>
        <w:rPr>
          <w:rFonts w:ascii="Times New Roman" w:hAnsi="Times New Roman" w:cs="Times New Roman"/>
          <w:sz w:val="28"/>
          <w:szCs w:val="28"/>
        </w:rPr>
        <w:sectPr w:rsidR="00DD7677" w:rsidRPr="00764A86" w:rsidSect="00251AA8">
          <w:type w:val="continuous"/>
          <w:pgSz w:w="11906" w:h="16838" w:code="9"/>
          <w:pgMar w:top="1418" w:right="1134" w:bottom="1418" w:left="1134" w:header="709" w:footer="709" w:gutter="0"/>
          <w:cols w:space="397"/>
          <w:docGrid w:linePitch="360"/>
        </w:sectPr>
      </w:pPr>
    </w:p>
    <w:p w14:paraId="7F84AD83" w14:textId="77777777" w:rsidR="00DD7677" w:rsidRPr="00764A86" w:rsidRDefault="00DD7677" w:rsidP="00DD7677">
      <w:pPr>
        <w:spacing w:after="0" w:line="240" w:lineRule="auto"/>
        <w:ind w:firstLine="284"/>
        <w:jc w:val="center"/>
        <w:rPr>
          <w:rFonts w:ascii="Times New Roman" w:hAnsi="Times New Roman" w:cs="Times New Roman"/>
          <w:sz w:val="28"/>
          <w:szCs w:val="28"/>
        </w:rPr>
        <w:sectPr w:rsidR="00DD7677" w:rsidRPr="00764A86" w:rsidSect="00251AA8">
          <w:type w:val="continuous"/>
          <w:pgSz w:w="11906" w:h="16838" w:code="9"/>
          <w:pgMar w:top="1418" w:right="1134" w:bottom="1418" w:left="1134" w:header="709" w:footer="709" w:gutter="0"/>
          <w:cols w:space="397"/>
          <w:docGrid w:linePitch="360"/>
        </w:sectPr>
      </w:pPr>
      <w:r w:rsidRPr="00764A86">
        <w:rPr>
          <w:rFonts w:ascii="Times New Roman" w:hAnsi="Times New Roman" w:cs="Times New Roman"/>
          <w:noProof/>
          <w:sz w:val="28"/>
          <w:szCs w:val="28"/>
        </w:rPr>
        <w:drawing>
          <wp:inline distT="0" distB="0" distL="0" distR="0" wp14:anchorId="0530C04D" wp14:editId="3A4DEEC3">
            <wp:extent cx="4650690" cy="2826327"/>
            <wp:effectExtent l="0" t="0" r="0" b="0"/>
            <wp:docPr id="304938128" name="Рисунок 304938128" descr="Изображение выглядит ка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870926" name="Рисунок 1" descr="Изображение выглядит как диаграмма&#10;&#10;Автоматически созданное описание"/>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664411" cy="2834666"/>
                    </a:xfrm>
                    <a:prstGeom prst="rect">
                      <a:avLst/>
                    </a:prstGeom>
                    <a:noFill/>
                    <a:ln>
                      <a:noFill/>
                    </a:ln>
                  </pic:spPr>
                </pic:pic>
              </a:graphicData>
            </a:graphic>
          </wp:inline>
        </w:drawing>
      </w:r>
    </w:p>
    <w:p w14:paraId="0D5AFC8E" w14:textId="62555F3C" w:rsidR="00DD7677" w:rsidRPr="0042165C" w:rsidRDefault="008533FD" w:rsidP="00DD7677">
      <w:pPr>
        <w:spacing w:after="0" w:line="240" w:lineRule="auto"/>
        <w:ind w:firstLine="284"/>
        <w:jc w:val="center"/>
        <w:rPr>
          <w:rFonts w:ascii="Times New Roman" w:hAnsi="Times New Roman" w:cs="Times New Roman"/>
          <w:sz w:val="28"/>
          <w:szCs w:val="28"/>
        </w:rPr>
      </w:pPr>
      <w:proofErr w:type="spellStart"/>
      <w:r w:rsidRPr="0042165C">
        <w:rPr>
          <w:rFonts w:ascii="Times New Roman" w:hAnsi="Times New Roman" w:cs="Times New Roman"/>
          <w:sz w:val="28"/>
          <w:szCs w:val="28"/>
          <w:lang w:val="kk-KZ"/>
        </w:rPr>
        <w:t>Р</w:t>
      </w:r>
      <w:r w:rsidR="00DD7677" w:rsidRPr="0042165C">
        <w:rPr>
          <w:rFonts w:ascii="Times New Roman" w:hAnsi="Times New Roman" w:cs="Times New Roman"/>
          <w:sz w:val="28"/>
          <w:szCs w:val="28"/>
          <w:lang w:val="kk-KZ"/>
        </w:rPr>
        <w:t>ис</w:t>
      </w:r>
      <w:r w:rsidR="0042165C" w:rsidRPr="0042165C">
        <w:rPr>
          <w:rFonts w:ascii="Times New Roman" w:hAnsi="Times New Roman" w:cs="Times New Roman"/>
          <w:sz w:val="28"/>
          <w:szCs w:val="28"/>
          <w:lang w:val="kk-KZ"/>
        </w:rPr>
        <w:t>унок</w:t>
      </w:r>
      <w:proofErr w:type="spellEnd"/>
      <w:r w:rsidR="00DD7677" w:rsidRPr="0042165C">
        <w:rPr>
          <w:rFonts w:ascii="Times New Roman" w:hAnsi="Times New Roman" w:cs="Times New Roman"/>
          <w:sz w:val="28"/>
          <w:szCs w:val="28"/>
          <w:lang w:val="kk-KZ"/>
        </w:rPr>
        <w:t xml:space="preserve"> </w:t>
      </w:r>
      <w:r w:rsidR="0042165C" w:rsidRPr="0042165C">
        <w:rPr>
          <w:rFonts w:ascii="Times New Roman" w:hAnsi="Times New Roman" w:cs="Times New Roman"/>
          <w:sz w:val="28"/>
          <w:szCs w:val="28"/>
          <w:lang w:val="kk-KZ"/>
        </w:rPr>
        <w:t>35 -</w:t>
      </w:r>
      <w:r w:rsidR="00DD7677" w:rsidRPr="0042165C">
        <w:rPr>
          <w:rFonts w:ascii="Times New Roman" w:hAnsi="Times New Roman" w:cs="Times New Roman"/>
          <w:sz w:val="28"/>
          <w:szCs w:val="28"/>
        </w:rPr>
        <w:t xml:space="preserve"> Границы фаз для </w:t>
      </w:r>
      <w:proofErr w:type="spellStart"/>
      <w:r w:rsidR="00DD7677" w:rsidRPr="0042165C">
        <w:rPr>
          <w:rFonts w:ascii="Times New Roman" w:hAnsi="Times New Roman" w:cs="Times New Roman"/>
          <w:sz w:val="28"/>
          <w:szCs w:val="28"/>
        </w:rPr>
        <w:t>делампированной</w:t>
      </w:r>
      <w:proofErr w:type="spellEnd"/>
      <w:r w:rsidR="00DD7677" w:rsidRPr="0042165C">
        <w:rPr>
          <w:rFonts w:ascii="Times New Roman" w:hAnsi="Times New Roman" w:cs="Times New Roman"/>
          <w:sz w:val="28"/>
          <w:szCs w:val="28"/>
        </w:rPr>
        <w:t xml:space="preserve"> и </w:t>
      </w:r>
      <w:proofErr w:type="spellStart"/>
      <w:r w:rsidR="00DD7677" w:rsidRPr="0042165C">
        <w:rPr>
          <w:rFonts w:ascii="Times New Roman" w:hAnsi="Times New Roman" w:cs="Times New Roman"/>
          <w:sz w:val="28"/>
          <w:szCs w:val="28"/>
        </w:rPr>
        <w:t>лампированной</w:t>
      </w:r>
      <w:proofErr w:type="spellEnd"/>
      <w:r w:rsidR="00DD7677" w:rsidRPr="0042165C">
        <w:rPr>
          <w:rFonts w:ascii="Times New Roman" w:hAnsi="Times New Roman" w:cs="Times New Roman"/>
          <w:sz w:val="28"/>
          <w:szCs w:val="28"/>
        </w:rPr>
        <w:t xml:space="preserve"> смесей</w:t>
      </w:r>
    </w:p>
    <w:p w14:paraId="76978975" w14:textId="77777777" w:rsidR="00DD7677" w:rsidRPr="00764A86" w:rsidRDefault="00DD7677" w:rsidP="00DD7677">
      <w:pPr>
        <w:spacing w:after="0" w:line="240" w:lineRule="auto"/>
        <w:ind w:firstLine="284"/>
        <w:jc w:val="both"/>
        <w:rPr>
          <w:rFonts w:ascii="Times New Roman" w:hAnsi="Times New Roman" w:cs="Times New Roman"/>
          <w:sz w:val="28"/>
          <w:szCs w:val="28"/>
        </w:rPr>
        <w:sectPr w:rsidR="00DD7677" w:rsidRPr="00764A86" w:rsidSect="00251AA8">
          <w:type w:val="continuous"/>
          <w:pgSz w:w="11906" w:h="16838" w:code="9"/>
          <w:pgMar w:top="1418" w:right="1134" w:bottom="1418" w:left="1134" w:header="709" w:footer="709" w:gutter="0"/>
          <w:cols w:space="397"/>
          <w:docGrid w:linePitch="360"/>
        </w:sectPr>
      </w:pPr>
    </w:p>
    <w:p w14:paraId="2F41A517" w14:textId="45F3861E" w:rsidR="00DD7677" w:rsidRDefault="00DD7677" w:rsidP="00251AA8">
      <w:pPr>
        <w:spacing w:after="0" w:line="240" w:lineRule="auto"/>
        <w:ind w:firstLine="708"/>
        <w:jc w:val="both"/>
        <w:rPr>
          <w:rFonts w:ascii="Times New Roman" w:hAnsi="Times New Roman" w:cs="Times New Roman"/>
          <w:sz w:val="28"/>
          <w:szCs w:val="28"/>
        </w:rPr>
      </w:pPr>
      <w:r w:rsidRPr="00764A86">
        <w:rPr>
          <w:rFonts w:ascii="Times New Roman" w:hAnsi="Times New Roman" w:cs="Times New Roman"/>
          <w:sz w:val="28"/>
          <w:szCs w:val="28"/>
        </w:rPr>
        <w:lastRenderedPageBreak/>
        <w:t xml:space="preserve">Сгруппированные </w:t>
      </w:r>
      <w:proofErr w:type="spellStart"/>
      <w:r w:rsidRPr="00764A86">
        <w:rPr>
          <w:rFonts w:ascii="Times New Roman" w:hAnsi="Times New Roman" w:cs="Times New Roman"/>
          <w:sz w:val="28"/>
          <w:szCs w:val="28"/>
        </w:rPr>
        <w:t>псевдокомпоненты</w:t>
      </w:r>
      <w:proofErr w:type="spellEnd"/>
      <w:r w:rsidRPr="00764A86">
        <w:rPr>
          <w:rFonts w:ascii="Times New Roman" w:hAnsi="Times New Roman" w:cs="Times New Roman"/>
          <w:sz w:val="28"/>
          <w:szCs w:val="28"/>
        </w:rPr>
        <w:t xml:space="preserve"> были разделены по фракциям при давлении 0,1 МПа и температуре 303,37 К. Результаты представлены в таблицах с 12 по 16 и используются для получения параметров редукции для уравнения констант равновесия. Для низких значений бинарного взаимодействия отклонения результатов не так заметны, поэтому также можно применить метод регрессии (1996). Однако с увеличением мольной доли компонентов значения бинарного взаимодействия также увеличивается. В связи с этим для ненулевых параметров бинарного между </w:t>
      </w:r>
      <w:proofErr w:type="spellStart"/>
      <w:r w:rsidRPr="00764A86">
        <w:rPr>
          <w:rFonts w:ascii="Times New Roman" w:hAnsi="Times New Roman" w:cs="Times New Roman"/>
          <w:sz w:val="28"/>
          <w:szCs w:val="28"/>
        </w:rPr>
        <w:t>псевдокомпонентами</w:t>
      </w:r>
      <w:proofErr w:type="spellEnd"/>
      <w:r w:rsidRPr="00764A86">
        <w:rPr>
          <w:rFonts w:ascii="Times New Roman" w:hAnsi="Times New Roman" w:cs="Times New Roman"/>
          <w:sz w:val="28"/>
          <w:szCs w:val="28"/>
        </w:rPr>
        <w:t xml:space="preserve"> необходимо использовать новый аналитический метод </w:t>
      </w:r>
      <w:proofErr w:type="spellStart"/>
      <w:r w:rsidRPr="00764A86">
        <w:rPr>
          <w:rFonts w:ascii="Times New Roman" w:hAnsi="Times New Roman" w:cs="Times New Roman"/>
          <w:sz w:val="28"/>
          <w:szCs w:val="28"/>
        </w:rPr>
        <w:t>делампинга</w:t>
      </w:r>
      <w:proofErr w:type="spellEnd"/>
      <w:r w:rsidRPr="00764A86">
        <w:rPr>
          <w:rFonts w:ascii="Times New Roman" w:hAnsi="Times New Roman" w:cs="Times New Roman"/>
          <w:sz w:val="28"/>
          <w:szCs w:val="28"/>
        </w:rPr>
        <w:t>, предложенный Никитой и соавторами (2006). Этот метод основан на диапазоне переменных редукции, количество которых гораздо меньше, чем для исходного диапазона параметров.</w:t>
      </w:r>
    </w:p>
    <w:p w14:paraId="71D40430" w14:textId="77777777" w:rsidR="00472061" w:rsidRPr="00764A86" w:rsidRDefault="00472061" w:rsidP="00251AA8">
      <w:pPr>
        <w:spacing w:after="0" w:line="240" w:lineRule="auto"/>
        <w:ind w:firstLine="708"/>
        <w:jc w:val="both"/>
        <w:rPr>
          <w:rFonts w:ascii="Times New Roman" w:hAnsi="Times New Roman" w:cs="Times New Roman"/>
          <w:sz w:val="28"/>
          <w:szCs w:val="28"/>
        </w:rPr>
      </w:pPr>
    </w:p>
    <w:p w14:paraId="0408C25A" w14:textId="5A326F76" w:rsidR="00DD7677" w:rsidRPr="0042165C" w:rsidRDefault="00DD7677" w:rsidP="00472061">
      <w:pPr>
        <w:spacing w:after="0" w:line="240" w:lineRule="auto"/>
        <w:rPr>
          <w:rFonts w:ascii="Times New Roman" w:hAnsi="Times New Roman" w:cs="Times New Roman"/>
          <w:i/>
          <w:iCs/>
          <w:sz w:val="28"/>
          <w:szCs w:val="28"/>
        </w:rPr>
      </w:pPr>
      <w:r w:rsidRPr="00472061">
        <w:rPr>
          <w:rFonts w:ascii="Times New Roman" w:hAnsi="Times New Roman" w:cs="Times New Roman"/>
          <w:sz w:val="28"/>
          <w:szCs w:val="28"/>
          <w:lang w:val="kk-KZ"/>
        </w:rPr>
        <w:t>Таблица</w:t>
      </w:r>
      <w:r w:rsidRPr="00472061">
        <w:rPr>
          <w:rFonts w:ascii="Times New Roman" w:hAnsi="Times New Roman" w:cs="Times New Roman"/>
          <w:sz w:val="28"/>
          <w:szCs w:val="28"/>
        </w:rPr>
        <w:t xml:space="preserve"> </w:t>
      </w:r>
      <w:r w:rsidR="00472061" w:rsidRPr="00472061">
        <w:rPr>
          <w:rFonts w:ascii="Times New Roman" w:hAnsi="Times New Roman" w:cs="Times New Roman"/>
          <w:sz w:val="28"/>
          <w:szCs w:val="28"/>
        </w:rPr>
        <w:t>24</w:t>
      </w:r>
      <w:r w:rsidR="00472061">
        <w:rPr>
          <w:rFonts w:ascii="Times New Roman" w:hAnsi="Times New Roman" w:cs="Times New Roman"/>
          <w:i/>
          <w:iCs/>
          <w:sz w:val="28"/>
          <w:szCs w:val="28"/>
        </w:rPr>
        <w:t xml:space="preserve"> - </w:t>
      </w:r>
      <w:r w:rsidRPr="00764A86">
        <w:rPr>
          <w:rFonts w:ascii="Times New Roman" w:hAnsi="Times New Roman" w:cs="Times New Roman"/>
          <w:sz w:val="28"/>
          <w:szCs w:val="28"/>
        </w:rPr>
        <w:t>Параметры редукции жидкой и газовых фаз</w:t>
      </w:r>
      <w:r w:rsidR="0042165C" w:rsidRPr="0042165C">
        <w:rPr>
          <w:rFonts w:ascii="Times New Roman" w:hAnsi="Times New Roman" w:cs="Times New Roman"/>
          <w:sz w:val="28"/>
          <w:szCs w:val="28"/>
        </w:rPr>
        <w:t xml:space="preserve"> [8</w:t>
      </w:r>
      <w:r w:rsidR="00284C16">
        <w:rPr>
          <w:rFonts w:ascii="Times New Roman" w:hAnsi="Times New Roman" w:cs="Times New Roman"/>
          <w:sz w:val="28"/>
          <w:szCs w:val="28"/>
        </w:rPr>
        <w:t>3</w:t>
      </w:r>
      <w:r w:rsidR="0042165C" w:rsidRPr="0042165C">
        <w:rPr>
          <w:rFonts w:ascii="Times New Roman" w:hAnsi="Times New Roman" w:cs="Times New Roman"/>
          <w:sz w:val="28"/>
          <w:szCs w:val="28"/>
        </w:rPr>
        <w:t>]</w:t>
      </w:r>
    </w:p>
    <w:p w14:paraId="3985EC7D" w14:textId="77777777" w:rsidR="00DD7677" w:rsidRPr="00764A86" w:rsidRDefault="00DD7677" w:rsidP="00DD7677">
      <w:pPr>
        <w:spacing w:after="0" w:line="240" w:lineRule="auto"/>
        <w:ind w:firstLine="284"/>
        <w:jc w:val="center"/>
        <w:rPr>
          <w:rFonts w:ascii="Times New Roman" w:hAnsi="Times New Roman" w:cs="Times New Roman"/>
          <w:i/>
          <w:iCs/>
          <w:sz w:val="28"/>
          <w:szCs w:val="28"/>
        </w:rPr>
      </w:pPr>
    </w:p>
    <w:tbl>
      <w:tblPr>
        <w:tblW w:w="5740" w:type="dxa"/>
        <w:jc w:val="center"/>
        <w:tblLook w:val="04A0" w:firstRow="1" w:lastRow="0" w:firstColumn="1" w:lastColumn="0" w:noHBand="0" w:noVBand="1"/>
      </w:tblPr>
      <w:tblGrid>
        <w:gridCol w:w="818"/>
        <w:gridCol w:w="2296"/>
        <w:gridCol w:w="656"/>
        <w:gridCol w:w="1970"/>
      </w:tblGrid>
      <w:tr w:rsidR="00DD7677" w:rsidRPr="00764A86" w14:paraId="52E7817B" w14:textId="77777777" w:rsidTr="008A7B02">
        <w:trPr>
          <w:trHeight w:val="348"/>
          <w:jc w:val="center"/>
        </w:trPr>
        <w:tc>
          <w:tcPr>
            <w:tcW w:w="3114" w:type="dxa"/>
            <w:gridSpan w:val="2"/>
            <w:tcBorders>
              <w:top w:val="single" w:sz="4" w:space="0" w:color="auto"/>
              <w:left w:val="single" w:sz="4" w:space="0" w:color="auto"/>
              <w:bottom w:val="single" w:sz="4" w:space="0" w:color="auto"/>
              <w:right w:val="single" w:sz="4" w:space="0" w:color="auto"/>
            </w:tcBorders>
            <w:noWrap/>
            <w:vAlign w:val="bottom"/>
            <w:hideMark/>
          </w:tcPr>
          <w:p w14:paraId="43A26F54" w14:textId="77777777" w:rsidR="00DD7677" w:rsidRPr="00764A86" w:rsidRDefault="00DD7677" w:rsidP="004667A9">
            <w:pPr>
              <w:spacing w:after="0" w:line="240" w:lineRule="auto"/>
              <w:ind w:firstLine="284"/>
              <w:jc w:val="both"/>
              <w:rPr>
                <w:rFonts w:ascii="Times New Roman" w:hAnsi="Times New Roman" w:cs="Times New Roman"/>
                <w:b/>
                <w:bCs/>
                <w:color w:val="000000"/>
                <w:sz w:val="28"/>
                <w:szCs w:val="28"/>
                <w:lang w:val="en-US"/>
              </w:rPr>
            </w:pPr>
            <w:proofErr w:type="spellStart"/>
            <w:r w:rsidRPr="00764A86">
              <w:rPr>
                <w:rFonts w:ascii="Times New Roman" w:hAnsi="Times New Roman" w:cs="Times New Roman"/>
                <w:b/>
                <w:bCs/>
                <w:color w:val="000000"/>
                <w:sz w:val="28"/>
                <w:szCs w:val="28"/>
                <w:lang w:val="kk-KZ"/>
              </w:rPr>
              <w:t>Жидкая</w:t>
            </w:r>
            <w:proofErr w:type="spellEnd"/>
            <w:r w:rsidRPr="00764A86">
              <w:rPr>
                <w:rFonts w:ascii="Times New Roman" w:hAnsi="Times New Roman" w:cs="Times New Roman"/>
                <w:b/>
                <w:bCs/>
                <w:color w:val="000000"/>
                <w:sz w:val="28"/>
                <w:szCs w:val="28"/>
                <w:lang w:val="kk-KZ"/>
              </w:rPr>
              <w:t xml:space="preserve"> фаза</w:t>
            </w:r>
          </w:p>
          <w:p w14:paraId="4995B08C" w14:textId="77777777" w:rsidR="00DD7677" w:rsidRPr="00764A86" w:rsidRDefault="00DD7677" w:rsidP="004667A9">
            <w:pPr>
              <w:spacing w:after="0" w:line="240" w:lineRule="auto"/>
              <w:ind w:firstLine="284"/>
              <w:jc w:val="both"/>
              <w:rPr>
                <w:rFonts w:ascii="Times New Roman" w:hAnsi="Times New Roman" w:cs="Times New Roman"/>
                <w:b/>
                <w:bCs/>
                <w:color w:val="000000"/>
                <w:sz w:val="28"/>
                <w:szCs w:val="28"/>
              </w:rPr>
            </w:pPr>
          </w:p>
        </w:tc>
        <w:tc>
          <w:tcPr>
            <w:tcW w:w="2626" w:type="dxa"/>
            <w:gridSpan w:val="2"/>
            <w:tcBorders>
              <w:top w:val="single" w:sz="4" w:space="0" w:color="auto"/>
              <w:left w:val="nil"/>
              <w:bottom w:val="single" w:sz="4" w:space="0" w:color="auto"/>
              <w:right w:val="single" w:sz="4" w:space="0" w:color="auto"/>
            </w:tcBorders>
            <w:noWrap/>
            <w:vAlign w:val="bottom"/>
            <w:hideMark/>
          </w:tcPr>
          <w:p w14:paraId="0EA2CC32" w14:textId="77777777" w:rsidR="00DD7677" w:rsidRPr="00764A86" w:rsidRDefault="00DD7677" w:rsidP="004667A9">
            <w:pPr>
              <w:spacing w:after="0" w:line="240" w:lineRule="auto"/>
              <w:ind w:firstLine="284"/>
              <w:jc w:val="both"/>
              <w:rPr>
                <w:rFonts w:ascii="Times New Roman" w:hAnsi="Times New Roman" w:cs="Times New Roman"/>
                <w:b/>
                <w:bCs/>
                <w:color w:val="000000"/>
                <w:sz w:val="28"/>
                <w:szCs w:val="28"/>
                <w:lang w:val="kk-KZ"/>
              </w:rPr>
            </w:pPr>
            <w:proofErr w:type="spellStart"/>
            <w:r w:rsidRPr="00764A86">
              <w:rPr>
                <w:rFonts w:ascii="Times New Roman" w:hAnsi="Times New Roman" w:cs="Times New Roman"/>
                <w:b/>
                <w:bCs/>
                <w:color w:val="000000"/>
                <w:sz w:val="28"/>
                <w:szCs w:val="28"/>
                <w:lang w:val="kk-KZ"/>
              </w:rPr>
              <w:t>Газовая</w:t>
            </w:r>
            <w:proofErr w:type="spellEnd"/>
            <w:r w:rsidRPr="00764A86">
              <w:rPr>
                <w:rFonts w:ascii="Times New Roman" w:hAnsi="Times New Roman" w:cs="Times New Roman"/>
                <w:b/>
                <w:bCs/>
                <w:color w:val="000000"/>
                <w:sz w:val="28"/>
                <w:szCs w:val="28"/>
                <w:lang w:val="kk-KZ"/>
              </w:rPr>
              <w:t xml:space="preserve"> фаза</w:t>
            </w:r>
          </w:p>
          <w:p w14:paraId="16804BC5" w14:textId="77777777" w:rsidR="00DD7677" w:rsidRPr="00764A86" w:rsidRDefault="00DD7677" w:rsidP="004667A9">
            <w:pPr>
              <w:spacing w:after="0" w:line="240" w:lineRule="auto"/>
              <w:ind w:firstLine="284"/>
              <w:jc w:val="both"/>
              <w:rPr>
                <w:rFonts w:ascii="Times New Roman" w:hAnsi="Times New Roman" w:cs="Times New Roman"/>
                <w:b/>
                <w:bCs/>
                <w:color w:val="000000"/>
                <w:sz w:val="28"/>
                <w:szCs w:val="28"/>
              </w:rPr>
            </w:pPr>
          </w:p>
        </w:tc>
      </w:tr>
      <w:tr w:rsidR="00DD7677" w:rsidRPr="00764A86" w14:paraId="1E9D1967" w14:textId="77777777" w:rsidTr="008A7B02">
        <w:trPr>
          <w:trHeight w:val="257"/>
          <w:jc w:val="center"/>
        </w:trPr>
        <w:tc>
          <w:tcPr>
            <w:tcW w:w="818" w:type="dxa"/>
            <w:tcBorders>
              <w:top w:val="nil"/>
              <w:left w:val="single" w:sz="4" w:space="0" w:color="auto"/>
              <w:bottom w:val="single" w:sz="4" w:space="0" w:color="auto"/>
              <w:right w:val="single" w:sz="4" w:space="0" w:color="auto"/>
            </w:tcBorders>
            <w:noWrap/>
            <w:vAlign w:val="bottom"/>
            <w:hideMark/>
          </w:tcPr>
          <w:p w14:paraId="165F3F60" w14:textId="77777777" w:rsidR="00DD7677" w:rsidRPr="00764A86" w:rsidRDefault="00000000" w:rsidP="004667A9">
            <w:pPr>
              <w:spacing w:after="0" w:line="240" w:lineRule="auto"/>
              <w:ind w:firstLine="284"/>
              <w:jc w:val="both"/>
              <w:rPr>
                <w:rFonts w:ascii="Times New Roman" w:hAnsi="Times New Roman" w:cs="Times New Roman"/>
                <w:color w:val="000000"/>
                <w:sz w:val="28"/>
                <w:szCs w:val="28"/>
              </w:rPr>
            </w:pPr>
            <m:oMathPara>
              <m:oMath>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z</m:t>
                    </m:r>
                  </m:e>
                  <m:sub>
                    <m:r>
                      <w:rPr>
                        <w:rFonts w:ascii="Cambria Math" w:hAnsi="Cambria Math" w:cs="Times New Roman"/>
                        <w:color w:val="000000"/>
                        <w:sz w:val="28"/>
                        <w:szCs w:val="28"/>
                      </w:rPr>
                      <m:t>L</m:t>
                    </m:r>
                  </m:sub>
                </m:sSub>
              </m:oMath>
            </m:oMathPara>
          </w:p>
        </w:tc>
        <w:tc>
          <w:tcPr>
            <w:tcW w:w="2296" w:type="dxa"/>
            <w:tcBorders>
              <w:top w:val="nil"/>
              <w:left w:val="nil"/>
              <w:bottom w:val="single" w:sz="4" w:space="0" w:color="auto"/>
              <w:right w:val="single" w:sz="4" w:space="0" w:color="auto"/>
            </w:tcBorders>
            <w:noWrap/>
            <w:vAlign w:val="bottom"/>
            <w:hideMark/>
          </w:tcPr>
          <w:p w14:paraId="5F0F0AB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0.845269546</w:t>
            </w:r>
          </w:p>
        </w:tc>
        <w:tc>
          <w:tcPr>
            <w:tcW w:w="656" w:type="dxa"/>
            <w:tcBorders>
              <w:top w:val="nil"/>
              <w:left w:val="nil"/>
              <w:bottom w:val="single" w:sz="4" w:space="0" w:color="auto"/>
              <w:right w:val="single" w:sz="4" w:space="0" w:color="auto"/>
            </w:tcBorders>
            <w:noWrap/>
            <w:vAlign w:val="bottom"/>
            <w:hideMark/>
          </w:tcPr>
          <w:p w14:paraId="5F1BA55D" w14:textId="77777777" w:rsidR="00DD7677" w:rsidRPr="00764A86" w:rsidRDefault="00000000" w:rsidP="004667A9">
            <w:pPr>
              <w:spacing w:after="0" w:line="240" w:lineRule="auto"/>
              <w:ind w:firstLine="284"/>
              <w:jc w:val="both"/>
              <w:rPr>
                <w:rFonts w:ascii="Times New Roman" w:hAnsi="Times New Roman" w:cs="Times New Roman"/>
                <w:color w:val="000000"/>
                <w:sz w:val="28"/>
                <w:szCs w:val="28"/>
              </w:rPr>
            </w:pPr>
            <m:oMathPara>
              <m:oMath>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z</m:t>
                    </m:r>
                  </m:e>
                  <m:sub>
                    <m:r>
                      <w:rPr>
                        <w:rFonts w:ascii="Cambria Math" w:hAnsi="Cambria Math" w:cs="Times New Roman"/>
                        <w:color w:val="000000"/>
                        <w:sz w:val="28"/>
                        <w:szCs w:val="28"/>
                      </w:rPr>
                      <m:t>V</m:t>
                    </m:r>
                  </m:sub>
                </m:sSub>
              </m:oMath>
            </m:oMathPara>
          </w:p>
        </w:tc>
        <w:tc>
          <w:tcPr>
            <w:tcW w:w="1970" w:type="dxa"/>
            <w:tcBorders>
              <w:top w:val="nil"/>
              <w:left w:val="nil"/>
              <w:bottom w:val="single" w:sz="4" w:space="0" w:color="auto"/>
              <w:right w:val="single" w:sz="4" w:space="0" w:color="auto"/>
            </w:tcBorders>
            <w:noWrap/>
            <w:vAlign w:val="bottom"/>
            <w:hideMark/>
          </w:tcPr>
          <w:p w14:paraId="42A3BD2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0.975248222</w:t>
            </w:r>
          </w:p>
        </w:tc>
      </w:tr>
      <w:tr w:rsidR="00DD7677" w:rsidRPr="00764A86" w14:paraId="0353C720" w14:textId="77777777" w:rsidTr="008A7B02">
        <w:trPr>
          <w:trHeight w:val="257"/>
          <w:jc w:val="center"/>
        </w:trPr>
        <w:tc>
          <w:tcPr>
            <w:tcW w:w="818" w:type="dxa"/>
            <w:tcBorders>
              <w:top w:val="nil"/>
              <w:left w:val="single" w:sz="4" w:space="0" w:color="auto"/>
              <w:bottom w:val="single" w:sz="4" w:space="0" w:color="auto"/>
              <w:right w:val="single" w:sz="4" w:space="0" w:color="auto"/>
            </w:tcBorders>
            <w:noWrap/>
            <w:vAlign w:val="bottom"/>
            <w:hideMark/>
          </w:tcPr>
          <w:p w14:paraId="0BE444C9" w14:textId="77777777" w:rsidR="00DD7677" w:rsidRPr="00764A86" w:rsidRDefault="00000000" w:rsidP="004667A9">
            <w:pPr>
              <w:spacing w:after="0" w:line="240" w:lineRule="auto"/>
              <w:ind w:firstLine="284"/>
              <w:jc w:val="both"/>
              <w:rPr>
                <w:rFonts w:ascii="Times New Roman" w:hAnsi="Times New Roman" w:cs="Times New Roman"/>
                <w:color w:val="000000"/>
                <w:sz w:val="28"/>
                <w:szCs w:val="28"/>
              </w:rPr>
            </w:pPr>
            <m:oMathPara>
              <m:oMath>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E</m:t>
                    </m:r>
                  </m:e>
                  <m:sub>
                    <m:r>
                      <w:rPr>
                        <w:rFonts w:ascii="Cambria Math" w:hAnsi="Cambria Math" w:cs="Times New Roman"/>
                        <w:color w:val="000000"/>
                        <w:sz w:val="28"/>
                        <w:szCs w:val="28"/>
                      </w:rPr>
                      <m:t>L</m:t>
                    </m:r>
                  </m:sub>
                </m:sSub>
              </m:oMath>
            </m:oMathPara>
          </w:p>
        </w:tc>
        <w:tc>
          <w:tcPr>
            <w:tcW w:w="2296" w:type="dxa"/>
            <w:tcBorders>
              <w:top w:val="nil"/>
              <w:left w:val="nil"/>
              <w:bottom w:val="single" w:sz="4" w:space="0" w:color="auto"/>
              <w:right w:val="single" w:sz="4" w:space="0" w:color="auto"/>
            </w:tcBorders>
            <w:noWrap/>
            <w:vAlign w:val="bottom"/>
            <w:hideMark/>
          </w:tcPr>
          <w:p w14:paraId="4F2F879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1.025255749</w:t>
            </w:r>
          </w:p>
        </w:tc>
        <w:tc>
          <w:tcPr>
            <w:tcW w:w="656" w:type="dxa"/>
            <w:tcBorders>
              <w:top w:val="nil"/>
              <w:left w:val="nil"/>
              <w:bottom w:val="single" w:sz="4" w:space="0" w:color="auto"/>
              <w:right w:val="single" w:sz="4" w:space="0" w:color="auto"/>
            </w:tcBorders>
            <w:noWrap/>
            <w:vAlign w:val="bottom"/>
            <w:hideMark/>
          </w:tcPr>
          <w:p w14:paraId="6D72A5DE" w14:textId="77777777" w:rsidR="00DD7677" w:rsidRPr="00764A86" w:rsidRDefault="00000000" w:rsidP="004667A9">
            <w:pPr>
              <w:spacing w:after="0" w:line="240" w:lineRule="auto"/>
              <w:ind w:firstLine="284"/>
              <w:jc w:val="both"/>
              <w:rPr>
                <w:rFonts w:ascii="Times New Roman" w:hAnsi="Times New Roman" w:cs="Times New Roman"/>
                <w:color w:val="000000"/>
                <w:sz w:val="28"/>
                <w:szCs w:val="28"/>
              </w:rPr>
            </w:pPr>
            <m:oMathPara>
              <m:oMath>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E</m:t>
                    </m:r>
                  </m:e>
                  <m:sub>
                    <m:r>
                      <w:rPr>
                        <w:rFonts w:ascii="Cambria Math" w:hAnsi="Cambria Math" w:cs="Times New Roman"/>
                        <w:color w:val="000000"/>
                        <w:sz w:val="28"/>
                        <w:szCs w:val="28"/>
                      </w:rPr>
                      <m:t>V</m:t>
                    </m:r>
                  </m:sub>
                </m:sSub>
              </m:oMath>
            </m:oMathPara>
          </w:p>
        </w:tc>
        <w:tc>
          <w:tcPr>
            <w:tcW w:w="1970" w:type="dxa"/>
            <w:tcBorders>
              <w:top w:val="nil"/>
              <w:left w:val="nil"/>
              <w:bottom w:val="single" w:sz="4" w:space="0" w:color="auto"/>
              <w:right w:val="single" w:sz="4" w:space="0" w:color="auto"/>
            </w:tcBorders>
            <w:noWrap/>
            <w:vAlign w:val="bottom"/>
            <w:hideMark/>
          </w:tcPr>
          <w:p w14:paraId="62521DF2"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1.010803559</w:t>
            </w:r>
          </w:p>
        </w:tc>
      </w:tr>
      <w:tr w:rsidR="00DD7677" w:rsidRPr="00764A86" w14:paraId="2375D592" w14:textId="77777777" w:rsidTr="008A7B02">
        <w:trPr>
          <w:trHeight w:val="257"/>
          <w:jc w:val="center"/>
        </w:trPr>
        <w:tc>
          <w:tcPr>
            <w:tcW w:w="818" w:type="dxa"/>
            <w:tcBorders>
              <w:top w:val="nil"/>
              <w:left w:val="single" w:sz="4" w:space="0" w:color="auto"/>
              <w:bottom w:val="single" w:sz="4" w:space="0" w:color="auto"/>
              <w:right w:val="single" w:sz="4" w:space="0" w:color="auto"/>
            </w:tcBorders>
            <w:noWrap/>
            <w:vAlign w:val="bottom"/>
            <w:hideMark/>
          </w:tcPr>
          <w:p w14:paraId="400AD3EB" w14:textId="77777777" w:rsidR="00DD7677" w:rsidRPr="00764A86" w:rsidRDefault="00000000" w:rsidP="004667A9">
            <w:pPr>
              <w:spacing w:after="0" w:line="240" w:lineRule="auto"/>
              <w:ind w:firstLine="284"/>
              <w:jc w:val="both"/>
              <w:rPr>
                <w:rFonts w:ascii="Times New Roman" w:hAnsi="Times New Roman" w:cs="Times New Roman"/>
                <w:color w:val="000000"/>
                <w:sz w:val="28"/>
                <w:szCs w:val="28"/>
              </w:rPr>
            </w:pPr>
            <m:oMathPara>
              <m:oMath>
                <m:sSubSup>
                  <m:sSubSupPr>
                    <m:ctrlPr>
                      <w:rPr>
                        <w:rFonts w:ascii="Cambria Math" w:hAnsi="Cambria Math" w:cs="Times New Roman"/>
                        <w:i/>
                        <w:color w:val="000000"/>
                        <w:sz w:val="28"/>
                        <w:szCs w:val="28"/>
                      </w:rPr>
                    </m:ctrlPr>
                  </m:sSubSupPr>
                  <m:e>
                    <m:r>
                      <w:rPr>
                        <w:rFonts w:ascii="Cambria Math" w:hAnsi="Cambria Math" w:cs="Times New Roman"/>
                        <w:color w:val="000000"/>
                        <w:sz w:val="28"/>
                        <w:szCs w:val="28"/>
                      </w:rPr>
                      <m:t>λ</m:t>
                    </m:r>
                  </m:e>
                  <m:sub>
                    <m:r>
                      <w:rPr>
                        <w:rFonts w:ascii="Cambria Math" w:hAnsi="Cambria Math" w:cs="Times New Roman"/>
                        <w:color w:val="000000"/>
                        <w:sz w:val="28"/>
                        <w:szCs w:val="28"/>
                      </w:rPr>
                      <m:t>L</m:t>
                    </m:r>
                  </m:sub>
                  <m:sup>
                    <m:d>
                      <m:dPr>
                        <m:ctrlPr>
                          <w:rPr>
                            <w:rFonts w:ascii="Cambria Math" w:hAnsi="Cambria Math" w:cs="Times New Roman"/>
                            <w:i/>
                            <w:color w:val="000000"/>
                            <w:sz w:val="28"/>
                            <w:szCs w:val="28"/>
                          </w:rPr>
                        </m:ctrlPr>
                      </m:dPr>
                      <m:e>
                        <m:r>
                          <w:rPr>
                            <w:rFonts w:ascii="Cambria Math" w:hAnsi="Cambria Math" w:cs="Times New Roman"/>
                            <w:color w:val="000000"/>
                            <w:sz w:val="28"/>
                            <w:szCs w:val="28"/>
                          </w:rPr>
                          <m:t>i</m:t>
                        </m:r>
                      </m:e>
                    </m:d>
                  </m:sup>
                </m:sSubSup>
              </m:oMath>
            </m:oMathPara>
          </w:p>
        </w:tc>
        <w:tc>
          <w:tcPr>
            <w:tcW w:w="2296" w:type="dxa"/>
            <w:tcBorders>
              <w:top w:val="nil"/>
              <w:left w:val="nil"/>
              <w:bottom w:val="single" w:sz="4" w:space="0" w:color="auto"/>
              <w:right w:val="single" w:sz="4" w:space="0" w:color="auto"/>
            </w:tcBorders>
            <w:noWrap/>
            <w:vAlign w:val="bottom"/>
            <w:hideMark/>
          </w:tcPr>
          <w:p w14:paraId="7A70A82D"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8.168939953</w:t>
            </w:r>
          </w:p>
        </w:tc>
        <w:tc>
          <w:tcPr>
            <w:tcW w:w="656" w:type="dxa"/>
            <w:tcBorders>
              <w:top w:val="nil"/>
              <w:left w:val="nil"/>
              <w:bottom w:val="single" w:sz="4" w:space="0" w:color="auto"/>
              <w:right w:val="single" w:sz="4" w:space="0" w:color="auto"/>
            </w:tcBorders>
            <w:noWrap/>
            <w:vAlign w:val="bottom"/>
            <w:hideMark/>
          </w:tcPr>
          <w:p w14:paraId="4EF0B3F8" w14:textId="77777777" w:rsidR="00DD7677" w:rsidRPr="00764A86" w:rsidRDefault="00000000" w:rsidP="004667A9">
            <w:pPr>
              <w:spacing w:after="0" w:line="240" w:lineRule="auto"/>
              <w:ind w:firstLine="284"/>
              <w:jc w:val="both"/>
              <w:rPr>
                <w:rFonts w:ascii="Times New Roman" w:hAnsi="Times New Roman" w:cs="Times New Roman"/>
                <w:color w:val="000000"/>
                <w:sz w:val="28"/>
                <w:szCs w:val="28"/>
              </w:rPr>
            </w:pPr>
            <m:oMathPara>
              <m:oMath>
                <m:sSubSup>
                  <m:sSubSupPr>
                    <m:ctrlPr>
                      <w:rPr>
                        <w:rFonts w:ascii="Cambria Math" w:hAnsi="Cambria Math" w:cs="Times New Roman"/>
                        <w:i/>
                        <w:color w:val="000000"/>
                        <w:sz w:val="28"/>
                        <w:szCs w:val="28"/>
                      </w:rPr>
                    </m:ctrlPr>
                  </m:sSubSupPr>
                  <m:e>
                    <m:r>
                      <w:rPr>
                        <w:rFonts w:ascii="Cambria Math" w:hAnsi="Cambria Math" w:cs="Times New Roman"/>
                        <w:color w:val="000000"/>
                        <w:sz w:val="28"/>
                        <w:szCs w:val="28"/>
                      </w:rPr>
                      <m:t>λ</m:t>
                    </m:r>
                  </m:e>
                  <m:sub>
                    <m:r>
                      <w:rPr>
                        <w:rFonts w:ascii="Cambria Math" w:hAnsi="Cambria Math" w:cs="Times New Roman"/>
                        <w:color w:val="000000"/>
                        <w:sz w:val="28"/>
                        <w:szCs w:val="28"/>
                      </w:rPr>
                      <m:t>V</m:t>
                    </m:r>
                  </m:sub>
                  <m:sup>
                    <m:d>
                      <m:dPr>
                        <m:ctrlPr>
                          <w:rPr>
                            <w:rFonts w:ascii="Cambria Math" w:hAnsi="Cambria Math" w:cs="Times New Roman"/>
                            <w:i/>
                            <w:color w:val="000000"/>
                            <w:sz w:val="28"/>
                            <w:szCs w:val="28"/>
                          </w:rPr>
                        </m:ctrlPr>
                      </m:dPr>
                      <m:e>
                        <m:r>
                          <w:rPr>
                            <w:rFonts w:ascii="Cambria Math" w:hAnsi="Cambria Math" w:cs="Times New Roman"/>
                            <w:color w:val="000000"/>
                            <w:sz w:val="28"/>
                            <w:szCs w:val="28"/>
                          </w:rPr>
                          <m:t>i</m:t>
                        </m:r>
                      </m:e>
                    </m:d>
                  </m:sup>
                </m:sSubSup>
              </m:oMath>
            </m:oMathPara>
          </w:p>
        </w:tc>
        <w:tc>
          <w:tcPr>
            <w:tcW w:w="1970" w:type="dxa"/>
            <w:tcBorders>
              <w:top w:val="nil"/>
              <w:left w:val="nil"/>
              <w:bottom w:val="single" w:sz="4" w:space="0" w:color="auto"/>
              <w:right w:val="single" w:sz="4" w:space="0" w:color="auto"/>
            </w:tcBorders>
            <w:noWrap/>
            <w:vAlign w:val="bottom"/>
            <w:hideMark/>
          </w:tcPr>
          <w:p w14:paraId="0335010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1.781657081</w:t>
            </w:r>
          </w:p>
        </w:tc>
      </w:tr>
      <w:tr w:rsidR="00DD7677" w:rsidRPr="00764A86" w14:paraId="2325CD7D" w14:textId="77777777" w:rsidTr="008A7B02">
        <w:trPr>
          <w:trHeight w:val="257"/>
          <w:jc w:val="center"/>
        </w:trPr>
        <w:tc>
          <w:tcPr>
            <w:tcW w:w="818" w:type="dxa"/>
            <w:tcBorders>
              <w:top w:val="nil"/>
              <w:left w:val="single" w:sz="4" w:space="0" w:color="auto"/>
              <w:bottom w:val="single" w:sz="4" w:space="0" w:color="auto"/>
              <w:right w:val="single" w:sz="4" w:space="0" w:color="auto"/>
            </w:tcBorders>
            <w:noWrap/>
            <w:vAlign w:val="bottom"/>
            <w:hideMark/>
          </w:tcPr>
          <w:p w14:paraId="7A8EFBF5" w14:textId="77777777" w:rsidR="00DD7677" w:rsidRPr="00764A86" w:rsidRDefault="00000000" w:rsidP="004667A9">
            <w:pPr>
              <w:spacing w:after="0" w:line="240" w:lineRule="auto"/>
              <w:ind w:firstLine="284"/>
              <w:jc w:val="both"/>
              <w:rPr>
                <w:rFonts w:ascii="Times New Roman" w:hAnsi="Times New Roman" w:cs="Times New Roman"/>
                <w:color w:val="000000"/>
                <w:sz w:val="28"/>
                <w:szCs w:val="28"/>
              </w:rPr>
            </w:pPr>
            <m:oMathPara>
              <m:oMath>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θ</m:t>
                    </m:r>
                  </m:e>
                  <m:sub>
                    <m:r>
                      <w:rPr>
                        <w:rFonts w:ascii="Cambria Math" w:hAnsi="Cambria Math" w:cs="Times New Roman"/>
                        <w:color w:val="000000"/>
                        <w:sz w:val="28"/>
                        <w:szCs w:val="28"/>
                      </w:rPr>
                      <m:t>kL</m:t>
                    </m:r>
                  </m:sub>
                </m:sSub>
              </m:oMath>
            </m:oMathPara>
          </w:p>
        </w:tc>
        <w:tc>
          <w:tcPr>
            <w:tcW w:w="2296" w:type="dxa"/>
            <w:tcBorders>
              <w:top w:val="nil"/>
              <w:left w:val="nil"/>
              <w:bottom w:val="single" w:sz="4" w:space="0" w:color="auto"/>
              <w:right w:val="single" w:sz="4" w:space="0" w:color="auto"/>
            </w:tcBorders>
            <w:noWrap/>
            <w:vAlign w:val="bottom"/>
            <w:hideMark/>
          </w:tcPr>
          <w:p w14:paraId="5A64E68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1.63293201</w:t>
            </w:r>
          </w:p>
        </w:tc>
        <w:tc>
          <w:tcPr>
            <w:tcW w:w="656" w:type="dxa"/>
            <w:tcBorders>
              <w:top w:val="nil"/>
              <w:left w:val="nil"/>
              <w:bottom w:val="single" w:sz="4" w:space="0" w:color="auto"/>
              <w:right w:val="single" w:sz="4" w:space="0" w:color="auto"/>
            </w:tcBorders>
            <w:noWrap/>
            <w:vAlign w:val="bottom"/>
            <w:hideMark/>
          </w:tcPr>
          <w:p w14:paraId="6BEBD07B" w14:textId="77777777" w:rsidR="00DD7677" w:rsidRPr="00764A86" w:rsidRDefault="00000000" w:rsidP="004667A9">
            <w:pPr>
              <w:spacing w:after="0" w:line="240" w:lineRule="auto"/>
              <w:ind w:firstLine="284"/>
              <w:jc w:val="both"/>
              <w:rPr>
                <w:rFonts w:ascii="Times New Roman" w:hAnsi="Times New Roman" w:cs="Times New Roman"/>
                <w:color w:val="000000"/>
                <w:sz w:val="28"/>
                <w:szCs w:val="28"/>
              </w:rPr>
            </w:pPr>
            <m:oMathPara>
              <m:oMath>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θ</m:t>
                    </m:r>
                  </m:e>
                  <m:sub>
                    <m:r>
                      <w:rPr>
                        <w:rFonts w:ascii="Cambria Math" w:hAnsi="Cambria Math" w:cs="Times New Roman"/>
                        <w:color w:val="000000"/>
                        <w:sz w:val="28"/>
                        <w:szCs w:val="28"/>
                      </w:rPr>
                      <m:t>kV</m:t>
                    </m:r>
                  </m:sub>
                </m:sSub>
              </m:oMath>
            </m:oMathPara>
          </w:p>
        </w:tc>
        <w:tc>
          <w:tcPr>
            <w:tcW w:w="1970" w:type="dxa"/>
            <w:tcBorders>
              <w:top w:val="nil"/>
              <w:left w:val="nil"/>
              <w:bottom w:val="single" w:sz="4" w:space="0" w:color="auto"/>
              <w:right w:val="single" w:sz="4" w:space="0" w:color="auto"/>
            </w:tcBorders>
            <w:noWrap/>
            <w:vAlign w:val="bottom"/>
            <w:hideMark/>
          </w:tcPr>
          <w:p w14:paraId="50A9F4E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1.115901763</w:t>
            </w:r>
          </w:p>
        </w:tc>
      </w:tr>
      <w:tr w:rsidR="00DD7677" w:rsidRPr="00764A86" w14:paraId="08BF7794" w14:textId="77777777" w:rsidTr="008A7B02">
        <w:trPr>
          <w:trHeight w:val="257"/>
          <w:jc w:val="center"/>
        </w:trPr>
        <w:tc>
          <w:tcPr>
            <w:tcW w:w="818" w:type="dxa"/>
            <w:tcBorders>
              <w:top w:val="nil"/>
              <w:left w:val="single" w:sz="4" w:space="0" w:color="auto"/>
              <w:bottom w:val="single" w:sz="4" w:space="0" w:color="auto"/>
              <w:right w:val="single" w:sz="4" w:space="0" w:color="auto"/>
            </w:tcBorders>
            <w:noWrap/>
            <w:vAlign w:val="bottom"/>
            <w:hideMark/>
          </w:tcPr>
          <w:p w14:paraId="7C490062" w14:textId="77777777" w:rsidR="00DD7677" w:rsidRPr="00764A86" w:rsidRDefault="00000000" w:rsidP="004667A9">
            <w:pPr>
              <w:spacing w:after="0" w:line="240" w:lineRule="auto"/>
              <w:ind w:firstLine="284"/>
              <w:jc w:val="both"/>
              <w:rPr>
                <w:rFonts w:ascii="Times New Roman" w:hAnsi="Times New Roman" w:cs="Times New Roman"/>
                <w:color w:val="000000"/>
                <w:sz w:val="28"/>
                <w:szCs w:val="28"/>
              </w:rPr>
            </w:pPr>
            <m:oMathPara>
              <m:oMath>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A</m:t>
                    </m:r>
                  </m:e>
                  <m:sub>
                    <m:r>
                      <w:rPr>
                        <w:rFonts w:ascii="Cambria Math" w:hAnsi="Cambria Math" w:cs="Times New Roman"/>
                        <w:color w:val="000000"/>
                        <w:sz w:val="28"/>
                        <w:szCs w:val="28"/>
                      </w:rPr>
                      <m:t>L</m:t>
                    </m:r>
                  </m:sub>
                </m:sSub>
              </m:oMath>
            </m:oMathPara>
          </w:p>
        </w:tc>
        <w:tc>
          <w:tcPr>
            <w:tcW w:w="2296" w:type="dxa"/>
            <w:tcBorders>
              <w:top w:val="nil"/>
              <w:left w:val="nil"/>
              <w:bottom w:val="single" w:sz="4" w:space="0" w:color="auto"/>
              <w:right w:val="single" w:sz="4" w:space="0" w:color="auto"/>
            </w:tcBorders>
            <w:noWrap/>
            <w:vAlign w:val="bottom"/>
            <w:hideMark/>
          </w:tcPr>
          <w:p w14:paraId="17A0B6DA"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0.128455215</w:t>
            </w:r>
          </w:p>
        </w:tc>
        <w:tc>
          <w:tcPr>
            <w:tcW w:w="656" w:type="dxa"/>
            <w:tcBorders>
              <w:top w:val="nil"/>
              <w:left w:val="nil"/>
              <w:bottom w:val="single" w:sz="4" w:space="0" w:color="auto"/>
              <w:right w:val="single" w:sz="4" w:space="0" w:color="auto"/>
            </w:tcBorders>
            <w:noWrap/>
            <w:vAlign w:val="bottom"/>
            <w:hideMark/>
          </w:tcPr>
          <w:p w14:paraId="0B93776E" w14:textId="77777777" w:rsidR="00DD7677" w:rsidRPr="00764A86" w:rsidRDefault="00000000" w:rsidP="004667A9">
            <w:pPr>
              <w:spacing w:after="0" w:line="240" w:lineRule="auto"/>
              <w:ind w:firstLine="284"/>
              <w:jc w:val="both"/>
              <w:rPr>
                <w:rFonts w:ascii="Times New Roman" w:hAnsi="Times New Roman" w:cs="Times New Roman"/>
                <w:color w:val="000000"/>
                <w:sz w:val="28"/>
                <w:szCs w:val="28"/>
              </w:rPr>
            </w:pPr>
            <m:oMathPara>
              <m:oMath>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A</m:t>
                    </m:r>
                  </m:e>
                  <m:sub>
                    <m:r>
                      <w:rPr>
                        <w:rFonts w:ascii="Cambria Math" w:hAnsi="Cambria Math" w:cs="Times New Roman"/>
                        <w:color w:val="000000"/>
                        <w:sz w:val="28"/>
                        <w:szCs w:val="28"/>
                      </w:rPr>
                      <m:t>V</m:t>
                    </m:r>
                  </m:sub>
                </m:sSub>
              </m:oMath>
            </m:oMathPara>
          </w:p>
        </w:tc>
        <w:tc>
          <w:tcPr>
            <w:tcW w:w="1970" w:type="dxa"/>
            <w:tcBorders>
              <w:top w:val="nil"/>
              <w:left w:val="nil"/>
              <w:bottom w:val="single" w:sz="4" w:space="0" w:color="auto"/>
              <w:right w:val="single" w:sz="4" w:space="0" w:color="auto"/>
            </w:tcBorders>
            <w:noWrap/>
            <w:vAlign w:val="bottom"/>
            <w:hideMark/>
          </w:tcPr>
          <w:p w14:paraId="33596D3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0.02801626</w:t>
            </w:r>
          </w:p>
        </w:tc>
      </w:tr>
      <w:tr w:rsidR="00DD7677" w:rsidRPr="00764A86" w14:paraId="2C3932E7" w14:textId="77777777" w:rsidTr="008A7B02">
        <w:trPr>
          <w:trHeight w:val="257"/>
          <w:jc w:val="center"/>
        </w:trPr>
        <w:tc>
          <w:tcPr>
            <w:tcW w:w="818" w:type="dxa"/>
            <w:tcBorders>
              <w:top w:val="nil"/>
              <w:left w:val="single" w:sz="4" w:space="0" w:color="auto"/>
              <w:bottom w:val="single" w:sz="4" w:space="0" w:color="auto"/>
              <w:right w:val="single" w:sz="4" w:space="0" w:color="auto"/>
            </w:tcBorders>
            <w:noWrap/>
            <w:vAlign w:val="bottom"/>
            <w:hideMark/>
          </w:tcPr>
          <w:p w14:paraId="345B1CC4" w14:textId="77777777" w:rsidR="00DD7677" w:rsidRPr="00764A86" w:rsidRDefault="00000000" w:rsidP="004667A9">
            <w:pPr>
              <w:spacing w:after="0" w:line="240" w:lineRule="auto"/>
              <w:ind w:firstLine="284"/>
              <w:jc w:val="both"/>
              <w:rPr>
                <w:rFonts w:ascii="Times New Roman" w:hAnsi="Times New Roman" w:cs="Times New Roman"/>
                <w:color w:val="000000"/>
                <w:sz w:val="28"/>
                <w:szCs w:val="28"/>
              </w:rPr>
            </w:pPr>
            <m:oMathPara>
              <m:oMath>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B</m:t>
                    </m:r>
                  </m:e>
                  <m:sub>
                    <m:r>
                      <w:rPr>
                        <w:rFonts w:ascii="Cambria Math" w:hAnsi="Cambria Math" w:cs="Times New Roman"/>
                        <w:color w:val="000000"/>
                        <w:sz w:val="28"/>
                        <w:szCs w:val="28"/>
                      </w:rPr>
                      <m:t>L</m:t>
                    </m:r>
                  </m:sub>
                </m:sSub>
              </m:oMath>
            </m:oMathPara>
          </w:p>
        </w:tc>
        <w:tc>
          <w:tcPr>
            <w:tcW w:w="2296" w:type="dxa"/>
            <w:tcBorders>
              <w:top w:val="nil"/>
              <w:left w:val="nil"/>
              <w:bottom w:val="single" w:sz="4" w:space="0" w:color="auto"/>
              <w:right w:val="single" w:sz="4" w:space="0" w:color="auto"/>
            </w:tcBorders>
            <w:noWrap/>
            <w:vAlign w:val="bottom"/>
            <w:hideMark/>
          </w:tcPr>
          <w:p w14:paraId="266B674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0.007519815</w:t>
            </w:r>
          </w:p>
        </w:tc>
        <w:tc>
          <w:tcPr>
            <w:tcW w:w="656" w:type="dxa"/>
            <w:tcBorders>
              <w:top w:val="nil"/>
              <w:left w:val="nil"/>
              <w:bottom w:val="single" w:sz="4" w:space="0" w:color="auto"/>
              <w:right w:val="single" w:sz="4" w:space="0" w:color="auto"/>
            </w:tcBorders>
            <w:noWrap/>
            <w:vAlign w:val="bottom"/>
            <w:hideMark/>
          </w:tcPr>
          <w:p w14:paraId="016664CB" w14:textId="77777777" w:rsidR="00DD7677" w:rsidRPr="00764A86" w:rsidRDefault="00000000" w:rsidP="004667A9">
            <w:pPr>
              <w:spacing w:after="0" w:line="240" w:lineRule="auto"/>
              <w:ind w:firstLine="284"/>
              <w:jc w:val="both"/>
              <w:rPr>
                <w:rFonts w:ascii="Times New Roman" w:hAnsi="Times New Roman" w:cs="Times New Roman"/>
                <w:color w:val="000000"/>
                <w:sz w:val="28"/>
                <w:szCs w:val="28"/>
              </w:rPr>
            </w:pPr>
            <m:oMathPara>
              <m:oMath>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B</m:t>
                    </m:r>
                  </m:e>
                  <m:sub>
                    <m:r>
                      <w:rPr>
                        <w:rFonts w:ascii="Cambria Math" w:hAnsi="Cambria Math" w:cs="Times New Roman"/>
                        <w:color w:val="000000"/>
                        <w:sz w:val="28"/>
                        <w:szCs w:val="28"/>
                      </w:rPr>
                      <m:t>V</m:t>
                    </m:r>
                  </m:sub>
                </m:sSub>
              </m:oMath>
            </m:oMathPara>
          </w:p>
        </w:tc>
        <w:tc>
          <w:tcPr>
            <w:tcW w:w="1970" w:type="dxa"/>
            <w:tcBorders>
              <w:top w:val="nil"/>
              <w:left w:val="nil"/>
              <w:bottom w:val="single" w:sz="4" w:space="0" w:color="auto"/>
              <w:right w:val="single" w:sz="4" w:space="0" w:color="auto"/>
            </w:tcBorders>
            <w:noWrap/>
            <w:vAlign w:val="bottom"/>
            <w:hideMark/>
          </w:tcPr>
          <w:p w14:paraId="50356A3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0.003719208</w:t>
            </w:r>
          </w:p>
        </w:tc>
      </w:tr>
      <w:tr w:rsidR="00DD7677" w:rsidRPr="00764A86" w14:paraId="7BAD3DBB" w14:textId="77777777" w:rsidTr="008A7B02">
        <w:trPr>
          <w:trHeight w:val="257"/>
          <w:jc w:val="center"/>
        </w:trPr>
        <w:tc>
          <w:tcPr>
            <w:tcW w:w="818" w:type="dxa"/>
            <w:tcBorders>
              <w:top w:val="nil"/>
              <w:left w:val="single" w:sz="4" w:space="0" w:color="auto"/>
              <w:bottom w:val="single" w:sz="4" w:space="0" w:color="auto"/>
              <w:right w:val="single" w:sz="4" w:space="0" w:color="auto"/>
            </w:tcBorders>
            <w:noWrap/>
            <w:vAlign w:val="bottom"/>
            <w:hideMark/>
          </w:tcPr>
          <w:p w14:paraId="29628237" w14:textId="77777777" w:rsidR="00DD7677" w:rsidRPr="00764A86" w:rsidRDefault="00000000" w:rsidP="004667A9">
            <w:pPr>
              <w:spacing w:after="0" w:line="240" w:lineRule="auto"/>
              <w:ind w:firstLine="284"/>
              <w:jc w:val="both"/>
              <w:rPr>
                <w:rFonts w:ascii="Times New Roman" w:hAnsi="Times New Roman" w:cs="Times New Roman"/>
                <w:color w:val="000000"/>
                <w:sz w:val="28"/>
                <w:szCs w:val="28"/>
              </w:rPr>
            </w:pPr>
            <m:oMathPara>
              <m:oMath>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h</m:t>
                    </m:r>
                  </m:e>
                  <m:sub>
                    <m:r>
                      <w:rPr>
                        <w:rFonts w:ascii="Cambria Math" w:hAnsi="Cambria Math" w:cs="Times New Roman"/>
                        <w:color w:val="000000"/>
                        <w:sz w:val="28"/>
                        <w:szCs w:val="28"/>
                      </w:rPr>
                      <m:t>0L</m:t>
                    </m:r>
                  </m:sub>
                </m:sSub>
              </m:oMath>
            </m:oMathPara>
          </w:p>
        </w:tc>
        <w:tc>
          <w:tcPr>
            <w:tcW w:w="2296" w:type="dxa"/>
            <w:tcBorders>
              <w:top w:val="nil"/>
              <w:left w:val="nil"/>
              <w:bottom w:val="single" w:sz="4" w:space="0" w:color="auto"/>
              <w:right w:val="single" w:sz="4" w:space="0" w:color="auto"/>
            </w:tcBorders>
            <w:noWrap/>
            <w:vAlign w:val="bottom"/>
            <w:hideMark/>
          </w:tcPr>
          <w:p w14:paraId="432A3798"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0.177035873</w:t>
            </w:r>
          </w:p>
        </w:tc>
        <w:tc>
          <w:tcPr>
            <w:tcW w:w="656" w:type="dxa"/>
            <w:tcBorders>
              <w:top w:val="nil"/>
              <w:left w:val="nil"/>
              <w:bottom w:val="single" w:sz="4" w:space="0" w:color="auto"/>
              <w:right w:val="single" w:sz="4" w:space="0" w:color="auto"/>
            </w:tcBorders>
            <w:noWrap/>
            <w:vAlign w:val="bottom"/>
            <w:hideMark/>
          </w:tcPr>
          <w:p w14:paraId="45A3A43A" w14:textId="77777777" w:rsidR="00DD7677" w:rsidRPr="00764A86" w:rsidRDefault="00000000" w:rsidP="004667A9">
            <w:pPr>
              <w:spacing w:after="0" w:line="240" w:lineRule="auto"/>
              <w:ind w:firstLine="284"/>
              <w:jc w:val="both"/>
              <w:rPr>
                <w:rFonts w:ascii="Times New Roman" w:hAnsi="Times New Roman" w:cs="Times New Roman"/>
                <w:color w:val="000000"/>
                <w:sz w:val="28"/>
                <w:szCs w:val="28"/>
              </w:rPr>
            </w:pPr>
            <m:oMathPara>
              <m:oMath>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h</m:t>
                    </m:r>
                  </m:e>
                  <m:sub>
                    <m:r>
                      <w:rPr>
                        <w:rFonts w:ascii="Cambria Math" w:hAnsi="Cambria Math" w:cs="Times New Roman"/>
                        <w:color w:val="000000"/>
                        <w:sz w:val="28"/>
                        <w:szCs w:val="28"/>
                      </w:rPr>
                      <m:t>0V</m:t>
                    </m:r>
                  </m:sub>
                </m:sSub>
              </m:oMath>
            </m:oMathPara>
          </w:p>
        </w:tc>
        <w:tc>
          <w:tcPr>
            <w:tcW w:w="1970" w:type="dxa"/>
            <w:tcBorders>
              <w:top w:val="nil"/>
              <w:left w:val="nil"/>
              <w:bottom w:val="single" w:sz="4" w:space="0" w:color="auto"/>
              <w:right w:val="single" w:sz="4" w:space="0" w:color="auto"/>
            </w:tcBorders>
            <w:noWrap/>
            <w:vAlign w:val="bottom"/>
            <w:hideMark/>
          </w:tcPr>
          <w:p w14:paraId="31E00F07"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-0.028884145</w:t>
            </w:r>
          </w:p>
        </w:tc>
      </w:tr>
      <w:tr w:rsidR="00DD7677" w:rsidRPr="00764A86" w14:paraId="74FD8C74" w14:textId="77777777" w:rsidTr="008A7B02">
        <w:trPr>
          <w:trHeight w:val="257"/>
          <w:jc w:val="center"/>
        </w:trPr>
        <w:tc>
          <w:tcPr>
            <w:tcW w:w="818" w:type="dxa"/>
            <w:tcBorders>
              <w:top w:val="nil"/>
              <w:left w:val="single" w:sz="4" w:space="0" w:color="auto"/>
              <w:bottom w:val="single" w:sz="4" w:space="0" w:color="auto"/>
              <w:right w:val="single" w:sz="4" w:space="0" w:color="auto"/>
            </w:tcBorders>
            <w:noWrap/>
            <w:vAlign w:val="bottom"/>
            <w:hideMark/>
          </w:tcPr>
          <w:p w14:paraId="402625FF" w14:textId="77777777" w:rsidR="00DD7677" w:rsidRPr="00764A86" w:rsidRDefault="00000000" w:rsidP="004667A9">
            <w:pPr>
              <w:spacing w:after="0" w:line="240" w:lineRule="auto"/>
              <w:ind w:firstLine="284"/>
              <w:jc w:val="both"/>
              <w:rPr>
                <w:rFonts w:ascii="Times New Roman" w:hAnsi="Times New Roman" w:cs="Times New Roman"/>
                <w:color w:val="000000"/>
                <w:sz w:val="28"/>
                <w:szCs w:val="28"/>
              </w:rPr>
            </w:pPr>
            <m:oMathPara>
              <m:oMath>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h</m:t>
                    </m:r>
                  </m:e>
                  <m:sub>
                    <m:r>
                      <w:rPr>
                        <w:rFonts w:ascii="Cambria Math" w:hAnsi="Cambria Math" w:cs="Times New Roman"/>
                        <w:color w:val="000000"/>
                        <w:sz w:val="28"/>
                        <w:szCs w:val="28"/>
                      </w:rPr>
                      <m:t>αL</m:t>
                    </m:r>
                  </m:sub>
                </m:sSub>
              </m:oMath>
            </m:oMathPara>
          </w:p>
        </w:tc>
        <w:tc>
          <w:tcPr>
            <w:tcW w:w="2296" w:type="dxa"/>
            <w:tcBorders>
              <w:top w:val="nil"/>
              <w:left w:val="nil"/>
              <w:bottom w:val="single" w:sz="4" w:space="0" w:color="auto"/>
              <w:right w:val="single" w:sz="4" w:space="0" w:color="auto"/>
            </w:tcBorders>
            <w:noWrap/>
            <w:vAlign w:val="bottom"/>
            <w:hideMark/>
          </w:tcPr>
          <w:p w14:paraId="128C733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19.15915892</w:t>
            </w:r>
          </w:p>
        </w:tc>
        <w:tc>
          <w:tcPr>
            <w:tcW w:w="656" w:type="dxa"/>
            <w:tcBorders>
              <w:top w:val="nil"/>
              <w:left w:val="nil"/>
              <w:bottom w:val="single" w:sz="4" w:space="0" w:color="auto"/>
              <w:right w:val="single" w:sz="4" w:space="0" w:color="auto"/>
            </w:tcBorders>
            <w:noWrap/>
            <w:vAlign w:val="bottom"/>
            <w:hideMark/>
          </w:tcPr>
          <w:p w14:paraId="312DCF91" w14:textId="77777777" w:rsidR="00DD7677" w:rsidRPr="00764A86" w:rsidRDefault="00000000" w:rsidP="004667A9">
            <w:pPr>
              <w:spacing w:after="0" w:line="240" w:lineRule="auto"/>
              <w:ind w:firstLine="284"/>
              <w:jc w:val="both"/>
              <w:rPr>
                <w:rFonts w:ascii="Times New Roman" w:hAnsi="Times New Roman" w:cs="Times New Roman"/>
                <w:color w:val="000000"/>
                <w:sz w:val="28"/>
                <w:szCs w:val="28"/>
              </w:rPr>
            </w:pPr>
            <m:oMathPara>
              <m:oMath>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h</m:t>
                    </m:r>
                  </m:e>
                  <m:sub>
                    <m:r>
                      <w:rPr>
                        <w:rFonts w:ascii="Cambria Math" w:hAnsi="Cambria Math" w:cs="Times New Roman"/>
                        <w:color w:val="000000"/>
                        <w:sz w:val="28"/>
                        <w:szCs w:val="28"/>
                      </w:rPr>
                      <m:t>αV</m:t>
                    </m:r>
                  </m:sub>
                </m:sSub>
              </m:oMath>
            </m:oMathPara>
          </w:p>
        </w:tc>
        <w:tc>
          <w:tcPr>
            <w:tcW w:w="1970" w:type="dxa"/>
            <w:tcBorders>
              <w:top w:val="nil"/>
              <w:left w:val="nil"/>
              <w:bottom w:val="single" w:sz="4" w:space="0" w:color="auto"/>
              <w:right w:val="single" w:sz="4" w:space="0" w:color="auto"/>
            </w:tcBorders>
            <w:noWrap/>
            <w:vAlign w:val="bottom"/>
            <w:hideMark/>
          </w:tcPr>
          <w:p w14:paraId="4580B070"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3.639905008</w:t>
            </w:r>
          </w:p>
        </w:tc>
      </w:tr>
      <w:tr w:rsidR="00DD7677" w:rsidRPr="00764A86" w14:paraId="5D6AE4C4" w14:textId="77777777" w:rsidTr="008A7B02">
        <w:trPr>
          <w:trHeight w:val="257"/>
          <w:jc w:val="center"/>
        </w:trPr>
        <w:tc>
          <w:tcPr>
            <w:tcW w:w="818" w:type="dxa"/>
            <w:tcBorders>
              <w:top w:val="nil"/>
              <w:left w:val="single" w:sz="4" w:space="0" w:color="auto"/>
              <w:bottom w:val="single" w:sz="4" w:space="0" w:color="auto"/>
              <w:right w:val="single" w:sz="4" w:space="0" w:color="auto"/>
            </w:tcBorders>
            <w:noWrap/>
            <w:vAlign w:val="bottom"/>
            <w:hideMark/>
          </w:tcPr>
          <w:p w14:paraId="3E024131" w14:textId="77777777" w:rsidR="00DD7677" w:rsidRPr="00764A86" w:rsidRDefault="00000000" w:rsidP="004667A9">
            <w:pPr>
              <w:spacing w:after="0" w:line="240" w:lineRule="auto"/>
              <w:ind w:firstLine="284"/>
              <w:jc w:val="both"/>
              <w:rPr>
                <w:rFonts w:ascii="Times New Roman" w:hAnsi="Times New Roman" w:cs="Times New Roman"/>
                <w:color w:val="000000"/>
                <w:sz w:val="28"/>
                <w:szCs w:val="28"/>
              </w:rPr>
            </w:pPr>
            <m:oMathPara>
              <m:oMath>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h</m:t>
                    </m:r>
                  </m:e>
                  <m:sub>
                    <m:r>
                      <w:rPr>
                        <w:rFonts w:ascii="Cambria Math" w:hAnsi="Cambria Math" w:cs="Times New Roman"/>
                        <w:color w:val="000000"/>
                        <w:sz w:val="28"/>
                        <w:szCs w:val="28"/>
                      </w:rPr>
                      <m:t>BL</m:t>
                    </m:r>
                  </m:sub>
                </m:sSub>
              </m:oMath>
            </m:oMathPara>
          </w:p>
        </w:tc>
        <w:tc>
          <w:tcPr>
            <w:tcW w:w="2296" w:type="dxa"/>
            <w:tcBorders>
              <w:top w:val="nil"/>
              <w:left w:val="nil"/>
              <w:bottom w:val="single" w:sz="4" w:space="0" w:color="auto"/>
              <w:right w:val="single" w:sz="4" w:space="0" w:color="auto"/>
            </w:tcBorders>
            <w:noWrap/>
            <w:vAlign w:val="bottom"/>
            <w:hideMark/>
          </w:tcPr>
          <w:p w14:paraId="778BC2C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-40.60841086</w:t>
            </w:r>
          </w:p>
        </w:tc>
        <w:tc>
          <w:tcPr>
            <w:tcW w:w="656" w:type="dxa"/>
            <w:tcBorders>
              <w:top w:val="nil"/>
              <w:left w:val="nil"/>
              <w:bottom w:val="single" w:sz="4" w:space="0" w:color="auto"/>
              <w:right w:val="single" w:sz="4" w:space="0" w:color="auto"/>
            </w:tcBorders>
            <w:noWrap/>
            <w:vAlign w:val="bottom"/>
            <w:hideMark/>
          </w:tcPr>
          <w:p w14:paraId="47BD0FAF" w14:textId="77777777" w:rsidR="00DD7677" w:rsidRPr="00764A86" w:rsidRDefault="00000000" w:rsidP="004667A9">
            <w:pPr>
              <w:spacing w:after="0" w:line="240" w:lineRule="auto"/>
              <w:ind w:firstLine="284"/>
              <w:jc w:val="both"/>
              <w:rPr>
                <w:rFonts w:ascii="Times New Roman" w:hAnsi="Times New Roman" w:cs="Times New Roman"/>
                <w:color w:val="000000"/>
                <w:sz w:val="28"/>
                <w:szCs w:val="28"/>
              </w:rPr>
            </w:pPr>
            <m:oMathPara>
              <m:oMath>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h</m:t>
                    </m:r>
                  </m:e>
                  <m:sub>
                    <m:r>
                      <w:rPr>
                        <w:rFonts w:ascii="Cambria Math" w:hAnsi="Cambria Math" w:cs="Times New Roman"/>
                        <w:color w:val="000000"/>
                        <w:sz w:val="28"/>
                        <w:szCs w:val="28"/>
                      </w:rPr>
                      <m:t>BV</m:t>
                    </m:r>
                  </m:sub>
                </m:sSub>
              </m:oMath>
            </m:oMathPara>
          </w:p>
        </w:tc>
        <w:tc>
          <w:tcPr>
            <w:tcW w:w="1970" w:type="dxa"/>
            <w:tcBorders>
              <w:top w:val="nil"/>
              <w:left w:val="nil"/>
              <w:bottom w:val="single" w:sz="4" w:space="0" w:color="auto"/>
              <w:right w:val="single" w:sz="4" w:space="0" w:color="auto"/>
            </w:tcBorders>
            <w:noWrap/>
            <w:vAlign w:val="bottom"/>
            <w:hideMark/>
          </w:tcPr>
          <w:p w14:paraId="3B0F84EA"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-51.20962804</w:t>
            </w:r>
          </w:p>
        </w:tc>
      </w:tr>
      <w:tr w:rsidR="00DD7677" w:rsidRPr="00764A86" w14:paraId="3D004582" w14:textId="77777777" w:rsidTr="008A7B02">
        <w:trPr>
          <w:trHeight w:val="257"/>
          <w:jc w:val="center"/>
        </w:trPr>
        <w:tc>
          <w:tcPr>
            <w:tcW w:w="818" w:type="dxa"/>
            <w:tcBorders>
              <w:top w:val="nil"/>
              <w:left w:val="single" w:sz="4" w:space="0" w:color="auto"/>
              <w:bottom w:val="single" w:sz="4" w:space="0" w:color="auto"/>
              <w:right w:val="single" w:sz="4" w:space="0" w:color="auto"/>
            </w:tcBorders>
            <w:noWrap/>
            <w:vAlign w:val="bottom"/>
            <w:hideMark/>
          </w:tcPr>
          <w:p w14:paraId="68D71249" w14:textId="77777777" w:rsidR="00DD7677" w:rsidRPr="00764A86" w:rsidRDefault="00000000" w:rsidP="004667A9">
            <w:pPr>
              <w:spacing w:after="0" w:line="240" w:lineRule="auto"/>
              <w:ind w:firstLine="284"/>
              <w:jc w:val="both"/>
              <w:rPr>
                <w:rFonts w:ascii="Times New Roman" w:hAnsi="Times New Roman" w:cs="Times New Roman"/>
                <w:color w:val="000000"/>
                <w:sz w:val="28"/>
                <w:szCs w:val="28"/>
              </w:rPr>
            </w:pPr>
            <m:oMathPara>
              <m:oMath>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h</m:t>
                    </m:r>
                  </m:e>
                  <m:sub>
                    <m:r>
                      <w:rPr>
                        <w:rFonts w:ascii="Cambria Math" w:hAnsi="Cambria Math" w:cs="Times New Roman"/>
                        <w:color w:val="000000"/>
                        <w:sz w:val="28"/>
                        <w:szCs w:val="28"/>
                      </w:rPr>
                      <m:t>γkL</m:t>
                    </m:r>
                  </m:sub>
                </m:sSub>
              </m:oMath>
            </m:oMathPara>
          </w:p>
        </w:tc>
        <w:tc>
          <w:tcPr>
            <w:tcW w:w="2296" w:type="dxa"/>
            <w:tcBorders>
              <w:top w:val="nil"/>
              <w:left w:val="nil"/>
              <w:bottom w:val="single" w:sz="4" w:space="0" w:color="auto"/>
              <w:right w:val="single" w:sz="4" w:space="0" w:color="auto"/>
            </w:tcBorders>
            <w:noWrap/>
            <w:vAlign w:val="bottom"/>
            <w:hideMark/>
          </w:tcPr>
          <w:p w14:paraId="1DE5679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3.829824195</w:t>
            </w:r>
          </w:p>
        </w:tc>
        <w:tc>
          <w:tcPr>
            <w:tcW w:w="656" w:type="dxa"/>
            <w:tcBorders>
              <w:top w:val="nil"/>
              <w:left w:val="nil"/>
              <w:bottom w:val="single" w:sz="4" w:space="0" w:color="auto"/>
              <w:right w:val="single" w:sz="4" w:space="0" w:color="auto"/>
            </w:tcBorders>
            <w:noWrap/>
            <w:vAlign w:val="bottom"/>
            <w:hideMark/>
          </w:tcPr>
          <w:p w14:paraId="04C4DDDC" w14:textId="77777777" w:rsidR="00DD7677" w:rsidRPr="00764A86" w:rsidRDefault="00000000" w:rsidP="004667A9">
            <w:pPr>
              <w:spacing w:after="0" w:line="240" w:lineRule="auto"/>
              <w:ind w:firstLine="284"/>
              <w:jc w:val="both"/>
              <w:rPr>
                <w:rFonts w:ascii="Times New Roman" w:hAnsi="Times New Roman" w:cs="Times New Roman"/>
                <w:color w:val="000000"/>
                <w:sz w:val="28"/>
                <w:szCs w:val="28"/>
              </w:rPr>
            </w:pPr>
            <m:oMathPara>
              <m:oMath>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h</m:t>
                    </m:r>
                  </m:e>
                  <m:sub>
                    <m:r>
                      <w:rPr>
                        <w:rFonts w:ascii="Cambria Math" w:hAnsi="Cambria Math" w:cs="Times New Roman"/>
                        <w:color w:val="000000"/>
                        <w:sz w:val="28"/>
                        <w:szCs w:val="28"/>
                      </w:rPr>
                      <m:t>γV</m:t>
                    </m:r>
                  </m:sub>
                </m:sSub>
              </m:oMath>
            </m:oMathPara>
          </w:p>
        </w:tc>
        <w:tc>
          <w:tcPr>
            <w:tcW w:w="1970" w:type="dxa"/>
            <w:tcBorders>
              <w:top w:val="nil"/>
              <w:left w:val="nil"/>
              <w:bottom w:val="single" w:sz="4" w:space="0" w:color="auto"/>
              <w:right w:val="single" w:sz="4" w:space="0" w:color="auto"/>
            </w:tcBorders>
            <w:noWrap/>
            <w:vAlign w:val="bottom"/>
            <w:hideMark/>
          </w:tcPr>
          <w:p w14:paraId="0F800303"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2.27977452</w:t>
            </w:r>
          </w:p>
        </w:tc>
      </w:tr>
      <w:tr w:rsidR="00DD7677" w:rsidRPr="00764A86" w14:paraId="1F63ECED" w14:textId="77777777" w:rsidTr="008A7B02">
        <w:trPr>
          <w:trHeight w:val="257"/>
          <w:jc w:val="center"/>
        </w:trPr>
        <w:tc>
          <w:tcPr>
            <w:tcW w:w="3114" w:type="dxa"/>
            <w:gridSpan w:val="2"/>
            <w:tcBorders>
              <w:top w:val="single" w:sz="4" w:space="0" w:color="auto"/>
              <w:left w:val="single" w:sz="4" w:space="0" w:color="auto"/>
              <w:bottom w:val="single" w:sz="4" w:space="0" w:color="auto"/>
              <w:right w:val="single" w:sz="4" w:space="0" w:color="auto"/>
            </w:tcBorders>
            <w:noWrap/>
            <w:vAlign w:val="bottom"/>
            <w:hideMark/>
          </w:tcPr>
          <w:p w14:paraId="4E7767A3" w14:textId="77777777" w:rsidR="00DD7677" w:rsidRPr="00764A86" w:rsidRDefault="00000000" w:rsidP="004667A9">
            <w:pPr>
              <w:spacing w:after="0" w:line="240" w:lineRule="auto"/>
              <w:ind w:firstLine="284"/>
              <w:jc w:val="both"/>
              <w:rPr>
                <w:rFonts w:ascii="Times New Roman" w:hAnsi="Times New Roman" w:cs="Times New Roman"/>
                <w:color w:val="000000"/>
                <w:sz w:val="28"/>
                <w:szCs w:val="28"/>
              </w:rPr>
            </w:pPr>
            <m:oMathPara>
              <m:oMath>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Δh</m:t>
                    </m:r>
                  </m:e>
                  <m:sub>
                    <m:r>
                      <w:rPr>
                        <w:rFonts w:ascii="Cambria Math" w:hAnsi="Cambria Math" w:cs="Times New Roman"/>
                        <w:color w:val="000000"/>
                        <w:sz w:val="28"/>
                        <w:szCs w:val="28"/>
                      </w:rPr>
                      <m:t>0</m:t>
                    </m:r>
                  </m:sub>
                </m:sSub>
              </m:oMath>
            </m:oMathPara>
          </w:p>
        </w:tc>
        <w:tc>
          <w:tcPr>
            <w:tcW w:w="2626" w:type="dxa"/>
            <w:gridSpan w:val="2"/>
            <w:tcBorders>
              <w:top w:val="single" w:sz="4" w:space="0" w:color="auto"/>
              <w:left w:val="nil"/>
              <w:bottom w:val="single" w:sz="4" w:space="0" w:color="auto"/>
              <w:right w:val="single" w:sz="4" w:space="0" w:color="auto"/>
            </w:tcBorders>
            <w:noWrap/>
            <w:vAlign w:val="bottom"/>
            <w:hideMark/>
          </w:tcPr>
          <w:p w14:paraId="55CFC92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0.205920019</w:t>
            </w:r>
          </w:p>
        </w:tc>
      </w:tr>
      <w:tr w:rsidR="00DD7677" w:rsidRPr="00764A86" w14:paraId="51CB6BC7" w14:textId="77777777" w:rsidTr="008A7B02">
        <w:trPr>
          <w:trHeight w:val="257"/>
          <w:jc w:val="center"/>
        </w:trPr>
        <w:tc>
          <w:tcPr>
            <w:tcW w:w="3114" w:type="dxa"/>
            <w:gridSpan w:val="2"/>
            <w:tcBorders>
              <w:top w:val="single" w:sz="4" w:space="0" w:color="auto"/>
              <w:left w:val="single" w:sz="4" w:space="0" w:color="auto"/>
              <w:bottom w:val="single" w:sz="4" w:space="0" w:color="auto"/>
              <w:right w:val="single" w:sz="4" w:space="0" w:color="auto"/>
            </w:tcBorders>
            <w:noWrap/>
            <w:vAlign w:val="bottom"/>
            <w:hideMark/>
          </w:tcPr>
          <w:p w14:paraId="57851630" w14:textId="77777777" w:rsidR="00DD7677" w:rsidRPr="00764A86" w:rsidRDefault="00000000" w:rsidP="004667A9">
            <w:pPr>
              <w:spacing w:after="0" w:line="240" w:lineRule="auto"/>
              <w:ind w:firstLine="284"/>
              <w:jc w:val="both"/>
              <w:rPr>
                <w:rFonts w:ascii="Times New Roman" w:hAnsi="Times New Roman" w:cs="Times New Roman"/>
                <w:color w:val="000000"/>
                <w:sz w:val="28"/>
                <w:szCs w:val="28"/>
              </w:rPr>
            </w:pPr>
            <m:oMathPara>
              <m:oMath>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Δh</m:t>
                    </m:r>
                  </m:e>
                  <m:sub>
                    <m:r>
                      <w:rPr>
                        <w:rFonts w:ascii="Cambria Math" w:hAnsi="Cambria Math" w:cs="Times New Roman"/>
                        <w:color w:val="000000"/>
                        <w:sz w:val="28"/>
                        <w:szCs w:val="28"/>
                      </w:rPr>
                      <m:t>α</m:t>
                    </m:r>
                  </m:sub>
                </m:sSub>
              </m:oMath>
            </m:oMathPara>
          </w:p>
        </w:tc>
        <w:tc>
          <w:tcPr>
            <w:tcW w:w="2626" w:type="dxa"/>
            <w:gridSpan w:val="2"/>
            <w:tcBorders>
              <w:top w:val="single" w:sz="4" w:space="0" w:color="auto"/>
              <w:left w:val="nil"/>
              <w:bottom w:val="single" w:sz="4" w:space="0" w:color="auto"/>
              <w:right w:val="single" w:sz="4" w:space="0" w:color="auto"/>
            </w:tcBorders>
            <w:noWrap/>
            <w:vAlign w:val="bottom"/>
            <w:hideMark/>
          </w:tcPr>
          <w:p w14:paraId="27B12454"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15.51925391</w:t>
            </w:r>
          </w:p>
        </w:tc>
      </w:tr>
      <w:tr w:rsidR="00DD7677" w:rsidRPr="00764A86" w14:paraId="0FC826E0" w14:textId="77777777" w:rsidTr="008A7B02">
        <w:trPr>
          <w:trHeight w:val="257"/>
          <w:jc w:val="center"/>
        </w:trPr>
        <w:tc>
          <w:tcPr>
            <w:tcW w:w="3114" w:type="dxa"/>
            <w:gridSpan w:val="2"/>
            <w:tcBorders>
              <w:top w:val="single" w:sz="4" w:space="0" w:color="auto"/>
              <w:left w:val="single" w:sz="4" w:space="0" w:color="auto"/>
              <w:bottom w:val="single" w:sz="4" w:space="0" w:color="auto"/>
              <w:right w:val="single" w:sz="4" w:space="0" w:color="auto"/>
            </w:tcBorders>
            <w:noWrap/>
            <w:vAlign w:val="bottom"/>
            <w:hideMark/>
          </w:tcPr>
          <w:p w14:paraId="03F29327"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m:oMathPara>
              <m:oMath>
                <m:r>
                  <w:rPr>
                    <w:rFonts w:ascii="Cambria Math" w:hAnsi="Cambria Math" w:cs="Times New Roman"/>
                    <w:color w:val="000000"/>
                    <w:sz w:val="28"/>
                    <w:szCs w:val="28"/>
                  </w:rPr>
                  <m:t>Δ</m:t>
                </m:r>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h</m:t>
                    </m:r>
                  </m:e>
                  <m:sub>
                    <m:r>
                      <w:rPr>
                        <w:rFonts w:ascii="Cambria Math" w:hAnsi="Cambria Math" w:cs="Times New Roman"/>
                        <w:color w:val="000000"/>
                        <w:sz w:val="28"/>
                        <w:szCs w:val="28"/>
                      </w:rPr>
                      <m:t>B</m:t>
                    </m:r>
                  </m:sub>
                </m:sSub>
              </m:oMath>
            </m:oMathPara>
          </w:p>
        </w:tc>
        <w:tc>
          <w:tcPr>
            <w:tcW w:w="2626" w:type="dxa"/>
            <w:gridSpan w:val="2"/>
            <w:tcBorders>
              <w:top w:val="single" w:sz="4" w:space="0" w:color="auto"/>
              <w:left w:val="nil"/>
              <w:bottom w:val="single" w:sz="4" w:space="0" w:color="auto"/>
              <w:right w:val="single" w:sz="4" w:space="0" w:color="auto"/>
            </w:tcBorders>
            <w:noWrap/>
            <w:vAlign w:val="bottom"/>
            <w:hideMark/>
          </w:tcPr>
          <w:p w14:paraId="0C03FB30"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10.60121718</w:t>
            </w:r>
          </w:p>
        </w:tc>
      </w:tr>
      <w:tr w:rsidR="00DD7677" w:rsidRPr="00764A86" w14:paraId="18EDB279" w14:textId="77777777" w:rsidTr="008A7B02">
        <w:trPr>
          <w:trHeight w:val="257"/>
          <w:jc w:val="center"/>
        </w:trPr>
        <w:tc>
          <w:tcPr>
            <w:tcW w:w="3114" w:type="dxa"/>
            <w:gridSpan w:val="2"/>
            <w:tcBorders>
              <w:top w:val="single" w:sz="4" w:space="0" w:color="auto"/>
              <w:left w:val="single" w:sz="4" w:space="0" w:color="auto"/>
              <w:bottom w:val="single" w:sz="4" w:space="0" w:color="auto"/>
              <w:right w:val="single" w:sz="4" w:space="0" w:color="auto"/>
            </w:tcBorders>
            <w:noWrap/>
            <w:vAlign w:val="bottom"/>
            <w:hideMark/>
          </w:tcPr>
          <w:p w14:paraId="0C8808F7"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m:oMathPara>
              <m:oMath>
                <m:r>
                  <w:rPr>
                    <w:rFonts w:ascii="Cambria Math" w:hAnsi="Cambria Math" w:cs="Times New Roman"/>
                    <w:color w:val="000000"/>
                    <w:sz w:val="28"/>
                    <w:szCs w:val="28"/>
                  </w:rPr>
                  <m:t>Δ</m:t>
                </m:r>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h</m:t>
                    </m:r>
                  </m:e>
                  <m:sub>
                    <m:r>
                      <w:rPr>
                        <w:rFonts w:ascii="Cambria Math" w:hAnsi="Cambria Math" w:cs="Times New Roman"/>
                        <w:color w:val="000000"/>
                        <w:sz w:val="28"/>
                        <w:szCs w:val="28"/>
                      </w:rPr>
                      <m:t>γk</m:t>
                    </m:r>
                  </m:sub>
                </m:sSub>
              </m:oMath>
            </m:oMathPara>
          </w:p>
        </w:tc>
        <w:tc>
          <w:tcPr>
            <w:tcW w:w="2626" w:type="dxa"/>
            <w:gridSpan w:val="2"/>
            <w:tcBorders>
              <w:top w:val="single" w:sz="4" w:space="0" w:color="auto"/>
              <w:left w:val="nil"/>
              <w:bottom w:val="single" w:sz="4" w:space="0" w:color="auto"/>
              <w:right w:val="single" w:sz="4" w:space="0" w:color="auto"/>
            </w:tcBorders>
            <w:noWrap/>
            <w:vAlign w:val="bottom"/>
            <w:hideMark/>
          </w:tcPr>
          <w:p w14:paraId="59CC97F0"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1.550049676</w:t>
            </w:r>
          </w:p>
        </w:tc>
      </w:tr>
    </w:tbl>
    <w:p w14:paraId="68525BF7" w14:textId="77777777" w:rsidR="00DD7677" w:rsidRPr="00764A86" w:rsidRDefault="00DD7677" w:rsidP="00DD7677">
      <w:pPr>
        <w:spacing w:after="0" w:line="240" w:lineRule="auto"/>
        <w:ind w:firstLine="284"/>
        <w:jc w:val="both"/>
        <w:rPr>
          <w:rFonts w:ascii="Times New Roman" w:hAnsi="Times New Roman" w:cs="Times New Roman"/>
          <w:sz w:val="28"/>
          <w:szCs w:val="28"/>
          <w:lang w:val="en-US"/>
        </w:rPr>
      </w:pPr>
    </w:p>
    <w:p w14:paraId="701C3F54" w14:textId="2599841E" w:rsidR="00DD7677" w:rsidRPr="0042165C" w:rsidRDefault="00DD7677" w:rsidP="00472061">
      <w:pPr>
        <w:spacing w:after="0" w:line="240" w:lineRule="auto"/>
        <w:rPr>
          <w:rFonts w:ascii="Times New Roman" w:hAnsi="Times New Roman" w:cs="Times New Roman"/>
          <w:i/>
          <w:iCs/>
          <w:sz w:val="28"/>
          <w:szCs w:val="28"/>
          <w:lang w:val="en-US"/>
        </w:rPr>
      </w:pPr>
      <w:r w:rsidRPr="00472061">
        <w:rPr>
          <w:rFonts w:ascii="Times New Roman" w:hAnsi="Times New Roman" w:cs="Times New Roman"/>
          <w:sz w:val="28"/>
          <w:szCs w:val="28"/>
          <w:lang w:val="kk-KZ"/>
        </w:rPr>
        <w:t>Таблица</w:t>
      </w:r>
      <w:r w:rsidRPr="00472061">
        <w:rPr>
          <w:rFonts w:ascii="Times New Roman" w:hAnsi="Times New Roman" w:cs="Times New Roman"/>
          <w:sz w:val="28"/>
          <w:szCs w:val="28"/>
          <w:lang w:val="en-US"/>
        </w:rPr>
        <w:t xml:space="preserve"> </w:t>
      </w:r>
      <w:r w:rsidR="00472061">
        <w:rPr>
          <w:rFonts w:ascii="Times New Roman" w:hAnsi="Times New Roman" w:cs="Times New Roman"/>
          <w:sz w:val="28"/>
          <w:szCs w:val="28"/>
        </w:rPr>
        <w:t xml:space="preserve">25 - </w:t>
      </w:r>
      <w:r w:rsidRPr="00764A86">
        <w:rPr>
          <w:rFonts w:ascii="Times New Roman" w:hAnsi="Times New Roman" w:cs="Times New Roman"/>
          <w:sz w:val="28"/>
          <w:szCs w:val="28"/>
        </w:rPr>
        <w:t>Вычисление констант равновесия</w:t>
      </w:r>
      <w:r w:rsidR="0042165C">
        <w:rPr>
          <w:rFonts w:ascii="Times New Roman" w:hAnsi="Times New Roman" w:cs="Times New Roman"/>
          <w:sz w:val="28"/>
          <w:szCs w:val="28"/>
          <w:lang w:val="en-US"/>
        </w:rPr>
        <w:t xml:space="preserve"> [8</w:t>
      </w:r>
      <w:r w:rsidR="00284C16">
        <w:rPr>
          <w:rFonts w:ascii="Times New Roman" w:hAnsi="Times New Roman" w:cs="Times New Roman"/>
          <w:sz w:val="28"/>
          <w:szCs w:val="28"/>
        </w:rPr>
        <w:t>3</w:t>
      </w:r>
      <w:r w:rsidR="0042165C">
        <w:rPr>
          <w:rFonts w:ascii="Times New Roman" w:hAnsi="Times New Roman" w:cs="Times New Roman"/>
          <w:sz w:val="28"/>
          <w:szCs w:val="28"/>
          <w:lang w:val="en-US"/>
        </w:rPr>
        <w:t>]</w:t>
      </w:r>
    </w:p>
    <w:p w14:paraId="06B6626C" w14:textId="77777777" w:rsidR="00DD7677" w:rsidRPr="00764A86" w:rsidRDefault="00DD7677" w:rsidP="00DD7677">
      <w:pPr>
        <w:spacing w:after="0" w:line="240" w:lineRule="auto"/>
        <w:ind w:firstLine="284"/>
        <w:jc w:val="both"/>
        <w:rPr>
          <w:rFonts w:ascii="Times New Roman" w:hAnsi="Times New Roman" w:cs="Times New Roman"/>
          <w:b/>
          <w:bCs/>
          <w:color w:val="000000"/>
          <w:sz w:val="28"/>
          <w:szCs w:val="28"/>
        </w:rPr>
      </w:pPr>
    </w:p>
    <w:tbl>
      <w:tblPr>
        <w:tblW w:w="7786" w:type="dxa"/>
        <w:jc w:val="center"/>
        <w:tblLook w:val="04A0" w:firstRow="1" w:lastRow="0" w:firstColumn="1" w:lastColumn="0" w:noHBand="0" w:noVBand="1"/>
      </w:tblPr>
      <w:tblGrid>
        <w:gridCol w:w="1901"/>
        <w:gridCol w:w="1270"/>
        <w:gridCol w:w="1855"/>
        <w:gridCol w:w="1490"/>
        <w:gridCol w:w="1270"/>
      </w:tblGrid>
      <w:tr w:rsidR="00DD7677" w:rsidRPr="00764A86" w14:paraId="64E87633" w14:textId="77777777" w:rsidTr="008A7B02">
        <w:trPr>
          <w:trHeight w:val="277"/>
          <w:jc w:val="center"/>
        </w:trPr>
        <w:tc>
          <w:tcPr>
            <w:tcW w:w="1901" w:type="dxa"/>
            <w:tcBorders>
              <w:top w:val="single" w:sz="4" w:space="0" w:color="auto"/>
              <w:left w:val="single" w:sz="4" w:space="0" w:color="auto"/>
              <w:bottom w:val="single" w:sz="4" w:space="0" w:color="auto"/>
              <w:right w:val="single" w:sz="4" w:space="0" w:color="auto"/>
            </w:tcBorders>
            <w:noWrap/>
            <w:vAlign w:val="center"/>
            <w:hideMark/>
          </w:tcPr>
          <w:p w14:paraId="456EFE6E" w14:textId="77777777" w:rsidR="00DD7677" w:rsidRPr="00764A86" w:rsidRDefault="00DD7677" w:rsidP="004667A9">
            <w:pPr>
              <w:spacing w:after="0" w:line="240" w:lineRule="auto"/>
              <w:ind w:firstLine="284"/>
              <w:jc w:val="both"/>
              <w:rPr>
                <w:rFonts w:ascii="Times New Roman" w:hAnsi="Times New Roman" w:cs="Times New Roman"/>
                <w:b/>
                <w:bCs/>
                <w:color w:val="000000"/>
                <w:sz w:val="28"/>
                <w:szCs w:val="28"/>
              </w:rPr>
            </w:pPr>
            <w:r w:rsidRPr="00764A86">
              <w:rPr>
                <w:rFonts w:ascii="Times New Roman" w:hAnsi="Times New Roman" w:cs="Times New Roman"/>
                <w:b/>
                <w:bCs/>
                <w:color w:val="000000"/>
                <w:sz w:val="28"/>
                <w:szCs w:val="28"/>
              </w:rPr>
              <w:t>Компонент</w:t>
            </w:r>
          </w:p>
        </w:tc>
        <w:tc>
          <w:tcPr>
            <w:tcW w:w="1270" w:type="dxa"/>
            <w:tcBorders>
              <w:top w:val="single" w:sz="4" w:space="0" w:color="auto"/>
              <w:left w:val="nil"/>
              <w:bottom w:val="single" w:sz="4" w:space="0" w:color="auto"/>
              <w:right w:val="single" w:sz="4" w:space="0" w:color="auto"/>
            </w:tcBorders>
            <w:noWrap/>
            <w:vAlign w:val="center"/>
            <w:hideMark/>
          </w:tcPr>
          <w:p w14:paraId="4E23A04C" w14:textId="77777777" w:rsidR="00DD7677" w:rsidRPr="00764A86" w:rsidRDefault="00DD7677" w:rsidP="004667A9">
            <w:pPr>
              <w:spacing w:after="0" w:line="240" w:lineRule="auto"/>
              <w:ind w:firstLine="284"/>
              <w:jc w:val="both"/>
              <w:rPr>
                <w:rFonts w:ascii="Times New Roman" w:hAnsi="Times New Roman" w:cs="Times New Roman"/>
                <w:b/>
                <w:bCs/>
                <w:color w:val="000000"/>
                <w:sz w:val="28"/>
                <w:szCs w:val="28"/>
              </w:rPr>
            </w:pPr>
            <w:proofErr w:type="spellStart"/>
            <w:r w:rsidRPr="00764A86">
              <w:rPr>
                <w:rFonts w:ascii="Times New Roman" w:hAnsi="Times New Roman" w:cs="Times New Roman"/>
                <w:b/>
                <w:bCs/>
                <w:color w:val="000000"/>
                <w:sz w:val="28"/>
                <w:szCs w:val="28"/>
              </w:rPr>
              <w:t>a</w:t>
            </w:r>
            <w:r w:rsidRPr="00764A86">
              <w:rPr>
                <w:rFonts w:ascii="Times New Roman" w:hAnsi="Times New Roman" w:cs="Times New Roman"/>
                <w:b/>
                <w:bCs/>
                <w:color w:val="000000"/>
                <w:sz w:val="28"/>
                <w:szCs w:val="28"/>
                <w:vertAlign w:val="subscript"/>
              </w:rPr>
              <w:t>i</w:t>
            </w:r>
            <w:proofErr w:type="spellEnd"/>
          </w:p>
        </w:tc>
        <w:tc>
          <w:tcPr>
            <w:tcW w:w="1855" w:type="dxa"/>
            <w:tcBorders>
              <w:top w:val="single" w:sz="4" w:space="0" w:color="auto"/>
              <w:left w:val="nil"/>
              <w:bottom w:val="single" w:sz="4" w:space="0" w:color="auto"/>
              <w:right w:val="single" w:sz="4" w:space="0" w:color="auto"/>
            </w:tcBorders>
            <w:noWrap/>
            <w:vAlign w:val="center"/>
            <w:hideMark/>
          </w:tcPr>
          <w:p w14:paraId="47C95163" w14:textId="77777777" w:rsidR="00DD7677" w:rsidRPr="00764A86" w:rsidRDefault="00DD7677" w:rsidP="004667A9">
            <w:pPr>
              <w:spacing w:after="0" w:line="240" w:lineRule="auto"/>
              <w:ind w:firstLine="284"/>
              <w:jc w:val="both"/>
              <w:rPr>
                <w:rFonts w:ascii="Times New Roman" w:hAnsi="Times New Roman" w:cs="Times New Roman"/>
                <w:b/>
                <w:bCs/>
                <w:color w:val="000000"/>
                <w:sz w:val="28"/>
                <w:szCs w:val="28"/>
              </w:rPr>
            </w:pPr>
            <w:proofErr w:type="spellStart"/>
            <w:r w:rsidRPr="00764A86">
              <w:rPr>
                <w:rFonts w:ascii="Times New Roman" w:hAnsi="Times New Roman" w:cs="Times New Roman"/>
                <w:b/>
                <w:bCs/>
                <w:color w:val="000000"/>
                <w:sz w:val="28"/>
                <w:szCs w:val="28"/>
              </w:rPr>
              <w:t>B</w:t>
            </w:r>
            <w:r w:rsidRPr="00764A86">
              <w:rPr>
                <w:rFonts w:ascii="Times New Roman" w:hAnsi="Times New Roman" w:cs="Times New Roman"/>
                <w:b/>
                <w:bCs/>
                <w:color w:val="000000"/>
                <w:sz w:val="28"/>
                <w:szCs w:val="28"/>
                <w:vertAlign w:val="subscript"/>
              </w:rPr>
              <w:t>i</w:t>
            </w:r>
            <w:proofErr w:type="spellEnd"/>
          </w:p>
        </w:tc>
        <w:tc>
          <w:tcPr>
            <w:tcW w:w="1490" w:type="dxa"/>
            <w:tcBorders>
              <w:top w:val="single" w:sz="4" w:space="0" w:color="auto"/>
              <w:left w:val="nil"/>
              <w:bottom w:val="single" w:sz="4" w:space="0" w:color="auto"/>
              <w:right w:val="single" w:sz="4" w:space="0" w:color="auto"/>
            </w:tcBorders>
            <w:noWrap/>
            <w:vAlign w:val="center"/>
            <w:hideMark/>
          </w:tcPr>
          <w:p w14:paraId="11440B46" w14:textId="77777777" w:rsidR="00DD7677" w:rsidRPr="00764A86" w:rsidRDefault="00DD7677" w:rsidP="004667A9">
            <w:pPr>
              <w:spacing w:after="0" w:line="240" w:lineRule="auto"/>
              <w:ind w:firstLine="284"/>
              <w:jc w:val="both"/>
              <w:rPr>
                <w:rFonts w:ascii="Times New Roman" w:hAnsi="Times New Roman" w:cs="Times New Roman"/>
                <w:b/>
                <w:bCs/>
                <w:color w:val="000000"/>
                <w:sz w:val="28"/>
                <w:szCs w:val="28"/>
              </w:rPr>
            </w:pPr>
            <w:proofErr w:type="spellStart"/>
            <w:r w:rsidRPr="00764A86">
              <w:rPr>
                <w:rFonts w:ascii="Times New Roman" w:hAnsi="Times New Roman" w:cs="Times New Roman"/>
                <w:b/>
                <w:bCs/>
                <w:color w:val="000000"/>
                <w:sz w:val="28"/>
                <w:szCs w:val="28"/>
              </w:rPr>
              <w:t>y</w:t>
            </w:r>
            <w:r w:rsidRPr="00764A86">
              <w:rPr>
                <w:rFonts w:ascii="Times New Roman" w:hAnsi="Times New Roman" w:cs="Times New Roman"/>
                <w:b/>
                <w:bCs/>
                <w:color w:val="000000"/>
                <w:sz w:val="28"/>
                <w:szCs w:val="28"/>
                <w:vertAlign w:val="subscript"/>
              </w:rPr>
              <w:t>ki</w:t>
            </w:r>
            <w:proofErr w:type="spellEnd"/>
          </w:p>
        </w:tc>
        <w:tc>
          <w:tcPr>
            <w:tcW w:w="1270" w:type="dxa"/>
            <w:tcBorders>
              <w:top w:val="single" w:sz="4" w:space="0" w:color="auto"/>
              <w:left w:val="nil"/>
              <w:bottom w:val="single" w:sz="4" w:space="0" w:color="auto"/>
              <w:right w:val="single" w:sz="4" w:space="0" w:color="auto"/>
            </w:tcBorders>
            <w:noWrap/>
            <w:vAlign w:val="center"/>
            <w:hideMark/>
          </w:tcPr>
          <w:p w14:paraId="7A713AC4" w14:textId="77777777" w:rsidR="00DD7677" w:rsidRPr="00764A86" w:rsidRDefault="00DD7677" w:rsidP="004667A9">
            <w:pPr>
              <w:spacing w:after="0" w:line="240" w:lineRule="auto"/>
              <w:ind w:firstLine="284"/>
              <w:jc w:val="both"/>
              <w:rPr>
                <w:rFonts w:ascii="Times New Roman" w:hAnsi="Times New Roman" w:cs="Times New Roman"/>
                <w:b/>
                <w:bCs/>
                <w:color w:val="000000"/>
                <w:sz w:val="28"/>
                <w:szCs w:val="28"/>
              </w:rPr>
            </w:pPr>
            <w:proofErr w:type="spellStart"/>
            <w:r w:rsidRPr="00764A86">
              <w:rPr>
                <w:rFonts w:ascii="Times New Roman" w:hAnsi="Times New Roman" w:cs="Times New Roman"/>
                <w:b/>
                <w:bCs/>
                <w:color w:val="000000"/>
                <w:sz w:val="28"/>
                <w:szCs w:val="28"/>
              </w:rPr>
              <w:t>ln</w:t>
            </w:r>
            <w:proofErr w:type="spellEnd"/>
            <w:r w:rsidRPr="00764A86">
              <w:rPr>
                <w:rFonts w:ascii="Times New Roman" w:hAnsi="Times New Roman" w:cs="Times New Roman"/>
                <w:b/>
                <w:bCs/>
                <w:color w:val="000000"/>
                <w:sz w:val="28"/>
                <w:szCs w:val="28"/>
              </w:rPr>
              <w:t>(k)</w:t>
            </w:r>
          </w:p>
        </w:tc>
      </w:tr>
      <w:tr w:rsidR="00DD7677" w:rsidRPr="00764A86" w14:paraId="3B48F3A8" w14:textId="77777777" w:rsidTr="008A7B02">
        <w:trPr>
          <w:trHeight w:val="286"/>
          <w:jc w:val="center"/>
        </w:trPr>
        <w:tc>
          <w:tcPr>
            <w:tcW w:w="1901" w:type="dxa"/>
            <w:tcBorders>
              <w:top w:val="nil"/>
              <w:left w:val="single" w:sz="4" w:space="0" w:color="auto"/>
              <w:bottom w:val="single" w:sz="4" w:space="0" w:color="auto"/>
              <w:right w:val="single" w:sz="4" w:space="0" w:color="auto"/>
            </w:tcBorders>
            <w:noWrap/>
            <w:vAlign w:val="center"/>
            <w:hideMark/>
          </w:tcPr>
          <w:p w14:paraId="450B6C40"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iC</w:t>
            </w:r>
            <w:r w:rsidRPr="00764A86">
              <w:rPr>
                <w:rFonts w:ascii="Times New Roman" w:hAnsi="Times New Roman" w:cs="Times New Roman"/>
                <w:color w:val="000000"/>
                <w:sz w:val="28"/>
                <w:szCs w:val="28"/>
                <w:vertAlign w:val="subscript"/>
              </w:rPr>
              <w:t>4</w:t>
            </w:r>
          </w:p>
        </w:tc>
        <w:tc>
          <w:tcPr>
            <w:tcW w:w="1270" w:type="dxa"/>
            <w:tcBorders>
              <w:top w:val="nil"/>
              <w:left w:val="nil"/>
              <w:bottom w:val="single" w:sz="4" w:space="0" w:color="auto"/>
              <w:right w:val="single" w:sz="4" w:space="0" w:color="auto"/>
            </w:tcBorders>
            <w:noWrap/>
            <w:vAlign w:val="center"/>
            <w:hideMark/>
          </w:tcPr>
          <w:p w14:paraId="6244B867"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0.0011</w:t>
            </w:r>
          </w:p>
        </w:tc>
        <w:tc>
          <w:tcPr>
            <w:tcW w:w="1855" w:type="dxa"/>
            <w:tcBorders>
              <w:top w:val="nil"/>
              <w:left w:val="nil"/>
              <w:bottom w:val="single" w:sz="4" w:space="0" w:color="auto"/>
              <w:right w:val="single" w:sz="4" w:space="0" w:color="auto"/>
            </w:tcBorders>
            <w:noWrap/>
            <w:vAlign w:val="center"/>
            <w:hideMark/>
          </w:tcPr>
          <w:p w14:paraId="01632981" w14:textId="77777777" w:rsidR="00DD7677" w:rsidRPr="00764A86" w:rsidRDefault="00DD7677" w:rsidP="00F05FC1">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3.64802E-05</w:t>
            </w:r>
          </w:p>
        </w:tc>
        <w:tc>
          <w:tcPr>
            <w:tcW w:w="1490" w:type="dxa"/>
            <w:tcBorders>
              <w:top w:val="nil"/>
              <w:left w:val="nil"/>
              <w:bottom w:val="single" w:sz="4" w:space="0" w:color="auto"/>
              <w:right w:val="single" w:sz="4" w:space="0" w:color="auto"/>
            </w:tcBorders>
            <w:noWrap/>
            <w:vAlign w:val="center"/>
            <w:hideMark/>
          </w:tcPr>
          <w:p w14:paraId="543BE46C" w14:textId="77777777" w:rsidR="00DD7677" w:rsidRPr="00764A86" w:rsidRDefault="00DD7677" w:rsidP="004667A9">
            <w:pPr>
              <w:spacing w:after="0" w:line="240" w:lineRule="auto"/>
              <w:rPr>
                <w:rFonts w:ascii="Times New Roman" w:hAnsi="Times New Roman" w:cs="Times New Roman"/>
                <w:color w:val="000000"/>
                <w:sz w:val="28"/>
                <w:szCs w:val="28"/>
              </w:rPr>
            </w:pPr>
            <w:r w:rsidRPr="00764A86">
              <w:rPr>
                <w:rFonts w:ascii="Times New Roman" w:hAnsi="Times New Roman" w:cs="Times New Roman"/>
                <w:color w:val="000000"/>
                <w:sz w:val="28"/>
                <w:szCs w:val="28"/>
              </w:rPr>
              <w:t>0.0773</w:t>
            </w:r>
          </w:p>
        </w:tc>
        <w:tc>
          <w:tcPr>
            <w:tcW w:w="1270" w:type="dxa"/>
            <w:tcBorders>
              <w:top w:val="nil"/>
              <w:left w:val="nil"/>
              <w:bottom w:val="single" w:sz="4" w:space="0" w:color="auto"/>
              <w:right w:val="single" w:sz="4" w:space="0" w:color="auto"/>
            </w:tcBorders>
            <w:noWrap/>
            <w:vAlign w:val="center"/>
            <w:hideMark/>
          </w:tcPr>
          <w:p w14:paraId="18B6E3A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0.3446</w:t>
            </w:r>
          </w:p>
        </w:tc>
      </w:tr>
      <w:tr w:rsidR="00DD7677" w:rsidRPr="00764A86" w14:paraId="43BFC61B" w14:textId="77777777" w:rsidTr="008A7B02">
        <w:trPr>
          <w:trHeight w:val="286"/>
          <w:jc w:val="center"/>
        </w:trPr>
        <w:tc>
          <w:tcPr>
            <w:tcW w:w="1901" w:type="dxa"/>
            <w:tcBorders>
              <w:top w:val="nil"/>
              <w:left w:val="single" w:sz="4" w:space="0" w:color="auto"/>
              <w:bottom w:val="single" w:sz="4" w:space="0" w:color="auto"/>
              <w:right w:val="single" w:sz="4" w:space="0" w:color="auto"/>
            </w:tcBorders>
            <w:noWrap/>
            <w:vAlign w:val="center"/>
            <w:hideMark/>
          </w:tcPr>
          <w:p w14:paraId="78B85A6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iC</w:t>
            </w:r>
            <w:r w:rsidRPr="00764A86">
              <w:rPr>
                <w:rFonts w:ascii="Times New Roman" w:hAnsi="Times New Roman" w:cs="Times New Roman"/>
                <w:color w:val="000000"/>
                <w:sz w:val="28"/>
                <w:szCs w:val="28"/>
                <w:vertAlign w:val="subscript"/>
              </w:rPr>
              <w:t>5</w:t>
            </w:r>
          </w:p>
        </w:tc>
        <w:tc>
          <w:tcPr>
            <w:tcW w:w="1270" w:type="dxa"/>
            <w:tcBorders>
              <w:top w:val="nil"/>
              <w:left w:val="nil"/>
              <w:bottom w:val="single" w:sz="4" w:space="0" w:color="auto"/>
              <w:right w:val="single" w:sz="4" w:space="0" w:color="auto"/>
            </w:tcBorders>
            <w:noWrap/>
            <w:vAlign w:val="center"/>
            <w:hideMark/>
          </w:tcPr>
          <w:p w14:paraId="5370401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0.0018</w:t>
            </w:r>
          </w:p>
        </w:tc>
        <w:tc>
          <w:tcPr>
            <w:tcW w:w="1855" w:type="dxa"/>
            <w:tcBorders>
              <w:top w:val="nil"/>
              <w:left w:val="nil"/>
              <w:bottom w:val="single" w:sz="4" w:space="0" w:color="auto"/>
              <w:right w:val="single" w:sz="4" w:space="0" w:color="auto"/>
            </w:tcBorders>
            <w:noWrap/>
            <w:vAlign w:val="center"/>
            <w:hideMark/>
          </w:tcPr>
          <w:p w14:paraId="145767C8" w14:textId="77777777" w:rsidR="00DD7677" w:rsidRPr="00764A86" w:rsidRDefault="00DD7677" w:rsidP="00F05FC1">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4.51285E-05</w:t>
            </w:r>
          </w:p>
        </w:tc>
        <w:tc>
          <w:tcPr>
            <w:tcW w:w="1490" w:type="dxa"/>
            <w:tcBorders>
              <w:top w:val="nil"/>
              <w:left w:val="nil"/>
              <w:bottom w:val="single" w:sz="4" w:space="0" w:color="auto"/>
              <w:right w:val="single" w:sz="4" w:space="0" w:color="auto"/>
            </w:tcBorders>
            <w:noWrap/>
            <w:vAlign w:val="center"/>
            <w:hideMark/>
          </w:tcPr>
          <w:p w14:paraId="78352AAF" w14:textId="77777777" w:rsidR="00DD7677" w:rsidRPr="00764A86" w:rsidRDefault="00DD7677" w:rsidP="00F05FC1">
            <w:pPr>
              <w:spacing w:after="0" w:line="240" w:lineRule="auto"/>
              <w:rPr>
                <w:rFonts w:ascii="Times New Roman" w:hAnsi="Times New Roman" w:cs="Times New Roman"/>
                <w:color w:val="000000"/>
                <w:sz w:val="28"/>
                <w:szCs w:val="28"/>
              </w:rPr>
            </w:pPr>
            <w:r w:rsidRPr="00764A86">
              <w:rPr>
                <w:rFonts w:ascii="Times New Roman" w:hAnsi="Times New Roman" w:cs="Times New Roman"/>
                <w:color w:val="000000"/>
                <w:sz w:val="28"/>
                <w:szCs w:val="28"/>
              </w:rPr>
              <w:t>-0.4332</w:t>
            </w:r>
          </w:p>
        </w:tc>
        <w:tc>
          <w:tcPr>
            <w:tcW w:w="1270" w:type="dxa"/>
            <w:tcBorders>
              <w:top w:val="nil"/>
              <w:left w:val="nil"/>
              <w:bottom w:val="single" w:sz="4" w:space="0" w:color="auto"/>
              <w:right w:val="single" w:sz="4" w:space="0" w:color="auto"/>
            </w:tcBorders>
            <w:noWrap/>
            <w:vAlign w:val="center"/>
            <w:hideMark/>
          </w:tcPr>
          <w:p w14:paraId="2AB38345"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-0.438</w:t>
            </w:r>
          </w:p>
        </w:tc>
      </w:tr>
      <w:tr w:rsidR="00DD7677" w:rsidRPr="00764A86" w14:paraId="4D900A32" w14:textId="77777777" w:rsidTr="008A7B02">
        <w:trPr>
          <w:trHeight w:val="286"/>
          <w:jc w:val="center"/>
        </w:trPr>
        <w:tc>
          <w:tcPr>
            <w:tcW w:w="1901" w:type="dxa"/>
            <w:tcBorders>
              <w:top w:val="nil"/>
              <w:left w:val="single" w:sz="4" w:space="0" w:color="auto"/>
              <w:bottom w:val="single" w:sz="4" w:space="0" w:color="auto"/>
              <w:right w:val="single" w:sz="4" w:space="0" w:color="auto"/>
            </w:tcBorders>
            <w:noWrap/>
            <w:vAlign w:val="center"/>
            <w:hideMark/>
          </w:tcPr>
          <w:p w14:paraId="2F1FE40F"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nC</w:t>
            </w:r>
            <w:r w:rsidRPr="00764A86">
              <w:rPr>
                <w:rFonts w:ascii="Times New Roman" w:hAnsi="Times New Roman" w:cs="Times New Roman"/>
                <w:color w:val="000000"/>
                <w:sz w:val="28"/>
                <w:szCs w:val="28"/>
                <w:vertAlign w:val="subscript"/>
              </w:rPr>
              <w:t>5</w:t>
            </w:r>
          </w:p>
        </w:tc>
        <w:tc>
          <w:tcPr>
            <w:tcW w:w="1270" w:type="dxa"/>
            <w:tcBorders>
              <w:top w:val="nil"/>
              <w:left w:val="nil"/>
              <w:bottom w:val="single" w:sz="4" w:space="0" w:color="auto"/>
              <w:right w:val="single" w:sz="4" w:space="0" w:color="auto"/>
            </w:tcBorders>
            <w:noWrap/>
            <w:vAlign w:val="center"/>
            <w:hideMark/>
          </w:tcPr>
          <w:p w14:paraId="757CDCA7"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0.0018</w:t>
            </w:r>
          </w:p>
        </w:tc>
        <w:tc>
          <w:tcPr>
            <w:tcW w:w="1855" w:type="dxa"/>
            <w:tcBorders>
              <w:top w:val="nil"/>
              <w:left w:val="nil"/>
              <w:bottom w:val="single" w:sz="4" w:space="0" w:color="auto"/>
              <w:right w:val="single" w:sz="4" w:space="0" w:color="auto"/>
            </w:tcBorders>
            <w:noWrap/>
            <w:vAlign w:val="center"/>
            <w:hideMark/>
          </w:tcPr>
          <w:p w14:paraId="5229DE44" w14:textId="77777777" w:rsidR="00DD7677" w:rsidRPr="00764A86" w:rsidRDefault="00DD7677" w:rsidP="00F05FC1">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4.51285E-05</w:t>
            </w:r>
          </w:p>
        </w:tc>
        <w:tc>
          <w:tcPr>
            <w:tcW w:w="1490" w:type="dxa"/>
            <w:tcBorders>
              <w:top w:val="nil"/>
              <w:left w:val="nil"/>
              <w:bottom w:val="single" w:sz="4" w:space="0" w:color="auto"/>
              <w:right w:val="single" w:sz="4" w:space="0" w:color="auto"/>
            </w:tcBorders>
            <w:noWrap/>
            <w:vAlign w:val="center"/>
            <w:hideMark/>
          </w:tcPr>
          <w:p w14:paraId="2B40AA40" w14:textId="77777777" w:rsidR="00DD7677" w:rsidRPr="00764A86" w:rsidRDefault="00DD7677" w:rsidP="00F05FC1">
            <w:pPr>
              <w:spacing w:after="0" w:line="240" w:lineRule="auto"/>
              <w:rPr>
                <w:rFonts w:ascii="Times New Roman" w:hAnsi="Times New Roman" w:cs="Times New Roman"/>
                <w:color w:val="000000"/>
                <w:sz w:val="28"/>
                <w:szCs w:val="28"/>
              </w:rPr>
            </w:pPr>
            <w:r w:rsidRPr="00764A86">
              <w:rPr>
                <w:rFonts w:ascii="Times New Roman" w:hAnsi="Times New Roman" w:cs="Times New Roman"/>
                <w:color w:val="000000"/>
                <w:sz w:val="28"/>
                <w:szCs w:val="28"/>
              </w:rPr>
              <w:t>-0.3411</w:t>
            </w:r>
          </w:p>
        </w:tc>
        <w:tc>
          <w:tcPr>
            <w:tcW w:w="1270" w:type="dxa"/>
            <w:tcBorders>
              <w:top w:val="nil"/>
              <w:left w:val="nil"/>
              <w:bottom w:val="single" w:sz="4" w:space="0" w:color="auto"/>
              <w:right w:val="single" w:sz="4" w:space="0" w:color="auto"/>
            </w:tcBorders>
            <w:noWrap/>
            <w:vAlign w:val="center"/>
            <w:hideMark/>
          </w:tcPr>
          <w:p w14:paraId="6AD02107"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-0.295</w:t>
            </w:r>
          </w:p>
        </w:tc>
      </w:tr>
      <w:tr w:rsidR="00DD7677" w:rsidRPr="00764A86" w14:paraId="35ECEFBB" w14:textId="77777777" w:rsidTr="008A7B02">
        <w:trPr>
          <w:trHeight w:val="286"/>
          <w:jc w:val="center"/>
        </w:trPr>
        <w:tc>
          <w:tcPr>
            <w:tcW w:w="1901" w:type="dxa"/>
            <w:tcBorders>
              <w:top w:val="nil"/>
              <w:left w:val="single" w:sz="4" w:space="0" w:color="auto"/>
              <w:bottom w:val="single" w:sz="4" w:space="0" w:color="auto"/>
              <w:right w:val="single" w:sz="4" w:space="0" w:color="auto"/>
            </w:tcBorders>
            <w:noWrap/>
            <w:vAlign w:val="center"/>
            <w:hideMark/>
          </w:tcPr>
          <w:p w14:paraId="29E3F55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6</w:t>
            </w:r>
          </w:p>
        </w:tc>
        <w:tc>
          <w:tcPr>
            <w:tcW w:w="1270" w:type="dxa"/>
            <w:tcBorders>
              <w:top w:val="nil"/>
              <w:left w:val="nil"/>
              <w:bottom w:val="single" w:sz="4" w:space="0" w:color="auto"/>
              <w:right w:val="single" w:sz="4" w:space="0" w:color="auto"/>
            </w:tcBorders>
            <w:noWrap/>
            <w:vAlign w:val="center"/>
            <w:hideMark/>
          </w:tcPr>
          <w:p w14:paraId="2948920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0.0025</w:t>
            </w:r>
          </w:p>
        </w:tc>
        <w:tc>
          <w:tcPr>
            <w:tcW w:w="1855" w:type="dxa"/>
            <w:tcBorders>
              <w:top w:val="nil"/>
              <w:left w:val="nil"/>
              <w:bottom w:val="single" w:sz="4" w:space="0" w:color="auto"/>
              <w:right w:val="single" w:sz="4" w:space="0" w:color="auto"/>
            </w:tcBorders>
            <w:noWrap/>
            <w:vAlign w:val="center"/>
            <w:hideMark/>
          </w:tcPr>
          <w:p w14:paraId="6017EF70" w14:textId="77777777" w:rsidR="00DD7677" w:rsidRPr="00764A86" w:rsidRDefault="00DD7677" w:rsidP="00F05FC1">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5.41211E-05</w:t>
            </w:r>
          </w:p>
        </w:tc>
        <w:tc>
          <w:tcPr>
            <w:tcW w:w="1490" w:type="dxa"/>
            <w:tcBorders>
              <w:top w:val="nil"/>
              <w:left w:val="nil"/>
              <w:bottom w:val="single" w:sz="4" w:space="0" w:color="auto"/>
              <w:right w:val="single" w:sz="4" w:space="0" w:color="auto"/>
            </w:tcBorders>
            <w:noWrap/>
            <w:vAlign w:val="center"/>
            <w:hideMark/>
          </w:tcPr>
          <w:p w14:paraId="1149790D" w14:textId="77777777" w:rsidR="00DD7677" w:rsidRPr="00764A86" w:rsidRDefault="00DD7677" w:rsidP="00F05FC1">
            <w:pPr>
              <w:spacing w:after="0" w:line="240" w:lineRule="auto"/>
              <w:rPr>
                <w:rFonts w:ascii="Times New Roman" w:hAnsi="Times New Roman" w:cs="Times New Roman"/>
                <w:color w:val="000000"/>
                <w:sz w:val="28"/>
                <w:szCs w:val="28"/>
              </w:rPr>
            </w:pPr>
            <w:r w:rsidRPr="00764A86">
              <w:rPr>
                <w:rFonts w:ascii="Times New Roman" w:hAnsi="Times New Roman" w:cs="Times New Roman"/>
                <w:color w:val="000000"/>
                <w:sz w:val="28"/>
                <w:szCs w:val="28"/>
              </w:rPr>
              <w:t>-1.2405</w:t>
            </w:r>
          </w:p>
        </w:tc>
        <w:tc>
          <w:tcPr>
            <w:tcW w:w="1270" w:type="dxa"/>
            <w:tcBorders>
              <w:top w:val="nil"/>
              <w:left w:val="nil"/>
              <w:bottom w:val="single" w:sz="4" w:space="0" w:color="auto"/>
              <w:right w:val="single" w:sz="4" w:space="0" w:color="auto"/>
            </w:tcBorders>
            <w:noWrap/>
            <w:vAlign w:val="center"/>
            <w:hideMark/>
          </w:tcPr>
          <w:p w14:paraId="4AB5A7A3"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-1.679</w:t>
            </w:r>
          </w:p>
        </w:tc>
      </w:tr>
      <w:tr w:rsidR="00DD7677" w:rsidRPr="00764A86" w14:paraId="7664C6D2" w14:textId="77777777" w:rsidTr="008A7B02">
        <w:trPr>
          <w:trHeight w:val="286"/>
          <w:jc w:val="center"/>
        </w:trPr>
        <w:tc>
          <w:tcPr>
            <w:tcW w:w="1901" w:type="dxa"/>
            <w:tcBorders>
              <w:top w:val="nil"/>
              <w:left w:val="single" w:sz="4" w:space="0" w:color="auto"/>
              <w:bottom w:val="single" w:sz="4" w:space="0" w:color="auto"/>
              <w:right w:val="single" w:sz="4" w:space="0" w:color="auto"/>
            </w:tcBorders>
            <w:noWrap/>
            <w:vAlign w:val="center"/>
            <w:hideMark/>
          </w:tcPr>
          <w:p w14:paraId="5DB5B8C4"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7</w:t>
            </w:r>
          </w:p>
        </w:tc>
        <w:tc>
          <w:tcPr>
            <w:tcW w:w="1270" w:type="dxa"/>
            <w:tcBorders>
              <w:top w:val="nil"/>
              <w:left w:val="nil"/>
              <w:bottom w:val="single" w:sz="4" w:space="0" w:color="auto"/>
              <w:right w:val="single" w:sz="4" w:space="0" w:color="auto"/>
            </w:tcBorders>
            <w:noWrap/>
            <w:vAlign w:val="center"/>
            <w:hideMark/>
          </w:tcPr>
          <w:p w14:paraId="1F7E1D42"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0.0032</w:t>
            </w:r>
          </w:p>
        </w:tc>
        <w:tc>
          <w:tcPr>
            <w:tcW w:w="1855" w:type="dxa"/>
            <w:tcBorders>
              <w:top w:val="nil"/>
              <w:left w:val="nil"/>
              <w:bottom w:val="single" w:sz="4" w:space="0" w:color="auto"/>
              <w:right w:val="single" w:sz="4" w:space="0" w:color="auto"/>
            </w:tcBorders>
            <w:noWrap/>
            <w:vAlign w:val="center"/>
            <w:hideMark/>
          </w:tcPr>
          <w:p w14:paraId="44352F96" w14:textId="77777777" w:rsidR="00DD7677" w:rsidRPr="00764A86" w:rsidRDefault="00DD7677" w:rsidP="00F05FC1">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6.06528E-05</w:t>
            </w:r>
          </w:p>
        </w:tc>
        <w:tc>
          <w:tcPr>
            <w:tcW w:w="1490" w:type="dxa"/>
            <w:tcBorders>
              <w:top w:val="nil"/>
              <w:left w:val="nil"/>
              <w:bottom w:val="single" w:sz="4" w:space="0" w:color="auto"/>
              <w:right w:val="single" w:sz="4" w:space="0" w:color="auto"/>
            </w:tcBorders>
            <w:noWrap/>
            <w:vAlign w:val="center"/>
            <w:hideMark/>
          </w:tcPr>
          <w:p w14:paraId="476F79B0" w14:textId="77777777" w:rsidR="00DD7677" w:rsidRPr="00764A86" w:rsidRDefault="00DD7677" w:rsidP="00F05FC1">
            <w:pPr>
              <w:spacing w:after="0" w:line="240" w:lineRule="auto"/>
              <w:rPr>
                <w:rFonts w:ascii="Times New Roman" w:hAnsi="Times New Roman" w:cs="Times New Roman"/>
                <w:color w:val="000000"/>
                <w:sz w:val="28"/>
                <w:szCs w:val="28"/>
              </w:rPr>
            </w:pPr>
            <w:r w:rsidRPr="00764A86">
              <w:rPr>
                <w:rFonts w:ascii="Times New Roman" w:hAnsi="Times New Roman" w:cs="Times New Roman"/>
                <w:color w:val="000000"/>
                <w:sz w:val="28"/>
                <w:szCs w:val="28"/>
              </w:rPr>
              <w:t>-1.3321</w:t>
            </w:r>
          </w:p>
        </w:tc>
        <w:tc>
          <w:tcPr>
            <w:tcW w:w="1270" w:type="dxa"/>
            <w:tcBorders>
              <w:top w:val="nil"/>
              <w:left w:val="nil"/>
              <w:bottom w:val="single" w:sz="4" w:space="0" w:color="auto"/>
              <w:right w:val="single" w:sz="4" w:space="0" w:color="auto"/>
            </w:tcBorders>
            <w:noWrap/>
            <w:vAlign w:val="center"/>
            <w:hideMark/>
          </w:tcPr>
          <w:p w14:paraId="1A9C39D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-1.811</w:t>
            </w:r>
          </w:p>
        </w:tc>
      </w:tr>
      <w:tr w:rsidR="00DD7677" w:rsidRPr="00764A86" w14:paraId="69603CB7" w14:textId="77777777" w:rsidTr="008A7B02">
        <w:trPr>
          <w:trHeight w:val="286"/>
          <w:jc w:val="center"/>
        </w:trPr>
        <w:tc>
          <w:tcPr>
            <w:tcW w:w="1901" w:type="dxa"/>
            <w:tcBorders>
              <w:top w:val="nil"/>
              <w:left w:val="single" w:sz="4" w:space="0" w:color="auto"/>
              <w:bottom w:val="single" w:sz="4" w:space="0" w:color="auto"/>
              <w:right w:val="single" w:sz="4" w:space="0" w:color="auto"/>
            </w:tcBorders>
            <w:noWrap/>
            <w:vAlign w:val="center"/>
            <w:hideMark/>
          </w:tcPr>
          <w:p w14:paraId="132C69F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8</w:t>
            </w:r>
          </w:p>
        </w:tc>
        <w:tc>
          <w:tcPr>
            <w:tcW w:w="1270" w:type="dxa"/>
            <w:tcBorders>
              <w:top w:val="nil"/>
              <w:left w:val="nil"/>
              <w:bottom w:val="single" w:sz="4" w:space="0" w:color="auto"/>
              <w:right w:val="single" w:sz="4" w:space="0" w:color="auto"/>
            </w:tcBorders>
            <w:noWrap/>
            <w:vAlign w:val="center"/>
            <w:hideMark/>
          </w:tcPr>
          <w:p w14:paraId="29E8FB93"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0.004</w:t>
            </w:r>
          </w:p>
        </w:tc>
        <w:tc>
          <w:tcPr>
            <w:tcW w:w="1855" w:type="dxa"/>
            <w:tcBorders>
              <w:top w:val="nil"/>
              <w:left w:val="nil"/>
              <w:bottom w:val="single" w:sz="4" w:space="0" w:color="auto"/>
              <w:right w:val="single" w:sz="4" w:space="0" w:color="auto"/>
            </w:tcBorders>
            <w:noWrap/>
            <w:vAlign w:val="center"/>
            <w:hideMark/>
          </w:tcPr>
          <w:p w14:paraId="6A07F2A4" w14:textId="77777777" w:rsidR="00DD7677" w:rsidRPr="00764A86" w:rsidRDefault="00DD7677" w:rsidP="00F05FC1">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6.82103E-05</w:t>
            </w:r>
          </w:p>
        </w:tc>
        <w:tc>
          <w:tcPr>
            <w:tcW w:w="1490" w:type="dxa"/>
            <w:tcBorders>
              <w:top w:val="nil"/>
              <w:left w:val="nil"/>
              <w:bottom w:val="single" w:sz="4" w:space="0" w:color="auto"/>
              <w:right w:val="single" w:sz="4" w:space="0" w:color="auto"/>
            </w:tcBorders>
            <w:noWrap/>
            <w:vAlign w:val="center"/>
            <w:hideMark/>
          </w:tcPr>
          <w:p w14:paraId="4DF47F47" w14:textId="77777777" w:rsidR="00DD7677" w:rsidRPr="00764A86" w:rsidRDefault="00DD7677" w:rsidP="00F05FC1">
            <w:pPr>
              <w:spacing w:after="0" w:line="240" w:lineRule="auto"/>
              <w:rPr>
                <w:rFonts w:ascii="Times New Roman" w:hAnsi="Times New Roman" w:cs="Times New Roman"/>
                <w:color w:val="000000"/>
                <w:sz w:val="28"/>
                <w:szCs w:val="28"/>
              </w:rPr>
            </w:pPr>
            <w:r w:rsidRPr="00764A86">
              <w:rPr>
                <w:rFonts w:ascii="Times New Roman" w:hAnsi="Times New Roman" w:cs="Times New Roman"/>
                <w:color w:val="000000"/>
                <w:sz w:val="28"/>
                <w:szCs w:val="28"/>
              </w:rPr>
              <w:t>-3.7709</w:t>
            </w:r>
          </w:p>
        </w:tc>
        <w:tc>
          <w:tcPr>
            <w:tcW w:w="1270" w:type="dxa"/>
            <w:tcBorders>
              <w:top w:val="nil"/>
              <w:left w:val="nil"/>
              <w:bottom w:val="single" w:sz="4" w:space="0" w:color="auto"/>
              <w:right w:val="single" w:sz="4" w:space="0" w:color="auto"/>
            </w:tcBorders>
            <w:noWrap/>
            <w:vAlign w:val="center"/>
            <w:hideMark/>
          </w:tcPr>
          <w:p w14:paraId="37C3B0B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-5.584</w:t>
            </w:r>
          </w:p>
        </w:tc>
      </w:tr>
      <w:tr w:rsidR="00DD7677" w:rsidRPr="00764A86" w14:paraId="18B8AA2B" w14:textId="77777777" w:rsidTr="008A7B02">
        <w:trPr>
          <w:trHeight w:val="286"/>
          <w:jc w:val="center"/>
        </w:trPr>
        <w:tc>
          <w:tcPr>
            <w:tcW w:w="1901" w:type="dxa"/>
            <w:tcBorders>
              <w:top w:val="nil"/>
              <w:left w:val="single" w:sz="4" w:space="0" w:color="auto"/>
              <w:bottom w:val="single" w:sz="4" w:space="0" w:color="auto"/>
              <w:right w:val="single" w:sz="4" w:space="0" w:color="auto"/>
            </w:tcBorders>
            <w:noWrap/>
            <w:vAlign w:val="center"/>
            <w:hideMark/>
          </w:tcPr>
          <w:p w14:paraId="2C063490"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lastRenderedPageBreak/>
              <w:t>C</w:t>
            </w:r>
            <w:r w:rsidRPr="00764A86">
              <w:rPr>
                <w:rFonts w:ascii="Times New Roman" w:hAnsi="Times New Roman" w:cs="Times New Roman"/>
                <w:color w:val="000000"/>
                <w:sz w:val="28"/>
                <w:szCs w:val="28"/>
                <w:vertAlign w:val="subscript"/>
              </w:rPr>
              <w:t>9</w:t>
            </w:r>
          </w:p>
        </w:tc>
        <w:tc>
          <w:tcPr>
            <w:tcW w:w="1270" w:type="dxa"/>
            <w:tcBorders>
              <w:top w:val="nil"/>
              <w:left w:val="nil"/>
              <w:bottom w:val="single" w:sz="4" w:space="0" w:color="auto"/>
              <w:right w:val="single" w:sz="4" w:space="0" w:color="auto"/>
            </w:tcBorders>
            <w:noWrap/>
            <w:vAlign w:val="center"/>
            <w:hideMark/>
          </w:tcPr>
          <w:p w14:paraId="051B4A5D"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0.0052</w:t>
            </w:r>
          </w:p>
        </w:tc>
        <w:tc>
          <w:tcPr>
            <w:tcW w:w="1855" w:type="dxa"/>
            <w:tcBorders>
              <w:top w:val="nil"/>
              <w:left w:val="nil"/>
              <w:bottom w:val="single" w:sz="4" w:space="0" w:color="auto"/>
              <w:right w:val="single" w:sz="4" w:space="0" w:color="auto"/>
            </w:tcBorders>
            <w:noWrap/>
            <w:vAlign w:val="center"/>
            <w:hideMark/>
          </w:tcPr>
          <w:p w14:paraId="0300814B" w14:textId="77777777" w:rsidR="00DD7677" w:rsidRPr="00764A86" w:rsidRDefault="00DD7677" w:rsidP="00F05FC1">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7.82054E-05</w:t>
            </w:r>
          </w:p>
        </w:tc>
        <w:tc>
          <w:tcPr>
            <w:tcW w:w="1490" w:type="dxa"/>
            <w:tcBorders>
              <w:top w:val="nil"/>
              <w:left w:val="nil"/>
              <w:bottom w:val="single" w:sz="4" w:space="0" w:color="auto"/>
              <w:right w:val="single" w:sz="4" w:space="0" w:color="auto"/>
            </w:tcBorders>
            <w:noWrap/>
            <w:vAlign w:val="center"/>
            <w:hideMark/>
          </w:tcPr>
          <w:p w14:paraId="456CD3DE" w14:textId="77777777" w:rsidR="00DD7677" w:rsidRPr="00764A86" w:rsidRDefault="00DD7677" w:rsidP="004667A9">
            <w:pPr>
              <w:spacing w:after="0" w:line="240" w:lineRule="auto"/>
              <w:rPr>
                <w:rFonts w:ascii="Times New Roman" w:hAnsi="Times New Roman" w:cs="Times New Roman"/>
                <w:color w:val="000000"/>
                <w:sz w:val="28"/>
                <w:szCs w:val="28"/>
              </w:rPr>
            </w:pPr>
            <w:r w:rsidRPr="00764A86">
              <w:rPr>
                <w:rFonts w:ascii="Times New Roman" w:hAnsi="Times New Roman" w:cs="Times New Roman"/>
                <w:color w:val="000000"/>
                <w:sz w:val="28"/>
                <w:szCs w:val="28"/>
              </w:rPr>
              <w:t>-5.168</w:t>
            </w:r>
          </w:p>
        </w:tc>
        <w:tc>
          <w:tcPr>
            <w:tcW w:w="1270" w:type="dxa"/>
            <w:tcBorders>
              <w:top w:val="nil"/>
              <w:left w:val="nil"/>
              <w:bottom w:val="single" w:sz="4" w:space="0" w:color="auto"/>
              <w:right w:val="single" w:sz="4" w:space="0" w:color="auto"/>
            </w:tcBorders>
            <w:noWrap/>
            <w:vAlign w:val="center"/>
            <w:hideMark/>
          </w:tcPr>
          <w:p w14:paraId="7B08B94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-7.734</w:t>
            </w:r>
          </w:p>
        </w:tc>
      </w:tr>
      <w:tr w:rsidR="00DD7677" w:rsidRPr="00764A86" w14:paraId="50666ED4" w14:textId="77777777" w:rsidTr="008A7B02">
        <w:trPr>
          <w:trHeight w:val="286"/>
          <w:jc w:val="center"/>
        </w:trPr>
        <w:tc>
          <w:tcPr>
            <w:tcW w:w="1901" w:type="dxa"/>
            <w:tcBorders>
              <w:top w:val="nil"/>
              <w:left w:val="single" w:sz="4" w:space="0" w:color="auto"/>
              <w:bottom w:val="single" w:sz="4" w:space="0" w:color="auto"/>
              <w:right w:val="single" w:sz="4" w:space="0" w:color="auto"/>
            </w:tcBorders>
            <w:noWrap/>
            <w:vAlign w:val="center"/>
            <w:hideMark/>
          </w:tcPr>
          <w:p w14:paraId="7F64F149"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10</w:t>
            </w:r>
          </w:p>
        </w:tc>
        <w:tc>
          <w:tcPr>
            <w:tcW w:w="1270" w:type="dxa"/>
            <w:tcBorders>
              <w:top w:val="nil"/>
              <w:left w:val="nil"/>
              <w:bottom w:val="single" w:sz="4" w:space="0" w:color="auto"/>
              <w:right w:val="single" w:sz="4" w:space="0" w:color="auto"/>
            </w:tcBorders>
            <w:noWrap/>
            <w:vAlign w:val="center"/>
            <w:hideMark/>
          </w:tcPr>
          <w:p w14:paraId="5E896A2A"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0.0065</w:t>
            </w:r>
          </w:p>
        </w:tc>
        <w:tc>
          <w:tcPr>
            <w:tcW w:w="1855" w:type="dxa"/>
            <w:tcBorders>
              <w:top w:val="nil"/>
              <w:left w:val="nil"/>
              <w:bottom w:val="single" w:sz="4" w:space="0" w:color="auto"/>
              <w:right w:val="single" w:sz="4" w:space="0" w:color="auto"/>
            </w:tcBorders>
            <w:noWrap/>
            <w:vAlign w:val="center"/>
            <w:hideMark/>
          </w:tcPr>
          <w:p w14:paraId="58BAB5C8" w14:textId="77777777" w:rsidR="00DD7677" w:rsidRPr="00764A86" w:rsidRDefault="00DD7677" w:rsidP="00F05FC1">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8.78625E-05</w:t>
            </w:r>
          </w:p>
        </w:tc>
        <w:tc>
          <w:tcPr>
            <w:tcW w:w="1490" w:type="dxa"/>
            <w:tcBorders>
              <w:top w:val="nil"/>
              <w:left w:val="nil"/>
              <w:bottom w:val="single" w:sz="4" w:space="0" w:color="auto"/>
              <w:right w:val="single" w:sz="4" w:space="0" w:color="auto"/>
            </w:tcBorders>
            <w:noWrap/>
            <w:vAlign w:val="center"/>
            <w:hideMark/>
          </w:tcPr>
          <w:p w14:paraId="0DDCA269" w14:textId="77777777" w:rsidR="00DD7677" w:rsidRPr="00764A86" w:rsidRDefault="00DD7677" w:rsidP="00F05FC1">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-4.2081</w:t>
            </w:r>
          </w:p>
        </w:tc>
        <w:tc>
          <w:tcPr>
            <w:tcW w:w="1270" w:type="dxa"/>
            <w:tcBorders>
              <w:top w:val="nil"/>
              <w:left w:val="nil"/>
              <w:bottom w:val="single" w:sz="4" w:space="0" w:color="auto"/>
              <w:right w:val="single" w:sz="4" w:space="0" w:color="auto"/>
            </w:tcBorders>
            <w:noWrap/>
            <w:vAlign w:val="center"/>
            <w:hideMark/>
          </w:tcPr>
          <w:p w14:paraId="644F4712"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-6.224</w:t>
            </w:r>
          </w:p>
        </w:tc>
      </w:tr>
      <w:tr w:rsidR="00DD7677" w:rsidRPr="00764A86" w14:paraId="48DD9AD3" w14:textId="77777777" w:rsidTr="008A7B02">
        <w:trPr>
          <w:trHeight w:val="286"/>
          <w:jc w:val="center"/>
        </w:trPr>
        <w:tc>
          <w:tcPr>
            <w:tcW w:w="1901" w:type="dxa"/>
            <w:tcBorders>
              <w:top w:val="nil"/>
              <w:left w:val="single" w:sz="4" w:space="0" w:color="auto"/>
              <w:bottom w:val="single" w:sz="4" w:space="0" w:color="auto"/>
              <w:right w:val="single" w:sz="4" w:space="0" w:color="auto"/>
            </w:tcBorders>
            <w:noWrap/>
            <w:vAlign w:val="center"/>
            <w:hideMark/>
          </w:tcPr>
          <w:p w14:paraId="04B6AD6F"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11</w:t>
            </w:r>
          </w:p>
        </w:tc>
        <w:tc>
          <w:tcPr>
            <w:tcW w:w="1270" w:type="dxa"/>
            <w:tcBorders>
              <w:top w:val="nil"/>
              <w:left w:val="nil"/>
              <w:bottom w:val="single" w:sz="4" w:space="0" w:color="auto"/>
              <w:right w:val="single" w:sz="4" w:space="0" w:color="auto"/>
            </w:tcBorders>
            <w:noWrap/>
            <w:vAlign w:val="center"/>
            <w:hideMark/>
          </w:tcPr>
          <w:p w14:paraId="6F283CCF"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0.0079</w:t>
            </w:r>
          </w:p>
        </w:tc>
        <w:tc>
          <w:tcPr>
            <w:tcW w:w="1855" w:type="dxa"/>
            <w:tcBorders>
              <w:top w:val="nil"/>
              <w:left w:val="nil"/>
              <w:bottom w:val="single" w:sz="4" w:space="0" w:color="auto"/>
              <w:right w:val="single" w:sz="4" w:space="0" w:color="auto"/>
            </w:tcBorders>
            <w:noWrap/>
            <w:vAlign w:val="center"/>
            <w:hideMark/>
          </w:tcPr>
          <w:p w14:paraId="75B1C7F5" w14:textId="77777777" w:rsidR="00DD7677" w:rsidRPr="00764A86" w:rsidRDefault="00DD7677" w:rsidP="00F05FC1">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9.78743E-05</w:t>
            </w:r>
          </w:p>
        </w:tc>
        <w:tc>
          <w:tcPr>
            <w:tcW w:w="1490" w:type="dxa"/>
            <w:tcBorders>
              <w:top w:val="nil"/>
              <w:left w:val="nil"/>
              <w:bottom w:val="single" w:sz="4" w:space="0" w:color="auto"/>
              <w:right w:val="single" w:sz="4" w:space="0" w:color="auto"/>
            </w:tcBorders>
            <w:noWrap/>
            <w:vAlign w:val="center"/>
            <w:hideMark/>
          </w:tcPr>
          <w:p w14:paraId="4050FE76" w14:textId="77777777" w:rsidR="00DD7677" w:rsidRPr="00764A86" w:rsidRDefault="00DD7677" w:rsidP="00F05FC1">
            <w:pPr>
              <w:spacing w:after="0" w:line="240" w:lineRule="auto"/>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-5.0399</w:t>
            </w:r>
          </w:p>
        </w:tc>
        <w:tc>
          <w:tcPr>
            <w:tcW w:w="1270" w:type="dxa"/>
            <w:tcBorders>
              <w:top w:val="nil"/>
              <w:left w:val="nil"/>
              <w:bottom w:val="single" w:sz="4" w:space="0" w:color="auto"/>
              <w:right w:val="single" w:sz="4" w:space="0" w:color="auto"/>
            </w:tcBorders>
            <w:noWrap/>
            <w:vAlign w:val="center"/>
            <w:hideMark/>
          </w:tcPr>
          <w:p w14:paraId="7E3EC377"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-7.493</w:t>
            </w:r>
          </w:p>
        </w:tc>
      </w:tr>
    </w:tbl>
    <w:p w14:paraId="6FEE8C82" w14:textId="77777777" w:rsidR="00472061" w:rsidRDefault="00472061" w:rsidP="00472061">
      <w:pPr>
        <w:spacing w:after="0" w:line="240" w:lineRule="auto"/>
        <w:rPr>
          <w:rFonts w:ascii="Times New Roman" w:hAnsi="Times New Roman" w:cs="Times New Roman"/>
          <w:sz w:val="28"/>
          <w:szCs w:val="28"/>
        </w:rPr>
      </w:pPr>
    </w:p>
    <w:p w14:paraId="656ECA58" w14:textId="351903DB" w:rsidR="00DD7677" w:rsidRPr="0042165C" w:rsidRDefault="00DD7677" w:rsidP="00472061">
      <w:pPr>
        <w:spacing w:after="0" w:line="240" w:lineRule="auto"/>
        <w:rPr>
          <w:rFonts w:ascii="Times New Roman" w:hAnsi="Times New Roman" w:cs="Times New Roman"/>
          <w:sz w:val="28"/>
          <w:szCs w:val="28"/>
        </w:rPr>
      </w:pPr>
      <w:r w:rsidRPr="00472061">
        <w:rPr>
          <w:rFonts w:ascii="Times New Roman" w:hAnsi="Times New Roman" w:cs="Times New Roman"/>
          <w:sz w:val="28"/>
          <w:szCs w:val="28"/>
        </w:rPr>
        <w:t xml:space="preserve">Таблица </w:t>
      </w:r>
      <w:r w:rsidR="00472061">
        <w:rPr>
          <w:rFonts w:ascii="Times New Roman" w:hAnsi="Times New Roman" w:cs="Times New Roman"/>
          <w:sz w:val="28"/>
          <w:szCs w:val="28"/>
        </w:rPr>
        <w:t xml:space="preserve">26 - </w:t>
      </w:r>
      <w:r w:rsidRPr="00764A86">
        <w:rPr>
          <w:rFonts w:ascii="Times New Roman" w:hAnsi="Times New Roman" w:cs="Times New Roman"/>
          <w:sz w:val="28"/>
          <w:szCs w:val="28"/>
        </w:rPr>
        <w:t xml:space="preserve">Расчет </w:t>
      </w:r>
      <w:proofErr w:type="spellStart"/>
      <w:r w:rsidRPr="00764A86">
        <w:rPr>
          <w:rFonts w:ascii="Times New Roman" w:hAnsi="Times New Roman" w:cs="Times New Roman"/>
          <w:sz w:val="28"/>
          <w:szCs w:val="28"/>
          <w:lang w:val="kk-KZ"/>
        </w:rPr>
        <w:t>по</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rPr>
        <w:t>фракци</w:t>
      </w:r>
      <w:r w:rsidRPr="00764A86">
        <w:rPr>
          <w:rFonts w:ascii="Times New Roman" w:hAnsi="Times New Roman" w:cs="Times New Roman"/>
          <w:sz w:val="28"/>
          <w:szCs w:val="28"/>
          <w:lang w:val="kk-KZ"/>
        </w:rPr>
        <w:t>ям</w:t>
      </w:r>
      <w:proofErr w:type="spellEnd"/>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rPr>
        <w:t>лампированной</w:t>
      </w:r>
      <w:proofErr w:type="spellEnd"/>
      <w:r w:rsidRPr="00764A86">
        <w:rPr>
          <w:rFonts w:ascii="Times New Roman" w:hAnsi="Times New Roman" w:cs="Times New Roman"/>
          <w:sz w:val="28"/>
          <w:szCs w:val="28"/>
        </w:rPr>
        <w:t xml:space="preserve"> смеси</w:t>
      </w:r>
      <w:r w:rsidR="0042165C" w:rsidRPr="0042165C">
        <w:rPr>
          <w:rFonts w:ascii="Times New Roman" w:hAnsi="Times New Roman" w:cs="Times New Roman"/>
          <w:sz w:val="28"/>
          <w:szCs w:val="28"/>
        </w:rPr>
        <w:t xml:space="preserve"> [8</w:t>
      </w:r>
      <w:r w:rsidR="00284C16">
        <w:rPr>
          <w:rFonts w:ascii="Times New Roman" w:hAnsi="Times New Roman" w:cs="Times New Roman"/>
          <w:sz w:val="28"/>
          <w:szCs w:val="28"/>
        </w:rPr>
        <w:t>3</w:t>
      </w:r>
      <w:r w:rsidR="0042165C" w:rsidRPr="0042165C">
        <w:rPr>
          <w:rFonts w:ascii="Times New Roman" w:hAnsi="Times New Roman" w:cs="Times New Roman"/>
          <w:sz w:val="28"/>
          <w:szCs w:val="28"/>
        </w:rPr>
        <w:t>]</w:t>
      </w:r>
    </w:p>
    <w:p w14:paraId="66558488" w14:textId="77777777" w:rsidR="00DD7677" w:rsidRPr="00764A86" w:rsidRDefault="00DD7677" w:rsidP="00DD7677">
      <w:pPr>
        <w:spacing w:after="0" w:line="240" w:lineRule="auto"/>
        <w:ind w:firstLine="284"/>
        <w:jc w:val="center"/>
        <w:rPr>
          <w:rFonts w:ascii="Times New Roman" w:hAnsi="Times New Roman" w:cs="Times New Roman"/>
          <w:sz w:val="28"/>
          <w:szCs w:val="28"/>
        </w:rPr>
      </w:pPr>
    </w:p>
    <w:tbl>
      <w:tblPr>
        <w:tblW w:w="3772" w:type="dxa"/>
        <w:jc w:val="center"/>
        <w:tblLook w:val="04A0" w:firstRow="1" w:lastRow="0" w:firstColumn="1" w:lastColumn="0" w:noHBand="0" w:noVBand="1"/>
      </w:tblPr>
      <w:tblGrid>
        <w:gridCol w:w="1901"/>
        <w:gridCol w:w="1270"/>
        <w:gridCol w:w="1410"/>
        <w:gridCol w:w="1410"/>
        <w:gridCol w:w="1270"/>
      </w:tblGrid>
      <w:tr w:rsidR="00DD7677" w:rsidRPr="00764A86" w14:paraId="3459C2A3" w14:textId="77777777" w:rsidTr="004667A9">
        <w:trPr>
          <w:trHeight w:val="238"/>
          <w:jc w:val="center"/>
        </w:trPr>
        <w:tc>
          <w:tcPr>
            <w:tcW w:w="1006" w:type="dxa"/>
            <w:tcBorders>
              <w:top w:val="single" w:sz="4" w:space="0" w:color="auto"/>
              <w:left w:val="single" w:sz="4" w:space="0" w:color="auto"/>
              <w:bottom w:val="single" w:sz="4" w:space="0" w:color="auto"/>
              <w:right w:val="single" w:sz="4" w:space="0" w:color="auto"/>
            </w:tcBorders>
            <w:noWrap/>
            <w:vAlign w:val="bottom"/>
            <w:hideMark/>
          </w:tcPr>
          <w:p w14:paraId="79CA4B31" w14:textId="77777777" w:rsidR="00DD7677" w:rsidRPr="00764A86" w:rsidRDefault="00DD7677" w:rsidP="004667A9">
            <w:pPr>
              <w:spacing w:after="0" w:line="240" w:lineRule="auto"/>
              <w:ind w:firstLine="284"/>
              <w:jc w:val="center"/>
              <w:rPr>
                <w:rFonts w:ascii="Times New Roman" w:hAnsi="Times New Roman" w:cs="Times New Roman"/>
                <w:b/>
                <w:bCs/>
                <w:color w:val="000000"/>
                <w:sz w:val="28"/>
                <w:szCs w:val="28"/>
              </w:rPr>
            </w:pPr>
            <w:r w:rsidRPr="00764A86">
              <w:rPr>
                <w:rFonts w:ascii="Times New Roman" w:hAnsi="Times New Roman" w:cs="Times New Roman"/>
                <w:b/>
                <w:bCs/>
                <w:color w:val="000000"/>
                <w:sz w:val="28"/>
                <w:szCs w:val="28"/>
              </w:rPr>
              <w:t>Компонент</w:t>
            </w:r>
          </w:p>
        </w:tc>
        <w:tc>
          <w:tcPr>
            <w:tcW w:w="626" w:type="dxa"/>
            <w:tcBorders>
              <w:top w:val="single" w:sz="4" w:space="0" w:color="auto"/>
              <w:left w:val="nil"/>
              <w:bottom w:val="single" w:sz="4" w:space="0" w:color="auto"/>
              <w:right w:val="single" w:sz="4" w:space="0" w:color="auto"/>
            </w:tcBorders>
            <w:noWrap/>
            <w:vAlign w:val="bottom"/>
            <w:hideMark/>
          </w:tcPr>
          <w:p w14:paraId="60B38551" w14:textId="77777777" w:rsidR="00DD7677" w:rsidRPr="00764A86" w:rsidRDefault="00DD7677" w:rsidP="004667A9">
            <w:pPr>
              <w:spacing w:after="0" w:line="240" w:lineRule="auto"/>
              <w:ind w:firstLine="284"/>
              <w:jc w:val="center"/>
              <w:rPr>
                <w:rFonts w:ascii="Times New Roman" w:hAnsi="Times New Roman" w:cs="Times New Roman"/>
                <w:b/>
                <w:bCs/>
                <w:color w:val="000000"/>
                <w:sz w:val="28"/>
                <w:szCs w:val="28"/>
              </w:rPr>
            </w:pPr>
            <w:proofErr w:type="spellStart"/>
            <w:r w:rsidRPr="00764A86">
              <w:rPr>
                <w:rFonts w:ascii="Times New Roman" w:hAnsi="Times New Roman" w:cs="Times New Roman"/>
                <w:b/>
                <w:bCs/>
                <w:color w:val="000000"/>
                <w:sz w:val="28"/>
                <w:szCs w:val="28"/>
              </w:rPr>
              <w:t>y</w:t>
            </w:r>
            <w:r w:rsidRPr="00764A86">
              <w:rPr>
                <w:rFonts w:ascii="Times New Roman" w:hAnsi="Times New Roman" w:cs="Times New Roman"/>
                <w:b/>
                <w:bCs/>
                <w:color w:val="000000"/>
                <w:sz w:val="28"/>
                <w:szCs w:val="28"/>
                <w:vertAlign w:val="subscript"/>
              </w:rPr>
              <w:t>i</w:t>
            </w:r>
            <w:proofErr w:type="spellEnd"/>
          </w:p>
        </w:tc>
        <w:tc>
          <w:tcPr>
            <w:tcW w:w="809" w:type="dxa"/>
            <w:tcBorders>
              <w:top w:val="single" w:sz="4" w:space="0" w:color="auto"/>
              <w:left w:val="nil"/>
              <w:bottom w:val="single" w:sz="4" w:space="0" w:color="auto"/>
              <w:right w:val="single" w:sz="4" w:space="0" w:color="auto"/>
            </w:tcBorders>
            <w:noWrap/>
            <w:vAlign w:val="bottom"/>
            <w:hideMark/>
          </w:tcPr>
          <w:p w14:paraId="620E71A1" w14:textId="77777777" w:rsidR="00DD7677" w:rsidRPr="00764A86" w:rsidRDefault="00DD7677" w:rsidP="004667A9">
            <w:pPr>
              <w:spacing w:after="0" w:line="240" w:lineRule="auto"/>
              <w:ind w:firstLine="284"/>
              <w:jc w:val="center"/>
              <w:rPr>
                <w:rFonts w:ascii="Times New Roman" w:hAnsi="Times New Roman" w:cs="Times New Roman"/>
                <w:b/>
                <w:bCs/>
                <w:color w:val="000000"/>
                <w:sz w:val="28"/>
                <w:szCs w:val="28"/>
              </w:rPr>
            </w:pPr>
            <w:proofErr w:type="spellStart"/>
            <w:r w:rsidRPr="00764A86">
              <w:rPr>
                <w:rFonts w:ascii="Times New Roman" w:hAnsi="Times New Roman" w:cs="Times New Roman"/>
                <w:b/>
                <w:bCs/>
                <w:color w:val="000000"/>
                <w:sz w:val="28"/>
                <w:szCs w:val="28"/>
              </w:rPr>
              <w:t>x</w:t>
            </w:r>
            <w:r w:rsidRPr="00764A86">
              <w:rPr>
                <w:rFonts w:ascii="Times New Roman" w:hAnsi="Times New Roman" w:cs="Times New Roman"/>
                <w:b/>
                <w:bCs/>
                <w:color w:val="000000"/>
                <w:sz w:val="28"/>
                <w:szCs w:val="28"/>
                <w:vertAlign w:val="subscript"/>
              </w:rPr>
              <w:t>i</w:t>
            </w:r>
            <w:proofErr w:type="spellEnd"/>
          </w:p>
        </w:tc>
        <w:tc>
          <w:tcPr>
            <w:tcW w:w="705" w:type="dxa"/>
            <w:tcBorders>
              <w:top w:val="single" w:sz="4" w:space="0" w:color="auto"/>
              <w:left w:val="nil"/>
              <w:bottom w:val="single" w:sz="4" w:space="0" w:color="auto"/>
              <w:right w:val="single" w:sz="4" w:space="0" w:color="auto"/>
            </w:tcBorders>
            <w:noWrap/>
            <w:vAlign w:val="bottom"/>
            <w:hideMark/>
          </w:tcPr>
          <w:p w14:paraId="5F2A1B55" w14:textId="77777777" w:rsidR="00DD7677" w:rsidRPr="00764A86" w:rsidRDefault="00DD7677" w:rsidP="004667A9">
            <w:pPr>
              <w:spacing w:after="0" w:line="240" w:lineRule="auto"/>
              <w:ind w:firstLine="284"/>
              <w:jc w:val="center"/>
              <w:rPr>
                <w:rFonts w:ascii="Times New Roman" w:hAnsi="Times New Roman" w:cs="Times New Roman"/>
                <w:b/>
                <w:bCs/>
                <w:color w:val="000000"/>
                <w:sz w:val="28"/>
                <w:szCs w:val="28"/>
              </w:rPr>
            </w:pPr>
            <w:r w:rsidRPr="00764A86">
              <w:rPr>
                <w:rFonts w:ascii="Times New Roman" w:hAnsi="Times New Roman" w:cs="Times New Roman"/>
                <w:b/>
                <w:bCs/>
                <w:color w:val="000000"/>
                <w:sz w:val="28"/>
                <w:szCs w:val="28"/>
              </w:rPr>
              <w:t>k</w:t>
            </w:r>
          </w:p>
        </w:tc>
        <w:tc>
          <w:tcPr>
            <w:tcW w:w="626" w:type="dxa"/>
            <w:tcBorders>
              <w:top w:val="single" w:sz="4" w:space="0" w:color="auto"/>
              <w:left w:val="nil"/>
              <w:bottom w:val="single" w:sz="4" w:space="0" w:color="auto"/>
              <w:right w:val="single" w:sz="4" w:space="0" w:color="auto"/>
            </w:tcBorders>
            <w:noWrap/>
            <w:vAlign w:val="bottom"/>
            <w:hideMark/>
          </w:tcPr>
          <w:p w14:paraId="6D6770A8" w14:textId="77777777" w:rsidR="00DD7677" w:rsidRPr="00764A86" w:rsidRDefault="00DD7677" w:rsidP="004667A9">
            <w:pPr>
              <w:spacing w:after="0" w:line="240" w:lineRule="auto"/>
              <w:ind w:firstLine="284"/>
              <w:jc w:val="center"/>
              <w:rPr>
                <w:rFonts w:ascii="Times New Roman" w:hAnsi="Times New Roman" w:cs="Times New Roman"/>
                <w:b/>
                <w:bCs/>
                <w:color w:val="000000"/>
                <w:sz w:val="28"/>
                <w:szCs w:val="28"/>
              </w:rPr>
            </w:pPr>
            <w:proofErr w:type="spellStart"/>
            <w:r w:rsidRPr="00764A86">
              <w:rPr>
                <w:rFonts w:ascii="Times New Roman" w:hAnsi="Times New Roman" w:cs="Times New Roman"/>
                <w:b/>
                <w:bCs/>
                <w:color w:val="000000"/>
                <w:sz w:val="28"/>
                <w:szCs w:val="28"/>
              </w:rPr>
              <w:t>ln</w:t>
            </w:r>
            <w:proofErr w:type="spellEnd"/>
            <w:r w:rsidRPr="00764A86">
              <w:rPr>
                <w:rFonts w:ascii="Times New Roman" w:hAnsi="Times New Roman" w:cs="Times New Roman"/>
                <w:b/>
                <w:bCs/>
                <w:color w:val="000000"/>
                <w:sz w:val="28"/>
                <w:szCs w:val="28"/>
              </w:rPr>
              <w:t>(k)</w:t>
            </w:r>
          </w:p>
        </w:tc>
      </w:tr>
      <w:tr w:rsidR="00DD7677" w:rsidRPr="00764A86" w14:paraId="65588CAD" w14:textId="77777777" w:rsidTr="004667A9">
        <w:trPr>
          <w:trHeight w:val="246"/>
          <w:jc w:val="center"/>
        </w:trPr>
        <w:tc>
          <w:tcPr>
            <w:tcW w:w="1006" w:type="dxa"/>
            <w:tcBorders>
              <w:top w:val="nil"/>
              <w:left w:val="single" w:sz="4" w:space="0" w:color="auto"/>
              <w:bottom w:val="single" w:sz="4" w:space="0" w:color="auto"/>
              <w:right w:val="single" w:sz="4" w:space="0" w:color="auto"/>
            </w:tcBorders>
            <w:noWrap/>
            <w:vAlign w:val="bottom"/>
            <w:hideMark/>
          </w:tcPr>
          <w:p w14:paraId="728CA660"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iC</w:t>
            </w:r>
            <w:r w:rsidRPr="00764A86">
              <w:rPr>
                <w:rFonts w:ascii="Times New Roman" w:hAnsi="Times New Roman" w:cs="Times New Roman"/>
                <w:color w:val="000000"/>
                <w:sz w:val="28"/>
                <w:szCs w:val="28"/>
                <w:vertAlign w:val="subscript"/>
              </w:rPr>
              <w:t>4</w:t>
            </w:r>
          </w:p>
        </w:tc>
        <w:tc>
          <w:tcPr>
            <w:tcW w:w="626" w:type="dxa"/>
            <w:tcBorders>
              <w:top w:val="nil"/>
              <w:left w:val="nil"/>
              <w:bottom w:val="single" w:sz="4" w:space="0" w:color="auto"/>
              <w:right w:val="single" w:sz="4" w:space="0" w:color="auto"/>
            </w:tcBorders>
            <w:noWrap/>
            <w:vAlign w:val="bottom"/>
            <w:hideMark/>
          </w:tcPr>
          <w:p w14:paraId="18D7B5CD"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0.0918</w:t>
            </w:r>
          </w:p>
        </w:tc>
        <w:tc>
          <w:tcPr>
            <w:tcW w:w="809" w:type="dxa"/>
            <w:tcBorders>
              <w:top w:val="nil"/>
              <w:left w:val="nil"/>
              <w:bottom w:val="single" w:sz="4" w:space="0" w:color="auto"/>
              <w:right w:val="single" w:sz="4" w:space="0" w:color="auto"/>
            </w:tcBorders>
            <w:noWrap/>
            <w:vAlign w:val="bottom"/>
            <w:hideMark/>
          </w:tcPr>
          <w:p w14:paraId="266635F1"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0.02283</w:t>
            </w:r>
          </w:p>
        </w:tc>
        <w:tc>
          <w:tcPr>
            <w:tcW w:w="705" w:type="dxa"/>
            <w:tcBorders>
              <w:top w:val="nil"/>
              <w:left w:val="nil"/>
              <w:bottom w:val="single" w:sz="4" w:space="0" w:color="auto"/>
              <w:right w:val="single" w:sz="4" w:space="0" w:color="auto"/>
            </w:tcBorders>
            <w:noWrap/>
            <w:vAlign w:val="bottom"/>
            <w:hideMark/>
          </w:tcPr>
          <w:p w14:paraId="3A30286E"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4.0219</w:t>
            </w:r>
          </w:p>
        </w:tc>
        <w:tc>
          <w:tcPr>
            <w:tcW w:w="626" w:type="dxa"/>
            <w:tcBorders>
              <w:top w:val="nil"/>
              <w:left w:val="nil"/>
              <w:bottom w:val="single" w:sz="4" w:space="0" w:color="auto"/>
              <w:right w:val="single" w:sz="4" w:space="0" w:color="auto"/>
            </w:tcBorders>
            <w:noWrap/>
            <w:vAlign w:val="bottom"/>
            <w:hideMark/>
          </w:tcPr>
          <w:p w14:paraId="648BE18B"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1.3918</w:t>
            </w:r>
          </w:p>
        </w:tc>
      </w:tr>
      <w:tr w:rsidR="00DD7677" w:rsidRPr="00764A86" w14:paraId="276B6861" w14:textId="77777777" w:rsidTr="004667A9">
        <w:trPr>
          <w:trHeight w:val="246"/>
          <w:jc w:val="center"/>
        </w:trPr>
        <w:tc>
          <w:tcPr>
            <w:tcW w:w="1006" w:type="dxa"/>
            <w:tcBorders>
              <w:top w:val="nil"/>
              <w:left w:val="single" w:sz="4" w:space="0" w:color="auto"/>
              <w:bottom w:val="single" w:sz="4" w:space="0" w:color="auto"/>
              <w:right w:val="single" w:sz="4" w:space="0" w:color="auto"/>
            </w:tcBorders>
            <w:noWrap/>
            <w:vAlign w:val="bottom"/>
            <w:hideMark/>
          </w:tcPr>
          <w:p w14:paraId="1119BA5E"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nC</w:t>
            </w:r>
            <w:r w:rsidRPr="00764A86">
              <w:rPr>
                <w:rFonts w:ascii="Times New Roman" w:hAnsi="Times New Roman" w:cs="Times New Roman"/>
                <w:color w:val="000000"/>
                <w:sz w:val="28"/>
                <w:szCs w:val="28"/>
                <w:vertAlign w:val="subscript"/>
              </w:rPr>
              <w:t>4</w:t>
            </w:r>
          </w:p>
        </w:tc>
        <w:tc>
          <w:tcPr>
            <w:tcW w:w="626" w:type="dxa"/>
            <w:tcBorders>
              <w:top w:val="nil"/>
              <w:left w:val="nil"/>
              <w:bottom w:val="single" w:sz="4" w:space="0" w:color="auto"/>
              <w:right w:val="single" w:sz="4" w:space="0" w:color="auto"/>
            </w:tcBorders>
            <w:noWrap/>
            <w:vAlign w:val="bottom"/>
            <w:hideMark/>
          </w:tcPr>
          <w:p w14:paraId="230F62BF"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0.0001</w:t>
            </w:r>
          </w:p>
        </w:tc>
        <w:tc>
          <w:tcPr>
            <w:tcW w:w="809" w:type="dxa"/>
            <w:tcBorders>
              <w:top w:val="nil"/>
              <w:left w:val="nil"/>
              <w:bottom w:val="single" w:sz="4" w:space="0" w:color="auto"/>
              <w:right w:val="single" w:sz="4" w:space="0" w:color="auto"/>
            </w:tcBorders>
            <w:noWrap/>
            <w:vAlign w:val="bottom"/>
            <w:hideMark/>
          </w:tcPr>
          <w:p w14:paraId="204BEE83"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0.00005</w:t>
            </w:r>
          </w:p>
        </w:tc>
        <w:tc>
          <w:tcPr>
            <w:tcW w:w="705" w:type="dxa"/>
            <w:tcBorders>
              <w:top w:val="nil"/>
              <w:left w:val="nil"/>
              <w:bottom w:val="single" w:sz="4" w:space="0" w:color="auto"/>
              <w:right w:val="single" w:sz="4" w:space="0" w:color="auto"/>
            </w:tcBorders>
            <w:noWrap/>
            <w:vAlign w:val="bottom"/>
            <w:hideMark/>
          </w:tcPr>
          <w:p w14:paraId="1C09E91D"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2.8</w:t>
            </w:r>
          </w:p>
        </w:tc>
        <w:tc>
          <w:tcPr>
            <w:tcW w:w="626" w:type="dxa"/>
            <w:tcBorders>
              <w:top w:val="nil"/>
              <w:left w:val="nil"/>
              <w:bottom w:val="single" w:sz="4" w:space="0" w:color="auto"/>
              <w:right w:val="single" w:sz="4" w:space="0" w:color="auto"/>
            </w:tcBorders>
            <w:noWrap/>
            <w:vAlign w:val="bottom"/>
            <w:hideMark/>
          </w:tcPr>
          <w:p w14:paraId="4340C8FD"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1.0296</w:t>
            </w:r>
          </w:p>
        </w:tc>
      </w:tr>
      <w:tr w:rsidR="00DD7677" w:rsidRPr="00764A86" w14:paraId="24F6C70C" w14:textId="77777777" w:rsidTr="004667A9">
        <w:trPr>
          <w:trHeight w:val="246"/>
          <w:jc w:val="center"/>
        </w:trPr>
        <w:tc>
          <w:tcPr>
            <w:tcW w:w="1006" w:type="dxa"/>
            <w:tcBorders>
              <w:top w:val="nil"/>
              <w:left w:val="single" w:sz="4" w:space="0" w:color="auto"/>
              <w:bottom w:val="single" w:sz="4" w:space="0" w:color="auto"/>
              <w:right w:val="single" w:sz="4" w:space="0" w:color="auto"/>
            </w:tcBorders>
            <w:noWrap/>
            <w:vAlign w:val="bottom"/>
            <w:hideMark/>
          </w:tcPr>
          <w:p w14:paraId="5E901C3D"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iC</w:t>
            </w:r>
            <w:r w:rsidRPr="00764A86">
              <w:rPr>
                <w:rFonts w:ascii="Times New Roman" w:hAnsi="Times New Roman" w:cs="Times New Roman"/>
                <w:color w:val="000000"/>
                <w:sz w:val="28"/>
                <w:szCs w:val="28"/>
                <w:vertAlign w:val="subscript"/>
              </w:rPr>
              <w:t>5</w:t>
            </w:r>
          </w:p>
        </w:tc>
        <w:tc>
          <w:tcPr>
            <w:tcW w:w="626" w:type="dxa"/>
            <w:tcBorders>
              <w:top w:val="nil"/>
              <w:left w:val="nil"/>
              <w:bottom w:val="single" w:sz="4" w:space="0" w:color="auto"/>
              <w:right w:val="single" w:sz="4" w:space="0" w:color="auto"/>
            </w:tcBorders>
            <w:noWrap/>
            <w:vAlign w:val="bottom"/>
            <w:hideMark/>
          </w:tcPr>
          <w:p w14:paraId="5998498B"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0.0345</w:t>
            </w:r>
          </w:p>
        </w:tc>
        <w:tc>
          <w:tcPr>
            <w:tcW w:w="809" w:type="dxa"/>
            <w:tcBorders>
              <w:top w:val="nil"/>
              <w:left w:val="nil"/>
              <w:bottom w:val="single" w:sz="4" w:space="0" w:color="auto"/>
              <w:right w:val="single" w:sz="4" w:space="0" w:color="auto"/>
            </w:tcBorders>
            <w:noWrap/>
            <w:vAlign w:val="bottom"/>
            <w:hideMark/>
          </w:tcPr>
          <w:p w14:paraId="424A3D3A"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0.03096</w:t>
            </w:r>
          </w:p>
        </w:tc>
        <w:tc>
          <w:tcPr>
            <w:tcW w:w="705" w:type="dxa"/>
            <w:tcBorders>
              <w:top w:val="nil"/>
              <w:left w:val="nil"/>
              <w:bottom w:val="single" w:sz="4" w:space="0" w:color="auto"/>
              <w:right w:val="single" w:sz="4" w:space="0" w:color="auto"/>
            </w:tcBorders>
            <w:noWrap/>
            <w:vAlign w:val="bottom"/>
            <w:hideMark/>
          </w:tcPr>
          <w:p w14:paraId="351BAAD8"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1.11434</w:t>
            </w:r>
          </w:p>
        </w:tc>
        <w:tc>
          <w:tcPr>
            <w:tcW w:w="626" w:type="dxa"/>
            <w:tcBorders>
              <w:top w:val="nil"/>
              <w:left w:val="nil"/>
              <w:bottom w:val="single" w:sz="4" w:space="0" w:color="auto"/>
              <w:right w:val="single" w:sz="4" w:space="0" w:color="auto"/>
            </w:tcBorders>
            <w:noWrap/>
            <w:vAlign w:val="bottom"/>
            <w:hideMark/>
          </w:tcPr>
          <w:p w14:paraId="0175F2F8"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0.1083</w:t>
            </w:r>
          </w:p>
        </w:tc>
      </w:tr>
      <w:tr w:rsidR="00DD7677" w:rsidRPr="00764A86" w14:paraId="23F03C96" w14:textId="77777777" w:rsidTr="004667A9">
        <w:trPr>
          <w:trHeight w:val="246"/>
          <w:jc w:val="center"/>
        </w:trPr>
        <w:tc>
          <w:tcPr>
            <w:tcW w:w="1006" w:type="dxa"/>
            <w:tcBorders>
              <w:top w:val="nil"/>
              <w:left w:val="single" w:sz="4" w:space="0" w:color="auto"/>
              <w:bottom w:val="single" w:sz="4" w:space="0" w:color="auto"/>
              <w:right w:val="single" w:sz="4" w:space="0" w:color="auto"/>
            </w:tcBorders>
            <w:noWrap/>
            <w:vAlign w:val="bottom"/>
            <w:hideMark/>
          </w:tcPr>
          <w:p w14:paraId="2A3EDE9E"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nC</w:t>
            </w:r>
            <w:r w:rsidRPr="00764A86">
              <w:rPr>
                <w:rFonts w:ascii="Times New Roman" w:hAnsi="Times New Roman" w:cs="Times New Roman"/>
                <w:color w:val="000000"/>
                <w:sz w:val="28"/>
                <w:szCs w:val="28"/>
                <w:vertAlign w:val="subscript"/>
              </w:rPr>
              <w:t>5</w:t>
            </w:r>
          </w:p>
        </w:tc>
        <w:tc>
          <w:tcPr>
            <w:tcW w:w="626" w:type="dxa"/>
            <w:tcBorders>
              <w:top w:val="nil"/>
              <w:left w:val="nil"/>
              <w:bottom w:val="single" w:sz="4" w:space="0" w:color="auto"/>
              <w:right w:val="single" w:sz="4" w:space="0" w:color="auto"/>
            </w:tcBorders>
            <w:noWrap/>
            <w:vAlign w:val="bottom"/>
            <w:hideMark/>
          </w:tcPr>
          <w:p w14:paraId="48EF2EC6"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0.0219</w:t>
            </w:r>
          </w:p>
        </w:tc>
        <w:tc>
          <w:tcPr>
            <w:tcW w:w="809" w:type="dxa"/>
            <w:tcBorders>
              <w:top w:val="nil"/>
              <w:left w:val="nil"/>
              <w:bottom w:val="single" w:sz="4" w:space="0" w:color="auto"/>
              <w:right w:val="single" w:sz="4" w:space="0" w:color="auto"/>
            </w:tcBorders>
            <w:noWrap/>
            <w:vAlign w:val="bottom"/>
            <w:hideMark/>
          </w:tcPr>
          <w:p w14:paraId="1AE23C2F"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0.02716</w:t>
            </w:r>
          </w:p>
        </w:tc>
        <w:tc>
          <w:tcPr>
            <w:tcW w:w="705" w:type="dxa"/>
            <w:tcBorders>
              <w:top w:val="nil"/>
              <w:left w:val="nil"/>
              <w:bottom w:val="single" w:sz="4" w:space="0" w:color="auto"/>
              <w:right w:val="single" w:sz="4" w:space="0" w:color="auto"/>
            </w:tcBorders>
            <w:noWrap/>
            <w:vAlign w:val="bottom"/>
            <w:hideMark/>
          </w:tcPr>
          <w:p w14:paraId="742B9590"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0.80707</w:t>
            </w:r>
          </w:p>
        </w:tc>
        <w:tc>
          <w:tcPr>
            <w:tcW w:w="626" w:type="dxa"/>
            <w:tcBorders>
              <w:top w:val="nil"/>
              <w:left w:val="nil"/>
              <w:bottom w:val="single" w:sz="4" w:space="0" w:color="auto"/>
              <w:right w:val="single" w:sz="4" w:space="0" w:color="auto"/>
            </w:tcBorders>
            <w:noWrap/>
            <w:vAlign w:val="bottom"/>
            <w:hideMark/>
          </w:tcPr>
          <w:p w14:paraId="4715A1E2"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-0.214</w:t>
            </w:r>
          </w:p>
        </w:tc>
      </w:tr>
      <w:tr w:rsidR="00DD7677" w:rsidRPr="00764A86" w14:paraId="70C8737A" w14:textId="77777777" w:rsidTr="004667A9">
        <w:trPr>
          <w:trHeight w:val="246"/>
          <w:jc w:val="center"/>
        </w:trPr>
        <w:tc>
          <w:tcPr>
            <w:tcW w:w="1006" w:type="dxa"/>
            <w:tcBorders>
              <w:top w:val="nil"/>
              <w:left w:val="single" w:sz="4" w:space="0" w:color="auto"/>
              <w:bottom w:val="single" w:sz="4" w:space="0" w:color="auto"/>
              <w:right w:val="single" w:sz="4" w:space="0" w:color="auto"/>
            </w:tcBorders>
            <w:noWrap/>
            <w:vAlign w:val="bottom"/>
            <w:hideMark/>
          </w:tcPr>
          <w:p w14:paraId="52510608"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6</w:t>
            </w:r>
          </w:p>
        </w:tc>
        <w:tc>
          <w:tcPr>
            <w:tcW w:w="626" w:type="dxa"/>
            <w:tcBorders>
              <w:top w:val="nil"/>
              <w:left w:val="nil"/>
              <w:bottom w:val="single" w:sz="4" w:space="0" w:color="auto"/>
              <w:right w:val="single" w:sz="4" w:space="0" w:color="auto"/>
            </w:tcBorders>
            <w:noWrap/>
            <w:vAlign w:val="bottom"/>
            <w:hideMark/>
          </w:tcPr>
          <w:p w14:paraId="09613BF3"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0.0119</w:t>
            </w:r>
          </w:p>
        </w:tc>
        <w:tc>
          <w:tcPr>
            <w:tcW w:w="809" w:type="dxa"/>
            <w:tcBorders>
              <w:top w:val="nil"/>
              <w:left w:val="nil"/>
              <w:bottom w:val="single" w:sz="4" w:space="0" w:color="auto"/>
              <w:right w:val="single" w:sz="4" w:space="0" w:color="auto"/>
            </w:tcBorders>
            <w:noWrap/>
            <w:vAlign w:val="bottom"/>
            <w:hideMark/>
          </w:tcPr>
          <w:p w14:paraId="724580FD"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0.04485</w:t>
            </w:r>
          </w:p>
        </w:tc>
        <w:tc>
          <w:tcPr>
            <w:tcW w:w="705" w:type="dxa"/>
            <w:tcBorders>
              <w:top w:val="nil"/>
              <w:left w:val="nil"/>
              <w:bottom w:val="single" w:sz="4" w:space="0" w:color="auto"/>
              <w:right w:val="single" w:sz="4" w:space="0" w:color="auto"/>
            </w:tcBorders>
            <w:noWrap/>
            <w:vAlign w:val="bottom"/>
            <w:hideMark/>
          </w:tcPr>
          <w:p w14:paraId="6F724E16"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0.26577</w:t>
            </w:r>
          </w:p>
        </w:tc>
        <w:tc>
          <w:tcPr>
            <w:tcW w:w="626" w:type="dxa"/>
            <w:tcBorders>
              <w:top w:val="nil"/>
              <w:left w:val="nil"/>
              <w:bottom w:val="single" w:sz="4" w:space="0" w:color="auto"/>
              <w:right w:val="single" w:sz="4" w:space="0" w:color="auto"/>
            </w:tcBorders>
            <w:noWrap/>
            <w:vAlign w:val="bottom"/>
            <w:hideMark/>
          </w:tcPr>
          <w:p w14:paraId="0F2A9CA7"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-1.325</w:t>
            </w:r>
          </w:p>
        </w:tc>
      </w:tr>
      <w:tr w:rsidR="00DD7677" w:rsidRPr="00764A86" w14:paraId="00968123" w14:textId="77777777" w:rsidTr="004667A9">
        <w:trPr>
          <w:trHeight w:val="246"/>
          <w:jc w:val="center"/>
        </w:trPr>
        <w:tc>
          <w:tcPr>
            <w:tcW w:w="1006" w:type="dxa"/>
            <w:tcBorders>
              <w:top w:val="nil"/>
              <w:left w:val="single" w:sz="4" w:space="0" w:color="auto"/>
              <w:bottom w:val="single" w:sz="4" w:space="0" w:color="auto"/>
              <w:right w:val="single" w:sz="4" w:space="0" w:color="auto"/>
            </w:tcBorders>
            <w:noWrap/>
            <w:vAlign w:val="bottom"/>
            <w:hideMark/>
          </w:tcPr>
          <w:p w14:paraId="55031418"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7</w:t>
            </w: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11</w:t>
            </w:r>
          </w:p>
        </w:tc>
        <w:tc>
          <w:tcPr>
            <w:tcW w:w="626" w:type="dxa"/>
            <w:tcBorders>
              <w:top w:val="nil"/>
              <w:left w:val="nil"/>
              <w:bottom w:val="single" w:sz="4" w:space="0" w:color="auto"/>
              <w:right w:val="single" w:sz="4" w:space="0" w:color="auto"/>
            </w:tcBorders>
            <w:noWrap/>
            <w:vAlign w:val="bottom"/>
            <w:hideMark/>
          </w:tcPr>
          <w:p w14:paraId="7226B176"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0.0095</w:t>
            </w:r>
          </w:p>
        </w:tc>
        <w:tc>
          <w:tcPr>
            <w:tcW w:w="809" w:type="dxa"/>
            <w:tcBorders>
              <w:top w:val="nil"/>
              <w:left w:val="nil"/>
              <w:bottom w:val="single" w:sz="4" w:space="0" w:color="auto"/>
              <w:right w:val="single" w:sz="4" w:space="0" w:color="auto"/>
            </w:tcBorders>
            <w:noWrap/>
            <w:vAlign w:val="bottom"/>
            <w:hideMark/>
          </w:tcPr>
          <w:p w14:paraId="5172E66A"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0.45007</w:t>
            </w:r>
          </w:p>
        </w:tc>
        <w:tc>
          <w:tcPr>
            <w:tcW w:w="705" w:type="dxa"/>
            <w:tcBorders>
              <w:top w:val="nil"/>
              <w:left w:val="nil"/>
              <w:bottom w:val="single" w:sz="4" w:space="0" w:color="auto"/>
              <w:right w:val="single" w:sz="4" w:space="0" w:color="auto"/>
            </w:tcBorders>
            <w:noWrap/>
            <w:vAlign w:val="bottom"/>
            <w:hideMark/>
          </w:tcPr>
          <w:p w14:paraId="3FFE55BC"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0.02111</w:t>
            </w:r>
          </w:p>
        </w:tc>
        <w:tc>
          <w:tcPr>
            <w:tcW w:w="626" w:type="dxa"/>
            <w:tcBorders>
              <w:top w:val="nil"/>
              <w:left w:val="nil"/>
              <w:bottom w:val="single" w:sz="4" w:space="0" w:color="auto"/>
              <w:right w:val="single" w:sz="4" w:space="0" w:color="auto"/>
            </w:tcBorders>
            <w:noWrap/>
            <w:vAlign w:val="bottom"/>
            <w:hideMark/>
          </w:tcPr>
          <w:p w14:paraId="1B2BF659"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-3.858</w:t>
            </w:r>
          </w:p>
        </w:tc>
      </w:tr>
      <w:tr w:rsidR="00DD7677" w:rsidRPr="00764A86" w14:paraId="44343B9C" w14:textId="77777777" w:rsidTr="004667A9">
        <w:trPr>
          <w:trHeight w:val="246"/>
          <w:jc w:val="center"/>
        </w:trPr>
        <w:tc>
          <w:tcPr>
            <w:tcW w:w="1006" w:type="dxa"/>
            <w:tcBorders>
              <w:top w:val="nil"/>
              <w:left w:val="single" w:sz="4" w:space="0" w:color="auto"/>
              <w:bottom w:val="single" w:sz="4" w:space="0" w:color="auto"/>
              <w:right w:val="single" w:sz="4" w:space="0" w:color="auto"/>
            </w:tcBorders>
            <w:noWrap/>
            <w:vAlign w:val="bottom"/>
            <w:hideMark/>
          </w:tcPr>
          <w:p w14:paraId="28E4D629"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12</w:t>
            </w: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19</w:t>
            </w:r>
          </w:p>
        </w:tc>
        <w:tc>
          <w:tcPr>
            <w:tcW w:w="626" w:type="dxa"/>
            <w:tcBorders>
              <w:top w:val="nil"/>
              <w:left w:val="nil"/>
              <w:bottom w:val="single" w:sz="4" w:space="0" w:color="auto"/>
              <w:right w:val="single" w:sz="4" w:space="0" w:color="auto"/>
            </w:tcBorders>
            <w:noWrap/>
            <w:vAlign w:val="bottom"/>
            <w:hideMark/>
          </w:tcPr>
          <w:p w14:paraId="6DF8B072"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1E-05</w:t>
            </w:r>
          </w:p>
        </w:tc>
        <w:tc>
          <w:tcPr>
            <w:tcW w:w="809" w:type="dxa"/>
            <w:tcBorders>
              <w:top w:val="nil"/>
              <w:left w:val="nil"/>
              <w:bottom w:val="single" w:sz="4" w:space="0" w:color="auto"/>
              <w:right w:val="single" w:sz="4" w:space="0" w:color="auto"/>
            </w:tcBorders>
            <w:noWrap/>
            <w:vAlign w:val="bottom"/>
            <w:hideMark/>
          </w:tcPr>
          <w:p w14:paraId="7895EAAD"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0.2734</w:t>
            </w:r>
          </w:p>
        </w:tc>
        <w:tc>
          <w:tcPr>
            <w:tcW w:w="705" w:type="dxa"/>
            <w:tcBorders>
              <w:top w:val="nil"/>
              <w:left w:val="nil"/>
              <w:bottom w:val="single" w:sz="4" w:space="0" w:color="auto"/>
              <w:right w:val="single" w:sz="4" w:space="0" w:color="auto"/>
            </w:tcBorders>
            <w:noWrap/>
            <w:vAlign w:val="bottom"/>
            <w:hideMark/>
          </w:tcPr>
          <w:p w14:paraId="2A58EE9A"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3.7E-05</w:t>
            </w:r>
          </w:p>
        </w:tc>
        <w:tc>
          <w:tcPr>
            <w:tcW w:w="626" w:type="dxa"/>
            <w:tcBorders>
              <w:top w:val="nil"/>
              <w:left w:val="nil"/>
              <w:bottom w:val="single" w:sz="4" w:space="0" w:color="auto"/>
              <w:right w:val="single" w:sz="4" w:space="0" w:color="auto"/>
            </w:tcBorders>
            <w:noWrap/>
            <w:vAlign w:val="bottom"/>
            <w:hideMark/>
          </w:tcPr>
          <w:p w14:paraId="30C6583F"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-10.22</w:t>
            </w:r>
          </w:p>
        </w:tc>
      </w:tr>
    </w:tbl>
    <w:p w14:paraId="14A1A989" w14:textId="77777777" w:rsidR="00472061" w:rsidRDefault="00472061" w:rsidP="00472061">
      <w:pPr>
        <w:spacing w:after="0" w:line="240" w:lineRule="auto"/>
        <w:rPr>
          <w:rFonts w:ascii="Times New Roman" w:hAnsi="Times New Roman" w:cs="Times New Roman"/>
          <w:sz w:val="28"/>
          <w:szCs w:val="28"/>
          <w:lang w:val="kk-KZ"/>
        </w:rPr>
      </w:pPr>
    </w:p>
    <w:p w14:paraId="7D5015F7" w14:textId="45898543" w:rsidR="00DD7677" w:rsidRPr="0042165C" w:rsidRDefault="00DD7677" w:rsidP="00472061">
      <w:pPr>
        <w:spacing w:after="0" w:line="240" w:lineRule="auto"/>
        <w:rPr>
          <w:rFonts w:ascii="Times New Roman" w:hAnsi="Times New Roman" w:cs="Times New Roman"/>
          <w:i/>
          <w:iCs/>
          <w:sz w:val="28"/>
          <w:szCs w:val="28"/>
        </w:rPr>
      </w:pPr>
      <w:r w:rsidRPr="00472061">
        <w:rPr>
          <w:rFonts w:ascii="Times New Roman" w:hAnsi="Times New Roman" w:cs="Times New Roman"/>
          <w:sz w:val="28"/>
          <w:szCs w:val="28"/>
          <w:lang w:val="kk-KZ"/>
        </w:rPr>
        <w:t>Таблица</w:t>
      </w:r>
      <w:r w:rsidRPr="00472061">
        <w:rPr>
          <w:rFonts w:ascii="Times New Roman" w:hAnsi="Times New Roman" w:cs="Times New Roman"/>
          <w:sz w:val="28"/>
          <w:szCs w:val="28"/>
        </w:rPr>
        <w:t xml:space="preserve"> </w:t>
      </w:r>
      <w:r w:rsidR="00472061" w:rsidRPr="00472061">
        <w:rPr>
          <w:rFonts w:ascii="Times New Roman" w:hAnsi="Times New Roman" w:cs="Times New Roman"/>
          <w:sz w:val="28"/>
          <w:szCs w:val="28"/>
        </w:rPr>
        <w:t>27</w:t>
      </w:r>
      <w:r w:rsidR="00472061">
        <w:rPr>
          <w:rFonts w:ascii="Times New Roman" w:hAnsi="Times New Roman" w:cs="Times New Roman"/>
          <w:i/>
          <w:iCs/>
          <w:sz w:val="28"/>
          <w:szCs w:val="28"/>
        </w:rPr>
        <w:t xml:space="preserve"> - </w:t>
      </w:r>
      <w:r w:rsidRPr="00764A86">
        <w:rPr>
          <w:rFonts w:ascii="Times New Roman" w:hAnsi="Times New Roman" w:cs="Times New Roman"/>
          <w:sz w:val="28"/>
          <w:szCs w:val="28"/>
        </w:rPr>
        <w:t xml:space="preserve">Расчет по фракциям </w:t>
      </w:r>
      <w:proofErr w:type="spellStart"/>
      <w:r w:rsidRPr="00764A86">
        <w:rPr>
          <w:rFonts w:ascii="Times New Roman" w:hAnsi="Times New Roman" w:cs="Times New Roman"/>
          <w:sz w:val="28"/>
          <w:szCs w:val="28"/>
        </w:rPr>
        <w:t>делампированной</w:t>
      </w:r>
      <w:proofErr w:type="spellEnd"/>
      <w:r w:rsidRPr="00764A86">
        <w:rPr>
          <w:rFonts w:ascii="Times New Roman" w:hAnsi="Times New Roman" w:cs="Times New Roman"/>
          <w:sz w:val="28"/>
          <w:szCs w:val="28"/>
        </w:rPr>
        <w:t xml:space="preserve"> смеси</w:t>
      </w:r>
      <w:r w:rsidR="0042165C" w:rsidRPr="0042165C">
        <w:rPr>
          <w:rFonts w:ascii="Times New Roman" w:hAnsi="Times New Roman" w:cs="Times New Roman"/>
          <w:sz w:val="28"/>
          <w:szCs w:val="28"/>
        </w:rPr>
        <w:t xml:space="preserve"> [8</w:t>
      </w:r>
      <w:r w:rsidR="00284C16">
        <w:rPr>
          <w:rFonts w:ascii="Times New Roman" w:hAnsi="Times New Roman" w:cs="Times New Roman"/>
          <w:sz w:val="28"/>
          <w:szCs w:val="28"/>
        </w:rPr>
        <w:t>3</w:t>
      </w:r>
      <w:r w:rsidR="0042165C" w:rsidRPr="0042165C">
        <w:rPr>
          <w:rFonts w:ascii="Times New Roman" w:hAnsi="Times New Roman" w:cs="Times New Roman"/>
          <w:sz w:val="28"/>
          <w:szCs w:val="28"/>
        </w:rPr>
        <w:t>]</w:t>
      </w:r>
    </w:p>
    <w:p w14:paraId="0467B293" w14:textId="77777777" w:rsidR="00DD7677" w:rsidRPr="00764A86" w:rsidRDefault="00DD7677" w:rsidP="00DD7677">
      <w:pPr>
        <w:spacing w:after="0" w:line="240" w:lineRule="auto"/>
        <w:ind w:firstLine="284"/>
        <w:jc w:val="center"/>
        <w:rPr>
          <w:rFonts w:ascii="Times New Roman" w:hAnsi="Times New Roman" w:cs="Times New Roman"/>
          <w:sz w:val="28"/>
          <w:szCs w:val="28"/>
        </w:rPr>
      </w:pPr>
    </w:p>
    <w:tbl>
      <w:tblPr>
        <w:tblW w:w="3643" w:type="dxa"/>
        <w:jc w:val="center"/>
        <w:tblLook w:val="04A0" w:firstRow="1" w:lastRow="0" w:firstColumn="1" w:lastColumn="0" w:noHBand="0" w:noVBand="1"/>
      </w:tblPr>
      <w:tblGrid>
        <w:gridCol w:w="1901"/>
        <w:gridCol w:w="1270"/>
        <w:gridCol w:w="1270"/>
        <w:gridCol w:w="1270"/>
        <w:gridCol w:w="1270"/>
      </w:tblGrid>
      <w:tr w:rsidR="00DD7677" w:rsidRPr="00764A86" w14:paraId="2B8C9C7F" w14:textId="77777777" w:rsidTr="004667A9">
        <w:trPr>
          <w:trHeight w:val="236"/>
          <w:jc w:val="center"/>
        </w:trPr>
        <w:tc>
          <w:tcPr>
            <w:tcW w:w="995" w:type="dxa"/>
            <w:tcBorders>
              <w:top w:val="single" w:sz="4" w:space="0" w:color="auto"/>
              <w:left w:val="single" w:sz="4" w:space="0" w:color="auto"/>
              <w:bottom w:val="single" w:sz="4" w:space="0" w:color="auto"/>
              <w:right w:val="single" w:sz="4" w:space="0" w:color="auto"/>
            </w:tcBorders>
            <w:noWrap/>
            <w:vAlign w:val="bottom"/>
            <w:hideMark/>
          </w:tcPr>
          <w:p w14:paraId="193A5F09" w14:textId="77777777" w:rsidR="00DD7677" w:rsidRPr="00764A86" w:rsidRDefault="00DD7677" w:rsidP="004667A9">
            <w:pPr>
              <w:spacing w:after="0" w:line="240" w:lineRule="auto"/>
              <w:ind w:firstLine="284"/>
              <w:jc w:val="center"/>
              <w:rPr>
                <w:rFonts w:ascii="Times New Roman" w:hAnsi="Times New Roman" w:cs="Times New Roman"/>
                <w:b/>
                <w:bCs/>
                <w:color w:val="000000"/>
                <w:sz w:val="28"/>
                <w:szCs w:val="28"/>
              </w:rPr>
            </w:pPr>
            <w:r w:rsidRPr="00764A86">
              <w:rPr>
                <w:rFonts w:ascii="Times New Roman" w:hAnsi="Times New Roman" w:cs="Times New Roman"/>
                <w:b/>
                <w:bCs/>
                <w:color w:val="000000"/>
                <w:sz w:val="28"/>
                <w:szCs w:val="28"/>
              </w:rPr>
              <w:t>Компонент</w:t>
            </w:r>
          </w:p>
        </w:tc>
        <w:tc>
          <w:tcPr>
            <w:tcW w:w="662" w:type="dxa"/>
            <w:tcBorders>
              <w:top w:val="single" w:sz="4" w:space="0" w:color="auto"/>
              <w:left w:val="nil"/>
              <w:bottom w:val="single" w:sz="4" w:space="0" w:color="auto"/>
              <w:right w:val="single" w:sz="4" w:space="0" w:color="auto"/>
            </w:tcBorders>
            <w:noWrap/>
            <w:vAlign w:val="bottom"/>
            <w:hideMark/>
          </w:tcPr>
          <w:p w14:paraId="6F5CA77F" w14:textId="77777777" w:rsidR="00DD7677" w:rsidRPr="00764A86" w:rsidRDefault="00DD7677" w:rsidP="004667A9">
            <w:pPr>
              <w:spacing w:after="0" w:line="240" w:lineRule="auto"/>
              <w:ind w:firstLine="284"/>
              <w:jc w:val="center"/>
              <w:rPr>
                <w:rFonts w:ascii="Times New Roman" w:hAnsi="Times New Roman" w:cs="Times New Roman"/>
                <w:b/>
                <w:bCs/>
                <w:color w:val="000000"/>
                <w:sz w:val="28"/>
                <w:szCs w:val="28"/>
              </w:rPr>
            </w:pPr>
            <w:proofErr w:type="spellStart"/>
            <w:r w:rsidRPr="00764A86">
              <w:rPr>
                <w:rFonts w:ascii="Times New Roman" w:hAnsi="Times New Roman" w:cs="Times New Roman"/>
                <w:b/>
                <w:bCs/>
                <w:color w:val="000000"/>
                <w:sz w:val="28"/>
                <w:szCs w:val="28"/>
              </w:rPr>
              <w:t>y</w:t>
            </w:r>
            <w:r w:rsidRPr="00764A86">
              <w:rPr>
                <w:rFonts w:ascii="Times New Roman" w:hAnsi="Times New Roman" w:cs="Times New Roman"/>
                <w:b/>
                <w:bCs/>
                <w:color w:val="000000"/>
                <w:sz w:val="28"/>
                <w:szCs w:val="28"/>
                <w:vertAlign w:val="subscript"/>
              </w:rPr>
              <w:t>i</w:t>
            </w:r>
            <w:proofErr w:type="spellEnd"/>
          </w:p>
        </w:tc>
        <w:tc>
          <w:tcPr>
            <w:tcW w:w="662" w:type="dxa"/>
            <w:tcBorders>
              <w:top w:val="single" w:sz="4" w:space="0" w:color="auto"/>
              <w:left w:val="nil"/>
              <w:bottom w:val="single" w:sz="4" w:space="0" w:color="auto"/>
              <w:right w:val="single" w:sz="4" w:space="0" w:color="auto"/>
            </w:tcBorders>
            <w:noWrap/>
            <w:vAlign w:val="bottom"/>
            <w:hideMark/>
          </w:tcPr>
          <w:p w14:paraId="50929B10" w14:textId="77777777" w:rsidR="00DD7677" w:rsidRPr="00764A86" w:rsidRDefault="00DD7677" w:rsidP="004667A9">
            <w:pPr>
              <w:spacing w:after="0" w:line="240" w:lineRule="auto"/>
              <w:ind w:firstLine="284"/>
              <w:jc w:val="center"/>
              <w:rPr>
                <w:rFonts w:ascii="Times New Roman" w:hAnsi="Times New Roman" w:cs="Times New Roman"/>
                <w:b/>
                <w:bCs/>
                <w:color w:val="000000"/>
                <w:sz w:val="28"/>
                <w:szCs w:val="28"/>
              </w:rPr>
            </w:pPr>
            <w:proofErr w:type="spellStart"/>
            <w:r w:rsidRPr="00764A86">
              <w:rPr>
                <w:rFonts w:ascii="Times New Roman" w:hAnsi="Times New Roman" w:cs="Times New Roman"/>
                <w:b/>
                <w:bCs/>
                <w:color w:val="000000"/>
                <w:sz w:val="28"/>
                <w:szCs w:val="28"/>
              </w:rPr>
              <w:t>x</w:t>
            </w:r>
            <w:r w:rsidRPr="00764A86">
              <w:rPr>
                <w:rFonts w:ascii="Times New Roman" w:hAnsi="Times New Roman" w:cs="Times New Roman"/>
                <w:b/>
                <w:bCs/>
                <w:color w:val="000000"/>
                <w:sz w:val="28"/>
                <w:szCs w:val="28"/>
                <w:vertAlign w:val="subscript"/>
              </w:rPr>
              <w:t>i</w:t>
            </w:r>
            <w:proofErr w:type="spellEnd"/>
          </w:p>
        </w:tc>
        <w:tc>
          <w:tcPr>
            <w:tcW w:w="662" w:type="dxa"/>
            <w:tcBorders>
              <w:top w:val="single" w:sz="4" w:space="0" w:color="auto"/>
              <w:left w:val="nil"/>
              <w:bottom w:val="single" w:sz="4" w:space="0" w:color="auto"/>
              <w:right w:val="single" w:sz="4" w:space="0" w:color="auto"/>
            </w:tcBorders>
            <w:noWrap/>
            <w:vAlign w:val="bottom"/>
            <w:hideMark/>
          </w:tcPr>
          <w:p w14:paraId="23538C42" w14:textId="77777777" w:rsidR="00DD7677" w:rsidRPr="00764A86" w:rsidRDefault="00DD7677" w:rsidP="004667A9">
            <w:pPr>
              <w:spacing w:after="0" w:line="240" w:lineRule="auto"/>
              <w:ind w:firstLine="284"/>
              <w:jc w:val="center"/>
              <w:rPr>
                <w:rFonts w:ascii="Times New Roman" w:hAnsi="Times New Roman" w:cs="Times New Roman"/>
                <w:b/>
                <w:bCs/>
                <w:color w:val="000000"/>
                <w:sz w:val="28"/>
                <w:szCs w:val="28"/>
              </w:rPr>
            </w:pPr>
            <w:r w:rsidRPr="00764A86">
              <w:rPr>
                <w:rFonts w:ascii="Times New Roman" w:hAnsi="Times New Roman" w:cs="Times New Roman"/>
                <w:b/>
                <w:bCs/>
                <w:color w:val="000000"/>
                <w:sz w:val="28"/>
                <w:szCs w:val="28"/>
              </w:rPr>
              <w:t>k</w:t>
            </w:r>
          </w:p>
        </w:tc>
        <w:tc>
          <w:tcPr>
            <w:tcW w:w="662" w:type="dxa"/>
            <w:tcBorders>
              <w:top w:val="single" w:sz="4" w:space="0" w:color="auto"/>
              <w:left w:val="nil"/>
              <w:bottom w:val="single" w:sz="4" w:space="0" w:color="auto"/>
              <w:right w:val="single" w:sz="4" w:space="0" w:color="auto"/>
            </w:tcBorders>
            <w:noWrap/>
            <w:vAlign w:val="bottom"/>
            <w:hideMark/>
          </w:tcPr>
          <w:p w14:paraId="5738727A" w14:textId="77777777" w:rsidR="00DD7677" w:rsidRPr="00764A86" w:rsidRDefault="00DD7677" w:rsidP="004667A9">
            <w:pPr>
              <w:spacing w:after="0" w:line="240" w:lineRule="auto"/>
              <w:ind w:firstLine="284"/>
              <w:jc w:val="center"/>
              <w:rPr>
                <w:rFonts w:ascii="Times New Roman" w:hAnsi="Times New Roman" w:cs="Times New Roman"/>
                <w:b/>
                <w:bCs/>
                <w:color w:val="000000"/>
                <w:sz w:val="28"/>
                <w:szCs w:val="28"/>
              </w:rPr>
            </w:pPr>
            <w:proofErr w:type="spellStart"/>
            <w:r w:rsidRPr="00764A86">
              <w:rPr>
                <w:rFonts w:ascii="Times New Roman" w:hAnsi="Times New Roman" w:cs="Times New Roman"/>
                <w:b/>
                <w:bCs/>
                <w:color w:val="000000"/>
                <w:sz w:val="28"/>
                <w:szCs w:val="28"/>
              </w:rPr>
              <w:t>ln</w:t>
            </w:r>
            <w:proofErr w:type="spellEnd"/>
            <w:r w:rsidRPr="00764A86">
              <w:rPr>
                <w:rFonts w:ascii="Times New Roman" w:hAnsi="Times New Roman" w:cs="Times New Roman"/>
                <w:b/>
                <w:bCs/>
                <w:color w:val="000000"/>
                <w:sz w:val="28"/>
                <w:szCs w:val="28"/>
              </w:rPr>
              <w:t>(k)</w:t>
            </w:r>
          </w:p>
        </w:tc>
      </w:tr>
      <w:tr w:rsidR="00DD7677" w:rsidRPr="00764A86" w14:paraId="6B66A9EB" w14:textId="77777777" w:rsidTr="004667A9">
        <w:trPr>
          <w:trHeight w:val="244"/>
          <w:jc w:val="center"/>
        </w:trPr>
        <w:tc>
          <w:tcPr>
            <w:tcW w:w="995" w:type="dxa"/>
            <w:tcBorders>
              <w:top w:val="nil"/>
              <w:left w:val="single" w:sz="4" w:space="0" w:color="auto"/>
              <w:bottom w:val="single" w:sz="4" w:space="0" w:color="auto"/>
              <w:right w:val="single" w:sz="4" w:space="0" w:color="auto"/>
            </w:tcBorders>
            <w:noWrap/>
            <w:vAlign w:val="bottom"/>
            <w:hideMark/>
          </w:tcPr>
          <w:p w14:paraId="4C5C765F"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iC</w:t>
            </w:r>
            <w:r w:rsidRPr="00764A86">
              <w:rPr>
                <w:rFonts w:ascii="Times New Roman" w:hAnsi="Times New Roman" w:cs="Times New Roman"/>
                <w:color w:val="000000"/>
                <w:sz w:val="28"/>
                <w:szCs w:val="28"/>
                <w:vertAlign w:val="subscript"/>
              </w:rPr>
              <w:t>4</w:t>
            </w:r>
          </w:p>
        </w:tc>
        <w:tc>
          <w:tcPr>
            <w:tcW w:w="662" w:type="dxa"/>
            <w:tcBorders>
              <w:top w:val="nil"/>
              <w:left w:val="nil"/>
              <w:bottom w:val="single" w:sz="4" w:space="0" w:color="auto"/>
              <w:right w:val="single" w:sz="4" w:space="0" w:color="auto"/>
            </w:tcBorders>
            <w:noWrap/>
            <w:vAlign w:val="bottom"/>
            <w:hideMark/>
          </w:tcPr>
          <w:p w14:paraId="12360A3C"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0.0323</w:t>
            </w:r>
          </w:p>
        </w:tc>
        <w:tc>
          <w:tcPr>
            <w:tcW w:w="662" w:type="dxa"/>
            <w:tcBorders>
              <w:top w:val="nil"/>
              <w:left w:val="nil"/>
              <w:bottom w:val="single" w:sz="4" w:space="0" w:color="auto"/>
              <w:right w:val="single" w:sz="4" w:space="0" w:color="auto"/>
            </w:tcBorders>
            <w:noWrap/>
            <w:vAlign w:val="bottom"/>
            <w:hideMark/>
          </w:tcPr>
          <w:p w14:paraId="3E334C9B"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0.0229</w:t>
            </w:r>
          </w:p>
        </w:tc>
        <w:tc>
          <w:tcPr>
            <w:tcW w:w="662" w:type="dxa"/>
            <w:tcBorders>
              <w:top w:val="nil"/>
              <w:left w:val="nil"/>
              <w:bottom w:val="single" w:sz="4" w:space="0" w:color="auto"/>
              <w:right w:val="single" w:sz="4" w:space="0" w:color="auto"/>
            </w:tcBorders>
            <w:noWrap/>
            <w:vAlign w:val="bottom"/>
            <w:hideMark/>
          </w:tcPr>
          <w:p w14:paraId="510EA19C"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1.4114</w:t>
            </w:r>
          </w:p>
        </w:tc>
        <w:tc>
          <w:tcPr>
            <w:tcW w:w="662" w:type="dxa"/>
            <w:tcBorders>
              <w:top w:val="nil"/>
              <w:left w:val="nil"/>
              <w:bottom w:val="single" w:sz="4" w:space="0" w:color="auto"/>
              <w:right w:val="single" w:sz="4" w:space="0" w:color="auto"/>
            </w:tcBorders>
            <w:noWrap/>
            <w:vAlign w:val="bottom"/>
            <w:hideMark/>
          </w:tcPr>
          <w:p w14:paraId="395ACC91"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0.3446</w:t>
            </w:r>
          </w:p>
        </w:tc>
      </w:tr>
      <w:tr w:rsidR="00DD7677" w:rsidRPr="00764A86" w14:paraId="3AF92648" w14:textId="77777777" w:rsidTr="004667A9">
        <w:trPr>
          <w:trHeight w:val="244"/>
          <w:jc w:val="center"/>
        </w:trPr>
        <w:tc>
          <w:tcPr>
            <w:tcW w:w="995" w:type="dxa"/>
            <w:tcBorders>
              <w:top w:val="nil"/>
              <w:left w:val="single" w:sz="4" w:space="0" w:color="auto"/>
              <w:bottom w:val="single" w:sz="4" w:space="0" w:color="auto"/>
              <w:right w:val="single" w:sz="4" w:space="0" w:color="auto"/>
            </w:tcBorders>
            <w:noWrap/>
            <w:vAlign w:val="bottom"/>
            <w:hideMark/>
          </w:tcPr>
          <w:p w14:paraId="5C919501"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iC</w:t>
            </w:r>
            <w:r w:rsidRPr="00764A86">
              <w:rPr>
                <w:rFonts w:ascii="Times New Roman" w:hAnsi="Times New Roman" w:cs="Times New Roman"/>
                <w:color w:val="000000"/>
                <w:sz w:val="28"/>
                <w:szCs w:val="28"/>
                <w:vertAlign w:val="subscript"/>
              </w:rPr>
              <w:t>5</w:t>
            </w:r>
          </w:p>
        </w:tc>
        <w:tc>
          <w:tcPr>
            <w:tcW w:w="662" w:type="dxa"/>
            <w:tcBorders>
              <w:top w:val="nil"/>
              <w:left w:val="nil"/>
              <w:bottom w:val="single" w:sz="4" w:space="0" w:color="auto"/>
              <w:right w:val="single" w:sz="4" w:space="0" w:color="auto"/>
            </w:tcBorders>
            <w:noWrap/>
            <w:vAlign w:val="bottom"/>
            <w:hideMark/>
          </w:tcPr>
          <w:p w14:paraId="580E3249"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0.02</w:t>
            </w:r>
          </w:p>
        </w:tc>
        <w:tc>
          <w:tcPr>
            <w:tcW w:w="662" w:type="dxa"/>
            <w:tcBorders>
              <w:top w:val="nil"/>
              <w:left w:val="nil"/>
              <w:bottom w:val="single" w:sz="4" w:space="0" w:color="auto"/>
              <w:right w:val="single" w:sz="4" w:space="0" w:color="auto"/>
            </w:tcBorders>
            <w:noWrap/>
            <w:vAlign w:val="bottom"/>
            <w:hideMark/>
          </w:tcPr>
          <w:p w14:paraId="33ABFC14"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0.031</w:t>
            </w:r>
          </w:p>
        </w:tc>
        <w:tc>
          <w:tcPr>
            <w:tcW w:w="662" w:type="dxa"/>
            <w:tcBorders>
              <w:top w:val="nil"/>
              <w:left w:val="nil"/>
              <w:bottom w:val="single" w:sz="4" w:space="0" w:color="auto"/>
              <w:right w:val="single" w:sz="4" w:space="0" w:color="auto"/>
            </w:tcBorders>
            <w:noWrap/>
            <w:vAlign w:val="bottom"/>
            <w:hideMark/>
          </w:tcPr>
          <w:p w14:paraId="67F251C5"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0.6452</w:t>
            </w:r>
          </w:p>
        </w:tc>
        <w:tc>
          <w:tcPr>
            <w:tcW w:w="662" w:type="dxa"/>
            <w:tcBorders>
              <w:top w:val="nil"/>
              <w:left w:val="nil"/>
              <w:bottom w:val="single" w:sz="4" w:space="0" w:color="auto"/>
              <w:right w:val="single" w:sz="4" w:space="0" w:color="auto"/>
            </w:tcBorders>
            <w:noWrap/>
            <w:vAlign w:val="bottom"/>
            <w:hideMark/>
          </w:tcPr>
          <w:p w14:paraId="5637EFD8"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-0.438</w:t>
            </w:r>
          </w:p>
        </w:tc>
      </w:tr>
      <w:tr w:rsidR="00DD7677" w:rsidRPr="00764A86" w14:paraId="6EFF86FF" w14:textId="77777777" w:rsidTr="004667A9">
        <w:trPr>
          <w:trHeight w:val="244"/>
          <w:jc w:val="center"/>
        </w:trPr>
        <w:tc>
          <w:tcPr>
            <w:tcW w:w="995" w:type="dxa"/>
            <w:tcBorders>
              <w:top w:val="nil"/>
              <w:left w:val="single" w:sz="4" w:space="0" w:color="auto"/>
              <w:bottom w:val="single" w:sz="4" w:space="0" w:color="auto"/>
              <w:right w:val="single" w:sz="4" w:space="0" w:color="auto"/>
            </w:tcBorders>
            <w:noWrap/>
            <w:vAlign w:val="bottom"/>
            <w:hideMark/>
          </w:tcPr>
          <w:p w14:paraId="033E78D1"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nC</w:t>
            </w:r>
            <w:r w:rsidRPr="00764A86">
              <w:rPr>
                <w:rFonts w:ascii="Times New Roman" w:hAnsi="Times New Roman" w:cs="Times New Roman"/>
                <w:color w:val="000000"/>
                <w:sz w:val="28"/>
                <w:szCs w:val="28"/>
                <w:vertAlign w:val="subscript"/>
              </w:rPr>
              <w:t>5</w:t>
            </w:r>
          </w:p>
        </w:tc>
        <w:tc>
          <w:tcPr>
            <w:tcW w:w="662" w:type="dxa"/>
            <w:tcBorders>
              <w:top w:val="nil"/>
              <w:left w:val="nil"/>
              <w:bottom w:val="single" w:sz="4" w:space="0" w:color="auto"/>
              <w:right w:val="single" w:sz="4" w:space="0" w:color="auto"/>
            </w:tcBorders>
            <w:noWrap/>
            <w:vAlign w:val="bottom"/>
            <w:hideMark/>
          </w:tcPr>
          <w:p w14:paraId="0EADA98B"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0.0194</w:t>
            </w:r>
          </w:p>
        </w:tc>
        <w:tc>
          <w:tcPr>
            <w:tcW w:w="662" w:type="dxa"/>
            <w:tcBorders>
              <w:top w:val="nil"/>
              <w:left w:val="nil"/>
              <w:bottom w:val="single" w:sz="4" w:space="0" w:color="auto"/>
              <w:right w:val="single" w:sz="4" w:space="0" w:color="auto"/>
            </w:tcBorders>
            <w:noWrap/>
            <w:vAlign w:val="bottom"/>
            <w:hideMark/>
          </w:tcPr>
          <w:p w14:paraId="374DF524"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0.026</w:t>
            </w:r>
          </w:p>
        </w:tc>
        <w:tc>
          <w:tcPr>
            <w:tcW w:w="662" w:type="dxa"/>
            <w:tcBorders>
              <w:top w:val="nil"/>
              <w:left w:val="nil"/>
              <w:bottom w:val="single" w:sz="4" w:space="0" w:color="auto"/>
              <w:right w:val="single" w:sz="4" w:space="0" w:color="auto"/>
            </w:tcBorders>
            <w:noWrap/>
            <w:vAlign w:val="bottom"/>
            <w:hideMark/>
          </w:tcPr>
          <w:p w14:paraId="44C24709"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0.7445</w:t>
            </w:r>
          </w:p>
        </w:tc>
        <w:tc>
          <w:tcPr>
            <w:tcW w:w="662" w:type="dxa"/>
            <w:tcBorders>
              <w:top w:val="nil"/>
              <w:left w:val="nil"/>
              <w:bottom w:val="single" w:sz="4" w:space="0" w:color="auto"/>
              <w:right w:val="single" w:sz="4" w:space="0" w:color="auto"/>
            </w:tcBorders>
            <w:noWrap/>
            <w:vAlign w:val="bottom"/>
            <w:hideMark/>
          </w:tcPr>
          <w:p w14:paraId="6C2BFFC1"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-0.295</w:t>
            </w:r>
          </w:p>
        </w:tc>
      </w:tr>
      <w:tr w:rsidR="00DD7677" w:rsidRPr="00764A86" w14:paraId="50F05D61" w14:textId="77777777" w:rsidTr="004667A9">
        <w:trPr>
          <w:trHeight w:val="244"/>
          <w:jc w:val="center"/>
        </w:trPr>
        <w:tc>
          <w:tcPr>
            <w:tcW w:w="995" w:type="dxa"/>
            <w:tcBorders>
              <w:top w:val="nil"/>
              <w:left w:val="single" w:sz="4" w:space="0" w:color="auto"/>
              <w:bottom w:val="single" w:sz="4" w:space="0" w:color="auto"/>
              <w:right w:val="single" w:sz="4" w:space="0" w:color="auto"/>
            </w:tcBorders>
            <w:noWrap/>
            <w:vAlign w:val="bottom"/>
            <w:hideMark/>
          </w:tcPr>
          <w:p w14:paraId="5BEAD674"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6</w:t>
            </w:r>
          </w:p>
        </w:tc>
        <w:tc>
          <w:tcPr>
            <w:tcW w:w="662" w:type="dxa"/>
            <w:tcBorders>
              <w:top w:val="nil"/>
              <w:left w:val="nil"/>
              <w:bottom w:val="single" w:sz="4" w:space="0" w:color="auto"/>
              <w:right w:val="single" w:sz="4" w:space="0" w:color="auto"/>
            </w:tcBorders>
            <w:noWrap/>
            <w:vAlign w:val="bottom"/>
            <w:hideMark/>
          </w:tcPr>
          <w:p w14:paraId="5B31F6AE"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0.0084</w:t>
            </w:r>
          </w:p>
        </w:tc>
        <w:tc>
          <w:tcPr>
            <w:tcW w:w="662" w:type="dxa"/>
            <w:tcBorders>
              <w:top w:val="nil"/>
              <w:left w:val="nil"/>
              <w:bottom w:val="single" w:sz="4" w:space="0" w:color="auto"/>
              <w:right w:val="single" w:sz="4" w:space="0" w:color="auto"/>
            </w:tcBorders>
            <w:noWrap/>
            <w:vAlign w:val="bottom"/>
            <w:hideMark/>
          </w:tcPr>
          <w:p w14:paraId="26D1698C"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0.0453</w:t>
            </w:r>
          </w:p>
        </w:tc>
        <w:tc>
          <w:tcPr>
            <w:tcW w:w="662" w:type="dxa"/>
            <w:tcBorders>
              <w:top w:val="nil"/>
              <w:left w:val="nil"/>
              <w:bottom w:val="single" w:sz="4" w:space="0" w:color="auto"/>
              <w:right w:val="single" w:sz="4" w:space="0" w:color="auto"/>
            </w:tcBorders>
            <w:noWrap/>
            <w:vAlign w:val="bottom"/>
            <w:hideMark/>
          </w:tcPr>
          <w:p w14:paraId="4ACAEEC2"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0.1866</w:t>
            </w:r>
          </w:p>
        </w:tc>
        <w:tc>
          <w:tcPr>
            <w:tcW w:w="662" w:type="dxa"/>
            <w:tcBorders>
              <w:top w:val="nil"/>
              <w:left w:val="nil"/>
              <w:bottom w:val="single" w:sz="4" w:space="0" w:color="auto"/>
              <w:right w:val="single" w:sz="4" w:space="0" w:color="auto"/>
            </w:tcBorders>
            <w:noWrap/>
            <w:vAlign w:val="bottom"/>
            <w:hideMark/>
          </w:tcPr>
          <w:p w14:paraId="66366C94"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-1.679</w:t>
            </w:r>
          </w:p>
        </w:tc>
      </w:tr>
      <w:tr w:rsidR="00DD7677" w:rsidRPr="00764A86" w14:paraId="51A0C784" w14:textId="77777777" w:rsidTr="004667A9">
        <w:trPr>
          <w:trHeight w:val="244"/>
          <w:jc w:val="center"/>
        </w:trPr>
        <w:tc>
          <w:tcPr>
            <w:tcW w:w="995" w:type="dxa"/>
            <w:tcBorders>
              <w:top w:val="nil"/>
              <w:left w:val="single" w:sz="4" w:space="0" w:color="auto"/>
              <w:bottom w:val="single" w:sz="4" w:space="0" w:color="auto"/>
              <w:right w:val="single" w:sz="4" w:space="0" w:color="auto"/>
            </w:tcBorders>
            <w:noWrap/>
            <w:vAlign w:val="bottom"/>
            <w:hideMark/>
          </w:tcPr>
          <w:p w14:paraId="303B367E"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7</w:t>
            </w:r>
          </w:p>
        </w:tc>
        <w:tc>
          <w:tcPr>
            <w:tcW w:w="662" w:type="dxa"/>
            <w:tcBorders>
              <w:top w:val="nil"/>
              <w:left w:val="nil"/>
              <w:bottom w:val="single" w:sz="4" w:space="0" w:color="auto"/>
              <w:right w:val="single" w:sz="4" w:space="0" w:color="auto"/>
            </w:tcBorders>
            <w:noWrap/>
            <w:vAlign w:val="bottom"/>
            <w:hideMark/>
          </w:tcPr>
          <w:p w14:paraId="6AA65AF5"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0.0162</w:t>
            </w:r>
          </w:p>
        </w:tc>
        <w:tc>
          <w:tcPr>
            <w:tcW w:w="662" w:type="dxa"/>
            <w:tcBorders>
              <w:top w:val="nil"/>
              <w:left w:val="nil"/>
              <w:bottom w:val="single" w:sz="4" w:space="0" w:color="auto"/>
              <w:right w:val="single" w:sz="4" w:space="0" w:color="auto"/>
            </w:tcBorders>
            <w:noWrap/>
            <w:vAlign w:val="bottom"/>
            <w:hideMark/>
          </w:tcPr>
          <w:p w14:paraId="0AFC6B62"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0.0992</w:t>
            </w:r>
          </w:p>
        </w:tc>
        <w:tc>
          <w:tcPr>
            <w:tcW w:w="662" w:type="dxa"/>
            <w:tcBorders>
              <w:top w:val="nil"/>
              <w:left w:val="nil"/>
              <w:bottom w:val="single" w:sz="4" w:space="0" w:color="auto"/>
              <w:right w:val="single" w:sz="4" w:space="0" w:color="auto"/>
            </w:tcBorders>
            <w:noWrap/>
            <w:vAlign w:val="bottom"/>
            <w:hideMark/>
          </w:tcPr>
          <w:p w14:paraId="10B0442E"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0.1636</w:t>
            </w:r>
          </w:p>
        </w:tc>
        <w:tc>
          <w:tcPr>
            <w:tcW w:w="662" w:type="dxa"/>
            <w:tcBorders>
              <w:top w:val="nil"/>
              <w:left w:val="nil"/>
              <w:bottom w:val="single" w:sz="4" w:space="0" w:color="auto"/>
              <w:right w:val="single" w:sz="4" w:space="0" w:color="auto"/>
            </w:tcBorders>
            <w:noWrap/>
            <w:vAlign w:val="bottom"/>
            <w:hideMark/>
          </w:tcPr>
          <w:p w14:paraId="55344751"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-1.811</w:t>
            </w:r>
          </w:p>
        </w:tc>
      </w:tr>
      <w:tr w:rsidR="00DD7677" w:rsidRPr="00764A86" w14:paraId="33C25558" w14:textId="77777777" w:rsidTr="004667A9">
        <w:trPr>
          <w:trHeight w:val="244"/>
          <w:jc w:val="center"/>
        </w:trPr>
        <w:tc>
          <w:tcPr>
            <w:tcW w:w="995" w:type="dxa"/>
            <w:tcBorders>
              <w:top w:val="nil"/>
              <w:left w:val="single" w:sz="4" w:space="0" w:color="auto"/>
              <w:bottom w:val="single" w:sz="4" w:space="0" w:color="auto"/>
              <w:right w:val="single" w:sz="4" w:space="0" w:color="auto"/>
            </w:tcBorders>
            <w:noWrap/>
            <w:vAlign w:val="bottom"/>
            <w:hideMark/>
          </w:tcPr>
          <w:p w14:paraId="2012EBAC"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8</w:t>
            </w:r>
          </w:p>
        </w:tc>
        <w:tc>
          <w:tcPr>
            <w:tcW w:w="662" w:type="dxa"/>
            <w:tcBorders>
              <w:top w:val="nil"/>
              <w:left w:val="nil"/>
              <w:bottom w:val="single" w:sz="4" w:space="0" w:color="auto"/>
              <w:right w:val="single" w:sz="4" w:space="0" w:color="auto"/>
            </w:tcBorders>
            <w:noWrap/>
            <w:vAlign w:val="bottom"/>
            <w:hideMark/>
          </w:tcPr>
          <w:p w14:paraId="10E7DB5C"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0.0006</w:t>
            </w:r>
          </w:p>
        </w:tc>
        <w:tc>
          <w:tcPr>
            <w:tcW w:w="662" w:type="dxa"/>
            <w:tcBorders>
              <w:top w:val="nil"/>
              <w:left w:val="nil"/>
              <w:bottom w:val="single" w:sz="4" w:space="0" w:color="auto"/>
              <w:right w:val="single" w:sz="4" w:space="0" w:color="auto"/>
            </w:tcBorders>
            <w:noWrap/>
            <w:vAlign w:val="bottom"/>
            <w:hideMark/>
          </w:tcPr>
          <w:p w14:paraId="29D722E7"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0.15</w:t>
            </w:r>
          </w:p>
        </w:tc>
        <w:tc>
          <w:tcPr>
            <w:tcW w:w="662" w:type="dxa"/>
            <w:tcBorders>
              <w:top w:val="nil"/>
              <w:left w:val="nil"/>
              <w:bottom w:val="single" w:sz="4" w:space="0" w:color="auto"/>
              <w:right w:val="single" w:sz="4" w:space="0" w:color="auto"/>
            </w:tcBorders>
            <w:noWrap/>
            <w:vAlign w:val="bottom"/>
            <w:hideMark/>
          </w:tcPr>
          <w:p w14:paraId="3D62C086"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0.0038</w:t>
            </w:r>
          </w:p>
        </w:tc>
        <w:tc>
          <w:tcPr>
            <w:tcW w:w="662" w:type="dxa"/>
            <w:tcBorders>
              <w:top w:val="nil"/>
              <w:left w:val="nil"/>
              <w:bottom w:val="single" w:sz="4" w:space="0" w:color="auto"/>
              <w:right w:val="single" w:sz="4" w:space="0" w:color="auto"/>
            </w:tcBorders>
            <w:noWrap/>
            <w:vAlign w:val="bottom"/>
            <w:hideMark/>
          </w:tcPr>
          <w:p w14:paraId="1080AEE6"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-5.584</w:t>
            </w:r>
          </w:p>
        </w:tc>
      </w:tr>
      <w:tr w:rsidR="00DD7677" w:rsidRPr="00764A86" w14:paraId="7127EA14" w14:textId="77777777" w:rsidTr="004667A9">
        <w:trPr>
          <w:trHeight w:val="244"/>
          <w:jc w:val="center"/>
        </w:trPr>
        <w:tc>
          <w:tcPr>
            <w:tcW w:w="995" w:type="dxa"/>
            <w:tcBorders>
              <w:top w:val="nil"/>
              <w:left w:val="single" w:sz="4" w:space="0" w:color="auto"/>
              <w:bottom w:val="single" w:sz="4" w:space="0" w:color="auto"/>
              <w:right w:val="single" w:sz="4" w:space="0" w:color="auto"/>
            </w:tcBorders>
            <w:noWrap/>
            <w:vAlign w:val="bottom"/>
            <w:hideMark/>
          </w:tcPr>
          <w:p w14:paraId="4150D5C1"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9</w:t>
            </w:r>
          </w:p>
        </w:tc>
        <w:tc>
          <w:tcPr>
            <w:tcW w:w="662" w:type="dxa"/>
            <w:tcBorders>
              <w:top w:val="nil"/>
              <w:left w:val="nil"/>
              <w:bottom w:val="single" w:sz="4" w:space="0" w:color="auto"/>
              <w:right w:val="single" w:sz="4" w:space="0" w:color="auto"/>
            </w:tcBorders>
            <w:noWrap/>
            <w:vAlign w:val="bottom"/>
            <w:hideMark/>
          </w:tcPr>
          <w:p w14:paraId="55251D36"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3E-05</w:t>
            </w:r>
          </w:p>
        </w:tc>
        <w:tc>
          <w:tcPr>
            <w:tcW w:w="662" w:type="dxa"/>
            <w:tcBorders>
              <w:top w:val="nil"/>
              <w:left w:val="nil"/>
              <w:bottom w:val="single" w:sz="4" w:space="0" w:color="auto"/>
              <w:right w:val="single" w:sz="4" w:space="0" w:color="auto"/>
            </w:tcBorders>
            <w:noWrap/>
            <w:vAlign w:val="bottom"/>
            <w:hideMark/>
          </w:tcPr>
          <w:p w14:paraId="0BDE8121"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0.0754</w:t>
            </w:r>
          </w:p>
        </w:tc>
        <w:tc>
          <w:tcPr>
            <w:tcW w:w="662" w:type="dxa"/>
            <w:tcBorders>
              <w:top w:val="nil"/>
              <w:left w:val="nil"/>
              <w:bottom w:val="single" w:sz="4" w:space="0" w:color="auto"/>
              <w:right w:val="single" w:sz="4" w:space="0" w:color="auto"/>
            </w:tcBorders>
            <w:noWrap/>
            <w:vAlign w:val="bottom"/>
            <w:hideMark/>
          </w:tcPr>
          <w:p w14:paraId="720C80AA"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0.0004</w:t>
            </w:r>
          </w:p>
        </w:tc>
        <w:tc>
          <w:tcPr>
            <w:tcW w:w="662" w:type="dxa"/>
            <w:tcBorders>
              <w:top w:val="nil"/>
              <w:left w:val="nil"/>
              <w:bottom w:val="single" w:sz="4" w:space="0" w:color="auto"/>
              <w:right w:val="single" w:sz="4" w:space="0" w:color="auto"/>
            </w:tcBorders>
            <w:noWrap/>
            <w:vAlign w:val="bottom"/>
            <w:hideMark/>
          </w:tcPr>
          <w:p w14:paraId="64B0E401"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-7.734</w:t>
            </w:r>
          </w:p>
        </w:tc>
      </w:tr>
      <w:tr w:rsidR="00DD7677" w:rsidRPr="00764A86" w14:paraId="3511DD2A" w14:textId="77777777" w:rsidTr="004667A9">
        <w:trPr>
          <w:trHeight w:val="244"/>
          <w:jc w:val="center"/>
        </w:trPr>
        <w:tc>
          <w:tcPr>
            <w:tcW w:w="995" w:type="dxa"/>
            <w:tcBorders>
              <w:top w:val="nil"/>
              <w:left w:val="single" w:sz="4" w:space="0" w:color="auto"/>
              <w:bottom w:val="single" w:sz="4" w:space="0" w:color="auto"/>
              <w:right w:val="single" w:sz="4" w:space="0" w:color="auto"/>
            </w:tcBorders>
            <w:noWrap/>
            <w:vAlign w:val="bottom"/>
            <w:hideMark/>
          </w:tcPr>
          <w:p w14:paraId="234BFACD"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10</w:t>
            </w:r>
          </w:p>
        </w:tc>
        <w:tc>
          <w:tcPr>
            <w:tcW w:w="662" w:type="dxa"/>
            <w:tcBorders>
              <w:top w:val="nil"/>
              <w:left w:val="nil"/>
              <w:bottom w:val="single" w:sz="4" w:space="0" w:color="auto"/>
              <w:right w:val="single" w:sz="4" w:space="0" w:color="auto"/>
            </w:tcBorders>
            <w:noWrap/>
            <w:vAlign w:val="bottom"/>
            <w:hideMark/>
          </w:tcPr>
          <w:p w14:paraId="34E155ED"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0.0001</w:t>
            </w:r>
          </w:p>
        </w:tc>
        <w:tc>
          <w:tcPr>
            <w:tcW w:w="662" w:type="dxa"/>
            <w:tcBorders>
              <w:top w:val="nil"/>
              <w:left w:val="nil"/>
              <w:bottom w:val="single" w:sz="4" w:space="0" w:color="auto"/>
              <w:right w:val="single" w:sz="4" w:space="0" w:color="auto"/>
            </w:tcBorders>
            <w:noWrap/>
            <w:vAlign w:val="bottom"/>
            <w:hideMark/>
          </w:tcPr>
          <w:p w14:paraId="43AA3B91"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0.0695</w:t>
            </w:r>
          </w:p>
        </w:tc>
        <w:tc>
          <w:tcPr>
            <w:tcW w:w="662" w:type="dxa"/>
            <w:tcBorders>
              <w:top w:val="nil"/>
              <w:left w:val="nil"/>
              <w:bottom w:val="single" w:sz="4" w:space="0" w:color="auto"/>
              <w:right w:val="single" w:sz="4" w:space="0" w:color="auto"/>
            </w:tcBorders>
            <w:noWrap/>
            <w:vAlign w:val="bottom"/>
            <w:hideMark/>
          </w:tcPr>
          <w:p w14:paraId="74BBF4AD"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0.002</w:t>
            </w:r>
          </w:p>
        </w:tc>
        <w:tc>
          <w:tcPr>
            <w:tcW w:w="662" w:type="dxa"/>
            <w:tcBorders>
              <w:top w:val="nil"/>
              <w:left w:val="nil"/>
              <w:bottom w:val="single" w:sz="4" w:space="0" w:color="auto"/>
              <w:right w:val="single" w:sz="4" w:space="0" w:color="auto"/>
            </w:tcBorders>
            <w:noWrap/>
            <w:vAlign w:val="bottom"/>
            <w:hideMark/>
          </w:tcPr>
          <w:p w14:paraId="69A68A3B"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-6.224</w:t>
            </w:r>
          </w:p>
        </w:tc>
      </w:tr>
      <w:tr w:rsidR="00DD7677" w:rsidRPr="00764A86" w14:paraId="584A9E78" w14:textId="77777777" w:rsidTr="004667A9">
        <w:trPr>
          <w:trHeight w:val="244"/>
          <w:jc w:val="center"/>
        </w:trPr>
        <w:tc>
          <w:tcPr>
            <w:tcW w:w="995" w:type="dxa"/>
            <w:tcBorders>
              <w:top w:val="nil"/>
              <w:left w:val="single" w:sz="4" w:space="0" w:color="auto"/>
              <w:bottom w:val="single" w:sz="4" w:space="0" w:color="auto"/>
              <w:right w:val="single" w:sz="4" w:space="0" w:color="auto"/>
            </w:tcBorders>
            <w:noWrap/>
            <w:vAlign w:val="bottom"/>
            <w:hideMark/>
          </w:tcPr>
          <w:p w14:paraId="095E6509"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11</w:t>
            </w:r>
          </w:p>
        </w:tc>
        <w:tc>
          <w:tcPr>
            <w:tcW w:w="662" w:type="dxa"/>
            <w:tcBorders>
              <w:top w:val="nil"/>
              <w:left w:val="nil"/>
              <w:bottom w:val="single" w:sz="4" w:space="0" w:color="auto"/>
              <w:right w:val="single" w:sz="4" w:space="0" w:color="auto"/>
            </w:tcBorders>
            <w:noWrap/>
            <w:vAlign w:val="bottom"/>
            <w:hideMark/>
          </w:tcPr>
          <w:p w14:paraId="0556B668"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3E-05</w:t>
            </w:r>
          </w:p>
        </w:tc>
        <w:tc>
          <w:tcPr>
            <w:tcW w:w="662" w:type="dxa"/>
            <w:tcBorders>
              <w:top w:val="nil"/>
              <w:left w:val="nil"/>
              <w:bottom w:val="single" w:sz="4" w:space="0" w:color="auto"/>
              <w:right w:val="single" w:sz="4" w:space="0" w:color="auto"/>
            </w:tcBorders>
            <w:noWrap/>
            <w:vAlign w:val="bottom"/>
            <w:hideMark/>
          </w:tcPr>
          <w:p w14:paraId="6AA066BB"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0.0575</w:t>
            </w:r>
          </w:p>
        </w:tc>
        <w:tc>
          <w:tcPr>
            <w:tcW w:w="662" w:type="dxa"/>
            <w:tcBorders>
              <w:top w:val="nil"/>
              <w:left w:val="nil"/>
              <w:bottom w:val="single" w:sz="4" w:space="0" w:color="auto"/>
              <w:right w:val="single" w:sz="4" w:space="0" w:color="auto"/>
            </w:tcBorders>
            <w:noWrap/>
            <w:vAlign w:val="bottom"/>
            <w:hideMark/>
          </w:tcPr>
          <w:p w14:paraId="2692018E"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0.0006</w:t>
            </w:r>
          </w:p>
        </w:tc>
        <w:tc>
          <w:tcPr>
            <w:tcW w:w="662" w:type="dxa"/>
            <w:tcBorders>
              <w:top w:val="nil"/>
              <w:left w:val="nil"/>
              <w:bottom w:val="single" w:sz="4" w:space="0" w:color="auto"/>
              <w:right w:val="single" w:sz="4" w:space="0" w:color="auto"/>
            </w:tcBorders>
            <w:noWrap/>
            <w:vAlign w:val="bottom"/>
            <w:hideMark/>
          </w:tcPr>
          <w:p w14:paraId="4A527476" w14:textId="77777777" w:rsidR="00DD7677" w:rsidRPr="00764A86" w:rsidRDefault="00DD7677" w:rsidP="004667A9">
            <w:pPr>
              <w:spacing w:after="0" w:line="240" w:lineRule="auto"/>
              <w:ind w:firstLine="284"/>
              <w:jc w:val="center"/>
              <w:rPr>
                <w:rFonts w:ascii="Times New Roman" w:hAnsi="Times New Roman" w:cs="Times New Roman"/>
                <w:color w:val="000000"/>
                <w:sz w:val="28"/>
                <w:szCs w:val="28"/>
              </w:rPr>
            </w:pPr>
            <w:r w:rsidRPr="00764A86">
              <w:rPr>
                <w:rFonts w:ascii="Times New Roman" w:hAnsi="Times New Roman" w:cs="Times New Roman"/>
                <w:color w:val="000000"/>
                <w:sz w:val="28"/>
                <w:szCs w:val="28"/>
              </w:rPr>
              <w:t>-7.493</w:t>
            </w:r>
          </w:p>
        </w:tc>
      </w:tr>
    </w:tbl>
    <w:p w14:paraId="55C030C3" w14:textId="66D456FE" w:rsidR="00DD7677" w:rsidRPr="00764A86" w:rsidRDefault="00DD7677" w:rsidP="00251AA8">
      <w:pPr>
        <w:spacing w:after="0" w:line="240" w:lineRule="auto"/>
        <w:ind w:firstLine="708"/>
        <w:jc w:val="both"/>
        <w:rPr>
          <w:rFonts w:ascii="Times New Roman" w:hAnsi="Times New Roman" w:cs="Times New Roman"/>
          <w:sz w:val="28"/>
          <w:szCs w:val="28"/>
        </w:rPr>
      </w:pPr>
      <w:r w:rsidRPr="00764A86">
        <w:rPr>
          <w:rFonts w:ascii="Times New Roman" w:hAnsi="Times New Roman" w:cs="Times New Roman"/>
          <w:sz w:val="28"/>
          <w:szCs w:val="28"/>
        </w:rPr>
        <w:t>Значения «</w:t>
      </w:r>
      <w:proofErr w:type="spellStart"/>
      <w:r w:rsidRPr="00764A86">
        <w:rPr>
          <w:rFonts w:ascii="Times New Roman" w:hAnsi="Times New Roman" w:cs="Times New Roman"/>
          <w:sz w:val="28"/>
          <w:szCs w:val="28"/>
        </w:rPr>
        <w:t>lnKi</w:t>
      </w:r>
      <w:proofErr w:type="spellEnd"/>
      <w:r w:rsidRPr="00764A86">
        <w:rPr>
          <w:rFonts w:ascii="Times New Roman" w:hAnsi="Times New Roman" w:cs="Times New Roman"/>
          <w:sz w:val="28"/>
          <w:szCs w:val="28"/>
        </w:rPr>
        <w:t xml:space="preserve">» представлены в виде суммы произведений, в которой первый множитель исключительно зависит от параметров редукции, в то время как второй множитель зависит лишь от индивидуальных свойств компонентов. Все расчеты проводятся при предположении о наличии только жидкой и паровой фаз смеси. Естественный логарифм фугитивности представлен как термин </w:t>
      </w:r>
      <w:proofErr w:type="gramStart"/>
      <w:r w:rsidRPr="00764A86">
        <w:rPr>
          <w:rFonts w:ascii="Times New Roman" w:hAnsi="Times New Roman" w:cs="Times New Roman"/>
          <w:sz w:val="28"/>
          <w:szCs w:val="28"/>
          <w:lang w:val="en-US"/>
        </w:rPr>
        <w:t>ln</w:t>
      </w:r>
      <w:r w:rsidRPr="00764A86">
        <w:rPr>
          <w:rFonts w:ascii="Times New Roman" w:hAnsi="Times New Roman" w:cs="Times New Roman"/>
          <w:sz w:val="28"/>
          <w:szCs w:val="28"/>
        </w:rPr>
        <w:t>(</w:t>
      </w:r>
      <w:proofErr w:type="gramEnd"/>
      <w:r w:rsidRPr="00764A86">
        <w:rPr>
          <w:rFonts w:ascii="Times New Roman" w:hAnsi="Times New Roman" w:cs="Times New Roman"/>
          <w:sz w:val="28"/>
          <w:szCs w:val="28"/>
          <w:lang w:val="en-US"/>
        </w:rPr>
        <w:sym w:font="Symbol" w:char="F06A"/>
      </w:r>
      <w:r w:rsidRPr="00764A86">
        <w:rPr>
          <w:rFonts w:ascii="Times New Roman" w:hAnsi="Times New Roman" w:cs="Times New Roman"/>
          <w:sz w:val="28"/>
          <w:szCs w:val="28"/>
        </w:rPr>
        <w:t>). Это значение является отрицательным, и значения равновесных коэффициентов фаз пар-жидкость (</w:t>
      </w:r>
      <w:proofErr w:type="spellStart"/>
      <w:r w:rsidRPr="00764A86">
        <w:rPr>
          <w:rFonts w:ascii="Times New Roman" w:hAnsi="Times New Roman" w:cs="Times New Roman"/>
          <w:sz w:val="28"/>
          <w:szCs w:val="28"/>
        </w:rPr>
        <w:t>Ki</w:t>
      </w:r>
      <w:proofErr w:type="spellEnd"/>
      <w:r w:rsidRPr="00764A86">
        <w:rPr>
          <w:rFonts w:ascii="Times New Roman" w:hAnsi="Times New Roman" w:cs="Times New Roman"/>
          <w:sz w:val="28"/>
          <w:szCs w:val="28"/>
        </w:rPr>
        <w:t>) варьируются в диапазоне от 1.4 до 0.0005 и уменьшаются с увеличением числа атомов углерода, что потенциально приводит к расширению жидкой фазы. На Рис</w:t>
      </w:r>
      <w:proofErr w:type="spellStart"/>
      <w:r w:rsidR="0042165C">
        <w:rPr>
          <w:rFonts w:ascii="Times New Roman" w:hAnsi="Times New Roman" w:cs="Times New Roman"/>
          <w:sz w:val="28"/>
          <w:szCs w:val="28"/>
          <w:lang w:val="kk-KZ"/>
        </w:rPr>
        <w:t>унке</w:t>
      </w:r>
      <w:proofErr w:type="spellEnd"/>
      <w:r w:rsidRPr="00764A86">
        <w:rPr>
          <w:rFonts w:ascii="Times New Roman" w:hAnsi="Times New Roman" w:cs="Times New Roman"/>
          <w:sz w:val="28"/>
          <w:szCs w:val="28"/>
        </w:rPr>
        <w:t xml:space="preserve"> 3</w:t>
      </w:r>
      <w:r w:rsidR="0042165C">
        <w:rPr>
          <w:rFonts w:ascii="Times New Roman" w:hAnsi="Times New Roman" w:cs="Times New Roman"/>
          <w:sz w:val="28"/>
          <w:szCs w:val="28"/>
          <w:lang w:val="kk-KZ"/>
        </w:rPr>
        <w:t>6</w:t>
      </w:r>
      <w:r w:rsidRPr="00764A86">
        <w:rPr>
          <w:rFonts w:ascii="Times New Roman" w:hAnsi="Times New Roman" w:cs="Times New Roman"/>
          <w:sz w:val="28"/>
          <w:szCs w:val="28"/>
        </w:rPr>
        <w:t xml:space="preserve"> отображены графики зависимости </w:t>
      </w:r>
      <w:proofErr w:type="spellStart"/>
      <w:r w:rsidRPr="00764A86">
        <w:rPr>
          <w:rFonts w:ascii="Times New Roman" w:hAnsi="Times New Roman" w:cs="Times New Roman"/>
          <w:sz w:val="28"/>
          <w:szCs w:val="28"/>
        </w:rPr>
        <w:t>ln</w:t>
      </w:r>
      <w:proofErr w:type="spellEnd"/>
      <w:r w:rsidRPr="00764A86">
        <w:rPr>
          <w:rFonts w:ascii="Times New Roman" w:hAnsi="Times New Roman" w:cs="Times New Roman"/>
          <w:sz w:val="28"/>
          <w:szCs w:val="28"/>
        </w:rPr>
        <w:t xml:space="preserve"> K для </w:t>
      </w:r>
      <w:proofErr w:type="spellStart"/>
      <w:r w:rsidRPr="00764A86">
        <w:rPr>
          <w:rFonts w:ascii="Times New Roman" w:hAnsi="Times New Roman" w:cs="Times New Roman"/>
          <w:sz w:val="28"/>
          <w:szCs w:val="28"/>
        </w:rPr>
        <w:t>делампированной</w:t>
      </w:r>
      <w:proofErr w:type="spellEnd"/>
      <w:r w:rsidRPr="00764A86">
        <w:rPr>
          <w:rFonts w:ascii="Times New Roman" w:hAnsi="Times New Roman" w:cs="Times New Roman"/>
          <w:sz w:val="28"/>
          <w:szCs w:val="28"/>
        </w:rPr>
        <w:t xml:space="preserve"> смеси от </w:t>
      </w:r>
      <w:proofErr w:type="spellStart"/>
      <w:r w:rsidRPr="00764A86">
        <w:rPr>
          <w:rFonts w:ascii="Times New Roman" w:hAnsi="Times New Roman" w:cs="Times New Roman"/>
          <w:sz w:val="28"/>
          <w:szCs w:val="28"/>
        </w:rPr>
        <w:t>lnK</w:t>
      </w:r>
      <w:proofErr w:type="spellEnd"/>
      <w:r w:rsidRPr="00764A86">
        <w:rPr>
          <w:rFonts w:ascii="Times New Roman" w:hAnsi="Times New Roman" w:cs="Times New Roman"/>
          <w:sz w:val="28"/>
          <w:szCs w:val="28"/>
        </w:rPr>
        <w:t xml:space="preserve"> для начальной смеси (R</w:t>
      </w:r>
      <w:r w:rsidRPr="0042165C">
        <w:rPr>
          <w:rFonts w:ascii="Times New Roman" w:hAnsi="Times New Roman" w:cs="Times New Roman"/>
          <w:sz w:val="28"/>
          <w:szCs w:val="28"/>
          <w:vertAlign w:val="subscript"/>
        </w:rPr>
        <w:t>2</w:t>
      </w:r>
      <w:r w:rsidRPr="00764A86">
        <w:rPr>
          <w:rFonts w:ascii="Times New Roman" w:hAnsi="Times New Roman" w:cs="Times New Roman"/>
          <w:sz w:val="28"/>
          <w:szCs w:val="28"/>
        </w:rPr>
        <w:t xml:space="preserve"> = 0.9897). Предложенная методика обеспечивает отличное согласование значений K и мольных долей. Как ожидалось, наблюдается линейная связь (y=x) между константами равновесия для начальных и разгруппированных систем."</w:t>
      </w:r>
    </w:p>
    <w:p w14:paraId="3E88495C" w14:textId="77777777" w:rsidR="00DD7677" w:rsidRPr="00764A86" w:rsidRDefault="00DD7677" w:rsidP="00DD7677">
      <w:pPr>
        <w:keepNext/>
        <w:spacing w:after="0" w:line="240" w:lineRule="auto"/>
        <w:ind w:firstLine="284"/>
        <w:jc w:val="center"/>
        <w:rPr>
          <w:rFonts w:ascii="Times New Roman" w:hAnsi="Times New Roman" w:cs="Times New Roman"/>
          <w:sz w:val="28"/>
          <w:szCs w:val="28"/>
        </w:rPr>
      </w:pPr>
      <w:r w:rsidRPr="00764A86">
        <w:rPr>
          <w:rFonts w:ascii="Times New Roman" w:hAnsi="Times New Roman" w:cs="Times New Roman"/>
          <w:noProof/>
          <w:sz w:val="28"/>
          <w:szCs w:val="28"/>
        </w:rPr>
        <w:lastRenderedPageBreak/>
        <w:drawing>
          <wp:inline distT="0" distB="0" distL="0" distR="0" wp14:anchorId="5ACD8FCC" wp14:editId="76FF1376">
            <wp:extent cx="3713583" cy="2616303"/>
            <wp:effectExtent l="0" t="0" r="1270" b="12700"/>
            <wp:docPr id="453658722" name="Диаграмма 453658722">
              <a:extLst xmlns:a="http://schemas.openxmlformats.org/drawingml/2006/main">
                <a:ext uri="{FF2B5EF4-FFF2-40B4-BE49-F238E27FC236}">
                  <a16:creationId xmlns:a16="http://schemas.microsoft.com/office/drawing/2014/main" id="{899CC1FB-4188-9790-4B9C-3F52B5D0A3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0D731C5A" w14:textId="2EE60E9D" w:rsidR="00DD7677" w:rsidRPr="0042165C" w:rsidRDefault="00DD7677" w:rsidP="00DD7677">
      <w:pPr>
        <w:pStyle w:val="aff0"/>
        <w:spacing w:after="0"/>
        <w:ind w:firstLine="284"/>
        <w:jc w:val="center"/>
        <w:rPr>
          <w:rFonts w:ascii="Times New Roman" w:hAnsi="Times New Roman" w:cs="Times New Roman"/>
          <w:i w:val="0"/>
          <w:iCs w:val="0"/>
          <w:color w:val="auto"/>
          <w:sz w:val="28"/>
          <w:szCs w:val="28"/>
          <w:lang w:val="ru-RU"/>
        </w:rPr>
      </w:pPr>
      <w:proofErr w:type="spellStart"/>
      <w:r w:rsidRPr="0042165C">
        <w:rPr>
          <w:rFonts w:ascii="Times New Roman" w:hAnsi="Times New Roman" w:cs="Times New Roman"/>
          <w:i w:val="0"/>
          <w:iCs w:val="0"/>
          <w:color w:val="auto"/>
          <w:sz w:val="28"/>
          <w:szCs w:val="28"/>
          <w:lang w:val="kk-KZ"/>
        </w:rPr>
        <w:t>Рис</w:t>
      </w:r>
      <w:r w:rsidR="0042165C" w:rsidRPr="0042165C">
        <w:rPr>
          <w:rFonts w:ascii="Times New Roman" w:hAnsi="Times New Roman" w:cs="Times New Roman"/>
          <w:i w:val="0"/>
          <w:iCs w:val="0"/>
          <w:color w:val="auto"/>
          <w:sz w:val="28"/>
          <w:szCs w:val="28"/>
          <w:lang w:val="kk-KZ"/>
        </w:rPr>
        <w:t>унок</w:t>
      </w:r>
      <w:proofErr w:type="spellEnd"/>
      <w:r w:rsidR="0042165C" w:rsidRPr="0042165C">
        <w:rPr>
          <w:rFonts w:ascii="Times New Roman" w:hAnsi="Times New Roman" w:cs="Times New Roman"/>
          <w:i w:val="0"/>
          <w:iCs w:val="0"/>
          <w:color w:val="auto"/>
          <w:sz w:val="28"/>
          <w:szCs w:val="28"/>
          <w:lang w:val="kk-KZ"/>
        </w:rPr>
        <w:t xml:space="preserve"> - </w:t>
      </w:r>
      <w:r w:rsidRPr="0042165C">
        <w:rPr>
          <w:rFonts w:ascii="Times New Roman" w:hAnsi="Times New Roman" w:cs="Times New Roman"/>
          <w:i w:val="0"/>
          <w:iCs w:val="0"/>
          <w:color w:val="auto"/>
          <w:sz w:val="28"/>
          <w:szCs w:val="28"/>
          <w:lang w:val="ru-RU"/>
        </w:rPr>
        <w:t>3</w:t>
      </w:r>
      <w:r w:rsidR="0042165C" w:rsidRPr="00E91F7B">
        <w:rPr>
          <w:rFonts w:ascii="Times New Roman" w:hAnsi="Times New Roman" w:cs="Times New Roman"/>
          <w:i w:val="0"/>
          <w:iCs w:val="0"/>
          <w:color w:val="auto"/>
          <w:sz w:val="28"/>
          <w:szCs w:val="28"/>
          <w:lang w:val="ru-RU"/>
        </w:rPr>
        <w:t>6</w:t>
      </w:r>
      <w:r w:rsidRPr="0042165C">
        <w:rPr>
          <w:rFonts w:ascii="Times New Roman" w:hAnsi="Times New Roman" w:cs="Times New Roman"/>
          <w:i w:val="0"/>
          <w:iCs w:val="0"/>
          <w:color w:val="auto"/>
          <w:sz w:val="28"/>
          <w:szCs w:val="28"/>
          <w:lang w:val="ru-RU"/>
        </w:rPr>
        <w:t xml:space="preserve">. </w:t>
      </w:r>
      <w:proofErr w:type="spellStart"/>
      <w:r w:rsidRPr="0042165C">
        <w:rPr>
          <w:rFonts w:ascii="Times New Roman" w:hAnsi="Times New Roman" w:cs="Times New Roman"/>
          <w:i w:val="0"/>
          <w:iCs w:val="0"/>
          <w:color w:val="auto"/>
          <w:sz w:val="28"/>
          <w:szCs w:val="28"/>
          <w:lang w:val="kk-KZ"/>
        </w:rPr>
        <w:t>Зависимость</w:t>
      </w:r>
      <w:proofErr w:type="spellEnd"/>
      <w:r w:rsidRPr="0042165C">
        <w:rPr>
          <w:rFonts w:ascii="Times New Roman" w:hAnsi="Times New Roman" w:cs="Times New Roman"/>
          <w:i w:val="0"/>
          <w:iCs w:val="0"/>
          <w:color w:val="auto"/>
          <w:sz w:val="28"/>
          <w:szCs w:val="28"/>
          <w:lang w:val="ru-RU"/>
        </w:rPr>
        <w:t xml:space="preserve"> </w:t>
      </w:r>
      <w:r w:rsidRPr="0042165C">
        <w:rPr>
          <w:rFonts w:ascii="Times New Roman" w:hAnsi="Times New Roman" w:cs="Times New Roman"/>
          <w:i w:val="0"/>
          <w:iCs w:val="0"/>
          <w:color w:val="auto"/>
          <w:sz w:val="28"/>
          <w:szCs w:val="28"/>
          <w:lang w:val="en-US"/>
        </w:rPr>
        <w:t>ln</w:t>
      </w:r>
      <w:r w:rsidRPr="0042165C">
        <w:rPr>
          <w:rFonts w:ascii="Times New Roman" w:hAnsi="Times New Roman" w:cs="Times New Roman"/>
          <w:i w:val="0"/>
          <w:iCs w:val="0"/>
          <w:color w:val="auto"/>
          <w:sz w:val="28"/>
          <w:szCs w:val="28"/>
          <w:lang w:val="ru-RU"/>
        </w:rPr>
        <w:t xml:space="preserve"> </w:t>
      </w:r>
      <w:r w:rsidRPr="0042165C">
        <w:rPr>
          <w:rFonts w:ascii="Times New Roman" w:hAnsi="Times New Roman" w:cs="Times New Roman"/>
          <w:i w:val="0"/>
          <w:iCs w:val="0"/>
          <w:color w:val="auto"/>
          <w:sz w:val="28"/>
          <w:szCs w:val="28"/>
          <w:lang w:val="en-US"/>
        </w:rPr>
        <w:t>K</w:t>
      </w:r>
      <w:r w:rsidRPr="0042165C">
        <w:rPr>
          <w:rFonts w:ascii="Times New Roman" w:hAnsi="Times New Roman" w:cs="Times New Roman"/>
          <w:i w:val="0"/>
          <w:iCs w:val="0"/>
          <w:color w:val="auto"/>
          <w:sz w:val="28"/>
          <w:szCs w:val="28"/>
          <w:lang w:val="ru-RU"/>
        </w:rPr>
        <w:t xml:space="preserve"> </w:t>
      </w:r>
      <w:proofErr w:type="spellStart"/>
      <w:r w:rsidRPr="0042165C">
        <w:rPr>
          <w:rFonts w:ascii="Times New Roman" w:hAnsi="Times New Roman" w:cs="Times New Roman"/>
          <w:i w:val="0"/>
          <w:iCs w:val="0"/>
          <w:color w:val="auto"/>
          <w:sz w:val="28"/>
          <w:szCs w:val="28"/>
          <w:lang w:val="kk-KZ"/>
        </w:rPr>
        <w:t>для</w:t>
      </w:r>
      <w:proofErr w:type="spellEnd"/>
      <w:r w:rsidRPr="0042165C">
        <w:rPr>
          <w:rFonts w:ascii="Times New Roman" w:hAnsi="Times New Roman" w:cs="Times New Roman"/>
          <w:i w:val="0"/>
          <w:iCs w:val="0"/>
          <w:color w:val="auto"/>
          <w:sz w:val="28"/>
          <w:szCs w:val="28"/>
          <w:lang w:val="kk-KZ"/>
        </w:rPr>
        <w:t xml:space="preserve"> </w:t>
      </w:r>
      <w:proofErr w:type="spellStart"/>
      <w:r w:rsidRPr="0042165C">
        <w:rPr>
          <w:rFonts w:ascii="Times New Roman" w:hAnsi="Times New Roman" w:cs="Times New Roman"/>
          <w:i w:val="0"/>
          <w:iCs w:val="0"/>
          <w:color w:val="auto"/>
          <w:sz w:val="28"/>
          <w:szCs w:val="28"/>
          <w:lang w:val="kk-KZ"/>
        </w:rPr>
        <w:t>примера</w:t>
      </w:r>
      <w:proofErr w:type="spellEnd"/>
      <w:r w:rsidRPr="0042165C">
        <w:rPr>
          <w:rFonts w:ascii="Times New Roman" w:hAnsi="Times New Roman" w:cs="Times New Roman"/>
          <w:i w:val="0"/>
          <w:iCs w:val="0"/>
          <w:color w:val="auto"/>
          <w:sz w:val="28"/>
          <w:szCs w:val="28"/>
          <w:lang w:val="ru-RU"/>
        </w:rPr>
        <w:t xml:space="preserve"> (</w:t>
      </w:r>
      <w:proofErr w:type="spellStart"/>
      <w:r w:rsidRPr="0042165C">
        <w:rPr>
          <w:rFonts w:ascii="Times New Roman" w:hAnsi="Times New Roman" w:cs="Times New Roman"/>
          <w:i w:val="0"/>
          <w:iCs w:val="0"/>
          <w:color w:val="auto"/>
          <w:sz w:val="28"/>
          <w:szCs w:val="28"/>
          <w:lang w:val="kk-KZ"/>
        </w:rPr>
        <w:t>редукции</w:t>
      </w:r>
      <w:proofErr w:type="spellEnd"/>
      <w:r w:rsidRPr="0042165C">
        <w:rPr>
          <w:rFonts w:ascii="Times New Roman" w:hAnsi="Times New Roman" w:cs="Times New Roman"/>
          <w:i w:val="0"/>
          <w:iCs w:val="0"/>
          <w:color w:val="auto"/>
          <w:sz w:val="28"/>
          <w:szCs w:val="28"/>
          <w:lang w:val="ru-RU"/>
        </w:rPr>
        <w:t>)</w:t>
      </w:r>
    </w:p>
    <w:p w14:paraId="4539DBDD" w14:textId="6967A4E6" w:rsidR="00DD7677" w:rsidRDefault="00DD7677" w:rsidP="00251AA8">
      <w:pPr>
        <w:spacing w:after="0" w:line="240" w:lineRule="auto"/>
        <w:ind w:firstLine="708"/>
        <w:jc w:val="both"/>
        <w:rPr>
          <w:rFonts w:ascii="Times New Roman" w:hAnsi="Times New Roman" w:cs="Times New Roman"/>
          <w:sz w:val="28"/>
          <w:szCs w:val="28"/>
        </w:rPr>
      </w:pPr>
      <w:r w:rsidRPr="00764A86">
        <w:rPr>
          <w:rFonts w:ascii="Times New Roman" w:hAnsi="Times New Roman" w:cs="Times New Roman"/>
          <w:sz w:val="28"/>
          <w:szCs w:val="28"/>
        </w:rPr>
        <w:t xml:space="preserve">С использованием указанных коэффициентов равновесия производится извлечение информации о подробной композиции флюида. Результаты </w:t>
      </w:r>
      <w:proofErr w:type="spellStart"/>
      <w:r w:rsidRPr="00764A86">
        <w:rPr>
          <w:rFonts w:ascii="Times New Roman" w:hAnsi="Times New Roman" w:cs="Times New Roman"/>
          <w:sz w:val="28"/>
          <w:szCs w:val="28"/>
        </w:rPr>
        <w:t>делампинга</w:t>
      </w:r>
      <w:proofErr w:type="spellEnd"/>
      <w:r w:rsidRPr="00764A86">
        <w:rPr>
          <w:rFonts w:ascii="Times New Roman" w:hAnsi="Times New Roman" w:cs="Times New Roman"/>
          <w:sz w:val="28"/>
          <w:szCs w:val="28"/>
        </w:rPr>
        <w:t xml:space="preserve"> композиционного моделирования представлены в таблице </w:t>
      </w:r>
      <w:r w:rsidR="0042165C">
        <w:rPr>
          <w:rFonts w:ascii="Times New Roman" w:hAnsi="Times New Roman" w:cs="Times New Roman"/>
          <w:sz w:val="28"/>
          <w:szCs w:val="28"/>
          <w:lang w:val="kk-KZ"/>
        </w:rPr>
        <w:t>28</w:t>
      </w:r>
      <w:r w:rsidRPr="00764A86">
        <w:rPr>
          <w:rFonts w:ascii="Times New Roman" w:hAnsi="Times New Roman" w:cs="Times New Roman"/>
          <w:sz w:val="28"/>
          <w:szCs w:val="28"/>
        </w:rPr>
        <w:t xml:space="preserve">. Компоненты окончательного состава извлекаются с применением аналитических методов и с использованием программы моделирования резервуаров, как </w:t>
      </w:r>
      <w:proofErr w:type="spellStart"/>
      <w:r w:rsidRPr="00764A86">
        <w:rPr>
          <w:rFonts w:ascii="Times New Roman" w:hAnsi="Times New Roman" w:cs="Times New Roman"/>
          <w:sz w:val="28"/>
          <w:szCs w:val="28"/>
        </w:rPr>
        <w:t>PVTsim</w:t>
      </w:r>
      <w:proofErr w:type="spellEnd"/>
      <w:r w:rsidRPr="00764A86">
        <w:rPr>
          <w:rFonts w:ascii="Times New Roman" w:hAnsi="Times New Roman" w:cs="Times New Roman"/>
          <w:sz w:val="28"/>
          <w:szCs w:val="28"/>
        </w:rPr>
        <w:t xml:space="preserve">, для последующего сравнения результатов (таблицы </w:t>
      </w:r>
      <w:r w:rsidR="00F960D3">
        <w:rPr>
          <w:rFonts w:ascii="Times New Roman" w:hAnsi="Times New Roman" w:cs="Times New Roman"/>
          <w:sz w:val="28"/>
          <w:szCs w:val="28"/>
        </w:rPr>
        <w:t>27</w:t>
      </w:r>
      <w:r w:rsidRPr="00764A86">
        <w:rPr>
          <w:rFonts w:ascii="Times New Roman" w:hAnsi="Times New Roman" w:cs="Times New Roman"/>
          <w:sz w:val="28"/>
          <w:szCs w:val="28"/>
        </w:rPr>
        <w:t xml:space="preserve">, </w:t>
      </w:r>
      <w:r w:rsidR="00F960D3">
        <w:rPr>
          <w:rFonts w:ascii="Times New Roman" w:hAnsi="Times New Roman" w:cs="Times New Roman"/>
          <w:sz w:val="28"/>
          <w:szCs w:val="28"/>
        </w:rPr>
        <w:t>28</w:t>
      </w:r>
      <w:r w:rsidRPr="00764A86">
        <w:rPr>
          <w:rFonts w:ascii="Times New Roman" w:hAnsi="Times New Roman" w:cs="Times New Roman"/>
          <w:sz w:val="28"/>
          <w:szCs w:val="28"/>
        </w:rPr>
        <w:t>).</w:t>
      </w:r>
    </w:p>
    <w:p w14:paraId="7E7366F6" w14:textId="77777777" w:rsidR="00F960D3" w:rsidRPr="00764A86" w:rsidRDefault="00F960D3" w:rsidP="00251AA8">
      <w:pPr>
        <w:spacing w:after="0" w:line="240" w:lineRule="auto"/>
        <w:ind w:firstLine="708"/>
        <w:jc w:val="both"/>
        <w:rPr>
          <w:rFonts w:ascii="Times New Roman" w:hAnsi="Times New Roman" w:cs="Times New Roman"/>
          <w:sz w:val="28"/>
          <w:szCs w:val="28"/>
        </w:rPr>
      </w:pPr>
    </w:p>
    <w:p w14:paraId="69B40E3A" w14:textId="7B99BC11" w:rsidR="00DD7677" w:rsidRPr="0042165C" w:rsidRDefault="00DD7677" w:rsidP="0042165C">
      <w:pPr>
        <w:spacing w:after="0" w:line="240" w:lineRule="auto"/>
        <w:jc w:val="both"/>
        <w:rPr>
          <w:rFonts w:ascii="Times New Roman" w:hAnsi="Times New Roman" w:cs="Times New Roman"/>
          <w:sz w:val="28"/>
          <w:szCs w:val="28"/>
        </w:rPr>
      </w:pPr>
      <w:r w:rsidRPr="00F960D3">
        <w:rPr>
          <w:rFonts w:ascii="Times New Roman" w:hAnsi="Times New Roman" w:cs="Times New Roman"/>
          <w:sz w:val="28"/>
          <w:szCs w:val="28"/>
        </w:rPr>
        <w:t xml:space="preserve">Таблица </w:t>
      </w:r>
      <w:r w:rsidR="00F960D3" w:rsidRPr="00F960D3">
        <w:rPr>
          <w:rFonts w:ascii="Times New Roman" w:hAnsi="Times New Roman" w:cs="Times New Roman"/>
          <w:sz w:val="28"/>
          <w:szCs w:val="28"/>
        </w:rPr>
        <w:t>2</w:t>
      </w:r>
      <w:r w:rsidRPr="00F960D3">
        <w:rPr>
          <w:rFonts w:ascii="Times New Roman" w:hAnsi="Times New Roman" w:cs="Times New Roman"/>
          <w:sz w:val="28"/>
          <w:szCs w:val="28"/>
        </w:rPr>
        <w:t>7</w:t>
      </w:r>
      <w:r w:rsidR="00F960D3">
        <w:rPr>
          <w:rFonts w:ascii="Times New Roman" w:hAnsi="Times New Roman" w:cs="Times New Roman"/>
          <w:sz w:val="28"/>
          <w:szCs w:val="28"/>
        </w:rPr>
        <w:t xml:space="preserve"> - </w:t>
      </w:r>
      <w:r w:rsidRPr="00764A86">
        <w:rPr>
          <w:rFonts w:ascii="Times New Roman" w:hAnsi="Times New Roman" w:cs="Times New Roman"/>
          <w:sz w:val="28"/>
          <w:szCs w:val="28"/>
        </w:rPr>
        <w:t>Аналитический метод</w:t>
      </w:r>
      <w:r w:rsidRPr="00764A86">
        <w:rPr>
          <w:rFonts w:ascii="Times New Roman" w:hAnsi="Times New Roman" w:cs="Times New Roman"/>
          <w:sz w:val="28"/>
          <w:szCs w:val="28"/>
          <w:lang w:val="kk-KZ"/>
        </w:rPr>
        <w:t xml:space="preserve"> р</w:t>
      </w:r>
      <w:proofErr w:type="spellStart"/>
      <w:r w:rsidRPr="00764A86">
        <w:rPr>
          <w:rFonts w:ascii="Times New Roman" w:hAnsi="Times New Roman" w:cs="Times New Roman"/>
          <w:sz w:val="28"/>
          <w:szCs w:val="28"/>
        </w:rPr>
        <w:t>асчет</w:t>
      </w:r>
      <w:proofErr w:type="spellEnd"/>
      <w:r w:rsidRPr="00764A86">
        <w:rPr>
          <w:rFonts w:ascii="Times New Roman" w:hAnsi="Times New Roman" w:cs="Times New Roman"/>
          <w:sz w:val="28"/>
          <w:szCs w:val="28"/>
          <w:lang w:val="kk-KZ"/>
        </w:rPr>
        <w:t>а</w:t>
      </w:r>
      <w:r w:rsidRPr="00764A86">
        <w:rPr>
          <w:rFonts w:ascii="Times New Roman" w:hAnsi="Times New Roman" w:cs="Times New Roman"/>
          <w:sz w:val="28"/>
          <w:szCs w:val="28"/>
        </w:rPr>
        <w:t xml:space="preserve"> по фракциям </w:t>
      </w:r>
      <w:proofErr w:type="spellStart"/>
      <w:r w:rsidRPr="00764A86">
        <w:rPr>
          <w:rFonts w:ascii="Times New Roman" w:hAnsi="Times New Roman" w:cs="Times New Roman"/>
          <w:sz w:val="28"/>
          <w:szCs w:val="28"/>
        </w:rPr>
        <w:t>делампированной</w:t>
      </w:r>
      <w:proofErr w:type="spellEnd"/>
      <w:r w:rsidRPr="00764A86">
        <w:rPr>
          <w:rFonts w:ascii="Times New Roman" w:hAnsi="Times New Roman" w:cs="Times New Roman"/>
          <w:sz w:val="28"/>
          <w:szCs w:val="28"/>
        </w:rPr>
        <w:t xml:space="preserve"> системы (</w:t>
      </w:r>
      <w:r w:rsidRPr="00764A86">
        <w:rPr>
          <w:rFonts w:ascii="Times New Roman" w:hAnsi="Times New Roman" w:cs="Times New Roman"/>
          <w:sz w:val="28"/>
          <w:szCs w:val="28"/>
          <w:lang w:val="en-US"/>
        </w:rPr>
        <w:t>P</w:t>
      </w:r>
      <w:r w:rsidRPr="00764A86">
        <w:rPr>
          <w:rFonts w:ascii="Times New Roman" w:hAnsi="Times New Roman" w:cs="Times New Roman"/>
          <w:sz w:val="28"/>
          <w:szCs w:val="28"/>
        </w:rPr>
        <w:t xml:space="preserve">= 0.1 </w:t>
      </w:r>
      <w:r w:rsidRPr="00764A86">
        <w:rPr>
          <w:rFonts w:ascii="Times New Roman" w:hAnsi="Times New Roman" w:cs="Times New Roman"/>
          <w:sz w:val="28"/>
          <w:szCs w:val="28"/>
          <w:lang w:val="en-US"/>
        </w:rPr>
        <w:t>MPa</w:t>
      </w:r>
      <w:r w:rsidRPr="00764A86">
        <w:rPr>
          <w:rFonts w:ascii="Times New Roman" w:hAnsi="Times New Roman" w:cs="Times New Roman"/>
          <w:sz w:val="28"/>
          <w:szCs w:val="28"/>
        </w:rPr>
        <w:t xml:space="preserve">, </w:t>
      </w:r>
      <w:r w:rsidRPr="00764A86">
        <w:rPr>
          <w:rFonts w:ascii="Times New Roman" w:hAnsi="Times New Roman" w:cs="Times New Roman"/>
          <w:sz w:val="28"/>
          <w:szCs w:val="28"/>
          <w:lang w:val="en-US"/>
        </w:rPr>
        <w:t>T</w:t>
      </w:r>
      <w:r w:rsidRPr="00764A86">
        <w:rPr>
          <w:rFonts w:ascii="Times New Roman" w:hAnsi="Times New Roman" w:cs="Times New Roman"/>
          <w:sz w:val="28"/>
          <w:szCs w:val="28"/>
        </w:rPr>
        <w:t xml:space="preserve">=303.37 </w:t>
      </w:r>
      <w:r w:rsidRPr="00764A86">
        <w:rPr>
          <w:rFonts w:ascii="Times New Roman" w:hAnsi="Times New Roman" w:cs="Times New Roman"/>
          <w:sz w:val="28"/>
          <w:szCs w:val="28"/>
          <w:lang w:val="en-US"/>
        </w:rPr>
        <w:t>K</w:t>
      </w:r>
      <w:r w:rsidRPr="00764A86">
        <w:rPr>
          <w:rFonts w:ascii="Times New Roman" w:hAnsi="Times New Roman" w:cs="Times New Roman"/>
          <w:sz w:val="28"/>
          <w:szCs w:val="28"/>
        </w:rPr>
        <w:t>)</w:t>
      </w:r>
      <w:r w:rsidR="0042165C">
        <w:rPr>
          <w:rFonts w:ascii="Times New Roman" w:hAnsi="Times New Roman" w:cs="Times New Roman"/>
          <w:sz w:val="28"/>
          <w:szCs w:val="28"/>
          <w:lang w:val="kk-KZ"/>
        </w:rPr>
        <w:t xml:space="preserve"> </w:t>
      </w:r>
      <w:r w:rsidR="0042165C" w:rsidRPr="0042165C">
        <w:rPr>
          <w:rFonts w:ascii="Times New Roman" w:hAnsi="Times New Roman" w:cs="Times New Roman"/>
          <w:sz w:val="28"/>
          <w:szCs w:val="28"/>
        </w:rPr>
        <w:t>[8</w:t>
      </w:r>
      <w:r w:rsidR="0079603F">
        <w:rPr>
          <w:rFonts w:ascii="Times New Roman" w:hAnsi="Times New Roman" w:cs="Times New Roman"/>
          <w:sz w:val="28"/>
          <w:szCs w:val="28"/>
        </w:rPr>
        <w:t>3</w:t>
      </w:r>
      <w:r w:rsidR="0042165C" w:rsidRPr="0042165C">
        <w:rPr>
          <w:rFonts w:ascii="Times New Roman" w:hAnsi="Times New Roman" w:cs="Times New Roman"/>
          <w:sz w:val="28"/>
          <w:szCs w:val="28"/>
        </w:rPr>
        <w:t>]</w:t>
      </w:r>
    </w:p>
    <w:p w14:paraId="3B92C121" w14:textId="77777777" w:rsidR="00DD7677" w:rsidRPr="00764A86" w:rsidRDefault="00DD7677" w:rsidP="00DD7677">
      <w:pPr>
        <w:spacing w:after="0" w:line="240" w:lineRule="auto"/>
        <w:ind w:firstLine="284"/>
        <w:jc w:val="center"/>
        <w:rPr>
          <w:rFonts w:ascii="Times New Roman" w:hAnsi="Times New Roman" w:cs="Times New Roman"/>
          <w:sz w:val="28"/>
          <w:szCs w:val="28"/>
        </w:rPr>
      </w:pPr>
    </w:p>
    <w:tbl>
      <w:tblPr>
        <w:tblW w:w="7640" w:type="dxa"/>
        <w:jc w:val="center"/>
        <w:tblLook w:val="04A0" w:firstRow="1" w:lastRow="0" w:firstColumn="1" w:lastColumn="0" w:noHBand="0" w:noVBand="1"/>
      </w:tblPr>
      <w:tblGrid>
        <w:gridCol w:w="2571"/>
        <w:gridCol w:w="979"/>
        <w:gridCol w:w="1270"/>
        <w:gridCol w:w="1410"/>
        <w:gridCol w:w="1410"/>
      </w:tblGrid>
      <w:tr w:rsidR="00DD7677" w:rsidRPr="00764A86" w14:paraId="21C9D16B" w14:textId="77777777" w:rsidTr="008A7B02">
        <w:trPr>
          <w:trHeight w:val="250"/>
          <w:jc w:val="center"/>
        </w:trPr>
        <w:tc>
          <w:tcPr>
            <w:tcW w:w="3550" w:type="dxa"/>
            <w:gridSpan w:val="2"/>
            <w:vMerge w:val="restart"/>
            <w:tcBorders>
              <w:top w:val="single" w:sz="4" w:space="0" w:color="auto"/>
              <w:left w:val="single" w:sz="4" w:space="0" w:color="auto"/>
              <w:bottom w:val="single" w:sz="4" w:space="0" w:color="auto"/>
              <w:right w:val="single" w:sz="4" w:space="0" w:color="auto"/>
            </w:tcBorders>
            <w:noWrap/>
            <w:vAlign w:val="center"/>
            <w:hideMark/>
          </w:tcPr>
          <w:p w14:paraId="31DDC5CD" w14:textId="77777777" w:rsidR="00DD7677" w:rsidRPr="00764A86" w:rsidRDefault="00DD7677" w:rsidP="004667A9">
            <w:pPr>
              <w:spacing w:after="0" w:line="240" w:lineRule="auto"/>
              <w:ind w:firstLine="284"/>
              <w:jc w:val="both"/>
              <w:rPr>
                <w:rFonts w:ascii="Times New Roman" w:hAnsi="Times New Roman" w:cs="Times New Roman"/>
                <w:b/>
                <w:bCs/>
                <w:color w:val="000000"/>
                <w:sz w:val="28"/>
                <w:szCs w:val="28"/>
                <w:lang w:val="en-US"/>
              </w:rPr>
            </w:pPr>
            <w:r w:rsidRPr="00764A86">
              <w:rPr>
                <w:rFonts w:ascii="Times New Roman" w:hAnsi="Times New Roman" w:cs="Times New Roman"/>
                <w:b/>
                <w:bCs/>
                <w:color w:val="000000"/>
                <w:sz w:val="28"/>
                <w:szCs w:val="28"/>
              </w:rPr>
              <w:t>Компонент</w:t>
            </w: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23FA1F58" w14:textId="488847D7" w:rsidR="00DD7677" w:rsidRPr="00764A86" w:rsidRDefault="00F05FC1" w:rsidP="004667A9">
            <w:pPr>
              <w:spacing w:after="0" w:line="240" w:lineRule="auto"/>
              <w:ind w:firstLine="284"/>
              <w:jc w:val="both"/>
              <w:rPr>
                <w:rFonts w:ascii="Times New Roman" w:hAnsi="Times New Roman" w:cs="Times New Roman"/>
                <w:b/>
                <w:bCs/>
                <w:color w:val="000000"/>
                <w:sz w:val="28"/>
                <w:szCs w:val="28"/>
                <w:lang w:val="kk-KZ"/>
              </w:rPr>
            </w:pPr>
            <w:proofErr w:type="spellStart"/>
            <w:r w:rsidRPr="00764A86">
              <w:rPr>
                <w:rFonts w:ascii="Times New Roman" w:hAnsi="Times New Roman" w:cs="Times New Roman"/>
                <w:b/>
                <w:bCs/>
                <w:color w:val="000000"/>
                <w:sz w:val="28"/>
                <w:szCs w:val="28"/>
                <w:lang w:val="kk-KZ"/>
              </w:rPr>
              <w:t>Всего</w:t>
            </w:r>
            <w:proofErr w:type="spellEnd"/>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4D912C97" w14:textId="77777777" w:rsidR="00DD7677" w:rsidRPr="00764A86" w:rsidRDefault="00DD7677" w:rsidP="004667A9">
            <w:pPr>
              <w:spacing w:after="0" w:line="240" w:lineRule="auto"/>
              <w:jc w:val="both"/>
              <w:rPr>
                <w:rFonts w:ascii="Times New Roman" w:hAnsi="Times New Roman" w:cs="Times New Roman"/>
                <w:b/>
                <w:bCs/>
                <w:color w:val="000000"/>
                <w:sz w:val="28"/>
                <w:szCs w:val="28"/>
                <w:lang w:val="kk-KZ"/>
              </w:rPr>
            </w:pPr>
            <w:proofErr w:type="spellStart"/>
            <w:r w:rsidRPr="00764A86">
              <w:rPr>
                <w:rFonts w:ascii="Times New Roman" w:hAnsi="Times New Roman" w:cs="Times New Roman"/>
                <w:b/>
                <w:bCs/>
                <w:color w:val="000000"/>
                <w:sz w:val="28"/>
                <w:szCs w:val="28"/>
                <w:lang w:val="kk-KZ"/>
              </w:rPr>
              <w:t>Паровая</w:t>
            </w:r>
            <w:proofErr w:type="spellEnd"/>
            <w:r w:rsidRPr="00764A86">
              <w:rPr>
                <w:rFonts w:ascii="Times New Roman" w:hAnsi="Times New Roman" w:cs="Times New Roman"/>
                <w:b/>
                <w:bCs/>
                <w:color w:val="000000"/>
                <w:sz w:val="28"/>
                <w:szCs w:val="28"/>
                <w:lang w:val="kk-KZ"/>
              </w:rPr>
              <w:t xml:space="preserve"> фракция</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55686A7B" w14:textId="77777777" w:rsidR="00DD7677" w:rsidRPr="00764A86" w:rsidRDefault="00DD7677" w:rsidP="004667A9">
            <w:pPr>
              <w:spacing w:after="0" w:line="240" w:lineRule="auto"/>
              <w:jc w:val="both"/>
              <w:rPr>
                <w:rFonts w:ascii="Times New Roman" w:hAnsi="Times New Roman" w:cs="Times New Roman"/>
                <w:b/>
                <w:bCs/>
                <w:color w:val="000000"/>
                <w:sz w:val="28"/>
                <w:szCs w:val="28"/>
                <w:lang w:val="kk-KZ"/>
              </w:rPr>
            </w:pPr>
            <w:proofErr w:type="spellStart"/>
            <w:r w:rsidRPr="00764A86">
              <w:rPr>
                <w:rFonts w:ascii="Times New Roman" w:hAnsi="Times New Roman" w:cs="Times New Roman"/>
                <w:b/>
                <w:bCs/>
                <w:color w:val="000000"/>
                <w:sz w:val="28"/>
                <w:szCs w:val="28"/>
                <w:lang w:val="kk-KZ"/>
              </w:rPr>
              <w:t>Жидкая</w:t>
            </w:r>
            <w:proofErr w:type="spellEnd"/>
            <w:r w:rsidRPr="00764A86">
              <w:rPr>
                <w:rFonts w:ascii="Times New Roman" w:hAnsi="Times New Roman" w:cs="Times New Roman"/>
                <w:b/>
                <w:bCs/>
                <w:color w:val="000000"/>
                <w:sz w:val="28"/>
                <w:szCs w:val="28"/>
                <w:lang w:val="kk-KZ"/>
              </w:rPr>
              <w:t xml:space="preserve"> фракция</w:t>
            </w:r>
          </w:p>
        </w:tc>
      </w:tr>
      <w:tr w:rsidR="00DD7677" w:rsidRPr="00764A86" w14:paraId="07BAE675" w14:textId="77777777" w:rsidTr="008A7B02">
        <w:trPr>
          <w:trHeight w:val="250"/>
          <w:jc w:val="center"/>
        </w:trPr>
        <w:tc>
          <w:tcPr>
            <w:tcW w:w="3550" w:type="dxa"/>
            <w:gridSpan w:val="2"/>
            <w:vMerge/>
            <w:tcBorders>
              <w:top w:val="single" w:sz="4" w:space="0" w:color="auto"/>
              <w:left w:val="single" w:sz="4" w:space="0" w:color="auto"/>
              <w:bottom w:val="single" w:sz="4" w:space="0" w:color="auto"/>
              <w:right w:val="single" w:sz="4" w:space="0" w:color="auto"/>
            </w:tcBorders>
            <w:vAlign w:val="center"/>
            <w:hideMark/>
          </w:tcPr>
          <w:p w14:paraId="5673BC74" w14:textId="77777777" w:rsidR="00DD7677" w:rsidRPr="00764A86" w:rsidRDefault="00DD7677" w:rsidP="004667A9">
            <w:pPr>
              <w:spacing w:after="0" w:line="240" w:lineRule="auto"/>
              <w:ind w:firstLine="284"/>
              <w:jc w:val="both"/>
              <w:rPr>
                <w:rFonts w:ascii="Times New Roman" w:hAnsi="Times New Roman" w:cs="Times New Roman"/>
                <w:b/>
                <w:bCs/>
                <w:color w:val="000000"/>
                <w:sz w:val="28"/>
                <w:szCs w:val="28"/>
              </w:rPr>
            </w:pP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31118C07" w14:textId="77777777" w:rsidR="00DD7677" w:rsidRPr="00764A86" w:rsidRDefault="00DD7677" w:rsidP="00F05FC1">
            <w:pPr>
              <w:spacing w:after="0" w:line="240" w:lineRule="auto"/>
              <w:jc w:val="both"/>
              <w:rPr>
                <w:rFonts w:ascii="Times New Roman" w:hAnsi="Times New Roman" w:cs="Times New Roman"/>
                <w:b/>
                <w:bCs/>
                <w:color w:val="000000"/>
                <w:sz w:val="28"/>
                <w:szCs w:val="28"/>
              </w:rPr>
            </w:pPr>
            <w:r w:rsidRPr="00764A86">
              <w:rPr>
                <w:rFonts w:ascii="Times New Roman" w:hAnsi="Times New Roman" w:cs="Times New Roman"/>
                <w:b/>
                <w:bCs/>
                <w:color w:val="000000"/>
                <w:sz w:val="28"/>
                <w:szCs w:val="28"/>
                <w:lang w:val="kk-KZ"/>
              </w:rPr>
              <w:t>моль</w:t>
            </w:r>
            <w:r w:rsidRPr="00764A86">
              <w:rPr>
                <w:rFonts w:ascii="Times New Roman" w:hAnsi="Times New Roman" w:cs="Times New Roman"/>
                <w:b/>
                <w:bCs/>
                <w:color w:val="000000"/>
                <w:sz w:val="28"/>
                <w:szCs w:val="28"/>
              </w:rPr>
              <w:t xml:space="preserve"> %</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0935B2E0" w14:textId="77777777" w:rsidR="00DD7677" w:rsidRPr="00764A86" w:rsidRDefault="00DD7677" w:rsidP="00F05FC1">
            <w:pPr>
              <w:spacing w:after="0" w:line="240" w:lineRule="auto"/>
              <w:jc w:val="both"/>
              <w:rPr>
                <w:rFonts w:ascii="Times New Roman" w:hAnsi="Times New Roman" w:cs="Times New Roman"/>
                <w:b/>
                <w:bCs/>
                <w:color w:val="000000"/>
                <w:sz w:val="28"/>
                <w:szCs w:val="28"/>
              </w:rPr>
            </w:pPr>
            <w:r w:rsidRPr="00764A86">
              <w:rPr>
                <w:rFonts w:ascii="Times New Roman" w:hAnsi="Times New Roman" w:cs="Times New Roman"/>
                <w:b/>
                <w:bCs/>
                <w:color w:val="000000"/>
                <w:sz w:val="28"/>
                <w:szCs w:val="28"/>
                <w:lang w:val="kk-KZ"/>
              </w:rPr>
              <w:t>моль</w:t>
            </w:r>
            <w:r w:rsidRPr="00764A86">
              <w:rPr>
                <w:rFonts w:ascii="Times New Roman" w:hAnsi="Times New Roman" w:cs="Times New Roman"/>
                <w:b/>
                <w:bCs/>
                <w:color w:val="000000"/>
                <w:sz w:val="28"/>
                <w:szCs w:val="28"/>
              </w:rPr>
              <w:t xml:space="preserve"> %</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6C1BF60B" w14:textId="77777777" w:rsidR="00DD7677" w:rsidRPr="00764A86" w:rsidRDefault="00DD7677" w:rsidP="00F05FC1">
            <w:pPr>
              <w:spacing w:after="0" w:line="240" w:lineRule="auto"/>
              <w:jc w:val="both"/>
              <w:rPr>
                <w:rFonts w:ascii="Times New Roman" w:hAnsi="Times New Roman" w:cs="Times New Roman"/>
                <w:b/>
                <w:bCs/>
                <w:color w:val="000000"/>
                <w:sz w:val="28"/>
                <w:szCs w:val="28"/>
              </w:rPr>
            </w:pPr>
            <w:r w:rsidRPr="00764A86">
              <w:rPr>
                <w:rFonts w:ascii="Times New Roman" w:hAnsi="Times New Roman" w:cs="Times New Roman"/>
                <w:b/>
                <w:bCs/>
                <w:color w:val="000000"/>
                <w:sz w:val="28"/>
                <w:szCs w:val="28"/>
                <w:lang w:val="kk-KZ"/>
              </w:rPr>
              <w:t>моль</w:t>
            </w:r>
            <w:r w:rsidRPr="00764A86">
              <w:rPr>
                <w:rFonts w:ascii="Times New Roman" w:hAnsi="Times New Roman" w:cs="Times New Roman"/>
                <w:b/>
                <w:bCs/>
                <w:color w:val="000000"/>
                <w:sz w:val="28"/>
                <w:szCs w:val="28"/>
              </w:rPr>
              <w:t xml:space="preserve"> %</w:t>
            </w:r>
          </w:p>
        </w:tc>
      </w:tr>
      <w:tr w:rsidR="00DD7677" w:rsidRPr="00764A86" w14:paraId="649D69B8" w14:textId="77777777" w:rsidTr="008A7B02">
        <w:trPr>
          <w:trHeight w:val="250"/>
          <w:jc w:val="center"/>
        </w:trPr>
        <w:tc>
          <w:tcPr>
            <w:tcW w:w="2571" w:type="dxa"/>
            <w:tcBorders>
              <w:top w:val="single" w:sz="4" w:space="0" w:color="auto"/>
              <w:left w:val="single" w:sz="4" w:space="0" w:color="auto"/>
              <w:bottom w:val="single" w:sz="4" w:space="0" w:color="auto"/>
              <w:right w:val="single" w:sz="4" w:space="0" w:color="auto"/>
            </w:tcBorders>
            <w:noWrap/>
            <w:vAlign w:val="bottom"/>
            <w:hideMark/>
          </w:tcPr>
          <w:p w14:paraId="2827BDB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lang w:val="kk-KZ"/>
              </w:rPr>
              <w:t>Азот</w:t>
            </w:r>
          </w:p>
        </w:tc>
        <w:tc>
          <w:tcPr>
            <w:tcW w:w="979" w:type="dxa"/>
            <w:tcBorders>
              <w:top w:val="single" w:sz="4" w:space="0" w:color="auto"/>
              <w:left w:val="single" w:sz="4" w:space="0" w:color="auto"/>
              <w:bottom w:val="single" w:sz="4" w:space="0" w:color="auto"/>
              <w:right w:val="single" w:sz="4" w:space="0" w:color="auto"/>
            </w:tcBorders>
            <w:noWrap/>
            <w:vAlign w:val="center"/>
            <w:hideMark/>
          </w:tcPr>
          <w:p w14:paraId="17A5091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N</w:t>
            </w:r>
            <w:r w:rsidRPr="00764A86">
              <w:rPr>
                <w:rFonts w:ascii="Times New Roman" w:hAnsi="Times New Roman" w:cs="Times New Roman"/>
                <w:color w:val="000000"/>
                <w:sz w:val="28"/>
                <w:szCs w:val="28"/>
                <w:vertAlign w:val="subscript"/>
              </w:rPr>
              <w:t>2</w:t>
            </w: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31599BE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0.12</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55BDE43F"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84.823</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70EA3919"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r>
      <w:tr w:rsidR="00DD7677" w:rsidRPr="00764A86" w14:paraId="49FA6369" w14:textId="77777777" w:rsidTr="008A7B02">
        <w:trPr>
          <w:trHeight w:val="250"/>
          <w:jc w:val="center"/>
        </w:trPr>
        <w:tc>
          <w:tcPr>
            <w:tcW w:w="2571" w:type="dxa"/>
            <w:tcBorders>
              <w:top w:val="single" w:sz="4" w:space="0" w:color="auto"/>
              <w:left w:val="single" w:sz="4" w:space="0" w:color="auto"/>
              <w:bottom w:val="single" w:sz="4" w:space="0" w:color="auto"/>
              <w:right w:val="single" w:sz="4" w:space="0" w:color="auto"/>
            </w:tcBorders>
            <w:noWrap/>
            <w:vAlign w:val="bottom"/>
            <w:hideMark/>
          </w:tcPr>
          <w:p w14:paraId="05ED9894" w14:textId="77777777" w:rsidR="00DD7677" w:rsidRPr="00764A86" w:rsidRDefault="00DD7677" w:rsidP="00F05FC1">
            <w:pPr>
              <w:spacing w:after="0" w:line="240" w:lineRule="auto"/>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Двуокись</w:t>
            </w:r>
            <w:proofErr w:type="spellEnd"/>
            <w:r w:rsidRPr="00764A86">
              <w:rPr>
                <w:rFonts w:ascii="Times New Roman" w:hAnsi="Times New Roman" w:cs="Times New Roman"/>
                <w:color w:val="000000"/>
                <w:sz w:val="28"/>
                <w:szCs w:val="28"/>
                <w:lang w:val="kk-KZ"/>
              </w:rPr>
              <w:t xml:space="preserve"> </w:t>
            </w:r>
            <w:proofErr w:type="spellStart"/>
            <w:r w:rsidRPr="00764A86">
              <w:rPr>
                <w:rFonts w:ascii="Times New Roman" w:hAnsi="Times New Roman" w:cs="Times New Roman"/>
                <w:color w:val="000000"/>
                <w:sz w:val="28"/>
                <w:szCs w:val="28"/>
                <w:lang w:val="kk-KZ"/>
              </w:rPr>
              <w:t>углерода</w:t>
            </w:r>
            <w:proofErr w:type="spellEnd"/>
          </w:p>
        </w:tc>
        <w:tc>
          <w:tcPr>
            <w:tcW w:w="979" w:type="dxa"/>
            <w:tcBorders>
              <w:top w:val="single" w:sz="4" w:space="0" w:color="auto"/>
              <w:left w:val="single" w:sz="4" w:space="0" w:color="auto"/>
              <w:bottom w:val="single" w:sz="4" w:space="0" w:color="auto"/>
              <w:right w:val="single" w:sz="4" w:space="0" w:color="auto"/>
            </w:tcBorders>
            <w:noWrap/>
            <w:vAlign w:val="center"/>
            <w:hideMark/>
          </w:tcPr>
          <w:p w14:paraId="07032C5A"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CO</w:t>
            </w:r>
            <w:r w:rsidRPr="00764A86">
              <w:rPr>
                <w:rFonts w:ascii="Times New Roman" w:hAnsi="Times New Roman" w:cs="Times New Roman"/>
                <w:color w:val="000000"/>
                <w:sz w:val="28"/>
                <w:szCs w:val="28"/>
                <w:vertAlign w:val="subscript"/>
              </w:rPr>
              <w:t>2</w:t>
            </w: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1FC93038"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0.001</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044B9EAD"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0.57</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64130D84"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r>
      <w:tr w:rsidR="00DD7677" w:rsidRPr="00764A86" w14:paraId="771A91B9" w14:textId="77777777" w:rsidTr="008A7B02">
        <w:trPr>
          <w:trHeight w:val="250"/>
          <w:jc w:val="center"/>
        </w:trPr>
        <w:tc>
          <w:tcPr>
            <w:tcW w:w="2571" w:type="dxa"/>
            <w:tcBorders>
              <w:top w:val="single" w:sz="4" w:space="0" w:color="auto"/>
              <w:left w:val="single" w:sz="4" w:space="0" w:color="auto"/>
              <w:bottom w:val="single" w:sz="4" w:space="0" w:color="auto"/>
              <w:right w:val="single" w:sz="4" w:space="0" w:color="auto"/>
            </w:tcBorders>
            <w:noWrap/>
            <w:vAlign w:val="bottom"/>
            <w:hideMark/>
          </w:tcPr>
          <w:p w14:paraId="25C4808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Сероводород</w:t>
            </w:r>
            <w:proofErr w:type="spellEnd"/>
          </w:p>
        </w:tc>
        <w:tc>
          <w:tcPr>
            <w:tcW w:w="979" w:type="dxa"/>
            <w:tcBorders>
              <w:top w:val="single" w:sz="4" w:space="0" w:color="auto"/>
              <w:left w:val="single" w:sz="4" w:space="0" w:color="auto"/>
              <w:bottom w:val="single" w:sz="4" w:space="0" w:color="auto"/>
              <w:right w:val="single" w:sz="4" w:space="0" w:color="auto"/>
            </w:tcBorders>
            <w:noWrap/>
            <w:vAlign w:val="center"/>
            <w:hideMark/>
          </w:tcPr>
          <w:p w14:paraId="7E8446AF"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H</w:t>
            </w:r>
            <w:r w:rsidRPr="00764A86">
              <w:rPr>
                <w:rFonts w:ascii="Times New Roman" w:hAnsi="Times New Roman" w:cs="Times New Roman"/>
                <w:color w:val="000000"/>
                <w:sz w:val="28"/>
                <w:szCs w:val="28"/>
                <w:vertAlign w:val="subscript"/>
              </w:rPr>
              <w:t>2</w:t>
            </w:r>
            <w:r w:rsidRPr="00764A86">
              <w:rPr>
                <w:rFonts w:ascii="Times New Roman" w:hAnsi="Times New Roman" w:cs="Times New Roman"/>
                <w:color w:val="000000"/>
                <w:sz w:val="28"/>
                <w:szCs w:val="28"/>
              </w:rPr>
              <w:t>S</w:t>
            </w: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3398A0E2"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0160DAF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0.000</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7BBC050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0.000</w:t>
            </w:r>
          </w:p>
        </w:tc>
      </w:tr>
      <w:tr w:rsidR="00DD7677" w:rsidRPr="00764A86" w14:paraId="6EFE2CC5" w14:textId="77777777" w:rsidTr="008A7B02">
        <w:trPr>
          <w:trHeight w:val="250"/>
          <w:jc w:val="center"/>
        </w:trPr>
        <w:tc>
          <w:tcPr>
            <w:tcW w:w="2571" w:type="dxa"/>
            <w:tcBorders>
              <w:top w:val="single" w:sz="4" w:space="0" w:color="auto"/>
              <w:left w:val="single" w:sz="4" w:space="0" w:color="auto"/>
              <w:bottom w:val="single" w:sz="4" w:space="0" w:color="auto"/>
              <w:right w:val="single" w:sz="4" w:space="0" w:color="auto"/>
            </w:tcBorders>
            <w:noWrap/>
            <w:vAlign w:val="bottom"/>
            <w:hideMark/>
          </w:tcPr>
          <w:p w14:paraId="51554F08"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lang w:val="kk-KZ"/>
              </w:rPr>
              <w:t>Метан</w:t>
            </w:r>
          </w:p>
        </w:tc>
        <w:tc>
          <w:tcPr>
            <w:tcW w:w="979" w:type="dxa"/>
            <w:tcBorders>
              <w:top w:val="single" w:sz="4" w:space="0" w:color="auto"/>
              <w:left w:val="single" w:sz="4" w:space="0" w:color="auto"/>
              <w:bottom w:val="single" w:sz="4" w:space="0" w:color="auto"/>
              <w:right w:val="single" w:sz="4" w:space="0" w:color="auto"/>
            </w:tcBorders>
            <w:noWrap/>
            <w:vAlign w:val="center"/>
            <w:hideMark/>
          </w:tcPr>
          <w:p w14:paraId="50C5C43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w:t>
            </w: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4E064C4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0.005</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62A9EE47"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0.2545</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2C26FE80"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0.000</w:t>
            </w:r>
          </w:p>
        </w:tc>
      </w:tr>
      <w:tr w:rsidR="00DD7677" w:rsidRPr="00764A86" w14:paraId="5273C848" w14:textId="77777777" w:rsidTr="008A7B02">
        <w:trPr>
          <w:trHeight w:val="250"/>
          <w:jc w:val="center"/>
        </w:trPr>
        <w:tc>
          <w:tcPr>
            <w:tcW w:w="2571" w:type="dxa"/>
            <w:tcBorders>
              <w:top w:val="single" w:sz="4" w:space="0" w:color="auto"/>
              <w:left w:val="single" w:sz="4" w:space="0" w:color="auto"/>
              <w:bottom w:val="single" w:sz="4" w:space="0" w:color="auto"/>
              <w:right w:val="single" w:sz="4" w:space="0" w:color="auto"/>
            </w:tcBorders>
            <w:noWrap/>
            <w:vAlign w:val="bottom"/>
            <w:hideMark/>
          </w:tcPr>
          <w:p w14:paraId="28086B38"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lang w:val="kk-KZ"/>
              </w:rPr>
              <w:t>Этан</w:t>
            </w:r>
          </w:p>
        </w:tc>
        <w:tc>
          <w:tcPr>
            <w:tcW w:w="979" w:type="dxa"/>
            <w:tcBorders>
              <w:top w:val="single" w:sz="4" w:space="0" w:color="auto"/>
              <w:left w:val="single" w:sz="4" w:space="0" w:color="auto"/>
              <w:bottom w:val="single" w:sz="4" w:space="0" w:color="auto"/>
              <w:right w:val="single" w:sz="4" w:space="0" w:color="auto"/>
            </w:tcBorders>
            <w:noWrap/>
            <w:vAlign w:val="center"/>
            <w:hideMark/>
          </w:tcPr>
          <w:p w14:paraId="6605FB50"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2</w:t>
            </w: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0E872034"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0.001</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70EB3332"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0.1</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0A17E9DF"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0.000</w:t>
            </w:r>
          </w:p>
        </w:tc>
      </w:tr>
      <w:tr w:rsidR="00DD7677" w:rsidRPr="00764A86" w14:paraId="3917B957" w14:textId="77777777" w:rsidTr="008A7B02">
        <w:trPr>
          <w:trHeight w:val="250"/>
          <w:jc w:val="center"/>
        </w:trPr>
        <w:tc>
          <w:tcPr>
            <w:tcW w:w="2571" w:type="dxa"/>
            <w:tcBorders>
              <w:top w:val="single" w:sz="4" w:space="0" w:color="auto"/>
              <w:left w:val="single" w:sz="4" w:space="0" w:color="auto"/>
              <w:bottom w:val="single" w:sz="4" w:space="0" w:color="auto"/>
              <w:right w:val="single" w:sz="4" w:space="0" w:color="auto"/>
            </w:tcBorders>
            <w:noWrap/>
            <w:vAlign w:val="bottom"/>
            <w:hideMark/>
          </w:tcPr>
          <w:p w14:paraId="3ED75BC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lang w:val="kk-KZ"/>
              </w:rPr>
              <w:t>Пропан</w:t>
            </w:r>
          </w:p>
        </w:tc>
        <w:tc>
          <w:tcPr>
            <w:tcW w:w="979" w:type="dxa"/>
            <w:tcBorders>
              <w:top w:val="single" w:sz="4" w:space="0" w:color="auto"/>
              <w:left w:val="single" w:sz="4" w:space="0" w:color="auto"/>
              <w:bottom w:val="single" w:sz="4" w:space="0" w:color="auto"/>
              <w:right w:val="single" w:sz="4" w:space="0" w:color="auto"/>
            </w:tcBorders>
            <w:noWrap/>
            <w:vAlign w:val="center"/>
            <w:hideMark/>
          </w:tcPr>
          <w:p w14:paraId="66E9CC05"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3</w:t>
            </w: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3244C205"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0.002</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12D40A5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1.2983</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6B9E75BD"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0.000</w:t>
            </w:r>
          </w:p>
        </w:tc>
      </w:tr>
      <w:tr w:rsidR="00DD7677" w:rsidRPr="00764A86" w14:paraId="5ED594CC" w14:textId="77777777" w:rsidTr="008A7B02">
        <w:trPr>
          <w:trHeight w:val="250"/>
          <w:jc w:val="center"/>
        </w:trPr>
        <w:tc>
          <w:tcPr>
            <w:tcW w:w="2571" w:type="dxa"/>
            <w:tcBorders>
              <w:top w:val="single" w:sz="4" w:space="0" w:color="auto"/>
              <w:left w:val="single" w:sz="4" w:space="0" w:color="auto"/>
              <w:bottom w:val="single" w:sz="4" w:space="0" w:color="auto"/>
              <w:right w:val="single" w:sz="4" w:space="0" w:color="auto"/>
            </w:tcBorders>
            <w:noWrap/>
            <w:vAlign w:val="bottom"/>
            <w:hideMark/>
          </w:tcPr>
          <w:p w14:paraId="5E2E04D0"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lang w:val="kk-KZ"/>
              </w:rPr>
              <w:t>Изобутан</w:t>
            </w:r>
          </w:p>
        </w:tc>
        <w:tc>
          <w:tcPr>
            <w:tcW w:w="979" w:type="dxa"/>
            <w:tcBorders>
              <w:top w:val="single" w:sz="4" w:space="0" w:color="auto"/>
              <w:left w:val="single" w:sz="4" w:space="0" w:color="auto"/>
              <w:bottom w:val="single" w:sz="4" w:space="0" w:color="auto"/>
              <w:right w:val="single" w:sz="4" w:space="0" w:color="auto"/>
            </w:tcBorders>
            <w:noWrap/>
            <w:vAlign w:val="center"/>
            <w:hideMark/>
          </w:tcPr>
          <w:p w14:paraId="267B80F9"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iC</w:t>
            </w:r>
            <w:r w:rsidRPr="00764A86">
              <w:rPr>
                <w:rFonts w:ascii="Times New Roman" w:hAnsi="Times New Roman" w:cs="Times New Roman"/>
                <w:color w:val="000000"/>
                <w:sz w:val="28"/>
                <w:szCs w:val="28"/>
                <w:vertAlign w:val="subscript"/>
              </w:rPr>
              <w:t>4</w:t>
            </w: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6B0F8907"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2.283</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4E08B0B4"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3.2273</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3E6FB73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2.28653</w:t>
            </w:r>
          </w:p>
        </w:tc>
      </w:tr>
      <w:tr w:rsidR="00DD7677" w:rsidRPr="00764A86" w14:paraId="0B579C50" w14:textId="77777777" w:rsidTr="008A7B02">
        <w:trPr>
          <w:trHeight w:val="250"/>
          <w:jc w:val="center"/>
        </w:trPr>
        <w:tc>
          <w:tcPr>
            <w:tcW w:w="2571" w:type="dxa"/>
            <w:tcBorders>
              <w:top w:val="single" w:sz="4" w:space="0" w:color="auto"/>
              <w:left w:val="single" w:sz="4" w:space="0" w:color="auto"/>
              <w:bottom w:val="single" w:sz="4" w:space="0" w:color="auto"/>
              <w:right w:val="single" w:sz="4" w:space="0" w:color="auto"/>
            </w:tcBorders>
            <w:noWrap/>
            <w:vAlign w:val="bottom"/>
            <w:hideMark/>
          </w:tcPr>
          <w:p w14:paraId="42BA36B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lang w:val="kk-KZ"/>
              </w:rPr>
              <w:t>Бутан</w:t>
            </w:r>
          </w:p>
        </w:tc>
        <w:tc>
          <w:tcPr>
            <w:tcW w:w="979" w:type="dxa"/>
            <w:tcBorders>
              <w:top w:val="single" w:sz="4" w:space="0" w:color="auto"/>
              <w:left w:val="single" w:sz="4" w:space="0" w:color="auto"/>
              <w:bottom w:val="single" w:sz="4" w:space="0" w:color="auto"/>
              <w:right w:val="single" w:sz="4" w:space="0" w:color="auto"/>
            </w:tcBorders>
            <w:noWrap/>
            <w:vAlign w:val="center"/>
            <w:hideMark/>
          </w:tcPr>
          <w:p w14:paraId="7CD1034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nC</w:t>
            </w:r>
            <w:r w:rsidRPr="00764A86">
              <w:rPr>
                <w:rFonts w:ascii="Times New Roman" w:hAnsi="Times New Roman" w:cs="Times New Roman"/>
                <w:color w:val="000000"/>
                <w:sz w:val="28"/>
                <w:szCs w:val="28"/>
                <w:vertAlign w:val="subscript"/>
              </w:rPr>
              <w:t>4</w:t>
            </w: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7978D3D3"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0.005</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2B6335A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3.24232</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180ED03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0.000</w:t>
            </w:r>
          </w:p>
        </w:tc>
      </w:tr>
      <w:tr w:rsidR="00DD7677" w:rsidRPr="00764A86" w14:paraId="0541037E" w14:textId="77777777" w:rsidTr="008A7B02">
        <w:trPr>
          <w:trHeight w:val="250"/>
          <w:jc w:val="center"/>
        </w:trPr>
        <w:tc>
          <w:tcPr>
            <w:tcW w:w="2571" w:type="dxa"/>
            <w:tcBorders>
              <w:top w:val="single" w:sz="4" w:space="0" w:color="auto"/>
              <w:left w:val="single" w:sz="4" w:space="0" w:color="auto"/>
              <w:bottom w:val="single" w:sz="4" w:space="0" w:color="auto"/>
              <w:right w:val="single" w:sz="4" w:space="0" w:color="auto"/>
            </w:tcBorders>
            <w:noWrap/>
            <w:vAlign w:val="bottom"/>
            <w:hideMark/>
          </w:tcPr>
          <w:p w14:paraId="3B146EF9"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Изопентан</w:t>
            </w:r>
            <w:proofErr w:type="spellEnd"/>
          </w:p>
        </w:tc>
        <w:tc>
          <w:tcPr>
            <w:tcW w:w="979" w:type="dxa"/>
            <w:tcBorders>
              <w:top w:val="single" w:sz="4" w:space="0" w:color="auto"/>
              <w:left w:val="single" w:sz="4" w:space="0" w:color="auto"/>
              <w:bottom w:val="single" w:sz="4" w:space="0" w:color="auto"/>
              <w:right w:val="single" w:sz="4" w:space="0" w:color="auto"/>
            </w:tcBorders>
            <w:noWrap/>
            <w:vAlign w:val="center"/>
            <w:hideMark/>
          </w:tcPr>
          <w:p w14:paraId="19F20BF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iC</w:t>
            </w:r>
            <w:r w:rsidRPr="00764A86">
              <w:rPr>
                <w:rFonts w:ascii="Times New Roman" w:hAnsi="Times New Roman" w:cs="Times New Roman"/>
                <w:color w:val="000000"/>
                <w:sz w:val="28"/>
                <w:szCs w:val="28"/>
                <w:vertAlign w:val="subscript"/>
              </w:rPr>
              <w:t>5</w:t>
            </w: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75C2D853"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3.096</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4EF1EC2D"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2.00268</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31FE5649"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3.10379</w:t>
            </w:r>
          </w:p>
        </w:tc>
      </w:tr>
      <w:tr w:rsidR="00DD7677" w:rsidRPr="00764A86" w14:paraId="70F1477C" w14:textId="77777777" w:rsidTr="008A7B02">
        <w:trPr>
          <w:trHeight w:val="250"/>
          <w:jc w:val="center"/>
        </w:trPr>
        <w:tc>
          <w:tcPr>
            <w:tcW w:w="2571" w:type="dxa"/>
            <w:tcBorders>
              <w:top w:val="single" w:sz="4" w:space="0" w:color="auto"/>
              <w:left w:val="single" w:sz="4" w:space="0" w:color="auto"/>
              <w:bottom w:val="single" w:sz="4" w:space="0" w:color="auto"/>
              <w:right w:val="single" w:sz="4" w:space="0" w:color="auto"/>
            </w:tcBorders>
            <w:noWrap/>
            <w:vAlign w:val="bottom"/>
            <w:hideMark/>
          </w:tcPr>
          <w:p w14:paraId="2A2FAB80"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Пентан</w:t>
            </w:r>
            <w:proofErr w:type="spellEnd"/>
          </w:p>
        </w:tc>
        <w:tc>
          <w:tcPr>
            <w:tcW w:w="979" w:type="dxa"/>
            <w:tcBorders>
              <w:top w:val="single" w:sz="4" w:space="0" w:color="auto"/>
              <w:left w:val="single" w:sz="4" w:space="0" w:color="auto"/>
              <w:bottom w:val="single" w:sz="4" w:space="0" w:color="auto"/>
              <w:right w:val="single" w:sz="4" w:space="0" w:color="auto"/>
            </w:tcBorders>
            <w:noWrap/>
            <w:vAlign w:val="center"/>
            <w:hideMark/>
          </w:tcPr>
          <w:p w14:paraId="01D32638"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nC</w:t>
            </w:r>
            <w:r w:rsidRPr="00764A86">
              <w:rPr>
                <w:rFonts w:ascii="Times New Roman" w:hAnsi="Times New Roman" w:cs="Times New Roman"/>
                <w:color w:val="000000"/>
                <w:sz w:val="28"/>
                <w:szCs w:val="28"/>
                <w:vertAlign w:val="subscript"/>
              </w:rPr>
              <w:t>5</w:t>
            </w: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1C6DE838"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2.594</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3F7276D3"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1.9377</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25455C43"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2.60283</w:t>
            </w:r>
          </w:p>
        </w:tc>
      </w:tr>
      <w:tr w:rsidR="00DD7677" w:rsidRPr="00764A86" w14:paraId="4DDC93A7" w14:textId="77777777" w:rsidTr="008A7B02">
        <w:trPr>
          <w:trHeight w:val="250"/>
          <w:jc w:val="center"/>
        </w:trPr>
        <w:tc>
          <w:tcPr>
            <w:tcW w:w="2571" w:type="dxa"/>
            <w:tcBorders>
              <w:top w:val="single" w:sz="4" w:space="0" w:color="auto"/>
              <w:left w:val="single" w:sz="4" w:space="0" w:color="auto"/>
              <w:bottom w:val="single" w:sz="4" w:space="0" w:color="auto"/>
              <w:right w:val="single" w:sz="4" w:space="0" w:color="auto"/>
            </w:tcBorders>
            <w:noWrap/>
            <w:vAlign w:val="bottom"/>
            <w:hideMark/>
          </w:tcPr>
          <w:p w14:paraId="73505562"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lang w:val="kk-KZ"/>
              </w:rPr>
              <w:t>Гексан</w:t>
            </w:r>
          </w:p>
        </w:tc>
        <w:tc>
          <w:tcPr>
            <w:tcW w:w="979" w:type="dxa"/>
            <w:tcBorders>
              <w:top w:val="single" w:sz="4" w:space="0" w:color="auto"/>
              <w:left w:val="single" w:sz="4" w:space="0" w:color="auto"/>
              <w:bottom w:val="single" w:sz="4" w:space="0" w:color="auto"/>
              <w:right w:val="single" w:sz="4" w:space="0" w:color="auto"/>
            </w:tcBorders>
            <w:noWrap/>
            <w:vAlign w:val="center"/>
            <w:hideMark/>
          </w:tcPr>
          <w:p w14:paraId="6BE87BD2"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6</w:t>
            </w: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50E324C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4.485</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3507632D"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0.84474</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7774909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4.5273</w:t>
            </w:r>
          </w:p>
        </w:tc>
      </w:tr>
      <w:tr w:rsidR="00DD7677" w:rsidRPr="00764A86" w14:paraId="4145949B" w14:textId="77777777" w:rsidTr="008A7B02">
        <w:trPr>
          <w:trHeight w:val="250"/>
          <w:jc w:val="center"/>
        </w:trPr>
        <w:tc>
          <w:tcPr>
            <w:tcW w:w="2571" w:type="dxa"/>
            <w:tcBorders>
              <w:top w:val="single" w:sz="4" w:space="0" w:color="auto"/>
              <w:left w:val="single" w:sz="4" w:space="0" w:color="auto"/>
              <w:bottom w:val="single" w:sz="4" w:space="0" w:color="auto"/>
              <w:right w:val="single" w:sz="4" w:space="0" w:color="auto"/>
            </w:tcBorders>
            <w:noWrap/>
            <w:vAlign w:val="bottom"/>
            <w:hideMark/>
          </w:tcPr>
          <w:p w14:paraId="22194590"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Гептан</w:t>
            </w:r>
            <w:proofErr w:type="spellEnd"/>
          </w:p>
        </w:tc>
        <w:tc>
          <w:tcPr>
            <w:tcW w:w="979" w:type="dxa"/>
            <w:tcBorders>
              <w:top w:val="single" w:sz="4" w:space="0" w:color="auto"/>
              <w:left w:val="single" w:sz="4" w:space="0" w:color="auto"/>
              <w:bottom w:val="single" w:sz="4" w:space="0" w:color="auto"/>
              <w:right w:val="single" w:sz="4" w:space="0" w:color="auto"/>
            </w:tcBorders>
            <w:noWrap/>
            <w:vAlign w:val="center"/>
            <w:hideMark/>
          </w:tcPr>
          <w:p w14:paraId="3E8E5B43"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7</w:t>
            </w: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764FEAC9"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9.89</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72EF0BDD"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1.62281</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57A71E63"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9.92237</w:t>
            </w:r>
          </w:p>
        </w:tc>
      </w:tr>
      <w:tr w:rsidR="00DD7677" w:rsidRPr="00764A86" w14:paraId="6010070A" w14:textId="77777777" w:rsidTr="008A7B02">
        <w:trPr>
          <w:trHeight w:val="250"/>
          <w:jc w:val="center"/>
        </w:trPr>
        <w:tc>
          <w:tcPr>
            <w:tcW w:w="2571" w:type="dxa"/>
            <w:tcBorders>
              <w:top w:val="single" w:sz="4" w:space="0" w:color="auto"/>
              <w:left w:val="single" w:sz="4" w:space="0" w:color="auto"/>
              <w:bottom w:val="single" w:sz="4" w:space="0" w:color="auto"/>
              <w:right w:val="single" w:sz="4" w:space="0" w:color="auto"/>
            </w:tcBorders>
            <w:noWrap/>
            <w:vAlign w:val="bottom"/>
            <w:hideMark/>
          </w:tcPr>
          <w:p w14:paraId="2562D394"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lang w:val="kk-KZ"/>
              </w:rPr>
              <w:t>Октан</w:t>
            </w:r>
          </w:p>
        </w:tc>
        <w:tc>
          <w:tcPr>
            <w:tcW w:w="979" w:type="dxa"/>
            <w:tcBorders>
              <w:top w:val="single" w:sz="4" w:space="0" w:color="auto"/>
              <w:left w:val="single" w:sz="4" w:space="0" w:color="auto"/>
              <w:bottom w:val="single" w:sz="4" w:space="0" w:color="auto"/>
              <w:right w:val="single" w:sz="4" w:space="0" w:color="auto"/>
            </w:tcBorders>
            <w:noWrap/>
            <w:vAlign w:val="center"/>
            <w:hideMark/>
          </w:tcPr>
          <w:p w14:paraId="5B5BA35D"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8</w:t>
            </w: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6597156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14.949</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701C07F9"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0.05637</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7E6ABE3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15.0043</w:t>
            </w:r>
          </w:p>
        </w:tc>
      </w:tr>
      <w:tr w:rsidR="00DD7677" w:rsidRPr="00764A86" w14:paraId="1B7CA5B5" w14:textId="77777777" w:rsidTr="008A7B02">
        <w:trPr>
          <w:trHeight w:val="250"/>
          <w:jc w:val="center"/>
        </w:trPr>
        <w:tc>
          <w:tcPr>
            <w:tcW w:w="2571" w:type="dxa"/>
            <w:tcBorders>
              <w:top w:val="single" w:sz="4" w:space="0" w:color="auto"/>
              <w:left w:val="single" w:sz="4" w:space="0" w:color="auto"/>
              <w:bottom w:val="single" w:sz="4" w:space="0" w:color="auto"/>
              <w:right w:val="single" w:sz="4" w:space="0" w:color="auto"/>
            </w:tcBorders>
            <w:noWrap/>
            <w:vAlign w:val="bottom"/>
            <w:hideMark/>
          </w:tcPr>
          <w:p w14:paraId="61EAFA59"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Нонан</w:t>
            </w:r>
            <w:proofErr w:type="spellEnd"/>
          </w:p>
        </w:tc>
        <w:tc>
          <w:tcPr>
            <w:tcW w:w="979" w:type="dxa"/>
            <w:tcBorders>
              <w:top w:val="single" w:sz="4" w:space="0" w:color="auto"/>
              <w:left w:val="single" w:sz="4" w:space="0" w:color="auto"/>
              <w:bottom w:val="single" w:sz="4" w:space="0" w:color="auto"/>
              <w:right w:val="single" w:sz="4" w:space="0" w:color="auto"/>
            </w:tcBorders>
            <w:noWrap/>
            <w:vAlign w:val="center"/>
            <w:hideMark/>
          </w:tcPr>
          <w:p w14:paraId="0E9321D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9</w:t>
            </w: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3D870CF4"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7.51</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0108B52D"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0.0033</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461B2C3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7.53676</w:t>
            </w:r>
          </w:p>
        </w:tc>
      </w:tr>
      <w:tr w:rsidR="00DD7677" w:rsidRPr="00764A86" w14:paraId="2B17E11D" w14:textId="77777777" w:rsidTr="008A7B02">
        <w:trPr>
          <w:trHeight w:val="250"/>
          <w:jc w:val="center"/>
        </w:trPr>
        <w:tc>
          <w:tcPr>
            <w:tcW w:w="2571" w:type="dxa"/>
            <w:tcBorders>
              <w:top w:val="single" w:sz="4" w:space="0" w:color="auto"/>
              <w:left w:val="single" w:sz="4" w:space="0" w:color="auto"/>
              <w:bottom w:val="single" w:sz="4" w:space="0" w:color="auto"/>
              <w:right w:val="single" w:sz="4" w:space="0" w:color="auto"/>
            </w:tcBorders>
            <w:noWrap/>
            <w:vAlign w:val="bottom"/>
            <w:hideMark/>
          </w:tcPr>
          <w:p w14:paraId="17EDE0A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lang w:val="kk-KZ"/>
              </w:rPr>
              <w:t>Декан</w:t>
            </w:r>
          </w:p>
        </w:tc>
        <w:tc>
          <w:tcPr>
            <w:tcW w:w="979" w:type="dxa"/>
            <w:tcBorders>
              <w:top w:val="single" w:sz="4" w:space="0" w:color="auto"/>
              <w:left w:val="single" w:sz="4" w:space="0" w:color="auto"/>
              <w:bottom w:val="single" w:sz="4" w:space="0" w:color="auto"/>
              <w:right w:val="single" w:sz="4" w:space="0" w:color="auto"/>
            </w:tcBorders>
            <w:noWrap/>
            <w:vAlign w:val="center"/>
            <w:hideMark/>
          </w:tcPr>
          <w:p w14:paraId="1BCF4C18"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10</w:t>
            </w: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7AA6F2C2"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6.93</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71BBE599"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0.01378</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506418CA"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6.95368</w:t>
            </w:r>
          </w:p>
        </w:tc>
      </w:tr>
      <w:tr w:rsidR="00DD7677" w:rsidRPr="00764A86" w14:paraId="73557133" w14:textId="77777777" w:rsidTr="008A7B02">
        <w:trPr>
          <w:trHeight w:val="250"/>
          <w:jc w:val="center"/>
        </w:trPr>
        <w:tc>
          <w:tcPr>
            <w:tcW w:w="2571" w:type="dxa"/>
            <w:tcBorders>
              <w:top w:val="single" w:sz="4" w:space="0" w:color="auto"/>
              <w:left w:val="single" w:sz="4" w:space="0" w:color="auto"/>
              <w:bottom w:val="single" w:sz="4" w:space="0" w:color="auto"/>
              <w:right w:val="single" w:sz="4" w:space="0" w:color="auto"/>
            </w:tcBorders>
            <w:noWrap/>
            <w:vAlign w:val="bottom"/>
            <w:hideMark/>
          </w:tcPr>
          <w:p w14:paraId="4E23E64F"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Ундекан</w:t>
            </w:r>
            <w:proofErr w:type="spellEnd"/>
          </w:p>
        </w:tc>
        <w:tc>
          <w:tcPr>
            <w:tcW w:w="979" w:type="dxa"/>
            <w:tcBorders>
              <w:top w:val="single" w:sz="4" w:space="0" w:color="auto"/>
              <w:left w:val="single" w:sz="4" w:space="0" w:color="auto"/>
              <w:bottom w:val="single" w:sz="4" w:space="0" w:color="auto"/>
              <w:right w:val="single" w:sz="4" w:space="0" w:color="auto"/>
            </w:tcBorders>
            <w:noWrap/>
            <w:vAlign w:val="center"/>
            <w:hideMark/>
          </w:tcPr>
          <w:p w14:paraId="52473732"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11</w:t>
            </w: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111D527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5.728</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2CF1FFF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0.0032</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5AF4906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5.74678</w:t>
            </w:r>
          </w:p>
        </w:tc>
      </w:tr>
      <w:tr w:rsidR="00DD7677" w:rsidRPr="00764A86" w14:paraId="5F0DB09E" w14:textId="77777777" w:rsidTr="008A7B02">
        <w:trPr>
          <w:trHeight w:val="250"/>
          <w:jc w:val="center"/>
        </w:trPr>
        <w:tc>
          <w:tcPr>
            <w:tcW w:w="2571" w:type="dxa"/>
            <w:tcBorders>
              <w:top w:val="single" w:sz="4" w:space="0" w:color="auto"/>
              <w:left w:val="single" w:sz="4" w:space="0" w:color="auto"/>
              <w:bottom w:val="single" w:sz="4" w:space="0" w:color="auto"/>
              <w:right w:val="single" w:sz="4" w:space="0" w:color="auto"/>
            </w:tcBorders>
            <w:noWrap/>
            <w:vAlign w:val="bottom"/>
            <w:hideMark/>
          </w:tcPr>
          <w:p w14:paraId="2FE495EF"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lastRenderedPageBreak/>
              <w:t>Додекан</w:t>
            </w:r>
            <w:proofErr w:type="spellEnd"/>
          </w:p>
        </w:tc>
        <w:tc>
          <w:tcPr>
            <w:tcW w:w="979" w:type="dxa"/>
            <w:tcBorders>
              <w:top w:val="single" w:sz="4" w:space="0" w:color="auto"/>
              <w:left w:val="single" w:sz="4" w:space="0" w:color="auto"/>
              <w:bottom w:val="single" w:sz="4" w:space="0" w:color="auto"/>
              <w:right w:val="single" w:sz="4" w:space="0" w:color="auto"/>
            </w:tcBorders>
            <w:noWrap/>
            <w:vAlign w:val="center"/>
            <w:hideMark/>
          </w:tcPr>
          <w:p w14:paraId="6F58B495"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12</w:t>
            </w: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3914B243"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4.83</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6A07912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3F59473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4.84779</w:t>
            </w:r>
          </w:p>
        </w:tc>
      </w:tr>
      <w:tr w:rsidR="00DD7677" w:rsidRPr="00764A86" w14:paraId="27D0BB33" w14:textId="77777777" w:rsidTr="008A7B02">
        <w:trPr>
          <w:trHeight w:val="250"/>
          <w:jc w:val="center"/>
        </w:trPr>
        <w:tc>
          <w:tcPr>
            <w:tcW w:w="2571" w:type="dxa"/>
            <w:tcBorders>
              <w:top w:val="single" w:sz="4" w:space="0" w:color="auto"/>
              <w:left w:val="single" w:sz="4" w:space="0" w:color="auto"/>
              <w:bottom w:val="single" w:sz="4" w:space="0" w:color="auto"/>
              <w:right w:val="single" w:sz="4" w:space="0" w:color="auto"/>
            </w:tcBorders>
            <w:noWrap/>
            <w:vAlign w:val="bottom"/>
            <w:hideMark/>
          </w:tcPr>
          <w:p w14:paraId="2B3D7A9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Тридекан</w:t>
            </w:r>
            <w:proofErr w:type="spellEnd"/>
          </w:p>
        </w:tc>
        <w:tc>
          <w:tcPr>
            <w:tcW w:w="979" w:type="dxa"/>
            <w:tcBorders>
              <w:top w:val="single" w:sz="4" w:space="0" w:color="auto"/>
              <w:left w:val="single" w:sz="4" w:space="0" w:color="auto"/>
              <w:bottom w:val="single" w:sz="4" w:space="0" w:color="auto"/>
              <w:right w:val="single" w:sz="4" w:space="0" w:color="auto"/>
            </w:tcBorders>
            <w:noWrap/>
            <w:vAlign w:val="center"/>
            <w:hideMark/>
          </w:tcPr>
          <w:p w14:paraId="70958B02"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13</w:t>
            </w: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3402D1D9"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4.436</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6B395110"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10E7CDD9"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4.43623</w:t>
            </w:r>
          </w:p>
        </w:tc>
      </w:tr>
      <w:tr w:rsidR="00DD7677" w:rsidRPr="00764A86" w14:paraId="28029D5A" w14:textId="77777777" w:rsidTr="008A7B02">
        <w:trPr>
          <w:trHeight w:val="250"/>
          <w:jc w:val="center"/>
        </w:trPr>
        <w:tc>
          <w:tcPr>
            <w:tcW w:w="2571" w:type="dxa"/>
            <w:tcBorders>
              <w:top w:val="single" w:sz="4" w:space="0" w:color="auto"/>
              <w:left w:val="single" w:sz="4" w:space="0" w:color="auto"/>
              <w:bottom w:val="single" w:sz="4" w:space="0" w:color="auto"/>
              <w:right w:val="single" w:sz="4" w:space="0" w:color="auto"/>
            </w:tcBorders>
            <w:noWrap/>
            <w:vAlign w:val="bottom"/>
            <w:hideMark/>
          </w:tcPr>
          <w:p w14:paraId="0DAA644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Тетрадекан</w:t>
            </w:r>
            <w:proofErr w:type="spellEnd"/>
          </w:p>
        </w:tc>
        <w:tc>
          <w:tcPr>
            <w:tcW w:w="979" w:type="dxa"/>
            <w:tcBorders>
              <w:top w:val="single" w:sz="4" w:space="0" w:color="auto"/>
              <w:left w:val="single" w:sz="4" w:space="0" w:color="auto"/>
              <w:bottom w:val="single" w:sz="4" w:space="0" w:color="auto"/>
              <w:right w:val="single" w:sz="4" w:space="0" w:color="auto"/>
            </w:tcBorders>
            <w:noWrap/>
            <w:vAlign w:val="center"/>
            <w:hideMark/>
          </w:tcPr>
          <w:p w14:paraId="5CD6B078"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14</w:t>
            </w: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333CC4E9"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3.757</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3D5AE5E7"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63329ECA"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3.75732</w:t>
            </w:r>
          </w:p>
        </w:tc>
      </w:tr>
      <w:tr w:rsidR="00DD7677" w:rsidRPr="00764A86" w14:paraId="13070C8D" w14:textId="77777777" w:rsidTr="008A7B02">
        <w:trPr>
          <w:trHeight w:val="250"/>
          <w:jc w:val="center"/>
        </w:trPr>
        <w:tc>
          <w:tcPr>
            <w:tcW w:w="2571" w:type="dxa"/>
            <w:tcBorders>
              <w:top w:val="single" w:sz="4" w:space="0" w:color="auto"/>
              <w:left w:val="single" w:sz="4" w:space="0" w:color="auto"/>
              <w:bottom w:val="single" w:sz="4" w:space="0" w:color="auto"/>
              <w:right w:val="single" w:sz="4" w:space="0" w:color="auto"/>
            </w:tcBorders>
            <w:noWrap/>
            <w:vAlign w:val="bottom"/>
            <w:hideMark/>
          </w:tcPr>
          <w:p w14:paraId="075B43BD"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Пентадекан</w:t>
            </w:r>
            <w:proofErr w:type="spellEnd"/>
          </w:p>
        </w:tc>
        <w:tc>
          <w:tcPr>
            <w:tcW w:w="979" w:type="dxa"/>
            <w:tcBorders>
              <w:top w:val="single" w:sz="4" w:space="0" w:color="auto"/>
              <w:left w:val="single" w:sz="4" w:space="0" w:color="auto"/>
              <w:bottom w:val="single" w:sz="4" w:space="0" w:color="auto"/>
              <w:right w:val="single" w:sz="4" w:space="0" w:color="auto"/>
            </w:tcBorders>
            <w:noWrap/>
            <w:vAlign w:val="center"/>
            <w:hideMark/>
          </w:tcPr>
          <w:p w14:paraId="53426C6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15</w:t>
            </w: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36463F0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3.938</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3FEBE60D"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57E54EA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3.938</w:t>
            </w:r>
          </w:p>
        </w:tc>
      </w:tr>
      <w:tr w:rsidR="00DD7677" w:rsidRPr="00764A86" w14:paraId="0FF6A473" w14:textId="77777777" w:rsidTr="008A7B02">
        <w:trPr>
          <w:trHeight w:val="250"/>
          <w:jc w:val="center"/>
        </w:trPr>
        <w:tc>
          <w:tcPr>
            <w:tcW w:w="2571" w:type="dxa"/>
            <w:tcBorders>
              <w:top w:val="single" w:sz="4" w:space="0" w:color="auto"/>
              <w:left w:val="single" w:sz="4" w:space="0" w:color="auto"/>
              <w:bottom w:val="single" w:sz="4" w:space="0" w:color="auto"/>
              <w:right w:val="single" w:sz="4" w:space="0" w:color="auto"/>
            </w:tcBorders>
            <w:noWrap/>
            <w:vAlign w:val="bottom"/>
            <w:hideMark/>
          </w:tcPr>
          <w:p w14:paraId="10793353"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Гексадекан</w:t>
            </w:r>
            <w:proofErr w:type="spellEnd"/>
          </w:p>
        </w:tc>
        <w:tc>
          <w:tcPr>
            <w:tcW w:w="979" w:type="dxa"/>
            <w:tcBorders>
              <w:top w:val="single" w:sz="4" w:space="0" w:color="auto"/>
              <w:left w:val="single" w:sz="4" w:space="0" w:color="auto"/>
              <w:bottom w:val="single" w:sz="4" w:space="0" w:color="auto"/>
              <w:right w:val="single" w:sz="4" w:space="0" w:color="auto"/>
            </w:tcBorders>
            <w:noWrap/>
            <w:vAlign w:val="center"/>
            <w:hideMark/>
          </w:tcPr>
          <w:p w14:paraId="14B2B02D"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16</w:t>
            </w: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261D6A98"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3.091</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518EFE3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75BA87BF"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3.091</w:t>
            </w:r>
          </w:p>
        </w:tc>
      </w:tr>
      <w:tr w:rsidR="00DD7677" w:rsidRPr="00764A86" w14:paraId="75B8173B" w14:textId="77777777" w:rsidTr="008A7B02">
        <w:trPr>
          <w:trHeight w:val="250"/>
          <w:jc w:val="center"/>
        </w:trPr>
        <w:tc>
          <w:tcPr>
            <w:tcW w:w="2571" w:type="dxa"/>
            <w:tcBorders>
              <w:top w:val="single" w:sz="4" w:space="0" w:color="auto"/>
              <w:left w:val="single" w:sz="4" w:space="0" w:color="auto"/>
              <w:bottom w:val="single" w:sz="4" w:space="0" w:color="auto"/>
              <w:right w:val="single" w:sz="4" w:space="0" w:color="auto"/>
            </w:tcBorders>
            <w:noWrap/>
            <w:vAlign w:val="bottom"/>
            <w:hideMark/>
          </w:tcPr>
          <w:p w14:paraId="040F7F3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Гептадекан</w:t>
            </w:r>
            <w:proofErr w:type="spellEnd"/>
          </w:p>
        </w:tc>
        <w:tc>
          <w:tcPr>
            <w:tcW w:w="979" w:type="dxa"/>
            <w:tcBorders>
              <w:top w:val="single" w:sz="4" w:space="0" w:color="auto"/>
              <w:left w:val="single" w:sz="4" w:space="0" w:color="auto"/>
              <w:bottom w:val="single" w:sz="4" w:space="0" w:color="auto"/>
              <w:right w:val="single" w:sz="4" w:space="0" w:color="auto"/>
            </w:tcBorders>
            <w:noWrap/>
            <w:vAlign w:val="center"/>
            <w:hideMark/>
          </w:tcPr>
          <w:p w14:paraId="618FED44"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17</w:t>
            </w: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698E41D0"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2.672</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117FA8E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69802FD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2.672</w:t>
            </w:r>
          </w:p>
        </w:tc>
      </w:tr>
      <w:tr w:rsidR="00DD7677" w:rsidRPr="00764A86" w14:paraId="5D5B9EDA" w14:textId="77777777" w:rsidTr="008A7B02">
        <w:trPr>
          <w:trHeight w:val="250"/>
          <w:jc w:val="center"/>
        </w:trPr>
        <w:tc>
          <w:tcPr>
            <w:tcW w:w="2571" w:type="dxa"/>
            <w:tcBorders>
              <w:top w:val="single" w:sz="4" w:space="0" w:color="auto"/>
              <w:left w:val="single" w:sz="4" w:space="0" w:color="auto"/>
              <w:bottom w:val="single" w:sz="4" w:space="0" w:color="auto"/>
              <w:right w:val="single" w:sz="4" w:space="0" w:color="auto"/>
            </w:tcBorders>
            <w:noWrap/>
            <w:vAlign w:val="bottom"/>
            <w:hideMark/>
          </w:tcPr>
          <w:p w14:paraId="3260214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Октодекан</w:t>
            </w:r>
            <w:proofErr w:type="spellEnd"/>
          </w:p>
        </w:tc>
        <w:tc>
          <w:tcPr>
            <w:tcW w:w="979" w:type="dxa"/>
            <w:tcBorders>
              <w:top w:val="single" w:sz="4" w:space="0" w:color="auto"/>
              <w:left w:val="single" w:sz="4" w:space="0" w:color="auto"/>
              <w:bottom w:val="single" w:sz="4" w:space="0" w:color="auto"/>
              <w:right w:val="single" w:sz="4" w:space="0" w:color="auto"/>
            </w:tcBorders>
            <w:noWrap/>
            <w:vAlign w:val="center"/>
            <w:hideMark/>
          </w:tcPr>
          <w:p w14:paraId="2CE886F7"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18</w:t>
            </w: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6F8E8F17"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2.487</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4B144BA2"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64A65D7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2.488</w:t>
            </w:r>
          </w:p>
        </w:tc>
      </w:tr>
      <w:tr w:rsidR="00DD7677" w:rsidRPr="00764A86" w14:paraId="58C7623B" w14:textId="77777777" w:rsidTr="008A7B02">
        <w:trPr>
          <w:trHeight w:val="250"/>
          <w:jc w:val="center"/>
        </w:trPr>
        <w:tc>
          <w:tcPr>
            <w:tcW w:w="2571" w:type="dxa"/>
            <w:tcBorders>
              <w:top w:val="single" w:sz="4" w:space="0" w:color="auto"/>
              <w:left w:val="single" w:sz="4" w:space="0" w:color="auto"/>
              <w:bottom w:val="single" w:sz="4" w:space="0" w:color="auto"/>
              <w:right w:val="single" w:sz="4" w:space="0" w:color="auto"/>
            </w:tcBorders>
            <w:noWrap/>
            <w:vAlign w:val="bottom"/>
            <w:hideMark/>
          </w:tcPr>
          <w:p w14:paraId="1EE9F32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Нонедекан</w:t>
            </w:r>
            <w:proofErr w:type="spellEnd"/>
          </w:p>
        </w:tc>
        <w:tc>
          <w:tcPr>
            <w:tcW w:w="979" w:type="dxa"/>
            <w:tcBorders>
              <w:top w:val="single" w:sz="4" w:space="0" w:color="auto"/>
              <w:left w:val="single" w:sz="4" w:space="0" w:color="auto"/>
              <w:bottom w:val="single" w:sz="4" w:space="0" w:color="auto"/>
              <w:right w:val="single" w:sz="4" w:space="0" w:color="auto"/>
            </w:tcBorders>
            <w:noWrap/>
            <w:vAlign w:val="center"/>
            <w:hideMark/>
          </w:tcPr>
          <w:p w14:paraId="1020FBFA"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19</w:t>
            </w: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5C6F682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2.127</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38FAB0AD"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0458ABE7"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2.127</w:t>
            </w:r>
          </w:p>
        </w:tc>
      </w:tr>
      <w:tr w:rsidR="00DD7677" w:rsidRPr="00764A86" w14:paraId="64C634EA" w14:textId="77777777" w:rsidTr="008A7B02">
        <w:trPr>
          <w:trHeight w:val="250"/>
          <w:jc w:val="center"/>
        </w:trPr>
        <w:tc>
          <w:tcPr>
            <w:tcW w:w="2571" w:type="dxa"/>
            <w:tcBorders>
              <w:top w:val="single" w:sz="4" w:space="0" w:color="auto"/>
              <w:left w:val="single" w:sz="4" w:space="0" w:color="auto"/>
              <w:bottom w:val="single" w:sz="4" w:space="0" w:color="auto"/>
              <w:right w:val="single" w:sz="4" w:space="0" w:color="auto"/>
            </w:tcBorders>
            <w:noWrap/>
            <w:vAlign w:val="bottom"/>
            <w:hideMark/>
          </w:tcPr>
          <w:p w14:paraId="74105CC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Эйкозан</w:t>
            </w:r>
            <w:proofErr w:type="spellEnd"/>
          </w:p>
        </w:tc>
        <w:tc>
          <w:tcPr>
            <w:tcW w:w="979" w:type="dxa"/>
            <w:tcBorders>
              <w:top w:val="single" w:sz="4" w:space="0" w:color="auto"/>
              <w:left w:val="single" w:sz="4" w:space="0" w:color="auto"/>
              <w:bottom w:val="single" w:sz="4" w:space="0" w:color="auto"/>
              <w:right w:val="single" w:sz="4" w:space="0" w:color="auto"/>
            </w:tcBorders>
            <w:noWrap/>
            <w:vAlign w:val="center"/>
            <w:hideMark/>
          </w:tcPr>
          <w:p w14:paraId="32C52FD7"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20</w:t>
            </w: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51C91F40"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1.83</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2BC0B36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1AAFC932"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1.83</w:t>
            </w:r>
          </w:p>
        </w:tc>
      </w:tr>
      <w:tr w:rsidR="00DD7677" w:rsidRPr="00764A86" w14:paraId="13EA5AB6" w14:textId="77777777" w:rsidTr="008A7B02">
        <w:trPr>
          <w:trHeight w:val="250"/>
          <w:jc w:val="center"/>
        </w:trPr>
        <w:tc>
          <w:tcPr>
            <w:tcW w:w="2571" w:type="dxa"/>
            <w:tcBorders>
              <w:top w:val="single" w:sz="4" w:space="0" w:color="auto"/>
              <w:left w:val="single" w:sz="4" w:space="0" w:color="auto"/>
              <w:bottom w:val="single" w:sz="4" w:space="0" w:color="auto"/>
              <w:right w:val="single" w:sz="4" w:space="0" w:color="auto"/>
            </w:tcBorders>
            <w:noWrap/>
            <w:vAlign w:val="bottom"/>
            <w:hideMark/>
          </w:tcPr>
          <w:p w14:paraId="22E8E63A"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Генэйкозан</w:t>
            </w:r>
            <w:proofErr w:type="spellEnd"/>
            <w:r w:rsidRPr="00764A86">
              <w:rPr>
                <w:rFonts w:ascii="Times New Roman" w:hAnsi="Times New Roman" w:cs="Times New Roman"/>
                <w:color w:val="000000"/>
                <w:sz w:val="28"/>
                <w:szCs w:val="28"/>
                <w:lang w:val="kk-KZ"/>
              </w:rPr>
              <w:t xml:space="preserve"> </w:t>
            </w:r>
          </w:p>
        </w:tc>
        <w:tc>
          <w:tcPr>
            <w:tcW w:w="979" w:type="dxa"/>
            <w:tcBorders>
              <w:top w:val="single" w:sz="4" w:space="0" w:color="auto"/>
              <w:left w:val="single" w:sz="4" w:space="0" w:color="auto"/>
              <w:bottom w:val="single" w:sz="4" w:space="0" w:color="auto"/>
              <w:right w:val="single" w:sz="4" w:space="0" w:color="auto"/>
            </w:tcBorders>
            <w:noWrap/>
            <w:vAlign w:val="center"/>
            <w:hideMark/>
          </w:tcPr>
          <w:p w14:paraId="5BD50427"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21</w:t>
            </w: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160D3824"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1.611</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142F8D1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7F44F7F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1.611</w:t>
            </w:r>
          </w:p>
        </w:tc>
      </w:tr>
      <w:tr w:rsidR="00DD7677" w:rsidRPr="00764A86" w14:paraId="4D44E484" w14:textId="77777777" w:rsidTr="008A7B02">
        <w:trPr>
          <w:trHeight w:val="250"/>
          <w:jc w:val="center"/>
        </w:trPr>
        <w:tc>
          <w:tcPr>
            <w:tcW w:w="2571" w:type="dxa"/>
            <w:tcBorders>
              <w:top w:val="single" w:sz="4" w:space="0" w:color="auto"/>
              <w:left w:val="single" w:sz="4" w:space="0" w:color="auto"/>
              <w:bottom w:val="single" w:sz="4" w:space="0" w:color="auto"/>
              <w:right w:val="single" w:sz="4" w:space="0" w:color="auto"/>
            </w:tcBorders>
            <w:noWrap/>
            <w:vAlign w:val="bottom"/>
            <w:hideMark/>
          </w:tcPr>
          <w:p w14:paraId="20A6BBC8"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Докозан</w:t>
            </w:r>
            <w:proofErr w:type="spellEnd"/>
          </w:p>
        </w:tc>
        <w:tc>
          <w:tcPr>
            <w:tcW w:w="979" w:type="dxa"/>
            <w:tcBorders>
              <w:top w:val="single" w:sz="4" w:space="0" w:color="auto"/>
              <w:left w:val="single" w:sz="4" w:space="0" w:color="auto"/>
              <w:bottom w:val="single" w:sz="4" w:space="0" w:color="auto"/>
              <w:right w:val="single" w:sz="4" w:space="0" w:color="auto"/>
            </w:tcBorders>
            <w:noWrap/>
            <w:vAlign w:val="center"/>
            <w:hideMark/>
          </w:tcPr>
          <w:p w14:paraId="377E9BF5"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22</w:t>
            </w: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0F31D79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1.386</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0629015F"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6E26457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1.386</w:t>
            </w:r>
          </w:p>
        </w:tc>
      </w:tr>
      <w:tr w:rsidR="00DD7677" w:rsidRPr="00764A86" w14:paraId="6549F48D" w14:textId="77777777" w:rsidTr="008A7B02">
        <w:trPr>
          <w:trHeight w:val="250"/>
          <w:jc w:val="center"/>
        </w:trPr>
        <w:tc>
          <w:tcPr>
            <w:tcW w:w="2571" w:type="dxa"/>
            <w:tcBorders>
              <w:top w:val="single" w:sz="4" w:space="0" w:color="auto"/>
              <w:left w:val="single" w:sz="4" w:space="0" w:color="auto"/>
              <w:bottom w:val="single" w:sz="4" w:space="0" w:color="auto"/>
              <w:right w:val="single" w:sz="4" w:space="0" w:color="auto"/>
            </w:tcBorders>
            <w:noWrap/>
            <w:vAlign w:val="bottom"/>
            <w:hideMark/>
          </w:tcPr>
          <w:p w14:paraId="66FF6B9A"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Трикозан</w:t>
            </w:r>
            <w:proofErr w:type="spellEnd"/>
          </w:p>
        </w:tc>
        <w:tc>
          <w:tcPr>
            <w:tcW w:w="979" w:type="dxa"/>
            <w:tcBorders>
              <w:top w:val="single" w:sz="4" w:space="0" w:color="auto"/>
              <w:left w:val="single" w:sz="4" w:space="0" w:color="auto"/>
              <w:bottom w:val="single" w:sz="4" w:space="0" w:color="auto"/>
              <w:right w:val="single" w:sz="4" w:space="0" w:color="auto"/>
            </w:tcBorders>
            <w:noWrap/>
            <w:vAlign w:val="center"/>
            <w:hideMark/>
          </w:tcPr>
          <w:p w14:paraId="6FCFD00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23</w:t>
            </w: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126BA722"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1.229</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46F78510"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20B89C1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1.229</w:t>
            </w:r>
          </w:p>
        </w:tc>
      </w:tr>
      <w:tr w:rsidR="00DD7677" w:rsidRPr="00764A86" w14:paraId="6C95ED56" w14:textId="77777777" w:rsidTr="008A7B02">
        <w:trPr>
          <w:trHeight w:val="250"/>
          <w:jc w:val="center"/>
        </w:trPr>
        <w:tc>
          <w:tcPr>
            <w:tcW w:w="2571" w:type="dxa"/>
            <w:tcBorders>
              <w:top w:val="single" w:sz="4" w:space="0" w:color="auto"/>
              <w:left w:val="single" w:sz="4" w:space="0" w:color="auto"/>
              <w:bottom w:val="single" w:sz="4" w:space="0" w:color="auto"/>
              <w:right w:val="single" w:sz="4" w:space="0" w:color="auto"/>
            </w:tcBorders>
            <w:noWrap/>
            <w:vAlign w:val="bottom"/>
            <w:hideMark/>
          </w:tcPr>
          <w:p w14:paraId="6137B444"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Тетрокозан</w:t>
            </w:r>
            <w:proofErr w:type="spellEnd"/>
          </w:p>
        </w:tc>
        <w:tc>
          <w:tcPr>
            <w:tcW w:w="979" w:type="dxa"/>
            <w:tcBorders>
              <w:top w:val="single" w:sz="4" w:space="0" w:color="auto"/>
              <w:left w:val="single" w:sz="4" w:space="0" w:color="auto"/>
              <w:bottom w:val="single" w:sz="4" w:space="0" w:color="auto"/>
              <w:right w:val="single" w:sz="4" w:space="0" w:color="auto"/>
            </w:tcBorders>
            <w:noWrap/>
            <w:vAlign w:val="center"/>
            <w:hideMark/>
          </w:tcPr>
          <w:p w14:paraId="310B75E3"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24</w:t>
            </w: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1FB64F7F"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1.022</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3014804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1D8AB030"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1.022</w:t>
            </w:r>
          </w:p>
        </w:tc>
      </w:tr>
      <w:tr w:rsidR="00DD7677" w:rsidRPr="00764A86" w14:paraId="5571A574" w14:textId="77777777" w:rsidTr="008A7B02">
        <w:trPr>
          <w:trHeight w:val="250"/>
          <w:jc w:val="center"/>
        </w:trPr>
        <w:tc>
          <w:tcPr>
            <w:tcW w:w="2571" w:type="dxa"/>
            <w:tcBorders>
              <w:top w:val="single" w:sz="4" w:space="0" w:color="auto"/>
              <w:left w:val="single" w:sz="4" w:space="0" w:color="auto"/>
              <w:bottom w:val="single" w:sz="4" w:space="0" w:color="auto"/>
              <w:right w:val="single" w:sz="4" w:space="0" w:color="auto"/>
            </w:tcBorders>
            <w:noWrap/>
            <w:vAlign w:val="bottom"/>
            <w:hideMark/>
          </w:tcPr>
          <w:p w14:paraId="4EBEFC85"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Пентакозан</w:t>
            </w:r>
            <w:proofErr w:type="spellEnd"/>
          </w:p>
        </w:tc>
        <w:tc>
          <w:tcPr>
            <w:tcW w:w="979" w:type="dxa"/>
            <w:tcBorders>
              <w:top w:val="single" w:sz="4" w:space="0" w:color="auto"/>
              <w:left w:val="single" w:sz="4" w:space="0" w:color="auto"/>
              <w:bottom w:val="single" w:sz="4" w:space="0" w:color="auto"/>
              <w:right w:val="single" w:sz="4" w:space="0" w:color="auto"/>
            </w:tcBorders>
            <w:noWrap/>
            <w:vAlign w:val="center"/>
            <w:hideMark/>
          </w:tcPr>
          <w:p w14:paraId="0FEA52F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25</w:t>
            </w: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2B7D564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0.922</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02638A09"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3FB31D23"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0.922</w:t>
            </w:r>
          </w:p>
        </w:tc>
      </w:tr>
      <w:tr w:rsidR="00DD7677" w:rsidRPr="00764A86" w14:paraId="40CE7EEC" w14:textId="77777777" w:rsidTr="008A7B02">
        <w:trPr>
          <w:trHeight w:val="250"/>
          <w:jc w:val="center"/>
        </w:trPr>
        <w:tc>
          <w:tcPr>
            <w:tcW w:w="2571" w:type="dxa"/>
            <w:tcBorders>
              <w:top w:val="single" w:sz="4" w:space="0" w:color="auto"/>
              <w:left w:val="single" w:sz="4" w:space="0" w:color="auto"/>
              <w:bottom w:val="single" w:sz="4" w:space="0" w:color="auto"/>
              <w:right w:val="single" w:sz="4" w:space="0" w:color="auto"/>
            </w:tcBorders>
            <w:noWrap/>
            <w:vAlign w:val="bottom"/>
            <w:hideMark/>
          </w:tcPr>
          <w:p w14:paraId="03E5268A"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Гексакозан</w:t>
            </w:r>
            <w:proofErr w:type="spellEnd"/>
          </w:p>
        </w:tc>
        <w:tc>
          <w:tcPr>
            <w:tcW w:w="979" w:type="dxa"/>
            <w:tcBorders>
              <w:top w:val="single" w:sz="4" w:space="0" w:color="auto"/>
              <w:left w:val="single" w:sz="4" w:space="0" w:color="auto"/>
              <w:bottom w:val="single" w:sz="4" w:space="0" w:color="auto"/>
              <w:right w:val="single" w:sz="4" w:space="0" w:color="auto"/>
            </w:tcBorders>
            <w:noWrap/>
            <w:vAlign w:val="center"/>
            <w:hideMark/>
          </w:tcPr>
          <w:p w14:paraId="090435F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26</w:t>
            </w: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01979A5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0.795</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3009431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6E5EAAE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0.795</w:t>
            </w:r>
          </w:p>
        </w:tc>
      </w:tr>
      <w:tr w:rsidR="00DD7677" w:rsidRPr="00764A86" w14:paraId="34A33666" w14:textId="77777777" w:rsidTr="008A7B02">
        <w:trPr>
          <w:trHeight w:val="250"/>
          <w:jc w:val="center"/>
        </w:trPr>
        <w:tc>
          <w:tcPr>
            <w:tcW w:w="2571" w:type="dxa"/>
            <w:tcBorders>
              <w:top w:val="single" w:sz="4" w:space="0" w:color="auto"/>
              <w:left w:val="single" w:sz="4" w:space="0" w:color="auto"/>
              <w:bottom w:val="single" w:sz="4" w:space="0" w:color="auto"/>
              <w:right w:val="single" w:sz="4" w:space="0" w:color="auto"/>
            </w:tcBorders>
            <w:noWrap/>
            <w:vAlign w:val="bottom"/>
            <w:hideMark/>
          </w:tcPr>
          <w:p w14:paraId="4CE80BA9"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Гептакозан</w:t>
            </w:r>
            <w:proofErr w:type="spellEnd"/>
          </w:p>
        </w:tc>
        <w:tc>
          <w:tcPr>
            <w:tcW w:w="979" w:type="dxa"/>
            <w:tcBorders>
              <w:top w:val="single" w:sz="4" w:space="0" w:color="auto"/>
              <w:left w:val="single" w:sz="4" w:space="0" w:color="auto"/>
              <w:bottom w:val="single" w:sz="4" w:space="0" w:color="auto"/>
              <w:right w:val="single" w:sz="4" w:space="0" w:color="auto"/>
            </w:tcBorders>
            <w:noWrap/>
            <w:vAlign w:val="center"/>
            <w:hideMark/>
          </w:tcPr>
          <w:p w14:paraId="7D1429C2"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27</w:t>
            </w: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0992EFBD"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0.712</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6503EDAA"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62C181F3"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0.712</w:t>
            </w:r>
          </w:p>
        </w:tc>
      </w:tr>
      <w:tr w:rsidR="00DD7677" w:rsidRPr="00764A86" w14:paraId="0591203F" w14:textId="77777777" w:rsidTr="008A7B02">
        <w:trPr>
          <w:trHeight w:val="250"/>
          <w:jc w:val="center"/>
        </w:trPr>
        <w:tc>
          <w:tcPr>
            <w:tcW w:w="2571" w:type="dxa"/>
            <w:tcBorders>
              <w:top w:val="single" w:sz="4" w:space="0" w:color="auto"/>
              <w:left w:val="single" w:sz="4" w:space="0" w:color="auto"/>
              <w:bottom w:val="single" w:sz="4" w:space="0" w:color="auto"/>
              <w:right w:val="single" w:sz="4" w:space="0" w:color="auto"/>
            </w:tcBorders>
            <w:noWrap/>
            <w:vAlign w:val="bottom"/>
            <w:hideMark/>
          </w:tcPr>
          <w:p w14:paraId="746AA8D7"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Октакозан</w:t>
            </w:r>
            <w:proofErr w:type="spellEnd"/>
          </w:p>
        </w:tc>
        <w:tc>
          <w:tcPr>
            <w:tcW w:w="979" w:type="dxa"/>
            <w:tcBorders>
              <w:top w:val="single" w:sz="4" w:space="0" w:color="auto"/>
              <w:left w:val="single" w:sz="4" w:space="0" w:color="auto"/>
              <w:bottom w:val="single" w:sz="4" w:space="0" w:color="auto"/>
              <w:right w:val="single" w:sz="4" w:space="0" w:color="auto"/>
            </w:tcBorders>
            <w:noWrap/>
            <w:vAlign w:val="center"/>
            <w:hideMark/>
          </w:tcPr>
          <w:p w14:paraId="3ADC2C6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28</w:t>
            </w: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2B9F4AD9"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0.619</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190736D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44D04919"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0.619</w:t>
            </w:r>
          </w:p>
        </w:tc>
      </w:tr>
      <w:tr w:rsidR="00DD7677" w:rsidRPr="00764A86" w14:paraId="2273B8D3" w14:textId="77777777" w:rsidTr="008A7B02">
        <w:trPr>
          <w:trHeight w:val="250"/>
          <w:jc w:val="center"/>
        </w:trPr>
        <w:tc>
          <w:tcPr>
            <w:tcW w:w="2571" w:type="dxa"/>
            <w:tcBorders>
              <w:top w:val="single" w:sz="4" w:space="0" w:color="auto"/>
              <w:left w:val="single" w:sz="4" w:space="0" w:color="auto"/>
              <w:bottom w:val="single" w:sz="4" w:space="0" w:color="auto"/>
              <w:right w:val="single" w:sz="4" w:space="0" w:color="auto"/>
            </w:tcBorders>
            <w:noWrap/>
            <w:vAlign w:val="bottom"/>
            <w:hideMark/>
          </w:tcPr>
          <w:p w14:paraId="2B8ED46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Докозан</w:t>
            </w:r>
            <w:proofErr w:type="spellEnd"/>
          </w:p>
        </w:tc>
        <w:tc>
          <w:tcPr>
            <w:tcW w:w="979" w:type="dxa"/>
            <w:tcBorders>
              <w:top w:val="single" w:sz="4" w:space="0" w:color="auto"/>
              <w:left w:val="single" w:sz="4" w:space="0" w:color="auto"/>
              <w:bottom w:val="single" w:sz="4" w:space="0" w:color="auto"/>
              <w:right w:val="single" w:sz="4" w:space="0" w:color="auto"/>
            </w:tcBorders>
            <w:noWrap/>
            <w:vAlign w:val="center"/>
            <w:hideMark/>
          </w:tcPr>
          <w:p w14:paraId="217719C9"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29</w:t>
            </w: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7124E77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0.604</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2FD1C4CF"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1D7812B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0.604</w:t>
            </w:r>
          </w:p>
        </w:tc>
      </w:tr>
      <w:tr w:rsidR="00DD7677" w:rsidRPr="00764A86" w14:paraId="456B1F89" w14:textId="77777777" w:rsidTr="008A7B02">
        <w:trPr>
          <w:trHeight w:val="250"/>
          <w:jc w:val="center"/>
        </w:trPr>
        <w:tc>
          <w:tcPr>
            <w:tcW w:w="2571" w:type="dxa"/>
            <w:tcBorders>
              <w:top w:val="single" w:sz="4" w:space="0" w:color="auto"/>
              <w:left w:val="single" w:sz="4" w:space="0" w:color="auto"/>
              <w:bottom w:val="single" w:sz="4" w:space="0" w:color="auto"/>
              <w:right w:val="single" w:sz="4" w:space="0" w:color="auto"/>
            </w:tcBorders>
            <w:noWrap/>
            <w:vAlign w:val="bottom"/>
            <w:hideMark/>
          </w:tcPr>
          <w:p w14:paraId="4C863A2A"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Триаконтан</w:t>
            </w:r>
            <w:proofErr w:type="spellEnd"/>
          </w:p>
        </w:tc>
        <w:tc>
          <w:tcPr>
            <w:tcW w:w="979" w:type="dxa"/>
            <w:tcBorders>
              <w:top w:val="single" w:sz="4" w:space="0" w:color="auto"/>
              <w:left w:val="single" w:sz="4" w:space="0" w:color="auto"/>
              <w:bottom w:val="single" w:sz="4" w:space="0" w:color="auto"/>
              <w:right w:val="single" w:sz="4" w:space="0" w:color="auto"/>
            </w:tcBorders>
            <w:noWrap/>
            <w:vAlign w:val="center"/>
            <w:hideMark/>
          </w:tcPr>
          <w:p w14:paraId="547229F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30</w:t>
            </w: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3AC18263"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0.476</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2CB3E1A3"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0BE4039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0.476</w:t>
            </w:r>
          </w:p>
        </w:tc>
      </w:tr>
      <w:tr w:rsidR="00DD7677" w:rsidRPr="00764A86" w14:paraId="3386C717" w14:textId="77777777" w:rsidTr="008A7B02">
        <w:trPr>
          <w:trHeight w:val="250"/>
          <w:jc w:val="center"/>
        </w:trPr>
        <w:tc>
          <w:tcPr>
            <w:tcW w:w="2571" w:type="dxa"/>
            <w:tcBorders>
              <w:top w:val="single" w:sz="4" w:space="0" w:color="auto"/>
              <w:left w:val="single" w:sz="4" w:space="0" w:color="auto"/>
              <w:bottom w:val="single" w:sz="4" w:space="0" w:color="auto"/>
              <w:right w:val="single" w:sz="4" w:space="0" w:color="auto"/>
            </w:tcBorders>
            <w:noWrap/>
            <w:vAlign w:val="bottom"/>
            <w:hideMark/>
          </w:tcPr>
          <w:p w14:paraId="39A5968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Гентрриоконтан</w:t>
            </w:r>
            <w:proofErr w:type="spellEnd"/>
          </w:p>
        </w:tc>
        <w:tc>
          <w:tcPr>
            <w:tcW w:w="979" w:type="dxa"/>
            <w:tcBorders>
              <w:top w:val="single" w:sz="4" w:space="0" w:color="auto"/>
              <w:left w:val="single" w:sz="4" w:space="0" w:color="auto"/>
              <w:bottom w:val="single" w:sz="4" w:space="0" w:color="auto"/>
              <w:right w:val="single" w:sz="4" w:space="0" w:color="auto"/>
            </w:tcBorders>
            <w:noWrap/>
            <w:vAlign w:val="center"/>
            <w:hideMark/>
          </w:tcPr>
          <w:p w14:paraId="208C5EA9"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31</w:t>
            </w: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441833EA"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0.444</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6F8C6C8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792C4CAF"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0.444</w:t>
            </w:r>
          </w:p>
        </w:tc>
      </w:tr>
      <w:tr w:rsidR="00DD7677" w:rsidRPr="00764A86" w14:paraId="7295BD4F" w14:textId="77777777" w:rsidTr="008A7B02">
        <w:trPr>
          <w:trHeight w:val="250"/>
          <w:jc w:val="center"/>
        </w:trPr>
        <w:tc>
          <w:tcPr>
            <w:tcW w:w="2571" w:type="dxa"/>
            <w:tcBorders>
              <w:top w:val="single" w:sz="4" w:space="0" w:color="auto"/>
              <w:left w:val="single" w:sz="4" w:space="0" w:color="auto"/>
              <w:bottom w:val="single" w:sz="4" w:space="0" w:color="auto"/>
              <w:right w:val="single" w:sz="4" w:space="0" w:color="auto"/>
            </w:tcBorders>
            <w:noWrap/>
            <w:vAlign w:val="bottom"/>
            <w:hideMark/>
          </w:tcPr>
          <w:p w14:paraId="54909E63"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Дотриоконтан</w:t>
            </w:r>
            <w:proofErr w:type="spellEnd"/>
          </w:p>
        </w:tc>
        <w:tc>
          <w:tcPr>
            <w:tcW w:w="979" w:type="dxa"/>
            <w:tcBorders>
              <w:top w:val="single" w:sz="4" w:space="0" w:color="auto"/>
              <w:left w:val="single" w:sz="4" w:space="0" w:color="auto"/>
              <w:bottom w:val="single" w:sz="4" w:space="0" w:color="auto"/>
              <w:right w:val="single" w:sz="4" w:space="0" w:color="auto"/>
            </w:tcBorders>
            <w:noWrap/>
            <w:vAlign w:val="center"/>
            <w:hideMark/>
          </w:tcPr>
          <w:p w14:paraId="4B191E6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32</w:t>
            </w: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1DB0E2A3"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0.367</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25F3530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02C59FF2"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0.367</w:t>
            </w:r>
          </w:p>
        </w:tc>
      </w:tr>
      <w:tr w:rsidR="00DD7677" w:rsidRPr="00764A86" w14:paraId="402F5885" w14:textId="77777777" w:rsidTr="008A7B02">
        <w:trPr>
          <w:trHeight w:val="250"/>
          <w:jc w:val="center"/>
        </w:trPr>
        <w:tc>
          <w:tcPr>
            <w:tcW w:w="2571" w:type="dxa"/>
            <w:tcBorders>
              <w:top w:val="single" w:sz="4" w:space="0" w:color="auto"/>
              <w:left w:val="single" w:sz="4" w:space="0" w:color="auto"/>
              <w:bottom w:val="single" w:sz="4" w:space="0" w:color="auto"/>
              <w:right w:val="single" w:sz="4" w:space="0" w:color="auto"/>
            </w:tcBorders>
            <w:noWrap/>
            <w:vAlign w:val="bottom"/>
            <w:hideMark/>
          </w:tcPr>
          <w:p w14:paraId="758C7AF5"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rPr>
              <w:t>Тритриаконтан</w:t>
            </w:r>
            <w:proofErr w:type="spellEnd"/>
          </w:p>
        </w:tc>
        <w:tc>
          <w:tcPr>
            <w:tcW w:w="979" w:type="dxa"/>
            <w:tcBorders>
              <w:top w:val="single" w:sz="4" w:space="0" w:color="auto"/>
              <w:left w:val="single" w:sz="4" w:space="0" w:color="auto"/>
              <w:bottom w:val="single" w:sz="4" w:space="0" w:color="auto"/>
              <w:right w:val="single" w:sz="4" w:space="0" w:color="auto"/>
            </w:tcBorders>
            <w:noWrap/>
            <w:vAlign w:val="center"/>
            <w:hideMark/>
          </w:tcPr>
          <w:p w14:paraId="2955F22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33</w:t>
            </w: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6136AFD5"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0.342</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0A04620A"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6531BD12"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0.342</w:t>
            </w:r>
          </w:p>
        </w:tc>
      </w:tr>
      <w:tr w:rsidR="00DD7677" w:rsidRPr="00764A86" w14:paraId="56CFB790" w14:textId="77777777" w:rsidTr="008A7B02">
        <w:trPr>
          <w:trHeight w:val="250"/>
          <w:jc w:val="center"/>
        </w:trPr>
        <w:tc>
          <w:tcPr>
            <w:tcW w:w="2571" w:type="dxa"/>
            <w:tcBorders>
              <w:top w:val="single" w:sz="4" w:space="0" w:color="auto"/>
              <w:left w:val="single" w:sz="4" w:space="0" w:color="auto"/>
              <w:bottom w:val="single" w:sz="4" w:space="0" w:color="auto"/>
              <w:right w:val="single" w:sz="4" w:space="0" w:color="auto"/>
            </w:tcBorders>
            <w:noWrap/>
            <w:vAlign w:val="bottom"/>
            <w:hideMark/>
          </w:tcPr>
          <w:p w14:paraId="7363BF4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Тетратриаконтан</w:t>
            </w:r>
            <w:proofErr w:type="spellEnd"/>
          </w:p>
        </w:tc>
        <w:tc>
          <w:tcPr>
            <w:tcW w:w="979" w:type="dxa"/>
            <w:tcBorders>
              <w:top w:val="single" w:sz="4" w:space="0" w:color="auto"/>
              <w:left w:val="single" w:sz="4" w:space="0" w:color="auto"/>
              <w:bottom w:val="single" w:sz="4" w:space="0" w:color="auto"/>
              <w:right w:val="single" w:sz="4" w:space="0" w:color="auto"/>
            </w:tcBorders>
            <w:noWrap/>
            <w:vAlign w:val="center"/>
            <w:hideMark/>
          </w:tcPr>
          <w:p w14:paraId="54AD11C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34</w:t>
            </w: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0E8EFDBF"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0.25</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1EA939B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5D1702B5"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0.25</w:t>
            </w:r>
          </w:p>
        </w:tc>
      </w:tr>
      <w:tr w:rsidR="00DD7677" w:rsidRPr="00764A86" w14:paraId="57E37AC1" w14:textId="77777777" w:rsidTr="008A7B02">
        <w:trPr>
          <w:trHeight w:val="250"/>
          <w:jc w:val="center"/>
        </w:trPr>
        <w:tc>
          <w:tcPr>
            <w:tcW w:w="2571" w:type="dxa"/>
            <w:tcBorders>
              <w:top w:val="single" w:sz="4" w:space="0" w:color="auto"/>
              <w:left w:val="single" w:sz="4" w:space="0" w:color="auto"/>
              <w:bottom w:val="single" w:sz="4" w:space="0" w:color="auto"/>
              <w:right w:val="single" w:sz="4" w:space="0" w:color="auto"/>
            </w:tcBorders>
            <w:noWrap/>
            <w:vAlign w:val="bottom"/>
            <w:hideMark/>
          </w:tcPr>
          <w:p w14:paraId="79C1F908"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Пентатриаконтан</w:t>
            </w:r>
            <w:proofErr w:type="spellEnd"/>
          </w:p>
        </w:tc>
        <w:tc>
          <w:tcPr>
            <w:tcW w:w="979" w:type="dxa"/>
            <w:tcBorders>
              <w:top w:val="single" w:sz="4" w:space="0" w:color="auto"/>
              <w:left w:val="single" w:sz="4" w:space="0" w:color="auto"/>
              <w:bottom w:val="single" w:sz="4" w:space="0" w:color="auto"/>
              <w:right w:val="single" w:sz="4" w:space="0" w:color="auto"/>
            </w:tcBorders>
            <w:noWrap/>
            <w:vAlign w:val="center"/>
            <w:hideMark/>
          </w:tcPr>
          <w:p w14:paraId="217BB36D"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35</w:t>
            </w: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219F1878"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0.241</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6F7A6C1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4691868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0.241</w:t>
            </w:r>
          </w:p>
        </w:tc>
      </w:tr>
      <w:tr w:rsidR="00DD7677" w:rsidRPr="00764A86" w14:paraId="2FA3AB5B" w14:textId="77777777" w:rsidTr="008A7B02">
        <w:trPr>
          <w:trHeight w:val="250"/>
          <w:jc w:val="center"/>
        </w:trPr>
        <w:tc>
          <w:tcPr>
            <w:tcW w:w="2571" w:type="dxa"/>
            <w:tcBorders>
              <w:top w:val="single" w:sz="4" w:space="0" w:color="auto"/>
              <w:left w:val="single" w:sz="4" w:space="0" w:color="auto"/>
              <w:bottom w:val="single" w:sz="4" w:space="0" w:color="auto"/>
              <w:right w:val="single" w:sz="4" w:space="0" w:color="auto"/>
            </w:tcBorders>
            <w:noWrap/>
            <w:vAlign w:val="bottom"/>
            <w:hideMark/>
          </w:tcPr>
          <w:p w14:paraId="4CE92C68"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Гексатриаконтан</w:t>
            </w:r>
            <w:proofErr w:type="spellEnd"/>
            <w:r w:rsidRPr="00764A86">
              <w:rPr>
                <w:rFonts w:ascii="Times New Roman" w:hAnsi="Times New Roman" w:cs="Times New Roman"/>
                <w:color w:val="000000"/>
                <w:sz w:val="28"/>
                <w:szCs w:val="28"/>
                <w:lang w:val="kk-KZ"/>
              </w:rPr>
              <w:t xml:space="preserve"> плюс</w:t>
            </w:r>
          </w:p>
        </w:tc>
        <w:tc>
          <w:tcPr>
            <w:tcW w:w="979" w:type="dxa"/>
            <w:tcBorders>
              <w:top w:val="single" w:sz="4" w:space="0" w:color="auto"/>
              <w:left w:val="single" w:sz="4" w:space="0" w:color="auto"/>
              <w:bottom w:val="single" w:sz="4" w:space="0" w:color="auto"/>
              <w:right w:val="single" w:sz="4" w:space="0" w:color="auto"/>
            </w:tcBorders>
            <w:noWrap/>
            <w:vAlign w:val="center"/>
            <w:hideMark/>
          </w:tcPr>
          <w:p w14:paraId="28597A02"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36+</w:t>
            </w: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0BAA6B9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2.213</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23EEDAB9"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lang w:val="en-US"/>
              </w:rPr>
            </w:pPr>
            <w:r w:rsidRPr="00764A86">
              <w:rPr>
                <w:rFonts w:ascii="Times New Roman" w:hAnsi="Times New Roman" w:cs="Times New Roman"/>
                <w:color w:val="000000"/>
                <w:sz w:val="28"/>
                <w:szCs w:val="28"/>
                <w:lang w:val="en-US"/>
              </w:rPr>
              <w:t>0</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1D49B4A4"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2.1084</w:t>
            </w:r>
          </w:p>
        </w:tc>
      </w:tr>
      <w:tr w:rsidR="00DD7677" w:rsidRPr="00764A86" w14:paraId="1C9CA498" w14:textId="77777777" w:rsidTr="008A7B02">
        <w:trPr>
          <w:trHeight w:val="250"/>
          <w:jc w:val="center"/>
        </w:trPr>
        <w:tc>
          <w:tcPr>
            <w:tcW w:w="3550" w:type="dxa"/>
            <w:gridSpan w:val="2"/>
            <w:tcBorders>
              <w:top w:val="single" w:sz="4" w:space="0" w:color="auto"/>
              <w:left w:val="single" w:sz="4" w:space="0" w:color="auto"/>
              <w:bottom w:val="single" w:sz="4" w:space="0" w:color="auto"/>
              <w:right w:val="single" w:sz="4" w:space="0" w:color="auto"/>
            </w:tcBorders>
            <w:noWrap/>
            <w:vAlign w:val="center"/>
            <w:hideMark/>
          </w:tcPr>
          <w:p w14:paraId="34F1893E" w14:textId="77777777" w:rsidR="00DD7677" w:rsidRPr="00764A86" w:rsidRDefault="00DD7677" w:rsidP="004667A9">
            <w:pPr>
              <w:spacing w:after="0" w:line="240" w:lineRule="auto"/>
              <w:ind w:firstLine="284"/>
              <w:jc w:val="both"/>
              <w:rPr>
                <w:rFonts w:ascii="Times New Roman" w:hAnsi="Times New Roman" w:cs="Times New Roman"/>
                <w:b/>
                <w:bCs/>
                <w:color w:val="000000"/>
                <w:sz w:val="28"/>
                <w:szCs w:val="28"/>
              </w:rPr>
            </w:pPr>
            <w:r w:rsidRPr="00764A86">
              <w:rPr>
                <w:rFonts w:ascii="Times New Roman" w:hAnsi="Times New Roman" w:cs="Times New Roman"/>
                <w:b/>
                <w:bCs/>
                <w:color w:val="000000"/>
                <w:sz w:val="28"/>
                <w:szCs w:val="28"/>
                <w:lang w:val="en-US"/>
              </w:rPr>
              <w:t>Balance</w:t>
            </w:r>
          </w:p>
        </w:tc>
        <w:tc>
          <w:tcPr>
            <w:tcW w:w="1270" w:type="dxa"/>
            <w:tcBorders>
              <w:top w:val="single" w:sz="4" w:space="0" w:color="auto"/>
              <w:left w:val="single" w:sz="4" w:space="0" w:color="auto"/>
              <w:bottom w:val="single" w:sz="4" w:space="0" w:color="auto"/>
              <w:right w:val="single" w:sz="4" w:space="0" w:color="auto"/>
            </w:tcBorders>
            <w:noWrap/>
            <w:vAlign w:val="center"/>
            <w:hideMark/>
          </w:tcPr>
          <w:p w14:paraId="312AD86E" w14:textId="77777777" w:rsidR="00DD7677" w:rsidRPr="00764A86" w:rsidRDefault="00DD7677" w:rsidP="004667A9">
            <w:pPr>
              <w:spacing w:after="0" w:line="240" w:lineRule="auto"/>
              <w:ind w:firstLine="284"/>
              <w:jc w:val="both"/>
              <w:rPr>
                <w:rFonts w:ascii="Times New Roman" w:hAnsi="Times New Roman" w:cs="Times New Roman"/>
                <w:b/>
                <w:bCs/>
                <w:color w:val="000000"/>
                <w:sz w:val="28"/>
                <w:szCs w:val="28"/>
              </w:rPr>
            </w:pPr>
            <w:r w:rsidRPr="00764A86">
              <w:rPr>
                <w:rFonts w:ascii="Times New Roman" w:hAnsi="Times New Roman" w:cs="Times New Roman"/>
                <w:b/>
                <w:bCs/>
                <w:color w:val="000000"/>
                <w:sz w:val="28"/>
                <w:szCs w:val="28"/>
              </w:rPr>
              <w:t>100</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53BDC3AF" w14:textId="77777777" w:rsidR="00DD7677" w:rsidRPr="00764A86" w:rsidRDefault="00DD7677" w:rsidP="004667A9">
            <w:pPr>
              <w:spacing w:after="0" w:line="240" w:lineRule="auto"/>
              <w:ind w:firstLine="284"/>
              <w:jc w:val="both"/>
              <w:rPr>
                <w:rFonts w:ascii="Times New Roman" w:hAnsi="Times New Roman" w:cs="Times New Roman"/>
                <w:b/>
                <w:bCs/>
                <w:color w:val="000000"/>
                <w:sz w:val="28"/>
                <w:szCs w:val="28"/>
              </w:rPr>
            </w:pPr>
            <w:r w:rsidRPr="00764A86">
              <w:rPr>
                <w:rFonts w:ascii="Times New Roman" w:hAnsi="Times New Roman" w:cs="Times New Roman"/>
                <w:b/>
                <w:bCs/>
                <w:color w:val="000000"/>
                <w:sz w:val="28"/>
                <w:szCs w:val="28"/>
              </w:rPr>
              <w:t>100</w:t>
            </w:r>
          </w:p>
        </w:tc>
        <w:tc>
          <w:tcPr>
            <w:tcW w:w="1410" w:type="dxa"/>
            <w:tcBorders>
              <w:top w:val="single" w:sz="4" w:space="0" w:color="auto"/>
              <w:left w:val="single" w:sz="4" w:space="0" w:color="auto"/>
              <w:bottom w:val="single" w:sz="4" w:space="0" w:color="auto"/>
              <w:right w:val="single" w:sz="4" w:space="0" w:color="auto"/>
            </w:tcBorders>
            <w:noWrap/>
            <w:vAlign w:val="center"/>
            <w:hideMark/>
          </w:tcPr>
          <w:p w14:paraId="3208F49B" w14:textId="77777777" w:rsidR="00DD7677" w:rsidRPr="00764A86" w:rsidRDefault="00DD7677" w:rsidP="004667A9">
            <w:pPr>
              <w:spacing w:after="0" w:line="240" w:lineRule="auto"/>
              <w:ind w:firstLine="284"/>
              <w:jc w:val="both"/>
              <w:rPr>
                <w:rFonts w:ascii="Times New Roman" w:hAnsi="Times New Roman" w:cs="Times New Roman"/>
                <w:b/>
                <w:bCs/>
                <w:color w:val="000000"/>
                <w:sz w:val="28"/>
                <w:szCs w:val="28"/>
              </w:rPr>
            </w:pPr>
            <w:r w:rsidRPr="00764A86">
              <w:rPr>
                <w:rFonts w:ascii="Times New Roman" w:hAnsi="Times New Roman" w:cs="Times New Roman"/>
                <w:b/>
                <w:bCs/>
                <w:color w:val="000000"/>
                <w:sz w:val="28"/>
                <w:szCs w:val="28"/>
              </w:rPr>
              <w:t>100</w:t>
            </w:r>
          </w:p>
        </w:tc>
      </w:tr>
    </w:tbl>
    <w:p w14:paraId="763C138D" w14:textId="77777777" w:rsidR="00F960D3" w:rsidRDefault="00F960D3" w:rsidP="00F960D3">
      <w:pPr>
        <w:spacing w:after="0" w:line="240" w:lineRule="auto"/>
        <w:rPr>
          <w:rFonts w:ascii="Times New Roman" w:hAnsi="Times New Roman" w:cs="Times New Roman"/>
          <w:sz w:val="28"/>
          <w:szCs w:val="28"/>
          <w:lang w:val="kk-KZ"/>
        </w:rPr>
      </w:pPr>
    </w:p>
    <w:p w14:paraId="079EBF6D" w14:textId="0A9FFA4E" w:rsidR="00DD7677" w:rsidRPr="0042165C" w:rsidRDefault="00DD7677" w:rsidP="00F960D3">
      <w:pPr>
        <w:spacing w:after="0" w:line="240" w:lineRule="auto"/>
        <w:rPr>
          <w:rFonts w:ascii="Times New Roman" w:hAnsi="Times New Roman" w:cs="Times New Roman"/>
          <w:i/>
          <w:iCs/>
          <w:sz w:val="28"/>
          <w:szCs w:val="28"/>
        </w:rPr>
      </w:pPr>
      <w:r w:rsidRPr="00F960D3">
        <w:rPr>
          <w:rFonts w:ascii="Times New Roman" w:hAnsi="Times New Roman" w:cs="Times New Roman"/>
          <w:sz w:val="28"/>
          <w:szCs w:val="28"/>
          <w:lang w:val="kk-KZ"/>
        </w:rPr>
        <w:t>Таблица</w:t>
      </w:r>
      <w:r w:rsidRPr="00F960D3">
        <w:rPr>
          <w:rFonts w:ascii="Times New Roman" w:hAnsi="Times New Roman" w:cs="Times New Roman"/>
          <w:sz w:val="28"/>
          <w:szCs w:val="28"/>
        </w:rPr>
        <w:t xml:space="preserve"> </w:t>
      </w:r>
      <w:r w:rsidR="00F960D3" w:rsidRPr="00F960D3">
        <w:rPr>
          <w:rFonts w:ascii="Times New Roman" w:hAnsi="Times New Roman" w:cs="Times New Roman"/>
          <w:sz w:val="28"/>
          <w:szCs w:val="28"/>
        </w:rPr>
        <w:t>28</w:t>
      </w:r>
      <w:r w:rsidR="00F960D3">
        <w:rPr>
          <w:rFonts w:ascii="Times New Roman" w:hAnsi="Times New Roman" w:cs="Times New Roman"/>
          <w:i/>
          <w:iCs/>
          <w:sz w:val="28"/>
          <w:szCs w:val="28"/>
        </w:rPr>
        <w:t xml:space="preserve"> - </w:t>
      </w:r>
      <w:proofErr w:type="spellStart"/>
      <w:r w:rsidRPr="00764A86">
        <w:rPr>
          <w:rFonts w:ascii="Times New Roman" w:hAnsi="Times New Roman" w:cs="Times New Roman"/>
          <w:sz w:val="28"/>
          <w:szCs w:val="28"/>
          <w:lang w:val="kk-KZ"/>
        </w:rPr>
        <w:t>Расчет</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по</w:t>
      </w:r>
      <w:proofErr w:type="spellEnd"/>
      <w:r w:rsidRPr="00764A86">
        <w:rPr>
          <w:rFonts w:ascii="Times New Roman" w:hAnsi="Times New Roman" w:cs="Times New Roman"/>
          <w:sz w:val="28"/>
          <w:szCs w:val="28"/>
          <w:lang w:val="kk-KZ"/>
        </w:rPr>
        <w:t xml:space="preserve"> фракциям </w:t>
      </w:r>
      <w:proofErr w:type="spellStart"/>
      <w:r w:rsidRPr="00764A86">
        <w:rPr>
          <w:rFonts w:ascii="Times New Roman" w:hAnsi="Times New Roman" w:cs="Times New Roman"/>
          <w:sz w:val="28"/>
          <w:szCs w:val="28"/>
          <w:lang w:val="kk-KZ"/>
        </w:rPr>
        <w:t>делампированной</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системы</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по</w:t>
      </w:r>
      <w:proofErr w:type="spellEnd"/>
      <w:r w:rsidRPr="00764A86">
        <w:rPr>
          <w:rFonts w:ascii="Times New Roman" w:hAnsi="Times New Roman" w:cs="Times New Roman"/>
          <w:sz w:val="28"/>
          <w:szCs w:val="28"/>
          <w:lang w:val="kk-KZ"/>
        </w:rPr>
        <w:t xml:space="preserve"> </w:t>
      </w:r>
      <w:proofErr w:type="spellStart"/>
      <w:r w:rsidRPr="00764A86">
        <w:rPr>
          <w:rFonts w:ascii="Times New Roman" w:hAnsi="Times New Roman" w:cs="Times New Roman"/>
          <w:sz w:val="28"/>
          <w:szCs w:val="28"/>
          <w:lang w:val="kk-KZ"/>
        </w:rPr>
        <w:t>результатам</w:t>
      </w:r>
      <w:proofErr w:type="spellEnd"/>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lang w:val="en-US"/>
        </w:rPr>
        <w:t>PVTsim</w:t>
      </w:r>
      <w:proofErr w:type="spellEnd"/>
      <w:r w:rsidRPr="00764A86">
        <w:rPr>
          <w:rFonts w:ascii="Times New Roman" w:hAnsi="Times New Roman" w:cs="Times New Roman"/>
          <w:sz w:val="28"/>
          <w:szCs w:val="28"/>
          <w:lang w:val="kk-KZ"/>
        </w:rPr>
        <w:t xml:space="preserve"> </w:t>
      </w:r>
      <w:r w:rsidRPr="00764A86">
        <w:rPr>
          <w:rFonts w:ascii="Times New Roman" w:hAnsi="Times New Roman" w:cs="Times New Roman"/>
          <w:sz w:val="28"/>
          <w:szCs w:val="28"/>
        </w:rPr>
        <w:t>(</w:t>
      </w:r>
      <w:r w:rsidRPr="00764A86">
        <w:rPr>
          <w:rFonts w:ascii="Times New Roman" w:hAnsi="Times New Roman" w:cs="Times New Roman"/>
          <w:sz w:val="28"/>
          <w:szCs w:val="28"/>
          <w:lang w:val="en-US"/>
        </w:rPr>
        <w:t>P</w:t>
      </w:r>
      <w:r w:rsidRPr="00764A86">
        <w:rPr>
          <w:rFonts w:ascii="Times New Roman" w:hAnsi="Times New Roman" w:cs="Times New Roman"/>
          <w:sz w:val="28"/>
          <w:szCs w:val="28"/>
        </w:rPr>
        <w:t xml:space="preserve">= 0.1 </w:t>
      </w:r>
      <w:r w:rsidRPr="00764A86">
        <w:rPr>
          <w:rFonts w:ascii="Times New Roman" w:hAnsi="Times New Roman" w:cs="Times New Roman"/>
          <w:sz w:val="28"/>
          <w:szCs w:val="28"/>
          <w:lang w:val="en-US"/>
        </w:rPr>
        <w:t>MPa</w:t>
      </w:r>
      <w:r w:rsidRPr="00764A86">
        <w:rPr>
          <w:rFonts w:ascii="Times New Roman" w:hAnsi="Times New Roman" w:cs="Times New Roman"/>
          <w:sz w:val="28"/>
          <w:szCs w:val="28"/>
        </w:rPr>
        <w:t xml:space="preserve">, </w:t>
      </w:r>
      <w:r w:rsidRPr="00764A86">
        <w:rPr>
          <w:rFonts w:ascii="Times New Roman" w:hAnsi="Times New Roman" w:cs="Times New Roman"/>
          <w:sz w:val="28"/>
          <w:szCs w:val="28"/>
          <w:lang w:val="en-US"/>
        </w:rPr>
        <w:t>T</w:t>
      </w:r>
      <w:r w:rsidRPr="00764A86">
        <w:rPr>
          <w:rFonts w:ascii="Times New Roman" w:hAnsi="Times New Roman" w:cs="Times New Roman"/>
          <w:sz w:val="28"/>
          <w:szCs w:val="28"/>
        </w:rPr>
        <w:t xml:space="preserve">=303.37 </w:t>
      </w:r>
      <w:r w:rsidRPr="00764A86">
        <w:rPr>
          <w:rFonts w:ascii="Times New Roman" w:hAnsi="Times New Roman" w:cs="Times New Roman"/>
          <w:sz w:val="28"/>
          <w:szCs w:val="28"/>
          <w:lang w:val="en-US"/>
        </w:rPr>
        <w:t>K</w:t>
      </w:r>
      <w:r w:rsidRPr="00764A86">
        <w:rPr>
          <w:rFonts w:ascii="Times New Roman" w:hAnsi="Times New Roman" w:cs="Times New Roman"/>
          <w:sz w:val="28"/>
          <w:szCs w:val="28"/>
        </w:rPr>
        <w:t>)</w:t>
      </w:r>
      <w:r w:rsidR="0042165C" w:rsidRPr="0042165C">
        <w:rPr>
          <w:rFonts w:ascii="Times New Roman" w:hAnsi="Times New Roman" w:cs="Times New Roman"/>
          <w:sz w:val="28"/>
          <w:szCs w:val="28"/>
        </w:rPr>
        <w:t xml:space="preserve"> [8</w:t>
      </w:r>
      <w:r w:rsidR="0079603F">
        <w:rPr>
          <w:rFonts w:ascii="Times New Roman" w:hAnsi="Times New Roman" w:cs="Times New Roman"/>
          <w:sz w:val="28"/>
          <w:szCs w:val="28"/>
        </w:rPr>
        <w:t>3</w:t>
      </w:r>
      <w:r w:rsidR="0042165C" w:rsidRPr="0042165C">
        <w:rPr>
          <w:rFonts w:ascii="Times New Roman" w:hAnsi="Times New Roman" w:cs="Times New Roman"/>
          <w:sz w:val="28"/>
          <w:szCs w:val="28"/>
        </w:rPr>
        <w:t>]</w:t>
      </w:r>
    </w:p>
    <w:p w14:paraId="70225C69" w14:textId="77777777" w:rsidR="00DD7677" w:rsidRPr="00764A86" w:rsidRDefault="00DD7677" w:rsidP="00DD7677">
      <w:pPr>
        <w:spacing w:after="0" w:line="240" w:lineRule="auto"/>
        <w:ind w:firstLine="284"/>
        <w:jc w:val="center"/>
        <w:rPr>
          <w:rFonts w:ascii="Times New Roman" w:hAnsi="Times New Roman" w:cs="Times New Roman"/>
          <w:sz w:val="28"/>
          <w:szCs w:val="28"/>
        </w:rPr>
      </w:pPr>
    </w:p>
    <w:tbl>
      <w:tblPr>
        <w:tblW w:w="40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1"/>
        <w:gridCol w:w="979"/>
        <w:gridCol w:w="1270"/>
        <w:gridCol w:w="1306"/>
        <w:gridCol w:w="1341"/>
      </w:tblGrid>
      <w:tr w:rsidR="00DD7677" w:rsidRPr="00764A86" w14:paraId="1298113F" w14:textId="77777777" w:rsidTr="004667A9">
        <w:trPr>
          <w:trHeight w:val="253"/>
          <w:jc w:val="center"/>
        </w:trPr>
        <w:tc>
          <w:tcPr>
            <w:tcW w:w="1877" w:type="dxa"/>
            <w:gridSpan w:val="2"/>
            <w:vMerge w:val="restart"/>
            <w:noWrap/>
            <w:vAlign w:val="center"/>
            <w:hideMark/>
          </w:tcPr>
          <w:p w14:paraId="7140219A" w14:textId="77777777" w:rsidR="00DD7677" w:rsidRPr="00764A86" w:rsidRDefault="00DD7677" w:rsidP="004667A9">
            <w:pPr>
              <w:spacing w:after="0" w:line="240" w:lineRule="auto"/>
              <w:ind w:firstLine="284"/>
              <w:jc w:val="both"/>
              <w:rPr>
                <w:rFonts w:ascii="Times New Roman" w:hAnsi="Times New Roman" w:cs="Times New Roman"/>
                <w:b/>
                <w:bCs/>
                <w:color w:val="000000"/>
                <w:sz w:val="28"/>
                <w:szCs w:val="28"/>
                <w:lang w:val="kk-KZ"/>
              </w:rPr>
            </w:pPr>
            <w:r w:rsidRPr="00764A86">
              <w:rPr>
                <w:rFonts w:ascii="Times New Roman" w:hAnsi="Times New Roman" w:cs="Times New Roman"/>
                <w:b/>
                <w:bCs/>
                <w:color w:val="000000"/>
                <w:sz w:val="28"/>
                <w:szCs w:val="28"/>
                <w:lang w:val="kk-KZ"/>
              </w:rPr>
              <w:t>Компонент</w:t>
            </w:r>
          </w:p>
        </w:tc>
        <w:tc>
          <w:tcPr>
            <w:tcW w:w="842" w:type="dxa"/>
            <w:noWrap/>
            <w:vAlign w:val="center"/>
            <w:hideMark/>
          </w:tcPr>
          <w:p w14:paraId="4455FBB8" w14:textId="77777777" w:rsidR="00DD7677" w:rsidRPr="00764A86" w:rsidRDefault="00DD7677" w:rsidP="004667A9">
            <w:pPr>
              <w:spacing w:after="0" w:line="240" w:lineRule="auto"/>
              <w:jc w:val="both"/>
              <w:rPr>
                <w:rFonts w:ascii="Times New Roman" w:hAnsi="Times New Roman" w:cs="Times New Roman"/>
                <w:b/>
                <w:bCs/>
                <w:color w:val="000000"/>
                <w:sz w:val="28"/>
                <w:szCs w:val="28"/>
                <w:lang w:val="kk-KZ"/>
              </w:rPr>
            </w:pPr>
            <w:proofErr w:type="spellStart"/>
            <w:r w:rsidRPr="00764A86">
              <w:rPr>
                <w:rFonts w:ascii="Times New Roman" w:hAnsi="Times New Roman" w:cs="Times New Roman"/>
                <w:b/>
                <w:bCs/>
                <w:color w:val="000000"/>
                <w:sz w:val="28"/>
                <w:szCs w:val="28"/>
                <w:lang w:val="kk-KZ"/>
              </w:rPr>
              <w:t>Всего</w:t>
            </w:r>
            <w:proofErr w:type="spellEnd"/>
            <w:r w:rsidRPr="00764A86">
              <w:rPr>
                <w:rFonts w:ascii="Times New Roman" w:hAnsi="Times New Roman" w:cs="Times New Roman"/>
                <w:b/>
                <w:bCs/>
                <w:color w:val="000000"/>
                <w:sz w:val="28"/>
                <w:szCs w:val="28"/>
                <w:lang w:val="kk-KZ"/>
              </w:rPr>
              <w:t xml:space="preserve">  </w:t>
            </w:r>
          </w:p>
        </w:tc>
        <w:tc>
          <w:tcPr>
            <w:tcW w:w="662" w:type="dxa"/>
            <w:noWrap/>
            <w:vAlign w:val="center"/>
            <w:hideMark/>
          </w:tcPr>
          <w:p w14:paraId="31A6958A" w14:textId="77777777" w:rsidR="00DD7677" w:rsidRPr="00764A86" w:rsidRDefault="00DD7677" w:rsidP="004667A9">
            <w:pPr>
              <w:spacing w:after="0" w:line="240" w:lineRule="auto"/>
              <w:jc w:val="both"/>
              <w:rPr>
                <w:rFonts w:ascii="Times New Roman" w:hAnsi="Times New Roman" w:cs="Times New Roman"/>
                <w:b/>
                <w:bCs/>
                <w:color w:val="000000"/>
                <w:sz w:val="28"/>
                <w:szCs w:val="28"/>
                <w:lang w:val="en-US"/>
              </w:rPr>
            </w:pPr>
            <w:proofErr w:type="spellStart"/>
            <w:r w:rsidRPr="00764A86">
              <w:rPr>
                <w:rFonts w:ascii="Times New Roman" w:hAnsi="Times New Roman" w:cs="Times New Roman"/>
                <w:b/>
                <w:bCs/>
                <w:color w:val="000000"/>
                <w:sz w:val="28"/>
                <w:szCs w:val="28"/>
                <w:lang w:val="kk-KZ"/>
              </w:rPr>
              <w:t>Паровая</w:t>
            </w:r>
            <w:proofErr w:type="spellEnd"/>
            <w:r w:rsidRPr="00764A86">
              <w:rPr>
                <w:rFonts w:ascii="Times New Roman" w:hAnsi="Times New Roman" w:cs="Times New Roman"/>
                <w:b/>
                <w:bCs/>
                <w:color w:val="000000"/>
                <w:sz w:val="28"/>
                <w:szCs w:val="28"/>
                <w:lang w:val="kk-KZ"/>
              </w:rPr>
              <w:t xml:space="preserve"> фракия</w:t>
            </w:r>
          </w:p>
        </w:tc>
        <w:tc>
          <w:tcPr>
            <w:tcW w:w="662" w:type="dxa"/>
            <w:noWrap/>
            <w:vAlign w:val="center"/>
            <w:hideMark/>
          </w:tcPr>
          <w:p w14:paraId="5EC3A4D9" w14:textId="77777777" w:rsidR="00DD7677" w:rsidRPr="00764A86" w:rsidRDefault="00DD7677" w:rsidP="004667A9">
            <w:pPr>
              <w:spacing w:after="0" w:line="240" w:lineRule="auto"/>
              <w:jc w:val="both"/>
              <w:rPr>
                <w:rFonts w:ascii="Times New Roman" w:hAnsi="Times New Roman" w:cs="Times New Roman"/>
                <w:b/>
                <w:bCs/>
                <w:color w:val="000000"/>
                <w:sz w:val="28"/>
                <w:szCs w:val="28"/>
                <w:lang w:val="kk-KZ"/>
              </w:rPr>
            </w:pPr>
            <w:proofErr w:type="spellStart"/>
            <w:r w:rsidRPr="00764A86">
              <w:rPr>
                <w:rFonts w:ascii="Times New Roman" w:hAnsi="Times New Roman" w:cs="Times New Roman"/>
                <w:b/>
                <w:bCs/>
                <w:color w:val="000000"/>
                <w:sz w:val="28"/>
                <w:szCs w:val="28"/>
                <w:lang w:val="kk-KZ"/>
              </w:rPr>
              <w:t>Жидкая</w:t>
            </w:r>
            <w:proofErr w:type="spellEnd"/>
            <w:r w:rsidRPr="00764A86">
              <w:rPr>
                <w:rFonts w:ascii="Times New Roman" w:hAnsi="Times New Roman" w:cs="Times New Roman"/>
                <w:b/>
                <w:bCs/>
                <w:color w:val="000000"/>
                <w:sz w:val="28"/>
                <w:szCs w:val="28"/>
                <w:lang w:val="kk-KZ"/>
              </w:rPr>
              <w:t xml:space="preserve"> фракция</w:t>
            </w:r>
          </w:p>
        </w:tc>
      </w:tr>
      <w:tr w:rsidR="00DD7677" w:rsidRPr="00764A86" w14:paraId="1866F9F6" w14:textId="77777777" w:rsidTr="004667A9">
        <w:trPr>
          <w:trHeight w:val="291"/>
          <w:jc w:val="center"/>
        </w:trPr>
        <w:tc>
          <w:tcPr>
            <w:tcW w:w="1877" w:type="dxa"/>
            <w:gridSpan w:val="2"/>
            <w:vMerge/>
            <w:vAlign w:val="center"/>
            <w:hideMark/>
          </w:tcPr>
          <w:p w14:paraId="6EDA4D64" w14:textId="77777777" w:rsidR="00DD7677" w:rsidRPr="00764A86" w:rsidRDefault="00DD7677" w:rsidP="004667A9">
            <w:pPr>
              <w:spacing w:after="0" w:line="240" w:lineRule="auto"/>
              <w:ind w:firstLine="284"/>
              <w:jc w:val="both"/>
              <w:rPr>
                <w:rFonts w:ascii="Times New Roman" w:hAnsi="Times New Roman" w:cs="Times New Roman"/>
                <w:b/>
                <w:bCs/>
                <w:color w:val="000000"/>
                <w:sz w:val="28"/>
                <w:szCs w:val="28"/>
              </w:rPr>
            </w:pPr>
          </w:p>
        </w:tc>
        <w:tc>
          <w:tcPr>
            <w:tcW w:w="842" w:type="dxa"/>
            <w:noWrap/>
            <w:vAlign w:val="center"/>
            <w:hideMark/>
          </w:tcPr>
          <w:p w14:paraId="47D7D550" w14:textId="77777777" w:rsidR="00DD7677" w:rsidRPr="00764A86" w:rsidRDefault="00DD7677" w:rsidP="00CA508A">
            <w:pPr>
              <w:spacing w:after="0" w:line="240" w:lineRule="auto"/>
              <w:jc w:val="both"/>
              <w:rPr>
                <w:rFonts w:ascii="Times New Roman" w:hAnsi="Times New Roman" w:cs="Times New Roman"/>
                <w:b/>
                <w:bCs/>
                <w:color w:val="000000"/>
                <w:sz w:val="28"/>
                <w:szCs w:val="28"/>
              </w:rPr>
            </w:pPr>
            <w:r w:rsidRPr="00764A86">
              <w:rPr>
                <w:rFonts w:ascii="Times New Roman" w:hAnsi="Times New Roman" w:cs="Times New Roman"/>
                <w:b/>
                <w:bCs/>
                <w:color w:val="000000"/>
                <w:sz w:val="28"/>
                <w:szCs w:val="28"/>
                <w:lang w:val="kk-KZ"/>
              </w:rPr>
              <w:t>моль</w:t>
            </w:r>
            <w:r w:rsidRPr="00764A86">
              <w:rPr>
                <w:rFonts w:ascii="Times New Roman" w:hAnsi="Times New Roman" w:cs="Times New Roman"/>
                <w:b/>
                <w:bCs/>
                <w:color w:val="000000"/>
                <w:sz w:val="28"/>
                <w:szCs w:val="28"/>
              </w:rPr>
              <w:t xml:space="preserve"> %</w:t>
            </w:r>
          </w:p>
        </w:tc>
        <w:tc>
          <w:tcPr>
            <w:tcW w:w="662" w:type="dxa"/>
            <w:noWrap/>
            <w:vAlign w:val="center"/>
            <w:hideMark/>
          </w:tcPr>
          <w:p w14:paraId="3E1F2BC3" w14:textId="77777777" w:rsidR="00DD7677" w:rsidRPr="00764A86" w:rsidRDefault="00DD7677" w:rsidP="00CA508A">
            <w:pPr>
              <w:spacing w:after="0" w:line="240" w:lineRule="auto"/>
              <w:jc w:val="both"/>
              <w:rPr>
                <w:rFonts w:ascii="Times New Roman" w:hAnsi="Times New Roman" w:cs="Times New Roman"/>
                <w:b/>
                <w:bCs/>
                <w:color w:val="000000"/>
                <w:sz w:val="28"/>
                <w:szCs w:val="28"/>
              </w:rPr>
            </w:pPr>
            <w:r w:rsidRPr="00764A86">
              <w:rPr>
                <w:rFonts w:ascii="Times New Roman" w:hAnsi="Times New Roman" w:cs="Times New Roman"/>
                <w:b/>
                <w:bCs/>
                <w:color w:val="000000"/>
                <w:sz w:val="28"/>
                <w:szCs w:val="28"/>
                <w:lang w:val="kk-KZ"/>
              </w:rPr>
              <w:t>моль</w:t>
            </w:r>
            <w:r w:rsidRPr="00764A86">
              <w:rPr>
                <w:rFonts w:ascii="Times New Roman" w:hAnsi="Times New Roman" w:cs="Times New Roman"/>
                <w:b/>
                <w:bCs/>
                <w:color w:val="000000"/>
                <w:sz w:val="28"/>
                <w:szCs w:val="28"/>
              </w:rPr>
              <w:t xml:space="preserve"> %</w:t>
            </w:r>
          </w:p>
        </w:tc>
        <w:tc>
          <w:tcPr>
            <w:tcW w:w="662" w:type="dxa"/>
            <w:noWrap/>
            <w:vAlign w:val="center"/>
            <w:hideMark/>
          </w:tcPr>
          <w:p w14:paraId="4CDEBF8A" w14:textId="77777777" w:rsidR="00DD7677" w:rsidRPr="00764A86" w:rsidRDefault="00DD7677" w:rsidP="00CA508A">
            <w:pPr>
              <w:spacing w:after="0" w:line="240" w:lineRule="auto"/>
              <w:jc w:val="both"/>
              <w:rPr>
                <w:rFonts w:ascii="Times New Roman" w:hAnsi="Times New Roman" w:cs="Times New Roman"/>
                <w:b/>
                <w:bCs/>
                <w:color w:val="000000"/>
                <w:sz w:val="28"/>
                <w:szCs w:val="28"/>
              </w:rPr>
            </w:pPr>
            <w:r w:rsidRPr="00764A86">
              <w:rPr>
                <w:rFonts w:ascii="Times New Roman" w:hAnsi="Times New Roman" w:cs="Times New Roman"/>
                <w:b/>
                <w:bCs/>
                <w:color w:val="000000"/>
                <w:sz w:val="28"/>
                <w:szCs w:val="28"/>
                <w:lang w:val="kk-KZ"/>
              </w:rPr>
              <w:t>моль</w:t>
            </w:r>
            <w:r w:rsidRPr="00764A86">
              <w:rPr>
                <w:rFonts w:ascii="Times New Roman" w:hAnsi="Times New Roman" w:cs="Times New Roman"/>
                <w:b/>
                <w:bCs/>
                <w:color w:val="000000"/>
                <w:sz w:val="28"/>
                <w:szCs w:val="28"/>
              </w:rPr>
              <w:t xml:space="preserve"> %</w:t>
            </w:r>
          </w:p>
        </w:tc>
      </w:tr>
      <w:tr w:rsidR="00DD7677" w:rsidRPr="00764A86" w14:paraId="545D6974" w14:textId="77777777" w:rsidTr="004667A9">
        <w:trPr>
          <w:trHeight w:val="291"/>
          <w:jc w:val="center"/>
        </w:trPr>
        <w:tc>
          <w:tcPr>
            <w:tcW w:w="1333" w:type="dxa"/>
            <w:noWrap/>
            <w:vAlign w:val="bottom"/>
            <w:hideMark/>
          </w:tcPr>
          <w:p w14:paraId="41900A44"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lang w:val="kk-KZ"/>
              </w:rPr>
              <w:t>Азот</w:t>
            </w:r>
          </w:p>
        </w:tc>
        <w:tc>
          <w:tcPr>
            <w:tcW w:w="544" w:type="dxa"/>
            <w:noWrap/>
            <w:vAlign w:val="center"/>
            <w:hideMark/>
          </w:tcPr>
          <w:p w14:paraId="4DE69983"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N</w:t>
            </w:r>
            <w:r w:rsidRPr="00764A86">
              <w:rPr>
                <w:rFonts w:ascii="Times New Roman" w:hAnsi="Times New Roman" w:cs="Times New Roman"/>
                <w:color w:val="000000"/>
                <w:sz w:val="28"/>
                <w:szCs w:val="28"/>
                <w:vertAlign w:val="subscript"/>
              </w:rPr>
              <w:t>2</w:t>
            </w:r>
          </w:p>
        </w:tc>
        <w:tc>
          <w:tcPr>
            <w:tcW w:w="842" w:type="dxa"/>
            <w:noWrap/>
            <w:vAlign w:val="center"/>
            <w:hideMark/>
          </w:tcPr>
          <w:p w14:paraId="229C0305"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0.12</w:t>
            </w:r>
          </w:p>
        </w:tc>
        <w:tc>
          <w:tcPr>
            <w:tcW w:w="662" w:type="dxa"/>
            <w:noWrap/>
            <w:vAlign w:val="center"/>
            <w:hideMark/>
          </w:tcPr>
          <w:p w14:paraId="562C94C8"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81.865</w:t>
            </w:r>
          </w:p>
        </w:tc>
        <w:tc>
          <w:tcPr>
            <w:tcW w:w="662" w:type="dxa"/>
            <w:noWrap/>
            <w:vAlign w:val="center"/>
            <w:hideMark/>
          </w:tcPr>
          <w:p w14:paraId="07549ED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0.119</w:t>
            </w:r>
          </w:p>
        </w:tc>
      </w:tr>
      <w:tr w:rsidR="00DD7677" w:rsidRPr="00764A86" w14:paraId="0D2D64F2" w14:textId="77777777" w:rsidTr="004667A9">
        <w:trPr>
          <w:trHeight w:val="291"/>
          <w:jc w:val="center"/>
        </w:trPr>
        <w:tc>
          <w:tcPr>
            <w:tcW w:w="1333" w:type="dxa"/>
            <w:noWrap/>
            <w:vAlign w:val="bottom"/>
            <w:hideMark/>
          </w:tcPr>
          <w:p w14:paraId="1EA36374" w14:textId="77777777" w:rsidR="00DD7677" w:rsidRPr="00764A86" w:rsidRDefault="00DD7677" w:rsidP="00F05FC1">
            <w:pPr>
              <w:spacing w:after="0" w:line="240" w:lineRule="auto"/>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Двуокись</w:t>
            </w:r>
            <w:proofErr w:type="spellEnd"/>
            <w:r w:rsidRPr="00764A86">
              <w:rPr>
                <w:rFonts w:ascii="Times New Roman" w:hAnsi="Times New Roman" w:cs="Times New Roman"/>
                <w:color w:val="000000"/>
                <w:sz w:val="28"/>
                <w:szCs w:val="28"/>
                <w:lang w:val="kk-KZ"/>
              </w:rPr>
              <w:t xml:space="preserve"> </w:t>
            </w:r>
            <w:proofErr w:type="spellStart"/>
            <w:r w:rsidRPr="00764A86">
              <w:rPr>
                <w:rFonts w:ascii="Times New Roman" w:hAnsi="Times New Roman" w:cs="Times New Roman"/>
                <w:color w:val="000000"/>
                <w:sz w:val="28"/>
                <w:szCs w:val="28"/>
                <w:lang w:val="kk-KZ"/>
              </w:rPr>
              <w:t>углерода</w:t>
            </w:r>
            <w:proofErr w:type="spellEnd"/>
          </w:p>
        </w:tc>
        <w:tc>
          <w:tcPr>
            <w:tcW w:w="544" w:type="dxa"/>
            <w:noWrap/>
            <w:vAlign w:val="center"/>
            <w:hideMark/>
          </w:tcPr>
          <w:p w14:paraId="7D2B2A9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CO</w:t>
            </w:r>
            <w:r w:rsidRPr="00764A86">
              <w:rPr>
                <w:rFonts w:ascii="Times New Roman" w:hAnsi="Times New Roman" w:cs="Times New Roman"/>
                <w:color w:val="000000"/>
                <w:sz w:val="28"/>
                <w:szCs w:val="28"/>
                <w:vertAlign w:val="subscript"/>
              </w:rPr>
              <w:t>2</w:t>
            </w:r>
          </w:p>
        </w:tc>
        <w:tc>
          <w:tcPr>
            <w:tcW w:w="842" w:type="dxa"/>
            <w:noWrap/>
            <w:vAlign w:val="center"/>
            <w:hideMark/>
          </w:tcPr>
          <w:p w14:paraId="7C0DA75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0.001</w:t>
            </w:r>
          </w:p>
        </w:tc>
        <w:tc>
          <w:tcPr>
            <w:tcW w:w="662" w:type="dxa"/>
            <w:noWrap/>
            <w:vAlign w:val="center"/>
            <w:hideMark/>
          </w:tcPr>
          <w:p w14:paraId="32D98F58"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0.077</w:t>
            </w:r>
          </w:p>
        </w:tc>
        <w:tc>
          <w:tcPr>
            <w:tcW w:w="662" w:type="dxa"/>
            <w:noWrap/>
            <w:vAlign w:val="center"/>
            <w:hideMark/>
          </w:tcPr>
          <w:p w14:paraId="5F5CFB9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0.001</w:t>
            </w:r>
          </w:p>
        </w:tc>
      </w:tr>
      <w:tr w:rsidR="00DD7677" w:rsidRPr="00764A86" w14:paraId="3C19FC9E" w14:textId="77777777" w:rsidTr="004667A9">
        <w:trPr>
          <w:trHeight w:val="291"/>
          <w:jc w:val="center"/>
        </w:trPr>
        <w:tc>
          <w:tcPr>
            <w:tcW w:w="1333" w:type="dxa"/>
            <w:noWrap/>
            <w:vAlign w:val="bottom"/>
            <w:hideMark/>
          </w:tcPr>
          <w:p w14:paraId="21864027"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Сероводород</w:t>
            </w:r>
            <w:proofErr w:type="spellEnd"/>
          </w:p>
        </w:tc>
        <w:tc>
          <w:tcPr>
            <w:tcW w:w="544" w:type="dxa"/>
            <w:noWrap/>
            <w:vAlign w:val="center"/>
            <w:hideMark/>
          </w:tcPr>
          <w:p w14:paraId="3657E06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H</w:t>
            </w:r>
            <w:r w:rsidRPr="00764A86">
              <w:rPr>
                <w:rFonts w:ascii="Times New Roman" w:hAnsi="Times New Roman" w:cs="Times New Roman"/>
                <w:color w:val="000000"/>
                <w:sz w:val="28"/>
                <w:szCs w:val="28"/>
                <w:vertAlign w:val="subscript"/>
              </w:rPr>
              <w:t>2</w:t>
            </w:r>
            <w:r w:rsidRPr="00764A86">
              <w:rPr>
                <w:rFonts w:ascii="Times New Roman" w:hAnsi="Times New Roman" w:cs="Times New Roman"/>
                <w:color w:val="000000"/>
                <w:sz w:val="28"/>
                <w:szCs w:val="28"/>
              </w:rPr>
              <w:t>S</w:t>
            </w:r>
          </w:p>
        </w:tc>
        <w:tc>
          <w:tcPr>
            <w:tcW w:w="842" w:type="dxa"/>
            <w:noWrap/>
            <w:vAlign w:val="center"/>
            <w:hideMark/>
          </w:tcPr>
          <w:p w14:paraId="644886CA"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662" w:type="dxa"/>
            <w:noWrap/>
            <w:vAlign w:val="center"/>
            <w:hideMark/>
          </w:tcPr>
          <w:p w14:paraId="4D67D623"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662" w:type="dxa"/>
            <w:noWrap/>
            <w:vAlign w:val="center"/>
            <w:hideMark/>
          </w:tcPr>
          <w:p w14:paraId="238EE5F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r>
      <w:tr w:rsidR="00DD7677" w:rsidRPr="00764A86" w14:paraId="447ABF37" w14:textId="77777777" w:rsidTr="004667A9">
        <w:trPr>
          <w:trHeight w:val="291"/>
          <w:jc w:val="center"/>
        </w:trPr>
        <w:tc>
          <w:tcPr>
            <w:tcW w:w="1333" w:type="dxa"/>
            <w:noWrap/>
            <w:vAlign w:val="bottom"/>
            <w:hideMark/>
          </w:tcPr>
          <w:p w14:paraId="4BFD0DD8"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lang w:val="kk-KZ"/>
              </w:rPr>
              <w:t>Метан</w:t>
            </w:r>
          </w:p>
        </w:tc>
        <w:tc>
          <w:tcPr>
            <w:tcW w:w="544" w:type="dxa"/>
            <w:noWrap/>
            <w:vAlign w:val="center"/>
            <w:hideMark/>
          </w:tcPr>
          <w:p w14:paraId="4608E625"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w:t>
            </w:r>
          </w:p>
        </w:tc>
        <w:tc>
          <w:tcPr>
            <w:tcW w:w="842" w:type="dxa"/>
            <w:noWrap/>
            <w:vAlign w:val="center"/>
            <w:hideMark/>
          </w:tcPr>
          <w:p w14:paraId="5E71E8A4"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662" w:type="dxa"/>
            <w:noWrap/>
            <w:vAlign w:val="center"/>
            <w:hideMark/>
          </w:tcPr>
          <w:p w14:paraId="52F6B53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662" w:type="dxa"/>
            <w:noWrap/>
            <w:vAlign w:val="center"/>
            <w:hideMark/>
          </w:tcPr>
          <w:p w14:paraId="5D91FBE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r>
      <w:tr w:rsidR="00DD7677" w:rsidRPr="00764A86" w14:paraId="70AABD15" w14:textId="77777777" w:rsidTr="004667A9">
        <w:trPr>
          <w:trHeight w:val="291"/>
          <w:jc w:val="center"/>
        </w:trPr>
        <w:tc>
          <w:tcPr>
            <w:tcW w:w="1333" w:type="dxa"/>
            <w:noWrap/>
            <w:vAlign w:val="bottom"/>
            <w:hideMark/>
          </w:tcPr>
          <w:p w14:paraId="34066E15"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lang w:val="kk-KZ"/>
              </w:rPr>
              <w:t>Этан</w:t>
            </w:r>
          </w:p>
        </w:tc>
        <w:tc>
          <w:tcPr>
            <w:tcW w:w="544" w:type="dxa"/>
            <w:noWrap/>
            <w:vAlign w:val="center"/>
            <w:hideMark/>
          </w:tcPr>
          <w:p w14:paraId="75B9F1F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2</w:t>
            </w:r>
          </w:p>
        </w:tc>
        <w:tc>
          <w:tcPr>
            <w:tcW w:w="842" w:type="dxa"/>
            <w:noWrap/>
            <w:vAlign w:val="center"/>
            <w:hideMark/>
          </w:tcPr>
          <w:p w14:paraId="7983B457"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662" w:type="dxa"/>
            <w:noWrap/>
            <w:vAlign w:val="center"/>
            <w:hideMark/>
          </w:tcPr>
          <w:p w14:paraId="4CAA6F4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662" w:type="dxa"/>
            <w:noWrap/>
            <w:vAlign w:val="center"/>
            <w:hideMark/>
          </w:tcPr>
          <w:p w14:paraId="417CED5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r>
      <w:tr w:rsidR="00DD7677" w:rsidRPr="00764A86" w14:paraId="68C9F401" w14:textId="77777777" w:rsidTr="004667A9">
        <w:trPr>
          <w:trHeight w:val="291"/>
          <w:jc w:val="center"/>
        </w:trPr>
        <w:tc>
          <w:tcPr>
            <w:tcW w:w="1333" w:type="dxa"/>
            <w:noWrap/>
            <w:vAlign w:val="bottom"/>
            <w:hideMark/>
          </w:tcPr>
          <w:p w14:paraId="6124C69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lang w:val="kk-KZ"/>
              </w:rPr>
              <w:t>Пропан</w:t>
            </w:r>
          </w:p>
        </w:tc>
        <w:tc>
          <w:tcPr>
            <w:tcW w:w="544" w:type="dxa"/>
            <w:noWrap/>
            <w:vAlign w:val="center"/>
            <w:hideMark/>
          </w:tcPr>
          <w:p w14:paraId="5AE3615A"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3</w:t>
            </w:r>
          </w:p>
        </w:tc>
        <w:tc>
          <w:tcPr>
            <w:tcW w:w="842" w:type="dxa"/>
            <w:noWrap/>
            <w:vAlign w:val="center"/>
            <w:hideMark/>
          </w:tcPr>
          <w:p w14:paraId="601A9302"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0.002</w:t>
            </w:r>
          </w:p>
        </w:tc>
        <w:tc>
          <w:tcPr>
            <w:tcW w:w="662" w:type="dxa"/>
            <w:noWrap/>
            <w:vAlign w:val="center"/>
            <w:hideMark/>
          </w:tcPr>
          <w:p w14:paraId="7686A158"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0.02</w:t>
            </w:r>
          </w:p>
        </w:tc>
        <w:tc>
          <w:tcPr>
            <w:tcW w:w="662" w:type="dxa"/>
            <w:noWrap/>
            <w:vAlign w:val="center"/>
            <w:hideMark/>
          </w:tcPr>
          <w:p w14:paraId="25E8A335"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0.002</w:t>
            </w:r>
          </w:p>
        </w:tc>
      </w:tr>
      <w:tr w:rsidR="00DD7677" w:rsidRPr="00764A86" w14:paraId="5C7B9F8D" w14:textId="77777777" w:rsidTr="004667A9">
        <w:trPr>
          <w:trHeight w:val="291"/>
          <w:jc w:val="center"/>
        </w:trPr>
        <w:tc>
          <w:tcPr>
            <w:tcW w:w="1333" w:type="dxa"/>
            <w:noWrap/>
            <w:vAlign w:val="bottom"/>
            <w:hideMark/>
          </w:tcPr>
          <w:p w14:paraId="26A2BCB5"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lang w:val="kk-KZ"/>
              </w:rPr>
              <w:t>Изобутан</w:t>
            </w:r>
          </w:p>
        </w:tc>
        <w:tc>
          <w:tcPr>
            <w:tcW w:w="544" w:type="dxa"/>
            <w:noWrap/>
            <w:vAlign w:val="center"/>
            <w:hideMark/>
          </w:tcPr>
          <w:p w14:paraId="4C2E264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iC</w:t>
            </w:r>
            <w:r w:rsidRPr="00764A86">
              <w:rPr>
                <w:rFonts w:ascii="Times New Roman" w:hAnsi="Times New Roman" w:cs="Times New Roman"/>
                <w:color w:val="000000"/>
                <w:sz w:val="28"/>
                <w:szCs w:val="28"/>
                <w:vertAlign w:val="subscript"/>
              </w:rPr>
              <w:t>4</w:t>
            </w:r>
          </w:p>
        </w:tc>
        <w:tc>
          <w:tcPr>
            <w:tcW w:w="842" w:type="dxa"/>
            <w:noWrap/>
            <w:vAlign w:val="center"/>
            <w:hideMark/>
          </w:tcPr>
          <w:p w14:paraId="217F1FF3"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2.283</w:t>
            </w:r>
          </w:p>
        </w:tc>
        <w:tc>
          <w:tcPr>
            <w:tcW w:w="662" w:type="dxa"/>
            <w:noWrap/>
            <w:vAlign w:val="center"/>
            <w:hideMark/>
          </w:tcPr>
          <w:p w14:paraId="24F982E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9.256</w:t>
            </w:r>
          </w:p>
        </w:tc>
        <w:tc>
          <w:tcPr>
            <w:tcW w:w="662" w:type="dxa"/>
            <w:noWrap/>
            <w:vAlign w:val="center"/>
            <w:hideMark/>
          </w:tcPr>
          <w:p w14:paraId="132062D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2.283</w:t>
            </w:r>
          </w:p>
        </w:tc>
      </w:tr>
      <w:tr w:rsidR="00DD7677" w:rsidRPr="00764A86" w14:paraId="0018A97D" w14:textId="77777777" w:rsidTr="004667A9">
        <w:trPr>
          <w:trHeight w:val="291"/>
          <w:jc w:val="center"/>
        </w:trPr>
        <w:tc>
          <w:tcPr>
            <w:tcW w:w="1333" w:type="dxa"/>
            <w:noWrap/>
            <w:vAlign w:val="bottom"/>
            <w:hideMark/>
          </w:tcPr>
          <w:p w14:paraId="0DA4C3D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lang w:val="kk-KZ"/>
              </w:rPr>
              <w:t>Бутан</w:t>
            </w:r>
          </w:p>
        </w:tc>
        <w:tc>
          <w:tcPr>
            <w:tcW w:w="544" w:type="dxa"/>
            <w:noWrap/>
            <w:vAlign w:val="center"/>
            <w:hideMark/>
          </w:tcPr>
          <w:p w14:paraId="04F99388"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nC</w:t>
            </w:r>
            <w:r w:rsidRPr="00764A86">
              <w:rPr>
                <w:rFonts w:ascii="Times New Roman" w:hAnsi="Times New Roman" w:cs="Times New Roman"/>
                <w:color w:val="000000"/>
                <w:sz w:val="28"/>
                <w:szCs w:val="28"/>
                <w:vertAlign w:val="subscript"/>
              </w:rPr>
              <w:t>4</w:t>
            </w:r>
          </w:p>
        </w:tc>
        <w:tc>
          <w:tcPr>
            <w:tcW w:w="842" w:type="dxa"/>
            <w:noWrap/>
            <w:vAlign w:val="center"/>
            <w:hideMark/>
          </w:tcPr>
          <w:p w14:paraId="759D7104"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0.005</w:t>
            </w:r>
          </w:p>
        </w:tc>
        <w:tc>
          <w:tcPr>
            <w:tcW w:w="662" w:type="dxa"/>
            <w:noWrap/>
            <w:vAlign w:val="center"/>
            <w:hideMark/>
          </w:tcPr>
          <w:p w14:paraId="34059187"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0.014</w:t>
            </w:r>
          </w:p>
        </w:tc>
        <w:tc>
          <w:tcPr>
            <w:tcW w:w="662" w:type="dxa"/>
            <w:noWrap/>
            <w:vAlign w:val="center"/>
            <w:hideMark/>
          </w:tcPr>
          <w:p w14:paraId="54ACB13F"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0.005</w:t>
            </w:r>
          </w:p>
        </w:tc>
      </w:tr>
      <w:tr w:rsidR="00DD7677" w:rsidRPr="00764A86" w14:paraId="6DE04CCF" w14:textId="77777777" w:rsidTr="004667A9">
        <w:trPr>
          <w:trHeight w:val="291"/>
          <w:jc w:val="center"/>
        </w:trPr>
        <w:tc>
          <w:tcPr>
            <w:tcW w:w="1333" w:type="dxa"/>
            <w:noWrap/>
            <w:vAlign w:val="bottom"/>
            <w:hideMark/>
          </w:tcPr>
          <w:p w14:paraId="4D2ACD97"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lastRenderedPageBreak/>
              <w:t>Изопентан</w:t>
            </w:r>
            <w:proofErr w:type="spellEnd"/>
          </w:p>
        </w:tc>
        <w:tc>
          <w:tcPr>
            <w:tcW w:w="544" w:type="dxa"/>
            <w:noWrap/>
            <w:vAlign w:val="center"/>
            <w:hideMark/>
          </w:tcPr>
          <w:p w14:paraId="7E1E07FF"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iC</w:t>
            </w:r>
            <w:r w:rsidRPr="00764A86">
              <w:rPr>
                <w:rFonts w:ascii="Times New Roman" w:hAnsi="Times New Roman" w:cs="Times New Roman"/>
                <w:color w:val="000000"/>
                <w:sz w:val="28"/>
                <w:szCs w:val="28"/>
                <w:vertAlign w:val="subscript"/>
              </w:rPr>
              <w:t>5</w:t>
            </w:r>
          </w:p>
        </w:tc>
        <w:tc>
          <w:tcPr>
            <w:tcW w:w="842" w:type="dxa"/>
            <w:noWrap/>
            <w:vAlign w:val="center"/>
            <w:hideMark/>
          </w:tcPr>
          <w:p w14:paraId="6125CFED"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3.096</w:t>
            </w:r>
          </w:p>
        </w:tc>
        <w:tc>
          <w:tcPr>
            <w:tcW w:w="662" w:type="dxa"/>
            <w:noWrap/>
            <w:vAlign w:val="center"/>
            <w:hideMark/>
          </w:tcPr>
          <w:p w14:paraId="02A68E8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3.467</w:t>
            </w:r>
          </w:p>
        </w:tc>
        <w:tc>
          <w:tcPr>
            <w:tcW w:w="662" w:type="dxa"/>
            <w:noWrap/>
            <w:vAlign w:val="center"/>
            <w:hideMark/>
          </w:tcPr>
          <w:p w14:paraId="4AB71CFF"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3.096</w:t>
            </w:r>
          </w:p>
        </w:tc>
      </w:tr>
      <w:tr w:rsidR="00DD7677" w:rsidRPr="00764A86" w14:paraId="642CC57A" w14:textId="77777777" w:rsidTr="004667A9">
        <w:trPr>
          <w:trHeight w:val="291"/>
          <w:jc w:val="center"/>
        </w:trPr>
        <w:tc>
          <w:tcPr>
            <w:tcW w:w="1333" w:type="dxa"/>
            <w:noWrap/>
            <w:vAlign w:val="bottom"/>
            <w:hideMark/>
          </w:tcPr>
          <w:p w14:paraId="50EFA0CD"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Пентан</w:t>
            </w:r>
            <w:proofErr w:type="spellEnd"/>
          </w:p>
        </w:tc>
        <w:tc>
          <w:tcPr>
            <w:tcW w:w="544" w:type="dxa"/>
            <w:noWrap/>
            <w:vAlign w:val="center"/>
            <w:hideMark/>
          </w:tcPr>
          <w:p w14:paraId="13F8BF34"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nC</w:t>
            </w:r>
            <w:r w:rsidRPr="00764A86">
              <w:rPr>
                <w:rFonts w:ascii="Times New Roman" w:hAnsi="Times New Roman" w:cs="Times New Roman"/>
                <w:color w:val="000000"/>
                <w:sz w:val="28"/>
                <w:szCs w:val="28"/>
                <w:vertAlign w:val="subscript"/>
              </w:rPr>
              <w:t>5</w:t>
            </w:r>
          </w:p>
        </w:tc>
        <w:tc>
          <w:tcPr>
            <w:tcW w:w="842" w:type="dxa"/>
            <w:noWrap/>
            <w:vAlign w:val="center"/>
            <w:hideMark/>
          </w:tcPr>
          <w:p w14:paraId="48CBE27D"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2.594</w:t>
            </w:r>
          </w:p>
        </w:tc>
        <w:tc>
          <w:tcPr>
            <w:tcW w:w="662" w:type="dxa"/>
            <w:noWrap/>
            <w:vAlign w:val="center"/>
            <w:hideMark/>
          </w:tcPr>
          <w:p w14:paraId="50BCC2E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2.189</w:t>
            </w:r>
          </w:p>
        </w:tc>
        <w:tc>
          <w:tcPr>
            <w:tcW w:w="662" w:type="dxa"/>
            <w:noWrap/>
            <w:vAlign w:val="center"/>
            <w:hideMark/>
          </w:tcPr>
          <w:p w14:paraId="748D1A09"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2.594</w:t>
            </w:r>
          </w:p>
        </w:tc>
      </w:tr>
      <w:tr w:rsidR="00DD7677" w:rsidRPr="00764A86" w14:paraId="4D4C6D9D" w14:textId="77777777" w:rsidTr="004667A9">
        <w:trPr>
          <w:trHeight w:val="291"/>
          <w:jc w:val="center"/>
        </w:trPr>
        <w:tc>
          <w:tcPr>
            <w:tcW w:w="1333" w:type="dxa"/>
            <w:noWrap/>
            <w:vAlign w:val="bottom"/>
            <w:hideMark/>
          </w:tcPr>
          <w:p w14:paraId="24A0BD0D"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lang w:val="kk-KZ"/>
              </w:rPr>
              <w:t>Гексан</w:t>
            </w:r>
          </w:p>
        </w:tc>
        <w:tc>
          <w:tcPr>
            <w:tcW w:w="544" w:type="dxa"/>
            <w:noWrap/>
            <w:vAlign w:val="center"/>
            <w:hideMark/>
          </w:tcPr>
          <w:p w14:paraId="45816C7F"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6</w:t>
            </w:r>
          </w:p>
        </w:tc>
        <w:tc>
          <w:tcPr>
            <w:tcW w:w="842" w:type="dxa"/>
            <w:noWrap/>
            <w:vAlign w:val="center"/>
            <w:hideMark/>
          </w:tcPr>
          <w:p w14:paraId="112C16A3"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4.485</w:t>
            </w:r>
          </w:p>
        </w:tc>
        <w:tc>
          <w:tcPr>
            <w:tcW w:w="662" w:type="dxa"/>
            <w:noWrap/>
            <w:vAlign w:val="center"/>
            <w:hideMark/>
          </w:tcPr>
          <w:p w14:paraId="636D1E2A"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1.19</w:t>
            </w:r>
          </w:p>
        </w:tc>
        <w:tc>
          <w:tcPr>
            <w:tcW w:w="662" w:type="dxa"/>
            <w:noWrap/>
            <w:vAlign w:val="center"/>
            <w:hideMark/>
          </w:tcPr>
          <w:p w14:paraId="6C2B1EE0"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4.485</w:t>
            </w:r>
          </w:p>
        </w:tc>
      </w:tr>
      <w:tr w:rsidR="00DD7677" w:rsidRPr="00764A86" w14:paraId="085BA6F9" w14:textId="77777777" w:rsidTr="004667A9">
        <w:trPr>
          <w:trHeight w:val="291"/>
          <w:jc w:val="center"/>
        </w:trPr>
        <w:tc>
          <w:tcPr>
            <w:tcW w:w="1333" w:type="dxa"/>
            <w:noWrap/>
            <w:vAlign w:val="bottom"/>
            <w:hideMark/>
          </w:tcPr>
          <w:p w14:paraId="0815EBC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Гептан</w:t>
            </w:r>
            <w:proofErr w:type="spellEnd"/>
          </w:p>
        </w:tc>
        <w:tc>
          <w:tcPr>
            <w:tcW w:w="544" w:type="dxa"/>
            <w:noWrap/>
            <w:vAlign w:val="center"/>
            <w:hideMark/>
          </w:tcPr>
          <w:p w14:paraId="4C03705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7</w:t>
            </w:r>
          </w:p>
        </w:tc>
        <w:tc>
          <w:tcPr>
            <w:tcW w:w="842" w:type="dxa"/>
            <w:noWrap/>
            <w:vAlign w:val="center"/>
            <w:hideMark/>
          </w:tcPr>
          <w:p w14:paraId="3AFA5A4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9.89</w:t>
            </w:r>
          </w:p>
        </w:tc>
        <w:tc>
          <w:tcPr>
            <w:tcW w:w="662" w:type="dxa"/>
            <w:noWrap/>
            <w:vAlign w:val="center"/>
            <w:hideMark/>
          </w:tcPr>
          <w:p w14:paraId="316736D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1.04</w:t>
            </w:r>
          </w:p>
        </w:tc>
        <w:tc>
          <w:tcPr>
            <w:tcW w:w="662" w:type="dxa"/>
            <w:noWrap/>
            <w:vAlign w:val="center"/>
            <w:hideMark/>
          </w:tcPr>
          <w:p w14:paraId="5FB04533"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9.89</w:t>
            </w:r>
          </w:p>
        </w:tc>
      </w:tr>
      <w:tr w:rsidR="00DD7677" w:rsidRPr="00764A86" w14:paraId="25E542F9" w14:textId="77777777" w:rsidTr="004667A9">
        <w:trPr>
          <w:trHeight w:val="291"/>
          <w:jc w:val="center"/>
        </w:trPr>
        <w:tc>
          <w:tcPr>
            <w:tcW w:w="1333" w:type="dxa"/>
            <w:noWrap/>
            <w:vAlign w:val="bottom"/>
            <w:hideMark/>
          </w:tcPr>
          <w:p w14:paraId="3F215215"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lang w:val="kk-KZ"/>
              </w:rPr>
              <w:t>Октан</w:t>
            </w:r>
          </w:p>
        </w:tc>
        <w:tc>
          <w:tcPr>
            <w:tcW w:w="544" w:type="dxa"/>
            <w:noWrap/>
            <w:vAlign w:val="center"/>
            <w:hideMark/>
          </w:tcPr>
          <w:p w14:paraId="7C56CF3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8</w:t>
            </w:r>
          </w:p>
        </w:tc>
        <w:tc>
          <w:tcPr>
            <w:tcW w:w="842" w:type="dxa"/>
            <w:noWrap/>
            <w:vAlign w:val="center"/>
            <w:hideMark/>
          </w:tcPr>
          <w:p w14:paraId="2959284F"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14.949</w:t>
            </w:r>
          </w:p>
        </w:tc>
        <w:tc>
          <w:tcPr>
            <w:tcW w:w="662" w:type="dxa"/>
            <w:noWrap/>
            <w:vAlign w:val="center"/>
            <w:hideMark/>
          </w:tcPr>
          <w:p w14:paraId="5C6C2DBF"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0.69</w:t>
            </w:r>
          </w:p>
        </w:tc>
        <w:tc>
          <w:tcPr>
            <w:tcW w:w="662" w:type="dxa"/>
            <w:noWrap/>
            <w:vAlign w:val="center"/>
            <w:hideMark/>
          </w:tcPr>
          <w:p w14:paraId="3D23EA6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14.949</w:t>
            </w:r>
          </w:p>
        </w:tc>
      </w:tr>
      <w:tr w:rsidR="00DD7677" w:rsidRPr="00764A86" w14:paraId="07878054" w14:textId="77777777" w:rsidTr="004667A9">
        <w:trPr>
          <w:trHeight w:val="291"/>
          <w:jc w:val="center"/>
        </w:trPr>
        <w:tc>
          <w:tcPr>
            <w:tcW w:w="1333" w:type="dxa"/>
            <w:noWrap/>
            <w:vAlign w:val="bottom"/>
            <w:hideMark/>
          </w:tcPr>
          <w:p w14:paraId="67470918"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Нонан</w:t>
            </w:r>
            <w:proofErr w:type="spellEnd"/>
          </w:p>
        </w:tc>
        <w:tc>
          <w:tcPr>
            <w:tcW w:w="544" w:type="dxa"/>
            <w:noWrap/>
            <w:vAlign w:val="center"/>
            <w:hideMark/>
          </w:tcPr>
          <w:p w14:paraId="2B34D83A"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9</w:t>
            </w:r>
          </w:p>
        </w:tc>
        <w:tc>
          <w:tcPr>
            <w:tcW w:w="842" w:type="dxa"/>
            <w:noWrap/>
            <w:vAlign w:val="center"/>
            <w:hideMark/>
          </w:tcPr>
          <w:p w14:paraId="2558023D"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7.51</w:t>
            </w:r>
          </w:p>
        </w:tc>
        <w:tc>
          <w:tcPr>
            <w:tcW w:w="662" w:type="dxa"/>
            <w:noWrap/>
            <w:vAlign w:val="center"/>
            <w:hideMark/>
          </w:tcPr>
          <w:p w14:paraId="3C5A977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0.125</w:t>
            </w:r>
          </w:p>
        </w:tc>
        <w:tc>
          <w:tcPr>
            <w:tcW w:w="662" w:type="dxa"/>
            <w:noWrap/>
            <w:vAlign w:val="center"/>
            <w:hideMark/>
          </w:tcPr>
          <w:p w14:paraId="7A7221C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7.51</w:t>
            </w:r>
          </w:p>
        </w:tc>
      </w:tr>
      <w:tr w:rsidR="00DD7677" w:rsidRPr="00764A86" w14:paraId="67D9CB7A" w14:textId="77777777" w:rsidTr="004667A9">
        <w:trPr>
          <w:trHeight w:val="291"/>
          <w:jc w:val="center"/>
        </w:trPr>
        <w:tc>
          <w:tcPr>
            <w:tcW w:w="1333" w:type="dxa"/>
            <w:noWrap/>
            <w:vAlign w:val="bottom"/>
            <w:hideMark/>
          </w:tcPr>
          <w:p w14:paraId="7452DBA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lang w:val="kk-KZ"/>
              </w:rPr>
              <w:t>Декан</w:t>
            </w:r>
          </w:p>
        </w:tc>
        <w:tc>
          <w:tcPr>
            <w:tcW w:w="544" w:type="dxa"/>
            <w:noWrap/>
            <w:vAlign w:val="center"/>
            <w:hideMark/>
          </w:tcPr>
          <w:p w14:paraId="29C2486D"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10</w:t>
            </w:r>
          </w:p>
        </w:tc>
        <w:tc>
          <w:tcPr>
            <w:tcW w:w="842" w:type="dxa"/>
            <w:noWrap/>
            <w:vAlign w:val="center"/>
            <w:hideMark/>
          </w:tcPr>
          <w:p w14:paraId="1D6149A7"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6.93</w:t>
            </w:r>
          </w:p>
        </w:tc>
        <w:tc>
          <w:tcPr>
            <w:tcW w:w="662" w:type="dxa"/>
            <w:noWrap/>
            <w:vAlign w:val="center"/>
            <w:hideMark/>
          </w:tcPr>
          <w:p w14:paraId="38534D28"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0.045</w:t>
            </w:r>
          </w:p>
        </w:tc>
        <w:tc>
          <w:tcPr>
            <w:tcW w:w="662" w:type="dxa"/>
            <w:noWrap/>
            <w:vAlign w:val="center"/>
            <w:hideMark/>
          </w:tcPr>
          <w:p w14:paraId="6EC3C7ED"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6.93</w:t>
            </w:r>
          </w:p>
        </w:tc>
      </w:tr>
      <w:tr w:rsidR="00DD7677" w:rsidRPr="00764A86" w14:paraId="52658EE3" w14:textId="77777777" w:rsidTr="004667A9">
        <w:trPr>
          <w:trHeight w:val="291"/>
          <w:jc w:val="center"/>
        </w:trPr>
        <w:tc>
          <w:tcPr>
            <w:tcW w:w="1333" w:type="dxa"/>
            <w:noWrap/>
            <w:vAlign w:val="bottom"/>
            <w:hideMark/>
          </w:tcPr>
          <w:p w14:paraId="295FF53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Ундекан</w:t>
            </w:r>
            <w:proofErr w:type="spellEnd"/>
          </w:p>
        </w:tc>
        <w:tc>
          <w:tcPr>
            <w:tcW w:w="544" w:type="dxa"/>
            <w:noWrap/>
            <w:vAlign w:val="center"/>
            <w:hideMark/>
          </w:tcPr>
          <w:p w14:paraId="615010E8"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11</w:t>
            </w:r>
          </w:p>
        </w:tc>
        <w:tc>
          <w:tcPr>
            <w:tcW w:w="842" w:type="dxa"/>
            <w:noWrap/>
            <w:vAlign w:val="center"/>
            <w:hideMark/>
          </w:tcPr>
          <w:p w14:paraId="57A575C3"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5.728</w:t>
            </w:r>
          </w:p>
        </w:tc>
        <w:tc>
          <w:tcPr>
            <w:tcW w:w="662" w:type="dxa"/>
            <w:noWrap/>
            <w:vAlign w:val="center"/>
            <w:hideMark/>
          </w:tcPr>
          <w:p w14:paraId="01A39FBF"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0.015</w:t>
            </w:r>
          </w:p>
        </w:tc>
        <w:tc>
          <w:tcPr>
            <w:tcW w:w="662" w:type="dxa"/>
            <w:noWrap/>
            <w:vAlign w:val="center"/>
            <w:hideMark/>
          </w:tcPr>
          <w:p w14:paraId="7D34170F"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5.728</w:t>
            </w:r>
          </w:p>
        </w:tc>
      </w:tr>
      <w:tr w:rsidR="00DD7677" w:rsidRPr="00764A86" w14:paraId="43F439E6" w14:textId="77777777" w:rsidTr="004667A9">
        <w:trPr>
          <w:trHeight w:val="291"/>
          <w:jc w:val="center"/>
        </w:trPr>
        <w:tc>
          <w:tcPr>
            <w:tcW w:w="1333" w:type="dxa"/>
            <w:noWrap/>
            <w:vAlign w:val="bottom"/>
            <w:hideMark/>
          </w:tcPr>
          <w:p w14:paraId="1D278A2F"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Додекан</w:t>
            </w:r>
            <w:proofErr w:type="spellEnd"/>
          </w:p>
        </w:tc>
        <w:tc>
          <w:tcPr>
            <w:tcW w:w="544" w:type="dxa"/>
            <w:noWrap/>
            <w:vAlign w:val="center"/>
            <w:hideMark/>
          </w:tcPr>
          <w:p w14:paraId="10ED003F"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12</w:t>
            </w:r>
          </w:p>
        </w:tc>
        <w:tc>
          <w:tcPr>
            <w:tcW w:w="842" w:type="dxa"/>
            <w:noWrap/>
            <w:vAlign w:val="center"/>
            <w:hideMark/>
          </w:tcPr>
          <w:p w14:paraId="6F2F3C30"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4.83</w:t>
            </w:r>
          </w:p>
        </w:tc>
        <w:tc>
          <w:tcPr>
            <w:tcW w:w="662" w:type="dxa"/>
            <w:noWrap/>
            <w:vAlign w:val="center"/>
            <w:hideMark/>
          </w:tcPr>
          <w:p w14:paraId="0224EC5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0.005</w:t>
            </w:r>
          </w:p>
        </w:tc>
        <w:tc>
          <w:tcPr>
            <w:tcW w:w="662" w:type="dxa"/>
            <w:noWrap/>
            <w:vAlign w:val="center"/>
            <w:hideMark/>
          </w:tcPr>
          <w:p w14:paraId="5D8B4C1F"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4.83</w:t>
            </w:r>
          </w:p>
        </w:tc>
      </w:tr>
      <w:tr w:rsidR="00DD7677" w:rsidRPr="00764A86" w14:paraId="5E26696A" w14:textId="77777777" w:rsidTr="004667A9">
        <w:trPr>
          <w:trHeight w:val="291"/>
          <w:jc w:val="center"/>
        </w:trPr>
        <w:tc>
          <w:tcPr>
            <w:tcW w:w="1333" w:type="dxa"/>
            <w:noWrap/>
            <w:vAlign w:val="bottom"/>
            <w:hideMark/>
          </w:tcPr>
          <w:p w14:paraId="0B5E07F9"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Тридекан</w:t>
            </w:r>
            <w:proofErr w:type="spellEnd"/>
          </w:p>
        </w:tc>
        <w:tc>
          <w:tcPr>
            <w:tcW w:w="544" w:type="dxa"/>
            <w:noWrap/>
            <w:vAlign w:val="center"/>
            <w:hideMark/>
          </w:tcPr>
          <w:p w14:paraId="31647FA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13</w:t>
            </w:r>
          </w:p>
        </w:tc>
        <w:tc>
          <w:tcPr>
            <w:tcW w:w="842" w:type="dxa"/>
            <w:noWrap/>
            <w:vAlign w:val="center"/>
            <w:hideMark/>
          </w:tcPr>
          <w:p w14:paraId="7781D2E0"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4.436</w:t>
            </w:r>
          </w:p>
        </w:tc>
        <w:tc>
          <w:tcPr>
            <w:tcW w:w="662" w:type="dxa"/>
            <w:noWrap/>
            <w:vAlign w:val="center"/>
            <w:hideMark/>
          </w:tcPr>
          <w:p w14:paraId="4A83D7D5"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0.001</w:t>
            </w:r>
          </w:p>
        </w:tc>
        <w:tc>
          <w:tcPr>
            <w:tcW w:w="662" w:type="dxa"/>
            <w:noWrap/>
            <w:vAlign w:val="center"/>
            <w:hideMark/>
          </w:tcPr>
          <w:p w14:paraId="3EFBD4F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4.436</w:t>
            </w:r>
          </w:p>
        </w:tc>
      </w:tr>
      <w:tr w:rsidR="00DD7677" w:rsidRPr="00764A86" w14:paraId="160C83F8" w14:textId="77777777" w:rsidTr="004667A9">
        <w:trPr>
          <w:trHeight w:val="291"/>
          <w:jc w:val="center"/>
        </w:trPr>
        <w:tc>
          <w:tcPr>
            <w:tcW w:w="1333" w:type="dxa"/>
            <w:noWrap/>
            <w:vAlign w:val="bottom"/>
            <w:hideMark/>
          </w:tcPr>
          <w:p w14:paraId="02A6E53F"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Тетрадекан</w:t>
            </w:r>
            <w:proofErr w:type="spellEnd"/>
          </w:p>
        </w:tc>
        <w:tc>
          <w:tcPr>
            <w:tcW w:w="544" w:type="dxa"/>
            <w:noWrap/>
            <w:vAlign w:val="center"/>
            <w:hideMark/>
          </w:tcPr>
          <w:p w14:paraId="57B55E47"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14</w:t>
            </w:r>
          </w:p>
        </w:tc>
        <w:tc>
          <w:tcPr>
            <w:tcW w:w="842" w:type="dxa"/>
            <w:noWrap/>
            <w:vAlign w:val="center"/>
            <w:hideMark/>
          </w:tcPr>
          <w:p w14:paraId="63EEB31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3.757</w:t>
            </w:r>
          </w:p>
        </w:tc>
        <w:tc>
          <w:tcPr>
            <w:tcW w:w="662" w:type="dxa"/>
            <w:noWrap/>
            <w:vAlign w:val="center"/>
            <w:hideMark/>
          </w:tcPr>
          <w:p w14:paraId="57588BE2"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0.001</w:t>
            </w:r>
          </w:p>
        </w:tc>
        <w:tc>
          <w:tcPr>
            <w:tcW w:w="662" w:type="dxa"/>
            <w:noWrap/>
            <w:vAlign w:val="center"/>
            <w:hideMark/>
          </w:tcPr>
          <w:p w14:paraId="7AFB4ED7"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3.757</w:t>
            </w:r>
          </w:p>
        </w:tc>
      </w:tr>
      <w:tr w:rsidR="00DD7677" w:rsidRPr="00764A86" w14:paraId="58EECBA0" w14:textId="77777777" w:rsidTr="004667A9">
        <w:trPr>
          <w:trHeight w:val="291"/>
          <w:jc w:val="center"/>
        </w:trPr>
        <w:tc>
          <w:tcPr>
            <w:tcW w:w="1333" w:type="dxa"/>
            <w:noWrap/>
            <w:vAlign w:val="bottom"/>
            <w:hideMark/>
          </w:tcPr>
          <w:p w14:paraId="792F904A"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Пентадекан</w:t>
            </w:r>
            <w:proofErr w:type="spellEnd"/>
          </w:p>
        </w:tc>
        <w:tc>
          <w:tcPr>
            <w:tcW w:w="544" w:type="dxa"/>
            <w:noWrap/>
            <w:vAlign w:val="center"/>
            <w:hideMark/>
          </w:tcPr>
          <w:p w14:paraId="30BF66DD"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15</w:t>
            </w:r>
          </w:p>
        </w:tc>
        <w:tc>
          <w:tcPr>
            <w:tcW w:w="842" w:type="dxa"/>
            <w:noWrap/>
            <w:vAlign w:val="center"/>
            <w:hideMark/>
          </w:tcPr>
          <w:p w14:paraId="39D9E90D"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3.938</w:t>
            </w:r>
          </w:p>
        </w:tc>
        <w:tc>
          <w:tcPr>
            <w:tcW w:w="662" w:type="dxa"/>
            <w:noWrap/>
            <w:vAlign w:val="center"/>
            <w:hideMark/>
          </w:tcPr>
          <w:p w14:paraId="77CE7D79"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662" w:type="dxa"/>
            <w:noWrap/>
            <w:vAlign w:val="center"/>
            <w:hideMark/>
          </w:tcPr>
          <w:p w14:paraId="47B07E6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3.938</w:t>
            </w:r>
          </w:p>
        </w:tc>
      </w:tr>
      <w:tr w:rsidR="00DD7677" w:rsidRPr="00764A86" w14:paraId="7E8929FE" w14:textId="77777777" w:rsidTr="004667A9">
        <w:trPr>
          <w:trHeight w:val="291"/>
          <w:jc w:val="center"/>
        </w:trPr>
        <w:tc>
          <w:tcPr>
            <w:tcW w:w="1333" w:type="dxa"/>
            <w:noWrap/>
            <w:vAlign w:val="bottom"/>
            <w:hideMark/>
          </w:tcPr>
          <w:p w14:paraId="5C06A38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Гексадекан</w:t>
            </w:r>
            <w:proofErr w:type="spellEnd"/>
          </w:p>
        </w:tc>
        <w:tc>
          <w:tcPr>
            <w:tcW w:w="544" w:type="dxa"/>
            <w:noWrap/>
            <w:vAlign w:val="center"/>
            <w:hideMark/>
          </w:tcPr>
          <w:p w14:paraId="05BC22D3"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16</w:t>
            </w:r>
          </w:p>
        </w:tc>
        <w:tc>
          <w:tcPr>
            <w:tcW w:w="842" w:type="dxa"/>
            <w:noWrap/>
            <w:vAlign w:val="center"/>
            <w:hideMark/>
          </w:tcPr>
          <w:p w14:paraId="1D90B5A5"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3.091</w:t>
            </w:r>
          </w:p>
        </w:tc>
        <w:tc>
          <w:tcPr>
            <w:tcW w:w="662" w:type="dxa"/>
            <w:noWrap/>
            <w:vAlign w:val="center"/>
            <w:hideMark/>
          </w:tcPr>
          <w:p w14:paraId="53954F3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662" w:type="dxa"/>
            <w:noWrap/>
            <w:vAlign w:val="center"/>
            <w:hideMark/>
          </w:tcPr>
          <w:p w14:paraId="220D97E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3.091</w:t>
            </w:r>
          </w:p>
        </w:tc>
      </w:tr>
      <w:tr w:rsidR="00DD7677" w:rsidRPr="00764A86" w14:paraId="35B9681C" w14:textId="77777777" w:rsidTr="004667A9">
        <w:trPr>
          <w:trHeight w:val="291"/>
          <w:jc w:val="center"/>
        </w:trPr>
        <w:tc>
          <w:tcPr>
            <w:tcW w:w="1333" w:type="dxa"/>
            <w:noWrap/>
            <w:vAlign w:val="bottom"/>
            <w:hideMark/>
          </w:tcPr>
          <w:p w14:paraId="6F1CF480"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Гептадекан</w:t>
            </w:r>
            <w:proofErr w:type="spellEnd"/>
          </w:p>
        </w:tc>
        <w:tc>
          <w:tcPr>
            <w:tcW w:w="544" w:type="dxa"/>
            <w:noWrap/>
            <w:vAlign w:val="center"/>
            <w:hideMark/>
          </w:tcPr>
          <w:p w14:paraId="44DCBCD3"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17</w:t>
            </w:r>
          </w:p>
        </w:tc>
        <w:tc>
          <w:tcPr>
            <w:tcW w:w="842" w:type="dxa"/>
            <w:noWrap/>
            <w:vAlign w:val="center"/>
            <w:hideMark/>
          </w:tcPr>
          <w:p w14:paraId="6344BAE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2.672</w:t>
            </w:r>
          </w:p>
        </w:tc>
        <w:tc>
          <w:tcPr>
            <w:tcW w:w="662" w:type="dxa"/>
            <w:noWrap/>
            <w:vAlign w:val="center"/>
            <w:hideMark/>
          </w:tcPr>
          <w:p w14:paraId="5EC2F7FF"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662" w:type="dxa"/>
            <w:noWrap/>
            <w:vAlign w:val="center"/>
            <w:hideMark/>
          </w:tcPr>
          <w:p w14:paraId="78B0E7C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2.672</w:t>
            </w:r>
          </w:p>
        </w:tc>
      </w:tr>
      <w:tr w:rsidR="00DD7677" w:rsidRPr="00764A86" w14:paraId="6B60D958" w14:textId="77777777" w:rsidTr="004667A9">
        <w:trPr>
          <w:trHeight w:val="291"/>
          <w:jc w:val="center"/>
        </w:trPr>
        <w:tc>
          <w:tcPr>
            <w:tcW w:w="1333" w:type="dxa"/>
            <w:noWrap/>
            <w:vAlign w:val="bottom"/>
            <w:hideMark/>
          </w:tcPr>
          <w:p w14:paraId="24DBBC5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Октодекан</w:t>
            </w:r>
            <w:proofErr w:type="spellEnd"/>
          </w:p>
        </w:tc>
        <w:tc>
          <w:tcPr>
            <w:tcW w:w="544" w:type="dxa"/>
            <w:noWrap/>
            <w:vAlign w:val="center"/>
            <w:hideMark/>
          </w:tcPr>
          <w:p w14:paraId="1CD4F1A2"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18</w:t>
            </w:r>
          </w:p>
        </w:tc>
        <w:tc>
          <w:tcPr>
            <w:tcW w:w="842" w:type="dxa"/>
            <w:noWrap/>
            <w:vAlign w:val="center"/>
            <w:hideMark/>
          </w:tcPr>
          <w:p w14:paraId="304684C8"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2.487</w:t>
            </w:r>
          </w:p>
        </w:tc>
        <w:tc>
          <w:tcPr>
            <w:tcW w:w="662" w:type="dxa"/>
            <w:noWrap/>
            <w:vAlign w:val="center"/>
            <w:hideMark/>
          </w:tcPr>
          <w:p w14:paraId="1C60B79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662" w:type="dxa"/>
            <w:noWrap/>
            <w:vAlign w:val="center"/>
            <w:hideMark/>
          </w:tcPr>
          <w:p w14:paraId="456FC18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2.488</w:t>
            </w:r>
          </w:p>
        </w:tc>
      </w:tr>
      <w:tr w:rsidR="00DD7677" w:rsidRPr="00764A86" w14:paraId="6B404819" w14:textId="77777777" w:rsidTr="004667A9">
        <w:trPr>
          <w:trHeight w:val="291"/>
          <w:jc w:val="center"/>
        </w:trPr>
        <w:tc>
          <w:tcPr>
            <w:tcW w:w="1333" w:type="dxa"/>
            <w:noWrap/>
            <w:vAlign w:val="bottom"/>
            <w:hideMark/>
          </w:tcPr>
          <w:p w14:paraId="7D7EFBBA"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Нонедекан</w:t>
            </w:r>
            <w:proofErr w:type="spellEnd"/>
          </w:p>
        </w:tc>
        <w:tc>
          <w:tcPr>
            <w:tcW w:w="544" w:type="dxa"/>
            <w:noWrap/>
            <w:vAlign w:val="center"/>
            <w:hideMark/>
          </w:tcPr>
          <w:p w14:paraId="0B8C0B08"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19</w:t>
            </w:r>
          </w:p>
        </w:tc>
        <w:tc>
          <w:tcPr>
            <w:tcW w:w="842" w:type="dxa"/>
            <w:noWrap/>
            <w:vAlign w:val="center"/>
            <w:hideMark/>
          </w:tcPr>
          <w:p w14:paraId="168FDA25"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2.127</w:t>
            </w:r>
          </w:p>
        </w:tc>
        <w:tc>
          <w:tcPr>
            <w:tcW w:w="662" w:type="dxa"/>
            <w:noWrap/>
            <w:vAlign w:val="center"/>
            <w:hideMark/>
          </w:tcPr>
          <w:p w14:paraId="27B085AD"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662" w:type="dxa"/>
            <w:noWrap/>
            <w:vAlign w:val="center"/>
            <w:hideMark/>
          </w:tcPr>
          <w:p w14:paraId="3A04F538"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2.127</w:t>
            </w:r>
          </w:p>
        </w:tc>
      </w:tr>
      <w:tr w:rsidR="00DD7677" w:rsidRPr="00764A86" w14:paraId="5D236D87" w14:textId="77777777" w:rsidTr="004667A9">
        <w:trPr>
          <w:trHeight w:val="291"/>
          <w:jc w:val="center"/>
        </w:trPr>
        <w:tc>
          <w:tcPr>
            <w:tcW w:w="1333" w:type="dxa"/>
            <w:noWrap/>
            <w:vAlign w:val="bottom"/>
            <w:hideMark/>
          </w:tcPr>
          <w:p w14:paraId="1C1AD05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Эйкозан</w:t>
            </w:r>
            <w:proofErr w:type="spellEnd"/>
          </w:p>
        </w:tc>
        <w:tc>
          <w:tcPr>
            <w:tcW w:w="544" w:type="dxa"/>
            <w:noWrap/>
            <w:vAlign w:val="center"/>
            <w:hideMark/>
          </w:tcPr>
          <w:p w14:paraId="4BB814D7"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20</w:t>
            </w:r>
          </w:p>
        </w:tc>
        <w:tc>
          <w:tcPr>
            <w:tcW w:w="842" w:type="dxa"/>
            <w:noWrap/>
            <w:vAlign w:val="center"/>
            <w:hideMark/>
          </w:tcPr>
          <w:p w14:paraId="70045784"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1.83</w:t>
            </w:r>
          </w:p>
        </w:tc>
        <w:tc>
          <w:tcPr>
            <w:tcW w:w="662" w:type="dxa"/>
            <w:noWrap/>
            <w:vAlign w:val="center"/>
            <w:hideMark/>
          </w:tcPr>
          <w:p w14:paraId="719E53D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662" w:type="dxa"/>
            <w:noWrap/>
            <w:vAlign w:val="center"/>
            <w:hideMark/>
          </w:tcPr>
          <w:p w14:paraId="620461A9"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1.83</w:t>
            </w:r>
          </w:p>
        </w:tc>
      </w:tr>
      <w:tr w:rsidR="00DD7677" w:rsidRPr="00764A86" w14:paraId="33562EE7" w14:textId="77777777" w:rsidTr="004667A9">
        <w:trPr>
          <w:trHeight w:val="291"/>
          <w:jc w:val="center"/>
        </w:trPr>
        <w:tc>
          <w:tcPr>
            <w:tcW w:w="1333" w:type="dxa"/>
            <w:noWrap/>
            <w:vAlign w:val="bottom"/>
            <w:hideMark/>
          </w:tcPr>
          <w:p w14:paraId="332DCBC8"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Генэйкозан</w:t>
            </w:r>
            <w:proofErr w:type="spellEnd"/>
            <w:r w:rsidRPr="00764A86">
              <w:rPr>
                <w:rFonts w:ascii="Times New Roman" w:hAnsi="Times New Roman" w:cs="Times New Roman"/>
                <w:color w:val="000000"/>
                <w:sz w:val="28"/>
                <w:szCs w:val="28"/>
                <w:lang w:val="kk-KZ"/>
              </w:rPr>
              <w:t xml:space="preserve"> </w:t>
            </w:r>
          </w:p>
        </w:tc>
        <w:tc>
          <w:tcPr>
            <w:tcW w:w="544" w:type="dxa"/>
            <w:noWrap/>
            <w:vAlign w:val="center"/>
            <w:hideMark/>
          </w:tcPr>
          <w:p w14:paraId="7EEF752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21</w:t>
            </w:r>
          </w:p>
        </w:tc>
        <w:tc>
          <w:tcPr>
            <w:tcW w:w="842" w:type="dxa"/>
            <w:noWrap/>
            <w:vAlign w:val="center"/>
            <w:hideMark/>
          </w:tcPr>
          <w:p w14:paraId="436EF7B2"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1.611</w:t>
            </w:r>
          </w:p>
        </w:tc>
        <w:tc>
          <w:tcPr>
            <w:tcW w:w="662" w:type="dxa"/>
            <w:noWrap/>
            <w:vAlign w:val="center"/>
            <w:hideMark/>
          </w:tcPr>
          <w:p w14:paraId="132131E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662" w:type="dxa"/>
            <w:noWrap/>
            <w:vAlign w:val="center"/>
            <w:hideMark/>
          </w:tcPr>
          <w:p w14:paraId="7B84DE6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1.611</w:t>
            </w:r>
          </w:p>
        </w:tc>
      </w:tr>
      <w:tr w:rsidR="00DD7677" w:rsidRPr="00764A86" w14:paraId="66FE5B82" w14:textId="77777777" w:rsidTr="004667A9">
        <w:trPr>
          <w:trHeight w:val="291"/>
          <w:jc w:val="center"/>
        </w:trPr>
        <w:tc>
          <w:tcPr>
            <w:tcW w:w="1333" w:type="dxa"/>
            <w:noWrap/>
            <w:vAlign w:val="bottom"/>
            <w:hideMark/>
          </w:tcPr>
          <w:p w14:paraId="0C52210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Докозан</w:t>
            </w:r>
            <w:proofErr w:type="spellEnd"/>
          </w:p>
        </w:tc>
        <w:tc>
          <w:tcPr>
            <w:tcW w:w="544" w:type="dxa"/>
            <w:noWrap/>
            <w:vAlign w:val="center"/>
            <w:hideMark/>
          </w:tcPr>
          <w:p w14:paraId="45C99322"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22</w:t>
            </w:r>
          </w:p>
        </w:tc>
        <w:tc>
          <w:tcPr>
            <w:tcW w:w="842" w:type="dxa"/>
            <w:noWrap/>
            <w:vAlign w:val="center"/>
            <w:hideMark/>
          </w:tcPr>
          <w:p w14:paraId="611E62C8"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1.386</w:t>
            </w:r>
          </w:p>
        </w:tc>
        <w:tc>
          <w:tcPr>
            <w:tcW w:w="662" w:type="dxa"/>
            <w:noWrap/>
            <w:vAlign w:val="center"/>
            <w:hideMark/>
          </w:tcPr>
          <w:p w14:paraId="65C06DE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662" w:type="dxa"/>
            <w:noWrap/>
            <w:vAlign w:val="center"/>
            <w:hideMark/>
          </w:tcPr>
          <w:p w14:paraId="2245B35A"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1.386</w:t>
            </w:r>
          </w:p>
        </w:tc>
      </w:tr>
      <w:tr w:rsidR="00DD7677" w:rsidRPr="00764A86" w14:paraId="2FA63675" w14:textId="77777777" w:rsidTr="004667A9">
        <w:trPr>
          <w:trHeight w:val="291"/>
          <w:jc w:val="center"/>
        </w:trPr>
        <w:tc>
          <w:tcPr>
            <w:tcW w:w="1333" w:type="dxa"/>
            <w:noWrap/>
            <w:vAlign w:val="bottom"/>
            <w:hideMark/>
          </w:tcPr>
          <w:p w14:paraId="470985EF"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Трикозан</w:t>
            </w:r>
            <w:proofErr w:type="spellEnd"/>
          </w:p>
        </w:tc>
        <w:tc>
          <w:tcPr>
            <w:tcW w:w="544" w:type="dxa"/>
            <w:noWrap/>
            <w:vAlign w:val="center"/>
            <w:hideMark/>
          </w:tcPr>
          <w:p w14:paraId="5363F764"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23</w:t>
            </w:r>
          </w:p>
        </w:tc>
        <w:tc>
          <w:tcPr>
            <w:tcW w:w="842" w:type="dxa"/>
            <w:noWrap/>
            <w:vAlign w:val="center"/>
            <w:hideMark/>
          </w:tcPr>
          <w:p w14:paraId="3D16A1CD"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1.229</w:t>
            </w:r>
          </w:p>
        </w:tc>
        <w:tc>
          <w:tcPr>
            <w:tcW w:w="662" w:type="dxa"/>
            <w:noWrap/>
            <w:vAlign w:val="center"/>
            <w:hideMark/>
          </w:tcPr>
          <w:p w14:paraId="284A139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662" w:type="dxa"/>
            <w:noWrap/>
            <w:vAlign w:val="center"/>
            <w:hideMark/>
          </w:tcPr>
          <w:p w14:paraId="3CDE1A5D"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1.229</w:t>
            </w:r>
          </w:p>
        </w:tc>
      </w:tr>
      <w:tr w:rsidR="00DD7677" w:rsidRPr="00764A86" w14:paraId="31091037" w14:textId="77777777" w:rsidTr="004667A9">
        <w:trPr>
          <w:trHeight w:val="291"/>
          <w:jc w:val="center"/>
        </w:trPr>
        <w:tc>
          <w:tcPr>
            <w:tcW w:w="1333" w:type="dxa"/>
            <w:noWrap/>
            <w:vAlign w:val="bottom"/>
            <w:hideMark/>
          </w:tcPr>
          <w:p w14:paraId="1683E3B9"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Тетрокозан</w:t>
            </w:r>
            <w:proofErr w:type="spellEnd"/>
          </w:p>
        </w:tc>
        <w:tc>
          <w:tcPr>
            <w:tcW w:w="544" w:type="dxa"/>
            <w:noWrap/>
            <w:vAlign w:val="center"/>
            <w:hideMark/>
          </w:tcPr>
          <w:p w14:paraId="5CC3F30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24</w:t>
            </w:r>
          </w:p>
        </w:tc>
        <w:tc>
          <w:tcPr>
            <w:tcW w:w="842" w:type="dxa"/>
            <w:noWrap/>
            <w:vAlign w:val="center"/>
            <w:hideMark/>
          </w:tcPr>
          <w:p w14:paraId="644FC7B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1.022</w:t>
            </w:r>
          </w:p>
        </w:tc>
        <w:tc>
          <w:tcPr>
            <w:tcW w:w="662" w:type="dxa"/>
            <w:noWrap/>
            <w:vAlign w:val="center"/>
            <w:hideMark/>
          </w:tcPr>
          <w:p w14:paraId="63AE4FD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662" w:type="dxa"/>
            <w:noWrap/>
            <w:vAlign w:val="center"/>
            <w:hideMark/>
          </w:tcPr>
          <w:p w14:paraId="313A9F9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1.022</w:t>
            </w:r>
          </w:p>
        </w:tc>
      </w:tr>
      <w:tr w:rsidR="00DD7677" w:rsidRPr="00764A86" w14:paraId="072110E0" w14:textId="77777777" w:rsidTr="004667A9">
        <w:trPr>
          <w:trHeight w:val="291"/>
          <w:jc w:val="center"/>
        </w:trPr>
        <w:tc>
          <w:tcPr>
            <w:tcW w:w="1333" w:type="dxa"/>
            <w:noWrap/>
            <w:vAlign w:val="bottom"/>
            <w:hideMark/>
          </w:tcPr>
          <w:p w14:paraId="43BFD5D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Пентакозан</w:t>
            </w:r>
            <w:proofErr w:type="spellEnd"/>
          </w:p>
        </w:tc>
        <w:tc>
          <w:tcPr>
            <w:tcW w:w="544" w:type="dxa"/>
            <w:noWrap/>
            <w:vAlign w:val="center"/>
            <w:hideMark/>
          </w:tcPr>
          <w:p w14:paraId="317B5400"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25</w:t>
            </w:r>
          </w:p>
        </w:tc>
        <w:tc>
          <w:tcPr>
            <w:tcW w:w="842" w:type="dxa"/>
            <w:noWrap/>
            <w:vAlign w:val="center"/>
            <w:hideMark/>
          </w:tcPr>
          <w:p w14:paraId="635254FF"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0.922</w:t>
            </w:r>
          </w:p>
        </w:tc>
        <w:tc>
          <w:tcPr>
            <w:tcW w:w="662" w:type="dxa"/>
            <w:noWrap/>
            <w:vAlign w:val="center"/>
            <w:hideMark/>
          </w:tcPr>
          <w:p w14:paraId="6893A209"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662" w:type="dxa"/>
            <w:noWrap/>
            <w:vAlign w:val="center"/>
            <w:hideMark/>
          </w:tcPr>
          <w:p w14:paraId="02BC2697"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0.922</w:t>
            </w:r>
          </w:p>
        </w:tc>
      </w:tr>
      <w:tr w:rsidR="00DD7677" w:rsidRPr="00764A86" w14:paraId="6FD578E3" w14:textId="77777777" w:rsidTr="004667A9">
        <w:trPr>
          <w:trHeight w:val="291"/>
          <w:jc w:val="center"/>
        </w:trPr>
        <w:tc>
          <w:tcPr>
            <w:tcW w:w="1333" w:type="dxa"/>
            <w:noWrap/>
            <w:vAlign w:val="bottom"/>
            <w:hideMark/>
          </w:tcPr>
          <w:p w14:paraId="1A9126B0"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Гексакозан</w:t>
            </w:r>
            <w:proofErr w:type="spellEnd"/>
          </w:p>
        </w:tc>
        <w:tc>
          <w:tcPr>
            <w:tcW w:w="544" w:type="dxa"/>
            <w:noWrap/>
            <w:vAlign w:val="center"/>
            <w:hideMark/>
          </w:tcPr>
          <w:p w14:paraId="4D85F915"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26</w:t>
            </w:r>
          </w:p>
        </w:tc>
        <w:tc>
          <w:tcPr>
            <w:tcW w:w="842" w:type="dxa"/>
            <w:noWrap/>
            <w:vAlign w:val="center"/>
            <w:hideMark/>
          </w:tcPr>
          <w:p w14:paraId="27B16C57"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0.795</w:t>
            </w:r>
          </w:p>
        </w:tc>
        <w:tc>
          <w:tcPr>
            <w:tcW w:w="662" w:type="dxa"/>
            <w:noWrap/>
            <w:vAlign w:val="center"/>
            <w:hideMark/>
          </w:tcPr>
          <w:p w14:paraId="5C960F55"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662" w:type="dxa"/>
            <w:noWrap/>
            <w:vAlign w:val="center"/>
            <w:hideMark/>
          </w:tcPr>
          <w:p w14:paraId="03D725E5"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0.795</w:t>
            </w:r>
          </w:p>
        </w:tc>
      </w:tr>
      <w:tr w:rsidR="00DD7677" w:rsidRPr="00764A86" w14:paraId="2386E43C" w14:textId="77777777" w:rsidTr="004667A9">
        <w:trPr>
          <w:trHeight w:val="291"/>
          <w:jc w:val="center"/>
        </w:trPr>
        <w:tc>
          <w:tcPr>
            <w:tcW w:w="1333" w:type="dxa"/>
            <w:noWrap/>
            <w:vAlign w:val="bottom"/>
            <w:hideMark/>
          </w:tcPr>
          <w:p w14:paraId="6B8B8D3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Гептакозан</w:t>
            </w:r>
            <w:proofErr w:type="spellEnd"/>
          </w:p>
        </w:tc>
        <w:tc>
          <w:tcPr>
            <w:tcW w:w="544" w:type="dxa"/>
            <w:noWrap/>
            <w:vAlign w:val="center"/>
            <w:hideMark/>
          </w:tcPr>
          <w:p w14:paraId="63B5F882"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27</w:t>
            </w:r>
          </w:p>
        </w:tc>
        <w:tc>
          <w:tcPr>
            <w:tcW w:w="842" w:type="dxa"/>
            <w:noWrap/>
            <w:vAlign w:val="center"/>
            <w:hideMark/>
          </w:tcPr>
          <w:p w14:paraId="570B789A"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0.712</w:t>
            </w:r>
          </w:p>
        </w:tc>
        <w:tc>
          <w:tcPr>
            <w:tcW w:w="662" w:type="dxa"/>
            <w:noWrap/>
            <w:vAlign w:val="center"/>
            <w:hideMark/>
          </w:tcPr>
          <w:p w14:paraId="6E1EA2E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662" w:type="dxa"/>
            <w:noWrap/>
            <w:vAlign w:val="center"/>
            <w:hideMark/>
          </w:tcPr>
          <w:p w14:paraId="285D6F63"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0.712</w:t>
            </w:r>
          </w:p>
        </w:tc>
      </w:tr>
      <w:tr w:rsidR="00DD7677" w:rsidRPr="00764A86" w14:paraId="4A3D6F7E" w14:textId="77777777" w:rsidTr="004667A9">
        <w:trPr>
          <w:trHeight w:val="291"/>
          <w:jc w:val="center"/>
        </w:trPr>
        <w:tc>
          <w:tcPr>
            <w:tcW w:w="1333" w:type="dxa"/>
            <w:noWrap/>
            <w:vAlign w:val="bottom"/>
            <w:hideMark/>
          </w:tcPr>
          <w:p w14:paraId="08EE9F47"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Октакозан</w:t>
            </w:r>
            <w:proofErr w:type="spellEnd"/>
          </w:p>
        </w:tc>
        <w:tc>
          <w:tcPr>
            <w:tcW w:w="544" w:type="dxa"/>
            <w:noWrap/>
            <w:vAlign w:val="center"/>
            <w:hideMark/>
          </w:tcPr>
          <w:p w14:paraId="4561133A"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28</w:t>
            </w:r>
          </w:p>
        </w:tc>
        <w:tc>
          <w:tcPr>
            <w:tcW w:w="842" w:type="dxa"/>
            <w:noWrap/>
            <w:vAlign w:val="center"/>
            <w:hideMark/>
          </w:tcPr>
          <w:p w14:paraId="382B66E5"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0.619</w:t>
            </w:r>
          </w:p>
        </w:tc>
        <w:tc>
          <w:tcPr>
            <w:tcW w:w="662" w:type="dxa"/>
            <w:noWrap/>
            <w:vAlign w:val="center"/>
            <w:hideMark/>
          </w:tcPr>
          <w:p w14:paraId="74173C53"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662" w:type="dxa"/>
            <w:noWrap/>
            <w:vAlign w:val="center"/>
            <w:hideMark/>
          </w:tcPr>
          <w:p w14:paraId="3A7233E3"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0.619</w:t>
            </w:r>
          </w:p>
        </w:tc>
      </w:tr>
      <w:tr w:rsidR="00DD7677" w:rsidRPr="00764A86" w14:paraId="7AAD61DE" w14:textId="77777777" w:rsidTr="004667A9">
        <w:trPr>
          <w:trHeight w:val="291"/>
          <w:jc w:val="center"/>
        </w:trPr>
        <w:tc>
          <w:tcPr>
            <w:tcW w:w="1333" w:type="dxa"/>
            <w:noWrap/>
            <w:vAlign w:val="bottom"/>
            <w:hideMark/>
          </w:tcPr>
          <w:p w14:paraId="31EB216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Докозан</w:t>
            </w:r>
            <w:proofErr w:type="spellEnd"/>
          </w:p>
        </w:tc>
        <w:tc>
          <w:tcPr>
            <w:tcW w:w="544" w:type="dxa"/>
            <w:noWrap/>
            <w:vAlign w:val="center"/>
            <w:hideMark/>
          </w:tcPr>
          <w:p w14:paraId="246DEE40"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29</w:t>
            </w:r>
          </w:p>
        </w:tc>
        <w:tc>
          <w:tcPr>
            <w:tcW w:w="842" w:type="dxa"/>
            <w:noWrap/>
            <w:vAlign w:val="center"/>
            <w:hideMark/>
          </w:tcPr>
          <w:p w14:paraId="2859C1B4"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0.604</w:t>
            </w:r>
          </w:p>
        </w:tc>
        <w:tc>
          <w:tcPr>
            <w:tcW w:w="662" w:type="dxa"/>
            <w:noWrap/>
            <w:vAlign w:val="center"/>
            <w:hideMark/>
          </w:tcPr>
          <w:p w14:paraId="1668CF90"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662" w:type="dxa"/>
            <w:noWrap/>
            <w:vAlign w:val="center"/>
            <w:hideMark/>
          </w:tcPr>
          <w:p w14:paraId="4DEF917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0.604</w:t>
            </w:r>
          </w:p>
        </w:tc>
      </w:tr>
      <w:tr w:rsidR="00DD7677" w:rsidRPr="00764A86" w14:paraId="3C0741AD" w14:textId="77777777" w:rsidTr="004667A9">
        <w:trPr>
          <w:trHeight w:val="291"/>
          <w:jc w:val="center"/>
        </w:trPr>
        <w:tc>
          <w:tcPr>
            <w:tcW w:w="1333" w:type="dxa"/>
            <w:noWrap/>
            <w:vAlign w:val="bottom"/>
            <w:hideMark/>
          </w:tcPr>
          <w:p w14:paraId="68906C58"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Триаконтан</w:t>
            </w:r>
            <w:proofErr w:type="spellEnd"/>
          </w:p>
        </w:tc>
        <w:tc>
          <w:tcPr>
            <w:tcW w:w="544" w:type="dxa"/>
            <w:noWrap/>
            <w:vAlign w:val="center"/>
            <w:hideMark/>
          </w:tcPr>
          <w:p w14:paraId="07995EFD"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30</w:t>
            </w:r>
          </w:p>
        </w:tc>
        <w:tc>
          <w:tcPr>
            <w:tcW w:w="842" w:type="dxa"/>
            <w:noWrap/>
            <w:vAlign w:val="center"/>
            <w:hideMark/>
          </w:tcPr>
          <w:p w14:paraId="21DDBC6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0.476</w:t>
            </w:r>
          </w:p>
        </w:tc>
        <w:tc>
          <w:tcPr>
            <w:tcW w:w="662" w:type="dxa"/>
            <w:noWrap/>
            <w:vAlign w:val="center"/>
            <w:hideMark/>
          </w:tcPr>
          <w:p w14:paraId="52922AAA"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662" w:type="dxa"/>
            <w:noWrap/>
            <w:vAlign w:val="center"/>
            <w:hideMark/>
          </w:tcPr>
          <w:p w14:paraId="4C7B94C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0.476</w:t>
            </w:r>
          </w:p>
        </w:tc>
      </w:tr>
      <w:tr w:rsidR="00DD7677" w:rsidRPr="00764A86" w14:paraId="5A5D8C01" w14:textId="77777777" w:rsidTr="004667A9">
        <w:trPr>
          <w:trHeight w:val="291"/>
          <w:jc w:val="center"/>
        </w:trPr>
        <w:tc>
          <w:tcPr>
            <w:tcW w:w="1333" w:type="dxa"/>
            <w:noWrap/>
            <w:vAlign w:val="bottom"/>
            <w:hideMark/>
          </w:tcPr>
          <w:p w14:paraId="7D6F6A34"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Гентрриоконтан</w:t>
            </w:r>
            <w:proofErr w:type="spellEnd"/>
          </w:p>
        </w:tc>
        <w:tc>
          <w:tcPr>
            <w:tcW w:w="544" w:type="dxa"/>
            <w:noWrap/>
            <w:vAlign w:val="center"/>
            <w:hideMark/>
          </w:tcPr>
          <w:p w14:paraId="364A3D5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31</w:t>
            </w:r>
          </w:p>
        </w:tc>
        <w:tc>
          <w:tcPr>
            <w:tcW w:w="842" w:type="dxa"/>
            <w:noWrap/>
            <w:vAlign w:val="center"/>
            <w:hideMark/>
          </w:tcPr>
          <w:p w14:paraId="5920BE9F"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0.444</w:t>
            </w:r>
          </w:p>
        </w:tc>
        <w:tc>
          <w:tcPr>
            <w:tcW w:w="662" w:type="dxa"/>
            <w:noWrap/>
            <w:vAlign w:val="center"/>
            <w:hideMark/>
          </w:tcPr>
          <w:p w14:paraId="583DCF8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662" w:type="dxa"/>
            <w:noWrap/>
            <w:vAlign w:val="center"/>
            <w:hideMark/>
          </w:tcPr>
          <w:p w14:paraId="56501C61"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0.444</w:t>
            </w:r>
          </w:p>
        </w:tc>
      </w:tr>
      <w:tr w:rsidR="00DD7677" w:rsidRPr="00764A86" w14:paraId="12477ADE" w14:textId="77777777" w:rsidTr="004667A9">
        <w:trPr>
          <w:trHeight w:val="291"/>
          <w:jc w:val="center"/>
        </w:trPr>
        <w:tc>
          <w:tcPr>
            <w:tcW w:w="1333" w:type="dxa"/>
            <w:noWrap/>
            <w:vAlign w:val="bottom"/>
            <w:hideMark/>
          </w:tcPr>
          <w:p w14:paraId="51D0E93D"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Дотриоконтан</w:t>
            </w:r>
            <w:proofErr w:type="spellEnd"/>
          </w:p>
        </w:tc>
        <w:tc>
          <w:tcPr>
            <w:tcW w:w="544" w:type="dxa"/>
            <w:noWrap/>
            <w:vAlign w:val="center"/>
            <w:hideMark/>
          </w:tcPr>
          <w:p w14:paraId="5690B20F"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32</w:t>
            </w:r>
          </w:p>
        </w:tc>
        <w:tc>
          <w:tcPr>
            <w:tcW w:w="842" w:type="dxa"/>
            <w:noWrap/>
            <w:vAlign w:val="center"/>
            <w:hideMark/>
          </w:tcPr>
          <w:p w14:paraId="080BCEA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0.367</w:t>
            </w:r>
          </w:p>
        </w:tc>
        <w:tc>
          <w:tcPr>
            <w:tcW w:w="662" w:type="dxa"/>
            <w:noWrap/>
            <w:vAlign w:val="center"/>
            <w:hideMark/>
          </w:tcPr>
          <w:p w14:paraId="4804ABE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662" w:type="dxa"/>
            <w:noWrap/>
            <w:vAlign w:val="center"/>
            <w:hideMark/>
          </w:tcPr>
          <w:p w14:paraId="7643635A"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0.367</w:t>
            </w:r>
          </w:p>
        </w:tc>
      </w:tr>
      <w:tr w:rsidR="00DD7677" w:rsidRPr="00764A86" w14:paraId="264671F7" w14:textId="77777777" w:rsidTr="004667A9">
        <w:trPr>
          <w:trHeight w:val="291"/>
          <w:jc w:val="center"/>
        </w:trPr>
        <w:tc>
          <w:tcPr>
            <w:tcW w:w="1333" w:type="dxa"/>
            <w:noWrap/>
            <w:vAlign w:val="bottom"/>
            <w:hideMark/>
          </w:tcPr>
          <w:p w14:paraId="5B416433"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rPr>
              <w:t>Тритриаконтан</w:t>
            </w:r>
            <w:proofErr w:type="spellEnd"/>
          </w:p>
        </w:tc>
        <w:tc>
          <w:tcPr>
            <w:tcW w:w="544" w:type="dxa"/>
            <w:noWrap/>
            <w:vAlign w:val="center"/>
            <w:hideMark/>
          </w:tcPr>
          <w:p w14:paraId="76ADD24A"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33</w:t>
            </w:r>
          </w:p>
        </w:tc>
        <w:tc>
          <w:tcPr>
            <w:tcW w:w="842" w:type="dxa"/>
            <w:noWrap/>
            <w:vAlign w:val="center"/>
            <w:hideMark/>
          </w:tcPr>
          <w:p w14:paraId="056951F4"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0.342</w:t>
            </w:r>
          </w:p>
        </w:tc>
        <w:tc>
          <w:tcPr>
            <w:tcW w:w="662" w:type="dxa"/>
            <w:noWrap/>
            <w:vAlign w:val="center"/>
            <w:hideMark/>
          </w:tcPr>
          <w:p w14:paraId="3479B4DD"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662" w:type="dxa"/>
            <w:noWrap/>
            <w:vAlign w:val="center"/>
            <w:hideMark/>
          </w:tcPr>
          <w:p w14:paraId="3C1C571B"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0.342</w:t>
            </w:r>
          </w:p>
        </w:tc>
      </w:tr>
      <w:tr w:rsidR="00DD7677" w:rsidRPr="00764A86" w14:paraId="16E3AA63" w14:textId="77777777" w:rsidTr="004667A9">
        <w:trPr>
          <w:trHeight w:val="291"/>
          <w:jc w:val="center"/>
        </w:trPr>
        <w:tc>
          <w:tcPr>
            <w:tcW w:w="1333" w:type="dxa"/>
            <w:noWrap/>
            <w:vAlign w:val="bottom"/>
            <w:hideMark/>
          </w:tcPr>
          <w:p w14:paraId="778ECB52"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Тетратриаконтан</w:t>
            </w:r>
            <w:proofErr w:type="spellEnd"/>
          </w:p>
        </w:tc>
        <w:tc>
          <w:tcPr>
            <w:tcW w:w="544" w:type="dxa"/>
            <w:noWrap/>
            <w:vAlign w:val="center"/>
            <w:hideMark/>
          </w:tcPr>
          <w:p w14:paraId="3C1B0AA4"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34</w:t>
            </w:r>
          </w:p>
        </w:tc>
        <w:tc>
          <w:tcPr>
            <w:tcW w:w="842" w:type="dxa"/>
            <w:noWrap/>
            <w:vAlign w:val="center"/>
            <w:hideMark/>
          </w:tcPr>
          <w:p w14:paraId="7474072C"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0.25</w:t>
            </w:r>
          </w:p>
        </w:tc>
        <w:tc>
          <w:tcPr>
            <w:tcW w:w="662" w:type="dxa"/>
            <w:noWrap/>
            <w:vAlign w:val="center"/>
            <w:hideMark/>
          </w:tcPr>
          <w:p w14:paraId="22441BC5"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662" w:type="dxa"/>
            <w:noWrap/>
            <w:vAlign w:val="center"/>
            <w:hideMark/>
          </w:tcPr>
          <w:p w14:paraId="29EA26EA"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0.25</w:t>
            </w:r>
          </w:p>
        </w:tc>
      </w:tr>
      <w:tr w:rsidR="00DD7677" w:rsidRPr="00764A86" w14:paraId="069EF185" w14:textId="77777777" w:rsidTr="004667A9">
        <w:trPr>
          <w:trHeight w:val="291"/>
          <w:jc w:val="center"/>
        </w:trPr>
        <w:tc>
          <w:tcPr>
            <w:tcW w:w="1333" w:type="dxa"/>
            <w:noWrap/>
            <w:vAlign w:val="bottom"/>
            <w:hideMark/>
          </w:tcPr>
          <w:p w14:paraId="370C6777"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Пентатриаконтан</w:t>
            </w:r>
            <w:proofErr w:type="spellEnd"/>
          </w:p>
        </w:tc>
        <w:tc>
          <w:tcPr>
            <w:tcW w:w="544" w:type="dxa"/>
            <w:noWrap/>
            <w:vAlign w:val="center"/>
            <w:hideMark/>
          </w:tcPr>
          <w:p w14:paraId="71EA0F5A"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35</w:t>
            </w:r>
          </w:p>
        </w:tc>
        <w:tc>
          <w:tcPr>
            <w:tcW w:w="842" w:type="dxa"/>
            <w:noWrap/>
            <w:vAlign w:val="center"/>
            <w:hideMark/>
          </w:tcPr>
          <w:p w14:paraId="3B5BE8B5"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0.241</w:t>
            </w:r>
          </w:p>
        </w:tc>
        <w:tc>
          <w:tcPr>
            <w:tcW w:w="662" w:type="dxa"/>
            <w:noWrap/>
            <w:vAlign w:val="center"/>
            <w:hideMark/>
          </w:tcPr>
          <w:p w14:paraId="4FFB28B7"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662" w:type="dxa"/>
            <w:noWrap/>
            <w:vAlign w:val="center"/>
            <w:hideMark/>
          </w:tcPr>
          <w:p w14:paraId="7155E0D3"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0.241</w:t>
            </w:r>
          </w:p>
        </w:tc>
      </w:tr>
      <w:tr w:rsidR="00DD7677" w:rsidRPr="00764A86" w14:paraId="202B830C" w14:textId="77777777" w:rsidTr="004667A9">
        <w:trPr>
          <w:trHeight w:val="291"/>
          <w:jc w:val="center"/>
        </w:trPr>
        <w:tc>
          <w:tcPr>
            <w:tcW w:w="1333" w:type="dxa"/>
            <w:noWrap/>
            <w:vAlign w:val="bottom"/>
            <w:hideMark/>
          </w:tcPr>
          <w:p w14:paraId="1AA44054"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proofErr w:type="spellStart"/>
            <w:r w:rsidRPr="00764A86">
              <w:rPr>
                <w:rFonts w:ascii="Times New Roman" w:hAnsi="Times New Roman" w:cs="Times New Roman"/>
                <w:color w:val="000000"/>
                <w:sz w:val="28"/>
                <w:szCs w:val="28"/>
                <w:lang w:val="kk-KZ"/>
              </w:rPr>
              <w:t>Гексатриаконтан</w:t>
            </w:r>
            <w:proofErr w:type="spellEnd"/>
            <w:r w:rsidRPr="00764A86">
              <w:rPr>
                <w:rFonts w:ascii="Times New Roman" w:hAnsi="Times New Roman" w:cs="Times New Roman"/>
                <w:color w:val="000000"/>
                <w:sz w:val="28"/>
                <w:szCs w:val="28"/>
                <w:lang w:val="kk-KZ"/>
              </w:rPr>
              <w:t xml:space="preserve"> плюс</w:t>
            </w:r>
          </w:p>
        </w:tc>
        <w:tc>
          <w:tcPr>
            <w:tcW w:w="544" w:type="dxa"/>
            <w:noWrap/>
            <w:vAlign w:val="center"/>
            <w:hideMark/>
          </w:tcPr>
          <w:p w14:paraId="2A449528"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C</w:t>
            </w:r>
            <w:r w:rsidRPr="00764A86">
              <w:rPr>
                <w:rFonts w:ascii="Times New Roman" w:hAnsi="Times New Roman" w:cs="Times New Roman"/>
                <w:color w:val="000000"/>
                <w:sz w:val="28"/>
                <w:szCs w:val="28"/>
                <w:vertAlign w:val="subscript"/>
              </w:rPr>
              <w:t>36+</w:t>
            </w:r>
          </w:p>
        </w:tc>
        <w:tc>
          <w:tcPr>
            <w:tcW w:w="842" w:type="dxa"/>
            <w:noWrap/>
            <w:vAlign w:val="center"/>
            <w:hideMark/>
          </w:tcPr>
          <w:p w14:paraId="241AF3AE"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2.213</w:t>
            </w:r>
          </w:p>
        </w:tc>
        <w:tc>
          <w:tcPr>
            <w:tcW w:w="662" w:type="dxa"/>
            <w:noWrap/>
            <w:vAlign w:val="center"/>
            <w:hideMark/>
          </w:tcPr>
          <w:p w14:paraId="39030D03"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0</w:t>
            </w:r>
          </w:p>
        </w:tc>
        <w:tc>
          <w:tcPr>
            <w:tcW w:w="662" w:type="dxa"/>
            <w:noWrap/>
            <w:vAlign w:val="center"/>
            <w:hideMark/>
          </w:tcPr>
          <w:p w14:paraId="45170BC6" w14:textId="77777777" w:rsidR="00DD7677" w:rsidRPr="00764A86" w:rsidRDefault="00DD7677" w:rsidP="004667A9">
            <w:pPr>
              <w:spacing w:after="0" w:line="240" w:lineRule="auto"/>
              <w:ind w:firstLine="284"/>
              <w:jc w:val="both"/>
              <w:rPr>
                <w:rFonts w:ascii="Times New Roman" w:hAnsi="Times New Roman" w:cs="Times New Roman"/>
                <w:color w:val="000000"/>
                <w:sz w:val="28"/>
                <w:szCs w:val="28"/>
              </w:rPr>
            </w:pPr>
            <w:r w:rsidRPr="00764A86">
              <w:rPr>
                <w:rFonts w:ascii="Times New Roman" w:hAnsi="Times New Roman" w:cs="Times New Roman"/>
                <w:color w:val="000000"/>
                <w:sz w:val="28"/>
                <w:szCs w:val="28"/>
              </w:rPr>
              <w:t>2.213</w:t>
            </w:r>
          </w:p>
        </w:tc>
      </w:tr>
      <w:tr w:rsidR="00DD7677" w:rsidRPr="00764A86" w14:paraId="5CDC8889" w14:textId="77777777" w:rsidTr="004667A9">
        <w:trPr>
          <w:trHeight w:val="253"/>
          <w:jc w:val="center"/>
        </w:trPr>
        <w:tc>
          <w:tcPr>
            <w:tcW w:w="1877" w:type="dxa"/>
            <w:gridSpan w:val="2"/>
            <w:noWrap/>
            <w:vAlign w:val="center"/>
            <w:hideMark/>
          </w:tcPr>
          <w:p w14:paraId="404F2E37" w14:textId="77777777" w:rsidR="00DD7677" w:rsidRPr="00764A86" w:rsidRDefault="00DD7677" w:rsidP="004667A9">
            <w:pPr>
              <w:spacing w:after="0" w:line="240" w:lineRule="auto"/>
              <w:ind w:firstLine="284"/>
              <w:jc w:val="both"/>
              <w:rPr>
                <w:rFonts w:ascii="Times New Roman" w:hAnsi="Times New Roman" w:cs="Times New Roman"/>
                <w:b/>
                <w:bCs/>
                <w:color w:val="000000"/>
                <w:sz w:val="28"/>
                <w:szCs w:val="28"/>
                <w:lang w:val="kk-KZ"/>
              </w:rPr>
            </w:pPr>
            <w:r w:rsidRPr="00764A86">
              <w:rPr>
                <w:rFonts w:ascii="Times New Roman" w:hAnsi="Times New Roman" w:cs="Times New Roman"/>
                <w:b/>
                <w:bCs/>
                <w:color w:val="000000"/>
                <w:sz w:val="28"/>
                <w:szCs w:val="28"/>
                <w:lang w:val="kk-KZ"/>
              </w:rPr>
              <w:t>Баланс</w:t>
            </w:r>
          </w:p>
        </w:tc>
        <w:tc>
          <w:tcPr>
            <w:tcW w:w="842" w:type="dxa"/>
            <w:noWrap/>
            <w:vAlign w:val="center"/>
            <w:hideMark/>
          </w:tcPr>
          <w:p w14:paraId="38ACB911" w14:textId="77777777" w:rsidR="00DD7677" w:rsidRPr="00764A86" w:rsidRDefault="00DD7677" w:rsidP="004667A9">
            <w:pPr>
              <w:spacing w:after="0" w:line="240" w:lineRule="auto"/>
              <w:ind w:firstLine="284"/>
              <w:jc w:val="both"/>
              <w:rPr>
                <w:rFonts w:ascii="Times New Roman" w:hAnsi="Times New Roman" w:cs="Times New Roman"/>
                <w:b/>
                <w:bCs/>
                <w:color w:val="000000"/>
                <w:sz w:val="28"/>
                <w:szCs w:val="28"/>
              </w:rPr>
            </w:pPr>
            <w:r w:rsidRPr="00764A86">
              <w:rPr>
                <w:rFonts w:ascii="Times New Roman" w:hAnsi="Times New Roman" w:cs="Times New Roman"/>
                <w:b/>
                <w:bCs/>
                <w:color w:val="000000"/>
                <w:sz w:val="28"/>
                <w:szCs w:val="28"/>
              </w:rPr>
              <w:t>100</w:t>
            </w:r>
          </w:p>
        </w:tc>
        <w:tc>
          <w:tcPr>
            <w:tcW w:w="662" w:type="dxa"/>
            <w:noWrap/>
            <w:vAlign w:val="center"/>
            <w:hideMark/>
          </w:tcPr>
          <w:p w14:paraId="554486C8" w14:textId="77777777" w:rsidR="00DD7677" w:rsidRPr="00764A86" w:rsidRDefault="00DD7677" w:rsidP="004667A9">
            <w:pPr>
              <w:spacing w:after="0" w:line="240" w:lineRule="auto"/>
              <w:ind w:firstLine="284"/>
              <w:jc w:val="both"/>
              <w:rPr>
                <w:rFonts w:ascii="Times New Roman" w:hAnsi="Times New Roman" w:cs="Times New Roman"/>
                <w:b/>
                <w:bCs/>
                <w:color w:val="000000"/>
                <w:sz w:val="28"/>
                <w:szCs w:val="28"/>
              </w:rPr>
            </w:pPr>
            <w:r w:rsidRPr="00764A86">
              <w:rPr>
                <w:rFonts w:ascii="Times New Roman" w:hAnsi="Times New Roman" w:cs="Times New Roman"/>
                <w:b/>
                <w:bCs/>
                <w:color w:val="000000"/>
                <w:sz w:val="28"/>
                <w:szCs w:val="28"/>
              </w:rPr>
              <w:t>100</w:t>
            </w:r>
          </w:p>
        </w:tc>
        <w:tc>
          <w:tcPr>
            <w:tcW w:w="662" w:type="dxa"/>
            <w:noWrap/>
            <w:vAlign w:val="center"/>
            <w:hideMark/>
          </w:tcPr>
          <w:p w14:paraId="40F39D0B" w14:textId="77777777" w:rsidR="00DD7677" w:rsidRPr="00764A86" w:rsidRDefault="00DD7677" w:rsidP="004667A9">
            <w:pPr>
              <w:spacing w:after="0" w:line="240" w:lineRule="auto"/>
              <w:ind w:firstLine="284"/>
              <w:jc w:val="both"/>
              <w:rPr>
                <w:rFonts w:ascii="Times New Roman" w:hAnsi="Times New Roman" w:cs="Times New Roman"/>
                <w:b/>
                <w:bCs/>
                <w:color w:val="000000"/>
                <w:sz w:val="28"/>
                <w:szCs w:val="28"/>
              </w:rPr>
            </w:pPr>
            <w:r w:rsidRPr="00764A86">
              <w:rPr>
                <w:rFonts w:ascii="Times New Roman" w:hAnsi="Times New Roman" w:cs="Times New Roman"/>
                <w:b/>
                <w:bCs/>
                <w:color w:val="000000"/>
                <w:sz w:val="28"/>
                <w:szCs w:val="28"/>
              </w:rPr>
              <w:t>100</w:t>
            </w:r>
          </w:p>
        </w:tc>
      </w:tr>
    </w:tbl>
    <w:p w14:paraId="1C925356" w14:textId="7080EB44" w:rsidR="00DD7677" w:rsidRPr="00764A86" w:rsidRDefault="00DD7677" w:rsidP="00251AA8">
      <w:pPr>
        <w:spacing w:after="0" w:line="240" w:lineRule="auto"/>
        <w:ind w:firstLine="708"/>
        <w:jc w:val="both"/>
        <w:rPr>
          <w:rFonts w:ascii="Times New Roman" w:hAnsi="Times New Roman" w:cs="Times New Roman"/>
          <w:sz w:val="28"/>
          <w:szCs w:val="28"/>
        </w:rPr>
      </w:pPr>
      <w:proofErr w:type="spellStart"/>
      <w:r w:rsidRPr="00764A86">
        <w:rPr>
          <w:rFonts w:ascii="Times New Roman" w:hAnsi="Times New Roman" w:cs="Times New Roman"/>
          <w:sz w:val="28"/>
          <w:szCs w:val="28"/>
          <w:lang w:val="kk-KZ"/>
        </w:rPr>
        <w:t>Рис</w:t>
      </w:r>
      <w:proofErr w:type="spellEnd"/>
      <w:r w:rsidR="0042165C">
        <w:rPr>
          <w:rFonts w:ascii="Times New Roman" w:hAnsi="Times New Roman" w:cs="Times New Roman"/>
          <w:sz w:val="28"/>
          <w:szCs w:val="28"/>
          <w:lang w:val="kk-KZ"/>
        </w:rPr>
        <w:t xml:space="preserve">. 37 - </w:t>
      </w:r>
      <w:r w:rsidR="0042165C">
        <w:rPr>
          <w:rFonts w:ascii="Times New Roman" w:hAnsi="Times New Roman" w:cs="Times New Roman"/>
          <w:sz w:val="28"/>
          <w:szCs w:val="28"/>
        </w:rPr>
        <w:t>39</w:t>
      </w:r>
      <w:r w:rsidRPr="00764A86">
        <w:rPr>
          <w:rFonts w:ascii="Times New Roman" w:hAnsi="Times New Roman" w:cs="Times New Roman"/>
          <w:sz w:val="28"/>
          <w:szCs w:val="28"/>
        </w:rPr>
        <w:t xml:space="preserve"> демонстрируют сравнение данных между Лабораторным анализом, Аналитическим </w:t>
      </w:r>
      <w:proofErr w:type="spellStart"/>
      <w:r w:rsidRPr="00764A86">
        <w:rPr>
          <w:rFonts w:ascii="Times New Roman" w:hAnsi="Times New Roman" w:cs="Times New Roman"/>
          <w:sz w:val="28"/>
          <w:szCs w:val="28"/>
        </w:rPr>
        <w:t>делампингом</w:t>
      </w:r>
      <w:proofErr w:type="spellEnd"/>
      <w:r w:rsidRPr="00764A86">
        <w:rPr>
          <w:rFonts w:ascii="Times New Roman" w:hAnsi="Times New Roman" w:cs="Times New Roman"/>
          <w:sz w:val="28"/>
          <w:szCs w:val="28"/>
        </w:rPr>
        <w:t xml:space="preserve"> и данными </w:t>
      </w:r>
      <w:proofErr w:type="spellStart"/>
      <w:r w:rsidRPr="00764A86">
        <w:rPr>
          <w:rFonts w:ascii="Times New Roman" w:hAnsi="Times New Roman" w:cs="Times New Roman"/>
          <w:sz w:val="28"/>
          <w:szCs w:val="28"/>
        </w:rPr>
        <w:t>делампинга</w:t>
      </w:r>
      <w:proofErr w:type="spellEnd"/>
      <w:r w:rsidRPr="00764A86">
        <w:rPr>
          <w:rFonts w:ascii="Times New Roman" w:hAnsi="Times New Roman" w:cs="Times New Roman"/>
          <w:sz w:val="28"/>
          <w:szCs w:val="28"/>
        </w:rPr>
        <w:t xml:space="preserve"> </w:t>
      </w:r>
      <w:proofErr w:type="spellStart"/>
      <w:r w:rsidRPr="00764A86">
        <w:rPr>
          <w:rFonts w:ascii="Times New Roman" w:hAnsi="Times New Roman" w:cs="Times New Roman"/>
          <w:sz w:val="28"/>
          <w:szCs w:val="28"/>
        </w:rPr>
        <w:t>PVTsim</w:t>
      </w:r>
      <w:proofErr w:type="spellEnd"/>
      <w:r w:rsidRPr="00764A86">
        <w:rPr>
          <w:rFonts w:ascii="Times New Roman" w:hAnsi="Times New Roman" w:cs="Times New Roman"/>
          <w:sz w:val="28"/>
          <w:szCs w:val="28"/>
        </w:rPr>
        <w:t xml:space="preserve">. Сравнивая полученную сгруппированную смесь с данными из месторождения, была подтверждена корректность полученной </w:t>
      </w:r>
      <w:proofErr w:type="spellStart"/>
      <w:r w:rsidRPr="00764A86">
        <w:rPr>
          <w:rFonts w:ascii="Times New Roman" w:hAnsi="Times New Roman" w:cs="Times New Roman"/>
          <w:sz w:val="28"/>
          <w:szCs w:val="28"/>
        </w:rPr>
        <w:t>сгрупированной</w:t>
      </w:r>
      <w:proofErr w:type="spellEnd"/>
      <w:r w:rsidRPr="00764A86">
        <w:rPr>
          <w:rFonts w:ascii="Times New Roman" w:hAnsi="Times New Roman" w:cs="Times New Roman"/>
          <w:sz w:val="28"/>
          <w:szCs w:val="28"/>
        </w:rPr>
        <w:t xml:space="preserve"> смеси. Результаты аналитических и численных методов </w:t>
      </w:r>
      <w:proofErr w:type="spellStart"/>
      <w:r w:rsidRPr="00764A86">
        <w:rPr>
          <w:rFonts w:ascii="Times New Roman" w:hAnsi="Times New Roman" w:cs="Times New Roman"/>
          <w:sz w:val="28"/>
          <w:szCs w:val="28"/>
        </w:rPr>
        <w:t>делампинга</w:t>
      </w:r>
      <w:proofErr w:type="spellEnd"/>
      <w:r w:rsidRPr="00764A86">
        <w:rPr>
          <w:rFonts w:ascii="Times New Roman" w:hAnsi="Times New Roman" w:cs="Times New Roman"/>
          <w:sz w:val="28"/>
          <w:szCs w:val="28"/>
        </w:rPr>
        <w:t xml:space="preserve"> были проанализированы через сопоставление ключевых характеристик компонентов с лабораторными данными PVT и соответствующими данными из литературы. Аналитический подход к </w:t>
      </w:r>
      <w:proofErr w:type="spellStart"/>
      <w:r w:rsidRPr="00764A86">
        <w:rPr>
          <w:rFonts w:ascii="Times New Roman" w:hAnsi="Times New Roman" w:cs="Times New Roman"/>
          <w:sz w:val="28"/>
          <w:szCs w:val="28"/>
        </w:rPr>
        <w:lastRenderedPageBreak/>
        <w:t>делампингу</w:t>
      </w:r>
      <w:proofErr w:type="spellEnd"/>
      <w:r w:rsidRPr="00764A86">
        <w:rPr>
          <w:rFonts w:ascii="Times New Roman" w:hAnsi="Times New Roman" w:cs="Times New Roman"/>
          <w:sz w:val="28"/>
          <w:szCs w:val="28"/>
        </w:rPr>
        <w:t xml:space="preserve"> обеспечивает более точные результаты для расчетов по фракциям по сравнению с </w:t>
      </w:r>
      <w:proofErr w:type="spellStart"/>
      <w:r w:rsidRPr="00764A86">
        <w:rPr>
          <w:rFonts w:ascii="Times New Roman" w:hAnsi="Times New Roman" w:cs="Times New Roman"/>
          <w:sz w:val="28"/>
          <w:szCs w:val="28"/>
        </w:rPr>
        <w:t>PVTsim</w:t>
      </w:r>
      <w:proofErr w:type="spellEnd"/>
      <w:r w:rsidRPr="00764A86">
        <w:rPr>
          <w:rFonts w:ascii="Times New Roman" w:hAnsi="Times New Roman" w:cs="Times New Roman"/>
          <w:sz w:val="28"/>
          <w:szCs w:val="28"/>
        </w:rPr>
        <w:t xml:space="preserve"> благодаря включению уравнения Ньютона-</w:t>
      </w:r>
      <w:proofErr w:type="spellStart"/>
      <w:r w:rsidRPr="00764A86">
        <w:rPr>
          <w:rFonts w:ascii="Times New Roman" w:hAnsi="Times New Roman" w:cs="Times New Roman"/>
          <w:sz w:val="28"/>
          <w:szCs w:val="28"/>
        </w:rPr>
        <w:t>Рафсона</w:t>
      </w:r>
      <w:proofErr w:type="spellEnd"/>
      <w:r w:rsidRPr="00764A86">
        <w:rPr>
          <w:rFonts w:ascii="Times New Roman" w:hAnsi="Times New Roman" w:cs="Times New Roman"/>
          <w:sz w:val="28"/>
          <w:szCs w:val="28"/>
        </w:rPr>
        <w:t>, которое отсутствует в ряде уравнений данной программы.</w:t>
      </w:r>
    </w:p>
    <w:p w14:paraId="3493D6F8" w14:textId="77777777" w:rsidR="00DD7677" w:rsidRPr="00764A86" w:rsidRDefault="00DD7677" w:rsidP="00DD7677">
      <w:pPr>
        <w:keepNext/>
        <w:spacing w:after="0" w:line="240" w:lineRule="auto"/>
        <w:ind w:firstLine="284"/>
        <w:jc w:val="both"/>
        <w:rPr>
          <w:rFonts w:ascii="Times New Roman" w:hAnsi="Times New Roman" w:cs="Times New Roman"/>
          <w:sz w:val="28"/>
          <w:szCs w:val="28"/>
          <w:lang w:val="kk-KZ"/>
        </w:rPr>
      </w:pPr>
    </w:p>
    <w:p w14:paraId="7FDEBF7E" w14:textId="77777777" w:rsidR="00DD7677" w:rsidRPr="00764A86" w:rsidRDefault="00DD7677" w:rsidP="00DD7677">
      <w:pPr>
        <w:keepNext/>
        <w:spacing w:after="0" w:line="240" w:lineRule="auto"/>
        <w:ind w:firstLine="284"/>
        <w:jc w:val="center"/>
        <w:rPr>
          <w:rFonts w:ascii="Times New Roman" w:hAnsi="Times New Roman" w:cs="Times New Roman"/>
          <w:sz w:val="28"/>
          <w:szCs w:val="28"/>
        </w:rPr>
      </w:pPr>
      <w:r w:rsidRPr="00764A86">
        <w:rPr>
          <w:rFonts w:ascii="Times New Roman" w:hAnsi="Times New Roman" w:cs="Times New Roman"/>
          <w:noProof/>
          <w:sz w:val="28"/>
          <w:szCs w:val="28"/>
        </w:rPr>
        <w:drawing>
          <wp:inline distT="0" distB="0" distL="0" distR="0" wp14:anchorId="2B109F1B" wp14:editId="5014BC72">
            <wp:extent cx="4739951" cy="2250543"/>
            <wp:effectExtent l="0" t="0" r="3810" b="16510"/>
            <wp:docPr id="1920126736" name="Диаграмма 1920126736">
              <a:extLst xmlns:a="http://schemas.openxmlformats.org/drawingml/2006/main">
                <a:ext uri="{FF2B5EF4-FFF2-40B4-BE49-F238E27FC236}">
                  <a16:creationId xmlns:a16="http://schemas.microsoft.com/office/drawing/2014/main" id="{F5AC6E28-884D-4E9F-826F-9818AE22BA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1F654487" w14:textId="4DC046AD" w:rsidR="00DD7677" w:rsidRPr="0042165C" w:rsidRDefault="00DD7677" w:rsidP="00DD7677">
      <w:pPr>
        <w:spacing w:after="0" w:line="240" w:lineRule="auto"/>
        <w:ind w:firstLine="284"/>
        <w:jc w:val="center"/>
        <w:rPr>
          <w:rFonts w:ascii="Times New Roman" w:hAnsi="Times New Roman" w:cs="Times New Roman"/>
          <w:sz w:val="28"/>
          <w:szCs w:val="28"/>
        </w:rPr>
      </w:pPr>
      <w:proofErr w:type="spellStart"/>
      <w:r w:rsidRPr="0042165C">
        <w:rPr>
          <w:rFonts w:ascii="Times New Roman" w:hAnsi="Times New Roman" w:cs="Times New Roman"/>
          <w:sz w:val="28"/>
          <w:szCs w:val="28"/>
          <w:lang w:val="kk-KZ"/>
        </w:rPr>
        <w:t>Рис</w:t>
      </w:r>
      <w:r w:rsidR="0042165C" w:rsidRPr="0042165C">
        <w:rPr>
          <w:rFonts w:ascii="Times New Roman" w:hAnsi="Times New Roman" w:cs="Times New Roman"/>
          <w:sz w:val="28"/>
          <w:szCs w:val="28"/>
          <w:lang w:val="kk-KZ"/>
        </w:rPr>
        <w:t>унок</w:t>
      </w:r>
      <w:proofErr w:type="spellEnd"/>
      <w:r w:rsidR="0042165C" w:rsidRPr="0042165C">
        <w:rPr>
          <w:rFonts w:ascii="Times New Roman" w:hAnsi="Times New Roman" w:cs="Times New Roman"/>
          <w:sz w:val="28"/>
          <w:szCs w:val="28"/>
          <w:lang w:val="kk-KZ"/>
        </w:rPr>
        <w:t xml:space="preserve"> -</w:t>
      </w:r>
      <w:r w:rsidRPr="0042165C">
        <w:rPr>
          <w:rFonts w:ascii="Times New Roman" w:hAnsi="Times New Roman" w:cs="Times New Roman"/>
          <w:sz w:val="28"/>
          <w:szCs w:val="28"/>
        </w:rPr>
        <w:t xml:space="preserve"> </w:t>
      </w:r>
      <w:r w:rsidR="0042165C" w:rsidRPr="0042165C">
        <w:rPr>
          <w:rFonts w:ascii="Times New Roman" w:hAnsi="Times New Roman" w:cs="Times New Roman"/>
          <w:sz w:val="28"/>
          <w:szCs w:val="28"/>
        </w:rPr>
        <w:t>37</w:t>
      </w:r>
      <w:r w:rsidRPr="0042165C">
        <w:rPr>
          <w:rFonts w:ascii="Times New Roman" w:hAnsi="Times New Roman" w:cs="Times New Roman"/>
          <w:sz w:val="28"/>
          <w:szCs w:val="28"/>
        </w:rPr>
        <w:t xml:space="preserve">. Диаграмма результатов лабораторного анализа мольной доли флюида, и флюида после </w:t>
      </w:r>
      <w:proofErr w:type="spellStart"/>
      <w:r w:rsidRPr="0042165C">
        <w:rPr>
          <w:rFonts w:ascii="Times New Roman" w:hAnsi="Times New Roman" w:cs="Times New Roman"/>
          <w:sz w:val="28"/>
          <w:szCs w:val="28"/>
        </w:rPr>
        <w:t>делампинга</w:t>
      </w:r>
      <w:proofErr w:type="spellEnd"/>
    </w:p>
    <w:p w14:paraId="0B02BD59" w14:textId="77777777" w:rsidR="00DD7677" w:rsidRPr="00764A86" w:rsidRDefault="00DD7677" w:rsidP="00DD7677">
      <w:pPr>
        <w:spacing w:after="0" w:line="240" w:lineRule="auto"/>
        <w:ind w:firstLine="284"/>
        <w:jc w:val="center"/>
        <w:rPr>
          <w:rFonts w:ascii="Times New Roman" w:hAnsi="Times New Roman" w:cs="Times New Roman"/>
          <w:i/>
          <w:iCs/>
          <w:sz w:val="28"/>
          <w:szCs w:val="28"/>
        </w:rPr>
      </w:pPr>
    </w:p>
    <w:p w14:paraId="0326ABB2" w14:textId="77777777" w:rsidR="00DD7677" w:rsidRPr="00764A86" w:rsidRDefault="00DD7677" w:rsidP="00DD7677">
      <w:pPr>
        <w:keepNext/>
        <w:spacing w:after="0" w:line="240" w:lineRule="auto"/>
        <w:ind w:firstLine="284"/>
        <w:jc w:val="center"/>
        <w:rPr>
          <w:rFonts w:ascii="Times New Roman" w:hAnsi="Times New Roman" w:cs="Times New Roman"/>
          <w:sz w:val="28"/>
          <w:szCs w:val="28"/>
        </w:rPr>
      </w:pPr>
      <w:r w:rsidRPr="00764A86">
        <w:rPr>
          <w:rFonts w:ascii="Times New Roman" w:hAnsi="Times New Roman" w:cs="Times New Roman"/>
          <w:noProof/>
          <w:sz w:val="28"/>
          <w:szCs w:val="28"/>
        </w:rPr>
        <w:drawing>
          <wp:inline distT="0" distB="0" distL="0" distR="0" wp14:anchorId="268ED2CF" wp14:editId="4A8C9B17">
            <wp:extent cx="4725022" cy="2291598"/>
            <wp:effectExtent l="0" t="0" r="0" b="13970"/>
            <wp:docPr id="1774537403" name="Диаграмма 1774537403">
              <a:extLst xmlns:a="http://schemas.openxmlformats.org/drawingml/2006/main">
                <a:ext uri="{FF2B5EF4-FFF2-40B4-BE49-F238E27FC236}">
                  <a16:creationId xmlns:a16="http://schemas.microsoft.com/office/drawing/2014/main" id="{BF67F391-278C-6185-255F-B0CF5D597B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7D956D27" w14:textId="5586BBB6" w:rsidR="00DD7677" w:rsidRPr="0042165C" w:rsidRDefault="00DD7677" w:rsidP="00DD7677">
      <w:pPr>
        <w:spacing w:after="0" w:line="240" w:lineRule="auto"/>
        <w:ind w:firstLine="284"/>
        <w:jc w:val="center"/>
        <w:rPr>
          <w:rFonts w:ascii="Times New Roman" w:hAnsi="Times New Roman" w:cs="Times New Roman"/>
          <w:sz w:val="28"/>
          <w:szCs w:val="28"/>
        </w:rPr>
      </w:pPr>
      <w:proofErr w:type="spellStart"/>
      <w:r w:rsidRPr="0042165C">
        <w:rPr>
          <w:rFonts w:ascii="Times New Roman" w:hAnsi="Times New Roman" w:cs="Times New Roman"/>
          <w:sz w:val="28"/>
          <w:szCs w:val="28"/>
          <w:lang w:val="kk-KZ"/>
        </w:rPr>
        <w:t>Рис</w:t>
      </w:r>
      <w:r w:rsidR="0042165C" w:rsidRPr="0042165C">
        <w:rPr>
          <w:rFonts w:ascii="Times New Roman" w:hAnsi="Times New Roman" w:cs="Times New Roman"/>
          <w:sz w:val="28"/>
          <w:szCs w:val="28"/>
          <w:lang w:val="kk-KZ"/>
        </w:rPr>
        <w:t>унок</w:t>
      </w:r>
      <w:proofErr w:type="spellEnd"/>
      <w:r w:rsidR="0042165C" w:rsidRPr="0042165C">
        <w:rPr>
          <w:rFonts w:ascii="Times New Roman" w:hAnsi="Times New Roman" w:cs="Times New Roman"/>
          <w:sz w:val="28"/>
          <w:szCs w:val="28"/>
          <w:lang w:val="kk-KZ"/>
        </w:rPr>
        <w:t xml:space="preserve"> -</w:t>
      </w:r>
      <w:r w:rsidRPr="0042165C">
        <w:rPr>
          <w:rFonts w:ascii="Times New Roman" w:hAnsi="Times New Roman" w:cs="Times New Roman"/>
          <w:sz w:val="28"/>
          <w:szCs w:val="28"/>
        </w:rPr>
        <w:t xml:space="preserve"> </w:t>
      </w:r>
      <w:r w:rsidR="0042165C" w:rsidRPr="0042165C">
        <w:rPr>
          <w:rFonts w:ascii="Times New Roman" w:hAnsi="Times New Roman" w:cs="Times New Roman"/>
          <w:sz w:val="28"/>
          <w:szCs w:val="28"/>
        </w:rPr>
        <w:t>38</w:t>
      </w:r>
      <w:r w:rsidRPr="0042165C">
        <w:rPr>
          <w:rFonts w:ascii="Times New Roman" w:hAnsi="Times New Roman" w:cs="Times New Roman"/>
          <w:sz w:val="28"/>
          <w:szCs w:val="28"/>
        </w:rPr>
        <w:t xml:space="preserve">. Диаграмма результатов лабораторного анализа мольной доли флюида, и флюида после </w:t>
      </w:r>
      <w:proofErr w:type="spellStart"/>
      <w:r w:rsidRPr="0042165C">
        <w:rPr>
          <w:rFonts w:ascii="Times New Roman" w:hAnsi="Times New Roman" w:cs="Times New Roman"/>
          <w:sz w:val="28"/>
          <w:szCs w:val="28"/>
        </w:rPr>
        <w:t>делампинга</w:t>
      </w:r>
      <w:proofErr w:type="spellEnd"/>
      <w:r w:rsidRPr="0042165C">
        <w:rPr>
          <w:rFonts w:ascii="Times New Roman" w:hAnsi="Times New Roman" w:cs="Times New Roman"/>
          <w:sz w:val="28"/>
          <w:szCs w:val="28"/>
        </w:rPr>
        <w:t xml:space="preserve"> (Газовая фаза)</w:t>
      </w:r>
    </w:p>
    <w:p w14:paraId="7CEBC574" w14:textId="77777777" w:rsidR="00DD7677" w:rsidRPr="00764A86" w:rsidRDefault="00DD7677" w:rsidP="00DD7677">
      <w:pPr>
        <w:keepNext/>
        <w:spacing w:after="0" w:line="240" w:lineRule="auto"/>
        <w:ind w:firstLine="284"/>
        <w:jc w:val="both"/>
        <w:rPr>
          <w:rFonts w:ascii="Times New Roman" w:hAnsi="Times New Roman" w:cs="Times New Roman"/>
          <w:sz w:val="28"/>
          <w:szCs w:val="28"/>
        </w:rPr>
      </w:pPr>
    </w:p>
    <w:p w14:paraId="19F614DB" w14:textId="77777777" w:rsidR="00DD7677" w:rsidRPr="00764A86" w:rsidRDefault="00DD7677" w:rsidP="00DD7677">
      <w:pPr>
        <w:keepNext/>
        <w:spacing w:after="0" w:line="240" w:lineRule="auto"/>
        <w:ind w:firstLine="284"/>
        <w:jc w:val="center"/>
        <w:rPr>
          <w:rFonts w:ascii="Times New Roman" w:hAnsi="Times New Roman" w:cs="Times New Roman"/>
          <w:sz w:val="28"/>
          <w:szCs w:val="28"/>
        </w:rPr>
      </w:pPr>
      <w:r w:rsidRPr="00764A86">
        <w:rPr>
          <w:rFonts w:ascii="Times New Roman" w:hAnsi="Times New Roman" w:cs="Times New Roman"/>
          <w:noProof/>
          <w:sz w:val="28"/>
          <w:szCs w:val="28"/>
        </w:rPr>
        <w:drawing>
          <wp:inline distT="0" distB="0" distL="0" distR="0" wp14:anchorId="600C0FE9" wp14:editId="3EF5922A">
            <wp:extent cx="4639181" cy="2362511"/>
            <wp:effectExtent l="0" t="0" r="9525" b="0"/>
            <wp:docPr id="837293158" name="Диаграмма 837293158">
              <a:extLst xmlns:a="http://schemas.openxmlformats.org/drawingml/2006/main">
                <a:ext uri="{FF2B5EF4-FFF2-40B4-BE49-F238E27FC236}">
                  <a16:creationId xmlns:a16="http://schemas.microsoft.com/office/drawing/2014/main" id="{3DF6AB78-5F66-FD5A-7693-A4908C0321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65759FEC" w14:textId="53104E36" w:rsidR="008A7B02" w:rsidRPr="0042165C" w:rsidRDefault="00DD7677" w:rsidP="008A7B02">
      <w:pPr>
        <w:spacing w:after="0" w:line="240" w:lineRule="auto"/>
        <w:ind w:firstLine="284"/>
        <w:jc w:val="center"/>
        <w:rPr>
          <w:rFonts w:ascii="Times New Roman" w:hAnsi="Times New Roman" w:cs="Times New Roman"/>
          <w:sz w:val="28"/>
          <w:szCs w:val="28"/>
        </w:rPr>
      </w:pPr>
      <w:proofErr w:type="spellStart"/>
      <w:r w:rsidRPr="0042165C">
        <w:rPr>
          <w:rFonts w:ascii="Times New Roman" w:hAnsi="Times New Roman" w:cs="Times New Roman"/>
          <w:sz w:val="28"/>
          <w:szCs w:val="28"/>
          <w:lang w:val="kk-KZ"/>
        </w:rPr>
        <w:t>Рис</w:t>
      </w:r>
      <w:r w:rsidR="0042165C" w:rsidRPr="0042165C">
        <w:rPr>
          <w:rFonts w:ascii="Times New Roman" w:hAnsi="Times New Roman" w:cs="Times New Roman"/>
          <w:sz w:val="28"/>
          <w:szCs w:val="28"/>
          <w:lang w:val="kk-KZ"/>
        </w:rPr>
        <w:t>унок</w:t>
      </w:r>
      <w:proofErr w:type="spellEnd"/>
      <w:r w:rsidR="0042165C" w:rsidRPr="0042165C">
        <w:rPr>
          <w:rFonts w:ascii="Times New Roman" w:hAnsi="Times New Roman" w:cs="Times New Roman"/>
          <w:sz w:val="28"/>
          <w:szCs w:val="28"/>
          <w:lang w:val="kk-KZ"/>
        </w:rPr>
        <w:t xml:space="preserve"> 39 -</w:t>
      </w:r>
      <w:r w:rsidRPr="0042165C">
        <w:rPr>
          <w:rFonts w:ascii="Times New Roman" w:hAnsi="Times New Roman" w:cs="Times New Roman"/>
          <w:sz w:val="28"/>
          <w:szCs w:val="28"/>
        </w:rPr>
        <w:t xml:space="preserve"> Диаграмма результатов лабораторного анализа мольной доли флюида, и флюида после </w:t>
      </w:r>
      <w:proofErr w:type="spellStart"/>
      <w:r w:rsidRPr="0042165C">
        <w:rPr>
          <w:rFonts w:ascii="Times New Roman" w:hAnsi="Times New Roman" w:cs="Times New Roman"/>
          <w:sz w:val="28"/>
          <w:szCs w:val="28"/>
        </w:rPr>
        <w:t>делампинга</w:t>
      </w:r>
      <w:proofErr w:type="spellEnd"/>
      <w:r w:rsidRPr="0042165C">
        <w:rPr>
          <w:rFonts w:ascii="Times New Roman" w:hAnsi="Times New Roman" w:cs="Times New Roman"/>
          <w:sz w:val="28"/>
          <w:szCs w:val="28"/>
        </w:rPr>
        <w:t xml:space="preserve"> (Жидкая фаза</w:t>
      </w:r>
      <w:r w:rsidR="00CA508A" w:rsidRPr="0042165C">
        <w:rPr>
          <w:rFonts w:ascii="Times New Roman" w:hAnsi="Times New Roman" w:cs="Times New Roman"/>
          <w:sz w:val="28"/>
          <w:szCs w:val="28"/>
        </w:rPr>
        <w:t>)</w:t>
      </w:r>
    </w:p>
    <w:p w14:paraId="5093FAD7" w14:textId="5C34823F" w:rsidR="00DD7677" w:rsidRPr="00764A86" w:rsidRDefault="00DD7677" w:rsidP="0042165C">
      <w:pPr>
        <w:spacing w:after="0" w:line="240" w:lineRule="auto"/>
        <w:ind w:firstLine="708"/>
        <w:jc w:val="both"/>
        <w:rPr>
          <w:rFonts w:ascii="Times New Roman" w:hAnsi="Times New Roman" w:cs="Times New Roman"/>
          <w:sz w:val="28"/>
          <w:szCs w:val="28"/>
        </w:rPr>
      </w:pPr>
      <w:r w:rsidRPr="00764A86">
        <w:rPr>
          <w:rFonts w:ascii="Times New Roman" w:hAnsi="Times New Roman" w:cs="Times New Roman"/>
          <w:sz w:val="28"/>
          <w:szCs w:val="28"/>
        </w:rPr>
        <w:t xml:space="preserve">Вычисления, выполненные вручную с применением аналитического подхода к </w:t>
      </w:r>
      <w:proofErr w:type="spellStart"/>
      <w:r w:rsidRPr="00764A86">
        <w:rPr>
          <w:rFonts w:ascii="Times New Roman" w:hAnsi="Times New Roman" w:cs="Times New Roman"/>
          <w:sz w:val="28"/>
          <w:szCs w:val="28"/>
        </w:rPr>
        <w:t>делампингу</w:t>
      </w:r>
      <w:proofErr w:type="spellEnd"/>
      <w:r w:rsidRPr="00764A86">
        <w:rPr>
          <w:rFonts w:ascii="Times New Roman" w:hAnsi="Times New Roman" w:cs="Times New Roman"/>
          <w:sz w:val="28"/>
          <w:szCs w:val="28"/>
        </w:rPr>
        <w:t xml:space="preserve">, демонстрируют весьма близкие соответствия с результатами, полученными в ходе лабораторного анализа. В результатах программы </w:t>
      </w:r>
      <w:proofErr w:type="spellStart"/>
      <w:r w:rsidRPr="00764A86">
        <w:rPr>
          <w:rFonts w:ascii="Times New Roman" w:hAnsi="Times New Roman" w:cs="Times New Roman"/>
          <w:sz w:val="28"/>
          <w:szCs w:val="28"/>
        </w:rPr>
        <w:t>PVTsim</w:t>
      </w:r>
      <w:proofErr w:type="spellEnd"/>
      <w:r w:rsidRPr="00764A86">
        <w:rPr>
          <w:rFonts w:ascii="Times New Roman" w:hAnsi="Times New Roman" w:cs="Times New Roman"/>
          <w:sz w:val="28"/>
          <w:szCs w:val="28"/>
        </w:rPr>
        <w:t xml:space="preserve"> наблюдаются определенные расхождения. Однако, на основании представленных таблиц и графиков заметна одинаковая тенденция изменения мольной доли, характеризующаяся снижением доли газовых компонентов и увеличением доли жидкости по мере увеличения числа атомов углерода. Компоненты с C</w:t>
      </w:r>
      <w:r w:rsidRPr="00764A86">
        <w:rPr>
          <w:rFonts w:ascii="Times New Roman" w:hAnsi="Times New Roman" w:cs="Times New Roman"/>
          <w:sz w:val="28"/>
          <w:szCs w:val="28"/>
          <w:vertAlign w:val="subscript"/>
        </w:rPr>
        <w:t xml:space="preserve">13 </w:t>
      </w:r>
      <w:r w:rsidRPr="00764A86">
        <w:rPr>
          <w:rFonts w:ascii="Times New Roman" w:hAnsi="Times New Roman" w:cs="Times New Roman"/>
          <w:sz w:val="28"/>
          <w:szCs w:val="28"/>
        </w:rPr>
        <w:t>и выше присутствуют исключительно в жидкой фазе.</w:t>
      </w:r>
    </w:p>
    <w:p w14:paraId="580AE7C4" w14:textId="77777777" w:rsidR="00DD7677" w:rsidRPr="00764A86" w:rsidRDefault="00DD7677" w:rsidP="0042165C">
      <w:pPr>
        <w:spacing w:after="0" w:line="240" w:lineRule="auto"/>
        <w:ind w:firstLine="708"/>
        <w:jc w:val="both"/>
        <w:rPr>
          <w:rFonts w:ascii="Times New Roman" w:hAnsi="Times New Roman" w:cs="Times New Roman"/>
          <w:sz w:val="28"/>
          <w:szCs w:val="28"/>
        </w:rPr>
      </w:pPr>
      <w:r w:rsidRPr="00764A86">
        <w:rPr>
          <w:rFonts w:ascii="Times New Roman" w:hAnsi="Times New Roman" w:cs="Times New Roman"/>
          <w:sz w:val="28"/>
          <w:szCs w:val="28"/>
        </w:rPr>
        <w:t xml:space="preserve">Метод </w:t>
      </w:r>
      <w:proofErr w:type="spellStart"/>
      <w:r w:rsidRPr="00764A86">
        <w:rPr>
          <w:rFonts w:ascii="Times New Roman" w:hAnsi="Times New Roman" w:cs="Times New Roman"/>
          <w:sz w:val="28"/>
          <w:szCs w:val="28"/>
        </w:rPr>
        <w:t>делампинга</w:t>
      </w:r>
      <w:proofErr w:type="spellEnd"/>
      <w:r w:rsidRPr="00764A86">
        <w:rPr>
          <w:rFonts w:ascii="Times New Roman" w:hAnsi="Times New Roman" w:cs="Times New Roman"/>
          <w:sz w:val="28"/>
          <w:szCs w:val="28"/>
        </w:rPr>
        <w:t xml:space="preserve"> оказывается эффективным в случаях ненулевых параметров бинарного взаимодействия между отдельными компонентами и нулевых параметров взаимодействия между группами. В случае, если все параметры бинарного взаимодействия между компонентами внутри групп равны нулю, также можно применить аналитический метод для ненулевых параметров взаимодействия между группами.</w:t>
      </w:r>
    </w:p>
    <w:p w14:paraId="356A25FE" w14:textId="77777777" w:rsidR="00DD7677" w:rsidRPr="00764A86" w:rsidRDefault="00DD7677" w:rsidP="0042165C">
      <w:pPr>
        <w:spacing w:after="0" w:line="240" w:lineRule="auto"/>
        <w:ind w:firstLine="708"/>
        <w:jc w:val="both"/>
        <w:rPr>
          <w:rFonts w:ascii="Times New Roman" w:hAnsi="Times New Roman" w:cs="Times New Roman"/>
          <w:sz w:val="28"/>
          <w:szCs w:val="28"/>
        </w:rPr>
      </w:pPr>
      <w:r w:rsidRPr="00764A86">
        <w:rPr>
          <w:rFonts w:ascii="Times New Roman" w:hAnsi="Times New Roman" w:cs="Times New Roman"/>
          <w:sz w:val="28"/>
          <w:szCs w:val="28"/>
        </w:rPr>
        <w:t xml:space="preserve">В ходе процедуры </w:t>
      </w:r>
      <w:proofErr w:type="spellStart"/>
      <w:r w:rsidRPr="00764A86">
        <w:rPr>
          <w:rFonts w:ascii="Times New Roman" w:hAnsi="Times New Roman" w:cs="Times New Roman"/>
          <w:sz w:val="28"/>
          <w:szCs w:val="28"/>
        </w:rPr>
        <w:t>делампинга</w:t>
      </w:r>
      <w:proofErr w:type="spellEnd"/>
      <w:r w:rsidRPr="00764A86">
        <w:rPr>
          <w:rFonts w:ascii="Times New Roman" w:hAnsi="Times New Roman" w:cs="Times New Roman"/>
          <w:sz w:val="28"/>
          <w:szCs w:val="28"/>
        </w:rPr>
        <w:t xml:space="preserve"> возможно восстановление фазового равновесия полной смеси с использованием результатов расчетов фазового равновесия для сгруппированных смесей, состоящих из дискретных компонентов и </w:t>
      </w:r>
      <w:proofErr w:type="spellStart"/>
      <w:r w:rsidRPr="00764A86">
        <w:rPr>
          <w:rFonts w:ascii="Times New Roman" w:hAnsi="Times New Roman" w:cs="Times New Roman"/>
          <w:sz w:val="28"/>
          <w:szCs w:val="28"/>
        </w:rPr>
        <w:t>псевдокомпонентов</w:t>
      </w:r>
      <w:proofErr w:type="spellEnd"/>
      <w:r w:rsidRPr="00764A86">
        <w:rPr>
          <w:rFonts w:ascii="Times New Roman" w:hAnsi="Times New Roman" w:cs="Times New Roman"/>
          <w:sz w:val="28"/>
          <w:szCs w:val="28"/>
        </w:rPr>
        <w:t xml:space="preserve">. Подход, основанный на параметрах редукции, учитывающий ненулевые параметры бинарного взаимодействия, может послужить основой для процедур </w:t>
      </w:r>
      <w:proofErr w:type="spellStart"/>
      <w:r w:rsidRPr="00764A86">
        <w:rPr>
          <w:rFonts w:ascii="Times New Roman" w:hAnsi="Times New Roman" w:cs="Times New Roman"/>
          <w:sz w:val="28"/>
          <w:szCs w:val="28"/>
        </w:rPr>
        <w:t>делампинга</w:t>
      </w:r>
      <w:proofErr w:type="spellEnd"/>
      <w:r w:rsidRPr="00764A86">
        <w:rPr>
          <w:rFonts w:ascii="Times New Roman" w:hAnsi="Times New Roman" w:cs="Times New Roman"/>
          <w:sz w:val="28"/>
          <w:szCs w:val="28"/>
        </w:rPr>
        <w:t>.</w:t>
      </w:r>
    </w:p>
    <w:p w14:paraId="4440484E" w14:textId="77777777" w:rsidR="00DD7677" w:rsidRPr="00764A86" w:rsidRDefault="00DD7677" w:rsidP="0042165C">
      <w:pPr>
        <w:spacing w:after="0" w:line="240" w:lineRule="auto"/>
        <w:ind w:firstLine="708"/>
        <w:jc w:val="both"/>
        <w:rPr>
          <w:rFonts w:ascii="Times New Roman" w:hAnsi="Times New Roman" w:cs="Times New Roman"/>
          <w:sz w:val="28"/>
          <w:szCs w:val="28"/>
        </w:rPr>
      </w:pPr>
      <w:r w:rsidRPr="00764A86">
        <w:rPr>
          <w:rFonts w:ascii="Times New Roman" w:hAnsi="Times New Roman" w:cs="Times New Roman"/>
          <w:sz w:val="28"/>
          <w:szCs w:val="28"/>
        </w:rPr>
        <w:t xml:space="preserve">Исходя из этого, основанный на </w:t>
      </w:r>
      <w:proofErr w:type="spellStart"/>
      <w:r w:rsidRPr="00764A86">
        <w:rPr>
          <w:rFonts w:ascii="Times New Roman" w:hAnsi="Times New Roman" w:cs="Times New Roman"/>
          <w:sz w:val="28"/>
          <w:szCs w:val="28"/>
        </w:rPr>
        <w:t>делампинге</w:t>
      </w:r>
      <w:proofErr w:type="spellEnd"/>
      <w:r w:rsidRPr="00764A86">
        <w:rPr>
          <w:rFonts w:ascii="Times New Roman" w:hAnsi="Times New Roman" w:cs="Times New Roman"/>
          <w:sz w:val="28"/>
          <w:szCs w:val="28"/>
        </w:rPr>
        <w:t xml:space="preserve"> данных композиционного моделирования и успешно подтвержденный сравнением с лабораторными данными и соответствующей литературой, новый программный продукт может быть разработан и внедрен в качестве встроенного алгоритма, а не постпроцессора. Реализация </w:t>
      </w:r>
      <w:proofErr w:type="spellStart"/>
      <w:r w:rsidRPr="00764A86">
        <w:rPr>
          <w:rFonts w:ascii="Times New Roman" w:hAnsi="Times New Roman" w:cs="Times New Roman"/>
          <w:sz w:val="28"/>
          <w:szCs w:val="28"/>
        </w:rPr>
        <w:t>делампинга</w:t>
      </w:r>
      <w:proofErr w:type="spellEnd"/>
      <w:r w:rsidRPr="00764A86">
        <w:rPr>
          <w:rFonts w:ascii="Times New Roman" w:hAnsi="Times New Roman" w:cs="Times New Roman"/>
          <w:sz w:val="28"/>
          <w:szCs w:val="28"/>
        </w:rPr>
        <w:t xml:space="preserve"> результатов композиционного моделирования внутри программы, а не в качестве дополнительного инструмента, позволит быстро и точно моделировать поведение флюида и </w:t>
      </w:r>
      <w:r w:rsidRPr="00764A86">
        <w:rPr>
          <w:rFonts w:ascii="Times New Roman" w:hAnsi="Times New Roman" w:cs="Times New Roman"/>
          <w:sz w:val="28"/>
          <w:szCs w:val="28"/>
        </w:rPr>
        <w:lastRenderedPageBreak/>
        <w:t>использовать полученные данные для оперативного планирования и конструирования.</w:t>
      </w:r>
    </w:p>
    <w:p w14:paraId="7122B9AA" w14:textId="401E4B30" w:rsidR="00DD7677" w:rsidRPr="00764A86" w:rsidRDefault="00DD7677" w:rsidP="0042165C">
      <w:pPr>
        <w:spacing w:after="0" w:line="240" w:lineRule="auto"/>
        <w:ind w:firstLine="708"/>
        <w:jc w:val="both"/>
        <w:rPr>
          <w:rFonts w:ascii="Times New Roman" w:hAnsi="Times New Roman" w:cs="Times New Roman"/>
          <w:sz w:val="28"/>
          <w:szCs w:val="28"/>
          <w:lang w:val="uk-UA"/>
        </w:rPr>
      </w:pPr>
      <w:r w:rsidRPr="00764A86">
        <w:rPr>
          <w:rFonts w:ascii="Times New Roman" w:hAnsi="Times New Roman" w:cs="Times New Roman"/>
          <w:b/>
          <w:sz w:val="28"/>
          <w:szCs w:val="28"/>
        </w:rPr>
        <w:t>Вывод</w:t>
      </w:r>
      <w:r w:rsidR="00CA508A" w:rsidRPr="00764A86">
        <w:rPr>
          <w:rFonts w:ascii="Times New Roman" w:hAnsi="Times New Roman" w:cs="Times New Roman"/>
          <w:b/>
          <w:sz w:val="28"/>
          <w:szCs w:val="28"/>
          <w:lang w:val="kk-KZ"/>
        </w:rPr>
        <w:t xml:space="preserve">ы </w:t>
      </w:r>
      <w:r w:rsidR="00CA508A" w:rsidRPr="00764A86">
        <w:rPr>
          <w:rFonts w:ascii="Times New Roman" w:hAnsi="Times New Roman" w:cs="Times New Roman"/>
          <w:b/>
          <w:sz w:val="28"/>
          <w:szCs w:val="28"/>
        </w:rPr>
        <w:t>по главе</w:t>
      </w:r>
      <w:r w:rsidRPr="00764A86">
        <w:rPr>
          <w:rFonts w:ascii="Times New Roman" w:hAnsi="Times New Roman" w:cs="Times New Roman"/>
          <w:b/>
          <w:sz w:val="28"/>
          <w:szCs w:val="28"/>
          <w:lang w:val="uk-UA"/>
        </w:rPr>
        <w:t>.</w:t>
      </w:r>
      <w:r w:rsidRPr="00764A86">
        <w:rPr>
          <w:rFonts w:ascii="Times New Roman" w:hAnsi="Times New Roman" w:cs="Times New Roman"/>
          <w:sz w:val="28"/>
          <w:szCs w:val="28"/>
          <w:lang w:val="uk-UA"/>
        </w:rPr>
        <w:t xml:space="preserve"> Для </w:t>
      </w:r>
      <w:proofErr w:type="spellStart"/>
      <w:r w:rsidRPr="00764A86">
        <w:rPr>
          <w:rFonts w:ascii="Times New Roman" w:hAnsi="Times New Roman" w:cs="Times New Roman"/>
          <w:sz w:val="28"/>
          <w:szCs w:val="28"/>
          <w:lang w:val="uk-UA"/>
        </w:rPr>
        <w:t>описания</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подробного</w:t>
      </w:r>
      <w:proofErr w:type="spellEnd"/>
      <w:r w:rsidRPr="00764A86">
        <w:rPr>
          <w:rFonts w:ascii="Times New Roman" w:hAnsi="Times New Roman" w:cs="Times New Roman"/>
          <w:sz w:val="28"/>
          <w:szCs w:val="28"/>
          <w:lang w:val="uk-UA"/>
        </w:rPr>
        <w:t xml:space="preserve"> состава </w:t>
      </w:r>
      <w:proofErr w:type="spellStart"/>
      <w:r w:rsidRPr="00764A86">
        <w:rPr>
          <w:rFonts w:ascii="Times New Roman" w:hAnsi="Times New Roman" w:cs="Times New Roman"/>
          <w:sz w:val="28"/>
          <w:szCs w:val="28"/>
          <w:lang w:val="uk-UA"/>
        </w:rPr>
        <w:t>флюида</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используются</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аналитический</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численный</w:t>
      </w:r>
      <w:proofErr w:type="spellEnd"/>
      <w:r w:rsidRPr="00764A86">
        <w:rPr>
          <w:rFonts w:ascii="Times New Roman" w:hAnsi="Times New Roman" w:cs="Times New Roman"/>
          <w:sz w:val="28"/>
          <w:szCs w:val="28"/>
          <w:lang w:val="uk-UA"/>
        </w:rPr>
        <w:t xml:space="preserve"> и </w:t>
      </w:r>
      <w:proofErr w:type="spellStart"/>
      <w:r w:rsidRPr="00764A86">
        <w:rPr>
          <w:rFonts w:ascii="Times New Roman" w:hAnsi="Times New Roman" w:cs="Times New Roman"/>
          <w:sz w:val="28"/>
          <w:szCs w:val="28"/>
          <w:lang w:val="uk-UA"/>
        </w:rPr>
        <w:t>лабораторные</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методы</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Делампинг</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результатов</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композиционного</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моделирования</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проводился</w:t>
      </w:r>
      <w:proofErr w:type="spellEnd"/>
      <w:r w:rsidRPr="00764A86">
        <w:rPr>
          <w:rFonts w:ascii="Times New Roman" w:hAnsi="Times New Roman" w:cs="Times New Roman"/>
          <w:sz w:val="28"/>
          <w:szCs w:val="28"/>
          <w:lang w:val="uk-UA"/>
        </w:rPr>
        <w:t xml:space="preserve"> с </w:t>
      </w:r>
      <w:proofErr w:type="spellStart"/>
      <w:r w:rsidRPr="00764A86">
        <w:rPr>
          <w:rFonts w:ascii="Times New Roman" w:hAnsi="Times New Roman" w:cs="Times New Roman"/>
          <w:sz w:val="28"/>
          <w:szCs w:val="28"/>
          <w:lang w:val="uk-UA"/>
        </w:rPr>
        <w:t>использованием</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аналитического</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подхода</w:t>
      </w:r>
      <w:proofErr w:type="spellEnd"/>
      <w:r w:rsidRPr="00764A86">
        <w:rPr>
          <w:rFonts w:ascii="Times New Roman" w:hAnsi="Times New Roman" w:cs="Times New Roman"/>
          <w:sz w:val="28"/>
          <w:szCs w:val="28"/>
          <w:lang w:val="uk-UA"/>
        </w:rPr>
        <w:t xml:space="preserve"> с </w:t>
      </w:r>
      <w:proofErr w:type="spellStart"/>
      <w:r w:rsidRPr="00764A86">
        <w:rPr>
          <w:rFonts w:ascii="Times New Roman" w:hAnsi="Times New Roman" w:cs="Times New Roman"/>
          <w:sz w:val="28"/>
          <w:szCs w:val="28"/>
          <w:lang w:val="uk-UA"/>
        </w:rPr>
        <w:t>ненулевыми</w:t>
      </w:r>
      <w:proofErr w:type="spellEnd"/>
      <w:r w:rsidRPr="00764A86">
        <w:rPr>
          <w:rFonts w:ascii="Times New Roman" w:hAnsi="Times New Roman" w:cs="Times New Roman"/>
          <w:sz w:val="28"/>
          <w:szCs w:val="28"/>
          <w:lang w:val="uk-UA"/>
        </w:rPr>
        <w:t xml:space="preserve"> параметрами </w:t>
      </w:r>
      <w:proofErr w:type="spellStart"/>
      <w:r w:rsidRPr="00764A86">
        <w:rPr>
          <w:rFonts w:ascii="Times New Roman" w:hAnsi="Times New Roman" w:cs="Times New Roman"/>
          <w:sz w:val="28"/>
          <w:szCs w:val="28"/>
          <w:lang w:val="uk-UA"/>
        </w:rPr>
        <w:t>бинарного</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взаимодействия</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Качество</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делампинга</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зависит</w:t>
      </w:r>
      <w:proofErr w:type="spellEnd"/>
      <w:r w:rsidRPr="00764A86">
        <w:rPr>
          <w:rFonts w:ascii="Times New Roman" w:hAnsi="Times New Roman" w:cs="Times New Roman"/>
          <w:sz w:val="28"/>
          <w:szCs w:val="28"/>
          <w:lang w:val="uk-UA"/>
        </w:rPr>
        <w:t xml:space="preserve"> от </w:t>
      </w:r>
      <w:proofErr w:type="spellStart"/>
      <w:r w:rsidRPr="00764A86">
        <w:rPr>
          <w:rFonts w:ascii="Times New Roman" w:hAnsi="Times New Roman" w:cs="Times New Roman"/>
          <w:sz w:val="28"/>
          <w:szCs w:val="28"/>
          <w:lang w:val="uk-UA"/>
        </w:rPr>
        <w:t>группировки</w:t>
      </w:r>
      <w:proofErr w:type="spellEnd"/>
      <w:r w:rsidRPr="00764A86">
        <w:rPr>
          <w:rFonts w:ascii="Times New Roman" w:hAnsi="Times New Roman" w:cs="Times New Roman"/>
          <w:sz w:val="28"/>
          <w:szCs w:val="28"/>
          <w:lang w:val="uk-UA"/>
        </w:rPr>
        <w:t xml:space="preserve">, и </w:t>
      </w:r>
      <w:proofErr w:type="spellStart"/>
      <w:r w:rsidRPr="00764A86">
        <w:rPr>
          <w:rFonts w:ascii="Times New Roman" w:hAnsi="Times New Roman" w:cs="Times New Roman"/>
          <w:sz w:val="28"/>
          <w:szCs w:val="28"/>
          <w:lang w:val="uk-UA"/>
        </w:rPr>
        <w:t>их</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согласованность</w:t>
      </w:r>
      <w:proofErr w:type="spellEnd"/>
      <w:r w:rsidRPr="00764A86">
        <w:rPr>
          <w:rFonts w:ascii="Times New Roman" w:hAnsi="Times New Roman" w:cs="Times New Roman"/>
          <w:sz w:val="28"/>
          <w:szCs w:val="28"/>
          <w:lang w:val="uk-UA"/>
        </w:rPr>
        <w:t xml:space="preserve"> важна </w:t>
      </w:r>
      <w:proofErr w:type="spellStart"/>
      <w:r w:rsidRPr="00764A86">
        <w:rPr>
          <w:rFonts w:ascii="Times New Roman" w:hAnsi="Times New Roman" w:cs="Times New Roman"/>
          <w:sz w:val="28"/>
          <w:szCs w:val="28"/>
          <w:lang w:val="uk-UA"/>
        </w:rPr>
        <w:t>из</w:t>
      </w:r>
      <w:proofErr w:type="spellEnd"/>
      <w:r w:rsidRPr="00764A86">
        <w:rPr>
          <w:rFonts w:ascii="Times New Roman" w:hAnsi="Times New Roman" w:cs="Times New Roman"/>
          <w:sz w:val="28"/>
          <w:szCs w:val="28"/>
          <w:lang w:val="uk-UA"/>
        </w:rPr>
        <w:t xml:space="preserve">-за </w:t>
      </w:r>
      <w:proofErr w:type="spellStart"/>
      <w:r w:rsidRPr="00764A86">
        <w:rPr>
          <w:rFonts w:ascii="Times New Roman" w:hAnsi="Times New Roman" w:cs="Times New Roman"/>
          <w:sz w:val="28"/>
          <w:szCs w:val="28"/>
          <w:lang w:val="uk-UA"/>
        </w:rPr>
        <w:t>использования</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тех</w:t>
      </w:r>
      <w:proofErr w:type="spellEnd"/>
      <w:r w:rsidRPr="00764A86">
        <w:rPr>
          <w:rFonts w:ascii="Times New Roman" w:hAnsi="Times New Roman" w:cs="Times New Roman"/>
          <w:sz w:val="28"/>
          <w:szCs w:val="28"/>
          <w:lang w:val="uk-UA"/>
        </w:rPr>
        <w:t xml:space="preserve"> же </w:t>
      </w:r>
      <w:proofErr w:type="spellStart"/>
      <w:r w:rsidRPr="00764A86">
        <w:rPr>
          <w:rFonts w:ascii="Times New Roman" w:hAnsi="Times New Roman" w:cs="Times New Roman"/>
          <w:sz w:val="28"/>
          <w:szCs w:val="28"/>
          <w:lang w:val="uk-UA"/>
        </w:rPr>
        <w:t>параметров</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уравнения</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состояния</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Расчеты</w:t>
      </w:r>
      <w:proofErr w:type="spellEnd"/>
      <w:r w:rsidRPr="00764A86">
        <w:rPr>
          <w:rFonts w:ascii="Times New Roman" w:hAnsi="Times New Roman" w:cs="Times New Roman"/>
          <w:sz w:val="28"/>
          <w:szCs w:val="28"/>
          <w:lang w:val="uk-UA"/>
        </w:rPr>
        <w:t xml:space="preserve"> по </w:t>
      </w:r>
      <w:proofErr w:type="spellStart"/>
      <w:r w:rsidRPr="00764A86">
        <w:rPr>
          <w:rFonts w:ascii="Times New Roman" w:hAnsi="Times New Roman" w:cs="Times New Roman"/>
          <w:sz w:val="28"/>
          <w:szCs w:val="28"/>
          <w:lang w:val="uk-UA"/>
        </w:rPr>
        <w:t>фракциям</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основанные</w:t>
      </w:r>
      <w:proofErr w:type="spellEnd"/>
      <w:r w:rsidRPr="00764A86">
        <w:rPr>
          <w:rFonts w:ascii="Times New Roman" w:hAnsi="Times New Roman" w:cs="Times New Roman"/>
          <w:sz w:val="28"/>
          <w:szCs w:val="28"/>
          <w:lang w:val="uk-UA"/>
        </w:rPr>
        <w:t xml:space="preserve"> на </w:t>
      </w:r>
      <w:proofErr w:type="spellStart"/>
      <w:r w:rsidRPr="00764A86">
        <w:rPr>
          <w:rFonts w:ascii="Times New Roman" w:hAnsi="Times New Roman" w:cs="Times New Roman"/>
          <w:sz w:val="28"/>
          <w:szCs w:val="28"/>
          <w:lang w:val="uk-UA"/>
        </w:rPr>
        <w:t>аналитическом</w:t>
      </w:r>
      <w:proofErr w:type="spellEnd"/>
      <w:r w:rsidRPr="00764A86">
        <w:rPr>
          <w:rFonts w:ascii="Times New Roman" w:hAnsi="Times New Roman" w:cs="Times New Roman"/>
          <w:sz w:val="28"/>
          <w:szCs w:val="28"/>
          <w:lang w:val="uk-UA"/>
        </w:rPr>
        <w:t xml:space="preserve"> методе </w:t>
      </w:r>
      <w:proofErr w:type="spellStart"/>
      <w:r w:rsidRPr="00764A86">
        <w:rPr>
          <w:rFonts w:ascii="Times New Roman" w:hAnsi="Times New Roman" w:cs="Times New Roman"/>
          <w:sz w:val="28"/>
          <w:szCs w:val="28"/>
          <w:lang w:val="uk-UA"/>
        </w:rPr>
        <w:t>делампинга</w:t>
      </w:r>
      <w:proofErr w:type="spellEnd"/>
      <w:r w:rsidRPr="00764A86">
        <w:rPr>
          <w:rFonts w:ascii="Times New Roman" w:hAnsi="Times New Roman" w:cs="Times New Roman"/>
          <w:sz w:val="28"/>
          <w:szCs w:val="28"/>
          <w:lang w:val="uk-UA"/>
        </w:rPr>
        <w:t xml:space="preserve"> с </w:t>
      </w:r>
      <w:proofErr w:type="spellStart"/>
      <w:r w:rsidRPr="00764A86">
        <w:rPr>
          <w:rFonts w:ascii="Times New Roman" w:hAnsi="Times New Roman" w:cs="Times New Roman"/>
          <w:sz w:val="28"/>
          <w:szCs w:val="28"/>
          <w:lang w:val="uk-UA"/>
        </w:rPr>
        <w:t>использованием</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уравнения</w:t>
      </w:r>
      <w:proofErr w:type="spellEnd"/>
      <w:r w:rsidRPr="00764A86">
        <w:rPr>
          <w:rFonts w:ascii="Times New Roman" w:hAnsi="Times New Roman" w:cs="Times New Roman"/>
          <w:sz w:val="28"/>
          <w:szCs w:val="28"/>
          <w:lang w:val="uk-UA"/>
        </w:rPr>
        <w:t xml:space="preserve"> Ньютона-</w:t>
      </w:r>
      <w:proofErr w:type="spellStart"/>
      <w:r w:rsidRPr="00764A86">
        <w:rPr>
          <w:rFonts w:ascii="Times New Roman" w:hAnsi="Times New Roman" w:cs="Times New Roman"/>
          <w:sz w:val="28"/>
          <w:szCs w:val="28"/>
          <w:lang w:val="uk-UA"/>
        </w:rPr>
        <w:t>Рафсона</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более</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эффективны</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чем</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уравнения</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встроенные</w:t>
      </w:r>
      <w:proofErr w:type="spellEnd"/>
      <w:r w:rsidRPr="00764A86">
        <w:rPr>
          <w:rFonts w:ascii="Times New Roman" w:hAnsi="Times New Roman" w:cs="Times New Roman"/>
          <w:sz w:val="28"/>
          <w:szCs w:val="28"/>
          <w:lang w:val="uk-UA"/>
        </w:rPr>
        <w:t xml:space="preserve"> в </w:t>
      </w:r>
      <w:proofErr w:type="spellStart"/>
      <w:r w:rsidRPr="00764A86">
        <w:rPr>
          <w:rFonts w:ascii="Times New Roman" w:hAnsi="Times New Roman" w:cs="Times New Roman"/>
          <w:sz w:val="28"/>
          <w:szCs w:val="28"/>
          <w:lang w:val="uk-UA"/>
        </w:rPr>
        <w:t>программы</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моделирования</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Впоследствии</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полученные</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данные</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могут</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успешно</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использоваться</w:t>
      </w:r>
      <w:proofErr w:type="spellEnd"/>
      <w:r w:rsidRPr="00764A86">
        <w:rPr>
          <w:rFonts w:ascii="Times New Roman" w:hAnsi="Times New Roman" w:cs="Times New Roman"/>
          <w:sz w:val="28"/>
          <w:szCs w:val="28"/>
          <w:lang w:val="uk-UA"/>
        </w:rPr>
        <w:t xml:space="preserve"> для </w:t>
      </w:r>
      <w:proofErr w:type="spellStart"/>
      <w:r w:rsidRPr="00764A86">
        <w:rPr>
          <w:rFonts w:ascii="Times New Roman" w:hAnsi="Times New Roman" w:cs="Times New Roman"/>
          <w:sz w:val="28"/>
          <w:szCs w:val="28"/>
          <w:lang w:val="uk-UA"/>
        </w:rPr>
        <w:t>определения</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подробного</w:t>
      </w:r>
      <w:proofErr w:type="spellEnd"/>
      <w:r w:rsidRPr="00764A86">
        <w:rPr>
          <w:rFonts w:ascii="Times New Roman" w:hAnsi="Times New Roman" w:cs="Times New Roman"/>
          <w:sz w:val="28"/>
          <w:szCs w:val="28"/>
          <w:lang w:val="uk-UA"/>
        </w:rPr>
        <w:t xml:space="preserve"> состава с </w:t>
      </w:r>
      <w:proofErr w:type="spellStart"/>
      <w:r w:rsidRPr="00764A86">
        <w:rPr>
          <w:rFonts w:ascii="Times New Roman" w:hAnsi="Times New Roman" w:cs="Times New Roman"/>
          <w:sz w:val="28"/>
          <w:szCs w:val="28"/>
          <w:lang w:val="uk-UA"/>
        </w:rPr>
        <w:t>псевдокомпонентным</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описанием</w:t>
      </w:r>
      <w:proofErr w:type="spellEnd"/>
      <w:r w:rsidRPr="00764A86">
        <w:rPr>
          <w:rFonts w:ascii="Times New Roman" w:hAnsi="Times New Roman" w:cs="Times New Roman"/>
          <w:sz w:val="28"/>
          <w:szCs w:val="28"/>
          <w:lang w:val="uk-UA"/>
        </w:rPr>
        <w:t xml:space="preserve"> в </w:t>
      </w:r>
      <w:proofErr w:type="spellStart"/>
      <w:r w:rsidRPr="00764A86">
        <w:rPr>
          <w:rFonts w:ascii="Times New Roman" w:hAnsi="Times New Roman" w:cs="Times New Roman"/>
          <w:sz w:val="28"/>
          <w:szCs w:val="28"/>
          <w:lang w:val="uk-UA"/>
        </w:rPr>
        <w:t>моделировании</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резервуаров</w:t>
      </w:r>
      <w:proofErr w:type="spellEnd"/>
      <w:r w:rsidRPr="00764A86">
        <w:rPr>
          <w:rFonts w:ascii="Times New Roman" w:hAnsi="Times New Roman" w:cs="Times New Roman"/>
          <w:sz w:val="28"/>
          <w:szCs w:val="28"/>
          <w:lang w:val="uk-UA"/>
        </w:rPr>
        <w:t xml:space="preserve">. Таким образом, </w:t>
      </w:r>
      <w:proofErr w:type="spellStart"/>
      <w:r w:rsidRPr="00764A86">
        <w:rPr>
          <w:rFonts w:ascii="Times New Roman" w:hAnsi="Times New Roman" w:cs="Times New Roman"/>
          <w:sz w:val="28"/>
          <w:szCs w:val="28"/>
          <w:lang w:val="uk-UA"/>
        </w:rPr>
        <w:t>процесс</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делампинга</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позволяет</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моделировать</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поведение</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поверхностного</w:t>
      </w:r>
      <w:proofErr w:type="spellEnd"/>
      <w:r w:rsidRPr="00764A86">
        <w:rPr>
          <w:rFonts w:ascii="Times New Roman" w:hAnsi="Times New Roman" w:cs="Times New Roman"/>
          <w:sz w:val="28"/>
          <w:szCs w:val="28"/>
          <w:lang w:val="uk-UA"/>
        </w:rPr>
        <w:t xml:space="preserve"> </w:t>
      </w:r>
      <w:proofErr w:type="spellStart"/>
      <w:r w:rsidRPr="00764A86">
        <w:rPr>
          <w:rFonts w:ascii="Times New Roman" w:hAnsi="Times New Roman" w:cs="Times New Roman"/>
          <w:sz w:val="28"/>
          <w:szCs w:val="28"/>
          <w:lang w:val="uk-UA"/>
        </w:rPr>
        <w:t>оборудования</w:t>
      </w:r>
      <w:proofErr w:type="spellEnd"/>
      <w:r w:rsidRPr="00764A86">
        <w:rPr>
          <w:rFonts w:ascii="Times New Roman" w:hAnsi="Times New Roman" w:cs="Times New Roman"/>
          <w:sz w:val="28"/>
          <w:szCs w:val="28"/>
          <w:lang w:val="uk-UA"/>
        </w:rPr>
        <w:t>.</w:t>
      </w:r>
    </w:p>
    <w:p w14:paraId="5C39AD16" w14:textId="77777777" w:rsidR="00DD7677" w:rsidRPr="00764A86" w:rsidRDefault="00DD7677" w:rsidP="0042165C">
      <w:pPr>
        <w:spacing w:after="0" w:line="240" w:lineRule="auto"/>
        <w:ind w:firstLine="708"/>
        <w:jc w:val="both"/>
        <w:rPr>
          <w:rFonts w:ascii="Times New Roman" w:hAnsi="Times New Roman" w:cs="Times New Roman"/>
          <w:sz w:val="28"/>
          <w:szCs w:val="28"/>
        </w:rPr>
      </w:pPr>
      <w:r w:rsidRPr="00764A86">
        <w:rPr>
          <w:rFonts w:ascii="Times New Roman" w:hAnsi="Times New Roman" w:cs="Times New Roman"/>
          <w:sz w:val="28"/>
          <w:szCs w:val="28"/>
        </w:rPr>
        <w:t xml:space="preserve">Обнаружено отличное согласование между результатами </w:t>
      </w:r>
      <w:proofErr w:type="spellStart"/>
      <w:r w:rsidRPr="00764A86">
        <w:rPr>
          <w:rFonts w:ascii="Times New Roman" w:hAnsi="Times New Roman" w:cs="Times New Roman"/>
          <w:sz w:val="28"/>
          <w:szCs w:val="28"/>
        </w:rPr>
        <w:t>делампированных</w:t>
      </w:r>
      <w:proofErr w:type="spellEnd"/>
      <w:r w:rsidRPr="00764A86">
        <w:rPr>
          <w:rFonts w:ascii="Times New Roman" w:hAnsi="Times New Roman" w:cs="Times New Roman"/>
          <w:sz w:val="28"/>
          <w:szCs w:val="28"/>
        </w:rPr>
        <w:t xml:space="preserve"> и детализированных систем для нефтяного резервуара, подтвержденное данными лабораторного анализа и программой </w:t>
      </w:r>
      <w:proofErr w:type="spellStart"/>
      <w:r w:rsidRPr="00764A86">
        <w:rPr>
          <w:rFonts w:ascii="Times New Roman" w:hAnsi="Times New Roman" w:cs="Times New Roman"/>
          <w:sz w:val="28"/>
          <w:szCs w:val="28"/>
        </w:rPr>
        <w:t>РVTsim</w:t>
      </w:r>
      <w:proofErr w:type="spellEnd"/>
      <w:r w:rsidRPr="00764A86">
        <w:rPr>
          <w:rFonts w:ascii="Times New Roman" w:hAnsi="Times New Roman" w:cs="Times New Roman"/>
          <w:sz w:val="28"/>
          <w:szCs w:val="28"/>
        </w:rPr>
        <w:t xml:space="preserve">. Так как учитываются случаи, с ненулевыми параметрами бинарного взаимодействия, аналитический подход к </w:t>
      </w:r>
      <w:proofErr w:type="spellStart"/>
      <w:r w:rsidRPr="00764A86">
        <w:rPr>
          <w:rFonts w:ascii="Times New Roman" w:hAnsi="Times New Roman" w:cs="Times New Roman"/>
          <w:sz w:val="28"/>
          <w:szCs w:val="28"/>
        </w:rPr>
        <w:t>делампингу</w:t>
      </w:r>
      <w:proofErr w:type="spellEnd"/>
      <w:r w:rsidRPr="00764A86">
        <w:rPr>
          <w:rFonts w:ascii="Times New Roman" w:hAnsi="Times New Roman" w:cs="Times New Roman"/>
          <w:sz w:val="28"/>
          <w:szCs w:val="28"/>
        </w:rPr>
        <w:t xml:space="preserve"> на основе параметров редукции превосходит ранее использовавшийся метод регрессии.</w:t>
      </w:r>
    </w:p>
    <w:p w14:paraId="2BB2086C" w14:textId="77777777" w:rsidR="00DD7677" w:rsidRPr="00764A86" w:rsidRDefault="00DD7677" w:rsidP="0042165C">
      <w:pPr>
        <w:spacing w:after="0" w:line="240" w:lineRule="auto"/>
        <w:ind w:firstLine="708"/>
        <w:jc w:val="both"/>
        <w:rPr>
          <w:rFonts w:ascii="Times New Roman" w:hAnsi="Times New Roman" w:cs="Times New Roman"/>
          <w:sz w:val="28"/>
          <w:szCs w:val="28"/>
        </w:rPr>
      </w:pPr>
      <w:r w:rsidRPr="00764A86">
        <w:rPr>
          <w:rFonts w:ascii="Times New Roman" w:hAnsi="Times New Roman" w:cs="Times New Roman"/>
          <w:sz w:val="28"/>
          <w:szCs w:val="28"/>
        </w:rPr>
        <w:t xml:space="preserve">С технологической точки зрения разработанный аналитический метод может быть применен для прогнозирования состава флюида резервуара в различных условиях, а также в качестве исходных данных для планирования и создания поверхностного оборудования как в Казахстане, так и по всему миру. Сокращение числа компонентов до </w:t>
      </w:r>
      <w:proofErr w:type="spellStart"/>
      <w:r w:rsidRPr="00764A86">
        <w:rPr>
          <w:rFonts w:ascii="Times New Roman" w:hAnsi="Times New Roman" w:cs="Times New Roman"/>
          <w:sz w:val="28"/>
          <w:szCs w:val="28"/>
        </w:rPr>
        <w:t>псевдокомпонентов</w:t>
      </w:r>
      <w:proofErr w:type="spellEnd"/>
      <w:r w:rsidRPr="00764A86">
        <w:rPr>
          <w:rFonts w:ascii="Times New Roman" w:hAnsi="Times New Roman" w:cs="Times New Roman"/>
          <w:sz w:val="28"/>
          <w:szCs w:val="28"/>
        </w:rPr>
        <w:t>, вовлеченных в расчеты, способствует сокращению времени расчетов. Это имеет особое значение в случае больших объемов данных, при обработке и анализе всех компонентов. Данный алгоритм обеспечивает точный анализ компонентного состава нефти, позволяя сэкономить время и ресурсы на лабораторных исследованиях. Очевидно, что наиболее значимой является научная сторона вопроса. Исследование состава нефти способствует более глубокому пониманию ее структуры и свойств, что в свою очередь может привести к разработке новых технологий и продуктов на основе нефтяных компонентов.</w:t>
      </w:r>
    </w:p>
    <w:p w14:paraId="67F9F27F" w14:textId="77777777" w:rsidR="00DD7677" w:rsidRPr="00764A86" w:rsidRDefault="00DD7677" w:rsidP="0042165C">
      <w:pPr>
        <w:spacing w:after="0" w:line="240" w:lineRule="auto"/>
        <w:ind w:firstLine="708"/>
        <w:jc w:val="both"/>
        <w:rPr>
          <w:rFonts w:ascii="Times New Roman" w:hAnsi="Times New Roman" w:cs="Times New Roman"/>
          <w:sz w:val="28"/>
          <w:szCs w:val="28"/>
          <w:lang w:val="kk-KZ"/>
        </w:rPr>
      </w:pPr>
      <w:r w:rsidRPr="00764A86">
        <w:rPr>
          <w:rFonts w:ascii="Times New Roman" w:hAnsi="Times New Roman" w:cs="Times New Roman"/>
          <w:sz w:val="28"/>
          <w:szCs w:val="28"/>
        </w:rPr>
        <w:t xml:space="preserve">В целом, процесс </w:t>
      </w:r>
      <w:proofErr w:type="spellStart"/>
      <w:r w:rsidRPr="00764A86">
        <w:rPr>
          <w:rFonts w:ascii="Times New Roman" w:hAnsi="Times New Roman" w:cs="Times New Roman"/>
          <w:sz w:val="28"/>
          <w:szCs w:val="28"/>
        </w:rPr>
        <w:t>делампинга</w:t>
      </w:r>
      <w:proofErr w:type="spellEnd"/>
      <w:r w:rsidRPr="00764A86">
        <w:rPr>
          <w:rFonts w:ascii="Times New Roman" w:hAnsi="Times New Roman" w:cs="Times New Roman"/>
          <w:sz w:val="28"/>
          <w:szCs w:val="28"/>
        </w:rPr>
        <w:t xml:space="preserve"> результатов композиционного моделирования представляет собой важный этап в композиционном моделировании и обладает широким спектром применения в описанных областях. Помимо этого, такой подход будет иметь позитивное влияние на экономику компании и страны в целом, а также на экологическую ситуацию в зонах добычи нефти, поскольку результаты моделирования позволяют планировать поверхностные установки с минимальным воздействием на окружающую среду.</w:t>
      </w:r>
    </w:p>
    <w:p w14:paraId="6C981D5B" w14:textId="11B0A30D" w:rsidR="009E07F1" w:rsidRDefault="009E07F1" w:rsidP="007F6952">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2EDA7B4C" w14:textId="6E2EBD16" w:rsidR="004C4F00" w:rsidRDefault="004C4F00" w:rsidP="0042165C">
      <w:pPr>
        <w:pStyle w:val="1"/>
        <w:jc w:val="center"/>
        <w:rPr>
          <w:rFonts w:ascii="Times New Roman" w:hAnsi="Times New Roman" w:cs="Times New Roman"/>
          <w:b/>
          <w:bCs/>
          <w:sz w:val="28"/>
          <w:szCs w:val="28"/>
          <w:lang w:val="en-US"/>
        </w:rPr>
      </w:pPr>
      <w:bookmarkStart w:id="66" w:name="_Toc214876403"/>
      <w:r w:rsidRPr="00764A86">
        <w:rPr>
          <w:rFonts w:ascii="Times New Roman" w:hAnsi="Times New Roman" w:cs="Times New Roman"/>
          <w:b/>
          <w:bCs/>
          <w:sz w:val="28"/>
          <w:szCs w:val="28"/>
        </w:rPr>
        <w:lastRenderedPageBreak/>
        <w:t>СПИСОК ИСПОЛЬЗОВАННЫХ ИСТОЧНИКОВ</w:t>
      </w:r>
      <w:bookmarkEnd w:id="66"/>
    </w:p>
    <w:p w14:paraId="41C7D1B8"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Wu</w:t>
      </w:r>
      <w:proofErr w:type="spellEnd"/>
      <w:r w:rsidRPr="004217D4">
        <w:rPr>
          <w:rFonts w:ascii="Times New Roman" w:hAnsi="Times New Roman" w:cs="Times New Roman"/>
          <w:sz w:val="28"/>
          <w:szCs w:val="28"/>
          <w:lang w:val="ru-KZ"/>
        </w:rPr>
        <w:t xml:space="preserve"> R., </w:t>
      </w:r>
      <w:proofErr w:type="spellStart"/>
      <w:r w:rsidRPr="004217D4">
        <w:rPr>
          <w:rFonts w:ascii="Times New Roman" w:hAnsi="Times New Roman" w:cs="Times New Roman"/>
          <w:sz w:val="28"/>
          <w:szCs w:val="28"/>
          <w:lang w:val="ru-KZ"/>
        </w:rPr>
        <w:t>Fish</w:t>
      </w:r>
      <w:proofErr w:type="spellEnd"/>
      <w:r w:rsidRPr="004217D4">
        <w:rPr>
          <w:rFonts w:ascii="Times New Roman" w:hAnsi="Times New Roman" w:cs="Times New Roman"/>
          <w:sz w:val="28"/>
          <w:szCs w:val="28"/>
          <w:lang w:val="ru-KZ"/>
        </w:rPr>
        <w:t xml:space="preserve"> R. C7+ </w:t>
      </w:r>
      <w:proofErr w:type="spellStart"/>
      <w:r w:rsidRPr="004217D4">
        <w:rPr>
          <w:rFonts w:ascii="Times New Roman" w:hAnsi="Times New Roman" w:cs="Times New Roman"/>
          <w:sz w:val="28"/>
          <w:szCs w:val="28"/>
          <w:lang w:val="ru-KZ"/>
        </w:rPr>
        <w:t>Characterization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for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Fluid</w:t>
      </w:r>
      <w:proofErr w:type="spellEnd"/>
      <w:r w:rsidRPr="004217D4">
        <w:rPr>
          <w:rFonts w:ascii="Times New Roman" w:hAnsi="Times New Roman" w:cs="Times New Roman"/>
          <w:sz w:val="28"/>
          <w:szCs w:val="28"/>
          <w:lang w:val="ru-KZ"/>
        </w:rPr>
        <w:t xml:space="preserve"> Properties </w:t>
      </w:r>
      <w:proofErr w:type="spellStart"/>
      <w:r w:rsidRPr="004217D4">
        <w:rPr>
          <w:rFonts w:ascii="Times New Roman" w:hAnsi="Times New Roman" w:cs="Times New Roman"/>
          <w:sz w:val="28"/>
          <w:szCs w:val="28"/>
          <w:lang w:val="ru-KZ"/>
        </w:rPr>
        <w:t>Predictions</w:t>
      </w:r>
      <w:proofErr w:type="spellEnd"/>
      <w:r w:rsidRPr="004217D4">
        <w:rPr>
          <w:rFonts w:ascii="Times New Roman" w:hAnsi="Times New Roman" w:cs="Times New Roman"/>
          <w:sz w:val="28"/>
          <w:szCs w:val="28"/>
          <w:lang w:val="ru-KZ"/>
        </w:rPr>
        <w:t xml:space="preserve"> // Journal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Canadian Petroleum Technology. – 1989.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xml:space="preserve">. 28, №4. – P. 112–117. </w:t>
      </w:r>
      <w:proofErr w:type="spellStart"/>
      <w:r w:rsidRPr="004217D4">
        <w:rPr>
          <w:rFonts w:ascii="Times New Roman" w:hAnsi="Times New Roman" w:cs="Times New Roman"/>
          <w:sz w:val="28"/>
          <w:szCs w:val="28"/>
          <w:lang w:val="ru-KZ"/>
        </w:rPr>
        <w:t>doi</w:t>
      </w:r>
      <w:proofErr w:type="spellEnd"/>
      <w:r w:rsidRPr="004217D4">
        <w:rPr>
          <w:rFonts w:ascii="Times New Roman" w:hAnsi="Times New Roman" w:cs="Times New Roman"/>
          <w:sz w:val="28"/>
          <w:szCs w:val="28"/>
          <w:lang w:val="ru-KZ"/>
        </w:rPr>
        <w:t>: 10.2118/89-04-09</w:t>
      </w:r>
    </w:p>
    <w:p w14:paraId="29C5515F"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Wang</w:t>
      </w:r>
      <w:proofErr w:type="spellEnd"/>
      <w:r w:rsidRPr="004217D4">
        <w:rPr>
          <w:rFonts w:ascii="Times New Roman" w:hAnsi="Times New Roman" w:cs="Times New Roman"/>
          <w:sz w:val="28"/>
          <w:szCs w:val="28"/>
          <w:lang w:val="ru-KZ"/>
        </w:rPr>
        <w:t xml:space="preserve"> P., </w:t>
      </w:r>
      <w:proofErr w:type="spellStart"/>
      <w:r w:rsidRPr="004217D4">
        <w:rPr>
          <w:rFonts w:ascii="Times New Roman" w:hAnsi="Times New Roman" w:cs="Times New Roman"/>
          <w:sz w:val="28"/>
          <w:szCs w:val="28"/>
          <w:lang w:val="ru-KZ"/>
        </w:rPr>
        <w:t>Pope</w:t>
      </w:r>
      <w:proofErr w:type="spellEnd"/>
      <w:r w:rsidRPr="004217D4">
        <w:rPr>
          <w:rFonts w:ascii="Times New Roman" w:hAnsi="Times New Roman" w:cs="Times New Roman"/>
          <w:sz w:val="28"/>
          <w:szCs w:val="28"/>
          <w:lang w:val="ru-KZ"/>
        </w:rPr>
        <w:t xml:space="preserve"> G.A. </w:t>
      </w:r>
      <w:proofErr w:type="spellStart"/>
      <w:r w:rsidRPr="004217D4">
        <w:rPr>
          <w:rFonts w:ascii="Times New Roman" w:hAnsi="Times New Roman" w:cs="Times New Roman"/>
          <w:sz w:val="28"/>
          <w:szCs w:val="28"/>
          <w:lang w:val="ru-KZ"/>
        </w:rPr>
        <w:t>Proper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Use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Equations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State </w:t>
      </w:r>
      <w:proofErr w:type="spellStart"/>
      <w:r w:rsidRPr="004217D4">
        <w:rPr>
          <w:rFonts w:ascii="Times New Roman" w:hAnsi="Times New Roman" w:cs="Times New Roman"/>
          <w:sz w:val="28"/>
          <w:szCs w:val="28"/>
          <w:lang w:val="ru-KZ"/>
        </w:rPr>
        <w:t>for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Compositional</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Reservoir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Simulation</w:t>
      </w:r>
      <w:proofErr w:type="spellEnd"/>
      <w:r w:rsidRPr="004217D4">
        <w:rPr>
          <w:rFonts w:ascii="Times New Roman" w:hAnsi="Times New Roman" w:cs="Times New Roman"/>
          <w:sz w:val="28"/>
          <w:szCs w:val="28"/>
          <w:lang w:val="ru-KZ"/>
        </w:rPr>
        <w:t xml:space="preserve"> // Journal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Petroleum Technology. – 2001.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53, №7. – P. 74–81.</w:t>
      </w:r>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doi</w:t>
      </w:r>
      <w:proofErr w:type="spellEnd"/>
      <w:r w:rsidRPr="004217D4">
        <w:rPr>
          <w:rFonts w:ascii="Times New Roman" w:hAnsi="Times New Roman" w:cs="Times New Roman"/>
          <w:sz w:val="28"/>
          <w:szCs w:val="28"/>
          <w:lang w:val="ru-KZ"/>
        </w:rPr>
        <w:t>:</w:t>
      </w:r>
      <w:r w:rsidRPr="004217D4">
        <w:rPr>
          <w:rFonts w:ascii="Times New Roman" w:hAnsi="Times New Roman" w:cs="Times New Roman"/>
          <w:sz w:val="28"/>
          <w:szCs w:val="28"/>
          <w:lang w:val="en-US"/>
        </w:rPr>
        <w:t xml:space="preserve"> </w:t>
      </w:r>
      <w:r w:rsidRPr="004217D4">
        <w:rPr>
          <w:rFonts w:ascii="Times New Roman" w:hAnsi="Times New Roman" w:cs="Times New Roman"/>
          <w:sz w:val="28"/>
          <w:szCs w:val="28"/>
          <w:lang w:val="ru-KZ"/>
        </w:rPr>
        <w:t>10.2118/69071-MS</w:t>
      </w:r>
    </w:p>
    <w:p w14:paraId="11CF659B"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Yarborough</w:t>
      </w:r>
      <w:proofErr w:type="spellEnd"/>
      <w:r w:rsidRPr="004217D4">
        <w:rPr>
          <w:rFonts w:ascii="Times New Roman" w:hAnsi="Times New Roman" w:cs="Times New Roman"/>
          <w:sz w:val="28"/>
          <w:szCs w:val="28"/>
          <w:lang w:val="ru-KZ"/>
        </w:rPr>
        <w:t xml:space="preserve"> L. Application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a </w:t>
      </w:r>
      <w:proofErr w:type="spellStart"/>
      <w:r w:rsidRPr="004217D4">
        <w:rPr>
          <w:rFonts w:ascii="Times New Roman" w:hAnsi="Times New Roman" w:cs="Times New Roman"/>
          <w:sz w:val="28"/>
          <w:szCs w:val="28"/>
          <w:lang w:val="ru-KZ"/>
        </w:rPr>
        <w:t>Generalized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Equation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State </w:t>
      </w:r>
      <w:proofErr w:type="spellStart"/>
      <w:r w:rsidRPr="004217D4">
        <w:rPr>
          <w:rFonts w:ascii="Times New Roman" w:hAnsi="Times New Roman" w:cs="Times New Roman"/>
          <w:sz w:val="28"/>
          <w:szCs w:val="28"/>
          <w:lang w:val="ru-KZ"/>
        </w:rPr>
        <w:t>to</w:t>
      </w:r>
      <w:proofErr w:type="spellEnd"/>
      <w:r w:rsidRPr="004217D4">
        <w:rPr>
          <w:rFonts w:ascii="Times New Roman" w:hAnsi="Times New Roman" w:cs="Times New Roman"/>
          <w:sz w:val="28"/>
          <w:szCs w:val="28"/>
          <w:lang w:val="ru-KZ"/>
        </w:rPr>
        <w:t xml:space="preserve"> Petroleum </w:t>
      </w:r>
      <w:proofErr w:type="spellStart"/>
      <w:r w:rsidRPr="004217D4">
        <w:rPr>
          <w:rFonts w:ascii="Times New Roman" w:hAnsi="Times New Roman" w:cs="Times New Roman"/>
          <w:sz w:val="28"/>
          <w:szCs w:val="28"/>
          <w:lang w:val="ru-KZ"/>
        </w:rPr>
        <w:t>Reservoir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Fluids</w:t>
      </w:r>
      <w:proofErr w:type="spellEnd"/>
      <w:r w:rsidRPr="004217D4">
        <w:rPr>
          <w:rFonts w:ascii="Times New Roman" w:hAnsi="Times New Roman" w:cs="Times New Roman"/>
          <w:sz w:val="28"/>
          <w:szCs w:val="28"/>
          <w:lang w:val="ru-KZ"/>
        </w:rPr>
        <w:t xml:space="preserve"> // </w:t>
      </w:r>
      <w:proofErr w:type="spellStart"/>
      <w:r w:rsidRPr="004217D4">
        <w:rPr>
          <w:rFonts w:ascii="Times New Roman" w:hAnsi="Times New Roman" w:cs="Times New Roman"/>
          <w:sz w:val="28"/>
          <w:szCs w:val="28"/>
          <w:lang w:val="ru-KZ"/>
        </w:rPr>
        <w:t>Equations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State </w:t>
      </w:r>
      <w:proofErr w:type="spellStart"/>
      <w:r w:rsidRPr="004217D4">
        <w:rPr>
          <w:rFonts w:ascii="Times New Roman" w:hAnsi="Times New Roman" w:cs="Times New Roman"/>
          <w:sz w:val="28"/>
          <w:szCs w:val="28"/>
          <w:lang w:val="ru-KZ"/>
        </w:rPr>
        <w:t>in</w:t>
      </w:r>
      <w:proofErr w:type="spellEnd"/>
      <w:r w:rsidRPr="004217D4">
        <w:rPr>
          <w:rFonts w:ascii="Times New Roman" w:hAnsi="Times New Roman" w:cs="Times New Roman"/>
          <w:sz w:val="28"/>
          <w:szCs w:val="28"/>
          <w:lang w:val="ru-KZ"/>
        </w:rPr>
        <w:t xml:space="preserve"> Engineering </w:t>
      </w:r>
      <w:proofErr w:type="spellStart"/>
      <w:r w:rsidRPr="004217D4">
        <w:rPr>
          <w:rFonts w:ascii="Times New Roman" w:hAnsi="Times New Roman" w:cs="Times New Roman"/>
          <w:sz w:val="28"/>
          <w:szCs w:val="28"/>
          <w:lang w:val="ru-KZ"/>
        </w:rPr>
        <w:t>and</w:t>
      </w:r>
      <w:proofErr w:type="spellEnd"/>
      <w:r w:rsidRPr="004217D4">
        <w:rPr>
          <w:rFonts w:ascii="Times New Roman" w:hAnsi="Times New Roman" w:cs="Times New Roman"/>
          <w:sz w:val="28"/>
          <w:szCs w:val="28"/>
          <w:lang w:val="ru-KZ"/>
        </w:rPr>
        <w:t xml:space="preserve"> Research. </w:t>
      </w:r>
      <w:proofErr w:type="spellStart"/>
      <w:r w:rsidRPr="004217D4">
        <w:rPr>
          <w:rFonts w:ascii="Times New Roman" w:hAnsi="Times New Roman" w:cs="Times New Roman"/>
          <w:sz w:val="28"/>
          <w:szCs w:val="28"/>
          <w:lang w:val="ru-KZ"/>
        </w:rPr>
        <w:t>Advances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in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Chemistry</w:t>
      </w:r>
      <w:proofErr w:type="spellEnd"/>
      <w:r w:rsidRPr="004217D4">
        <w:rPr>
          <w:rFonts w:ascii="Times New Roman" w:hAnsi="Times New Roman" w:cs="Times New Roman"/>
          <w:sz w:val="28"/>
          <w:szCs w:val="28"/>
          <w:lang w:val="ru-KZ"/>
        </w:rPr>
        <w:t xml:space="preserve"> Series. – 1979.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xml:space="preserve">. 182. – P. 385–439. </w:t>
      </w:r>
      <w:proofErr w:type="spellStart"/>
      <w:r w:rsidRPr="004217D4">
        <w:rPr>
          <w:rFonts w:ascii="Times New Roman" w:hAnsi="Times New Roman" w:cs="Times New Roman"/>
          <w:sz w:val="28"/>
          <w:szCs w:val="28"/>
          <w:lang w:val="ru-KZ"/>
        </w:rPr>
        <w:t>doi</w:t>
      </w:r>
      <w:proofErr w:type="spellEnd"/>
      <w:r w:rsidRPr="004217D4">
        <w:rPr>
          <w:rFonts w:ascii="Times New Roman" w:hAnsi="Times New Roman" w:cs="Times New Roman"/>
          <w:sz w:val="28"/>
          <w:szCs w:val="28"/>
          <w:lang w:val="ru-KZ"/>
        </w:rPr>
        <w:t>: 10.1021/ba-</w:t>
      </w:r>
      <w:proofErr w:type="gramStart"/>
      <w:r w:rsidRPr="004217D4">
        <w:rPr>
          <w:rFonts w:ascii="Times New Roman" w:hAnsi="Times New Roman" w:cs="Times New Roman"/>
          <w:sz w:val="28"/>
          <w:szCs w:val="28"/>
          <w:lang w:val="ru-KZ"/>
        </w:rPr>
        <w:t>1979-0182</w:t>
      </w:r>
      <w:proofErr w:type="gramEnd"/>
      <w:r w:rsidRPr="004217D4">
        <w:rPr>
          <w:rFonts w:ascii="Times New Roman" w:hAnsi="Times New Roman" w:cs="Times New Roman"/>
          <w:sz w:val="28"/>
          <w:szCs w:val="28"/>
          <w:lang w:val="ru-KZ"/>
        </w:rPr>
        <w:t>.ch021</w:t>
      </w:r>
    </w:p>
    <w:p w14:paraId="5C79B8B5"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Firoozabadi</w:t>
      </w:r>
      <w:proofErr w:type="spellEnd"/>
      <w:r w:rsidRPr="004217D4">
        <w:rPr>
          <w:rFonts w:ascii="Times New Roman" w:hAnsi="Times New Roman" w:cs="Times New Roman"/>
          <w:sz w:val="28"/>
          <w:szCs w:val="28"/>
          <w:lang w:val="ru-KZ"/>
        </w:rPr>
        <w:t xml:space="preserve"> A., </w:t>
      </w:r>
      <w:proofErr w:type="spellStart"/>
      <w:r w:rsidRPr="004217D4">
        <w:rPr>
          <w:rFonts w:ascii="Times New Roman" w:hAnsi="Times New Roman" w:cs="Times New Roman"/>
          <w:sz w:val="28"/>
          <w:szCs w:val="28"/>
          <w:lang w:val="ru-KZ"/>
        </w:rPr>
        <w:t>Ramey</w:t>
      </w:r>
      <w:proofErr w:type="spellEnd"/>
      <w:r w:rsidRPr="004217D4">
        <w:rPr>
          <w:rFonts w:ascii="Times New Roman" w:hAnsi="Times New Roman" w:cs="Times New Roman"/>
          <w:sz w:val="28"/>
          <w:szCs w:val="28"/>
          <w:lang w:val="ru-KZ"/>
        </w:rPr>
        <w:t xml:space="preserve"> H.J. </w:t>
      </w:r>
      <w:proofErr w:type="spellStart"/>
      <w:r w:rsidRPr="004217D4">
        <w:rPr>
          <w:rFonts w:ascii="Times New Roman" w:hAnsi="Times New Roman" w:cs="Times New Roman"/>
          <w:sz w:val="28"/>
          <w:szCs w:val="28"/>
          <w:lang w:val="ru-KZ"/>
        </w:rPr>
        <w:t>Jr</w:t>
      </w:r>
      <w:proofErr w:type="spellEnd"/>
      <w:r w:rsidRPr="004217D4">
        <w:rPr>
          <w:rFonts w:ascii="Times New Roman" w:hAnsi="Times New Roman" w:cs="Times New Roman"/>
          <w:sz w:val="28"/>
          <w:szCs w:val="28"/>
          <w:lang w:val="ru-KZ"/>
        </w:rPr>
        <w:t xml:space="preserve">. Surface </w:t>
      </w:r>
      <w:proofErr w:type="spellStart"/>
      <w:r w:rsidRPr="004217D4">
        <w:rPr>
          <w:rFonts w:ascii="Times New Roman" w:hAnsi="Times New Roman" w:cs="Times New Roman"/>
          <w:sz w:val="28"/>
          <w:szCs w:val="28"/>
          <w:lang w:val="ru-KZ"/>
        </w:rPr>
        <w:t>Tension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Water-</w:t>
      </w:r>
      <w:proofErr w:type="spellStart"/>
      <w:r w:rsidRPr="004217D4">
        <w:rPr>
          <w:rFonts w:ascii="Times New Roman" w:hAnsi="Times New Roman" w:cs="Times New Roman"/>
          <w:sz w:val="28"/>
          <w:szCs w:val="28"/>
          <w:lang w:val="ru-KZ"/>
        </w:rPr>
        <w:t>Hydrocarbon</w:t>
      </w:r>
      <w:proofErr w:type="spellEnd"/>
      <w:r w:rsidRPr="004217D4">
        <w:rPr>
          <w:rFonts w:ascii="Times New Roman" w:hAnsi="Times New Roman" w:cs="Times New Roman"/>
          <w:sz w:val="28"/>
          <w:szCs w:val="28"/>
          <w:lang w:val="ru-KZ"/>
        </w:rPr>
        <w:t xml:space="preserve"> Systems </w:t>
      </w:r>
      <w:proofErr w:type="spellStart"/>
      <w:r w:rsidRPr="004217D4">
        <w:rPr>
          <w:rFonts w:ascii="Times New Roman" w:hAnsi="Times New Roman" w:cs="Times New Roman"/>
          <w:sz w:val="28"/>
          <w:szCs w:val="28"/>
          <w:lang w:val="ru-KZ"/>
        </w:rPr>
        <w:t>at</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Reservoir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Conditions</w:t>
      </w:r>
      <w:proofErr w:type="spellEnd"/>
      <w:r w:rsidRPr="004217D4">
        <w:rPr>
          <w:rFonts w:ascii="Times New Roman" w:hAnsi="Times New Roman" w:cs="Times New Roman"/>
          <w:sz w:val="28"/>
          <w:szCs w:val="28"/>
          <w:lang w:val="ru-KZ"/>
        </w:rPr>
        <w:t xml:space="preserve"> // J. </w:t>
      </w:r>
      <w:proofErr w:type="spellStart"/>
      <w:r w:rsidRPr="004217D4">
        <w:rPr>
          <w:rFonts w:ascii="Times New Roman" w:hAnsi="Times New Roman" w:cs="Times New Roman"/>
          <w:sz w:val="28"/>
          <w:szCs w:val="28"/>
          <w:lang w:val="ru-KZ"/>
        </w:rPr>
        <w:t>Can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Pet</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Technol</w:t>
      </w:r>
      <w:proofErr w:type="spellEnd"/>
      <w:r w:rsidRPr="004217D4">
        <w:rPr>
          <w:rFonts w:ascii="Times New Roman" w:hAnsi="Times New Roman" w:cs="Times New Roman"/>
          <w:sz w:val="28"/>
          <w:szCs w:val="28"/>
          <w:lang w:val="ru-KZ"/>
        </w:rPr>
        <w:t xml:space="preserve">. – 1988.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xml:space="preserve">. 27, №3. – P. 41–48. </w:t>
      </w:r>
      <w:proofErr w:type="spellStart"/>
      <w:r w:rsidRPr="004217D4">
        <w:rPr>
          <w:rFonts w:ascii="Times New Roman" w:hAnsi="Times New Roman" w:cs="Times New Roman"/>
          <w:sz w:val="28"/>
          <w:szCs w:val="28"/>
          <w:lang w:val="ru-KZ"/>
        </w:rPr>
        <w:t>doi</w:t>
      </w:r>
      <w:proofErr w:type="spellEnd"/>
      <w:r w:rsidRPr="004217D4">
        <w:rPr>
          <w:rFonts w:ascii="Times New Roman" w:hAnsi="Times New Roman" w:cs="Times New Roman"/>
          <w:sz w:val="28"/>
          <w:szCs w:val="28"/>
          <w:lang w:val="ru-KZ"/>
        </w:rPr>
        <w:t>: 10.2118/88-03-03</w:t>
      </w:r>
    </w:p>
    <w:p w14:paraId="44AFE9F2"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Wang</w:t>
      </w:r>
      <w:proofErr w:type="spellEnd"/>
      <w:r w:rsidRPr="004217D4">
        <w:rPr>
          <w:rFonts w:ascii="Times New Roman" w:hAnsi="Times New Roman" w:cs="Times New Roman"/>
          <w:sz w:val="28"/>
          <w:szCs w:val="28"/>
          <w:lang w:val="ru-KZ"/>
        </w:rPr>
        <w:t xml:space="preserve"> P., </w:t>
      </w:r>
      <w:proofErr w:type="spellStart"/>
      <w:r w:rsidRPr="004217D4">
        <w:rPr>
          <w:rFonts w:ascii="Times New Roman" w:hAnsi="Times New Roman" w:cs="Times New Roman"/>
          <w:sz w:val="28"/>
          <w:szCs w:val="28"/>
          <w:lang w:val="ru-KZ"/>
        </w:rPr>
        <w:t>Pope</w:t>
      </w:r>
      <w:proofErr w:type="spellEnd"/>
      <w:r w:rsidRPr="004217D4">
        <w:rPr>
          <w:rFonts w:ascii="Times New Roman" w:hAnsi="Times New Roman" w:cs="Times New Roman"/>
          <w:sz w:val="28"/>
          <w:szCs w:val="28"/>
          <w:lang w:val="ru-KZ"/>
        </w:rPr>
        <w:t xml:space="preserve"> G.A. </w:t>
      </w:r>
      <w:proofErr w:type="spellStart"/>
      <w:r w:rsidRPr="004217D4">
        <w:rPr>
          <w:rFonts w:ascii="Times New Roman" w:hAnsi="Times New Roman" w:cs="Times New Roman"/>
          <w:sz w:val="28"/>
          <w:szCs w:val="28"/>
          <w:lang w:val="ru-KZ"/>
        </w:rPr>
        <w:t>Proper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Use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Equations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State </w:t>
      </w:r>
      <w:proofErr w:type="spellStart"/>
      <w:r w:rsidRPr="004217D4">
        <w:rPr>
          <w:rFonts w:ascii="Times New Roman" w:hAnsi="Times New Roman" w:cs="Times New Roman"/>
          <w:sz w:val="28"/>
          <w:szCs w:val="28"/>
          <w:lang w:val="ru-KZ"/>
        </w:rPr>
        <w:t>for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Compositional</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Reservoir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Simulation</w:t>
      </w:r>
      <w:proofErr w:type="spellEnd"/>
      <w:r w:rsidRPr="004217D4">
        <w:rPr>
          <w:rFonts w:ascii="Times New Roman" w:hAnsi="Times New Roman" w:cs="Times New Roman"/>
          <w:sz w:val="28"/>
          <w:szCs w:val="28"/>
          <w:lang w:val="ru-KZ"/>
        </w:rPr>
        <w:t xml:space="preserve"> // J. </w:t>
      </w:r>
      <w:proofErr w:type="spellStart"/>
      <w:r w:rsidRPr="004217D4">
        <w:rPr>
          <w:rFonts w:ascii="Times New Roman" w:hAnsi="Times New Roman" w:cs="Times New Roman"/>
          <w:sz w:val="28"/>
          <w:szCs w:val="28"/>
          <w:lang w:val="ru-KZ"/>
        </w:rPr>
        <w:t>Pet</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Technol</w:t>
      </w:r>
      <w:proofErr w:type="spellEnd"/>
      <w:r w:rsidRPr="004217D4">
        <w:rPr>
          <w:rFonts w:ascii="Times New Roman" w:hAnsi="Times New Roman" w:cs="Times New Roman"/>
          <w:sz w:val="28"/>
          <w:szCs w:val="28"/>
          <w:lang w:val="ru-KZ"/>
        </w:rPr>
        <w:t xml:space="preserve">. – 2001.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xml:space="preserve">. 53, №7. – P. 74–81. </w:t>
      </w:r>
      <w:proofErr w:type="spellStart"/>
      <w:r w:rsidRPr="004217D4">
        <w:rPr>
          <w:rFonts w:ascii="Times New Roman" w:hAnsi="Times New Roman" w:cs="Times New Roman"/>
          <w:sz w:val="28"/>
          <w:szCs w:val="28"/>
          <w:lang w:val="ru-KZ"/>
        </w:rPr>
        <w:t>doi</w:t>
      </w:r>
      <w:proofErr w:type="spellEnd"/>
      <w:r w:rsidRPr="004217D4">
        <w:rPr>
          <w:rFonts w:ascii="Times New Roman" w:hAnsi="Times New Roman" w:cs="Times New Roman"/>
          <w:sz w:val="28"/>
          <w:szCs w:val="28"/>
          <w:lang w:val="ru-KZ"/>
        </w:rPr>
        <w:t>: 10.2118/69071-MS</w:t>
      </w:r>
    </w:p>
    <w:p w14:paraId="2BAEBBDC" w14:textId="77777777" w:rsidR="004217D4" w:rsidRPr="004217D4" w:rsidRDefault="004217D4" w:rsidP="004217D4">
      <w:pPr>
        <w:pStyle w:val="aff5"/>
        <w:numPr>
          <w:ilvl w:val="0"/>
          <w:numId w:val="48"/>
        </w:numPr>
        <w:spacing w:after="0" w:afterAutospacing="0"/>
        <w:ind w:left="720"/>
        <w:jc w:val="both"/>
        <w:rPr>
          <w:sz w:val="28"/>
          <w:szCs w:val="28"/>
        </w:rPr>
      </w:pPr>
      <w:r w:rsidRPr="004217D4">
        <w:rPr>
          <w:rStyle w:val="aff4"/>
          <w:rFonts w:eastAsiaTheme="majorEastAsia"/>
          <w:b w:val="0"/>
          <w:bCs w:val="0"/>
          <w:sz w:val="28"/>
          <w:szCs w:val="28"/>
          <w:lang w:val="en-US"/>
        </w:rPr>
        <w:t xml:space="preserve">Sarkar R., Danesh A.S., Todd A.C. Phase Behavior Modeling of Gas-Condensate Fluids Using an Equation of State // Proceedings of the 1991 SPE Annual Technical Conference and Exhibition. – 1991. – Vol. </w:t>
      </w:r>
      <w:r w:rsidRPr="004217D4">
        <w:rPr>
          <w:rStyle w:val="aff4"/>
          <w:rFonts w:eastAsiaTheme="majorEastAsia"/>
          <w:b w:val="0"/>
          <w:bCs w:val="0"/>
          <w:sz w:val="28"/>
          <w:szCs w:val="28"/>
        </w:rPr>
        <w:t xml:space="preserve">Omega. – P. 535–543. </w:t>
      </w:r>
      <w:proofErr w:type="spellStart"/>
      <w:r w:rsidRPr="004217D4">
        <w:rPr>
          <w:rStyle w:val="aff4"/>
          <w:rFonts w:eastAsiaTheme="majorEastAsia"/>
          <w:b w:val="0"/>
          <w:bCs w:val="0"/>
          <w:sz w:val="28"/>
          <w:szCs w:val="28"/>
        </w:rPr>
        <w:t>doi</w:t>
      </w:r>
      <w:proofErr w:type="spellEnd"/>
      <w:r w:rsidRPr="004217D4">
        <w:rPr>
          <w:rStyle w:val="aff4"/>
          <w:rFonts w:eastAsiaTheme="majorEastAsia"/>
          <w:b w:val="0"/>
          <w:bCs w:val="0"/>
          <w:sz w:val="28"/>
          <w:szCs w:val="28"/>
        </w:rPr>
        <w:t>: 10.2118/22714-MS</w:t>
      </w:r>
    </w:p>
    <w:p w14:paraId="6969C3AE"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Coats</w:t>
      </w:r>
      <w:proofErr w:type="spellEnd"/>
      <w:r w:rsidRPr="004217D4">
        <w:rPr>
          <w:rFonts w:ascii="Times New Roman" w:hAnsi="Times New Roman" w:cs="Times New Roman"/>
          <w:sz w:val="28"/>
          <w:szCs w:val="28"/>
          <w:lang w:val="ru-KZ"/>
        </w:rPr>
        <w:t xml:space="preserve"> K.H., Smart G.T. Application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a </w:t>
      </w:r>
      <w:proofErr w:type="spellStart"/>
      <w:r w:rsidRPr="004217D4">
        <w:rPr>
          <w:rFonts w:ascii="Times New Roman" w:hAnsi="Times New Roman" w:cs="Times New Roman"/>
          <w:sz w:val="28"/>
          <w:szCs w:val="28"/>
          <w:lang w:val="ru-KZ"/>
        </w:rPr>
        <w:t>Regression</w:t>
      </w:r>
      <w:proofErr w:type="spellEnd"/>
      <w:r w:rsidRPr="004217D4">
        <w:rPr>
          <w:rFonts w:ascii="Times New Roman" w:hAnsi="Times New Roman" w:cs="Times New Roman"/>
          <w:sz w:val="28"/>
          <w:szCs w:val="28"/>
          <w:lang w:val="ru-KZ"/>
        </w:rPr>
        <w:t xml:space="preserve">-Based EOS PVT Program </w:t>
      </w:r>
      <w:proofErr w:type="spellStart"/>
      <w:r w:rsidRPr="004217D4">
        <w:rPr>
          <w:rFonts w:ascii="Times New Roman" w:hAnsi="Times New Roman" w:cs="Times New Roman"/>
          <w:sz w:val="28"/>
          <w:szCs w:val="28"/>
          <w:lang w:val="ru-KZ"/>
        </w:rPr>
        <w:t>to</w:t>
      </w:r>
      <w:proofErr w:type="spellEnd"/>
      <w:r w:rsidRPr="004217D4">
        <w:rPr>
          <w:rFonts w:ascii="Times New Roman" w:hAnsi="Times New Roman" w:cs="Times New Roman"/>
          <w:sz w:val="28"/>
          <w:szCs w:val="28"/>
          <w:lang w:val="ru-KZ"/>
        </w:rPr>
        <w:t xml:space="preserve"> Laboratory Data // SPE </w:t>
      </w:r>
      <w:proofErr w:type="spellStart"/>
      <w:r w:rsidRPr="004217D4">
        <w:rPr>
          <w:rFonts w:ascii="Times New Roman" w:hAnsi="Times New Roman" w:cs="Times New Roman"/>
          <w:sz w:val="28"/>
          <w:szCs w:val="28"/>
          <w:lang w:val="ru-KZ"/>
        </w:rPr>
        <w:t>Reservoir</w:t>
      </w:r>
      <w:proofErr w:type="spellEnd"/>
      <w:r w:rsidRPr="004217D4">
        <w:rPr>
          <w:rFonts w:ascii="Times New Roman" w:hAnsi="Times New Roman" w:cs="Times New Roman"/>
          <w:sz w:val="28"/>
          <w:szCs w:val="28"/>
          <w:lang w:val="ru-KZ"/>
        </w:rPr>
        <w:t xml:space="preserve"> Engineering. – 1986.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xml:space="preserve">. 1, №3. – P. 277–299. </w:t>
      </w:r>
      <w:proofErr w:type="spellStart"/>
      <w:r w:rsidRPr="004217D4">
        <w:rPr>
          <w:rFonts w:ascii="Times New Roman" w:hAnsi="Times New Roman" w:cs="Times New Roman"/>
          <w:sz w:val="28"/>
          <w:szCs w:val="28"/>
          <w:lang w:val="ru-KZ"/>
        </w:rPr>
        <w:t>doi</w:t>
      </w:r>
      <w:proofErr w:type="spellEnd"/>
      <w:r w:rsidRPr="004217D4">
        <w:rPr>
          <w:rFonts w:ascii="Times New Roman" w:hAnsi="Times New Roman" w:cs="Times New Roman"/>
          <w:sz w:val="28"/>
          <w:szCs w:val="28"/>
          <w:lang w:val="ru-KZ"/>
        </w:rPr>
        <w:t>: 10.2118/11197-PA</w:t>
      </w:r>
    </w:p>
    <w:p w14:paraId="1984E578" w14:textId="77777777" w:rsidR="004217D4" w:rsidRPr="004217D4" w:rsidRDefault="004217D4" w:rsidP="004217D4">
      <w:pPr>
        <w:pStyle w:val="aff5"/>
        <w:numPr>
          <w:ilvl w:val="0"/>
          <w:numId w:val="48"/>
        </w:numPr>
        <w:spacing w:after="0" w:afterAutospacing="0"/>
        <w:ind w:left="720"/>
        <w:jc w:val="both"/>
        <w:rPr>
          <w:sz w:val="28"/>
          <w:szCs w:val="28"/>
          <w:lang w:val="en-US"/>
        </w:rPr>
      </w:pPr>
      <w:r w:rsidRPr="004217D4">
        <w:rPr>
          <w:rStyle w:val="aff4"/>
          <w:rFonts w:eastAsiaTheme="majorEastAsia"/>
          <w:b w:val="0"/>
          <w:bCs w:val="0"/>
          <w:sz w:val="28"/>
          <w:szCs w:val="28"/>
          <w:lang w:val="en-US"/>
        </w:rPr>
        <w:t xml:space="preserve">Wu R., </w:t>
      </w:r>
      <w:proofErr w:type="spellStart"/>
      <w:r w:rsidRPr="004217D4">
        <w:rPr>
          <w:rStyle w:val="aff4"/>
          <w:rFonts w:eastAsiaTheme="majorEastAsia"/>
          <w:b w:val="0"/>
          <w:bCs w:val="0"/>
          <w:sz w:val="28"/>
          <w:szCs w:val="28"/>
          <w:lang w:val="en-US"/>
        </w:rPr>
        <w:t>Rosenegger</w:t>
      </w:r>
      <w:proofErr w:type="spellEnd"/>
      <w:r w:rsidRPr="004217D4">
        <w:rPr>
          <w:rStyle w:val="aff4"/>
          <w:rFonts w:eastAsiaTheme="majorEastAsia"/>
          <w:b w:val="0"/>
          <w:bCs w:val="0"/>
          <w:sz w:val="28"/>
          <w:szCs w:val="28"/>
          <w:lang w:val="en-US"/>
        </w:rPr>
        <w:t xml:space="preserve"> L. EOS Oil Characterization Aids Integrated Reservoir Studies // Proc. 48th Annual Technical Meeting of the Petroleum Society of CIM. – 1997. – Calgary, Alberta (Canada). – Paper 97-05.</w:t>
      </w:r>
    </w:p>
    <w:p w14:paraId="1A63FEB8"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van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der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Waals</w:t>
      </w:r>
      <w:proofErr w:type="spellEnd"/>
      <w:r w:rsidRPr="004217D4">
        <w:rPr>
          <w:rFonts w:ascii="Times New Roman" w:hAnsi="Times New Roman" w:cs="Times New Roman"/>
          <w:sz w:val="28"/>
          <w:szCs w:val="28"/>
          <w:lang w:val="ru-KZ"/>
        </w:rPr>
        <w:t xml:space="preserve"> J.D. On </w:t>
      </w:r>
      <w:proofErr w:type="spellStart"/>
      <w:r w:rsidRPr="004217D4">
        <w:rPr>
          <w:rFonts w:ascii="Times New Roman" w:hAnsi="Times New Roman" w:cs="Times New Roman"/>
          <w:sz w:val="28"/>
          <w:szCs w:val="28"/>
          <w:lang w:val="ru-KZ"/>
        </w:rPr>
        <w:t>the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Continuity</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the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Gaseous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and</w:t>
      </w:r>
      <w:proofErr w:type="spellEnd"/>
      <w:r w:rsidRPr="004217D4">
        <w:rPr>
          <w:rFonts w:ascii="Times New Roman" w:hAnsi="Times New Roman" w:cs="Times New Roman"/>
          <w:sz w:val="28"/>
          <w:szCs w:val="28"/>
          <w:lang w:val="ru-KZ"/>
        </w:rPr>
        <w:t xml:space="preserve"> Liquid </w:t>
      </w:r>
      <w:proofErr w:type="spellStart"/>
      <w:r w:rsidRPr="004217D4">
        <w:rPr>
          <w:rFonts w:ascii="Times New Roman" w:hAnsi="Times New Roman" w:cs="Times New Roman"/>
          <w:sz w:val="28"/>
          <w:szCs w:val="28"/>
          <w:lang w:val="ru-KZ"/>
        </w:rPr>
        <w:t>States</w:t>
      </w:r>
      <w:proofErr w:type="spellEnd"/>
      <w:r w:rsidRPr="004217D4">
        <w:rPr>
          <w:rFonts w:ascii="Times New Roman" w:hAnsi="Times New Roman" w:cs="Times New Roman"/>
          <w:sz w:val="28"/>
          <w:szCs w:val="28"/>
          <w:lang w:val="ru-KZ"/>
        </w:rPr>
        <w:t xml:space="preserve"> // PhD </w:t>
      </w:r>
      <w:proofErr w:type="spellStart"/>
      <w:r w:rsidRPr="004217D4">
        <w:rPr>
          <w:rFonts w:ascii="Times New Roman" w:hAnsi="Times New Roman" w:cs="Times New Roman"/>
          <w:sz w:val="28"/>
          <w:szCs w:val="28"/>
          <w:lang w:val="ru-KZ"/>
        </w:rPr>
        <w:t>Thesis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Leiden</w:t>
      </w:r>
      <w:proofErr w:type="spellEnd"/>
      <w:r w:rsidRPr="004217D4">
        <w:rPr>
          <w:rFonts w:ascii="Times New Roman" w:hAnsi="Times New Roman" w:cs="Times New Roman"/>
          <w:sz w:val="28"/>
          <w:szCs w:val="28"/>
          <w:lang w:val="ru-KZ"/>
        </w:rPr>
        <w:t xml:space="preserve"> University. – 1873. – 138 p</w:t>
      </w:r>
    </w:p>
    <w:p w14:paraId="092F8F52"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Redlich</w:t>
      </w:r>
      <w:proofErr w:type="spellEnd"/>
      <w:r w:rsidRPr="004217D4">
        <w:rPr>
          <w:rFonts w:ascii="Times New Roman" w:hAnsi="Times New Roman" w:cs="Times New Roman"/>
          <w:sz w:val="28"/>
          <w:szCs w:val="28"/>
          <w:lang w:val="ru-KZ"/>
        </w:rPr>
        <w:t xml:space="preserve"> O., </w:t>
      </w:r>
      <w:proofErr w:type="spellStart"/>
      <w:r w:rsidRPr="004217D4">
        <w:rPr>
          <w:rFonts w:ascii="Times New Roman" w:hAnsi="Times New Roman" w:cs="Times New Roman"/>
          <w:sz w:val="28"/>
          <w:szCs w:val="28"/>
          <w:lang w:val="ru-KZ"/>
        </w:rPr>
        <w:t>Kwong</w:t>
      </w:r>
      <w:proofErr w:type="spellEnd"/>
      <w:r w:rsidRPr="004217D4">
        <w:rPr>
          <w:rFonts w:ascii="Times New Roman" w:hAnsi="Times New Roman" w:cs="Times New Roman"/>
          <w:sz w:val="28"/>
          <w:szCs w:val="28"/>
          <w:lang w:val="ru-KZ"/>
        </w:rPr>
        <w:t xml:space="preserve"> J.N.S. On </w:t>
      </w:r>
      <w:proofErr w:type="spellStart"/>
      <w:r w:rsidRPr="004217D4">
        <w:rPr>
          <w:rFonts w:ascii="Times New Roman" w:hAnsi="Times New Roman" w:cs="Times New Roman"/>
          <w:sz w:val="28"/>
          <w:szCs w:val="28"/>
          <w:lang w:val="ru-KZ"/>
        </w:rPr>
        <w:t>the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Thermodynamics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Solutions. V. </w:t>
      </w:r>
      <w:proofErr w:type="spellStart"/>
      <w:r w:rsidRPr="004217D4">
        <w:rPr>
          <w:rFonts w:ascii="Times New Roman" w:hAnsi="Times New Roman" w:cs="Times New Roman"/>
          <w:sz w:val="28"/>
          <w:szCs w:val="28"/>
          <w:lang w:val="ru-KZ"/>
        </w:rPr>
        <w:t>An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Equation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State. </w:t>
      </w:r>
      <w:proofErr w:type="spellStart"/>
      <w:r w:rsidRPr="004217D4">
        <w:rPr>
          <w:rFonts w:ascii="Times New Roman" w:hAnsi="Times New Roman" w:cs="Times New Roman"/>
          <w:sz w:val="28"/>
          <w:szCs w:val="28"/>
          <w:lang w:val="ru-KZ"/>
        </w:rPr>
        <w:t>Fugacities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Gaseous</w:t>
      </w:r>
      <w:proofErr w:type="spellEnd"/>
      <w:r w:rsidRPr="004217D4">
        <w:rPr>
          <w:rFonts w:ascii="Times New Roman" w:hAnsi="Times New Roman" w:cs="Times New Roman"/>
          <w:sz w:val="28"/>
          <w:szCs w:val="28"/>
          <w:lang w:val="ru-KZ"/>
        </w:rPr>
        <w:t xml:space="preserve"> Solutions // Chemical </w:t>
      </w:r>
      <w:proofErr w:type="spellStart"/>
      <w:r w:rsidRPr="004217D4">
        <w:rPr>
          <w:rFonts w:ascii="Times New Roman" w:hAnsi="Times New Roman" w:cs="Times New Roman"/>
          <w:sz w:val="28"/>
          <w:szCs w:val="28"/>
          <w:lang w:val="ru-KZ"/>
        </w:rPr>
        <w:t>Reviews</w:t>
      </w:r>
      <w:proofErr w:type="spellEnd"/>
      <w:r w:rsidRPr="004217D4">
        <w:rPr>
          <w:rFonts w:ascii="Times New Roman" w:hAnsi="Times New Roman" w:cs="Times New Roman"/>
          <w:sz w:val="28"/>
          <w:szCs w:val="28"/>
          <w:lang w:val="ru-KZ"/>
        </w:rPr>
        <w:t xml:space="preserve">. – 1949.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xml:space="preserve">. 44, №1. – P. 233–244. </w:t>
      </w:r>
      <w:proofErr w:type="spellStart"/>
      <w:r w:rsidRPr="004217D4">
        <w:rPr>
          <w:rFonts w:ascii="Times New Roman" w:hAnsi="Times New Roman" w:cs="Times New Roman"/>
          <w:sz w:val="28"/>
          <w:szCs w:val="28"/>
          <w:lang w:val="ru-KZ"/>
        </w:rPr>
        <w:t>doi</w:t>
      </w:r>
      <w:proofErr w:type="spellEnd"/>
      <w:r w:rsidRPr="004217D4">
        <w:rPr>
          <w:rFonts w:ascii="Times New Roman" w:hAnsi="Times New Roman" w:cs="Times New Roman"/>
          <w:sz w:val="28"/>
          <w:szCs w:val="28"/>
          <w:lang w:val="ru-KZ"/>
        </w:rPr>
        <w:t>: 10.1021/cr60137a013</w:t>
      </w:r>
    </w:p>
    <w:p w14:paraId="0099F24B"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Soave</w:t>
      </w:r>
      <w:proofErr w:type="spellEnd"/>
      <w:r w:rsidRPr="004217D4">
        <w:rPr>
          <w:rFonts w:ascii="Times New Roman" w:hAnsi="Times New Roman" w:cs="Times New Roman"/>
          <w:sz w:val="28"/>
          <w:szCs w:val="28"/>
          <w:lang w:val="ru-KZ"/>
        </w:rPr>
        <w:t xml:space="preserve"> G. </w:t>
      </w:r>
      <w:proofErr w:type="spellStart"/>
      <w:r w:rsidRPr="004217D4">
        <w:rPr>
          <w:rFonts w:ascii="Times New Roman" w:hAnsi="Times New Roman" w:cs="Times New Roman"/>
          <w:sz w:val="28"/>
          <w:szCs w:val="28"/>
          <w:lang w:val="ru-KZ"/>
        </w:rPr>
        <w:t>Equilibrium</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Constants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from</w:t>
      </w:r>
      <w:proofErr w:type="spellEnd"/>
      <w:r w:rsidRPr="004217D4">
        <w:rPr>
          <w:rFonts w:ascii="Times New Roman" w:hAnsi="Times New Roman" w:cs="Times New Roman"/>
          <w:sz w:val="28"/>
          <w:szCs w:val="28"/>
          <w:lang w:val="ru-KZ"/>
        </w:rPr>
        <w:t xml:space="preserve"> a </w:t>
      </w:r>
      <w:proofErr w:type="spellStart"/>
      <w:r w:rsidRPr="004217D4">
        <w:rPr>
          <w:rFonts w:ascii="Times New Roman" w:hAnsi="Times New Roman" w:cs="Times New Roman"/>
          <w:sz w:val="28"/>
          <w:szCs w:val="28"/>
          <w:lang w:val="ru-KZ"/>
        </w:rPr>
        <w:t>Modified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Redlich-Kwong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Equation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State // Chemical Engineering Science. – 1972.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xml:space="preserve">. 27, №6. – P. 1197–1203. </w:t>
      </w:r>
      <w:proofErr w:type="spellStart"/>
      <w:r w:rsidRPr="004217D4">
        <w:rPr>
          <w:rFonts w:ascii="Times New Roman" w:hAnsi="Times New Roman" w:cs="Times New Roman"/>
          <w:sz w:val="28"/>
          <w:szCs w:val="28"/>
          <w:lang w:val="ru-KZ"/>
        </w:rPr>
        <w:t>doi</w:t>
      </w:r>
      <w:proofErr w:type="spellEnd"/>
      <w:r w:rsidRPr="004217D4">
        <w:rPr>
          <w:rFonts w:ascii="Times New Roman" w:hAnsi="Times New Roman" w:cs="Times New Roman"/>
          <w:sz w:val="28"/>
          <w:szCs w:val="28"/>
          <w:lang w:val="ru-KZ"/>
        </w:rPr>
        <w:t>: 10.1016/0009-2509(72)80096-4</w:t>
      </w:r>
    </w:p>
    <w:p w14:paraId="2CF0CEE2"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Peng</w:t>
      </w:r>
      <w:proofErr w:type="spellEnd"/>
      <w:r w:rsidRPr="004217D4">
        <w:rPr>
          <w:rFonts w:ascii="Times New Roman" w:hAnsi="Times New Roman" w:cs="Times New Roman"/>
          <w:sz w:val="28"/>
          <w:szCs w:val="28"/>
          <w:lang w:val="ru-KZ"/>
        </w:rPr>
        <w:t xml:space="preserve"> D.Y., Robinson D.B. A New </w:t>
      </w:r>
      <w:proofErr w:type="spellStart"/>
      <w:r w:rsidRPr="004217D4">
        <w:rPr>
          <w:rFonts w:ascii="Times New Roman" w:hAnsi="Times New Roman" w:cs="Times New Roman"/>
          <w:sz w:val="28"/>
          <w:szCs w:val="28"/>
          <w:lang w:val="ru-KZ"/>
        </w:rPr>
        <w:t>Two-Constant</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Equation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State // Industrial &amp; Engineering </w:t>
      </w:r>
      <w:proofErr w:type="spellStart"/>
      <w:r w:rsidRPr="004217D4">
        <w:rPr>
          <w:rFonts w:ascii="Times New Roman" w:hAnsi="Times New Roman" w:cs="Times New Roman"/>
          <w:sz w:val="28"/>
          <w:szCs w:val="28"/>
          <w:lang w:val="ru-KZ"/>
        </w:rPr>
        <w:t>Chemistry</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Fundamentals</w:t>
      </w:r>
      <w:proofErr w:type="spellEnd"/>
      <w:r w:rsidRPr="004217D4">
        <w:rPr>
          <w:rFonts w:ascii="Times New Roman" w:hAnsi="Times New Roman" w:cs="Times New Roman"/>
          <w:sz w:val="28"/>
          <w:szCs w:val="28"/>
          <w:lang w:val="ru-KZ"/>
        </w:rPr>
        <w:t xml:space="preserve">. – 1976.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xml:space="preserve">. 15, №1. – P. 59–64. </w:t>
      </w:r>
      <w:proofErr w:type="spellStart"/>
      <w:r w:rsidRPr="004217D4">
        <w:rPr>
          <w:rFonts w:ascii="Times New Roman" w:hAnsi="Times New Roman" w:cs="Times New Roman"/>
          <w:sz w:val="28"/>
          <w:szCs w:val="28"/>
          <w:lang w:val="ru-KZ"/>
        </w:rPr>
        <w:t>doi</w:t>
      </w:r>
      <w:proofErr w:type="spellEnd"/>
      <w:r w:rsidRPr="004217D4">
        <w:rPr>
          <w:rFonts w:ascii="Times New Roman" w:hAnsi="Times New Roman" w:cs="Times New Roman"/>
          <w:sz w:val="28"/>
          <w:szCs w:val="28"/>
          <w:lang w:val="ru-KZ"/>
        </w:rPr>
        <w:t>: 10.1021/i160057a011</w:t>
      </w:r>
    </w:p>
    <w:p w14:paraId="2D3D9151"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Peneloux</w:t>
      </w:r>
      <w:proofErr w:type="spellEnd"/>
      <w:r w:rsidRPr="004217D4">
        <w:rPr>
          <w:rFonts w:ascii="Times New Roman" w:hAnsi="Times New Roman" w:cs="Times New Roman"/>
          <w:sz w:val="28"/>
          <w:szCs w:val="28"/>
          <w:lang w:val="ru-KZ"/>
        </w:rPr>
        <w:t xml:space="preserve"> A., </w:t>
      </w:r>
      <w:proofErr w:type="spellStart"/>
      <w:r w:rsidRPr="004217D4">
        <w:rPr>
          <w:rFonts w:ascii="Times New Roman" w:hAnsi="Times New Roman" w:cs="Times New Roman"/>
          <w:sz w:val="28"/>
          <w:szCs w:val="28"/>
          <w:lang w:val="ru-KZ"/>
        </w:rPr>
        <w:t>Rauzy</w:t>
      </w:r>
      <w:proofErr w:type="spellEnd"/>
      <w:r w:rsidRPr="004217D4">
        <w:rPr>
          <w:rFonts w:ascii="Times New Roman" w:hAnsi="Times New Roman" w:cs="Times New Roman"/>
          <w:sz w:val="28"/>
          <w:szCs w:val="28"/>
          <w:lang w:val="ru-KZ"/>
        </w:rPr>
        <w:t xml:space="preserve"> E., </w:t>
      </w:r>
      <w:proofErr w:type="spellStart"/>
      <w:r w:rsidRPr="004217D4">
        <w:rPr>
          <w:rFonts w:ascii="Times New Roman" w:hAnsi="Times New Roman" w:cs="Times New Roman"/>
          <w:sz w:val="28"/>
          <w:szCs w:val="28"/>
          <w:lang w:val="ru-KZ"/>
        </w:rPr>
        <w:t>Freze</w:t>
      </w:r>
      <w:proofErr w:type="spellEnd"/>
      <w:r w:rsidRPr="004217D4">
        <w:rPr>
          <w:rFonts w:ascii="Times New Roman" w:hAnsi="Times New Roman" w:cs="Times New Roman"/>
          <w:sz w:val="28"/>
          <w:szCs w:val="28"/>
          <w:lang w:val="ru-KZ"/>
        </w:rPr>
        <w:t xml:space="preserve"> R. A </w:t>
      </w:r>
      <w:proofErr w:type="spellStart"/>
      <w:r w:rsidRPr="004217D4">
        <w:rPr>
          <w:rFonts w:ascii="Times New Roman" w:hAnsi="Times New Roman" w:cs="Times New Roman"/>
          <w:sz w:val="28"/>
          <w:szCs w:val="28"/>
          <w:lang w:val="ru-KZ"/>
        </w:rPr>
        <w:t>Consistent</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Correction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for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Redlich</w:t>
      </w:r>
      <w:proofErr w:type="spellEnd"/>
      <w:r w:rsidRPr="004217D4">
        <w:rPr>
          <w:rFonts w:ascii="Times New Roman" w:hAnsi="Times New Roman" w:cs="Times New Roman"/>
          <w:sz w:val="28"/>
          <w:szCs w:val="28"/>
          <w:lang w:val="ru-KZ"/>
        </w:rPr>
        <w:t>–</w:t>
      </w:r>
      <w:proofErr w:type="spellStart"/>
      <w:r w:rsidRPr="004217D4">
        <w:rPr>
          <w:rFonts w:ascii="Times New Roman" w:hAnsi="Times New Roman" w:cs="Times New Roman"/>
          <w:sz w:val="28"/>
          <w:szCs w:val="28"/>
          <w:lang w:val="ru-KZ"/>
        </w:rPr>
        <w:t>Kwong</w:t>
      </w:r>
      <w:proofErr w:type="spellEnd"/>
      <w:r w:rsidRPr="004217D4">
        <w:rPr>
          <w:rFonts w:ascii="Times New Roman" w:hAnsi="Times New Roman" w:cs="Times New Roman"/>
          <w:sz w:val="28"/>
          <w:szCs w:val="28"/>
          <w:lang w:val="ru-KZ"/>
        </w:rPr>
        <w:t>–</w:t>
      </w:r>
      <w:proofErr w:type="spellStart"/>
      <w:r w:rsidRPr="004217D4">
        <w:rPr>
          <w:rFonts w:ascii="Times New Roman" w:hAnsi="Times New Roman" w:cs="Times New Roman"/>
          <w:sz w:val="28"/>
          <w:szCs w:val="28"/>
          <w:lang w:val="ru-KZ"/>
        </w:rPr>
        <w:t>Soave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Volumes</w:t>
      </w:r>
      <w:proofErr w:type="spellEnd"/>
      <w:r w:rsidRPr="004217D4">
        <w:rPr>
          <w:rFonts w:ascii="Times New Roman" w:hAnsi="Times New Roman" w:cs="Times New Roman"/>
          <w:sz w:val="28"/>
          <w:szCs w:val="28"/>
          <w:lang w:val="ru-KZ"/>
        </w:rPr>
        <w:t xml:space="preserve"> // </w:t>
      </w:r>
      <w:proofErr w:type="spellStart"/>
      <w:r w:rsidRPr="004217D4">
        <w:rPr>
          <w:rFonts w:ascii="Times New Roman" w:hAnsi="Times New Roman" w:cs="Times New Roman"/>
          <w:sz w:val="28"/>
          <w:szCs w:val="28"/>
          <w:lang w:val="ru-KZ"/>
        </w:rPr>
        <w:t>Fluid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Phase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Equilibria</w:t>
      </w:r>
      <w:proofErr w:type="spellEnd"/>
      <w:r w:rsidRPr="004217D4">
        <w:rPr>
          <w:rFonts w:ascii="Times New Roman" w:hAnsi="Times New Roman" w:cs="Times New Roman"/>
          <w:sz w:val="28"/>
          <w:szCs w:val="28"/>
          <w:lang w:val="ru-KZ"/>
        </w:rPr>
        <w:t xml:space="preserve">. – 1982.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xml:space="preserve">. 8, №1. – P. 7–23. </w:t>
      </w:r>
      <w:proofErr w:type="spellStart"/>
      <w:r w:rsidRPr="004217D4">
        <w:rPr>
          <w:rFonts w:ascii="Times New Roman" w:hAnsi="Times New Roman" w:cs="Times New Roman"/>
          <w:sz w:val="28"/>
          <w:szCs w:val="28"/>
          <w:lang w:val="ru-KZ"/>
        </w:rPr>
        <w:t>doi</w:t>
      </w:r>
      <w:proofErr w:type="spellEnd"/>
      <w:r w:rsidRPr="004217D4">
        <w:rPr>
          <w:rFonts w:ascii="Times New Roman" w:hAnsi="Times New Roman" w:cs="Times New Roman"/>
          <w:sz w:val="28"/>
          <w:szCs w:val="28"/>
          <w:lang w:val="ru-KZ"/>
        </w:rPr>
        <w:t>: 10.1016/0378-3812(82)80002-2</w:t>
      </w:r>
    </w:p>
    <w:p w14:paraId="2DFC8DE8" w14:textId="77777777" w:rsidR="004217D4" w:rsidRPr="004217D4" w:rsidRDefault="004217D4" w:rsidP="004217D4">
      <w:pPr>
        <w:pStyle w:val="aff5"/>
        <w:numPr>
          <w:ilvl w:val="0"/>
          <w:numId w:val="48"/>
        </w:numPr>
        <w:spacing w:after="0" w:afterAutospacing="0"/>
        <w:ind w:left="720"/>
        <w:jc w:val="both"/>
        <w:rPr>
          <w:sz w:val="28"/>
          <w:szCs w:val="28"/>
        </w:rPr>
      </w:pPr>
      <w:r w:rsidRPr="004217D4">
        <w:rPr>
          <w:rStyle w:val="aff4"/>
          <w:rFonts w:eastAsiaTheme="majorEastAsia"/>
          <w:b w:val="0"/>
          <w:bCs w:val="0"/>
          <w:sz w:val="28"/>
          <w:szCs w:val="28"/>
          <w:lang w:val="en-US"/>
        </w:rPr>
        <w:lastRenderedPageBreak/>
        <w:t xml:space="preserve">Redlich O., Kwong J.N.S. On the Thermodynamics of Solutions. V. An Equation of State. </w:t>
      </w:r>
      <w:proofErr w:type="spellStart"/>
      <w:r w:rsidRPr="004217D4">
        <w:rPr>
          <w:rStyle w:val="aff4"/>
          <w:rFonts w:eastAsiaTheme="majorEastAsia"/>
          <w:b w:val="0"/>
          <w:bCs w:val="0"/>
          <w:sz w:val="28"/>
          <w:szCs w:val="28"/>
        </w:rPr>
        <w:t>Fugacities</w:t>
      </w:r>
      <w:proofErr w:type="spellEnd"/>
      <w:r w:rsidRPr="004217D4">
        <w:rPr>
          <w:rStyle w:val="aff4"/>
          <w:rFonts w:eastAsiaTheme="majorEastAsia"/>
          <w:b w:val="0"/>
          <w:bCs w:val="0"/>
          <w:sz w:val="28"/>
          <w:szCs w:val="28"/>
        </w:rPr>
        <w:t xml:space="preserve"> </w:t>
      </w:r>
      <w:proofErr w:type="spellStart"/>
      <w:r w:rsidRPr="004217D4">
        <w:rPr>
          <w:rStyle w:val="aff4"/>
          <w:rFonts w:eastAsiaTheme="majorEastAsia"/>
          <w:b w:val="0"/>
          <w:bCs w:val="0"/>
          <w:sz w:val="28"/>
          <w:szCs w:val="28"/>
        </w:rPr>
        <w:t>of</w:t>
      </w:r>
      <w:proofErr w:type="spellEnd"/>
      <w:r w:rsidRPr="004217D4">
        <w:rPr>
          <w:rStyle w:val="aff4"/>
          <w:rFonts w:eastAsiaTheme="majorEastAsia"/>
          <w:b w:val="0"/>
          <w:bCs w:val="0"/>
          <w:sz w:val="28"/>
          <w:szCs w:val="28"/>
        </w:rPr>
        <w:t xml:space="preserve"> </w:t>
      </w:r>
      <w:proofErr w:type="spellStart"/>
      <w:r w:rsidRPr="004217D4">
        <w:rPr>
          <w:rStyle w:val="aff4"/>
          <w:rFonts w:eastAsiaTheme="majorEastAsia"/>
          <w:b w:val="0"/>
          <w:bCs w:val="0"/>
          <w:sz w:val="28"/>
          <w:szCs w:val="28"/>
        </w:rPr>
        <w:t>Gaseous</w:t>
      </w:r>
      <w:proofErr w:type="spellEnd"/>
      <w:r w:rsidRPr="004217D4">
        <w:rPr>
          <w:rStyle w:val="aff4"/>
          <w:rFonts w:eastAsiaTheme="majorEastAsia"/>
          <w:b w:val="0"/>
          <w:bCs w:val="0"/>
          <w:sz w:val="28"/>
          <w:szCs w:val="28"/>
        </w:rPr>
        <w:t xml:space="preserve"> Solutions // Chemical </w:t>
      </w:r>
      <w:proofErr w:type="spellStart"/>
      <w:r w:rsidRPr="004217D4">
        <w:rPr>
          <w:rStyle w:val="aff4"/>
          <w:rFonts w:eastAsiaTheme="majorEastAsia"/>
          <w:b w:val="0"/>
          <w:bCs w:val="0"/>
          <w:sz w:val="28"/>
          <w:szCs w:val="28"/>
        </w:rPr>
        <w:t>Reviews</w:t>
      </w:r>
      <w:proofErr w:type="spellEnd"/>
      <w:r w:rsidRPr="004217D4">
        <w:rPr>
          <w:rStyle w:val="aff4"/>
          <w:rFonts w:eastAsiaTheme="majorEastAsia"/>
          <w:b w:val="0"/>
          <w:bCs w:val="0"/>
          <w:sz w:val="28"/>
          <w:szCs w:val="28"/>
        </w:rPr>
        <w:t xml:space="preserve">. – 1949. – </w:t>
      </w:r>
      <w:proofErr w:type="spellStart"/>
      <w:r w:rsidRPr="004217D4">
        <w:rPr>
          <w:rStyle w:val="aff4"/>
          <w:rFonts w:eastAsiaTheme="majorEastAsia"/>
          <w:b w:val="0"/>
          <w:bCs w:val="0"/>
          <w:sz w:val="28"/>
          <w:szCs w:val="28"/>
        </w:rPr>
        <w:t>Vol</w:t>
      </w:r>
      <w:proofErr w:type="spellEnd"/>
      <w:r w:rsidRPr="004217D4">
        <w:rPr>
          <w:rStyle w:val="aff4"/>
          <w:rFonts w:eastAsiaTheme="majorEastAsia"/>
          <w:b w:val="0"/>
          <w:bCs w:val="0"/>
          <w:sz w:val="28"/>
          <w:szCs w:val="28"/>
        </w:rPr>
        <w:t xml:space="preserve">. 44, №1. – P. 233–244. </w:t>
      </w:r>
      <w:proofErr w:type="spellStart"/>
      <w:r w:rsidRPr="004217D4">
        <w:rPr>
          <w:rStyle w:val="aff4"/>
          <w:rFonts w:eastAsiaTheme="majorEastAsia"/>
          <w:b w:val="0"/>
          <w:bCs w:val="0"/>
          <w:sz w:val="28"/>
          <w:szCs w:val="28"/>
        </w:rPr>
        <w:t>doi</w:t>
      </w:r>
      <w:proofErr w:type="spellEnd"/>
      <w:r w:rsidRPr="004217D4">
        <w:rPr>
          <w:rStyle w:val="aff4"/>
          <w:rFonts w:eastAsiaTheme="majorEastAsia"/>
          <w:b w:val="0"/>
          <w:bCs w:val="0"/>
          <w:sz w:val="28"/>
          <w:szCs w:val="28"/>
        </w:rPr>
        <w:t>: 10.1021/cr60137a013</w:t>
      </w:r>
    </w:p>
    <w:p w14:paraId="4CDCC553"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Jhaveri</w:t>
      </w:r>
      <w:proofErr w:type="spellEnd"/>
      <w:r w:rsidRPr="004217D4">
        <w:rPr>
          <w:rFonts w:ascii="Times New Roman" w:hAnsi="Times New Roman" w:cs="Times New Roman"/>
          <w:sz w:val="28"/>
          <w:szCs w:val="28"/>
          <w:lang w:val="ru-KZ"/>
        </w:rPr>
        <w:t xml:space="preserve"> B.S., </w:t>
      </w:r>
      <w:proofErr w:type="spellStart"/>
      <w:r w:rsidRPr="004217D4">
        <w:rPr>
          <w:rFonts w:ascii="Times New Roman" w:hAnsi="Times New Roman" w:cs="Times New Roman"/>
          <w:sz w:val="28"/>
          <w:szCs w:val="28"/>
          <w:lang w:val="ru-KZ"/>
        </w:rPr>
        <w:t>Youngren</w:t>
      </w:r>
      <w:proofErr w:type="spellEnd"/>
      <w:r w:rsidRPr="004217D4">
        <w:rPr>
          <w:rFonts w:ascii="Times New Roman" w:hAnsi="Times New Roman" w:cs="Times New Roman"/>
          <w:sz w:val="28"/>
          <w:szCs w:val="28"/>
          <w:lang w:val="ru-KZ"/>
        </w:rPr>
        <w:t xml:space="preserve"> G.K. </w:t>
      </w:r>
      <w:proofErr w:type="spellStart"/>
      <w:r w:rsidRPr="004217D4">
        <w:rPr>
          <w:rFonts w:ascii="Times New Roman" w:hAnsi="Times New Roman" w:cs="Times New Roman"/>
          <w:sz w:val="28"/>
          <w:szCs w:val="28"/>
          <w:lang w:val="ru-KZ"/>
        </w:rPr>
        <w:t>Three-Parameter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Modification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the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Peng</w:t>
      </w:r>
      <w:proofErr w:type="spellEnd"/>
      <w:r w:rsidRPr="004217D4">
        <w:rPr>
          <w:rFonts w:ascii="Times New Roman" w:hAnsi="Times New Roman" w:cs="Times New Roman"/>
          <w:sz w:val="28"/>
          <w:szCs w:val="28"/>
          <w:lang w:val="ru-KZ"/>
        </w:rPr>
        <w:t xml:space="preserve">–Robinson </w:t>
      </w:r>
      <w:proofErr w:type="spellStart"/>
      <w:r w:rsidRPr="004217D4">
        <w:rPr>
          <w:rFonts w:ascii="Times New Roman" w:hAnsi="Times New Roman" w:cs="Times New Roman"/>
          <w:sz w:val="28"/>
          <w:szCs w:val="28"/>
          <w:lang w:val="ru-KZ"/>
        </w:rPr>
        <w:t>Equation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State </w:t>
      </w:r>
      <w:proofErr w:type="spellStart"/>
      <w:r w:rsidRPr="004217D4">
        <w:rPr>
          <w:rFonts w:ascii="Times New Roman" w:hAnsi="Times New Roman" w:cs="Times New Roman"/>
          <w:sz w:val="28"/>
          <w:szCs w:val="28"/>
          <w:lang w:val="ru-KZ"/>
        </w:rPr>
        <w:t>to</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Improve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Volumetric</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Predictions</w:t>
      </w:r>
      <w:proofErr w:type="spellEnd"/>
      <w:r w:rsidRPr="004217D4">
        <w:rPr>
          <w:rFonts w:ascii="Times New Roman" w:hAnsi="Times New Roman" w:cs="Times New Roman"/>
          <w:sz w:val="28"/>
          <w:szCs w:val="28"/>
          <w:lang w:val="ru-KZ"/>
        </w:rPr>
        <w:t xml:space="preserve"> // SPE </w:t>
      </w:r>
      <w:proofErr w:type="spellStart"/>
      <w:r w:rsidRPr="004217D4">
        <w:rPr>
          <w:rFonts w:ascii="Times New Roman" w:hAnsi="Times New Roman" w:cs="Times New Roman"/>
          <w:sz w:val="28"/>
          <w:szCs w:val="28"/>
          <w:lang w:val="ru-KZ"/>
        </w:rPr>
        <w:t>Reservoir</w:t>
      </w:r>
      <w:proofErr w:type="spellEnd"/>
      <w:r w:rsidRPr="004217D4">
        <w:rPr>
          <w:rFonts w:ascii="Times New Roman" w:hAnsi="Times New Roman" w:cs="Times New Roman"/>
          <w:sz w:val="28"/>
          <w:szCs w:val="28"/>
          <w:lang w:val="ru-KZ"/>
        </w:rPr>
        <w:t xml:space="preserve"> Engineering. – 1988.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xml:space="preserve">. 3, №3. – P. 1033–1040. </w:t>
      </w:r>
      <w:proofErr w:type="spellStart"/>
      <w:r w:rsidRPr="004217D4">
        <w:rPr>
          <w:rFonts w:ascii="Times New Roman" w:hAnsi="Times New Roman" w:cs="Times New Roman"/>
          <w:sz w:val="28"/>
          <w:szCs w:val="28"/>
          <w:lang w:val="ru-KZ"/>
        </w:rPr>
        <w:t>doi</w:t>
      </w:r>
      <w:proofErr w:type="spellEnd"/>
      <w:r w:rsidRPr="004217D4">
        <w:rPr>
          <w:rFonts w:ascii="Times New Roman" w:hAnsi="Times New Roman" w:cs="Times New Roman"/>
          <w:sz w:val="28"/>
          <w:szCs w:val="28"/>
          <w:lang w:val="ru-KZ"/>
        </w:rPr>
        <w:t>: 10.2118/13118-PA</w:t>
      </w:r>
    </w:p>
    <w:p w14:paraId="4C8AE0A6"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Palenchar</w:t>
      </w:r>
      <w:proofErr w:type="spellEnd"/>
      <w:r w:rsidRPr="004217D4">
        <w:rPr>
          <w:rFonts w:ascii="Times New Roman" w:hAnsi="Times New Roman" w:cs="Times New Roman"/>
          <w:sz w:val="28"/>
          <w:szCs w:val="28"/>
          <w:lang w:val="ru-KZ"/>
        </w:rPr>
        <w:t xml:space="preserve"> R.M., </w:t>
      </w:r>
      <w:proofErr w:type="spellStart"/>
      <w:r w:rsidRPr="004217D4">
        <w:rPr>
          <w:rFonts w:ascii="Times New Roman" w:hAnsi="Times New Roman" w:cs="Times New Roman"/>
          <w:sz w:val="28"/>
          <w:szCs w:val="28"/>
          <w:lang w:val="ru-KZ"/>
        </w:rPr>
        <w:t>Erickson</w:t>
      </w:r>
      <w:proofErr w:type="spellEnd"/>
      <w:r w:rsidRPr="004217D4">
        <w:rPr>
          <w:rFonts w:ascii="Times New Roman" w:hAnsi="Times New Roman" w:cs="Times New Roman"/>
          <w:sz w:val="28"/>
          <w:szCs w:val="28"/>
          <w:lang w:val="ru-KZ"/>
        </w:rPr>
        <w:t xml:space="preserve"> D.D., </w:t>
      </w:r>
      <w:proofErr w:type="spellStart"/>
      <w:r w:rsidRPr="004217D4">
        <w:rPr>
          <w:rFonts w:ascii="Times New Roman" w:hAnsi="Times New Roman" w:cs="Times New Roman"/>
          <w:sz w:val="28"/>
          <w:szCs w:val="28"/>
          <w:lang w:val="ru-KZ"/>
        </w:rPr>
        <w:t>Leland</w:t>
      </w:r>
      <w:proofErr w:type="spellEnd"/>
      <w:r w:rsidRPr="004217D4">
        <w:rPr>
          <w:rFonts w:ascii="Times New Roman" w:hAnsi="Times New Roman" w:cs="Times New Roman"/>
          <w:sz w:val="28"/>
          <w:szCs w:val="28"/>
          <w:lang w:val="ru-KZ"/>
        </w:rPr>
        <w:t xml:space="preserve"> T.W. </w:t>
      </w:r>
      <w:proofErr w:type="spellStart"/>
      <w:r w:rsidRPr="004217D4">
        <w:rPr>
          <w:rFonts w:ascii="Times New Roman" w:hAnsi="Times New Roman" w:cs="Times New Roman"/>
          <w:sz w:val="28"/>
          <w:szCs w:val="28"/>
          <w:lang w:val="ru-KZ"/>
        </w:rPr>
        <w:t>Prediction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Binary</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Critical</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Loci</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by</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Cubic</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Equations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State // </w:t>
      </w:r>
      <w:proofErr w:type="spellStart"/>
      <w:r w:rsidRPr="004217D4">
        <w:rPr>
          <w:rFonts w:ascii="Times New Roman" w:hAnsi="Times New Roman" w:cs="Times New Roman"/>
          <w:sz w:val="28"/>
          <w:szCs w:val="28"/>
          <w:lang w:val="ru-KZ"/>
        </w:rPr>
        <w:t>Equations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State — </w:t>
      </w:r>
      <w:proofErr w:type="spellStart"/>
      <w:r w:rsidRPr="004217D4">
        <w:rPr>
          <w:rFonts w:ascii="Times New Roman" w:hAnsi="Times New Roman" w:cs="Times New Roman"/>
          <w:sz w:val="28"/>
          <w:szCs w:val="28"/>
          <w:lang w:val="ru-KZ"/>
        </w:rPr>
        <w:t>Theories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and</w:t>
      </w:r>
      <w:proofErr w:type="spellEnd"/>
      <w:r w:rsidRPr="004217D4">
        <w:rPr>
          <w:rFonts w:ascii="Times New Roman" w:hAnsi="Times New Roman" w:cs="Times New Roman"/>
          <w:sz w:val="28"/>
          <w:szCs w:val="28"/>
          <w:lang w:val="ru-KZ"/>
        </w:rPr>
        <w:t xml:space="preserve"> Applications (</w:t>
      </w:r>
      <w:proofErr w:type="spellStart"/>
      <w:r w:rsidRPr="004217D4">
        <w:rPr>
          <w:rFonts w:ascii="Times New Roman" w:hAnsi="Times New Roman" w:cs="Times New Roman"/>
          <w:sz w:val="28"/>
          <w:szCs w:val="28"/>
          <w:lang w:val="ru-KZ"/>
        </w:rPr>
        <w:t>eds</w:t>
      </w:r>
      <w:proofErr w:type="spellEnd"/>
      <w:r w:rsidRPr="004217D4">
        <w:rPr>
          <w:rFonts w:ascii="Times New Roman" w:hAnsi="Times New Roman" w:cs="Times New Roman"/>
          <w:sz w:val="28"/>
          <w:szCs w:val="28"/>
          <w:lang w:val="ru-KZ"/>
        </w:rPr>
        <w:t xml:space="preserve">. K.C. </w:t>
      </w:r>
      <w:proofErr w:type="spellStart"/>
      <w:r w:rsidRPr="004217D4">
        <w:rPr>
          <w:rFonts w:ascii="Times New Roman" w:hAnsi="Times New Roman" w:cs="Times New Roman"/>
          <w:sz w:val="28"/>
          <w:szCs w:val="28"/>
          <w:lang w:val="ru-KZ"/>
        </w:rPr>
        <w:t>Chao</w:t>
      </w:r>
      <w:proofErr w:type="spellEnd"/>
      <w:r w:rsidRPr="004217D4">
        <w:rPr>
          <w:rFonts w:ascii="Times New Roman" w:hAnsi="Times New Roman" w:cs="Times New Roman"/>
          <w:sz w:val="28"/>
          <w:szCs w:val="28"/>
          <w:lang w:val="ru-KZ"/>
        </w:rPr>
        <w:t xml:space="preserve">, R.L. Robinson). – 1986. – ACS </w:t>
      </w:r>
      <w:proofErr w:type="spellStart"/>
      <w:r w:rsidRPr="004217D4">
        <w:rPr>
          <w:rFonts w:ascii="Times New Roman" w:hAnsi="Times New Roman" w:cs="Times New Roman"/>
          <w:sz w:val="28"/>
          <w:szCs w:val="28"/>
          <w:lang w:val="ru-KZ"/>
        </w:rPr>
        <w:t>Symposium</w:t>
      </w:r>
      <w:proofErr w:type="spellEnd"/>
      <w:r w:rsidRPr="004217D4">
        <w:rPr>
          <w:rFonts w:ascii="Times New Roman" w:hAnsi="Times New Roman" w:cs="Times New Roman"/>
          <w:sz w:val="28"/>
          <w:szCs w:val="28"/>
          <w:lang w:val="ru-KZ"/>
        </w:rPr>
        <w:t xml:space="preserve"> Series No. 300. – P. 132–145.</w:t>
      </w:r>
    </w:p>
    <w:p w14:paraId="06D91A39"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Shukla</w:t>
      </w:r>
      <w:proofErr w:type="spellEnd"/>
      <w:r w:rsidRPr="004217D4">
        <w:rPr>
          <w:rFonts w:ascii="Times New Roman" w:hAnsi="Times New Roman" w:cs="Times New Roman"/>
          <w:sz w:val="28"/>
          <w:szCs w:val="28"/>
          <w:lang w:val="ru-KZ"/>
        </w:rPr>
        <w:t xml:space="preserve"> K., </w:t>
      </w:r>
      <w:proofErr w:type="spellStart"/>
      <w:r w:rsidRPr="004217D4">
        <w:rPr>
          <w:rFonts w:ascii="Times New Roman" w:hAnsi="Times New Roman" w:cs="Times New Roman"/>
          <w:sz w:val="28"/>
          <w:szCs w:val="28"/>
          <w:lang w:val="ru-KZ"/>
        </w:rPr>
        <w:t>Firoozabadi</w:t>
      </w:r>
      <w:proofErr w:type="spellEnd"/>
      <w:r w:rsidRPr="004217D4">
        <w:rPr>
          <w:rFonts w:ascii="Times New Roman" w:hAnsi="Times New Roman" w:cs="Times New Roman"/>
          <w:sz w:val="28"/>
          <w:szCs w:val="28"/>
          <w:lang w:val="ru-KZ"/>
        </w:rPr>
        <w:t xml:space="preserve"> A. A New Model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Thermal</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Diffusion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Coefficients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in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Binary</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Hydrocarbon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Mixtures</w:t>
      </w:r>
      <w:proofErr w:type="spellEnd"/>
      <w:r w:rsidRPr="004217D4">
        <w:rPr>
          <w:rFonts w:ascii="Times New Roman" w:hAnsi="Times New Roman" w:cs="Times New Roman"/>
          <w:sz w:val="28"/>
          <w:szCs w:val="28"/>
          <w:lang w:val="ru-KZ"/>
        </w:rPr>
        <w:t xml:space="preserve"> // Industrial &amp; Engineering </w:t>
      </w:r>
      <w:proofErr w:type="spellStart"/>
      <w:r w:rsidRPr="004217D4">
        <w:rPr>
          <w:rFonts w:ascii="Times New Roman" w:hAnsi="Times New Roman" w:cs="Times New Roman"/>
          <w:sz w:val="28"/>
          <w:szCs w:val="28"/>
          <w:lang w:val="ru-KZ"/>
        </w:rPr>
        <w:t>Chemistry</w:t>
      </w:r>
      <w:proofErr w:type="spellEnd"/>
      <w:r w:rsidRPr="004217D4">
        <w:rPr>
          <w:rFonts w:ascii="Times New Roman" w:hAnsi="Times New Roman" w:cs="Times New Roman"/>
          <w:sz w:val="28"/>
          <w:szCs w:val="28"/>
          <w:lang w:val="ru-KZ"/>
        </w:rPr>
        <w:t xml:space="preserve"> Research. – 1998.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xml:space="preserve">. 37, №8. – P. 3331–3342. </w:t>
      </w:r>
      <w:proofErr w:type="spellStart"/>
      <w:r w:rsidRPr="004217D4">
        <w:rPr>
          <w:rFonts w:ascii="Times New Roman" w:hAnsi="Times New Roman" w:cs="Times New Roman"/>
          <w:sz w:val="28"/>
          <w:szCs w:val="28"/>
          <w:lang w:val="ru-KZ"/>
        </w:rPr>
        <w:t>doi</w:t>
      </w:r>
      <w:proofErr w:type="spellEnd"/>
      <w:r w:rsidRPr="004217D4">
        <w:rPr>
          <w:rFonts w:ascii="Times New Roman" w:hAnsi="Times New Roman" w:cs="Times New Roman"/>
          <w:sz w:val="28"/>
          <w:szCs w:val="28"/>
          <w:lang w:val="ru-KZ"/>
        </w:rPr>
        <w:t>: 10.1021/ie970896p</w:t>
      </w:r>
    </w:p>
    <w:p w14:paraId="51CFAEFC"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Chueh</w:t>
      </w:r>
      <w:proofErr w:type="spellEnd"/>
      <w:r w:rsidRPr="004217D4">
        <w:rPr>
          <w:rFonts w:ascii="Times New Roman" w:hAnsi="Times New Roman" w:cs="Times New Roman"/>
          <w:sz w:val="28"/>
          <w:szCs w:val="28"/>
          <w:lang w:val="ru-KZ"/>
        </w:rPr>
        <w:t xml:space="preserve"> P.L., </w:t>
      </w:r>
      <w:proofErr w:type="spellStart"/>
      <w:r w:rsidRPr="004217D4">
        <w:rPr>
          <w:rFonts w:ascii="Times New Roman" w:hAnsi="Times New Roman" w:cs="Times New Roman"/>
          <w:sz w:val="28"/>
          <w:szCs w:val="28"/>
          <w:lang w:val="ru-KZ"/>
        </w:rPr>
        <w:t>Prausnitz</w:t>
      </w:r>
      <w:proofErr w:type="spellEnd"/>
      <w:r w:rsidRPr="004217D4">
        <w:rPr>
          <w:rFonts w:ascii="Times New Roman" w:hAnsi="Times New Roman" w:cs="Times New Roman"/>
          <w:sz w:val="28"/>
          <w:szCs w:val="28"/>
          <w:lang w:val="ru-KZ"/>
        </w:rPr>
        <w:t xml:space="preserve"> J.M. </w:t>
      </w:r>
      <w:proofErr w:type="spellStart"/>
      <w:r w:rsidRPr="004217D4">
        <w:rPr>
          <w:rFonts w:ascii="Times New Roman" w:hAnsi="Times New Roman" w:cs="Times New Roman"/>
          <w:sz w:val="28"/>
          <w:szCs w:val="28"/>
          <w:lang w:val="ru-KZ"/>
        </w:rPr>
        <w:t>Vapor</w:t>
      </w:r>
      <w:proofErr w:type="spellEnd"/>
      <w:r w:rsidRPr="004217D4">
        <w:rPr>
          <w:rFonts w:ascii="Times New Roman" w:hAnsi="Times New Roman" w:cs="Times New Roman"/>
          <w:sz w:val="28"/>
          <w:szCs w:val="28"/>
          <w:lang w:val="ru-KZ"/>
        </w:rPr>
        <w:t xml:space="preserve">–Liquid </w:t>
      </w:r>
      <w:proofErr w:type="spellStart"/>
      <w:r w:rsidRPr="004217D4">
        <w:rPr>
          <w:rFonts w:ascii="Times New Roman" w:hAnsi="Times New Roman" w:cs="Times New Roman"/>
          <w:sz w:val="28"/>
          <w:szCs w:val="28"/>
          <w:lang w:val="ru-KZ"/>
        </w:rPr>
        <w:t>Equilibria</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at</w:t>
      </w:r>
      <w:proofErr w:type="spellEnd"/>
      <w:r w:rsidRPr="004217D4">
        <w:rPr>
          <w:rFonts w:ascii="Times New Roman" w:hAnsi="Times New Roman" w:cs="Times New Roman"/>
          <w:sz w:val="28"/>
          <w:szCs w:val="28"/>
          <w:lang w:val="ru-KZ"/>
        </w:rPr>
        <w:t xml:space="preserve"> High </w:t>
      </w:r>
      <w:proofErr w:type="spellStart"/>
      <w:r w:rsidRPr="004217D4">
        <w:rPr>
          <w:rFonts w:ascii="Times New Roman" w:hAnsi="Times New Roman" w:cs="Times New Roman"/>
          <w:sz w:val="28"/>
          <w:szCs w:val="28"/>
          <w:lang w:val="ru-KZ"/>
        </w:rPr>
        <w:t>Pressures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Calculation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Second </w:t>
      </w:r>
      <w:proofErr w:type="spellStart"/>
      <w:r w:rsidRPr="004217D4">
        <w:rPr>
          <w:rFonts w:ascii="Times New Roman" w:hAnsi="Times New Roman" w:cs="Times New Roman"/>
          <w:sz w:val="28"/>
          <w:szCs w:val="28"/>
          <w:lang w:val="ru-KZ"/>
        </w:rPr>
        <w:t>Virial</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Coefficients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and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Fugacity</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Coefficients</w:t>
      </w:r>
      <w:proofErr w:type="spellEnd"/>
      <w:r w:rsidRPr="004217D4">
        <w:rPr>
          <w:rFonts w:ascii="Times New Roman" w:hAnsi="Times New Roman" w:cs="Times New Roman"/>
          <w:sz w:val="28"/>
          <w:szCs w:val="28"/>
          <w:lang w:val="ru-KZ"/>
        </w:rPr>
        <w:t xml:space="preserve"> // </w:t>
      </w:r>
      <w:proofErr w:type="spellStart"/>
      <w:r w:rsidRPr="004217D4">
        <w:rPr>
          <w:rFonts w:ascii="Times New Roman" w:hAnsi="Times New Roman" w:cs="Times New Roman"/>
          <w:sz w:val="28"/>
          <w:szCs w:val="28"/>
          <w:lang w:val="ru-KZ"/>
        </w:rPr>
        <w:t>AIChE</w:t>
      </w:r>
      <w:proofErr w:type="spellEnd"/>
      <w:r w:rsidRPr="004217D4">
        <w:rPr>
          <w:rFonts w:ascii="Times New Roman" w:hAnsi="Times New Roman" w:cs="Times New Roman"/>
          <w:sz w:val="28"/>
          <w:szCs w:val="28"/>
          <w:lang w:val="ru-KZ"/>
        </w:rPr>
        <w:t xml:space="preserve"> Journal. – 1967.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xml:space="preserve">. 13, №6. – P. 1099–1107. </w:t>
      </w:r>
      <w:proofErr w:type="spellStart"/>
      <w:r w:rsidRPr="004217D4">
        <w:rPr>
          <w:rFonts w:ascii="Times New Roman" w:hAnsi="Times New Roman" w:cs="Times New Roman"/>
          <w:sz w:val="28"/>
          <w:szCs w:val="28"/>
          <w:lang w:val="ru-KZ"/>
        </w:rPr>
        <w:t>doi</w:t>
      </w:r>
      <w:proofErr w:type="spellEnd"/>
      <w:r w:rsidRPr="004217D4">
        <w:rPr>
          <w:rFonts w:ascii="Times New Roman" w:hAnsi="Times New Roman" w:cs="Times New Roman"/>
          <w:sz w:val="28"/>
          <w:szCs w:val="28"/>
          <w:lang w:val="ru-KZ"/>
        </w:rPr>
        <w:t>: 10.1002/aic.690130608</w:t>
      </w:r>
    </w:p>
    <w:p w14:paraId="2778CED1"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Zudkevitch</w:t>
      </w:r>
      <w:proofErr w:type="spellEnd"/>
      <w:r w:rsidRPr="004217D4">
        <w:rPr>
          <w:rFonts w:ascii="Times New Roman" w:hAnsi="Times New Roman" w:cs="Times New Roman"/>
          <w:sz w:val="28"/>
          <w:szCs w:val="28"/>
          <w:lang w:val="ru-KZ"/>
        </w:rPr>
        <w:t xml:space="preserve"> M., </w:t>
      </w:r>
      <w:proofErr w:type="spellStart"/>
      <w:r w:rsidRPr="004217D4">
        <w:rPr>
          <w:rFonts w:ascii="Times New Roman" w:hAnsi="Times New Roman" w:cs="Times New Roman"/>
          <w:sz w:val="28"/>
          <w:szCs w:val="28"/>
          <w:lang w:val="ru-KZ"/>
        </w:rPr>
        <w:t>Joffe</w:t>
      </w:r>
      <w:proofErr w:type="spellEnd"/>
      <w:r w:rsidRPr="004217D4">
        <w:rPr>
          <w:rFonts w:ascii="Times New Roman" w:hAnsi="Times New Roman" w:cs="Times New Roman"/>
          <w:sz w:val="28"/>
          <w:szCs w:val="28"/>
          <w:lang w:val="ru-KZ"/>
        </w:rPr>
        <w:t xml:space="preserve"> J. </w:t>
      </w:r>
      <w:proofErr w:type="spellStart"/>
      <w:r w:rsidRPr="004217D4">
        <w:rPr>
          <w:rFonts w:ascii="Times New Roman" w:hAnsi="Times New Roman" w:cs="Times New Roman"/>
          <w:sz w:val="28"/>
          <w:szCs w:val="28"/>
          <w:lang w:val="ru-KZ"/>
        </w:rPr>
        <w:t>Correlation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and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Prediction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Vapor</w:t>
      </w:r>
      <w:proofErr w:type="spellEnd"/>
      <w:r w:rsidRPr="004217D4">
        <w:rPr>
          <w:rFonts w:ascii="Times New Roman" w:hAnsi="Times New Roman" w:cs="Times New Roman"/>
          <w:sz w:val="28"/>
          <w:szCs w:val="28"/>
          <w:lang w:val="ru-KZ"/>
        </w:rPr>
        <w:t xml:space="preserve">–Liquid </w:t>
      </w:r>
      <w:proofErr w:type="spellStart"/>
      <w:r w:rsidRPr="004217D4">
        <w:rPr>
          <w:rFonts w:ascii="Times New Roman" w:hAnsi="Times New Roman" w:cs="Times New Roman"/>
          <w:sz w:val="28"/>
          <w:szCs w:val="28"/>
          <w:lang w:val="ru-KZ"/>
        </w:rPr>
        <w:t>Equilibria</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with</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the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Redlich</w:t>
      </w:r>
      <w:proofErr w:type="spellEnd"/>
      <w:r w:rsidRPr="004217D4">
        <w:rPr>
          <w:rFonts w:ascii="Times New Roman" w:hAnsi="Times New Roman" w:cs="Times New Roman"/>
          <w:sz w:val="28"/>
          <w:szCs w:val="28"/>
          <w:lang w:val="ru-KZ"/>
        </w:rPr>
        <w:t>–</w:t>
      </w:r>
      <w:proofErr w:type="spellStart"/>
      <w:r w:rsidRPr="004217D4">
        <w:rPr>
          <w:rFonts w:ascii="Times New Roman" w:hAnsi="Times New Roman" w:cs="Times New Roman"/>
          <w:sz w:val="28"/>
          <w:szCs w:val="28"/>
          <w:lang w:val="ru-KZ"/>
        </w:rPr>
        <w:t>Kwong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Equation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State // </w:t>
      </w:r>
      <w:proofErr w:type="spellStart"/>
      <w:r w:rsidRPr="004217D4">
        <w:rPr>
          <w:rFonts w:ascii="Times New Roman" w:hAnsi="Times New Roman" w:cs="Times New Roman"/>
          <w:sz w:val="28"/>
          <w:szCs w:val="28"/>
          <w:lang w:val="ru-KZ"/>
        </w:rPr>
        <w:t>AIChE</w:t>
      </w:r>
      <w:proofErr w:type="spellEnd"/>
      <w:r w:rsidRPr="004217D4">
        <w:rPr>
          <w:rFonts w:ascii="Times New Roman" w:hAnsi="Times New Roman" w:cs="Times New Roman"/>
          <w:sz w:val="28"/>
          <w:szCs w:val="28"/>
          <w:lang w:val="ru-KZ"/>
        </w:rPr>
        <w:t xml:space="preserve"> Journal. – 1970.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xml:space="preserve">. 16, №1. – P. 112–119. </w:t>
      </w:r>
      <w:proofErr w:type="spellStart"/>
      <w:r w:rsidRPr="004217D4">
        <w:rPr>
          <w:rFonts w:ascii="Times New Roman" w:hAnsi="Times New Roman" w:cs="Times New Roman"/>
          <w:sz w:val="28"/>
          <w:szCs w:val="28"/>
          <w:lang w:val="ru-KZ"/>
        </w:rPr>
        <w:t>doi</w:t>
      </w:r>
      <w:proofErr w:type="spellEnd"/>
      <w:r w:rsidRPr="004217D4">
        <w:rPr>
          <w:rFonts w:ascii="Times New Roman" w:hAnsi="Times New Roman" w:cs="Times New Roman"/>
          <w:sz w:val="28"/>
          <w:szCs w:val="28"/>
          <w:lang w:val="ru-KZ"/>
        </w:rPr>
        <w:t>: 10.1002/aic.690160117</w:t>
      </w:r>
    </w:p>
    <w:p w14:paraId="60A2F686"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Yarborough</w:t>
      </w:r>
      <w:proofErr w:type="spellEnd"/>
      <w:r w:rsidRPr="004217D4">
        <w:rPr>
          <w:rFonts w:ascii="Times New Roman" w:hAnsi="Times New Roman" w:cs="Times New Roman"/>
          <w:sz w:val="28"/>
          <w:szCs w:val="28"/>
          <w:lang w:val="ru-KZ"/>
        </w:rPr>
        <w:t xml:space="preserve"> L. Application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a </w:t>
      </w:r>
      <w:proofErr w:type="spellStart"/>
      <w:r w:rsidRPr="004217D4">
        <w:rPr>
          <w:rFonts w:ascii="Times New Roman" w:hAnsi="Times New Roman" w:cs="Times New Roman"/>
          <w:sz w:val="28"/>
          <w:szCs w:val="28"/>
          <w:lang w:val="ru-KZ"/>
        </w:rPr>
        <w:t>Generalized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Equation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State </w:t>
      </w:r>
      <w:proofErr w:type="spellStart"/>
      <w:r w:rsidRPr="004217D4">
        <w:rPr>
          <w:rFonts w:ascii="Times New Roman" w:hAnsi="Times New Roman" w:cs="Times New Roman"/>
          <w:sz w:val="28"/>
          <w:szCs w:val="28"/>
          <w:lang w:val="ru-KZ"/>
        </w:rPr>
        <w:t>to</w:t>
      </w:r>
      <w:proofErr w:type="spellEnd"/>
      <w:r w:rsidRPr="004217D4">
        <w:rPr>
          <w:rFonts w:ascii="Times New Roman" w:hAnsi="Times New Roman" w:cs="Times New Roman"/>
          <w:sz w:val="28"/>
          <w:szCs w:val="28"/>
          <w:lang w:val="ru-KZ"/>
        </w:rPr>
        <w:t xml:space="preserve"> Petroleum </w:t>
      </w:r>
      <w:proofErr w:type="spellStart"/>
      <w:r w:rsidRPr="004217D4">
        <w:rPr>
          <w:rFonts w:ascii="Times New Roman" w:hAnsi="Times New Roman" w:cs="Times New Roman"/>
          <w:sz w:val="28"/>
          <w:szCs w:val="28"/>
          <w:lang w:val="ru-KZ"/>
        </w:rPr>
        <w:t>Reservoir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Fluids</w:t>
      </w:r>
      <w:proofErr w:type="spellEnd"/>
      <w:r w:rsidRPr="004217D4">
        <w:rPr>
          <w:rFonts w:ascii="Times New Roman" w:hAnsi="Times New Roman" w:cs="Times New Roman"/>
          <w:sz w:val="28"/>
          <w:szCs w:val="28"/>
          <w:lang w:val="ru-KZ"/>
        </w:rPr>
        <w:t xml:space="preserve"> // </w:t>
      </w:r>
      <w:proofErr w:type="spellStart"/>
      <w:r w:rsidRPr="004217D4">
        <w:rPr>
          <w:rFonts w:ascii="Times New Roman" w:hAnsi="Times New Roman" w:cs="Times New Roman"/>
          <w:sz w:val="28"/>
          <w:szCs w:val="28"/>
          <w:lang w:val="ru-KZ"/>
        </w:rPr>
        <w:t>Advances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in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Chemistry</w:t>
      </w:r>
      <w:proofErr w:type="spellEnd"/>
      <w:r w:rsidRPr="004217D4">
        <w:rPr>
          <w:rFonts w:ascii="Times New Roman" w:hAnsi="Times New Roman" w:cs="Times New Roman"/>
          <w:sz w:val="28"/>
          <w:szCs w:val="28"/>
          <w:lang w:val="ru-KZ"/>
        </w:rPr>
        <w:t xml:space="preserve"> Series. – 1979.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xml:space="preserve">. 182. – P. 385–439. </w:t>
      </w:r>
      <w:proofErr w:type="spellStart"/>
      <w:r w:rsidRPr="004217D4">
        <w:rPr>
          <w:rFonts w:ascii="Times New Roman" w:hAnsi="Times New Roman" w:cs="Times New Roman"/>
          <w:sz w:val="28"/>
          <w:szCs w:val="28"/>
          <w:lang w:val="ru-KZ"/>
        </w:rPr>
        <w:t>doi</w:t>
      </w:r>
      <w:proofErr w:type="spellEnd"/>
      <w:r w:rsidRPr="004217D4">
        <w:rPr>
          <w:rFonts w:ascii="Times New Roman" w:hAnsi="Times New Roman" w:cs="Times New Roman"/>
          <w:sz w:val="28"/>
          <w:szCs w:val="28"/>
          <w:lang w:val="ru-KZ"/>
        </w:rPr>
        <w:t>: 10.1021/ba-</w:t>
      </w:r>
      <w:proofErr w:type="gramStart"/>
      <w:r w:rsidRPr="004217D4">
        <w:rPr>
          <w:rFonts w:ascii="Times New Roman" w:hAnsi="Times New Roman" w:cs="Times New Roman"/>
          <w:sz w:val="28"/>
          <w:szCs w:val="28"/>
          <w:lang w:val="ru-KZ"/>
        </w:rPr>
        <w:t>1979-0182</w:t>
      </w:r>
      <w:proofErr w:type="gramEnd"/>
      <w:r w:rsidRPr="004217D4">
        <w:rPr>
          <w:rFonts w:ascii="Times New Roman" w:hAnsi="Times New Roman" w:cs="Times New Roman"/>
          <w:sz w:val="28"/>
          <w:szCs w:val="28"/>
          <w:lang w:val="ru-KZ"/>
        </w:rPr>
        <w:t>.ch021</w:t>
      </w:r>
    </w:p>
    <w:p w14:paraId="66D86146"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r w:rsidRPr="004217D4">
        <w:rPr>
          <w:rFonts w:ascii="Times New Roman" w:hAnsi="Times New Roman" w:cs="Times New Roman"/>
          <w:sz w:val="28"/>
          <w:szCs w:val="28"/>
          <w:lang w:val="ru-KZ"/>
        </w:rPr>
        <w:t xml:space="preserve">Robinson R.L., </w:t>
      </w:r>
      <w:proofErr w:type="spellStart"/>
      <w:r w:rsidRPr="004217D4">
        <w:rPr>
          <w:rFonts w:ascii="Times New Roman" w:hAnsi="Times New Roman" w:cs="Times New Roman"/>
          <w:sz w:val="28"/>
          <w:szCs w:val="28"/>
          <w:lang w:val="ru-KZ"/>
        </w:rPr>
        <w:t>Chao</w:t>
      </w:r>
      <w:proofErr w:type="spellEnd"/>
      <w:r w:rsidRPr="004217D4">
        <w:rPr>
          <w:rFonts w:ascii="Times New Roman" w:hAnsi="Times New Roman" w:cs="Times New Roman"/>
          <w:sz w:val="28"/>
          <w:szCs w:val="28"/>
          <w:lang w:val="ru-KZ"/>
        </w:rPr>
        <w:t xml:space="preserve"> K.C. </w:t>
      </w:r>
      <w:proofErr w:type="spellStart"/>
      <w:r w:rsidRPr="004217D4">
        <w:rPr>
          <w:rFonts w:ascii="Times New Roman" w:hAnsi="Times New Roman" w:cs="Times New Roman"/>
          <w:sz w:val="28"/>
          <w:szCs w:val="28"/>
          <w:lang w:val="ru-KZ"/>
        </w:rPr>
        <w:t>Twenty</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Years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the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Redlich</w:t>
      </w:r>
      <w:proofErr w:type="spellEnd"/>
      <w:r w:rsidRPr="004217D4">
        <w:rPr>
          <w:rFonts w:ascii="Times New Roman" w:hAnsi="Times New Roman" w:cs="Times New Roman"/>
          <w:sz w:val="28"/>
          <w:szCs w:val="28"/>
          <w:lang w:val="ru-KZ"/>
        </w:rPr>
        <w:t>–</w:t>
      </w:r>
      <w:proofErr w:type="spellStart"/>
      <w:r w:rsidRPr="004217D4">
        <w:rPr>
          <w:rFonts w:ascii="Times New Roman" w:hAnsi="Times New Roman" w:cs="Times New Roman"/>
          <w:sz w:val="28"/>
          <w:szCs w:val="28"/>
          <w:lang w:val="ru-KZ"/>
        </w:rPr>
        <w:t>Kwong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Equation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State // </w:t>
      </w:r>
      <w:proofErr w:type="spellStart"/>
      <w:r w:rsidRPr="004217D4">
        <w:rPr>
          <w:rFonts w:ascii="Times New Roman" w:hAnsi="Times New Roman" w:cs="Times New Roman"/>
          <w:sz w:val="28"/>
          <w:szCs w:val="28"/>
          <w:lang w:val="ru-KZ"/>
        </w:rPr>
        <w:t>Equations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State </w:t>
      </w:r>
      <w:proofErr w:type="spellStart"/>
      <w:r w:rsidRPr="004217D4">
        <w:rPr>
          <w:rFonts w:ascii="Times New Roman" w:hAnsi="Times New Roman" w:cs="Times New Roman"/>
          <w:sz w:val="28"/>
          <w:szCs w:val="28"/>
          <w:lang w:val="ru-KZ"/>
        </w:rPr>
        <w:t>in</w:t>
      </w:r>
      <w:proofErr w:type="spellEnd"/>
      <w:r w:rsidRPr="004217D4">
        <w:rPr>
          <w:rFonts w:ascii="Times New Roman" w:hAnsi="Times New Roman" w:cs="Times New Roman"/>
          <w:sz w:val="28"/>
          <w:szCs w:val="28"/>
          <w:lang w:val="ru-KZ"/>
        </w:rPr>
        <w:t xml:space="preserve"> Engineering </w:t>
      </w:r>
      <w:proofErr w:type="spellStart"/>
      <w:r w:rsidRPr="004217D4">
        <w:rPr>
          <w:rFonts w:ascii="Times New Roman" w:hAnsi="Times New Roman" w:cs="Times New Roman"/>
          <w:sz w:val="28"/>
          <w:szCs w:val="28"/>
          <w:lang w:val="ru-KZ"/>
        </w:rPr>
        <w:t>and</w:t>
      </w:r>
      <w:proofErr w:type="spellEnd"/>
      <w:r w:rsidRPr="004217D4">
        <w:rPr>
          <w:rFonts w:ascii="Times New Roman" w:hAnsi="Times New Roman" w:cs="Times New Roman"/>
          <w:sz w:val="28"/>
          <w:szCs w:val="28"/>
          <w:lang w:val="ru-KZ"/>
        </w:rPr>
        <w:t xml:space="preserve"> Research. </w:t>
      </w:r>
      <w:proofErr w:type="spellStart"/>
      <w:r w:rsidRPr="004217D4">
        <w:rPr>
          <w:rFonts w:ascii="Times New Roman" w:hAnsi="Times New Roman" w:cs="Times New Roman"/>
          <w:sz w:val="28"/>
          <w:szCs w:val="28"/>
          <w:lang w:val="ru-KZ"/>
        </w:rPr>
        <w:t>Advances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in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Chemistry</w:t>
      </w:r>
      <w:proofErr w:type="spellEnd"/>
      <w:r w:rsidRPr="004217D4">
        <w:rPr>
          <w:rFonts w:ascii="Times New Roman" w:hAnsi="Times New Roman" w:cs="Times New Roman"/>
          <w:sz w:val="28"/>
          <w:szCs w:val="28"/>
          <w:lang w:val="ru-KZ"/>
        </w:rPr>
        <w:t xml:space="preserve"> Series. – 1979.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xml:space="preserve">. 182. – P. 3–27. </w:t>
      </w:r>
      <w:proofErr w:type="spellStart"/>
      <w:r w:rsidRPr="004217D4">
        <w:rPr>
          <w:rFonts w:ascii="Times New Roman" w:hAnsi="Times New Roman" w:cs="Times New Roman"/>
          <w:sz w:val="28"/>
          <w:szCs w:val="28"/>
          <w:lang w:val="ru-KZ"/>
        </w:rPr>
        <w:t>doi</w:t>
      </w:r>
      <w:proofErr w:type="spellEnd"/>
      <w:r w:rsidRPr="004217D4">
        <w:rPr>
          <w:rFonts w:ascii="Times New Roman" w:hAnsi="Times New Roman" w:cs="Times New Roman"/>
          <w:sz w:val="28"/>
          <w:szCs w:val="28"/>
          <w:lang w:val="ru-KZ"/>
        </w:rPr>
        <w:t>: 10.1021/ba-</w:t>
      </w:r>
      <w:proofErr w:type="gramStart"/>
      <w:r w:rsidRPr="004217D4">
        <w:rPr>
          <w:rFonts w:ascii="Times New Roman" w:hAnsi="Times New Roman" w:cs="Times New Roman"/>
          <w:sz w:val="28"/>
          <w:szCs w:val="28"/>
          <w:lang w:val="ru-KZ"/>
        </w:rPr>
        <w:t>1979-0182</w:t>
      </w:r>
      <w:proofErr w:type="gramEnd"/>
      <w:r w:rsidRPr="004217D4">
        <w:rPr>
          <w:rFonts w:ascii="Times New Roman" w:hAnsi="Times New Roman" w:cs="Times New Roman"/>
          <w:sz w:val="28"/>
          <w:szCs w:val="28"/>
          <w:lang w:val="ru-KZ"/>
        </w:rPr>
        <w:t>.ch001</w:t>
      </w:r>
    </w:p>
    <w:p w14:paraId="1618982B"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Redlich</w:t>
      </w:r>
      <w:proofErr w:type="spellEnd"/>
      <w:r w:rsidRPr="004217D4">
        <w:rPr>
          <w:rFonts w:ascii="Times New Roman" w:hAnsi="Times New Roman" w:cs="Times New Roman"/>
          <w:sz w:val="28"/>
          <w:szCs w:val="28"/>
          <w:lang w:val="ru-KZ"/>
        </w:rPr>
        <w:t xml:space="preserve"> O., </w:t>
      </w:r>
      <w:proofErr w:type="spellStart"/>
      <w:r w:rsidRPr="004217D4">
        <w:rPr>
          <w:rFonts w:ascii="Times New Roman" w:hAnsi="Times New Roman" w:cs="Times New Roman"/>
          <w:sz w:val="28"/>
          <w:szCs w:val="28"/>
          <w:lang w:val="ru-KZ"/>
        </w:rPr>
        <w:t>Kwong</w:t>
      </w:r>
      <w:proofErr w:type="spellEnd"/>
      <w:r w:rsidRPr="004217D4">
        <w:rPr>
          <w:rFonts w:ascii="Times New Roman" w:hAnsi="Times New Roman" w:cs="Times New Roman"/>
          <w:sz w:val="28"/>
          <w:szCs w:val="28"/>
          <w:lang w:val="ru-KZ"/>
        </w:rPr>
        <w:t xml:space="preserve"> J.N.S. On </w:t>
      </w:r>
      <w:proofErr w:type="spellStart"/>
      <w:r w:rsidRPr="004217D4">
        <w:rPr>
          <w:rFonts w:ascii="Times New Roman" w:hAnsi="Times New Roman" w:cs="Times New Roman"/>
          <w:sz w:val="28"/>
          <w:szCs w:val="28"/>
          <w:lang w:val="ru-KZ"/>
        </w:rPr>
        <w:t>the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Thermodynamics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Solutions. V. </w:t>
      </w:r>
      <w:proofErr w:type="spellStart"/>
      <w:r w:rsidRPr="004217D4">
        <w:rPr>
          <w:rFonts w:ascii="Times New Roman" w:hAnsi="Times New Roman" w:cs="Times New Roman"/>
          <w:sz w:val="28"/>
          <w:szCs w:val="28"/>
          <w:lang w:val="ru-KZ"/>
        </w:rPr>
        <w:t>An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Equation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State. </w:t>
      </w:r>
      <w:proofErr w:type="spellStart"/>
      <w:r w:rsidRPr="004217D4">
        <w:rPr>
          <w:rFonts w:ascii="Times New Roman" w:hAnsi="Times New Roman" w:cs="Times New Roman"/>
          <w:sz w:val="28"/>
          <w:szCs w:val="28"/>
          <w:lang w:val="ru-KZ"/>
        </w:rPr>
        <w:t>Fugacities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Gaseous</w:t>
      </w:r>
      <w:proofErr w:type="spellEnd"/>
      <w:r w:rsidRPr="004217D4">
        <w:rPr>
          <w:rFonts w:ascii="Times New Roman" w:hAnsi="Times New Roman" w:cs="Times New Roman"/>
          <w:sz w:val="28"/>
          <w:szCs w:val="28"/>
          <w:lang w:val="ru-KZ"/>
        </w:rPr>
        <w:t xml:space="preserve"> Solutions // Chemical </w:t>
      </w:r>
      <w:proofErr w:type="spellStart"/>
      <w:r w:rsidRPr="004217D4">
        <w:rPr>
          <w:rFonts w:ascii="Times New Roman" w:hAnsi="Times New Roman" w:cs="Times New Roman"/>
          <w:sz w:val="28"/>
          <w:szCs w:val="28"/>
          <w:lang w:val="ru-KZ"/>
        </w:rPr>
        <w:t>Reviews</w:t>
      </w:r>
      <w:proofErr w:type="spellEnd"/>
      <w:r w:rsidRPr="004217D4">
        <w:rPr>
          <w:rFonts w:ascii="Times New Roman" w:hAnsi="Times New Roman" w:cs="Times New Roman"/>
          <w:sz w:val="28"/>
          <w:szCs w:val="28"/>
          <w:lang w:val="ru-KZ"/>
        </w:rPr>
        <w:t xml:space="preserve">. – 1949.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xml:space="preserve">. 44, №1. – P. 233–244. </w:t>
      </w:r>
      <w:proofErr w:type="spellStart"/>
      <w:r w:rsidRPr="004217D4">
        <w:rPr>
          <w:rFonts w:ascii="Times New Roman" w:hAnsi="Times New Roman" w:cs="Times New Roman"/>
          <w:sz w:val="28"/>
          <w:szCs w:val="28"/>
          <w:lang w:val="ru-KZ"/>
        </w:rPr>
        <w:t>doi</w:t>
      </w:r>
      <w:proofErr w:type="spellEnd"/>
      <w:r w:rsidRPr="004217D4">
        <w:rPr>
          <w:rFonts w:ascii="Times New Roman" w:hAnsi="Times New Roman" w:cs="Times New Roman"/>
          <w:sz w:val="28"/>
          <w:szCs w:val="28"/>
          <w:lang w:val="ru-KZ"/>
        </w:rPr>
        <w:t>: 10.1021/cr60137a013</w:t>
      </w:r>
    </w:p>
    <w:p w14:paraId="48926603"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Spear</w:t>
      </w:r>
      <w:proofErr w:type="spellEnd"/>
      <w:r w:rsidRPr="004217D4">
        <w:rPr>
          <w:rFonts w:ascii="Times New Roman" w:hAnsi="Times New Roman" w:cs="Times New Roman"/>
          <w:sz w:val="28"/>
          <w:szCs w:val="28"/>
          <w:lang w:val="ru-KZ"/>
        </w:rPr>
        <w:t xml:space="preserve"> S.K., Schneider G.M., </w:t>
      </w:r>
      <w:proofErr w:type="spellStart"/>
      <w:r w:rsidRPr="004217D4">
        <w:rPr>
          <w:rFonts w:ascii="Times New Roman" w:hAnsi="Times New Roman" w:cs="Times New Roman"/>
          <w:sz w:val="28"/>
          <w:szCs w:val="28"/>
          <w:lang w:val="ru-KZ"/>
        </w:rPr>
        <w:t>Prausnitz</w:t>
      </w:r>
      <w:proofErr w:type="spellEnd"/>
      <w:r w:rsidRPr="004217D4">
        <w:rPr>
          <w:rFonts w:ascii="Times New Roman" w:hAnsi="Times New Roman" w:cs="Times New Roman"/>
          <w:sz w:val="28"/>
          <w:szCs w:val="28"/>
          <w:lang w:val="ru-KZ"/>
        </w:rPr>
        <w:t xml:space="preserve"> J.M. </w:t>
      </w:r>
      <w:proofErr w:type="spellStart"/>
      <w:r w:rsidRPr="004217D4">
        <w:rPr>
          <w:rFonts w:ascii="Times New Roman" w:hAnsi="Times New Roman" w:cs="Times New Roman"/>
          <w:sz w:val="28"/>
          <w:szCs w:val="28"/>
          <w:lang w:val="ru-KZ"/>
        </w:rPr>
        <w:t>Vapor</w:t>
      </w:r>
      <w:proofErr w:type="spellEnd"/>
      <w:r w:rsidRPr="004217D4">
        <w:rPr>
          <w:rFonts w:ascii="Times New Roman" w:hAnsi="Times New Roman" w:cs="Times New Roman"/>
          <w:sz w:val="28"/>
          <w:szCs w:val="28"/>
          <w:lang w:val="ru-KZ"/>
        </w:rPr>
        <w:t xml:space="preserve">–Liquid </w:t>
      </w:r>
      <w:proofErr w:type="spellStart"/>
      <w:r w:rsidRPr="004217D4">
        <w:rPr>
          <w:rFonts w:ascii="Times New Roman" w:hAnsi="Times New Roman" w:cs="Times New Roman"/>
          <w:sz w:val="28"/>
          <w:szCs w:val="28"/>
          <w:lang w:val="ru-KZ"/>
        </w:rPr>
        <w:t>Equilibria</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for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Nonideal</w:t>
      </w:r>
      <w:proofErr w:type="spellEnd"/>
      <w:r w:rsidRPr="004217D4">
        <w:rPr>
          <w:rFonts w:ascii="Times New Roman" w:hAnsi="Times New Roman" w:cs="Times New Roman"/>
          <w:sz w:val="28"/>
          <w:szCs w:val="28"/>
          <w:lang w:val="ru-KZ"/>
        </w:rPr>
        <w:t xml:space="preserve"> Systems </w:t>
      </w:r>
      <w:proofErr w:type="spellStart"/>
      <w:r w:rsidRPr="004217D4">
        <w:rPr>
          <w:rFonts w:ascii="Times New Roman" w:hAnsi="Times New Roman" w:cs="Times New Roman"/>
          <w:sz w:val="28"/>
          <w:szCs w:val="28"/>
          <w:lang w:val="ru-KZ"/>
        </w:rPr>
        <w:t>at</w:t>
      </w:r>
      <w:proofErr w:type="spellEnd"/>
      <w:r w:rsidRPr="004217D4">
        <w:rPr>
          <w:rFonts w:ascii="Times New Roman" w:hAnsi="Times New Roman" w:cs="Times New Roman"/>
          <w:sz w:val="28"/>
          <w:szCs w:val="28"/>
          <w:lang w:val="ru-KZ"/>
        </w:rPr>
        <w:t xml:space="preserve"> High </w:t>
      </w:r>
      <w:proofErr w:type="spellStart"/>
      <w:r w:rsidRPr="004217D4">
        <w:rPr>
          <w:rFonts w:ascii="Times New Roman" w:hAnsi="Times New Roman" w:cs="Times New Roman"/>
          <w:sz w:val="28"/>
          <w:szCs w:val="28"/>
          <w:lang w:val="ru-KZ"/>
        </w:rPr>
        <w:t>Pressures</w:t>
      </w:r>
      <w:proofErr w:type="spellEnd"/>
      <w:r w:rsidRPr="004217D4">
        <w:rPr>
          <w:rFonts w:ascii="Times New Roman" w:hAnsi="Times New Roman" w:cs="Times New Roman"/>
          <w:sz w:val="28"/>
          <w:szCs w:val="28"/>
          <w:lang w:val="ru-KZ"/>
        </w:rPr>
        <w:t xml:space="preserve"> // Industrial &amp; Engineering </w:t>
      </w:r>
      <w:proofErr w:type="spellStart"/>
      <w:r w:rsidRPr="004217D4">
        <w:rPr>
          <w:rFonts w:ascii="Times New Roman" w:hAnsi="Times New Roman" w:cs="Times New Roman"/>
          <w:sz w:val="28"/>
          <w:szCs w:val="28"/>
          <w:lang w:val="ru-KZ"/>
        </w:rPr>
        <w:t>Chemistry</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Fundamentals</w:t>
      </w:r>
      <w:proofErr w:type="spellEnd"/>
      <w:r w:rsidRPr="004217D4">
        <w:rPr>
          <w:rFonts w:ascii="Times New Roman" w:hAnsi="Times New Roman" w:cs="Times New Roman"/>
          <w:sz w:val="28"/>
          <w:szCs w:val="28"/>
          <w:lang w:val="ru-KZ"/>
        </w:rPr>
        <w:t xml:space="preserve">. – 1969.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xml:space="preserve">. 8, №4. – P. 654–661. </w:t>
      </w:r>
      <w:proofErr w:type="spellStart"/>
      <w:r w:rsidRPr="004217D4">
        <w:rPr>
          <w:rFonts w:ascii="Times New Roman" w:hAnsi="Times New Roman" w:cs="Times New Roman"/>
          <w:sz w:val="28"/>
          <w:szCs w:val="28"/>
          <w:lang w:val="ru-KZ"/>
        </w:rPr>
        <w:t>doi</w:t>
      </w:r>
      <w:proofErr w:type="spellEnd"/>
      <w:r w:rsidRPr="004217D4">
        <w:rPr>
          <w:rFonts w:ascii="Times New Roman" w:hAnsi="Times New Roman" w:cs="Times New Roman"/>
          <w:sz w:val="28"/>
          <w:szCs w:val="28"/>
          <w:lang w:val="ru-KZ"/>
        </w:rPr>
        <w:t>: 10.1021/i160032a018</w:t>
      </w:r>
    </w:p>
    <w:p w14:paraId="33606A5D"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en-US"/>
        </w:rPr>
      </w:pPr>
      <w:proofErr w:type="spellStart"/>
      <w:r w:rsidRPr="004217D4">
        <w:rPr>
          <w:rFonts w:ascii="Times New Roman" w:hAnsi="Times New Roman" w:cs="Times New Roman"/>
          <w:sz w:val="28"/>
          <w:szCs w:val="28"/>
          <w:lang w:val="ru-KZ"/>
        </w:rPr>
        <w:t>Deiters</w:t>
      </w:r>
      <w:proofErr w:type="spellEnd"/>
      <w:r w:rsidRPr="004217D4">
        <w:rPr>
          <w:rFonts w:ascii="Times New Roman" w:hAnsi="Times New Roman" w:cs="Times New Roman"/>
          <w:sz w:val="28"/>
          <w:szCs w:val="28"/>
          <w:lang w:val="ru-KZ"/>
        </w:rPr>
        <w:t xml:space="preserve"> U.K., Schneider G.M. High-</w:t>
      </w:r>
      <w:proofErr w:type="spellStart"/>
      <w:r w:rsidRPr="004217D4">
        <w:rPr>
          <w:rFonts w:ascii="Times New Roman" w:hAnsi="Times New Roman" w:cs="Times New Roman"/>
          <w:sz w:val="28"/>
          <w:szCs w:val="28"/>
          <w:lang w:val="ru-KZ"/>
        </w:rPr>
        <w:t>Pressure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Vapor</w:t>
      </w:r>
      <w:proofErr w:type="spellEnd"/>
      <w:r w:rsidRPr="004217D4">
        <w:rPr>
          <w:rFonts w:ascii="Times New Roman" w:hAnsi="Times New Roman" w:cs="Times New Roman"/>
          <w:sz w:val="28"/>
          <w:szCs w:val="28"/>
          <w:lang w:val="ru-KZ"/>
        </w:rPr>
        <w:t xml:space="preserve">–Liquid </w:t>
      </w:r>
      <w:proofErr w:type="spellStart"/>
      <w:r w:rsidRPr="004217D4">
        <w:rPr>
          <w:rFonts w:ascii="Times New Roman" w:hAnsi="Times New Roman" w:cs="Times New Roman"/>
          <w:sz w:val="28"/>
          <w:szCs w:val="28"/>
          <w:lang w:val="ru-KZ"/>
        </w:rPr>
        <w:t>Equilibria</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in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Nonideal</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Mixtures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Experimental</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Results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and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Comparison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with</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Cubic</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Equations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State // </w:t>
      </w:r>
      <w:proofErr w:type="spellStart"/>
      <w:r w:rsidRPr="004217D4">
        <w:rPr>
          <w:rFonts w:ascii="Times New Roman" w:hAnsi="Times New Roman" w:cs="Times New Roman"/>
          <w:sz w:val="28"/>
          <w:szCs w:val="28"/>
          <w:lang w:val="ru-KZ"/>
        </w:rPr>
        <w:t>Berichte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der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Bunsengesellschaft</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für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Physikalische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Chemie</w:t>
      </w:r>
      <w:proofErr w:type="spellEnd"/>
      <w:r w:rsidRPr="004217D4">
        <w:rPr>
          <w:rFonts w:ascii="Times New Roman" w:hAnsi="Times New Roman" w:cs="Times New Roman"/>
          <w:sz w:val="28"/>
          <w:szCs w:val="28"/>
          <w:lang w:val="ru-KZ"/>
        </w:rPr>
        <w:t xml:space="preserve">. – 1976.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xml:space="preserve">. 80, №2. – P. 134–140. </w:t>
      </w:r>
      <w:proofErr w:type="spellStart"/>
      <w:r w:rsidRPr="004217D4">
        <w:rPr>
          <w:rFonts w:ascii="Times New Roman" w:hAnsi="Times New Roman" w:cs="Times New Roman"/>
          <w:sz w:val="28"/>
          <w:szCs w:val="28"/>
          <w:lang w:val="ru-KZ"/>
        </w:rPr>
        <w:t>doi</w:t>
      </w:r>
      <w:proofErr w:type="spellEnd"/>
      <w:r w:rsidRPr="004217D4">
        <w:rPr>
          <w:rFonts w:ascii="Times New Roman" w:hAnsi="Times New Roman" w:cs="Times New Roman"/>
          <w:sz w:val="28"/>
          <w:szCs w:val="28"/>
          <w:lang w:val="ru-KZ"/>
        </w:rPr>
        <w:t>: 10.1002/bbpc.19760800205</w:t>
      </w:r>
    </w:p>
    <w:p w14:paraId="14DD537F" w14:textId="77777777" w:rsidR="004217D4" w:rsidRPr="004217D4" w:rsidRDefault="004217D4" w:rsidP="004217D4">
      <w:pPr>
        <w:pStyle w:val="aff5"/>
        <w:numPr>
          <w:ilvl w:val="0"/>
          <w:numId w:val="48"/>
        </w:numPr>
        <w:spacing w:after="0" w:afterAutospacing="0"/>
        <w:ind w:left="720"/>
        <w:rPr>
          <w:sz w:val="28"/>
          <w:szCs w:val="28"/>
          <w:lang w:val="en-US"/>
        </w:rPr>
      </w:pPr>
      <w:r w:rsidRPr="004217D4">
        <w:rPr>
          <w:rStyle w:val="aff4"/>
          <w:rFonts w:eastAsiaTheme="majorEastAsia"/>
          <w:b w:val="0"/>
          <w:bCs w:val="0"/>
          <w:sz w:val="28"/>
          <w:szCs w:val="28"/>
          <w:lang w:val="en-US"/>
        </w:rPr>
        <w:t xml:space="preserve">Sun X., Fang Y., Zhao W., Xiang S. New Alpha Functions for the Peng–Robinson Cubic Equation of State // ACS Omega. – 2022. – Vol. 7, №6. – P. 5332–5339. </w:t>
      </w:r>
      <w:proofErr w:type="spellStart"/>
      <w:r w:rsidRPr="004217D4">
        <w:rPr>
          <w:rStyle w:val="aff4"/>
          <w:rFonts w:eastAsiaTheme="majorEastAsia"/>
          <w:b w:val="0"/>
          <w:bCs w:val="0"/>
          <w:sz w:val="28"/>
          <w:szCs w:val="28"/>
          <w:lang w:val="en-US"/>
        </w:rPr>
        <w:t>doi</w:t>
      </w:r>
      <w:proofErr w:type="spellEnd"/>
      <w:r w:rsidRPr="004217D4">
        <w:rPr>
          <w:rStyle w:val="aff4"/>
          <w:rFonts w:eastAsiaTheme="majorEastAsia"/>
          <w:b w:val="0"/>
          <w:bCs w:val="0"/>
          <w:sz w:val="28"/>
          <w:szCs w:val="28"/>
          <w:lang w:val="en-US"/>
        </w:rPr>
        <w:t>: 10.1021/acsomega.1c06519</w:t>
      </w:r>
    </w:p>
    <w:p w14:paraId="09D8DD39"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Mathias</w:t>
      </w:r>
      <w:proofErr w:type="spellEnd"/>
      <w:r w:rsidRPr="004217D4">
        <w:rPr>
          <w:rFonts w:ascii="Times New Roman" w:hAnsi="Times New Roman" w:cs="Times New Roman"/>
          <w:sz w:val="28"/>
          <w:szCs w:val="28"/>
          <w:lang w:val="ru-KZ"/>
        </w:rPr>
        <w:t xml:space="preserve"> P.M., </w:t>
      </w:r>
      <w:proofErr w:type="spellStart"/>
      <w:r w:rsidRPr="004217D4">
        <w:rPr>
          <w:rFonts w:ascii="Times New Roman" w:hAnsi="Times New Roman" w:cs="Times New Roman"/>
          <w:sz w:val="28"/>
          <w:szCs w:val="28"/>
          <w:lang w:val="ru-KZ"/>
        </w:rPr>
        <w:t>Copeman</w:t>
      </w:r>
      <w:proofErr w:type="spellEnd"/>
      <w:r w:rsidRPr="004217D4">
        <w:rPr>
          <w:rFonts w:ascii="Times New Roman" w:hAnsi="Times New Roman" w:cs="Times New Roman"/>
          <w:sz w:val="28"/>
          <w:szCs w:val="28"/>
          <w:lang w:val="ru-KZ"/>
        </w:rPr>
        <w:t xml:space="preserve"> T.W. </w:t>
      </w:r>
      <w:proofErr w:type="spellStart"/>
      <w:r w:rsidRPr="004217D4">
        <w:rPr>
          <w:rFonts w:ascii="Times New Roman" w:hAnsi="Times New Roman" w:cs="Times New Roman"/>
          <w:sz w:val="28"/>
          <w:szCs w:val="28"/>
          <w:lang w:val="ru-KZ"/>
        </w:rPr>
        <w:t>Extension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the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Peng</w:t>
      </w:r>
      <w:proofErr w:type="spellEnd"/>
      <w:r w:rsidRPr="004217D4">
        <w:rPr>
          <w:rFonts w:ascii="Times New Roman" w:hAnsi="Times New Roman" w:cs="Times New Roman"/>
          <w:sz w:val="28"/>
          <w:szCs w:val="28"/>
          <w:lang w:val="ru-KZ"/>
        </w:rPr>
        <w:t xml:space="preserve">–Robinson </w:t>
      </w:r>
      <w:proofErr w:type="spellStart"/>
      <w:r w:rsidRPr="004217D4">
        <w:rPr>
          <w:rFonts w:ascii="Times New Roman" w:hAnsi="Times New Roman" w:cs="Times New Roman"/>
          <w:sz w:val="28"/>
          <w:szCs w:val="28"/>
          <w:lang w:val="ru-KZ"/>
        </w:rPr>
        <w:t>Equation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State </w:t>
      </w:r>
      <w:proofErr w:type="spellStart"/>
      <w:r w:rsidRPr="004217D4">
        <w:rPr>
          <w:rFonts w:ascii="Times New Roman" w:hAnsi="Times New Roman" w:cs="Times New Roman"/>
          <w:sz w:val="28"/>
          <w:szCs w:val="28"/>
          <w:lang w:val="ru-KZ"/>
        </w:rPr>
        <w:t>to</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Complex</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Mixtures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Evaluation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the</w:t>
      </w:r>
      <w:proofErr w:type="spellEnd"/>
      <w:r w:rsidRPr="004217D4">
        <w:rPr>
          <w:rFonts w:ascii="Times New Roman" w:hAnsi="Times New Roman" w:cs="Times New Roman"/>
          <w:sz w:val="28"/>
          <w:szCs w:val="28"/>
          <w:lang w:val="ru-KZ"/>
        </w:rPr>
        <w:t xml:space="preserve"> Alpha </w:t>
      </w:r>
      <w:proofErr w:type="spellStart"/>
      <w:r w:rsidRPr="004217D4">
        <w:rPr>
          <w:rFonts w:ascii="Times New Roman" w:hAnsi="Times New Roman" w:cs="Times New Roman"/>
          <w:sz w:val="28"/>
          <w:szCs w:val="28"/>
          <w:lang w:val="ru-KZ"/>
        </w:rPr>
        <w:t>Function</w:t>
      </w:r>
      <w:proofErr w:type="spellEnd"/>
      <w:r w:rsidRPr="004217D4">
        <w:rPr>
          <w:rFonts w:ascii="Times New Roman" w:hAnsi="Times New Roman" w:cs="Times New Roman"/>
          <w:sz w:val="28"/>
          <w:szCs w:val="28"/>
          <w:lang w:val="ru-KZ"/>
        </w:rPr>
        <w:t xml:space="preserve"> // </w:t>
      </w:r>
      <w:proofErr w:type="spellStart"/>
      <w:r w:rsidRPr="004217D4">
        <w:rPr>
          <w:rFonts w:ascii="Times New Roman" w:hAnsi="Times New Roman" w:cs="Times New Roman"/>
          <w:sz w:val="28"/>
          <w:szCs w:val="28"/>
          <w:lang w:val="ru-KZ"/>
        </w:rPr>
        <w:t>Fluid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Phase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Equilibria</w:t>
      </w:r>
      <w:proofErr w:type="spellEnd"/>
      <w:r w:rsidRPr="004217D4">
        <w:rPr>
          <w:rFonts w:ascii="Times New Roman" w:hAnsi="Times New Roman" w:cs="Times New Roman"/>
          <w:sz w:val="28"/>
          <w:szCs w:val="28"/>
          <w:lang w:val="ru-KZ"/>
        </w:rPr>
        <w:t xml:space="preserve">. – 1983.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xml:space="preserve">. 13, №1. – P. 91–108. </w:t>
      </w:r>
      <w:proofErr w:type="spellStart"/>
      <w:r w:rsidRPr="004217D4">
        <w:rPr>
          <w:rFonts w:ascii="Times New Roman" w:hAnsi="Times New Roman" w:cs="Times New Roman"/>
          <w:sz w:val="28"/>
          <w:szCs w:val="28"/>
          <w:lang w:val="ru-KZ"/>
        </w:rPr>
        <w:t>doi</w:t>
      </w:r>
      <w:proofErr w:type="spellEnd"/>
      <w:r w:rsidRPr="004217D4">
        <w:rPr>
          <w:rFonts w:ascii="Times New Roman" w:hAnsi="Times New Roman" w:cs="Times New Roman"/>
          <w:sz w:val="28"/>
          <w:szCs w:val="28"/>
          <w:lang w:val="ru-KZ"/>
        </w:rPr>
        <w:t>: 10.1016/0378-3812(83)80084-3</w:t>
      </w:r>
    </w:p>
    <w:p w14:paraId="5FAB7C04"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lastRenderedPageBreak/>
        <w:t>Twu</w:t>
      </w:r>
      <w:proofErr w:type="spellEnd"/>
      <w:r w:rsidRPr="004217D4">
        <w:rPr>
          <w:rFonts w:ascii="Times New Roman" w:hAnsi="Times New Roman" w:cs="Times New Roman"/>
          <w:sz w:val="28"/>
          <w:szCs w:val="28"/>
          <w:lang w:val="ru-KZ"/>
        </w:rPr>
        <w:t xml:space="preserve"> C.H., </w:t>
      </w:r>
      <w:proofErr w:type="spellStart"/>
      <w:r w:rsidRPr="004217D4">
        <w:rPr>
          <w:rFonts w:ascii="Times New Roman" w:hAnsi="Times New Roman" w:cs="Times New Roman"/>
          <w:sz w:val="28"/>
          <w:szCs w:val="28"/>
          <w:lang w:val="ru-KZ"/>
        </w:rPr>
        <w:t>Bluck</w:t>
      </w:r>
      <w:proofErr w:type="spellEnd"/>
      <w:r w:rsidRPr="004217D4">
        <w:rPr>
          <w:rFonts w:ascii="Times New Roman" w:hAnsi="Times New Roman" w:cs="Times New Roman"/>
          <w:sz w:val="28"/>
          <w:szCs w:val="28"/>
          <w:lang w:val="ru-KZ"/>
        </w:rPr>
        <w:t xml:space="preserve"> D., </w:t>
      </w:r>
      <w:proofErr w:type="spellStart"/>
      <w:r w:rsidRPr="004217D4">
        <w:rPr>
          <w:rFonts w:ascii="Times New Roman" w:hAnsi="Times New Roman" w:cs="Times New Roman"/>
          <w:sz w:val="28"/>
          <w:szCs w:val="28"/>
          <w:lang w:val="ru-KZ"/>
        </w:rPr>
        <w:t>Cunningham</w:t>
      </w:r>
      <w:proofErr w:type="spellEnd"/>
      <w:r w:rsidRPr="004217D4">
        <w:rPr>
          <w:rFonts w:ascii="Times New Roman" w:hAnsi="Times New Roman" w:cs="Times New Roman"/>
          <w:sz w:val="28"/>
          <w:szCs w:val="28"/>
          <w:lang w:val="ru-KZ"/>
        </w:rPr>
        <w:t xml:space="preserve"> J.R., </w:t>
      </w:r>
      <w:proofErr w:type="spellStart"/>
      <w:r w:rsidRPr="004217D4">
        <w:rPr>
          <w:rFonts w:ascii="Times New Roman" w:hAnsi="Times New Roman" w:cs="Times New Roman"/>
          <w:sz w:val="28"/>
          <w:szCs w:val="28"/>
          <w:lang w:val="ru-KZ"/>
        </w:rPr>
        <w:t>Coon</w:t>
      </w:r>
      <w:proofErr w:type="spellEnd"/>
      <w:r w:rsidRPr="004217D4">
        <w:rPr>
          <w:rFonts w:ascii="Times New Roman" w:hAnsi="Times New Roman" w:cs="Times New Roman"/>
          <w:sz w:val="28"/>
          <w:szCs w:val="28"/>
          <w:lang w:val="ru-KZ"/>
        </w:rPr>
        <w:t xml:space="preserve"> J.E. A </w:t>
      </w:r>
      <w:proofErr w:type="spellStart"/>
      <w:r w:rsidRPr="004217D4">
        <w:rPr>
          <w:rFonts w:ascii="Times New Roman" w:hAnsi="Times New Roman" w:cs="Times New Roman"/>
          <w:sz w:val="28"/>
          <w:szCs w:val="28"/>
          <w:lang w:val="ru-KZ"/>
        </w:rPr>
        <w:t>Cubic</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Equation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State </w:t>
      </w:r>
      <w:proofErr w:type="spellStart"/>
      <w:r w:rsidRPr="004217D4">
        <w:rPr>
          <w:rFonts w:ascii="Times New Roman" w:hAnsi="Times New Roman" w:cs="Times New Roman"/>
          <w:sz w:val="28"/>
          <w:szCs w:val="28"/>
          <w:lang w:val="ru-KZ"/>
        </w:rPr>
        <w:t>with</w:t>
      </w:r>
      <w:proofErr w:type="spellEnd"/>
      <w:r w:rsidRPr="004217D4">
        <w:rPr>
          <w:rFonts w:ascii="Times New Roman" w:hAnsi="Times New Roman" w:cs="Times New Roman"/>
          <w:sz w:val="28"/>
          <w:szCs w:val="28"/>
          <w:lang w:val="ru-KZ"/>
        </w:rPr>
        <w:t xml:space="preserve"> a New Alpha </w:t>
      </w:r>
      <w:proofErr w:type="spellStart"/>
      <w:r w:rsidRPr="004217D4">
        <w:rPr>
          <w:rFonts w:ascii="Times New Roman" w:hAnsi="Times New Roman" w:cs="Times New Roman"/>
          <w:sz w:val="28"/>
          <w:szCs w:val="28"/>
          <w:lang w:val="ru-KZ"/>
        </w:rPr>
        <w:t>Function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and</w:t>
      </w:r>
      <w:proofErr w:type="spellEnd"/>
      <w:r w:rsidRPr="004217D4">
        <w:rPr>
          <w:rFonts w:ascii="Times New Roman" w:hAnsi="Times New Roman" w:cs="Times New Roman"/>
          <w:sz w:val="28"/>
          <w:szCs w:val="28"/>
          <w:lang w:val="ru-KZ"/>
        </w:rPr>
        <w:t xml:space="preserve"> a New </w:t>
      </w:r>
      <w:proofErr w:type="spellStart"/>
      <w:r w:rsidRPr="004217D4">
        <w:rPr>
          <w:rFonts w:ascii="Times New Roman" w:hAnsi="Times New Roman" w:cs="Times New Roman"/>
          <w:sz w:val="28"/>
          <w:szCs w:val="28"/>
          <w:lang w:val="ru-KZ"/>
        </w:rPr>
        <w:t>Mixing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Rule</w:t>
      </w:r>
      <w:proofErr w:type="spellEnd"/>
      <w:r w:rsidRPr="004217D4">
        <w:rPr>
          <w:rFonts w:ascii="Times New Roman" w:hAnsi="Times New Roman" w:cs="Times New Roman"/>
          <w:sz w:val="28"/>
          <w:szCs w:val="28"/>
          <w:lang w:val="ru-KZ"/>
        </w:rPr>
        <w:t xml:space="preserve"> // </w:t>
      </w:r>
      <w:proofErr w:type="spellStart"/>
      <w:r w:rsidRPr="004217D4">
        <w:rPr>
          <w:rFonts w:ascii="Times New Roman" w:hAnsi="Times New Roman" w:cs="Times New Roman"/>
          <w:sz w:val="28"/>
          <w:szCs w:val="28"/>
          <w:lang w:val="ru-KZ"/>
        </w:rPr>
        <w:t>Fluid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Phase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Equilibria</w:t>
      </w:r>
      <w:proofErr w:type="spellEnd"/>
      <w:r w:rsidRPr="004217D4">
        <w:rPr>
          <w:rFonts w:ascii="Times New Roman" w:hAnsi="Times New Roman" w:cs="Times New Roman"/>
          <w:sz w:val="28"/>
          <w:szCs w:val="28"/>
          <w:lang w:val="ru-KZ"/>
        </w:rPr>
        <w:t xml:space="preserve">. – 1991.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xml:space="preserve">. 69. – P. 33–50. </w:t>
      </w:r>
      <w:proofErr w:type="spellStart"/>
      <w:r w:rsidRPr="004217D4">
        <w:rPr>
          <w:rFonts w:ascii="Times New Roman" w:hAnsi="Times New Roman" w:cs="Times New Roman"/>
          <w:sz w:val="28"/>
          <w:szCs w:val="28"/>
          <w:lang w:val="ru-KZ"/>
        </w:rPr>
        <w:t>doi</w:t>
      </w:r>
      <w:proofErr w:type="spellEnd"/>
      <w:r w:rsidRPr="004217D4">
        <w:rPr>
          <w:rFonts w:ascii="Times New Roman" w:hAnsi="Times New Roman" w:cs="Times New Roman"/>
          <w:sz w:val="28"/>
          <w:szCs w:val="28"/>
          <w:lang w:val="ru-KZ"/>
        </w:rPr>
        <w:t>: 10.1016/0378-3812(91)90063-Z</w:t>
      </w:r>
    </w:p>
    <w:p w14:paraId="50C19B04"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Coats</w:t>
      </w:r>
      <w:proofErr w:type="spellEnd"/>
      <w:r w:rsidRPr="004217D4">
        <w:rPr>
          <w:rFonts w:ascii="Times New Roman" w:hAnsi="Times New Roman" w:cs="Times New Roman"/>
          <w:sz w:val="28"/>
          <w:szCs w:val="28"/>
          <w:lang w:val="ru-KZ"/>
        </w:rPr>
        <w:t xml:space="preserve"> K.H. </w:t>
      </w:r>
      <w:proofErr w:type="spellStart"/>
      <w:r w:rsidRPr="004217D4">
        <w:rPr>
          <w:rFonts w:ascii="Times New Roman" w:hAnsi="Times New Roman" w:cs="Times New Roman"/>
          <w:sz w:val="28"/>
          <w:szCs w:val="28"/>
          <w:lang w:val="ru-KZ"/>
        </w:rPr>
        <w:t>Simulation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Gas </w:t>
      </w:r>
      <w:proofErr w:type="spellStart"/>
      <w:r w:rsidRPr="004217D4">
        <w:rPr>
          <w:rFonts w:ascii="Times New Roman" w:hAnsi="Times New Roman" w:cs="Times New Roman"/>
          <w:sz w:val="28"/>
          <w:szCs w:val="28"/>
          <w:lang w:val="ru-KZ"/>
        </w:rPr>
        <w:t>Condensate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Reservoir</w:t>
      </w:r>
      <w:proofErr w:type="spellEnd"/>
      <w:r w:rsidRPr="004217D4">
        <w:rPr>
          <w:rFonts w:ascii="Times New Roman" w:hAnsi="Times New Roman" w:cs="Times New Roman"/>
          <w:sz w:val="28"/>
          <w:szCs w:val="28"/>
          <w:lang w:val="ru-KZ"/>
        </w:rPr>
        <w:t xml:space="preserve"> Performance // SPE Journal. – 1968.</w:t>
      </w:r>
    </w:p>
    <w:p w14:paraId="2E64C212"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Coats</w:t>
      </w:r>
      <w:proofErr w:type="spellEnd"/>
      <w:r w:rsidRPr="004217D4">
        <w:rPr>
          <w:rFonts w:ascii="Times New Roman" w:hAnsi="Times New Roman" w:cs="Times New Roman"/>
          <w:sz w:val="28"/>
          <w:szCs w:val="28"/>
          <w:lang w:val="ru-KZ"/>
        </w:rPr>
        <w:t xml:space="preserve"> K.H. </w:t>
      </w:r>
      <w:proofErr w:type="spellStart"/>
      <w:r w:rsidRPr="004217D4">
        <w:rPr>
          <w:rFonts w:ascii="Times New Roman" w:hAnsi="Times New Roman" w:cs="Times New Roman"/>
          <w:sz w:val="28"/>
          <w:szCs w:val="28"/>
          <w:lang w:val="ru-KZ"/>
        </w:rPr>
        <w:t>Equation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State </w:t>
      </w:r>
      <w:proofErr w:type="spellStart"/>
      <w:r w:rsidRPr="004217D4">
        <w:rPr>
          <w:rFonts w:ascii="Times New Roman" w:hAnsi="Times New Roman" w:cs="Times New Roman"/>
          <w:sz w:val="28"/>
          <w:szCs w:val="28"/>
          <w:lang w:val="ru-KZ"/>
        </w:rPr>
        <w:t>Compositional</w:t>
      </w:r>
      <w:proofErr w:type="spellEnd"/>
      <w:r w:rsidRPr="004217D4">
        <w:rPr>
          <w:rFonts w:ascii="Times New Roman" w:hAnsi="Times New Roman" w:cs="Times New Roman"/>
          <w:sz w:val="28"/>
          <w:szCs w:val="28"/>
          <w:lang w:val="ru-KZ"/>
        </w:rPr>
        <w:t xml:space="preserve"> Model // SPEJ. – 1980. – </w:t>
      </w:r>
      <w:proofErr w:type="spellStart"/>
      <w:r w:rsidRPr="004217D4">
        <w:rPr>
          <w:rFonts w:ascii="Times New Roman" w:hAnsi="Times New Roman" w:cs="Times New Roman"/>
          <w:sz w:val="28"/>
          <w:szCs w:val="28"/>
          <w:lang w:val="ru-KZ"/>
        </w:rPr>
        <w:t>doi</w:t>
      </w:r>
      <w:proofErr w:type="spellEnd"/>
      <w:r w:rsidRPr="004217D4">
        <w:rPr>
          <w:rFonts w:ascii="Times New Roman" w:hAnsi="Times New Roman" w:cs="Times New Roman"/>
          <w:sz w:val="28"/>
          <w:szCs w:val="28"/>
          <w:lang w:val="ru-KZ"/>
        </w:rPr>
        <w:t>: 10.2118/8284-PA</w:t>
      </w:r>
    </w:p>
    <w:p w14:paraId="6A75E94E"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Kesler</w:t>
      </w:r>
      <w:proofErr w:type="spellEnd"/>
      <w:r w:rsidRPr="004217D4">
        <w:rPr>
          <w:rFonts w:ascii="Times New Roman" w:hAnsi="Times New Roman" w:cs="Times New Roman"/>
          <w:sz w:val="28"/>
          <w:szCs w:val="28"/>
          <w:lang w:val="ru-KZ"/>
        </w:rPr>
        <w:t xml:space="preserve"> M.G., Lee B.I. </w:t>
      </w:r>
      <w:proofErr w:type="spellStart"/>
      <w:r w:rsidRPr="004217D4">
        <w:rPr>
          <w:rFonts w:ascii="Times New Roman" w:hAnsi="Times New Roman" w:cs="Times New Roman"/>
          <w:sz w:val="28"/>
          <w:szCs w:val="28"/>
          <w:lang w:val="ru-KZ"/>
        </w:rPr>
        <w:t>Improve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Prediction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Enthalpy</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Fractions</w:t>
      </w:r>
      <w:proofErr w:type="spellEnd"/>
      <w:r w:rsidRPr="004217D4">
        <w:rPr>
          <w:rFonts w:ascii="Times New Roman" w:hAnsi="Times New Roman" w:cs="Times New Roman"/>
          <w:sz w:val="28"/>
          <w:szCs w:val="28"/>
          <w:lang w:val="ru-KZ"/>
        </w:rPr>
        <w:t xml:space="preserve"> // </w:t>
      </w:r>
      <w:proofErr w:type="spellStart"/>
      <w:r w:rsidRPr="004217D4">
        <w:rPr>
          <w:rFonts w:ascii="Times New Roman" w:hAnsi="Times New Roman" w:cs="Times New Roman"/>
          <w:sz w:val="28"/>
          <w:szCs w:val="28"/>
          <w:lang w:val="ru-KZ"/>
        </w:rPr>
        <w:t>Hydrocarbon</w:t>
      </w:r>
      <w:proofErr w:type="spellEnd"/>
      <w:r w:rsidRPr="004217D4">
        <w:rPr>
          <w:rFonts w:ascii="Times New Roman" w:hAnsi="Times New Roman" w:cs="Times New Roman"/>
          <w:sz w:val="28"/>
          <w:szCs w:val="28"/>
          <w:lang w:val="ru-KZ"/>
        </w:rPr>
        <w:t xml:space="preserve"> Processing. – 1976.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55, №3. – P. 153–158.</w:t>
      </w:r>
    </w:p>
    <w:p w14:paraId="48843B17"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Riazi</w:t>
      </w:r>
      <w:proofErr w:type="spellEnd"/>
      <w:r w:rsidRPr="004217D4">
        <w:rPr>
          <w:rFonts w:ascii="Times New Roman" w:hAnsi="Times New Roman" w:cs="Times New Roman"/>
          <w:sz w:val="28"/>
          <w:szCs w:val="28"/>
          <w:lang w:val="ru-KZ"/>
        </w:rPr>
        <w:t xml:space="preserve"> M.R. A </w:t>
      </w:r>
      <w:proofErr w:type="spellStart"/>
      <w:r w:rsidRPr="004217D4">
        <w:rPr>
          <w:rFonts w:ascii="Times New Roman" w:hAnsi="Times New Roman" w:cs="Times New Roman"/>
          <w:sz w:val="28"/>
          <w:szCs w:val="28"/>
          <w:lang w:val="ru-KZ"/>
        </w:rPr>
        <w:t>Continuous</w:t>
      </w:r>
      <w:proofErr w:type="spellEnd"/>
      <w:r w:rsidRPr="004217D4">
        <w:rPr>
          <w:rFonts w:ascii="Times New Roman" w:hAnsi="Times New Roman" w:cs="Times New Roman"/>
          <w:sz w:val="28"/>
          <w:szCs w:val="28"/>
          <w:lang w:val="ru-KZ"/>
        </w:rPr>
        <w:t xml:space="preserve"> Model </w:t>
      </w:r>
      <w:proofErr w:type="spellStart"/>
      <w:r w:rsidRPr="004217D4">
        <w:rPr>
          <w:rFonts w:ascii="Times New Roman" w:hAnsi="Times New Roman" w:cs="Times New Roman"/>
          <w:sz w:val="28"/>
          <w:szCs w:val="28"/>
          <w:lang w:val="ru-KZ"/>
        </w:rPr>
        <w:t>for</w:t>
      </w:r>
      <w:proofErr w:type="spellEnd"/>
      <w:r w:rsidRPr="004217D4">
        <w:rPr>
          <w:rFonts w:ascii="Times New Roman" w:hAnsi="Times New Roman" w:cs="Times New Roman"/>
          <w:sz w:val="28"/>
          <w:szCs w:val="28"/>
          <w:lang w:val="ru-KZ"/>
        </w:rPr>
        <w:t xml:space="preserve"> C7+ </w:t>
      </w:r>
      <w:proofErr w:type="spellStart"/>
      <w:r w:rsidRPr="004217D4">
        <w:rPr>
          <w:rFonts w:ascii="Times New Roman" w:hAnsi="Times New Roman" w:cs="Times New Roman"/>
          <w:sz w:val="28"/>
          <w:szCs w:val="28"/>
          <w:lang w:val="ru-KZ"/>
        </w:rPr>
        <w:t>Fraction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Characterization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Petroleum </w:t>
      </w:r>
      <w:proofErr w:type="spellStart"/>
      <w:r w:rsidRPr="004217D4">
        <w:rPr>
          <w:rFonts w:ascii="Times New Roman" w:hAnsi="Times New Roman" w:cs="Times New Roman"/>
          <w:sz w:val="28"/>
          <w:szCs w:val="28"/>
          <w:lang w:val="ru-KZ"/>
        </w:rPr>
        <w:t>Fluids</w:t>
      </w:r>
      <w:proofErr w:type="spellEnd"/>
      <w:r w:rsidRPr="004217D4">
        <w:rPr>
          <w:rFonts w:ascii="Times New Roman" w:hAnsi="Times New Roman" w:cs="Times New Roman"/>
          <w:sz w:val="28"/>
          <w:szCs w:val="28"/>
          <w:lang w:val="ru-KZ"/>
        </w:rPr>
        <w:t xml:space="preserve"> // Industrial &amp; Engineering </w:t>
      </w:r>
      <w:proofErr w:type="spellStart"/>
      <w:r w:rsidRPr="004217D4">
        <w:rPr>
          <w:rFonts w:ascii="Times New Roman" w:hAnsi="Times New Roman" w:cs="Times New Roman"/>
          <w:sz w:val="28"/>
          <w:szCs w:val="28"/>
          <w:lang w:val="ru-KZ"/>
        </w:rPr>
        <w:t>Chemistry</w:t>
      </w:r>
      <w:proofErr w:type="spellEnd"/>
      <w:r w:rsidRPr="004217D4">
        <w:rPr>
          <w:rFonts w:ascii="Times New Roman" w:hAnsi="Times New Roman" w:cs="Times New Roman"/>
          <w:sz w:val="28"/>
          <w:szCs w:val="28"/>
          <w:lang w:val="ru-KZ"/>
        </w:rPr>
        <w:t xml:space="preserve"> Research. – 1997.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xml:space="preserve">. 36, №10. – P. 4299–4307. </w:t>
      </w:r>
      <w:proofErr w:type="spellStart"/>
      <w:r w:rsidRPr="004217D4">
        <w:rPr>
          <w:rFonts w:ascii="Times New Roman" w:hAnsi="Times New Roman" w:cs="Times New Roman"/>
          <w:sz w:val="28"/>
          <w:szCs w:val="28"/>
          <w:lang w:val="ru-KZ"/>
        </w:rPr>
        <w:t>doi</w:t>
      </w:r>
      <w:proofErr w:type="spellEnd"/>
      <w:r w:rsidRPr="004217D4">
        <w:rPr>
          <w:rFonts w:ascii="Times New Roman" w:hAnsi="Times New Roman" w:cs="Times New Roman"/>
          <w:sz w:val="28"/>
          <w:szCs w:val="28"/>
          <w:lang w:val="ru-KZ"/>
        </w:rPr>
        <w:t>: 10.1021/ie970179s</w:t>
      </w:r>
    </w:p>
    <w:p w14:paraId="13DBAE76"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Katz</w:t>
      </w:r>
      <w:proofErr w:type="spellEnd"/>
      <w:r w:rsidRPr="004217D4">
        <w:rPr>
          <w:rFonts w:ascii="Times New Roman" w:hAnsi="Times New Roman" w:cs="Times New Roman"/>
          <w:sz w:val="28"/>
          <w:szCs w:val="28"/>
          <w:lang w:val="ru-KZ"/>
        </w:rPr>
        <w:t xml:space="preserve"> D.L., </w:t>
      </w:r>
      <w:proofErr w:type="spellStart"/>
      <w:r w:rsidRPr="004217D4">
        <w:rPr>
          <w:rFonts w:ascii="Times New Roman" w:hAnsi="Times New Roman" w:cs="Times New Roman"/>
          <w:sz w:val="28"/>
          <w:szCs w:val="28"/>
          <w:lang w:val="ru-KZ"/>
        </w:rPr>
        <w:t>Firoozabadi</w:t>
      </w:r>
      <w:proofErr w:type="spellEnd"/>
      <w:r w:rsidRPr="004217D4">
        <w:rPr>
          <w:rFonts w:ascii="Times New Roman" w:hAnsi="Times New Roman" w:cs="Times New Roman"/>
          <w:sz w:val="28"/>
          <w:szCs w:val="28"/>
          <w:lang w:val="ru-KZ"/>
        </w:rPr>
        <w:t xml:space="preserve"> A. </w:t>
      </w:r>
      <w:proofErr w:type="spellStart"/>
      <w:r w:rsidRPr="004217D4">
        <w:rPr>
          <w:rFonts w:ascii="Times New Roman" w:hAnsi="Times New Roman" w:cs="Times New Roman"/>
          <w:sz w:val="28"/>
          <w:szCs w:val="28"/>
          <w:lang w:val="ru-KZ"/>
        </w:rPr>
        <w:t>Predicting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Phase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Behavior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Condensate</w:t>
      </w:r>
      <w:proofErr w:type="spellEnd"/>
      <w:r w:rsidRPr="004217D4">
        <w:rPr>
          <w:rFonts w:ascii="Times New Roman" w:hAnsi="Times New Roman" w:cs="Times New Roman"/>
          <w:sz w:val="28"/>
          <w:szCs w:val="28"/>
          <w:lang w:val="ru-KZ"/>
        </w:rPr>
        <w:t>/</w:t>
      </w:r>
      <w:proofErr w:type="spellStart"/>
      <w:r w:rsidRPr="004217D4">
        <w:rPr>
          <w:rFonts w:ascii="Times New Roman" w:hAnsi="Times New Roman" w:cs="Times New Roman"/>
          <w:sz w:val="28"/>
          <w:szCs w:val="28"/>
          <w:lang w:val="ru-KZ"/>
        </w:rPr>
        <w:t>Crude</w:t>
      </w:r>
      <w:proofErr w:type="spellEnd"/>
      <w:r w:rsidRPr="004217D4">
        <w:rPr>
          <w:rFonts w:ascii="Times New Roman" w:hAnsi="Times New Roman" w:cs="Times New Roman"/>
          <w:sz w:val="28"/>
          <w:szCs w:val="28"/>
          <w:lang w:val="ru-KZ"/>
        </w:rPr>
        <w:t xml:space="preserve">-Oil Systems </w:t>
      </w:r>
      <w:proofErr w:type="spellStart"/>
      <w:r w:rsidRPr="004217D4">
        <w:rPr>
          <w:rFonts w:ascii="Times New Roman" w:hAnsi="Times New Roman" w:cs="Times New Roman"/>
          <w:sz w:val="28"/>
          <w:szCs w:val="28"/>
          <w:lang w:val="ru-KZ"/>
        </w:rPr>
        <w:t>Using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Methane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Interaction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Coefficients</w:t>
      </w:r>
      <w:proofErr w:type="spellEnd"/>
      <w:r w:rsidRPr="004217D4">
        <w:rPr>
          <w:rFonts w:ascii="Times New Roman" w:hAnsi="Times New Roman" w:cs="Times New Roman"/>
          <w:sz w:val="28"/>
          <w:szCs w:val="28"/>
          <w:lang w:val="ru-KZ"/>
        </w:rPr>
        <w:t xml:space="preserve"> // Journal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Petroleum Technology. – 1978.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30, №11. – P. 1649–1655.</w:t>
      </w:r>
    </w:p>
    <w:p w14:paraId="6DC094D2"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Pedersen</w:t>
      </w:r>
      <w:proofErr w:type="spellEnd"/>
      <w:r w:rsidRPr="004217D4">
        <w:rPr>
          <w:rFonts w:ascii="Times New Roman" w:hAnsi="Times New Roman" w:cs="Times New Roman"/>
          <w:sz w:val="28"/>
          <w:szCs w:val="28"/>
          <w:lang w:val="ru-KZ"/>
        </w:rPr>
        <w:t xml:space="preserve"> K.S., </w:t>
      </w:r>
      <w:proofErr w:type="spellStart"/>
      <w:r w:rsidRPr="004217D4">
        <w:rPr>
          <w:rFonts w:ascii="Times New Roman" w:hAnsi="Times New Roman" w:cs="Times New Roman"/>
          <w:sz w:val="28"/>
          <w:szCs w:val="28"/>
          <w:lang w:val="ru-KZ"/>
        </w:rPr>
        <w:t>Christensen</w:t>
      </w:r>
      <w:proofErr w:type="spellEnd"/>
      <w:r w:rsidRPr="004217D4">
        <w:rPr>
          <w:rFonts w:ascii="Times New Roman" w:hAnsi="Times New Roman" w:cs="Times New Roman"/>
          <w:sz w:val="28"/>
          <w:szCs w:val="28"/>
          <w:lang w:val="ru-KZ"/>
        </w:rPr>
        <w:t xml:space="preserve"> P.L., </w:t>
      </w:r>
      <w:proofErr w:type="spellStart"/>
      <w:r w:rsidRPr="004217D4">
        <w:rPr>
          <w:rFonts w:ascii="Times New Roman" w:hAnsi="Times New Roman" w:cs="Times New Roman"/>
          <w:sz w:val="28"/>
          <w:szCs w:val="28"/>
          <w:lang w:val="ru-KZ"/>
        </w:rPr>
        <w:t>Shaikh</w:t>
      </w:r>
      <w:proofErr w:type="spellEnd"/>
      <w:r w:rsidRPr="004217D4">
        <w:rPr>
          <w:rFonts w:ascii="Times New Roman" w:hAnsi="Times New Roman" w:cs="Times New Roman"/>
          <w:sz w:val="28"/>
          <w:szCs w:val="28"/>
          <w:lang w:val="ru-KZ"/>
        </w:rPr>
        <w:t xml:space="preserve"> J.A. </w:t>
      </w:r>
      <w:proofErr w:type="spellStart"/>
      <w:r w:rsidRPr="004217D4">
        <w:rPr>
          <w:rFonts w:ascii="Times New Roman" w:hAnsi="Times New Roman" w:cs="Times New Roman"/>
          <w:sz w:val="28"/>
          <w:szCs w:val="28"/>
          <w:lang w:val="ru-KZ"/>
        </w:rPr>
        <w:t>Phase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Behavior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Petroleum </w:t>
      </w:r>
      <w:proofErr w:type="spellStart"/>
      <w:r w:rsidRPr="004217D4">
        <w:rPr>
          <w:rFonts w:ascii="Times New Roman" w:hAnsi="Times New Roman" w:cs="Times New Roman"/>
          <w:sz w:val="28"/>
          <w:szCs w:val="28"/>
          <w:lang w:val="ru-KZ"/>
        </w:rPr>
        <w:t>Reservoir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Fluids</w:t>
      </w:r>
      <w:proofErr w:type="spellEnd"/>
      <w:r w:rsidRPr="004217D4">
        <w:rPr>
          <w:rFonts w:ascii="Times New Roman" w:hAnsi="Times New Roman" w:cs="Times New Roman"/>
          <w:sz w:val="28"/>
          <w:szCs w:val="28"/>
          <w:lang w:val="ru-KZ"/>
        </w:rPr>
        <w:t xml:space="preserve">. – </w:t>
      </w:r>
      <w:proofErr w:type="spellStart"/>
      <w:r w:rsidRPr="004217D4">
        <w:rPr>
          <w:rFonts w:ascii="Times New Roman" w:hAnsi="Times New Roman" w:cs="Times New Roman"/>
          <w:sz w:val="28"/>
          <w:szCs w:val="28"/>
          <w:lang w:val="ru-KZ"/>
        </w:rPr>
        <w:t>Boca</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Raton</w:t>
      </w:r>
      <w:proofErr w:type="spellEnd"/>
      <w:r w:rsidRPr="004217D4">
        <w:rPr>
          <w:rFonts w:ascii="Times New Roman" w:hAnsi="Times New Roman" w:cs="Times New Roman"/>
          <w:sz w:val="28"/>
          <w:szCs w:val="28"/>
          <w:lang w:val="ru-KZ"/>
        </w:rPr>
        <w:t>: CRC Press, 2006. – 401 p.</w:t>
      </w:r>
    </w:p>
    <w:p w14:paraId="101A1FB9"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Zuo</w:t>
      </w:r>
      <w:proofErr w:type="spellEnd"/>
      <w:r w:rsidRPr="004217D4">
        <w:rPr>
          <w:rFonts w:ascii="Times New Roman" w:hAnsi="Times New Roman" w:cs="Times New Roman"/>
          <w:sz w:val="28"/>
          <w:szCs w:val="28"/>
          <w:lang w:val="ru-KZ"/>
        </w:rPr>
        <w:t xml:space="preserve"> J.Y., </w:t>
      </w:r>
      <w:proofErr w:type="spellStart"/>
      <w:r w:rsidRPr="004217D4">
        <w:rPr>
          <w:rFonts w:ascii="Times New Roman" w:hAnsi="Times New Roman" w:cs="Times New Roman"/>
          <w:sz w:val="28"/>
          <w:szCs w:val="28"/>
          <w:lang w:val="ru-KZ"/>
        </w:rPr>
        <w:t>Zhang</w:t>
      </w:r>
      <w:proofErr w:type="spellEnd"/>
      <w:r w:rsidRPr="004217D4">
        <w:rPr>
          <w:rFonts w:ascii="Times New Roman" w:hAnsi="Times New Roman" w:cs="Times New Roman"/>
          <w:sz w:val="28"/>
          <w:szCs w:val="28"/>
          <w:lang w:val="ru-KZ"/>
        </w:rPr>
        <w:t xml:space="preserve"> D.D., </w:t>
      </w:r>
      <w:proofErr w:type="spellStart"/>
      <w:r w:rsidRPr="004217D4">
        <w:rPr>
          <w:rFonts w:ascii="Times New Roman" w:hAnsi="Times New Roman" w:cs="Times New Roman"/>
          <w:sz w:val="28"/>
          <w:szCs w:val="28"/>
          <w:lang w:val="ru-KZ"/>
        </w:rPr>
        <w:t>Ng</w:t>
      </w:r>
      <w:proofErr w:type="spellEnd"/>
      <w:r w:rsidRPr="004217D4">
        <w:rPr>
          <w:rFonts w:ascii="Times New Roman" w:hAnsi="Times New Roman" w:cs="Times New Roman"/>
          <w:sz w:val="28"/>
          <w:szCs w:val="28"/>
          <w:lang w:val="ru-KZ"/>
        </w:rPr>
        <w:t xml:space="preserve"> H.J. </w:t>
      </w:r>
      <w:proofErr w:type="spellStart"/>
      <w:r w:rsidRPr="004217D4">
        <w:rPr>
          <w:rFonts w:ascii="Times New Roman" w:hAnsi="Times New Roman" w:cs="Times New Roman"/>
          <w:sz w:val="28"/>
          <w:szCs w:val="28"/>
          <w:lang w:val="ru-KZ"/>
        </w:rPr>
        <w:t>An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Improved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Thermodynamic</w:t>
      </w:r>
      <w:proofErr w:type="spellEnd"/>
      <w:r w:rsidRPr="004217D4">
        <w:rPr>
          <w:rFonts w:ascii="Times New Roman" w:hAnsi="Times New Roman" w:cs="Times New Roman"/>
          <w:sz w:val="28"/>
          <w:szCs w:val="28"/>
          <w:lang w:val="ru-KZ"/>
        </w:rPr>
        <w:t xml:space="preserve"> Model </w:t>
      </w:r>
      <w:proofErr w:type="spellStart"/>
      <w:r w:rsidRPr="004217D4">
        <w:rPr>
          <w:rFonts w:ascii="Times New Roman" w:hAnsi="Times New Roman" w:cs="Times New Roman"/>
          <w:sz w:val="28"/>
          <w:szCs w:val="28"/>
          <w:lang w:val="ru-KZ"/>
        </w:rPr>
        <w:t>for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Wax</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Precipitation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from</w:t>
      </w:r>
      <w:proofErr w:type="spellEnd"/>
      <w:r w:rsidRPr="004217D4">
        <w:rPr>
          <w:rFonts w:ascii="Times New Roman" w:hAnsi="Times New Roman" w:cs="Times New Roman"/>
          <w:sz w:val="28"/>
          <w:szCs w:val="28"/>
          <w:lang w:val="ru-KZ"/>
        </w:rPr>
        <w:t xml:space="preserve"> Petroleum </w:t>
      </w:r>
      <w:proofErr w:type="spellStart"/>
      <w:r w:rsidRPr="004217D4">
        <w:rPr>
          <w:rFonts w:ascii="Times New Roman" w:hAnsi="Times New Roman" w:cs="Times New Roman"/>
          <w:sz w:val="28"/>
          <w:szCs w:val="28"/>
          <w:lang w:val="ru-KZ"/>
        </w:rPr>
        <w:t>Fluids</w:t>
      </w:r>
      <w:proofErr w:type="spellEnd"/>
      <w:r w:rsidRPr="004217D4">
        <w:rPr>
          <w:rFonts w:ascii="Times New Roman" w:hAnsi="Times New Roman" w:cs="Times New Roman"/>
          <w:sz w:val="28"/>
          <w:szCs w:val="28"/>
          <w:lang w:val="ru-KZ"/>
        </w:rPr>
        <w:t xml:space="preserve"> // Chemical Engineering Science. – 2001.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56, №24. – P. 6941–6947.</w:t>
      </w:r>
    </w:p>
    <w:p w14:paraId="553FB12E"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Gharbi</w:t>
      </w:r>
      <w:proofErr w:type="spellEnd"/>
      <w:r w:rsidRPr="004217D4">
        <w:rPr>
          <w:rFonts w:ascii="Times New Roman" w:hAnsi="Times New Roman" w:cs="Times New Roman"/>
          <w:sz w:val="28"/>
          <w:szCs w:val="28"/>
          <w:lang w:val="ru-KZ"/>
        </w:rPr>
        <w:t xml:space="preserve"> R.B., </w:t>
      </w:r>
      <w:proofErr w:type="spellStart"/>
      <w:r w:rsidRPr="004217D4">
        <w:rPr>
          <w:rFonts w:ascii="Times New Roman" w:hAnsi="Times New Roman" w:cs="Times New Roman"/>
          <w:sz w:val="28"/>
          <w:szCs w:val="28"/>
          <w:lang w:val="ru-KZ"/>
        </w:rPr>
        <w:t>Elsharkawy</w:t>
      </w:r>
      <w:proofErr w:type="spellEnd"/>
      <w:r w:rsidRPr="004217D4">
        <w:rPr>
          <w:rFonts w:ascii="Times New Roman" w:hAnsi="Times New Roman" w:cs="Times New Roman"/>
          <w:sz w:val="28"/>
          <w:szCs w:val="28"/>
          <w:lang w:val="ru-KZ"/>
        </w:rPr>
        <w:t xml:space="preserve"> A.M. </w:t>
      </w:r>
      <w:proofErr w:type="spellStart"/>
      <w:r w:rsidRPr="004217D4">
        <w:rPr>
          <w:rFonts w:ascii="Times New Roman" w:hAnsi="Times New Roman" w:cs="Times New Roman"/>
          <w:sz w:val="28"/>
          <w:szCs w:val="28"/>
          <w:lang w:val="ru-KZ"/>
        </w:rPr>
        <w:t>Neural</w:t>
      </w:r>
      <w:proofErr w:type="spellEnd"/>
      <w:r w:rsidRPr="004217D4">
        <w:rPr>
          <w:rFonts w:ascii="Times New Roman" w:hAnsi="Times New Roman" w:cs="Times New Roman"/>
          <w:sz w:val="28"/>
          <w:szCs w:val="28"/>
          <w:lang w:val="ru-KZ"/>
        </w:rPr>
        <w:t xml:space="preserve"> Network Model </w:t>
      </w:r>
      <w:proofErr w:type="spellStart"/>
      <w:r w:rsidRPr="004217D4">
        <w:rPr>
          <w:rFonts w:ascii="Times New Roman" w:hAnsi="Times New Roman" w:cs="Times New Roman"/>
          <w:sz w:val="28"/>
          <w:szCs w:val="28"/>
          <w:lang w:val="ru-KZ"/>
        </w:rPr>
        <w:t>for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Estimating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the</w:t>
      </w:r>
      <w:proofErr w:type="spellEnd"/>
      <w:r w:rsidRPr="004217D4">
        <w:rPr>
          <w:rFonts w:ascii="Times New Roman" w:hAnsi="Times New Roman" w:cs="Times New Roman"/>
          <w:sz w:val="28"/>
          <w:szCs w:val="28"/>
          <w:lang w:val="ru-KZ"/>
        </w:rPr>
        <w:t xml:space="preserve"> PVT Properties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Middle East </w:t>
      </w:r>
      <w:proofErr w:type="spellStart"/>
      <w:r w:rsidRPr="004217D4">
        <w:rPr>
          <w:rFonts w:ascii="Times New Roman" w:hAnsi="Times New Roman" w:cs="Times New Roman"/>
          <w:sz w:val="28"/>
          <w:szCs w:val="28"/>
          <w:lang w:val="ru-KZ"/>
        </w:rPr>
        <w:t>Crude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Oils</w:t>
      </w:r>
      <w:proofErr w:type="spellEnd"/>
      <w:r w:rsidRPr="004217D4">
        <w:rPr>
          <w:rFonts w:ascii="Times New Roman" w:hAnsi="Times New Roman" w:cs="Times New Roman"/>
          <w:sz w:val="28"/>
          <w:szCs w:val="28"/>
          <w:lang w:val="ru-KZ"/>
        </w:rPr>
        <w:t xml:space="preserve"> // SPE Middle East Oil </w:t>
      </w:r>
      <w:proofErr w:type="spellStart"/>
      <w:r w:rsidRPr="004217D4">
        <w:rPr>
          <w:rFonts w:ascii="Times New Roman" w:hAnsi="Times New Roman" w:cs="Times New Roman"/>
          <w:sz w:val="28"/>
          <w:szCs w:val="28"/>
          <w:lang w:val="ru-KZ"/>
        </w:rPr>
        <w:t>and</w:t>
      </w:r>
      <w:proofErr w:type="spellEnd"/>
      <w:r w:rsidRPr="004217D4">
        <w:rPr>
          <w:rFonts w:ascii="Times New Roman" w:hAnsi="Times New Roman" w:cs="Times New Roman"/>
          <w:sz w:val="28"/>
          <w:szCs w:val="28"/>
          <w:lang w:val="ru-KZ"/>
        </w:rPr>
        <w:t xml:space="preserve"> Gas Show </w:t>
      </w:r>
      <w:proofErr w:type="spellStart"/>
      <w:r w:rsidRPr="004217D4">
        <w:rPr>
          <w:rFonts w:ascii="Times New Roman" w:hAnsi="Times New Roman" w:cs="Times New Roman"/>
          <w:sz w:val="28"/>
          <w:szCs w:val="28"/>
          <w:lang w:val="ru-KZ"/>
        </w:rPr>
        <w:t>and</w:t>
      </w:r>
      <w:proofErr w:type="spellEnd"/>
      <w:r w:rsidRPr="004217D4">
        <w:rPr>
          <w:rFonts w:ascii="Times New Roman" w:hAnsi="Times New Roman" w:cs="Times New Roman"/>
          <w:sz w:val="28"/>
          <w:szCs w:val="28"/>
          <w:lang w:val="ru-KZ"/>
        </w:rPr>
        <w:t xml:space="preserve"> Conference. – 1997. – Paper SPE-37695.</w:t>
      </w:r>
    </w:p>
    <w:p w14:paraId="077D1BAA"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Avaullee</w:t>
      </w:r>
      <w:proofErr w:type="spellEnd"/>
      <w:r w:rsidRPr="004217D4">
        <w:rPr>
          <w:rFonts w:ascii="Times New Roman" w:hAnsi="Times New Roman" w:cs="Times New Roman"/>
          <w:sz w:val="28"/>
          <w:szCs w:val="28"/>
          <w:lang w:val="ru-KZ"/>
        </w:rPr>
        <w:t xml:space="preserve"> L., </w:t>
      </w:r>
      <w:proofErr w:type="spellStart"/>
      <w:r w:rsidRPr="004217D4">
        <w:rPr>
          <w:rFonts w:ascii="Times New Roman" w:hAnsi="Times New Roman" w:cs="Times New Roman"/>
          <w:sz w:val="28"/>
          <w:szCs w:val="28"/>
          <w:lang w:val="ru-KZ"/>
        </w:rPr>
        <w:t>Trassy</w:t>
      </w:r>
      <w:proofErr w:type="spellEnd"/>
      <w:r w:rsidRPr="004217D4">
        <w:rPr>
          <w:rFonts w:ascii="Times New Roman" w:hAnsi="Times New Roman" w:cs="Times New Roman"/>
          <w:sz w:val="28"/>
          <w:szCs w:val="28"/>
          <w:lang w:val="ru-KZ"/>
        </w:rPr>
        <w:t xml:space="preserve"> L., </w:t>
      </w:r>
      <w:proofErr w:type="spellStart"/>
      <w:r w:rsidRPr="004217D4">
        <w:rPr>
          <w:rFonts w:ascii="Times New Roman" w:hAnsi="Times New Roman" w:cs="Times New Roman"/>
          <w:sz w:val="28"/>
          <w:szCs w:val="28"/>
          <w:lang w:val="ru-KZ"/>
        </w:rPr>
        <w:t>Neau</w:t>
      </w:r>
      <w:proofErr w:type="spellEnd"/>
      <w:r w:rsidRPr="004217D4">
        <w:rPr>
          <w:rFonts w:ascii="Times New Roman" w:hAnsi="Times New Roman" w:cs="Times New Roman"/>
          <w:sz w:val="28"/>
          <w:szCs w:val="28"/>
          <w:lang w:val="ru-KZ"/>
        </w:rPr>
        <w:t xml:space="preserve"> E., </w:t>
      </w:r>
      <w:proofErr w:type="spellStart"/>
      <w:r w:rsidRPr="004217D4">
        <w:rPr>
          <w:rFonts w:ascii="Times New Roman" w:hAnsi="Times New Roman" w:cs="Times New Roman"/>
          <w:sz w:val="28"/>
          <w:szCs w:val="28"/>
          <w:lang w:val="ru-KZ"/>
        </w:rPr>
        <w:t>Jaubert</w:t>
      </w:r>
      <w:proofErr w:type="spellEnd"/>
      <w:r w:rsidRPr="004217D4">
        <w:rPr>
          <w:rFonts w:ascii="Times New Roman" w:hAnsi="Times New Roman" w:cs="Times New Roman"/>
          <w:sz w:val="28"/>
          <w:szCs w:val="28"/>
          <w:lang w:val="ru-KZ"/>
        </w:rPr>
        <w:t xml:space="preserve"> J.N. </w:t>
      </w:r>
      <w:proofErr w:type="spellStart"/>
      <w:r w:rsidRPr="004217D4">
        <w:rPr>
          <w:rFonts w:ascii="Times New Roman" w:hAnsi="Times New Roman" w:cs="Times New Roman"/>
          <w:sz w:val="28"/>
          <w:szCs w:val="28"/>
          <w:lang w:val="ru-KZ"/>
        </w:rPr>
        <w:t>Thermodynamic</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Modeling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for</w:t>
      </w:r>
      <w:proofErr w:type="spellEnd"/>
      <w:r w:rsidRPr="004217D4">
        <w:rPr>
          <w:rFonts w:ascii="Times New Roman" w:hAnsi="Times New Roman" w:cs="Times New Roman"/>
          <w:sz w:val="28"/>
          <w:szCs w:val="28"/>
          <w:lang w:val="ru-KZ"/>
        </w:rPr>
        <w:t xml:space="preserve"> Petroleum </w:t>
      </w:r>
      <w:proofErr w:type="spellStart"/>
      <w:r w:rsidRPr="004217D4">
        <w:rPr>
          <w:rFonts w:ascii="Times New Roman" w:hAnsi="Times New Roman" w:cs="Times New Roman"/>
          <w:sz w:val="28"/>
          <w:szCs w:val="28"/>
          <w:lang w:val="ru-KZ"/>
        </w:rPr>
        <w:t>Fluids</w:t>
      </w:r>
      <w:proofErr w:type="spellEnd"/>
      <w:r w:rsidRPr="004217D4">
        <w:rPr>
          <w:rFonts w:ascii="Times New Roman" w:hAnsi="Times New Roman" w:cs="Times New Roman"/>
          <w:sz w:val="28"/>
          <w:szCs w:val="28"/>
          <w:lang w:val="ru-KZ"/>
        </w:rPr>
        <w:t xml:space="preserve">. I. </w:t>
      </w:r>
      <w:proofErr w:type="spellStart"/>
      <w:r w:rsidRPr="004217D4">
        <w:rPr>
          <w:rFonts w:ascii="Times New Roman" w:hAnsi="Times New Roman" w:cs="Times New Roman"/>
          <w:sz w:val="28"/>
          <w:szCs w:val="28"/>
          <w:lang w:val="ru-KZ"/>
        </w:rPr>
        <w:t>Equation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State </w:t>
      </w:r>
      <w:proofErr w:type="spellStart"/>
      <w:r w:rsidRPr="004217D4">
        <w:rPr>
          <w:rFonts w:ascii="Times New Roman" w:hAnsi="Times New Roman" w:cs="Times New Roman"/>
          <w:sz w:val="28"/>
          <w:szCs w:val="28"/>
          <w:lang w:val="ru-KZ"/>
        </w:rPr>
        <w:t>and</w:t>
      </w:r>
      <w:proofErr w:type="spellEnd"/>
      <w:r w:rsidRPr="004217D4">
        <w:rPr>
          <w:rFonts w:ascii="Times New Roman" w:hAnsi="Times New Roman" w:cs="Times New Roman"/>
          <w:sz w:val="28"/>
          <w:szCs w:val="28"/>
          <w:lang w:val="ru-KZ"/>
        </w:rPr>
        <w:t xml:space="preserve"> Group </w:t>
      </w:r>
      <w:proofErr w:type="spellStart"/>
      <w:r w:rsidRPr="004217D4">
        <w:rPr>
          <w:rFonts w:ascii="Times New Roman" w:hAnsi="Times New Roman" w:cs="Times New Roman"/>
          <w:sz w:val="28"/>
          <w:szCs w:val="28"/>
          <w:lang w:val="ru-KZ"/>
        </w:rPr>
        <w:t>Contribution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for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the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Estimation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Thermodynamic</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Parameters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Heavy </w:t>
      </w:r>
      <w:proofErr w:type="spellStart"/>
      <w:r w:rsidRPr="004217D4">
        <w:rPr>
          <w:rFonts w:ascii="Times New Roman" w:hAnsi="Times New Roman" w:cs="Times New Roman"/>
          <w:sz w:val="28"/>
          <w:szCs w:val="28"/>
          <w:lang w:val="ru-KZ"/>
        </w:rPr>
        <w:t>Hydrocarbons</w:t>
      </w:r>
      <w:proofErr w:type="spellEnd"/>
      <w:r w:rsidRPr="004217D4">
        <w:rPr>
          <w:rFonts w:ascii="Times New Roman" w:hAnsi="Times New Roman" w:cs="Times New Roman"/>
          <w:sz w:val="28"/>
          <w:szCs w:val="28"/>
          <w:lang w:val="ru-KZ"/>
        </w:rPr>
        <w:t xml:space="preserve"> // </w:t>
      </w:r>
      <w:proofErr w:type="spellStart"/>
      <w:r w:rsidRPr="004217D4">
        <w:rPr>
          <w:rFonts w:ascii="Times New Roman" w:hAnsi="Times New Roman" w:cs="Times New Roman"/>
          <w:sz w:val="28"/>
          <w:szCs w:val="28"/>
          <w:lang w:val="ru-KZ"/>
        </w:rPr>
        <w:t>Fluid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Phase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Equilibria</w:t>
      </w:r>
      <w:proofErr w:type="spellEnd"/>
      <w:r w:rsidRPr="004217D4">
        <w:rPr>
          <w:rFonts w:ascii="Times New Roman" w:hAnsi="Times New Roman" w:cs="Times New Roman"/>
          <w:sz w:val="28"/>
          <w:szCs w:val="28"/>
          <w:lang w:val="ru-KZ"/>
        </w:rPr>
        <w:t xml:space="preserve">. – 1997.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xml:space="preserve">. 139, №1–2. – P. 155–170. </w:t>
      </w:r>
      <w:proofErr w:type="spellStart"/>
      <w:r w:rsidRPr="004217D4">
        <w:rPr>
          <w:rFonts w:ascii="Times New Roman" w:hAnsi="Times New Roman" w:cs="Times New Roman"/>
          <w:sz w:val="28"/>
          <w:szCs w:val="28"/>
          <w:lang w:val="ru-KZ"/>
        </w:rPr>
        <w:t>doi</w:t>
      </w:r>
      <w:proofErr w:type="spellEnd"/>
      <w:r w:rsidRPr="004217D4">
        <w:rPr>
          <w:rFonts w:ascii="Times New Roman" w:hAnsi="Times New Roman" w:cs="Times New Roman"/>
          <w:sz w:val="28"/>
          <w:szCs w:val="28"/>
          <w:lang w:val="ru-KZ"/>
        </w:rPr>
        <w:t>: 10.1016/S0378-3812(97)00170-4</w:t>
      </w:r>
    </w:p>
    <w:p w14:paraId="659AF616"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Whitson</w:t>
      </w:r>
      <w:proofErr w:type="spellEnd"/>
      <w:r w:rsidRPr="004217D4">
        <w:rPr>
          <w:rFonts w:ascii="Times New Roman" w:hAnsi="Times New Roman" w:cs="Times New Roman"/>
          <w:sz w:val="28"/>
          <w:szCs w:val="28"/>
          <w:lang w:val="ru-KZ"/>
        </w:rPr>
        <w:t xml:space="preserve"> C.H. </w:t>
      </w:r>
      <w:proofErr w:type="spellStart"/>
      <w:r w:rsidRPr="004217D4">
        <w:rPr>
          <w:rFonts w:ascii="Times New Roman" w:hAnsi="Times New Roman" w:cs="Times New Roman"/>
          <w:sz w:val="28"/>
          <w:szCs w:val="28"/>
          <w:lang w:val="ru-KZ"/>
        </w:rPr>
        <w:t>Effect</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C7+ Properties </w:t>
      </w:r>
      <w:proofErr w:type="spellStart"/>
      <w:r w:rsidRPr="004217D4">
        <w:rPr>
          <w:rFonts w:ascii="Times New Roman" w:hAnsi="Times New Roman" w:cs="Times New Roman"/>
          <w:sz w:val="28"/>
          <w:szCs w:val="28"/>
          <w:lang w:val="ru-KZ"/>
        </w:rPr>
        <w:t>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Equation</w:t>
      </w:r>
      <w:proofErr w:type="spellEnd"/>
      <w:r w:rsidRPr="004217D4">
        <w:rPr>
          <w:rFonts w:ascii="Times New Roman" w:hAnsi="Times New Roman" w:cs="Times New Roman"/>
          <w:sz w:val="28"/>
          <w:szCs w:val="28"/>
          <w:lang w:val="ru-KZ"/>
        </w:rPr>
        <w:t>-</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-State </w:t>
      </w:r>
      <w:proofErr w:type="spellStart"/>
      <w:r w:rsidRPr="004217D4">
        <w:rPr>
          <w:rFonts w:ascii="Times New Roman" w:hAnsi="Times New Roman" w:cs="Times New Roman"/>
          <w:sz w:val="28"/>
          <w:szCs w:val="28"/>
          <w:lang w:val="ru-KZ"/>
        </w:rPr>
        <w:t>Predictions</w:t>
      </w:r>
      <w:proofErr w:type="spellEnd"/>
      <w:r w:rsidRPr="004217D4">
        <w:rPr>
          <w:rFonts w:ascii="Times New Roman" w:hAnsi="Times New Roman" w:cs="Times New Roman"/>
          <w:sz w:val="28"/>
          <w:szCs w:val="28"/>
          <w:lang w:val="ru-KZ"/>
        </w:rPr>
        <w:t xml:space="preserve"> // Society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Petroleum </w:t>
      </w:r>
      <w:proofErr w:type="spellStart"/>
      <w:r w:rsidRPr="004217D4">
        <w:rPr>
          <w:rFonts w:ascii="Times New Roman" w:hAnsi="Times New Roman" w:cs="Times New Roman"/>
          <w:sz w:val="28"/>
          <w:szCs w:val="28"/>
          <w:lang w:val="ru-KZ"/>
        </w:rPr>
        <w:t>Engineers</w:t>
      </w:r>
      <w:proofErr w:type="spellEnd"/>
      <w:r w:rsidRPr="004217D4">
        <w:rPr>
          <w:rFonts w:ascii="Times New Roman" w:hAnsi="Times New Roman" w:cs="Times New Roman"/>
          <w:sz w:val="28"/>
          <w:szCs w:val="28"/>
          <w:lang w:val="ru-KZ"/>
        </w:rPr>
        <w:t xml:space="preserve"> Journal. – 1984.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xml:space="preserve">. 24, №6. – P. 685–696. </w:t>
      </w:r>
      <w:proofErr w:type="spellStart"/>
      <w:r w:rsidRPr="004217D4">
        <w:rPr>
          <w:rFonts w:ascii="Times New Roman" w:hAnsi="Times New Roman" w:cs="Times New Roman"/>
          <w:sz w:val="28"/>
          <w:szCs w:val="28"/>
          <w:lang w:val="ru-KZ"/>
        </w:rPr>
        <w:t>doi</w:t>
      </w:r>
      <w:proofErr w:type="spellEnd"/>
      <w:r w:rsidRPr="004217D4">
        <w:rPr>
          <w:rFonts w:ascii="Times New Roman" w:hAnsi="Times New Roman" w:cs="Times New Roman"/>
          <w:sz w:val="28"/>
          <w:szCs w:val="28"/>
          <w:lang w:val="ru-KZ"/>
        </w:rPr>
        <w:t>: 10.2118/11145-PA</w:t>
      </w:r>
    </w:p>
    <w:p w14:paraId="04DFA614"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Katz</w:t>
      </w:r>
      <w:proofErr w:type="spellEnd"/>
      <w:r w:rsidRPr="004217D4">
        <w:rPr>
          <w:rFonts w:ascii="Times New Roman" w:hAnsi="Times New Roman" w:cs="Times New Roman"/>
          <w:sz w:val="28"/>
          <w:szCs w:val="28"/>
          <w:lang w:val="ru-KZ"/>
        </w:rPr>
        <w:t xml:space="preserve"> D.L., </w:t>
      </w:r>
      <w:proofErr w:type="spellStart"/>
      <w:r w:rsidRPr="004217D4">
        <w:rPr>
          <w:rFonts w:ascii="Times New Roman" w:hAnsi="Times New Roman" w:cs="Times New Roman"/>
          <w:sz w:val="28"/>
          <w:szCs w:val="28"/>
          <w:lang w:val="ru-KZ"/>
        </w:rPr>
        <w:t>Cornell</w:t>
      </w:r>
      <w:proofErr w:type="spellEnd"/>
      <w:r w:rsidRPr="004217D4">
        <w:rPr>
          <w:rFonts w:ascii="Times New Roman" w:hAnsi="Times New Roman" w:cs="Times New Roman"/>
          <w:sz w:val="28"/>
          <w:szCs w:val="28"/>
          <w:lang w:val="ru-KZ"/>
        </w:rPr>
        <w:t xml:space="preserve"> D. A. </w:t>
      </w:r>
      <w:proofErr w:type="spellStart"/>
      <w:r w:rsidRPr="004217D4">
        <w:rPr>
          <w:rFonts w:ascii="Times New Roman" w:hAnsi="Times New Roman" w:cs="Times New Roman"/>
          <w:sz w:val="28"/>
          <w:szCs w:val="28"/>
          <w:lang w:val="ru-KZ"/>
        </w:rPr>
        <w:t>Vapor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Pressures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and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Volumetric</w:t>
      </w:r>
      <w:proofErr w:type="spellEnd"/>
      <w:r w:rsidRPr="004217D4">
        <w:rPr>
          <w:rFonts w:ascii="Times New Roman" w:hAnsi="Times New Roman" w:cs="Times New Roman"/>
          <w:sz w:val="28"/>
          <w:szCs w:val="28"/>
          <w:lang w:val="ru-KZ"/>
        </w:rPr>
        <w:t xml:space="preserve"> Properties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Hydrocarbons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and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Their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Mixtures</w:t>
      </w:r>
      <w:proofErr w:type="spellEnd"/>
      <w:r w:rsidRPr="004217D4">
        <w:rPr>
          <w:rFonts w:ascii="Times New Roman" w:hAnsi="Times New Roman" w:cs="Times New Roman"/>
          <w:sz w:val="28"/>
          <w:szCs w:val="28"/>
          <w:lang w:val="ru-KZ"/>
        </w:rPr>
        <w:t xml:space="preserve"> // In: </w:t>
      </w:r>
      <w:proofErr w:type="spellStart"/>
      <w:r w:rsidRPr="004217D4">
        <w:rPr>
          <w:rFonts w:ascii="Times New Roman" w:hAnsi="Times New Roman" w:cs="Times New Roman"/>
          <w:sz w:val="28"/>
          <w:szCs w:val="28"/>
          <w:lang w:val="ru-KZ"/>
        </w:rPr>
        <w:t>Handbook</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Natural Gas Engineering. – New York: </w:t>
      </w:r>
      <w:proofErr w:type="spellStart"/>
      <w:r w:rsidRPr="004217D4">
        <w:rPr>
          <w:rFonts w:ascii="Times New Roman" w:hAnsi="Times New Roman" w:cs="Times New Roman"/>
          <w:sz w:val="28"/>
          <w:szCs w:val="28"/>
          <w:lang w:val="ru-KZ"/>
        </w:rPr>
        <w:t>McGraw</w:t>
      </w:r>
      <w:proofErr w:type="spellEnd"/>
      <w:r w:rsidRPr="004217D4">
        <w:rPr>
          <w:rFonts w:ascii="Times New Roman" w:hAnsi="Times New Roman" w:cs="Times New Roman"/>
          <w:sz w:val="28"/>
          <w:szCs w:val="28"/>
          <w:lang w:val="ru-KZ"/>
        </w:rPr>
        <w:t>-Hill, 1959. – P. 38–62.</w:t>
      </w:r>
    </w:p>
    <w:p w14:paraId="12F2F8F4"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r w:rsidRPr="004217D4">
        <w:rPr>
          <w:rFonts w:ascii="Times New Roman" w:hAnsi="Times New Roman" w:cs="Times New Roman"/>
          <w:sz w:val="28"/>
          <w:szCs w:val="28"/>
          <w:lang w:val="ru-KZ"/>
        </w:rPr>
        <w:t>Al-</w:t>
      </w:r>
      <w:proofErr w:type="spellStart"/>
      <w:r w:rsidRPr="004217D4">
        <w:rPr>
          <w:rFonts w:ascii="Times New Roman" w:hAnsi="Times New Roman" w:cs="Times New Roman"/>
          <w:sz w:val="28"/>
          <w:szCs w:val="28"/>
          <w:lang w:val="ru-KZ"/>
        </w:rPr>
        <w:t>Meshari</w:t>
      </w:r>
      <w:proofErr w:type="spellEnd"/>
      <w:r w:rsidRPr="004217D4">
        <w:rPr>
          <w:rFonts w:ascii="Times New Roman" w:hAnsi="Times New Roman" w:cs="Times New Roman"/>
          <w:sz w:val="28"/>
          <w:szCs w:val="28"/>
          <w:lang w:val="ru-KZ"/>
        </w:rPr>
        <w:t xml:space="preserve"> A.A., </w:t>
      </w:r>
      <w:proofErr w:type="spellStart"/>
      <w:r w:rsidRPr="004217D4">
        <w:rPr>
          <w:rFonts w:ascii="Times New Roman" w:hAnsi="Times New Roman" w:cs="Times New Roman"/>
          <w:sz w:val="28"/>
          <w:szCs w:val="28"/>
          <w:lang w:val="ru-KZ"/>
        </w:rPr>
        <w:t>McCain</w:t>
      </w:r>
      <w:proofErr w:type="spellEnd"/>
      <w:r w:rsidRPr="004217D4">
        <w:rPr>
          <w:rFonts w:ascii="Times New Roman" w:hAnsi="Times New Roman" w:cs="Times New Roman"/>
          <w:sz w:val="28"/>
          <w:szCs w:val="28"/>
          <w:lang w:val="ru-KZ"/>
        </w:rPr>
        <w:t xml:space="preserve"> W.D. </w:t>
      </w:r>
      <w:proofErr w:type="spellStart"/>
      <w:r w:rsidRPr="004217D4">
        <w:rPr>
          <w:rFonts w:ascii="Times New Roman" w:hAnsi="Times New Roman" w:cs="Times New Roman"/>
          <w:sz w:val="28"/>
          <w:szCs w:val="28"/>
          <w:lang w:val="ru-KZ"/>
        </w:rPr>
        <w:t>Jr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Validation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Splitting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the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Hydrocarbon</w:t>
      </w:r>
      <w:proofErr w:type="spellEnd"/>
      <w:r w:rsidRPr="004217D4">
        <w:rPr>
          <w:rFonts w:ascii="Times New Roman" w:hAnsi="Times New Roman" w:cs="Times New Roman"/>
          <w:sz w:val="28"/>
          <w:szCs w:val="28"/>
          <w:lang w:val="ru-KZ"/>
        </w:rPr>
        <w:t xml:space="preserve"> Plus </w:t>
      </w:r>
      <w:proofErr w:type="spellStart"/>
      <w:r w:rsidRPr="004217D4">
        <w:rPr>
          <w:rFonts w:ascii="Times New Roman" w:hAnsi="Times New Roman" w:cs="Times New Roman"/>
          <w:sz w:val="28"/>
          <w:szCs w:val="28"/>
          <w:lang w:val="ru-KZ"/>
        </w:rPr>
        <w:t>Fraction</w:t>
      </w:r>
      <w:proofErr w:type="spellEnd"/>
      <w:r w:rsidRPr="004217D4">
        <w:rPr>
          <w:rFonts w:ascii="Times New Roman" w:hAnsi="Times New Roman" w:cs="Times New Roman"/>
          <w:sz w:val="28"/>
          <w:szCs w:val="28"/>
          <w:lang w:val="ru-KZ"/>
        </w:rPr>
        <w:t xml:space="preserve">: First Step </w:t>
      </w:r>
      <w:proofErr w:type="spellStart"/>
      <w:r w:rsidRPr="004217D4">
        <w:rPr>
          <w:rFonts w:ascii="Times New Roman" w:hAnsi="Times New Roman" w:cs="Times New Roman"/>
          <w:sz w:val="28"/>
          <w:szCs w:val="28"/>
          <w:lang w:val="ru-KZ"/>
        </w:rPr>
        <w:t>in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Tuning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Equation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State // SPE Middle East Oil </w:t>
      </w:r>
      <w:proofErr w:type="spellStart"/>
      <w:r w:rsidRPr="004217D4">
        <w:rPr>
          <w:rFonts w:ascii="Times New Roman" w:hAnsi="Times New Roman" w:cs="Times New Roman"/>
          <w:sz w:val="28"/>
          <w:szCs w:val="28"/>
          <w:lang w:val="ru-KZ"/>
        </w:rPr>
        <w:t>and</w:t>
      </w:r>
      <w:proofErr w:type="spellEnd"/>
      <w:r w:rsidRPr="004217D4">
        <w:rPr>
          <w:rFonts w:ascii="Times New Roman" w:hAnsi="Times New Roman" w:cs="Times New Roman"/>
          <w:sz w:val="28"/>
          <w:szCs w:val="28"/>
          <w:lang w:val="ru-KZ"/>
        </w:rPr>
        <w:t xml:space="preserve"> Gas Show </w:t>
      </w:r>
      <w:proofErr w:type="spellStart"/>
      <w:r w:rsidRPr="004217D4">
        <w:rPr>
          <w:rFonts w:ascii="Times New Roman" w:hAnsi="Times New Roman" w:cs="Times New Roman"/>
          <w:sz w:val="28"/>
          <w:szCs w:val="28"/>
          <w:lang w:val="ru-KZ"/>
        </w:rPr>
        <w:t>and</w:t>
      </w:r>
      <w:proofErr w:type="spellEnd"/>
      <w:r w:rsidRPr="004217D4">
        <w:rPr>
          <w:rFonts w:ascii="Times New Roman" w:hAnsi="Times New Roman" w:cs="Times New Roman"/>
          <w:sz w:val="28"/>
          <w:szCs w:val="28"/>
          <w:lang w:val="ru-KZ"/>
        </w:rPr>
        <w:t xml:space="preserve"> Conference. – 2007. – Paper SPE-104631.</w:t>
      </w:r>
    </w:p>
    <w:p w14:paraId="0E455826"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Lohrenz</w:t>
      </w:r>
      <w:proofErr w:type="spellEnd"/>
      <w:r w:rsidRPr="004217D4">
        <w:rPr>
          <w:rFonts w:ascii="Times New Roman" w:hAnsi="Times New Roman" w:cs="Times New Roman"/>
          <w:sz w:val="28"/>
          <w:szCs w:val="28"/>
          <w:lang w:val="ru-KZ"/>
        </w:rPr>
        <w:t xml:space="preserve"> J., </w:t>
      </w:r>
      <w:proofErr w:type="spellStart"/>
      <w:r w:rsidRPr="004217D4">
        <w:rPr>
          <w:rFonts w:ascii="Times New Roman" w:hAnsi="Times New Roman" w:cs="Times New Roman"/>
          <w:sz w:val="28"/>
          <w:szCs w:val="28"/>
          <w:lang w:val="ru-KZ"/>
        </w:rPr>
        <w:t>Bray</w:t>
      </w:r>
      <w:proofErr w:type="spellEnd"/>
      <w:r w:rsidRPr="004217D4">
        <w:rPr>
          <w:rFonts w:ascii="Times New Roman" w:hAnsi="Times New Roman" w:cs="Times New Roman"/>
          <w:sz w:val="28"/>
          <w:szCs w:val="28"/>
          <w:lang w:val="ru-KZ"/>
        </w:rPr>
        <w:t xml:space="preserve"> B.G., </w:t>
      </w:r>
      <w:proofErr w:type="spellStart"/>
      <w:r w:rsidRPr="004217D4">
        <w:rPr>
          <w:rFonts w:ascii="Times New Roman" w:hAnsi="Times New Roman" w:cs="Times New Roman"/>
          <w:sz w:val="28"/>
          <w:szCs w:val="28"/>
          <w:lang w:val="ru-KZ"/>
        </w:rPr>
        <w:t>Clark</w:t>
      </w:r>
      <w:proofErr w:type="spellEnd"/>
      <w:r w:rsidRPr="004217D4">
        <w:rPr>
          <w:rFonts w:ascii="Times New Roman" w:hAnsi="Times New Roman" w:cs="Times New Roman"/>
          <w:sz w:val="28"/>
          <w:szCs w:val="28"/>
          <w:lang w:val="ru-KZ"/>
        </w:rPr>
        <w:t xml:space="preserve"> C.R. </w:t>
      </w:r>
      <w:proofErr w:type="spellStart"/>
      <w:r w:rsidRPr="004217D4">
        <w:rPr>
          <w:rFonts w:ascii="Times New Roman" w:hAnsi="Times New Roman" w:cs="Times New Roman"/>
          <w:sz w:val="28"/>
          <w:szCs w:val="28"/>
          <w:lang w:val="ru-KZ"/>
        </w:rPr>
        <w:t>Calculating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Viscosities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Reservoir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Fluids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from</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Their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Compositions</w:t>
      </w:r>
      <w:proofErr w:type="spellEnd"/>
      <w:r w:rsidRPr="004217D4">
        <w:rPr>
          <w:rFonts w:ascii="Times New Roman" w:hAnsi="Times New Roman" w:cs="Times New Roman"/>
          <w:sz w:val="28"/>
          <w:szCs w:val="28"/>
          <w:lang w:val="ru-KZ"/>
        </w:rPr>
        <w:t xml:space="preserve"> // Journal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Petroleum Technology. – 1964.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xml:space="preserve">. 16, №10. – P. 1171–1176. </w:t>
      </w:r>
      <w:proofErr w:type="spellStart"/>
      <w:r w:rsidRPr="004217D4">
        <w:rPr>
          <w:rFonts w:ascii="Times New Roman" w:hAnsi="Times New Roman" w:cs="Times New Roman"/>
          <w:sz w:val="28"/>
          <w:szCs w:val="28"/>
          <w:lang w:val="ru-KZ"/>
        </w:rPr>
        <w:t>doi</w:t>
      </w:r>
      <w:proofErr w:type="spellEnd"/>
      <w:r w:rsidRPr="004217D4">
        <w:rPr>
          <w:rFonts w:ascii="Times New Roman" w:hAnsi="Times New Roman" w:cs="Times New Roman"/>
          <w:sz w:val="28"/>
          <w:szCs w:val="28"/>
          <w:lang w:val="ru-KZ"/>
        </w:rPr>
        <w:t>: 10.2118/915-PA</w:t>
      </w:r>
    </w:p>
    <w:p w14:paraId="1553636D"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Orodu</w:t>
      </w:r>
      <w:proofErr w:type="spellEnd"/>
      <w:r w:rsidRPr="004217D4">
        <w:rPr>
          <w:rFonts w:ascii="Times New Roman" w:hAnsi="Times New Roman" w:cs="Times New Roman"/>
          <w:sz w:val="28"/>
          <w:szCs w:val="28"/>
          <w:lang w:val="ru-KZ"/>
        </w:rPr>
        <w:t xml:space="preserve"> K.B., </w:t>
      </w:r>
      <w:proofErr w:type="spellStart"/>
      <w:r w:rsidRPr="004217D4">
        <w:rPr>
          <w:rFonts w:ascii="Times New Roman" w:hAnsi="Times New Roman" w:cs="Times New Roman"/>
          <w:sz w:val="28"/>
          <w:szCs w:val="28"/>
          <w:lang w:val="ru-KZ"/>
        </w:rPr>
        <w:t>Anawe</w:t>
      </w:r>
      <w:proofErr w:type="spellEnd"/>
      <w:r w:rsidRPr="004217D4">
        <w:rPr>
          <w:rFonts w:ascii="Times New Roman" w:hAnsi="Times New Roman" w:cs="Times New Roman"/>
          <w:sz w:val="28"/>
          <w:szCs w:val="28"/>
          <w:lang w:val="ru-KZ"/>
        </w:rPr>
        <w:t xml:space="preserve"> P.A.L., </w:t>
      </w:r>
      <w:proofErr w:type="spellStart"/>
      <w:r w:rsidRPr="004217D4">
        <w:rPr>
          <w:rFonts w:ascii="Times New Roman" w:hAnsi="Times New Roman" w:cs="Times New Roman"/>
          <w:sz w:val="28"/>
          <w:szCs w:val="28"/>
          <w:lang w:val="ru-KZ"/>
        </w:rPr>
        <w:t>Omojola</w:t>
      </w:r>
      <w:proofErr w:type="spellEnd"/>
      <w:r w:rsidRPr="004217D4">
        <w:rPr>
          <w:rFonts w:ascii="Times New Roman" w:hAnsi="Times New Roman" w:cs="Times New Roman"/>
          <w:sz w:val="28"/>
          <w:szCs w:val="28"/>
          <w:lang w:val="ru-KZ"/>
        </w:rPr>
        <w:t xml:space="preserve"> F.A. C7+ </w:t>
      </w:r>
      <w:proofErr w:type="spellStart"/>
      <w:r w:rsidRPr="004217D4">
        <w:rPr>
          <w:rFonts w:ascii="Times New Roman" w:hAnsi="Times New Roman" w:cs="Times New Roman"/>
          <w:sz w:val="28"/>
          <w:szCs w:val="28"/>
          <w:lang w:val="ru-KZ"/>
        </w:rPr>
        <w:t>Reservoir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Fluid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Characterisation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Modification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Lohrenz</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Splitting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Correlation</w:t>
      </w:r>
      <w:proofErr w:type="spellEnd"/>
      <w:r w:rsidRPr="004217D4">
        <w:rPr>
          <w:rFonts w:ascii="Times New Roman" w:hAnsi="Times New Roman" w:cs="Times New Roman"/>
          <w:sz w:val="28"/>
          <w:szCs w:val="28"/>
          <w:lang w:val="ru-KZ"/>
        </w:rPr>
        <w:t xml:space="preserve"> // IOP Conference Series: </w:t>
      </w:r>
      <w:proofErr w:type="spellStart"/>
      <w:r w:rsidRPr="004217D4">
        <w:rPr>
          <w:rFonts w:ascii="Times New Roman" w:hAnsi="Times New Roman" w:cs="Times New Roman"/>
          <w:sz w:val="28"/>
          <w:szCs w:val="28"/>
          <w:lang w:val="ru-KZ"/>
        </w:rPr>
        <w:lastRenderedPageBreak/>
        <w:t>Materials</w:t>
      </w:r>
      <w:proofErr w:type="spellEnd"/>
      <w:r w:rsidRPr="004217D4">
        <w:rPr>
          <w:rFonts w:ascii="Times New Roman" w:hAnsi="Times New Roman" w:cs="Times New Roman"/>
          <w:sz w:val="28"/>
          <w:szCs w:val="28"/>
          <w:lang w:val="ru-KZ"/>
        </w:rPr>
        <w:t xml:space="preserve"> Science </w:t>
      </w:r>
      <w:proofErr w:type="spellStart"/>
      <w:r w:rsidRPr="004217D4">
        <w:rPr>
          <w:rFonts w:ascii="Times New Roman" w:hAnsi="Times New Roman" w:cs="Times New Roman"/>
          <w:sz w:val="28"/>
          <w:szCs w:val="28"/>
          <w:lang w:val="ru-KZ"/>
        </w:rPr>
        <w:t>and</w:t>
      </w:r>
      <w:proofErr w:type="spellEnd"/>
      <w:r w:rsidRPr="004217D4">
        <w:rPr>
          <w:rFonts w:ascii="Times New Roman" w:hAnsi="Times New Roman" w:cs="Times New Roman"/>
          <w:sz w:val="28"/>
          <w:szCs w:val="28"/>
          <w:lang w:val="ru-KZ"/>
        </w:rPr>
        <w:t xml:space="preserve"> Engineering. – 2019.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xml:space="preserve">. 640, №1. – P. 012069. </w:t>
      </w:r>
      <w:proofErr w:type="spellStart"/>
      <w:r w:rsidRPr="004217D4">
        <w:rPr>
          <w:rFonts w:ascii="Times New Roman" w:hAnsi="Times New Roman" w:cs="Times New Roman"/>
          <w:sz w:val="28"/>
          <w:szCs w:val="28"/>
          <w:lang w:val="ru-KZ"/>
        </w:rPr>
        <w:t>doi</w:t>
      </w:r>
      <w:proofErr w:type="spellEnd"/>
      <w:r w:rsidRPr="004217D4">
        <w:rPr>
          <w:rFonts w:ascii="Times New Roman" w:hAnsi="Times New Roman" w:cs="Times New Roman"/>
          <w:sz w:val="28"/>
          <w:szCs w:val="28"/>
          <w:lang w:val="ru-KZ"/>
        </w:rPr>
        <w:t>: 10.1088/1757-899X/640/1/012069</w:t>
      </w:r>
    </w:p>
    <w:p w14:paraId="3B1A1A39"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Jensen</w:t>
      </w:r>
      <w:proofErr w:type="spellEnd"/>
      <w:r w:rsidRPr="004217D4">
        <w:rPr>
          <w:rFonts w:ascii="Times New Roman" w:hAnsi="Times New Roman" w:cs="Times New Roman"/>
          <w:sz w:val="28"/>
          <w:szCs w:val="28"/>
          <w:lang w:val="ru-KZ"/>
        </w:rPr>
        <w:t xml:space="preserve"> B.H., </w:t>
      </w:r>
      <w:proofErr w:type="spellStart"/>
      <w:r w:rsidRPr="004217D4">
        <w:rPr>
          <w:rFonts w:ascii="Times New Roman" w:hAnsi="Times New Roman" w:cs="Times New Roman"/>
          <w:sz w:val="28"/>
          <w:szCs w:val="28"/>
          <w:lang w:val="ru-KZ"/>
        </w:rPr>
        <w:t>Fredenslund</w:t>
      </w:r>
      <w:proofErr w:type="spellEnd"/>
      <w:r w:rsidRPr="004217D4">
        <w:rPr>
          <w:rFonts w:ascii="Times New Roman" w:hAnsi="Times New Roman" w:cs="Times New Roman"/>
          <w:sz w:val="28"/>
          <w:szCs w:val="28"/>
          <w:lang w:val="ru-KZ"/>
        </w:rPr>
        <w:t xml:space="preserve"> A. A </w:t>
      </w:r>
      <w:proofErr w:type="spellStart"/>
      <w:r w:rsidRPr="004217D4">
        <w:rPr>
          <w:rFonts w:ascii="Times New Roman" w:hAnsi="Times New Roman" w:cs="Times New Roman"/>
          <w:sz w:val="28"/>
          <w:szCs w:val="28"/>
          <w:lang w:val="ru-KZ"/>
        </w:rPr>
        <w:t>Simplified</w:t>
      </w:r>
      <w:proofErr w:type="spellEnd"/>
      <w:r w:rsidRPr="004217D4">
        <w:rPr>
          <w:rFonts w:ascii="Times New Roman" w:hAnsi="Times New Roman" w:cs="Times New Roman"/>
          <w:sz w:val="28"/>
          <w:szCs w:val="28"/>
          <w:lang w:val="ru-KZ"/>
        </w:rPr>
        <w:t xml:space="preserve"> Flash </w:t>
      </w:r>
      <w:proofErr w:type="spellStart"/>
      <w:r w:rsidRPr="004217D4">
        <w:rPr>
          <w:rFonts w:ascii="Times New Roman" w:hAnsi="Times New Roman" w:cs="Times New Roman"/>
          <w:sz w:val="28"/>
          <w:szCs w:val="28"/>
          <w:lang w:val="ru-KZ"/>
        </w:rPr>
        <w:t>Procedure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for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Multicomponent</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Mixtures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Containing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Hydrocarbons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and</w:t>
      </w:r>
      <w:proofErr w:type="spellEnd"/>
      <w:r w:rsidRPr="004217D4">
        <w:rPr>
          <w:rFonts w:ascii="Times New Roman" w:hAnsi="Times New Roman" w:cs="Times New Roman"/>
          <w:sz w:val="28"/>
          <w:szCs w:val="28"/>
          <w:lang w:val="ru-KZ"/>
        </w:rPr>
        <w:t xml:space="preserve"> One Non-</w:t>
      </w:r>
      <w:proofErr w:type="spellStart"/>
      <w:r w:rsidRPr="004217D4">
        <w:rPr>
          <w:rFonts w:ascii="Times New Roman" w:hAnsi="Times New Roman" w:cs="Times New Roman"/>
          <w:sz w:val="28"/>
          <w:szCs w:val="28"/>
          <w:lang w:val="ru-KZ"/>
        </w:rPr>
        <w:t>Hydrocarbon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Using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Two-Parameter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Cubic</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Equations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State // Industrial &amp; Engineering </w:t>
      </w:r>
      <w:proofErr w:type="spellStart"/>
      <w:r w:rsidRPr="004217D4">
        <w:rPr>
          <w:rFonts w:ascii="Times New Roman" w:hAnsi="Times New Roman" w:cs="Times New Roman"/>
          <w:sz w:val="28"/>
          <w:szCs w:val="28"/>
          <w:lang w:val="ru-KZ"/>
        </w:rPr>
        <w:t>Chemistry</w:t>
      </w:r>
      <w:proofErr w:type="spellEnd"/>
      <w:r w:rsidRPr="004217D4">
        <w:rPr>
          <w:rFonts w:ascii="Times New Roman" w:hAnsi="Times New Roman" w:cs="Times New Roman"/>
          <w:sz w:val="28"/>
          <w:szCs w:val="28"/>
          <w:lang w:val="ru-KZ"/>
        </w:rPr>
        <w:t xml:space="preserve"> Research. – 1987.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xml:space="preserve">. 26, №10. – P. 2129–2134. </w:t>
      </w:r>
      <w:proofErr w:type="spellStart"/>
      <w:r w:rsidRPr="004217D4">
        <w:rPr>
          <w:rFonts w:ascii="Times New Roman" w:hAnsi="Times New Roman" w:cs="Times New Roman"/>
          <w:sz w:val="28"/>
          <w:szCs w:val="28"/>
          <w:lang w:val="ru-KZ"/>
        </w:rPr>
        <w:t>doi</w:t>
      </w:r>
      <w:proofErr w:type="spellEnd"/>
      <w:r w:rsidRPr="004217D4">
        <w:rPr>
          <w:rFonts w:ascii="Times New Roman" w:hAnsi="Times New Roman" w:cs="Times New Roman"/>
          <w:sz w:val="28"/>
          <w:szCs w:val="28"/>
          <w:lang w:val="ru-KZ"/>
        </w:rPr>
        <w:t>: 10.1021/ie00070a037</w:t>
      </w:r>
    </w:p>
    <w:p w14:paraId="736CDD70"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Ahmed</w:t>
      </w:r>
      <w:proofErr w:type="spellEnd"/>
      <w:r w:rsidRPr="004217D4">
        <w:rPr>
          <w:rFonts w:ascii="Times New Roman" w:hAnsi="Times New Roman" w:cs="Times New Roman"/>
          <w:sz w:val="28"/>
          <w:szCs w:val="28"/>
          <w:lang w:val="ru-KZ"/>
        </w:rPr>
        <w:t xml:space="preserve"> T.H., </w:t>
      </w:r>
      <w:proofErr w:type="spellStart"/>
      <w:r w:rsidRPr="004217D4">
        <w:rPr>
          <w:rFonts w:ascii="Times New Roman" w:hAnsi="Times New Roman" w:cs="Times New Roman"/>
          <w:sz w:val="28"/>
          <w:szCs w:val="28"/>
          <w:lang w:val="ru-KZ"/>
        </w:rPr>
        <w:t>Cady</w:t>
      </w:r>
      <w:proofErr w:type="spellEnd"/>
      <w:r w:rsidRPr="004217D4">
        <w:rPr>
          <w:rFonts w:ascii="Times New Roman" w:hAnsi="Times New Roman" w:cs="Times New Roman"/>
          <w:sz w:val="28"/>
          <w:szCs w:val="28"/>
          <w:lang w:val="ru-KZ"/>
        </w:rPr>
        <w:t xml:space="preserve"> G.V., Story A.L. A </w:t>
      </w:r>
      <w:proofErr w:type="spellStart"/>
      <w:r w:rsidRPr="004217D4">
        <w:rPr>
          <w:rFonts w:ascii="Times New Roman" w:hAnsi="Times New Roman" w:cs="Times New Roman"/>
          <w:sz w:val="28"/>
          <w:szCs w:val="28"/>
          <w:lang w:val="ru-KZ"/>
        </w:rPr>
        <w:t>Generalized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Correlation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for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Characterizing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the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Hydrocarbon</w:t>
      </w:r>
      <w:proofErr w:type="spellEnd"/>
      <w:r w:rsidRPr="004217D4">
        <w:rPr>
          <w:rFonts w:ascii="Times New Roman" w:hAnsi="Times New Roman" w:cs="Times New Roman"/>
          <w:sz w:val="28"/>
          <w:szCs w:val="28"/>
          <w:lang w:val="ru-KZ"/>
        </w:rPr>
        <w:t xml:space="preserve"> Heavy </w:t>
      </w:r>
      <w:proofErr w:type="spellStart"/>
      <w:r w:rsidRPr="004217D4">
        <w:rPr>
          <w:rFonts w:ascii="Times New Roman" w:hAnsi="Times New Roman" w:cs="Times New Roman"/>
          <w:sz w:val="28"/>
          <w:szCs w:val="28"/>
          <w:lang w:val="ru-KZ"/>
        </w:rPr>
        <w:t>Fractions</w:t>
      </w:r>
      <w:proofErr w:type="spellEnd"/>
      <w:r w:rsidRPr="004217D4">
        <w:rPr>
          <w:rFonts w:ascii="Times New Roman" w:hAnsi="Times New Roman" w:cs="Times New Roman"/>
          <w:sz w:val="28"/>
          <w:szCs w:val="28"/>
          <w:lang w:val="ru-KZ"/>
        </w:rPr>
        <w:t xml:space="preserve"> // SPE </w:t>
      </w:r>
      <w:proofErr w:type="spellStart"/>
      <w:r w:rsidRPr="004217D4">
        <w:rPr>
          <w:rFonts w:ascii="Times New Roman" w:hAnsi="Times New Roman" w:cs="Times New Roman"/>
          <w:sz w:val="28"/>
          <w:szCs w:val="28"/>
          <w:lang w:val="ru-KZ"/>
        </w:rPr>
        <w:t>Annual</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Technical</w:t>
      </w:r>
      <w:proofErr w:type="spellEnd"/>
      <w:r w:rsidRPr="004217D4">
        <w:rPr>
          <w:rFonts w:ascii="Times New Roman" w:hAnsi="Times New Roman" w:cs="Times New Roman"/>
          <w:sz w:val="28"/>
          <w:szCs w:val="28"/>
          <w:lang w:val="ru-KZ"/>
        </w:rPr>
        <w:t xml:space="preserve"> Conference </w:t>
      </w:r>
      <w:proofErr w:type="spellStart"/>
      <w:r w:rsidRPr="004217D4">
        <w:rPr>
          <w:rFonts w:ascii="Times New Roman" w:hAnsi="Times New Roman" w:cs="Times New Roman"/>
          <w:sz w:val="28"/>
          <w:szCs w:val="28"/>
          <w:lang w:val="ru-KZ"/>
        </w:rPr>
        <w:t>and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Exhibition</w:t>
      </w:r>
      <w:proofErr w:type="spellEnd"/>
      <w:r w:rsidRPr="004217D4">
        <w:rPr>
          <w:rFonts w:ascii="Times New Roman" w:hAnsi="Times New Roman" w:cs="Times New Roman"/>
          <w:sz w:val="28"/>
          <w:szCs w:val="28"/>
          <w:lang w:val="ru-KZ"/>
        </w:rPr>
        <w:t>. – 1985. – Paper SPE-14266.</w:t>
      </w:r>
    </w:p>
    <w:p w14:paraId="3277FEA2"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Naji</w:t>
      </w:r>
      <w:proofErr w:type="spellEnd"/>
      <w:r w:rsidRPr="004217D4">
        <w:rPr>
          <w:rFonts w:ascii="Times New Roman" w:hAnsi="Times New Roman" w:cs="Times New Roman"/>
          <w:sz w:val="28"/>
          <w:szCs w:val="28"/>
          <w:lang w:val="ru-KZ"/>
        </w:rPr>
        <w:t xml:space="preserve"> H.S. </w:t>
      </w:r>
      <w:proofErr w:type="spellStart"/>
      <w:r w:rsidRPr="004217D4">
        <w:rPr>
          <w:rFonts w:ascii="Times New Roman" w:hAnsi="Times New Roman" w:cs="Times New Roman"/>
          <w:sz w:val="28"/>
          <w:szCs w:val="28"/>
          <w:lang w:val="ru-KZ"/>
        </w:rPr>
        <w:t>Comparative</w:t>
      </w:r>
      <w:proofErr w:type="spellEnd"/>
      <w:r w:rsidRPr="004217D4">
        <w:rPr>
          <w:rFonts w:ascii="Times New Roman" w:hAnsi="Times New Roman" w:cs="Times New Roman"/>
          <w:sz w:val="28"/>
          <w:szCs w:val="28"/>
          <w:lang w:val="ru-KZ"/>
        </w:rPr>
        <w:t xml:space="preserve"> Study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the</w:t>
      </w:r>
      <w:proofErr w:type="spellEnd"/>
      <w:r w:rsidRPr="004217D4">
        <w:rPr>
          <w:rFonts w:ascii="Times New Roman" w:hAnsi="Times New Roman" w:cs="Times New Roman"/>
          <w:sz w:val="28"/>
          <w:szCs w:val="28"/>
          <w:lang w:val="ru-KZ"/>
        </w:rPr>
        <w:t xml:space="preserve"> C7+ </w:t>
      </w:r>
      <w:proofErr w:type="spellStart"/>
      <w:r w:rsidRPr="004217D4">
        <w:rPr>
          <w:rFonts w:ascii="Times New Roman" w:hAnsi="Times New Roman" w:cs="Times New Roman"/>
          <w:sz w:val="28"/>
          <w:szCs w:val="28"/>
          <w:lang w:val="ru-KZ"/>
        </w:rPr>
        <w:t>Characterization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Methods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An</w:t>
      </w:r>
      <w:proofErr w:type="spellEnd"/>
      <w:r w:rsidRPr="004217D4">
        <w:rPr>
          <w:rFonts w:ascii="Times New Roman" w:hAnsi="Times New Roman" w:cs="Times New Roman"/>
          <w:sz w:val="28"/>
          <w:szCs w:val="28"/>
          <w:lang w:val="ru-KZ"/>
        </w:rPr>
        <w:t xml:space="preserve"> Object-</w:t>
      </w:r>
      <w:proofErr w:type="spellStart"/>
      <w:r w:rsidRPr="004217D4">
        <w:rPr>
          <w:rFonts w:ascii="Times New Roman" w:hAnsi="Times New Roman" w:cs="Times New Roman"/>
          <w:sz w:val="28"/>
          <w:szCs w:val="28"/>
          <w:lang w:val="ru-KZ"/>
        </w:rPr>
        <w:t>Oriented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Approach</w:t>
      </w:r>
      <w:proofErr w:type="spellEnd"/>
      <w:r w:rsidRPr="004217D4">
        <w:rPr>
          <w:rFonts w:ascii="Times New Roman" w:hAnsi="Times New Roman" w:cs="Times New Roman"/>
          <w:sz w:val="28"/>
          <w:szCs w:val="28"/>
          <w:lang w:val="ru-KZ"/>
        </w:rPr>
        <w:t xml:space="preserve"> // </w:t>
      </w:r>
      <w:proofErr w:type="spellStart"/>
      <w:r w:rsidRPr="004217D4">
        <w:rPr>
          <w:rFonts w:ascii="Times New Roman" w:hAnsi="Times New Roman" w:cs="Times New Roman"/>
          <w:sz w:val="28"/>
          <w:szCs w:val="28"/>
          <w:lang w:val="ru-KZ"/>
        </w:rPr>
        <w:t>Arabian</w:t>
      </w:r>
      <w:proofErr w:type="spellEnd"/>
      <w:r w:rsidRPr="004217D4">
        <w:rPr>
          <w:rFonts w:ascii="Times New Roman" w:hAnsi="Times New Roman" w:cs="Times New Roman"/>
          <w:sz w:val="28"/>
          <w:szCs w:val="28"/>
          <w:lang w:val="ru-KZ"/>
        </w:rPr>
        <w:t xml:space="preserve"> Journal </w:t>
      </w:r>
      <w:proofErr w:type="spellStart"/>
      <w:r w:rsidRPr="004217D4">
        <w:rPr>
          <w:rFonts w:ascii="Times New Roman" w:hAnsi="Times New Roman" w:cs="Times New Roman"/>
          <w:sz w:val="28"/>
          <w:szCs w:val="28"/>
          <w:lang w:val="ru-KZ"/>
        </w:rPr>
        <w:t>for</w:t>
      </w:r>
      <w:proofErr w:type="spellEnd"/>
      <w:r w:rsidRPr="004217D4">
        <w:rPr>
          <w:rFonts w:ascii="Times New Roman" w:hAnsi="Times New Roman" w:cs="Times New Roman"/>
          <w:sz w:val="28"/>
          <w:szCs w:val="28"/>
          <w:lang w:val="ru-KZ"/>
        </w:rPr>
        <w:t xml:space="preserve"> Science </w:t>
      </w:r>
      <w:proofErr w:type="spellStart"/>
      <w:r w:rsidRPr="004217D4">
        <w:rPr>
          <w:rFonts w:ascii="Times New Roman" w:hAnsi="Times New Roman" w:cs="Times New Roman"/>
          <w:sz w:val="28"/>
          <w:szCs w:val="28"/>
          <w:lang w:val="ru-KZ"/>
        </w:rPr>
        <w:t>and</w:t>
      </w:r>
      <w:proofErr w:type="spellEnd"/>
      <w:r w:rsidRPr="004217D4">
        <w:rPr>
          <w:rFonts w:ascii="Times New Roman" w:hAnsi="Times New Roman" w:cs="Times New Roman"/>
          <w:sz w:val="28"/>
          <w:szCs w:val="28"/>
          <w:lang w:val="ru-KZ"/>
        </w:rPr>
        <w:t xml:space="preserve"> Engineering. – 2011.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36. – P. 1423–1446.</w:t>
      </w:r>
    </w:p>
    <w:p w14:paraId="40706AE3"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Akram</w:t>
      </w:r>
      <w:proofErr w:type="spellEnd"/>
      <w:r w:rsidRPr="004217D4">
        <w:rPr>
          <w:rFonts w:ascii="Times New Roman" w:hAnsi="Times New Roman" w:cs="Times New Roman"/>
          <w:sz w:val="28"/>
          <w:szCs w:val="28"/>
          <w:lang w:val="ru-KZ"/>
        </w:rPr>
        <w:t xml:space="preserve"> S., </w:t>
      </w:r>
      <w:proofErr w:type="spellStart"/>
      <w:r w:rsidRPr="004217D4">
        <w:rPr>
          <w:rFonts w:ascii="Times New Roman" w:hAnsi="Times New Roman" w:cs="Times New Roman"/>
          <w:sz w:val="28"/>
          <w:szCs w:val="28"/>
          <w:lang w:val="ru-KZ"/>
        </w:rPr>
        <w:t>Ann</w:t>
      </w:r>
      <w:proofErr w:type="spellEnd"/>
      <w:r w:rsidRPr="004217D4">
        <w:rPr>
          <w:rFonts w:ascii="Times New Roman" w:hAnsi="Times New Roman" w:cs="Times New Roman"/>
          <w:sz w:val="28"/>
          <w:szCs w:val="28"/>
          <w:lang w:val="ru-KZ"/>
        </w:rPr>
        <w:t xml:space="preserve"> Q.U. </w:t>
      </w:r>
      <w:proofErr w:type="spellStart"/>
      <w:r w:rsidRPr="004217D4">
        <w:rPr>
          <w:rFonts w:ascii="Times New Roman" w:hAnsi="Times New Roman" w:cs="Times New Roman"/>
          <w:sz w:val="28"/>
          <w:szCs w:val="28"/>
          <w:lang w:val="ru-KZ"/>
        </w:rPr>
        <w:t>Newton</w:t>
      </w:r>
      <w:proofErr w:type="spellEnd"/>
      <w:r w:rsidRPr="004217D4">
        <w:rPr>
          <w:rFonts w:ascii="Times New Roman" w:hAnsi="Times New Roman" w:cs="Times New Roman"/>
          <w:sz w:val="28"/>
          <w:szCs w:val="28"/>
          <w:lang w:val="ru-KZ"/>
        </w:rPr>
        <w:t>–</w:t>
      </w:r>
      <w:proofErr w:type="spellStart"/>
      <w:r w:rsidRPr="004217D4">
        <w:rPr>
          <w:rFonts w:ascii="Times New Roman" w:hAnsi="Times New Roman" w:cs="Times New Roman"/>
          <w:sz w:val="28"/>
          <w:szCs w:val="28"/>
          <w:lang w:val="ru-KZ"/>
        </w:rPr>
        <w:t>Raphson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Method</w:t>
      </w:r>
      <w:proofErr w:type="spellEnd"/>
      <w:r w:rsidRPr="004217D4">
        <w:rPr>
          <w:rFonts w:ascii="Times New Roman" w:hAnsi="Times New Roman" w:cs="Times New Roman"/>
          <w:sz w:val="28"/>
          <w:szCs w:val="28"/>
          <w:lang w:val="ru-KZ"/>
        </w:rPr>
        <w:t xml:space="preserve"> // International Journal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Scientific &amp; Engineering Research. – 2015.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6, №7. – P. 1748–1752</w:t>
      </w:r>
    </w:p>
    <w:p w14:paraId="33C15EBB"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Whitson</w:t>
      </w:r>
      <w:proofErr w:type="spellEnd"/>
      <w:r w:rsidRPr="004217D4">
        <w:rPr>
          <w:rFonts w:ascii="Times New Roman" w:hAnsi="Times New Roman" w:cs="Times New Roman"/>
          <w:sz w:val="28"/>
          <w:szCs w:val="28"/>
          <w:lang w:val="ru-KZ"/>
        </w:rPr>
        <w:t xml:space="preserve"> C.H. </w:t>
      </w:r>
      <w:proofErr w:type="spellStart"/>
      <w:r w:rsidRPr="004217D4">
        <w:rPr>
          <w:rFonts w:ascii="Times New Roman" w:hAnsi="Times New Roman" w:cs="Times New Roman"/>
          <w:sz w:val="28"/>
          <w:szCs w:val="28"/>
          <w:lang w:val="ru-KZ"/>
        </w:rPr>
        <w:t>Characterizing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Hydrocarbon</w:t>
      </w:r>
      <w:proofErr w:type="spellEnd"/>
      <w:r w:rsidRPr="004217D4">
        <w:rPr>
          <w:rFonts w:ascii="Times New Roman" w:hAnsi="Times New Roman" w:cs="Times New Roman"/>
          <w:sz w:val="28"/>
          <w:szCs w:val="28"/>
          <w:lang w:val="ru-KZ"/>
        </w:rPr>
        <w:t xml:space="preserve"> Plus </w:t>
      </w:r>
      <w:proofErr w:type="spellStart"/>
      <w:r w:rsidRPr="004217D4">
        <w:rPr>
          <w:rFonts w:ascii="Times New Roman" w:hAnsi="Times New Roman" w:cs="Times New Roman"/>
          <w:sz w:val="28"/>
          <w:szCs w:val="28"/>
          <w:lang w:val="ru-KZ"/>
        </w:rPr>
        <w:t>Fractions</w:t>
      </w:r>
      <w:proofErr w:type="spellEnd"/>
      <w:r w:rsidRPr="004217D4">
        <w:rPr>
          <w:rFonts w:ascii="Times New Roman" w:hAnsi="Times New Roman" w:cs="Times New Roman"/>
          <w:sz w:val="28"/>
          <w:szCs w:val="28"/>
          <w:lang w:val="ru-KZ"/>
        </w:rPr>
        <w:t xml:space="preserve"> // European </w:t>
      </w:r>
      <w:proofErr w:type="spellStart"/>
      <w:r w:rsidRPr="004217D4">
        <w:rPr>
          <w:rFonts w:ascii="Times New Roman" w:hAnsi="Times New Roman" w:cs="Times New Roman"/>
          <w:sz w:val="28"/>
          <w:szCs w:val="28"/>
          <w:lang w:val="ru-KZ"/>
        </w:rPr>
        <w:t>Offshore</w:t>
      </w:r>
      <w:proofErr w:type="spellEnd"/>
      <w:r w:rsidRPr="004217D4">
        <w:rPr>
          <w:rFonts w:ascii="Times New Roman" w:hAnsi="Times New Roman" w:cs="Times New Roman"/>
          <w:sz w:val="28"/>
          <w:szCs w:val="28"/>
          <w:lang w:val="ru-KZ"/>
        </w:rPr>
        <w:t xml:space="preserve"> Petroleum Conference </w:t>
      </w:r>
      <w:proofErr w:type="spellStart"/>
      <w:r w:rsidRPr="004217D4">
        <w:rPr>
          <w:rFonts w:ascii="Times New Roman" w:hAnsi="Times New Roman" w:cs="Times New Roman"/>
          <w:sz w:val="28"/>
          <w:szCs w:val="28"/>
          <w:lang w:val="ru-KZ"/>
        </w:rPr>
        <w:t>and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Exhibition</w:t>
      </w:r>
      <w:proofErr w:type="spellEnd"/>
      <w:r w:rsidRPr="004217D4">
        <w:rPr>
          <w:rFonts w:ascii="Times New Roman" w:hAnsi="Times New Roman" w:cs="Times New Roman"/>
          <w:sz w:val="28"/>
          <w:szCs w:val="28"/>
          <w:lang w:val="ru-KZ"/>
        </w:rPr>
        <w:t xml:space="preserve">. – 1980. – Paper EUR-183. – London, UK, 21–24 </w:t>
      </w:r>
      <w:proofErr w:type="spellStart"/>
      <w:r w:rsidRPr="004217D4">
        <w:rPr>
          <w:rFonts w:ascii="Times New Roman" w:hAnsi="Times New Roman" w:cs="Times New Roman"/>
          <w:sz w:val="28"/>
          <w:szCs w:val="28"/>
          <w:lang w:val="ru-KZ"/>
        </w:rPr>
        <w:t>October</w:t>
      </w:r>
      <w:proofErr w:type="spellEnd"/>
      <w:r w:rsidRPr="004217D4">
        <w:rPr>
          <w:rFonts w:ascii="Times New Roman" w:hAnsi="Times New Roman" w:cs="Times New Roman"/>
          <w:sz w:val="28"/>
          <w:szCs w:val="28"/>
          <w:lang w:val="ru-KZ"/>
        </w:rPr>
        <w:t>.</w:t>
      </w:r>
    </w:p>
    <w:p w14:paraId="1C5C04BA"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Kay</w:t>
      </w:r>
      <w:proofErr w:type="spellEnd"/>
      <w:r w:rsidRPr="004217D4">
        <w:rPr>
          <w:rFonts w:ascii="Times New Roman" w:hAnsi="Times New Roman" w:cs="Times New Roman"/>
          <w:sz w:val="28"/>
          <w:szCs w:val="28"/>
          <w:lang w:val="ru-KZ"/>
        </w:rPr>
        <w:t xml:space="preserve"> W.B., King R.O. Properties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Gas </w:t>
      </w:r>
      <w:proofErr w:type="spellStart"/>
      <w:r w:rsidRPr="004217D4">
        <w:rPr>
          <w:rFonts w:ascii="Times New Roman" w:hAnsi="Times New Roman" w:cs="Times New Roman"/>
          <w:sz w:val="28"/>
          <w:szCs w:val="28"/>
          <w:lang w:val="ru-KZ"/>
        </w:rPr>
        <w:t>Mixtures</w:t>
      </w:r>
      <w:proofErr w:type="spellEnd"/>
      <w:r w:rsidRPr="004217D4">
        <w:rPr>
          <w:rFonts w:ascii="Times New Roman" w:hAnsi="Times New Roman" w:cs="Times New Roman"/>
          <w:sz w:val="28"/>
          <w:szCs w:val="28"/>
          <w:lang w:val="ru-KZ"/>
        </w:rPr>
        <w:t xml:space="preserve"> // In: Gas Engineering. – New York: </w:t>
      </w:r>
      <w:proofErr w:type="spellStart"/>
      <w:r w:rsidRPr="004217D4">
        <w:rPr>
          <w:rFonts w:ascii="Times New Roman" w:hAnsi="Times New Roman" w:cs="Times New Roman"/>
          <w:sz w:val="28"/>
          <w:szCs w:val="28"/>
          <w:lang w:val="ru-KZ"/>
        </w:rPr>
        <w:t>McGraw</w:t>
      </w:r>
      <w:proofErr w:type="spellEnd"/>
      <w:r w:rsidRPr="004217D4">
        <w:rPr>
          <w:rFonts w:ascii="Times New Roman" w:hAnsi="Times New Roman" w:cs="Times New Roman"/>
          <w:sz w:val="28"/>
          <w:szCs w:val="28"/>
          <w:lang w:val="ru-KZ"/>
        </w:rPr>
        <w:t>-Hill, 1965. – P. 1–30.</w:t>
      </w:r>
    </w:p>
    <w:p w14:paraId="112E106A"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r w:rsidRPr="004217D4">
        <w:rPr>
          <w:rFonts w:ascii="Times New Roman" w:hAnsi="Times New Roman" w:cs="Times New Roman"/>
          <w:sz w:val="28"/>
          <w:szCs w:val="28"/>
          <w:lang w:val="ru-KZ"/>
        </w:rPr>
        <w:t xml:space="preserve">Lee B.I., </w:t>
      </w:r>
      <w:proofErr w:type="spellStart"/>
      <w:r w:rsidRPr="004217D4">
        <w:rPr>
          <w:rFonts w:ascii="Times New Roman" w:hAnsi="Times New Roman" w:cs="Times New Roman"/>
          <w:sz w:val="28"/>
          <w:szCs w:val="28"/>
          <w:lang w:val="ru-KZ"/>
        </w:rPr>
        <w:t>Kesler</w:t>
      </w:r>
      <w:proofErr w:type="spellEnd"/>
      <w:r w:rsidRPr="004217D4">
        <w:rPr>
          <w:rFonts w:ascii="Times New Roman" w:hAnsi="Times New Roman" w:cs="Times New Roman"/>
          <w:sz w:val="28"/>
          <w:szCs w:val="28"/>
          <w:lang w:val="ru-KZ"/>
        </w:rPr>
        <w:t xml:space="preserve"> M.G. A </w:t>
      </w:r>
      <w:proofErr w:type="spellStart"/>
      <w:r w:rsidRPr="004217D4">
        <w:rPr>
          <w:rFonts w:ascii="Times New Roman" w:hAnsi="Times New Roman" w:cs="Times New Roman"/>
          <w:sz w:val="28"/>
          <w:szCs w:val="28"/>
          <w:lang w:val="ru-KZ"/>
        </w:rPr>
        <w:t>Generalized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Thermodynamic</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Correlation</w:t>
      </w:r>
      <w:proofErr w:type="spellEnd"/>
      <w:r w:rsidRPr="004217D4">
        <w:rPr>
          <w:rFonts w:ascii="Times New Roman" w:hAnsi="Times New Roman" w:cs="Times New Roman"/>
          <w:sz w:val="28"/>
          <w:szCs w:val="28"/>
          <w:lang w:val="ru-KZ"/>
        </w:rPr>
        <w:t xml:space="preserve"> Based </w:t>
      </w:r>
      <w:proofErr w:type="spellStart"/>
      <w:r w:rsidRPr="004217D4">
        <w:rPr>
          <w:rFonts w:ascii="Times New Roman" w:hAnsi="Times New Roman" w:cs="Times New Roman"/>
          <w:sz w:val="28"/>
          <w:szCs w:val="28"/>
          <w:lang w:val="ru-KZ"/>
        </w:rPr>
        <w:t>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Three-Parameter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Corresponding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States</w:t>
      </w:r>
      <w:proofErr w:type="spellEnd"/>
      <w:r w:rsidRPr="004217D4">
        <w:rPr>
          <w:rFonts w:ascii="Times New Roman" w:hAnsi="Times New Roman" w:cs="Times New Roman"/>
          <w:sz w:val="28"/>
          <w:szCs w:val="28"/>
          <w:lang w:val="ru-KZ"/>
        </w:rPr>
        <w:t xml:space="preserve"> // </w:t>
      </w:r>
      <w:proofErr w:type="spellStart"/>
      <w:r w:rsidRPr="004217D4">
        <w:rPr>
          <w:rFonts w:ascii="Times New Roman" w:hAnsi="Times New Roman" w:cs="Times New Roman"/>
          <w:sz w:val="28"/>
          <w:szCs w:val="28"/>
          <w:lang w:val="ru-KZ"/>
        </w:rPr>
        <w:t>AIChE</w:t>
      </w:r>
      <w:proofErr w:type="spellEnd"/>
      <w:r w:rsidRPr="004217D4">
        <w:rPr>
          <w:rFonts w:ascii="Times New Roman" w:hAnsi="Times New Roman" w:cs="Times New Roman"/>
          <w:sz w:val="28"/>
          <w:szCs w:val="28"/>
          <w:lang w:val="ru-KZ"/>
        </w:rPr>
        <w:t xml:space="preserve"> Journal. – 1975.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21, №3. – P. 510–527</w:t>
      </w:r>
    </w:p>
    <w:p w14:paraId="2F3878DE"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Rodriguez</w:t>
      </w:r>
      <w:proofErr w:type="spellEnd"/>
      <w:r w:rsidRPr="004217D4">
        <w:rPr>
          <w:rFonts w:ascii="Times New Roman" w:hAnsi="Times New Roman" w:cs="Times New Roman"/>
          <w:sz w:val="28"/>
          <w:szCs w:val="28"/>
          <w:lang w:val="ru-KZ"/>
        </w:rPr>
        <w:t xml:space="preserve"> I., </w:t>
      </w:r>
      <w:proofErr w:type="spellStart"/>
      <w:r w:rsidRPr="004217D4">
        <w:rPr>
          <w:rFonts w:ascii="Times New Roman" w:hAnsi="Times New Roman" w:cs="Times New Roman"/>
          <w:sz w:val="28"/>
          <w:szCs w:val="28"/>
          <w:lang w:val="ru-KZ"/>
        </w:rPr>
        <w:t>Hamouda</w:t>
      </w:r>
      <w:proofErr w:type="spellEnd"/>
      <w:r w:rsidRPr="004217D4">
        <w:rPr>
          <w:rFonts w:ascii="Times New Roman" w:hAnsi="Times New Roman" w:cs="Times New Roman"/>
          <w:sz w:val="28"/>
          <w:szCs w:val="28"/>
          <w:lang w:val="ru-KZ"/>
        </w:rPr>
        <w:t xml:space="preserve"> A.A. </w:t>
      </w:r>
      <w:proofErr w:type="spellStart"/>
      <w:r w:rsidRPr="004217D4">
        <w:rPr>
          <w:rFonts w:ascii="Times New Roman" w:hAnsi="Times New Roman" w:cs="Times New Roman"/>
          <w:sz w:val="28"/>
          <w:szCs w:val="28"/>
          <w:lang w:val="ru-KZ"/>
        </w:rPr>
        <w:t>An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Approach</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for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Characterization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and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Lumping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Plus </w:t>
      </w:r>
      <w:proofErr w:type="spellStart"/>
      <w:r w:rsidRPr="004217D4">
        <w:rPr>
          <w:rFonts w:ascii="Times New Roman" w:hAnsi="Times New Roman" w:cs="Times New Roman"/>
          <w:sz w:val="28"/>
          <w:szCs w:val="28"/>
          <w:lang w:val="ru-KZ"/>
        </w:rPr>
        <w:t>Fractions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Heavy Oil // SPE International </w:t>
      </w:r>
      <w:proofErr w:type="spellStart"/>
      <w:r w:rsidRPr="004217D4">
        <w:rPr>
          <w:rFonts w:ascii="Times New Roman" w:hAnsi="Times New Roman" w:cs="Times New Roman"/>
          <w:sz w:val="28"/>
          <w:szCs w:val="28"/>
          <w:lang w:val="ru-KZ"/>
        </w:rPr>
        <w:t>Thermal</w:t>
      </w:r>
      <w:proofErr w:type="spellEnd"/>
      <w:r w:rsidRPr="004217D4">
        <w:rPr>
          <w:rFonts w:ascii="Times New Roman" w:hAnsi="Times New Roman" w:cs="Times New Roman"/>
          <w:sz w:val="28"/>
          <w:szCs w:val="28"/>
          <w:lang w:val="ru-KZ"/>
        </w:rPr>
        <w:t xml:space="preserve"> Operations </w:t>
      </w:r>
      <w:proofErr w:type="spellStart"/>
      <w:r w:rsidRPr="004217D4">
        <w:rPr>
          <w:rFonts w:ascii="Times New Roman" w:hAnsi="Times New Roman" w:cs="Times New Roman"/>
          <w:sz w:val="28"/>
          <w:szCs w:val="28"/>
          <w:lang w:val="ru-KZ"/>
        </w:rPr>
        <w:t>and</w:t>
      </w:r>
      <w:proofErr w:type="spellEnd"/>
      <w:r w:rsidRPr="004217D4">
        <w:rPr>
          <w:rFonts w:ascii="Times New Roman" w:hAnsi="Times New Roman" w:cs="Times New Roman"/>
          <w:sz w:val="28"/>
          <w:szCs w:val="28"/>
          <w:lang w:val="ru-KZ"/>
        </w:rPr>
        <w:t xml:space="preserve"> Heavy Oil </w:t>
      </w:r>
      <w:proofErr w:type="spellStart"/>
      <w:r w:rsidRPr="004217D4">
        <w:rPr>
          <w:rFonts w:ascii="Times New Roman" w:hAnsi="Times New Roman" w:cs="Times New Roman"/>
          <w:sz w:val="28"/>
          <w:szCs w:val="28"/>
          <w:lang w:val="ru-KZ"/>
        </w:rPr>
        <w:t>Symposium</w:t>
      </w:r>
      <w:proofErr w:type="spellEnd"/>
      <w:r w:rsidRPr="004217D4">
        <w:rPr>
          <w:rFonts w:ascii="Times New Roman" w:hAnsi="Times New Roman" w:cs="Times New Roman"/>
          <w:sz w:val="28"/>
          <w:szCs w:val="28"/>
          <w:lang w:val="ru-KZ"/>
        </w:rPr>
        <w:t>. – 2008. – Paper SPE-117446.</w:t>
      </w:r>
    </w:p>
    <w:p w14:paraId="2481A5A1"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Shibata</w:t>
      </w:r>
      <w:proofErr w:type="spellEnd"/>
      <w:r w:rsidRPr="004217D4">
        <w:rPr>
          <w:rFonts w:ascii="Times New Roman" w:hAnsi="Times New Roman" w:cs="Times New Roman"/>
          <w:sz w:val="28"/>
          <w:szCs w:val="28"/>
          <w:lang w:val="ru-KZ"/>
        </w:rPr>
        <w:t xml:space="preserve"> S.K., </w:t>
      </w:r>
      <w:proofErr w:type="spellStart"/>
      <w:r w:rsidRPr="004217D4">
        <w:rPr>
          <w:rFonts w:ascii="Times New Roman" w:hAnsi="Times New Roman" w:cs="Times New Roman"/>
          <w:sz w:val="28"/>
          <w:szCs w:val="28"/>
          <w:lang w:val="ru-KZ"/>
        </w:rPr>
        <w:t>Sandler</w:t>
      </w:r>
      <w:proofErr w:type="spellEnd"/>
      <w:r w:rsidRPr="004217D4">
        <w:rPr>
          <w:rFonts w:ascii="Times New Roman" w:hAnsi="Times New Roman" w:cs="Times New Roman"/>
          <w:sz w:val="28"/>
          <w:szCs w:val="28"/>
          <w:lang w:val="ru-KZ"/>
        </w:rPr>
        <w:t xml:space="preserve"> S.I., </w:t>
      </w:r>
      <w:proofErr w:type="spellStart"/>
      <w:r w:rsidRPr="004217D4">
        <w:rPr>
          <w:rFonts w:ascii="Times New Roman" w:hAnsi="Times New Roman" w:cs="Times New Roman"/>
          <w:sz w:val="28"/>
          <w:szCs w:val="28"/>
          <w:lang w:val="ru-KZ"/>
        </w:rPr>
        <w:t>Behrens</w:t>
      </w:r>
      <w:proofErr w:type="spellEnd"/>
      <w:r w:rsidRPr="004217D4">
        <w:rPr>
          <w:rFonts w:ascii="Times New Roman" w:hAnsi="Times New Roman" w:cs="Times New Roman"/>
          <w:sz w:val="28"/>
          <w:szCs w:val="28"/>
          <w:lang w:val="ru-KZ"/>
        </w:rPr>
        <w:t xml:space="preserve"> R.A. </w:t>
      </w:r>
      <w:proofErr w:type="spellStart"/>
      <w:r w:rsidRPr="004217D4">
        <w:rPr>
          <w:rFonts w:ascii="Times New Roman" w:hAnsi="Times New Roman" w:cs="Times New Roman"/>
          <w:sz w:val="28"/>
          <w:szCs w:val="28"/>
          <w:lang w:val="ru-KZ"/>
        </w:rPr>
        <w:t>Phase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Equilibrium</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Calculations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for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Continuous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and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Semicontinuous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Mixtures</w:t>
      </w:r>
      <w:proofErr w:type="spellEnd"/>
      <w:r w:rsidRPr="004217D4">
        <w:rPr>
          <w:rFonts w:ascii="Times New Roman" w:hAnsi="Times New Roman" w:cs="Times New Roman"/>
          <w:sz w:val="28"/>
          <w:szCs w:val="28"/>
          <w:lang w:val="ru-KZ"/>
        </w:rPr>
        <w:t xml:space="preserve"> // Chemical Engineering Science. – 1987.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xml:space="preserve">. 42, №8. – P. 1977–1988. </w:t>
      </w:r>
      <w:proofErr w:type="spellStart"/>
      <w:r w:rsidRPr="004217D4">
        <w:rPr>
          <w:rFonts w:ascii="Times New Roman" w:hAnsi="Times New Roman" w:cs="Times New Roman"/>
          <w:sz w:val="28"/>
          <w:szCs w:val="28"/>
          <w:lang w:val="ru-KZ"/>
        </w:rPr>
        <w:t>doi</w:t>
      </w:r>
      <w:proofErr w:type="spellEnd"/>
      <w:r w:rsidRPr="004217D4">
        <w:rPr>
          <w:rFonts w:ascii="Times New Roman" w:hAnsi="Times New Roman" w:cs="Times New Roman"/>
          <w:sz w:val="28"/>
          <w:szCs w:val="28"/>
          <w:lang w:val="ru-KZ"/>
        </w:rPr>
        <w:t>: 10.1016/0009-2509(87)80045-8</w:t>
      </w:r>
    </w:p>
    <w:p w14:paraId="1CBBE82F"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r w:rsidRPr="004217D4">
        <w:rPr>
          <w:rFonts w:ascii="Times New Roman" w:hAnsi="Times New Roman" w:cs="Times New Roman"/>
          <w:sz w:val="28"/>
          <w:szCs w:val="28"/>
          <w:lang w:val="ru-KZ"/>
        </w:rPr>
        <w:t xml:space="preserve">Hong K.C. </w:t>
      </w:r>
      <w:proofErr w:type="spellStart"/>
      <w:r w:rsidRPr="004217D4">
        <w:rPr>
          <w:rFonts w:ascii="Times New Roman" w:hAnsi="Times New Roman" w:cs="Times New Roman"/>
          <w:sz w:val="28"/>
          <w:szCs w:val="28"/>
          <w:lang w:val="ru-KZ"/>
        </w:rPr>
        <w:t>Lumped-Component</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Characterization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Crude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Oils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for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Compositional</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Simulation</w:t>
      </w:r>
      <w:proofErr w:type="spellEnd"/>
      <w:r w:rsidRPr="004217D4">
        <w:rPr>
          <w:rFonts w:ascii="Times New Roman" w:hAnsi="Times New Roman" w:cs="Times New Roman"/>
          <w:sz w:val="28"/>
          <w:szCs w:val="28"/>
          <w:lang w:val="ru-KZ"/>
        </w:rPr>
        <w:t xml:space="preserve"> // SPE </w:t>
      </w:r>
      <w:proofErr w:type="spellStart"/>
      <w:r w:rsidRPr="004217D4">
        <w:rPr>
          <w:rFonts w:ascii="Times New Roman" w:hAnsi="Times New Roman" w:cs="Times New Roman"/>
          <w:sz w:val="28"/>
          <w:szCs w:val="28"/>
          <w:lang w:val="ru-KZ"/>
        </w:rPr>
        <w:t>Improved</w:t>
      </w:r>
      <w:proofErr w:type="spellEnd"/>
      <w:r w:rsidRPr="004217D4">
        <w:rPr>
          <w:rFonts w:ascii="Times New Roman" w:hAnsi="Times New Roman" w:cs="Times New Roman"/>
          <w:sz w:val="28"/>
          <w:szCs w:val="28"/>
          <w:lang w:val="ru-KZ"/>
        </w:rPr>
        <w:t xml:space="preserve"> Oil Recovery Conference. – 1982. – Paper SPE-10691. – </w:t>
      </w:r>
      <w:proofErr w:type="spellStart"/>
      <w:r w:rsidRPr="004217D4">
        <w:rPr>
          <w:rFonts w:ascii="Times New Roman" w:hAnsi="Times New Roman" w:cs="Times New Roman"/>
          <w:sz w:val="28"/>
          <w:szCs w:val="28"/>
          <w:lang w:val="ru-KZ"/>
        </w:rPr>
        <w:t>April</w:t>
      </w:r>
      <w:proofErr w:type="spellEnd"/>
    </w:p>
    <w:p w14:paraId="6FC70C9E"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Fujinaga</w:t>
      </w:r>
      <w:proofErr w:type="spellEnd"/>
      <w:r w:rsidRPr="004217D4">
        <w:rPr>
          <w:rFonts w:ascii="Times New Roman" w:hAnsi="Times New Roman" w:cs="Times New Roman"/>
          <w:sz w:val="28"/>
          <w:szCs w:val="28"/>
          <w:lang w:val="ru-KZ"/>
        </w:rPr>
        <w:t xml:space="preserve"> Y., </w:t>
      </w:r>
      <w:proofErr w:type="spellStart"/>
      <w:r w:rsidRPr="004217D4">
        <w:rPr>
          <w:rFonts w:ascii="Times New Roman" w:hAnsi="Times New Roman" w:cs="Times New Roman"/>
          <w:sz w:val="28"/>
          <w:szCs w:val="28"/>
          <w:lang w:val="ru-KZ"/>
        </w:rPr>
        <w:t>Raijo</w:t>
      </w:r>
      <w:proofErr w:type="spellEnd"/>
      <w:r w:rsidRPr="004217D4">
        <w:rPr>
          <w:rFonts w:ascii="Times New Roman" w:hAnsi="Times New Roman" w:cs="Times New Roman"/>
          <w:sz w:val="28"/>
          <w:szCs w:val="28"/>
          <w:lang w:val="ru-KZ"/>
        </w:rPr>
        <w:t xml:space="preserve"> T., </w:t>
      </w:r>
      <w:proofErr w:type="spellStart"/>
      <w:r w:rsidRPr="004217D4">
        <w:rPr>
          <w:rFonts w:ascii="Times New Roman" w:hAnsi="Times New Roman" w:cs="Times New Roman"/>
          <w:sz w:val="28"/>
          <w:szCs w:val="28"/>
          <w:lang w:val="ru-KZ"/>
        </w:rPr>
        <w:t>Fujita</w:t>
      </w:r>
      <w:proofErr w:type="spellEnd"/>
      <w:r w:rsidRPr="004217D4">
        <w:rPr>
          <w:rFonts w:ascii="Times New Roman" w:hAnsi="Times New Roman" w:cs="Times New Roman"/>
          <w:sz w:val="28"/>
          <w:szCs w:val="28"/>
          <w:lang w:val="ru-KZ"/>
        </w:rPr>
        <w:t xml:space="preserve"> K. Application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EOS </w:t>
      </w:r>
      <w:proofErr w:type="spellStart"/>
      <w:r w:rsidRPr="004217D4">
        <w:rPr>
          <w:rFonts w:ascii="Times New Roman" w:hAnsi="Times New Roman" w:cs="Times New Roman"/>
          <w:sz w:val="28"/>
          <w:szCs w:val="28"/>
          <w:lang w:val="ru-KZ"/>
        </w:rPr>
        <w:t>for</w:t>
      </w:r>
      <w:proofErr w:type="spellEnd"/>
      <w:r w:rsidRPr="004217D4">
        <w:rPr>
          <w:rFonts w:ascii="Times New Roman" w:hAnsi="Times New Roman" w:cs="Times New Roman"/>
          <w:sz w:val="28"/>
          <w:szCs w:val="28"/>
          <w:lang w:val="ru-KZ"/>
        </w:rPr>
        <w:t xml:space="preserve"> Multi-</w:t>
      </w:r>
      <w:proofErr w:type="spellStart"/>
      <w:r w:rsidRPr="004217D4">
        <w:rPr>
          <w:rFonts w:ascii="Times New Roman" w:hAnsi="Times New Roman" w:cs="Times New Roman"/>
          <w:sz w:val="28"/>
          <w:szCs w:val="28"/>
          <w:lang w:val="ru-KZ"/>
        </w:rPr>
        <w:t>Component</w:t>
      </w:r>
      <w:proofErr w:type="spellEnd"/>
      <w:r w:rsidRPr="004217D4">
        <w:rPr>
          <w:rFonts w:ascii="Times New Roman" w:hAnsi="Times New Roman" w:cs="Times New Roman"/>
          <w:sz w:val="28"/>
          <w:szCs w:val="28"/>
          <w:lang w:val="ru-KZ"/>
        </w:rPr>
        <w:t xml:space="preserve"> System </w:t>
      </w:r>
      <w:proofErr w:type="spellStart"/>
      <w:r w:rsidRPr="004217D4">
        <w:rPr>
          <w:rFonts w:ascii="Times New Roman" w:hAnsi="Times New Roman" w:cs="Times New Roman"/>
          <w:sz w:val="28"/>
          <w:szCs w:val="28"/>
          <w:lang w:val="ru-KZ"/>
        </w:rPr>
        <w:t>Containing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Heavier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Hydrocarbons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and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Impure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Components</w:t>
      </w:r>
      <w:proofErr w:type="spellEnd"/>
      <w:r w:rsidRPr="004217D4">
        <w:rPr>
          <w:rFonts w:ascii="Times New Roman" w:hAnsi="Times New Roman" w:cs="Times New Roman"/>
          <w:sz w:val="28"/>
          <w:szCs w:val="28"/>
          <w:lang w:val="ru-KZ"/>
        </w:rPr>
        <w:t xml:space="preserve"> // SPE Asia Pacific Oil </w:t>
      </w:r>
      <w:proofErr w:type="spellStart"/>
      <w:r w:rsidRPr="004217D4">
        <w:rPr>
          <w:rFonts w:ascii="Times New Roman" w:hAnsi="Times New Roman" w:cs="Times New Roman"/>
          <w:sz w:val="28"/>
          <w:szCs w:val="28"/>
          <w:lang w:val="ru-KZ"/>
        </w:rPr>
        <w:t>and</w:t>
      </w:r>
      <w:proofErr w:type="spellEnd"/>
      <w:r w:rsidRPr="004217D4">
        <w:rPr>
          <w:rFonts w:ascii="Times New Roman" w:hAnsi="Times New Roman" w:cs="Times New Roman"/>
          <w:sz w:val="28"/>
          <w:szCs w:val="28"/>
          <w:lang w:val="ru-KZ"/>
        </w:rPr>
        <w:t xml:space="preserve"> Gas Conference </w:t>
      </w:r>
      <w:proofErr w:type="spellStart"/>
      <w:r w:rsidRPr="004217D4">
        <w:rPr>
          <w:rFonts w:ascii="Times New Roman" w:hAnsi="Times New Roman" w:cs="Times New Roman"/>
          <w:sz w:val="28"/>
          <w:szCs w:val="28"/>
          <w:lang w:val="ru-KZ"/>
        </w:rPr>
        <w:t>and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Exhibition</w:t>
      </w:r>
      <w:proofErr w:type="spellEnd"/>
      <w:r w:rsidRPr="004217D4">
        <w:rPr>
          <w:rFonts w:ascii="Times New Roman" w:hAnsi="Times New Roman" w:cs="Times New Roman"/>
          <w:sz w:val="28"/>
          <w:szCs w:val="28"/>
          <w:lang w:val="ru-KZ"/>
        </w:rPr>
        <w:t xml:space="preserve">. – 1999. – Paper SPE-54350. – </w:t>
      </w:r>
      <w:proofErr w:type="spellStart"/>
      <w:r w:rsidRPr="004217D4">
        <w:rPr>
          <w:rFonts w:ascii="Times New Roman" w:hAnsi="Times New Roman" w:cs="Times New Roman"/>
          <w:sz w:val="28"/>
          <w:szCs w:val="28"/>
          <w:lang w:val="ru-KZ"/>
        </w:rPr>
        <w:t>April</w:t>
      </w:r>
      <w:proofErr w:type="spellEnd"/>
      <w:r w:rsidRPr="004217D4">
        <w:rPr>
          <w:rFonts w:ascii="Times New Roman" w:hAnsi="Times New Roman" w:cs="Times New Roman"/>
          <w:sz w:val="28"/>
          <w:szCs w:val="28"/>
          <w:lang w:val="ru-KZ"/>
        </w:rPr>
        <w:t>.</w:t>
      </w:r>
    </w:p>
    <w:p w14:paraId="423BF66B"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Imo</w:t>
      </w:r>
      <w:proofErr w:type="spellEnd"/>
      <w:r w:rsidRPr="004217D4">
        <w:rPr>
          <w:rFonts w:ascii="Times New Roman" w:hAnsi="Times New Roman" w:cs="Times New Roman"/>
          <w:sz w:val="28"/>
          <w:szCs w:val="28"/>
          <w:lang w:val="ru-KZ"/>
        </w:rPr>
        <w:t xml:space="preserve">-Jack O.O., </w:t>
      </w:r>
      <w:proofErr w:type="spellStart"/>
      <w:r w:rsidRPr="004217D4">
        <w:rPr>
          <w:rFonts w:ascii="Times New Roman" w:hAnsi="Times New Roman" w:cs="Times New Roman"/>
          <w:sz w:val="28"/>
          <w:szCs w:val="28"/>
          <w:lang w:val="ru-KZ"/>
        </w:rPr>
        <w:t>Uche</w:t>
      </w:r>
      <w:proofErr w:type="spellEnd"/>
      <w:r w:rsidRPr="004217D4">
        <w:rPr>
          <w:rFonts w:ascii="Times New Roman" w:hAnsi="Times New Roman" w:cs="Times New Roman"/>
          <w:sz w:val="28"/>
          <w:szCs w:val="28"/>
          <w:lang w:val="ru-KZ"/>
        </w:rPr>
        <w:t xml:space="preserve"> I.N. </w:t>
      </w:r>
      <w:proofErr w:type="spellStart"/>
      <w:r w:rsidRPr="004217D4">
        <w:rPr>
          <w:rFonts w:ascii="Times New Roman" w:hAnsi="Times New Roman" w:cs="Times New Roman"/>
          <w:sz w:val="28"/>
          <w:szCs w:val="28"/>
          <w:lang w:val="ru-KZ"/>
        </w:rPr>
        <w:t>Splitting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the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Heptanes</w:t>
      </w:r>
      <w:proofErr w:type="spellEnd"/>
      <w:r w:rsidRPr="004217D4">
        <w:rPr>
          <w:rFonts w:ascii="Times New Roman" w:hAnsi="Times New Roman" w:cs="Times New Roman"/>
          <w:sz w:val="28"/>
          <w:szCs w:val="28"/>
          <w:lang w:val="ru-KZ"/>
        </w:rPr>
        <w:t xml:space="preserve">-Plus </w:t>
      </w:r>
      <w:proofErr w:type="spellStart"/>
      <w:r w:rsidRPr="004217D4">
        <w:rPr>
          <w:rFonts w:ascii="Times New Roman" w:hAnsi="Times New Roman" w:cs="Times New Roman"/>
          <w:sz w:val="28"/>
          <w:szCs w:val="28"/>
          <w:lang w:val="ru-KZ"/>
        </w:rPr>
        <w:t>Fraction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Condensate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and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Volatile</w:t>
      </w:r>
      <w:proofErr w:type="spellEnd"/>
      <w:r w:rsidRPr="004217D4">
        <w:rPr>
          <w:rFonts w:ascii="Times New Roman" w:hAnsi="Times New Roman" w:cs="Times New Roman"/>
          <w:sz w:val="28"/>
          <w:szCs w:val="28"/>
          <w:lang w:val="ru-KZ"/>
        </w:rPr>
        <w:t xml:space="preserve"> Systems: Application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the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Gamma</w:t>
      </w:r>
      <w:proofErr w:type="spellEnd"/>
      <w:r w:rsidRPr="004217D4">
        <w:rPr>
          <w:rFonts w:ascii="Times New Roman" w:hAnsi="Times New Roman" w:cs="Times New Roman"/>
          <w:sz w:val="28"/>
          <w:szCs w:val="28"/>
          <w:lang w:val="ru-KZ"/>
        </w:rPr>
        <w:t xml:space="preserve"> Distribution Model // SPE </w:t>
      </w:r>
      <w:proofErr w:type="spellStart"/>
      <w:r w:rsidRPr="004217D4">
        <w:rPr>
          <w:rFonts w:ascii="Times New Roman" w:hAnsi="Times New Roman" w:cs="Times New Roman"/>
          <w:sz w:val="28"/>
          <w:szCs w:val="28"/>
          <w:lang w:val="ru-KZ"/>
        </w:rPr>
        <w:t>Nigeria</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Annual</w:t>
      </w:r>
      <w:proofErr w:type="spellEnd"/>
      <w:r w:rsidRPr="004217D4">
        <w:rPr>
          <w:rFonts w:ascii="Times New Roman" w:hAnsi="Times New Roman" w:cs="Times New Roman"/>
          <w:sz w:val="28"/>
          <w:szCs w:val="28"/>
          <w:lang w:val="ru-KZ"/>
        </w:rPr>
        <w:t xml:space="preserve"> International Conference </w:t>
      </w:r>
      <w:proofErr w:type="spellStart"/>
      <w:r w:rsidRPr="004217D4">
        <w:rPr>
          <w:rFonts w:ascii="Times New Roman" w:hAnsi="Times New Roman" w:cs="Times New Roman"/>
          <w:sz w:val="28"/>
          <w:szCs w:val="28"/>
          <w:lang w:val="ru-KZ"/>
        </w:rPr>
        <w:t>and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Exhibition</w:t>
      </w:r>
      <w:proofErr w:type="spellEnd"/>
      <w:r w:rsidRPr="004217D4">
        <w:rPr>
          <w:rFonts w:ascii="Times New Roman" w:hAnsi="Times New Roman" w:cs="Times New Roman"/>
          <w:sz w:val="28"/>
          <w:szCs w:val="28"/>
          <w:lang w:val="ru-KZ"/>
        </w:rPr>
        <w:t xml:space="preserve">. – 2012. – Paper SPE-163017. – </w:t>
      </w:r>
      <w:proofErr w:type="spellStart"/>
      <w:r w:rsidRPr="004217D4">
        <w:rPr>
          <w:rFonts w:ascii="Times New Roman" w:hAnsi="Times New Roman" w:cs="Times New Roman"/>
          <w:sz w:val="28"/>
          <w:szCs w:val="28"/>
          <w:lang w:val="ru-KZ"/>
        </w:rPr>
        <w:t>August</w:t>
      </w:r>
      <w:proofErr w:type="spellEnd"/>
      <w:r w:rsidRPr="004217D4">
        <w:rPr>
          <w:rFonts w:ascii="Times New Roman" w:hAnsi="Times New Roman" w:cs="Times New Roman"/>
          <w:sz w:val="28"/>
          <w:szCs w:val="28"/>
          <w:lang w:val="ru-KZ"/>
        </w:rPr>
        <w:t>.</w:t>
      </w:r>
    </w:p>
    <w:p w14:paraId="11694BCD"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Ahmed</w:t>
      </w:r>
      <w:proofErr w:type="spellEnd"/>
      <w:r w:rsidRPr="004217D4">
        <w:rPr>
          <w:rFonts w:ascii="Times New Roman" w:hAnsi="Times New Roman" w:cs="Times New Roman"/>
          <w:sz w:val="28"/>
          <w:szCs w:val="28"/>
          <w:lang w:val="ru-KZ"/>
        </w:rPr>
        <w:t xml:space="preserve"> T.H., </w:t>
      </w:r>
      <w:proofErr w:type="spellStart"/>
      <w:r w:rsidRPr="004217D4">
        <w:rPr>
          <w:rFonts w:ascii="Times New Roman" w:hAnsi="Times New Roman" w:cs="Times New Roman"/>
          <w:sz w:val="28"/>
          <w:szCs w:val="28"/>
          <w:lang w:val="ru-KZ"/>
        </w:rPr>
        <w:t>Cady</w:t>
      </w:r>
      <w:proofErr w:type="spellEnd"/>
      <w:r w:rsidRPr="004217D4">
        <w:rPr>
          <w:rFonts w:ascii="Times New Roman" w:hAnsi="Times New Roman" w:cs="Times New Roman"/>
          <w:sz w:val="28"/>
          <w:szCs w:val="28"/>
          <w:lang w:val="ru-KZ"/>
        </w:rPr>
        <w:t xml:space="preserve"> G.V., Story A.L. A </w:t>
      </w:r>
      <w:proofErr w:type="spellStart"/>
      <w:r w:rsidRPr="004217D4">
        <w:rPr>
          <w:rFonts w:ascii="Times New Roman" w:hAnsi="Times New Roman" w:cs="Times New Roman"/>
          <w:sz w:val="28"/>
          <w:szCs w:val="28"/>
          <w:lang w:val="ru-KZ"/>
        </w:rPr>
        <w:t>Generalized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Correlation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for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Characterizing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the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Hydrocarbon</w:t>
      </w:r>
      <w:proofErr w:type="spellEnd"/>
      <w:r w:rsidRPr="004217D4">
        <w:rPr>
          <w:rFonts w:ascii="Times New Roman" w:hAnsi="Times New Roman" w:cs="Times New Roman"/>
          <w:sz w:val="28"/>
          <w:szCs w:val="28"/>
          <w:lang w:val="ru-KZ"/>
        </w:rPr>
        <w:t xml:space="preserve"> Heavy </w:t>
      </w:r>
      <w:proofErr w:type="spellStart"/>
      <w:r w:rsidRPr="004217D4">
        <w:rPr>
          <w:rFonts w:ascii="Times New Roman" w:hAnsi="Times New Roman" w:cs="Times New Roman"/>
          <w:sz w:val="28"/>
          <w:szCs w:val="28"/>
          <w:lang w:val="ru-KZ"/>
        </w:rPr>
        <w:t>Fractions</w:t>
      </w:r>
      <w:proofErr w:type="spellEnd"/>
      <w:r w:rsidRPr="004217D4">
        <w:rPr>
          <w:rFonts w:ascii="Times New Roman" w:hAnsi="Times New Roman" w:cs="Times New Roman"/>
          <w:sz w:val="28"/>
          <w:szCs w:val="28"/>
          <w:lang w:val="ru-KZ"/>
        </w:rPr>
        <w:t xml:space="preserve"> // SPE </w:t>
      </w:r>
      <w:proofErr w:type="spellStart"/>
      <w:r w:rsidRPr="004217D4">
        <w:rPr>
          <w:rFonts w:ascii="Times New Roman" w:hAnsi="Times New Roman" w:cs="Times New Roman"/>
          <w:sz w:val="28"/>
          <w:szCs w:val="28"/>
          <w:lang w:val="ru-KZ"/>
        </w:rPr>
        <w:t>Annual</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Technical</w:t>
      </w:r>
      <w:proofErr w:type="spellEnd"/>
      <w:r w:rsidRPr="004217D4">
        <w:rPr>
          <w:rFonts w:ascii="Times New Roman" w:hAnsi="Times New Roman" w:cs="Times New Roman"/>
          <w:sz w:val="28"/>
          <w:szCs w:val="28"/>
          <w:lang w:val="ru-KZ"/>
        </w:rPr>
        <w:t xml:space="preserve"> Conference </w:t>
      </w:r>
      <w:proofErr w:type="spellStart"/>
      <w:r w:rsidRPr="004217D4">
        <w:rPr>
          <w:rFonts w:ascii="Times New Roman" w:hAnsi="Times New Roman" w:cs="Times New Roman"/>
          <w:sz w:val="28"/>
          <w:szCs w:val="28"/>
          <w:lang w:val="ru-KZ"/>
        </w:rPr>
        <w:t>and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Exhibition</w:t>
      </w:r>
      <w:proofErr w:type="spellEnd"/>
      <w:r w:rsidRPr="004217D4">
        <w:rPr>
          <w:rFonts w:ascii="Times New Roman" w:hAnsi="Times New Roman" w:cs="Times New Roman"/>
          <w:sz w:val="28"/>
          <w:szCs w:val="28"/>
          <w:lang w:val="ru-KZ"/>
        </w:rPr>
        <w:t xml:space="preserve">. – 1985. – Paper SPE-14266. – </w:t>
      </w:r>
      <w:proofErr w:type="spellStart"/>
      <w:r w:rsidRPr="004217D4">
        <w:rPr>
          <w:rFonts w:ascii="Times New Roman" w:hAnsi="Times New Roman" w:cs="Times New Roman"/>
          <w:sz w:val="28"/>
          <w:szCs w:val="28"/>
          <w:lang w:val="ru-KZ"/>
        </w:rPr>
        <w:t>September</w:t>
      </w:r>
      <w:proofErr w:type="spellEnd"/>
      <w:r w:rsidRPr="004217D4">
        <w:rPr>
          <w:rFonts w:ascii="Times New Roman" w:hAnsi="Times New Roman" w:cs="Times New Roman"/>
          <w:sz w:val="28"/>
          <w:szCs w:val="28"/>
          <w:lang w:val="ru-KZ"/>
        </w:rPr>
        <w:t>.</w:t>
      </w:r>
    </w:p>
    <w:p w14:paraId="0F8DC4A7"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lastRenderedPageBreak/>
        <w:t>Leibovici</w:t>
      </w:r>
      <w:proofErr w:type="spellEnd"/>
      <w:r w:rsidRPr="004217D4">
        <w:rPr>
          <w:rFonts w:ascii="Times New Roman" w:hAnsi="Times New Roman" w:cs="Times New Roman"/>
          <w:sz w:val="28"/>
          <w:szCs w:val="28"/>
          <w:lang w:val="ru-KZ"/>
        </w:rPr>
        <w:t xml:space="preserve"> C.F., Baker J.W., </w:t>
      </w:r>
      <w:proofErr w:type="spellStart"/>
      <w:r w:rsidRPr="004217D4">
        <w:rPr>
          <w:rFonts w:ascii="Times New Roman" w:hAnsi="Times New Roman" w:cs="Times New Roman"/>
          <w:sz w:val="28"/>
          <w:szCs w:val="28"/>
          <w:lang w:val="ru-KZ"/>
        </w:rPr>
        <w:t>Wache</w:t>
      </w:r>
      <w:proofErr w:type="spellEnd"/>
      <w:r w:rsidRPr="004217D4">
        <w:rPr>
          <w:rFonts w:ascii="Times New Roman" w:hAnsi="Times New Roman" w:cs="Times New Roman"/>
          <w:sz w:val="28"/>
          <w:szCs w:val="28"/>
          <w:lang w:val="ru-KZ"/>
        </w:rPr>
        <w:t xml:space="preserve"> D. A </w:t>
      </w:r>
      <w:proofErr w:type="spellStart"/>
      <w:r w:rsidRPr="004217D4">
        <w:rPr>
          <w:rFonts w:ascii="Times New Roman" w:hAnsi="Times New Roman" w:cs="Times New Roman"/>
          <w:sz w:val="28"/>
          <w:szCs w:val="28"/>
          <w:lang w:val="ru-KZ"/>
        </w:rPr>
        <w:t>Method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for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Delumping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the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Results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a </w:t>
      </w:r>
      <w:proofErr w:type="spellStart"/>
      <w:r w:rsidRPr="004217D4">
        <w:rPr>
          <w:rFonts w:ascii="Times New Roman" w:hAnsi="Times New Roman" w:cs="Times New Roman"/>
          <w:sz w:val="28"/>
          <w:szCs w:val="28"/>
          <w:lang w:val="ru-KZ"/>
        </w:rPr>
        <w:t>Compositional</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Reservoir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Simulation</w:t>
      </w:r>
      <w:proofErr w:type="spellEnd"/>
      <w:r w:rsidRPr="004217D4">
        <w:rPr>
          <w:rFonts w:ascii="Times New Roman" w:hAnsi="Times New Roman" w:cs="Times New Roman"/>
          <w:sz w:val="28"/>
          <w:szCs w:val="28"/>
          <w:lang w:val="ru-KZ"/>
        </w:rPr>
        <w:t xml:space="preserve"> // SPE </w:t>
      </w:r>
      <w:proofErr w:type="spellStart"/>
      <w:r w:rsidRPr="004217D4">
        <w:rPr>
          <w:rFonts w:ascii="Times New Roman" w:hAnsi="Times New Roman" w:cs="Times New Roman"/>
          <w:sz w:val="28"/>
          <w:szCs w:val="28"/>
          <w:lang w:val="ru-KZ"/>
        </w:rPr>
        <w:t>Reservoir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Simulation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Symposium</w:t>
      </w:r>
      <w:proofErr w:type="spellEnd"/>
      <w:r w:rsidRPr="004217D4">
        <w:rPr>
          <w:rFonts w:ascii="Times New Roman" w:hAnsi="Times New Roman" w:cs="Times New Roman"/>
          <w:sz w:val="28"/>
          <w:szCs w:val="28"/>
          <w:lang w:val="ru-KZ"/>
        </w:rPr>
        <w:t>. – 1998. – Paper SPE-49006</w:t>
      </w:r>
    </w:p>
    <w:p w14:paraId="4CBDF197"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Chaville</w:t>
      </w:r>
      <w:proofErr w:type="spellEnd"/>
      <w:r w:rsidRPr="004217D4">
        <w:rPr>
          <w:rFonts w:ascii="Times New Roman" w:hAnsi="Times New Roman" w:cs="Times New Roman"/>
          <w:sz w:val="28"/>
          <w:szCs w:val="28"/>
          <w:lang w:val="ru-KZ"/>
        </w:rPr>
        <w:t xml:space="preserve"> C.B. </w:t>
      </w:r>
      <w:proofErr w:type="spellStart"/>
      <w:r w:rsidRPr="004217D4">
        <w:rPr>
          <w:rFonts w:ascii="Times New Roman" w:hAnsi="Times New Roman" w:cs="Times New Roman"/>
          <w:sz w:val="28"/>
          <w:szCs w:val="28"/>
          <w:lang w:val="ru-KZ"/>
        </w:rPr>
        <w:t>Lumping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and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Delumping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Method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for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Describing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Hydrocarbon-Containing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Fluids</w:t>
      </w:r>
      <w:proofErr w:type="spellEnd"/>
      <w:r w:rsidRPr="004217D4">
        <w:rPr>
          <w:rFonts w:ascii="Times New Roman" w:hAnsi="Times New Roman" w:cs="Times New Roman"/>
          <w:sz w:val="28"/>
          <w:szCs w:val="28"/>
          <w:lang w:val="ru-KZ"/>
        </w:rPr>
        <w:t xml:space="preserve"> // </w:t>
      </w:r>
      <w:proofErr w:type="spellStart"/>
      <w:r w:rsidRPr="004217D4">
        <w:rPr>
          <w:rFonts w:ascii="Times New Roman" w:hAnsi="Times New Roman" w:cs="Times New Roman"/>
          <w:sz w:val="28"/>
          <w:szCs w:val="28"/>
          <w:lang w:val="ru-KZ"/>
        </w:rPr>
        <w:t>Patent</w:t>
      </w:r>
      <w:proofErr w:type="spellEnd"/>
      <w:r w:rsidRPr="004217D4">
        <w:rPr>
          <w:rFonts w:ascii="Times New Roman" w:hAnsi="Times New Roman" w:cs="Times New Roman"/>
          <w:sz w:val="28"/>
          <w:szCs w:val="28"/>
          <w:lang w:val="ru-KZ"/>
        </w:rPr>
        <w:t xml:space="preserve"> WO 2007/039065 A1. – 2007</w:t>
      </w:r>
    </w:p>
    <w:p w14:paraId="2DEA0D2A"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Schlijper</w:t>
      </w:r>
      <w:proofErr w:type="spellEnd"/>
      <w:r w:rsidRPr="004217D4">
        <w:rPr>
          <w:rFonts w:ascii="Times New Roman" w:hAnsi="Times New Roman" w:cs="Times New Roman"/>
          <w:sz w:val="28"/>
          <w:szCs w:val="28"/>
          <w:lang w:val="ru-KZ"/>
        </w:rPr>
        <w:t xml:space="preserve"> A.G., </w:t>
      </w:r>
      <w:proofErr w:type="spellStart"/>
      <w:r w:rsidRPr="004217D4">
        <w:rPr>
          <w:rFonts w:ascii="Times New Roman" w:hAnsi="Times New Roman" w:cs="Times New Roman"/>
          <w:sz w:val="28"/>
          <w:szCs w:val="28"/>
          <w:lang w:val="ru-KZ"/>
        </w:rPr>
        <w:t>Drohm</w:t>
      </w:r>
      <w:proofErr w:type="spellEnd"/>
      <w:r w:rsidRPr="004217D4">
        <w:rPr>
          <w:rFonts w:ascii="Times New Roman" w:hAnsi="Times New Roman" w:cs="Times New Roman"/>
          <w:sz w:val="28"/>
          <w:szCs w:val="28"/>
          <w:lang w:val="ru-KZ"/>
        </w:rPr>
        <w:t xml:space="preserve"> J.K. </w:t>
      </w:r>
      <w:proofErr w:type="spellStart"/>
      <w:r w:rsidRPr="004217D4">
        <w:rPr>
          <w:rFonts w:ascii="Times New Roman" w:hAnsi="Times New Roman" w:cs="Times New Roman"/>
          <w:sz w:val="28"/>
          <w:szCs w:val="28"/>
          <w:lang w:val="ru-KZ"/>
        </w:rPr>
        <w:t>Inverse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Lumping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Estimating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Compositional</w:t>
      </w:r>
      <w:proofErr w:type="spellEnd"/>
      <w:r w:rsidRPr="004217D4">
        <w:rPr>
          <w:rFonts w:ascii="Times New Roman" w:hAnsi="Times New Roman" w:cs="Times New Roman"/>
          <w:sz w:val="28"/>
          <w:szCs w:val="28"/>
          <w:lang w:val="ru-KZ"/>
        </w:rPr>
        <w:t xml:space="preserve"> Data </w:t>
      </w:r>
      <w:proofErr w:type="spellStart"/>
      <w:r w:rsidRPr="004217D4">
        <w:rPr>
          <w:rFonts w:ascii="Times New Roman" w:hAnsi="Times New Roman" w:cs="Times New Roman"/>
          <w:sz w:val="28"/>
          <w:szCs w:val="28"/>
          <w:lang w:val="ru-KZ"/>
        </w:rPr>
        <w:t>from</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Lumped</w:t>
      </w:r>
      <w:proofErr w:type="spellEnd"/>
      <w:r w:rsidRPr="004217D4">
        <w:rPr>
          <w:rFonts w:ascii="Times New Roman" w:hAnsi="Times New Roman" w:cs="Times New Roman"/>
          <w:sz w:val="28"/>
          <w:szCs w:val="28"/>
          <w:lang w:val="ru-KZ"/>
        </w:rPr>
        <w:t xml:space="preserve"> Information // Shell Research </w:t>
      </w:r>
      <w:proofErr w:type="spellStart"/>
      <w:r w:rsidRPr="004217D4">
        <w:rPr>
          <w:rFonts w:ascii="Times New Roman" w:hAnsi="Times New Roman" w:cs="Times New Roman"/>
          <w:sz w:val="28"/>
          <w:szCs w:val="28"/>
          <w:lang w:val="ru-KZ"/>
        </w:rPr>
        <w:t>Technical</w:t>
      </w:r>
      <w:proofErr w:type="spellEnd"/>
      <w:r w:rsidRPr="004217D4">
        <w:rPr>
          <w:rFonts w:ascii="Times New Roman" w:hAnsi="Times New Roman" w:cs="Times New Roman"/>
          <w:sz w:val="28"/>
          <w:szCs w:val="28"/>
          <w:lang w:val="ru-KZ"/>
        </w:rPr>
        <w:t xml:space="preserve"> Report. – 1988</w:t>
      </w:r>
    </w:p>
    <w:p w14:paraId="0707DFE6"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Danesh</w:t>
      </w:r>
      <w:proofErr w:type="spellEnd"/>
      <w:r w:rsidRPr="004217D4">
        <w:rPr>
          <w:rFonts w:ascii="Times New Roman" w:hAnsi="Times New Roman" w:cs="Times New Roman"/>
          <w:sz w:val="28"/>
          <w:szCs w:val="28"/>
          <w:lang w:val="ru-KZ"/>
        </w:rPr>
        <w:t xml:space="preserve"> A., </w:t>
      </w:r>
      <w:proofErr w:type="spellStart"/>
      <w:r w:rsidRPr="004217D4">
        <w:rPr>
          <w:rFonts w:ascii="Times New Roman" w:hAnsi="Times New Roman" w:cs="Times New Roman"/>
          <w:sz w:val="28"/>
          <w:szCs w:val="28"/>
          <w:lang w:val="ru-KZ"/>
        </w:rPr>
        <w:t>Xu</w:t>
      </w:r>
      <w:proofErr w:type="spellEnd"/>
      <w:r w:rsidRPr="004217D4">
        <w:rPr>
          <w:rFonts w:ascii="Times New Roman" w:hAnsi="Times New Roman" w:cs="Times New Roman"/>
          <w:sz w:val="28"/>
          <w:szCs w:val="28"/>
          <w:lang w:val="ru-KZ"/>
        </w:rPr>
        <w:t xml:space="preserve"> D., </w:t>
      </w:r>
      <w:proofErr w:type="spellStart"/>
      <w:r w:rsidRPr="004217D4">
        <w:rPr>
          <w:rFonts w:ascii="Times New Roman" w:hAnsi="Times New Roman" w:cs="Times New Roman"/>
          <w:sz w:val="28"/>
          <w:szCs w:val="28"/>
          <w:lang w:val="ru-KZ"/>
        </w:rPr>
        <w:t>Todd</w:t>
      </w:r>
      <w:proofErr w:type="spellEnd"/>
      <w:r w:rsidRPr="004217D4">
        <w:rPr>
          <w:rFonts w:ascii="Times New Roman" w:hAnsi="Times New Roman" w:cs="Times New Roman"/>
          <w:sz w:val="28"/>
          <w:szCs w:val="28"/>
          <w:lang w:val="ru-KZ"/>
        </w:rPr>
        <w:t xml:space="preserve"> A.C. A </w:t>
      </w:r>
      <w:proofErr w:type="spellStart"/>
      <w:r w:rsidRPr="004217D4">
        <w:rPr>
          <w:rFonts w:ascii="Times New Roman" w:hAnsi="Times New Roman" w:cs="Times New Roman"/>
          <w:sz w:val="28"/>
          <w:szCs w:val="28"/>
          <w:lang w:val="ru-KZ"/>
        </w:rPr>
        <w:t>Grouping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Method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to</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Optimize</w:t>
      </w:r>
      <w:proofErr w:type="spellEnd"/>
      <w:r w:rsidRPr="004217D4">
        <w:rPr>
          <w:rFonts w:ascii="Times New Roman" w:hAnsi="Times New Roman" w:cs="Times New Roman"/>
          <w:sz w:val="28"/>
          <w:szCs w:val="28"/>
          <w:lang w:val="ru-KZ"/>
        </w:rPr>
        <w:t xml:space="preserve"> Oil </w:t>
      </w:r>
      <w:proofErr w:type="spellStart"/>
      <w:r w:rsidRPr="004217D4">
        <w:rPr>
          <w:rFonts w:ascii="Times New Roman" w:hAnsi="Times New Roman" w:cs="Times New Roman"/>
          <w:sz w:val="28"/>
          <w:szCs w:val="28"/>
          <w:lang w:val="ru-KZ"/>
        </w:rPr>
        <w:t>Description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for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Compositional</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Simulation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Gas </w:t>
      </w:r>
      <w:proofErr w:type="spellStart"/>
      <w:r w:rsidRPr="004217D4">
        <w:rPr>
          <w:rFonts w:ascii="Times New Roman" w:hAnsi="Times New Roman" w:cs="Times New Roman"/>
          <w:sz w:val="28"/>
          <w:szCs w:val="28"/>
          <w:lang w:val="ru-KZ"/>
        </w:rPr>
        <w:t>Injection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Processes</w:t>
      </w:r>
      <w:proofErr w:type="spellEnd"/>
      <w:r w:rsidRPr="004217D4">
        <w:rPr>
          <w:rFonts w:ascii="Times New Roman" w:hAnsi="Times New Roman" w:cs="Times New Roman"/>
          <w:sz w:val="28"/>
          <w:szCs w:val="28"/>
          <w:lang w:val="ru-KZ"/>
        </w:rPr>
        <w:t xml:space="preserve"> // SPE </w:t>
      </w:r>
      <w:proofErr w:type="spellStart"/>
      <w:r w:rsidRPr="004217D4">
        <w:rPr>
          <w:rFonts w:ascii="Times New Roman" w:hAnsi="Times New Roman" w:cs="Times New Roman"/>
          <w:sz w:val="28"/>
          <w:szCs w:val="28"/>
          <w:lang w:val="ru-KZ"/>
        </w:rPr>
        <w:t>Reservoir</w:t>
      </w:r>
      <w:proofErr w:type="spellEnd"/>
      <w:r w:rsidRPr="004217D4">
        <w:rPr>
          <w:rFonts w:ascii="Times New Roman" w:hAnsi="Times New Roman" w:cs="Times New Roman"/>
          <w:sz w:val="28"/>
          <w:szCs w:val="28"/>
          <w:lang w:val="ru-KZ"/>
        </w:rPr>
        <w:t xml:space="preserve"> Engineering. – 1992.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7, №3. – P. 352–360. – Paper SPE-20745</w:t>
      </w:r>
    </w:p>
    <w:p w14:paraId="542533A6"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Leibovici</w:t>
      </w:r>
      <w:proofErr w:type="spellEnd"/>
      <w:r w:rsidRPr="004217D4">
        <w:rPr>
          <w:rFonts w:ascii="Times New Roman" w:hAnsi="Times New Roman" w:cs="Times New Roman"/>
          <w:sz w:val="28"/>
          <w:szCs w:val="28"/>
          <w:lang w:val="ru-KZ"/>
        </w:rPr>
        <w:t xml:space="preserve"> C.F., </w:t>
      </w:r>
      <w:proofErr w:type="spellStart"/>
      <w:r w:rsidRPr="004217D4">
        <w:rPr>
          <w:rFonts w:ascii="Times New Roman" w:hAnsi="Times New Roman" w:cs="Times New Roman"/>
          <w:sz w:val="28"/>
          <w:szCs w:val="28"/>
          <w:lang w:val="ru-KZ"/>
        </w:rPr>
        <w:t>Stenby</w:t>
      </w:r>
      <w:proofErr w:type="spellEnd"/>
      <w:r w:rsidRPr="004217D4">
        <w:rPr>
          <w:rFonts w:ascii="Times New Roman" w:hAnsi="Times New Roman" w:cs="Times New Roman"/>
          <w:sz w:val="28"/>
          <w:szCs w:val="28"/>
          <w:lang w:val="ru-KZ"/>
        </w:rPr>
        <w:t xml:space="preserve"> E.H., </w:t>
      </w:r>
      <w:proofErr w:type="spellStart"/>
      <w:r w:rsidRPr="004217D4">
        <w:rPr>
          <w:rFonts w:ascii="Times New Roman" w:hAnsi="Times New Roman" w:cs="Times New Roman"/>
          <w:sz w:val="28"/>
          <w:szCs w:val="28"/>
          <w:lang w:val="ru-KZ"/>
        </w:rPr>
        <w:t>Knudsen</w:t>
      </w:r>
      <w:proofErr w:type="spellEnd"/>
      <w:r w:rsidRPr="004217D4">
        <w:rPr>
          <w:rFonts w:ascii="Times New Roman" w:hAnsi="Times New Roman" w:cs="Times New Roman"/>
          <w:sz w:val="28"/>
          <w:szCs w:val="28"/>
          <w:lang w:val="ru-KZ"/>
        </w:rPr>
        <w:t xml:space="preserve"> K. A </w:t>
      </w:r>
      <w:proofErr w:type="spellStart"/>
      <w:r w:rsidRPr="004217D4">
        <w:rPr>
          <w:rFonts w:ascii="Times New Roman" w:hAnsi="Times New Roman" w:cs="Times New Roman"/>
          <w:sz w:val="28"/>
          <w:szCs w:val="28"/>
          <w:lang w:val="ru-KZ"/>
        </w:rPr>
        <w:t>Consistent</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Procedure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for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Pseudo-Component</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Delumping</w:t>
      </w:r>
      <w:proofErr w:type="spellEnd"/>
      <w:r w:rsidRPr="004217D4">
        <w:rPr>
          <w:rFonts w:ascii="Times New Roman" w:hAnsi="Times New Roman" w:cs="Times New Roman"/>
          <w:sz w:val="28"/>
          <w:szCs w:val="28"/>
          <w:lang w:val="ru-KZ"/>
        </w:rPr>
        <w:t xml:space="preserve"> // </w:t>
      </w:r>
      <w:proofErr w:type="spellStart"/>
      <w:r w:rsidRPr="004217D4">
        <w:rPr>
          <w:rFonts w:ascii="Times New Roman" w:hAnsi="Times New Roman" w:cs="Times New Roman"/>
          <w:sz w:val="28"/>
          <w:szCs w:val="28"/>
          <w:lang w:val="ru-KZ"/>
        </w:rPr>
        <w:t>Fluid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Phase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Equilibria</w:t>
      </w:r>
      <w:proofErr w:type="spellEnd"/>
      <w:r w:rsidRPr="004217D4">
        <w:rPr>
          <w:rFonts w:ascii="Times New Roman" w:hAnsi="Times New Roman" w:cs="Times New Roman"/>
          <w:sz w:val="28"/>
          <w:szCs w:val="28"/>
          <w:lang w:val="ru-KZ"/>
        </w:rPr>
        <w:t xml:space="preserve">. – 1996.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xml:space="preserve">. 117. – P. 225–232. </w:t>
      </w:r>
      <w:proofErr w:type="spellStart"/>
      <w:r w:rsidRPr="004217D4">
        <w:rPr>
          <w:rFonts w:ascii="Times New Roman" w:hAnsi="Times New Roman" w:cs="Times New Roman"/>
          <w:sz w:val="28"/>
          <w:szCs w:val="28"/>
          <w:lang w:val="ru-KZ"/>
        </w:rPr>
        <w:t>doi</w:t>
      </w:r>
      <w:proofErr w:type="spellEnd"/>
      <w:r w:rsidRPr="004217D4">
        <w:rPr>
          <w:rFonts w:ascii="Times New Roman" w:hAnsi="Times New Roman" w:cs="Times New Roman"/>
          <w:sz w:val="28"/>
          <w:szCs w:val="28"/>
          <w:lang w:val="ru-KZ"/>
        </w:rPr>
        <w:t>: 10.1016/0378-3812(95)02972-5</w:t>
      </w:r>
    </w:p>
    <w:p w14:paraId="323B50E1"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Faissat</w:t>
      </w:r>
      <w:proofErr w:type="spellEnd"/>
      <w:r w:rsidRPr="004217D4">
        <w:rPr>
          <w:rFonts w:ascii="Times New Roman" w:hAnsi="Times New Roman" w:cs="Times New Roman"/>
          <w:sz w:val="28"/>
          <w:szCs w:val="28"/>
          <w:lang w:val="ru-KZ"/>
        </w:rPr>
        <w:t xml:space="preserve"> B., </w:t>
      </w:r>
      <w:proofErr w:type="spellStart"/>
      <w:r w:rsidRPr="004217D4">
        <w:rPr>
          <w:rFonts w:ascii="Times New Roman" w:hAnsi="Times New Roman" w:cs="Times New Roman"/>
          <w:sz w:val="28"/>
          <w:szCs w:val="28"/>
          <w:lang w:val="ru-KZ"/>
        </w:rPr>
        <w:t>Duzan</w:t>
      </w:r>
      <w:proofErr w:type="spellEnd"/>
      <w:r w:rsidRPr="004217D4">
        <w:rPr>
          <w:rFonts w:ascii="Times New Roman" w:hAnsi="Times New Roman" w:cs="Times New Roman"/>
          <w:sz w:val="28"/>
          <w:szCs w:val="28"/>
          <w:lang w:val="ru-KZ"/>
        </w:rPr>
        <w:t xml:space="preserve"> M.C. </w:t>
      </w:r>
      <w:proofErr w:type="spellStart"/>
      <w:r w:rsidRPr="004217D4">
        <w:rPr>
          <w:rFonts w:ascii="Times New Roman" w:hAnsi="Times New Roman" w:cs="Times New Roman"/>
          <w:sz w:val="28"/>
          <w:szCs w:val="28"/>
          <w:lang w:val="ru-KZ"/>
        </w:rPr>
        <w:t>Fluid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Modeling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Consistency</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in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Reservoir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and</w:t>
      </w:r>
      <w:proofErr w:type="spellEnd"/>
      <w:r w:rsidRPr="004217D4">
        <w:rPr>
          <w:rFonts w:ascii="Times New Roman" w:hAnsi="Times New Roman" w:cs="Times New Roman"/>
          <w:sz w:val="28"/>
          <w:szCs w:val="28"/>
          <w:lang w:val="ru-KZ"/>
        </w:rPr>
        <w:t xml:space="preserve"> Process </w:t>
      </w:r>
      <w:proofErr w:type="spellStart"/>
      <w:r w:rsidRPr="004217D4">
        <w:rPr>
          <w:rFonts w:ascii="Times New Roman" w:hAnsi="Times New Roman" w:cs="Times New Roman"/>
          <w:sz w:val="28"/>
          <w:szCs w:val="28"/>
          <w:lang w:val="ru-KZ"/>
        </w:rPr>
        <w:t>Simulations</w:t>
      </w:r>
      <w:proofErr w:type="spellEnd"/>
      <w:r w:rsidRPr="004217D4">
        <w:rPr>
          <w:rFonts w:ascii="Times New Roman" w:hAnsi="Times New Roman" w:cs="Times New Roman"/>
          <w:sz w:val="28"/>
          <w:szCs w:val="28"/>
          <w:lang w:val="ru-KZ"/>
        </w:rPr>
        <w:t xml:space="preserve"> // SPE European Petroleum Conference. – 1996. – Paper SPE-36932. – </w:t>
      </w:r>
      <w:proofErr w:type="spellStart"/>
      <w:r w:rsidRPr="004217D4">
        <w:rPr>
          <w:rFonts w:ascii="Times New Roman" w:hAnsi="Times New Roman" w:cs="Times New Roman"/>
          <w:sz w:val="28"/>
          <w:szCs w:val="28"/>
          <w:lang w:val="ru-KZ"/>
        </w:rPr>
        <w:t>Milan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Italy</w:t>
      </w:r>
      <w:proofErr w:type="spellEnd"/>
      <w:r w:rsidRPr="004217D4">
        <w:rPr>
          <w:rFonts w:ascii="Times New Roman" w:hAnsi="Times New Roman" w:cs="Times New Roman"/>
          <w:sz w:val="28"/>
          <w:szCs w:val="28"/>
          <w:lang w:val="ru-KZ"/>
        </w:rPr>
        <w:t xml:space="preserve">, 22–24 </w:t>
      </w:r>
      <w:proofErr w:type="spellStart"/>
      <w:r w:rsidRPr="004217D4">
        <w:rPr>
          <w:rFonts w:ascii="Times New Roman" w:hAnsi="Times New Roman" w:cs="Times New Roman"/>
          <w:sz w:val="28"/>
          <w:szCs w:val="28"/>
          <w:lang w:val="ru-KZ"/>
        </w:rPr>
        <w:t>October</w:t>
      </w:r>
      <w:proofErr w:type="spellEnd"/>
    </w:p>
    <w:p w14:paraId="289A9EF5"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Nichita</w:t>
      </w:r>
      <w:proofErr w:type="spellEnd"/>
      <w:r w:rsidRPr="004217D4">
        <w:rPr>
          <w:rFonts w:ascii="Times New Roman" w:hAnsi="Times New Roman" w:cs="Times New Roman"/>
          <w:sz w:val="28"/>
          <w:szCs w:val="28"/>
          <w:lang w:val="ru-KZ"/>
        </w:rPr>
        <w:t xml:space="preserve"> D.V., F. </w:t>
      </w:r>
      <w:proofErr w:type="spellStart"/>
      <w:r w:rsidRPr="004217D4">
        <w:rPr>
          <w:rFonts w:ascii="Times New Roman" w:hAnsi="Times New Roman" w:cs="Times New Roman"/>
          <w:sz w:val="28"/>
          <w:szCs w:val="28"/>
          <w:lang w:val="ru-KZ"/>
        </w:rPr>
        <w:t>Claude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Leibovici</w:t>
      </w:r>
      <w:proofErr w:type="spellEnd"/>
      <w:r w:rsidRPr="004217D4">
        <w:rPr>
          <w:rFonts w:ascii="Times New Roman" w:hAnsi="Times New Roman" w:cs="Times New Roman"/>
          <w:sz w:val="28"/>
          <w:szCs w:val="28"/>
          <w:lang w:val="ru-KZ"/>
        </w:rPr>
        <w:t xml:space="preserve"> C.F. </w:t>
      </w:r>
      <w:proofErr w:type="spellStart"/>
      <w:r w:rsidRPr="004217D4">
        <w:rPr>
          <w:rFonts w:ascii="Times New Roman" w:hAnsi="Times New Roman" w:cs="Times New Roman"/>
          <w:sz w:val="28"/>
          <w:szCs w:val="28"/>
          <w:lang w:val="ru-KZ"/>
        </w:rPr>
        <w:t>An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Analytical</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Consistent</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Pseudo-Component</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Delumping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Procedure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for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Equations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State </w:t>
      </w:r>
      <w:proofErr w:type="spellStart"/>
      <w:r w:rsidRPr="004217D4">
        <w:rPr>
          <w:rFonts w:ascii="Times New Roman" w:hAnsi="Times New Roman" w:cs="Times New Roman"/>
          <w:sz w:val="28"/>
          <w:szCs w:val="28"/>
          <w:lang w:val="ru-KZ"/>
        </w:rPr>
        <w:t>with</w:t>
      </w:r>
      <w:proofErr w:type="spellEnd"/>
      <w:r w:rsidRPr="004217D4">
        <w:rPr>
          <w:rFonts w:ascii="Times New Roman" w:hAnsi="Times New Roman" w:cs="Times New Roman"/>
          <w:sz w:val="28"/>
          <w:szCs w:val="28"/>
          <w:lang w:val="ru-KZ"/>
        </w:rPr>
        <w:t xml:space="preserve"> Non-Zero </w:t>
      </w:r>
      <w:proofErr w:type="spellStart"/>
      <w:r w:rsidRPr="004217D4">
        <w:rPr>
          <w:rFonts w:ascii="Times New Roman" w:hAnsi="Times New Roman" w:cs="Times New Roman"/>
          <w:sz w:val="28"/>
          <w:szCs w:val="28"/>
          <w:lang w:val="ru-KZ"/>
        </w:rPr>
        <w:t>Binary</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Interaction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Parameters</w:t>
      </w:r>
      <w:proofErr w:type="spellEnd"/>
      <w:r w:rsidRPr="004217D4">
        <w:rPr>
          <w:rFonts w:ascii="Times New Roman" w:hAnsi="Times New Roman" w:cs="Times New Roman"/>
          <w:sz w:val="28"/>
          <w:szCs w:val="28"/>
          <w:lang w:val="ru-KZ"/>
        </w:rPr>
        <w:t xml:space="preserve"> // </w:t>
      </w:r>
      <w:proofErr w:type="spellStart"/>
      <w:r w:rsidRPr="004217D4">
        <w:rPr>
          <w:rFonts w:ascii="Times New Roman" w:hAnsi="Times New Roman" w:cs="Times New Roman"/>
          <w:sz w:val="28"/>
          <w:szCs w:val="28"/>
          <w:lang w:val="ru-KZ"/>
        </w:rPr>
        <w:t>Fluid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Phase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Equilibria</w:t>
      </w:r>
      <w:proofErr w:type="spellEnd"/>
      <w:r w:rsidRPr="004217D4">
        <w:rPr>
          <w:rFonts w:ascii="Times New Roman" w:hAnsi="Times New Roman" w:cs="Times New Roman"/>
          <w:sz w:val="28"/>
          <w:szCs w:val="28"/>
          <w:lang w:val="ru-KZ"/>
        </w:rPr>
        <w:t xml:space="preserve">. – 2006.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xml:space="preserve">. 249, №2. – P. 114–124. </w:t>
      </w:r>
      <w:proofErr w:type="spellStart"/>
      <w:r w:rsidRPr="004217D4">
        <w:rPr>
          <w:rFonts w:ascii="Times New Roman" w:hAnsi="Times New Roman" w:cs="Times New Roman"/>
          <w:sz w:val="28"/>
          <w:szCs w:val="28"/>
          <w:lang w:val="ru-KZ"/>
        </w:rPr>
        <w:t>doi</w:t>
      </w:r>
      <w:proofErr w:type="spellEnd"/>
      <w:r w:rsidRPr="004217D4">
        <w:rPr>
          <w:rFonts w:ascii="Times New Roman" w:hAnsi="Times New Roman" w:cs="Times New Roman"/>
          <w:sz w:val="28"/>
          <w:szCs w:val="28"/>
          <w:lang w:val="ru-KZ"/>
        </w:rPr>
        <w:t>: 10.1016/j.fluid.2006.08.008</w:t>
      </w:r>
    </w:p>
    <w:p w14:paraId="4ED0E0F7"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Nichita</w:t>
      </w:r>
      <w:proofErr w:type="spellEnd"/>
      <w:r w:rsidRPr="004217D4">
        <w:rPr>
          <w:rFonts w:ascii="Times New Roman" w:hAnsi="Times New Roman" w:cs="Times New Roman"/>
          <w:sz w:val="28"/>
          <w:szCs w:val="28"/>
          <w:lang w:val="ru-KZ"/>
        </w:rPr>
        <w:t xml:space="preserve"> D.V., </w:t>
      </w:r>
      <w:proofErr w:type="spellStart"/>
      <w:r w:rsidRPr="004217D4">
        <w:rPr>
          <w:rFonts w:ascii="Times New Roman" w:hAnsi="Times New Roman" w:cs="Times New Roman"/>
          <w:sz w:val="28"/>
          <w:szCs w:val="28"/>
          <w:lang w:val="ru-KZ"/>
        </w:rPr>
        <w:t>Broseta</w:t>
      </w:r>
      <w:proofErr w:type="spellEnd"/>
      <w:r w:rsidRPr="004217D4">
        <w:rPr>
          <w:rFonts w:ascii="Times New Roman" w:hAnsi="Times New Roman" w:cs="Times New Roman"/>
          <w:sz w:val="28"/>
          <w:szCs w:val="28"/>
          <w:lang w:val="ru-KZ"/>
        </w:rPr>
        <w:t xml:space="preserve"> D., </w:t>
      </w:r>
      <w:proofErr w:type="spellStart"/>
      <w:r w:rsidRPr="004217D4">
        <w:rPr>
          <w:rFonts w:ascii="Times New Roman" w:hAnsi="Times New Roman" w:cs="Times New Roman"/>
          <w:sz w:val="28"/>
          <w:szCs w:val="28"/>
          <w:lang w:val="ru-KZ"/>
        </w:rPr>
        <w:t>Leibovici</w:t>
      </w:r>
      <w:proofErr w:type="spellEnd"/>
      <w:r w:rsidRPr="004217D4">
        <w:rPr>
          <w:rFonts w:ascii="Times New Roman" w:hAnsi="Times New Roman" w:cs="Times New Roman"/>
          <w:sz w:val="28"/>
          <w:szCs w:val="28"/>
          <w:lang w:val="ru-KZ"/>
        </w:rPr>
        <w:t xml:space="preserve"> C.F. </w:t>
      </w:r>
      <w:proofErr w:type="spellStart"/>
      <w:r w:rsidRPr="004217D4">
        <w:rPr>
          <w:rFonts w:ascii="Times New Roman" w:hAnsi="Times New Roman" w:cs="Times New Roman"/>
          <w:sz w:val="28"/>
          <w:szCs w:val="28"/>
          <w:lang w:val="ru-KZ"/>
        </w:rPr>
        <w:t>Reservoir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Fluid</w:t>
      </w:r>
      <w:proofErr w:type="spellEnd"/>
      <w:r w:rsidRPr="004217D4">
        <w:rPr>
          <w:rFonts w:ascii="Times New Roman" w:hAnsi="Times New Roman" w:cs="Times New Roman"/>
          <w:sz w:val="28"/>
          <w:szCs w:val="28"/>
          <w:lang w:val="ru-KZ"/>
        </w:rPr>
        <w:t xml:space="preserve"> Applications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a </w:t>
      </w:r>
      <w:proofErr w:type="spellStart"/>
      <w:r w:rsidRPr="004217D4">
        <w:rPr>
          <w:rFonts w:ascii="Times New Roman" w:hAnsi="Times New Roman" w:cs="Times New Roman"/>
          <w:sz w:val="28"/>
          <w:szCs w:val="28"/>
          <w:lang w:val="ru-KZ"/>
        </w:rPr>
        <w:t>Pseudo-Component</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Delumping</w:t>
      </w:r>
      <w:proofErr w:type="spellEnd"/>
      <w:r w:rsidRPr="004217D4">
        <w:rPr>
          <w:rFonts w:ascii="Times New Roman" w:hAnsi="Times New Roman" w:cs="Times New Roman"/>
          <w:sz w:val="28"/>
          <w:szCs w:val="28"/>
          <w:lang w:val="ru-KZ"/>
        </w:rPr>
        <w:t xml:space="preserve"> New </w:t>
      </w:r>
      <w:proofErr w:type="spellStart"/>
      <w:r w:rsidRPr="004217D4">
        <w:rPr>
          <w:rFonts w:ascii="Times New Roman" w:hAnsi="Times New Roman" w:cs="Times New Roman"/>
          <w:sz w:val="28"/>
          <w:szCs w:val="28"/>
          <w:lang w:val="ru-KZ"/>
        </w:rPr>
        <w:t>Analytical</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Procedure</w:t>
      </w:r>
      <w:proofErr w:type="spellEnd"/>
      <w:r w:rsidRPr="004217D4">
        <w:rPr>
          <w:rFonts w:ascii="Times New Roman" w:hAnsi="Times New Roman" w:cs="Times New Roman"/>
          <w:sz w:val="28"/>
          <w:szCs w:val="28"/>
          <w:lang w:val="ru-KZ"/>
        </w:rPr>
        <w:t xml:space="preserve"> // Journal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Petroleum Science </w:t>
      </w:r>
      <w:proofErr w:type="spellStart"/>
      <w:r w:rsidRPr="004217D4">
        <w:rPr>
          <w:rFonts w:ascii="Times New Roman" w:hAnsi="Times New Roman" w:cs="Times New Roman"/>
          <w:sz w:val="28"/>
          <w:szCs w:val="28"/>
          <w:lang w:val="ru-KZ"/>
        </w:rPr>
        <w:t>and</w:t>
      </w:r>
      <w:proofErr w:type="spellEnd"/>
      <w:r w:rsidRPr="004217D4">
        <w:rPr>
          <w:rFonts w:ascii="Times New Roman" w:hAnsi="Times New Roman" w:cs="Times New Roman"/>
          <w:sz w:val="28"/>
          <w:szCs w:val="28"/>
          <w:lang w:val="ru-KZ"/>
        </w:rPr>
        <w:t xml:space="preserve"> Engineering. – 2007.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xml:space="preserve">. 59, №1–2. – P. 59–72. </w:t>
      </w:r>
      <w:proofErr w:type="spellStart"/>
      <w:r w:rsidRPr="004217D4">
        <w:rPr>
          <w:rFonts w:ascii="Times New Roman" w:hAnsi="Times New Roman" w:cs="Times New Roman"/>
          <w:sz w:val="28"/>
          <w:szCs w:val="28"/>
          <w:lang w:val="ru-KZ"/>
        </w:rPr>
        <w:t>doi</w:t>
      </w:r>
      <w:proofErr w:type="spellEnd"/>
      <w:r w:rsidRPr="004217D4">
        <w:rPr>
          <w:rFonts w:ascii="Times New Roman" w:hAnsi="Times New Roman" w:cs="Times New Roman"/>
          <w:sz w:val="28"/>
          <w:szCs w:val="28"/>
          <w:lang w:val="ru-KZ"/>
        </w:rPr>
        <w:t>: 10.1016/j.petrol.2007.03.003</w:t>
      </w:r>
    </w:p>
    <w:p w14:paraId="3E5333E7"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Rachford</w:t>
      </w:r>
      <w:proofErr w:type="spellEnd"/>
      <w:r w:rsidRPr="004217D4">
        <w:rPr>
          <w:rFonts w:ascii="Times New Roman" w:hAnsi="Times New Roman" w:cs="Times New Roman"/>
          <w:sz w:val="28"/>
          <w:szCs w:val="28"/>
          <w:lang w:val="ru-KZ"/>
        </w:rPr>
        <w:t xml:space="preserve"> H.H. </w:t>
      </w:r>
      <w:proofErr w:type="spellStart"/>
      <w:r w:rsidRPr="004217D4">
        <w:rPr>
          <w:rFonts w:ascii="Times New Roman" w:hAnsi="Times New Roman" w:cs="Times New Roman"/>
          <w:sz w:val="28"/>
          <w:szCs w:val="28"/>
          <w:lang w:val="ru-KZ"/>
        </w:rPr>
        <w:t>Jr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Rice</w:t>
      </w:r>
      <w:proofErr w:type="spellEnd"/>
      <w:r w:rsidRPr="004217D4">
        <w:rPr>
          <w:rFonts w:ascii="Times New Roman" w:hAnsi="Times New Roman" w:cs="Times New Roman"/>
          <w:sz w:val="28"/>
          <w:szCs w:val="28"/>
          <w:lang w:val="ru-KZ"/>
        </w:rPr>
        <w:t xml:space="preserve"> J.D. </w:t>
      </w:r>
      <w:proofErr w:type="spellStart"/>
      <w:r w:rsidRPr="004217D4">
        <w:rPr>
          <w:rFonts w:ascii="Times New Roman" w:hAnsi="Times New Roman" w:cs="Times New Roman"/>
          <w:sz w:val="28"/>
          <w:szCs w:val="28"/>
          <w:lang w:val="ru-KZ"/>
        </w:rPr>
        <w:t>Procedure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for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Use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Electronic Digital Computers </w:t>
      </w:r>
      <w:proofErr w:type="spellStart"/>
      <w:r w:rsidRPr="004217D4">
        <w:rPr>
          <w:rFonts w:ascii="Times New Roman" w:hAnsi="Times New Roman" w:cs="Times New Roman"/>
          <w:sz w:val="28"/>
          <w:szCs w:val="28"/>
          <w:lang w:val="ru-KZ"/>
        </w:rPr>
        <w:t>in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Calculating</w:t>
      </w:r>
      <w:proofErr w:type="spellEnd"/>
      <w:r w:rsidRPr="004217D4">
        <w:rPr>
          <w:rFonts w:ascii="Times New Roman" w:hAnsi="Times New Roman" w:cs="Times New Roman"/>
          <w:sz w:val="28"/>
          <w:szCs w:val="28"/>
          <w:lang w:val="ru-KZ"/>
        </w:rPr>
        <w:t xml:space="preserve"> Flash </w:t>
      </w:r>
      <w:proofErr w:type="spellStart"/>
      <w:r w:rsidRPr="004217D4">
        <w:rPr>
          <w:rFonts w:ascii="Times New Roman" w:hAnsi="Times New Roman" w:cs="Times New Roman"/>
          <w:sz w:val="28"/>
          <w:szCs w:val="28"/>
          <w:lang w:val="ru-KZ"/>
        </w:rPr>
        <w:t>Vaporization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Hydrocarbon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Equilibrium</w:t>
      </w:r>
      <w:proofErr w:type="spellEnd"/>
      <w:r w:rsidRPr="004217D4">
        <w:rPr>
          <w:rFonts w:ascii="Times New Roman" w:hAnsi="Times New Roman" w:cs="Times New Roman"/>
          <w:sz w:val="28"/>
          <w:szCs w:val="28"/>
          <w:lang w:val="ru-KZ"/>
        </w:rPr>
        <w:t xml:space="preserve"> // Journal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Petroleum Technology. – 1952.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4, №10. – P. 19–24</w:t>
      </w:r>
    </w:p>
    <w:p w14:paraId="18FB0C66"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r w:rsidRPr="004217D4">
        <w:rPr>
          <w:rFonts w:ascii="Times New Roman" w:hAnsi="Times New Roman" w:cs="Times New Roman"/>
          <w:sz w:val="28"/>
          <w:szCs w:val="28"/>
          <w:lang w:val="ru-KZ"/>
        </w:rPr>
        <w:t xml:space="preserve">De </w:t>
      </w:r>
      <w:proofErr w:type="spellStart"/>
      <w:r w:rsidRPr="004217D4">
        <w:rPr>
          <w:rFonts w:ascii="Times New Roman" w:hAnsi="Times New Roman" w:cs="Times New Roman"/>
          <w:sz w:val="28"/>
          <w:szCs w:val="28"/>
          <w:lang w:val="ru-KZ"/>
        </w:rPr>
        <w:t>Castro</w:t>
      </w:r>
      <w:proofErr w:type="spellEnd"/>
      <w:r w:rsidRPr="004217D4">
        <w:rPr>
          <w:rFonts w:ascii="Times New Roman" w:hAnsi="Times New Roman" w:cs="Times New Roman"/>
          <w:sz w:val="28"/>
          <w:szCs w:val="28"/>
          <w:lang w:val="ru-KZ"/>
        </w:rPr>
        <w:t xml:space="preserve"> D.T., </w:t>
      </w:r>
      <w:proofErr w:type="spellStart"/>
      <w:r w:rsidRPr="004217D4">
        <w:rPr>
          <w:rFonts w:ascii="Times New Roman" w:hAnsi="Times New Roman" w:cs="Times New Roman"/>
          <w:sz w:val="28"/>
          <w:szCs w:val="28"/>
          <w:lang w:val="ru-KZ"/>
        </w:rPr>
        <w:t>Nichita</w:t>
      </w:r>
      <w:proofErr w:type="spellEnd"/>
      <w:r w:rsidRPr="004217D4">
        <w:rPr>
          <w:rFonts w:ascii="Times New Roman" w:hAnsi="Times New Roman" w:cs="Times New Roman"/>
          <w:sz w:val="28"/>
          <w:szCs w:val="28"/>
          <w:lang w:val="ru-KZ"/>
        </w:rPr>
        <w:t xml:space="preserve"> D.V., </w:t>
      </w:r>
      <w:proofErr w:type="spellStart"/>
      <w:r w:rsidRPr="004217D4">
        <w:rPr>
          <w:rFonts w:ascii="Times New Roman" w:hAnsi="Times New Roman" w:cs="Times New Roman"/>
          <w:sz w:val="28"/>
          <w:szCs w:val="28"/>
          <w:lang w:val="ru-KZ"/>
        </w:rPr>
        <w:t>Broseta</w:t>
      </w:r>
      <w:proofErr w:type="spellEnd"/>
      <w:r w:rsidRPr="004217D4">
        <w:rPr>
          <w:rFonts w:ascii="Times New Roman" w:hAnsi="Times New Roman" w:cs="Times New Roman"/>
          <w:sz w:val="28"/>
          <w:szCs w:val="28"/>
          <w:lang w:val="ru-KZ"/>
        </w:rPr>
        <w:t xml:space="preserve"> D., </w:t>
      </w:r>
      <w:proofErr w:type="spellStart"/>
      <w:r w:rsidRPr="004217D4">
        <w:rPr>
          <w:rFonts w:ascii="Times New Roman" w:hAnsi="Times New Roman" w:cs="Times New Roman"/>
          <w:sz w:val="28"/>
          <w:szCs w:val="28"/>
          <w:lang w:val="ru-KZ"/>
        </w:rPr>
        <w:t>Herriou</w:t>
      </w:r>
      <w:proofErr w:type="spellEnd"/>
      <w:r w:rsidRPr="004217D4">
        <w:rPr>
          <w:rFonts w:ascii="Times New Roman" w:hAnsi="Times New Roman" w:cs="Times New Roman"/>
          <w:sz w:val="28"/>
          <w:szCs w:val="28"/>
          <w:lang w:val="ru-KZ"/>
        </w:rPr>
        <w:t xml:space="preserve"> M., </w:t>
      </w:r>
      <w:proofErr w:type="spellStart"/>
      <w:r w:rsidRPr="004217D4">
        <w:rPr>
          <w:rFonts w:ascii="Times New Roman" w:hAnsi="Times New Roman" w:cs="Times New Roman"/>
          <w:sz w:val="28"/>
          <w:szCs w:val="28"/>
          <w:lang w:val="ru-KZ"/>
        </w:rPr>
        <w:t>Barker</w:t>
      </w:r>
      <w:proofErr w:type="spellEnd"/>
      <w:r w:rsidRPr="004217D4">
        <w:rPr>
          <w:rFonts w:ascii="Times New Roman" w:hAnsi="Times New Roman" w:cs="Times New Roman"/>
          <w:sz w:val="28"/>
          <w:szCs w:val="28"/>
          <w:lang w:val="ru-KZ"/>
        </w:rPr>
        <w:t xml:space="preserve"> J.W. </w:t>
      </w:r>
      <w:proofErr w:type="spellStart"/>
      <w:r w:rsidRPr="004217D4">
        <w:rPr>
          <w:rFonts w:ascii="Times New Roman" w:hAnsi="Times New Roman" w:cs="Times New Roman"/>
          <w:sz w:val="28"/>
          <w:szCs w:val="28"/>
          <w:lang w:val="ru-KZ"/>
        </w:rPr>
        <w:t>Improved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Delumping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Compositional</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Simulation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Results</w:t>
      </w:r>
      <w:proofErr w:type="spellEnd"/>
      <w:r w:rsidRPr="004217D4">
        <w:rPr>
          <w:rFonts w:ascii="Times New Roman" w:hAnsi="Times New Roman" w:cs="Times New Roman"/>
          <w:sz w:val="28"/>
          <w:szCs w:val="28"/>
          <w:lang w:val="ru-KZ"/>
        </w:rPr>
        <w:t xml:space="preserve"> // Petroleum Science </w:t>
      </w:r>
      <w:proofErr w:type="spellStart"/>
      <w:r w:rsidRPr="004217D4">
        <w:rPr>
          <w:rFonts w:ascii="Times New Roman" w:hAnsi="Times New Roman" w:cs="Times New Roman"/>
          <w:sz w:val="28"/>
          <w:szCs w:val="28"/>
          <w:lang w:val="ru-KZ"/>
        </w:rPr>
        <w:t>and</w:t>
      </w:r>
      <w:proofErr w:type="spellEnd"/>
      <w:r w:rsidRPr="004217D4">
        <w:rPr>
          <w:rFonts w:ascii="Times New Roman" w:hAnsi="Times New Roman" w:cs="Times New Roman"/>
          <w:sz w:val="28"/>
          <w:szCs w:val="28"/>
          <w:lang w:val="ru-KZ"/>
        </w:rPr>
        <w:t xml:space="preserve"> Technology. – 2011.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xml:space="preserve">. 29, №1. – P. 1–12. </w:t>
      </w:r>
      <w:proofErr w:type="spellStart"/>
      <w:r w:rsidRPr="004217D4">
        <w:rPr>
          <w:rFonts w:ascii="Times New Roman" w:hAnsi="Times New Roman" w:cs="Times New Roman"/>
          <w:sz w:val="28"/>
          <w:szCs w:val="28"/>
          <w:lang w:val="ru-KZ"/>
        </w:rPr>
        <w:t>doi</w:t>
      </w:r>
      <w:proofErr w:type="spellEnd"/>
      <w:r w:rsidRPr="004217D4">
        <w:rPr>
          <w:rFonts w:ascii="Times New Roman" w:hAnsi="Times New Roman" w:cs="Times New Roman"/>
          <w:sz w:val="28"/>
          <w:szCs w:val="28"/>
          <w:lang w:val="ru-KZ"/>
        </w:rPr>
        <w:t>: 10.1080/10916460903394155</w:t>
      </w:r>
    </w:p>
    <w:p w14:paraId="7217529C"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Leibovici</w:t>
      </w:r>
      <w:proofErr w:type="spellEnd"/>
      <w:r w:rsidRPr="004217D4">
        <w:rPr>
          <w:rFonts w:ascii="Times New Roman" w:hAnsi="Times New Roman" w:cs="Times New Roman"/>
          <w:sz w:val="28"/>
          <w:szCs w:val="28"/>
          <w:lang w:val="ru-KZ"/>
        </w:rPr>
        <w:t xml:space="preserve"> C.F., </w:t>
      </w:r>
      <w:proofErr w:type="spellStart"/>
      <w:r w:rsidRPr="004217D4">
        <w:rPr>
          <w:rFonts w:ascii="Times New Roman" w:hAnsi="Times New Roman" w:cs="Times New Roman"/>
          <w:sz w:val="28"/>
          <w:szCs w:val="28"/>
          <w:lang w:val="ru-KZ"/>
        </w:rPr>
        <w:t>Stenby</w:t>
      </w:r>
      <w:proofErr w:type="spellEnd"/>
      <w:r w:rsidRPr="004217D4">
        <w:rPr>
          <w:rFonts w:ascii="Times New Roman" w:hAnsi="Times New Roman" w:cs="Times New Roman"/>
          <w:sz w:val="28"/>
          <w:szCs w:val="28"/>
          <w:lang w:val="ru-KZ"/>
        </w:rPr>
        <w:t xml:space="preserve"> E.H., </w:t>
      </w:r>
      <w:proofErr w:type="spellStart"/>
      <w:r w:rsidRPr="004217D4">
        <w:rPr>
          <w:rFonts w:ascii="Times New Roman" w:hAnsi="Times New Roman" w:cs="Times New Roman"/>
          <w:sz w:val="28"/>
          <w:szCs w:val="28"/>
          <w:lang w:val="ru-KZ"/>
        </w:rPr>
        <w:t>Knudsen</w:t>
      </w:r>
      <w:proofErr w:type="spellEnd"/>
      <w:r w:rsidRPr="004217D4">
        <w:rPr>
          <w:rFonts w:ascii="Times New Roman" w:hAnsi="Times New Roman" w:cs="Times New Roman"/>
          <w:sz w:val="28"/>
          <w:szCs w:val="28"/>
          <w:lang w:val="ru-KZ"/>
        </w:rPr>
        <w:t xml:space="preserve"> K. A </w:t>
      </w:r>
      <w:proofErr w:type="spellStart"/>
      <w:r w:rsidRPr="004217D4">
        <w:rPr>
          <w:rFonts w:ascii="Times New Roman" w:hAnsi="Times New Roman" w:cs="Times New Roman"/>
          <w:sz w:val="28"/>
          <w:szCs w:val="28"/>
          <w:lang w:val="ru-KZ"/>
        </w:rPr>
        <w:t>Consistent</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Procedure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for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Pseudo-Component</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Delumping</w:t>
      </w:r>
      <w:proofErr w:type="spellEnd"/>
      <w:r w:rsidRPr="004217D4">
        <w:rPr>
          <w:rFonts w:ascii="Times New Roman" w:hAnsi="Times New Roman" w:cs="Times New Roman"/>
          <w:sz w:val="28"/>
          <w:szCs w:val="28"/>
          <w:lang w:val="ru-KZ"/>
        </w:rPr>
        <w:t xml:space="preserve"> // </w:t>
      </w:r>
      <w:proofErr w:type="spellStart"/>
      <w:r w:rsidRPr="004217D4">
        <w:rPr>
          <w:rFonts w:ascii="Times New Roman" w:hAnsi="Times New Roman" w:cs="Times New Roman"/>
          <w:sz w:val="28"/>
          <w:szCs w:val="28"/>
          <w:lang w:val="ru-KZ"/>
        </w:rPr>
        <w:t>Fluid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Phase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Equilibria</w:t>
      </w:r>
      <w:proofErr w:type="spellEnd"/>
      <w:r w:rsidRPr="004217D4">
        <w:rPr>
          <w:rFonts w:ascii="Times New Roman" w:hAnsi="Times New Roman" w:cs="Times New Roman"/>
          <w:sz w:val="28"/>
          <w:szCs w:val="28"/>
          <w:lang w:val="ru-KZ"/>
        </w:rPr>
        <w:t xml:space="preserve">. – 1996.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xml:space="preserve">. 117. – P. 225–232. </w:t>
      </w:r>
      <w:proofErr w:type="spellStart"/>
      <w:r w:rsidRPr="004217D4">
        <w:rPr>
          <w:rFonts w:ascii="Times New Roman" w:hAnsi="Times New Roman" w:cs="Times New Roman"/>
          <w:sz w:val="28"/>
          <w:szCs w:val="28"/>
          <w:lang w:val="ru-KZ"/>
        </w:rPr>
        <w:t>doi</w:t>
      </w:r>
      <w:proofErr w:type="spellEnd"/>
      <w:r w:rsidRPr="004217D4">
        <w:rPr>
          <w:rFonts w:ascii="Times New Roman" w:hAnsi="Times New Roman" w:cs="Times New Roman"/>
          <w:sz w:val="28"/>
          <w:szCs w:val="28"/>
          <w:lang w:val="ru-KZ"/>
        </w:rPr>
        <w:t>: 10.1016/0378-3812(95)02972-5</w:t>
      </w:r>
    </w:p>
    <w:p w14:paraId="03C9154D"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Ghorayeb</w:t>
      </w:r>
      <w:proofErr w:type="spellEnd"/>
      <w:r w:rsidRPr="004217D4">
        <w:rPr>
          <w:rFonts w:ascii="Times New Roman" w:hAnsi="Times New Roman" w:cs="Times New Roman"/>
          <w:sz w:val="28"/>
          <w:szCs w:val="28"/>
          <w:lang w:val="ru-KZ"/>
        </w:rPr>
        <w:t xml:space="preserve"> K., </w:t>
      </w:r>
      <w:proofErr w:type="spellStart"/>
      <w:r w:rsidRPr="004217D4">
        <w:rPr>
          <w:rFonts w:ascii="Times New Roman" w:hAnsi="Times New Roman" w:cs="Times New Roman"/>
          <w:sz w:val="28"/>
          <w:szCs w:val="28"/>
          <w:lang w:val="ru-KZ"/>
        </w:rPr>
        <w:t>Holmes</w:t>
      </w:r>
      <w:proofErr w:type="spellEnd"/>
      <w:r w:rsidRPr="004217D4">
        <w:rPr>
          <w:rFonts w:ascii="Times New Roman" w:hAnsi="Times New Roman" w:cs="Times New Roman"/>
          <w:sz w:val="28"/>
          <w:szCs w:val="28"/>
          <w:lang w:val="ru-KZ"/>
        </w:rPr>
        <w:t xml:space="preserve"> J. W. “Black Oil </w:t>
      </w:r>
      <w:proofErr w:type="spellStart"/>
      <w:r w:rsidRPr="004217D4">
        <w:rPr>
          <w:rFonts w:ascii="Times New Roman" w:hAnsi="Times New Roman" w:cs="Times New Roman"/>
          <w:sz w:val="28"/>
          <w:szCs w:val="28"/>
          <w:lang w:val="ru-KZ"/>
        </w:rPr>
        <w:t>Delumping</w:t>
      </w:r>
      <w:proofErr w:type="spellEnd"/>
      <w:r w:rsidRPr="004217D4">
        <w:rPr>
          <w:rFonts w:ascii="Times New Roman" w:hAnsi="Times New Roman" w:cs="Times New Roman"/>
          <w:sz w:val="28"/>
          <w:szCs w:val="28"/>
          <w:lang w:val="ru-KZ"/>
        </w:rPr>
        <w:t xml:space="preserve">” // SPE 2005 </w:t>
      </w:r>
      <w:proofErr w:type="spellStart"/>
      <w:r w:rsidRPr="004217D4">
        <w:rPr>
          <w:rFonts w:ascii="Times New Roman" w:hAnsi="Times New Roman" w:cs="Times New Roman"/>
          <w:sz w:val="28"/>
          <w:szCs w:val="28"/>
          <w:lang w:val="ru-KZ"/>
        </w:rPr>
        <w:t>Annual</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Technical</w:t>
      </w:r>
      <w:proofErr w:type="spellEnd"/>
      <w:r w:rsidRPr="004217D4">
        <w:rPr>
          <w:rFonts w:ascii="Times New Roman" w:hAnsi="Times New Roman" w:cs="Times New Roman"/>
          <w:sz w:val="28"/>
          <w:szCs w:val="28"/>
          <w:lang w:val="ru-KZ"/>
        </w:rPr>
        <w:t xml:space="preserve"> Conference </w:t>
      </w:r>
      <w:proofErr w:type="spellStart"/>
      <w:r w:rsidRPr="004217D4">
        <w:rPr>
          <w:rFonts w:ascii="Times New Roman" w:hAnsi="Times New Roman" w:cs="Times New Roman"/>
          <w:sz w:val="28"/>
          <w:szCs w:val="28"/>
          <w:lang w:val="ru-KZ"/>
        </w:rPr>
        <w:t>and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Exhibition</w:t>
      </w:r>
      <w:proofErr w:type="spellEnd"/>
      <w:r w:rsidRPr="004217D4">
        <w:rPr>
          <w:rFonts w:ascii="Times New Roman" w:hAnsi="Times New Roman" w:cs="Times New Roman"/>
          <w:sz w:val="28"/>
          <w:szCs w:val="28"/>
          <w:lang w:val="ru-KZ"/>
        </w:rPr>
        <w:t xml:space="preserve">. – Paper SPE-96571. – 9–12 </w:t>
      </w:r>
      <w:proofErr w:type="spellStart"/>
      <w:r w:rsidRPr="004217D4">
        <w:rPr>
          <w:rFonts w:ascii="Times New Roman" w:hAnsi="Times New Roman" w:cs="Times New Roman"/>
          <w:sz w:val="28"/>
          <w:szCs w:val="28"/>
          <w:lang w:val="ru-KZ"/>
        </w:rPr>
        <w:t>October</w:t>
      </w:r>
      <w:proofErr w:type="spellEnd"/>
      <w:r w:rsidRPr="004217D4">
        <w:rPr>
          <w:rFonts w:ascii="Times New Roman" w:hAnsi="Times New Roman" w:cs="Times New Roman"/>
          <w:sz w:val="28"/>
          <w:szCs w:val="28"/>
          <w:lang w:val="ru-KZ"/>
        </w:rPr>
        <w:t xml:space="preserve"> 2005. </w:t>
      </w:r>
      <w:proofErr w:type="spellStart"/>
      <w:r w:rsidRPr="004217D4">
        <w:rPr>
          <w:rFonts w:ascii="Times New Roman" w:hAnsi="Times New Roman" w:cs="Times New Roman"/>
          <w:sz w:val="28"/>
          <w:szCs w:val="28"/>
          <w:lang w:val="ru-KZ"/>
        </w:rPr>
        <w:t>doi</w:t>
      </w:r>
      <w:proofErr w:type="spellEnd"/>
      <w:r w:rsidRPr="004217D4">
        <w:rPr>
          <w:rFonts w:ascii="Times New Roman" w:hAnsi="Times New Roman" w:cs="Times New Roman"/>
          <w:sz w:val="28"/>
          <w:szCs w:val="28"/>
          <w:lang w:val="ru-KZ"/>
        </w:rPr>
        <w:t>: 10.2118/96571-MS</w:t>
      </w:r>
    </w:p>
    <w:p w14:paraId="5442CA5E"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Whitson</w:t>
      </w:r>
      <w:proofErr w:type="spellEnd"/>
      <w:r w:rsidRPr="004217D4">
        <w:rPr>
          <w:rFonts w:ascii="Times New Roman" w:hAnsi="Times New Roman" w:cs="Times New Roman"/>
          <w:sz w:val="28"/>
          <w:szCs w:val="28"/>
          <w:lang w:val="ru-KZ"/>
        </w:rPr>
        <w:t xml:space="preserve"> C.H., </w:t>
      </w:r>
      <w:proofErr w:type="spellStart"/>
      <w:r w:rsidRPr="004217D4">
        <w:rPr>
          <w:rFonts w:ascii="Times New Roman" w:hAnsi="Times New Roman" w:cs="Times New Roman"/>
          <w:sz w:val="28"/>
          <w:szCs w:val="28"/>
          <w:lang w:val="ru-KZ"/>
        </w:rPr>
        <w:t>Brulé</w:t>
      </w:r>
      <w:proofErr w:type="spellEnd"/>
      <w:r w:rsidRPr="004217D4">
        <w:rPr>
          <w:rFonts w:ascii="Times New Roman" w:hAnsi="Times New Roman" w:cs="Times New Roman"/>
          <w:sz w:val="28"/>
          <w:szCs w:val="28"/>
          <w:lang w:val="ru-KZ"/>
        </w:rPr>
        <w:t xml:space="preserve"> M.R. </w:t>
      </w:r>
      <w:proofErr w:type="spellStart"/>
      <w:r w:rsidRPr="004217D4">
        <w:rPr>
          <w:rFonts w:ascii="Times New Roman" w:hAnsi="Times New Roman" w:cs="Times New Roman"/>
          <w:sz w:val="28"/>
          <w:szCs w:val="28"/>
          <w:lang w:val="ru-KZ"/>
        </w:rPr>
        <w:t>Phase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Behavior</w:t>
      </w:r>
      <w:proofErr w:type="spellEnd"/>
      <w:r w:rsidRPr="004217D4">
        <w:rPr>
          <w:rFonts w:ascii="Times New Roman" w:hAnsi="Times New Roman" w:cs="Times New Roman"/>
          <w:sz w:val="28"/>
          <w:szCs w:val="28"/>
          <w:lang w:val="ru-KZ"/>
        </w:rPr>
        <w:t xml:space="preserve">. – </w:t>
      </w:r>
      <w:proofErr w:type="spellStart"/>
      <w:r w:rsidRPr="004217D4">
        <w:rPr>
          <w:rFonts w:ascii="Times New Roman" w:hAnsi="Times New Roman" w:cs="Times New Roman"/>
          <w:sz w:val="28"/>
          <w:szCs w:val="28"/>
          <w:lang w:val="ru-KZ"/>
        </w:rPr>
        <w:t>Richardson</w:t>
      </w:r>
      <w:proofErr w:type="spellEnd"/>
      <w:r w:rsidRPr="004217D4">
        <w:rPr>
          <w:rFonts w:ascii="Times New Roman" w:hAnsi="Times New Roman" w:cs="Times New Roman"/>
          <w:sz w:val="28"/>
          <w:szCs w:val="28"/>
          <w:lang w:val="ru-KZ"/>
        </w:rPr>
        <w:t xml:space="preserve">, TX: Society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Petroleum </w:t>
      </w:r>
      <w:proofErr w:type="spellStart"/>
      <w:r w:rsidRPr="004217D4">
        <w:rPr>
          <w:rFonts w:ascii="Times New Roman" w:hAnsi="Times New Roman" w:cs="Times New Roman"/>
          <w:sz w:val="28"/>
          <w:szCs w:val="28"/>
          <w:lang w:val="ru-KZ"/>
        </w:rPr>
        <w:t>Engineers</w:t>
      </w:r>
      <w:proofErr w:type="spellEnd"/>
      <w:r w:rsidRPr="004217D4">
        <w:rPr>
          <w:rFonts w:ascii="Times New Roman" w:hAnsi="Times New Roman" w:cs="Times New Roman"/>
          <w:sz w:val="28"/>
          <w:szCs w:val="28"/>
          <w:lang w:val="ru-KZ"/>
        </w:rPr>
        <w:t>, 2000. – 220 p</w:t>
      </w:r>
    </w:p>
    <w:p w14:paraId="215A561C"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Hoda</w:t>
      </w:r>
      <w:proofErr w:type="spellEnd"/>
      <w:r w:rsidRPr="004217D4">
        <w:rPr>
          <w:rFonts w:ascii="Times New Roman" w:hAnsi="Times New Roman" w:cs="Times New Roman"/>
          <w:sz w:val="28"/>
          <w:szCs w:val="28"/>
          <w:lang w:val="ru-KZ"/>
        </w:rPr>
        <w:t xml:space="preserve"> M.F. The Engineering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Petroleum </w:t>
      </w:r>
      <w:proofErr w:type="spellStart"/>
      <w:r w:rsidRPr="004217D4">
        <w:rPr>
          <w:rFonts w:ascii="Times New Roman" w:hAnsi="Times New Roman" w:cs="Times New Roman"/>
          <w:sz w:val="28"/>
          <w:szCs w:val="28"/>
          <w:lang w:val="ru-KZ"/>
        </w:rPr>
        <w:t>Streams</w:t>
      </w:r>
      <w:proofErr w:type="spellEnd"/>
      <w:r w:rsidRPr="004217D4">
        <w:rPr>
          <w:rFonts w:ascii="Times New Roman" w:hAnsi="Times New Roman" w:cs="Times New Roman"/>
          <w:sz w:val="28"/>
          <w:szCs w:val="28"/>
          <w:lang w:val="ru-KZ"/>
        </w:rPr>
        <w:t xml:space="preserve"> // PhD </w:t>
      </w:r>
      <w:proofErr w:type="spellStart"/>
      <w:r w:rsidRPr="004217D4">
        <w:rPr>
          <w:rFonts w:ascii="Times New Roman" w:hAnsi="Times New Roman" w:cs="Times New Roman"/>
          <w:sz w:val="28"/>
          <w:szCs w:val="28"/>
          <w:lang w:val="ru-KZ"/>
        </w:rPr>
        <w:t>Thesis</w:t>
      </w:r>
      <w:proofErr w:type="spellEnd"/>
      <w:r w:rsidRPr="004217D4">
        <w:rPr>
          <w:rFonts w:ascii="Times New Roman" w:hAnsi="Times New Roman" w:cs="Times New Roman"/>
          <w:sz w:val="28"/>
          <w:szCs w:val="28"/>
          <w:lang w:val="ru-KZ"/>
        </w:rPr>
        <w:t xml:space="preserve">, Department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Petroleum Engineering </w:t>
      </w:r>
      <w:proofErr w:type="spellStart"/>
      <w:r w:rsidRPr="004217D4">
        <w:rPr>
          <w:rFonts w:ascii="Times New Roman" w:hAnsi="Times New Roman" w:cs="Times New Roman"/>
          <w:sz w:val="28"/>
          <w:szCs w:val="28"/>
          <w:lang w:val="ru-KZ"/>
        </w:rPr>
        <w:t>and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Applied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Geophysics</w:t>
      </w:r>
      <w:proofErr w:type="spellEnd"/>
      <w:r w:rsidRPr="004217D4">
        <w:rPr>
          <w:rFonts w:ascii="Times New Roman" w:hAnsi="Times New Roman" w:cs="Times New Roman"/>
          <w:sz w:val="28"/>
          <w:szCs w:val="28"/>
          <w:lang w:val="ru-KZ"/>
        </w:rPr>
        <w:t xml:space="preserve">, NTNU. – </w:t>
      </w:r>
      <w:proofErr w:type="spellStart"/>
      <w:r w:rsidRPr="004217D4">
        <w:rPr>
          <w:rFonts w:ascii="Times New Roman" w:hAnsi="Times New Roman" w:cs="Times New Roman"/>
          <w:sz w:val="28"/>
          <w:szCs w:val="28"/>
          <w:lang w:val="ru-KZ"/>
        </w:rPr>
        <w:t>Trondheim</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Norway</w:t>
      </w:r>
      <w:proofErr w:type="spellEnd"/>
      <w:r w:rsidRPr="004217D4">
        <w:rPr>
          <w:rFonts w:ascii="Times New Roman" w:hAnsi="Times New Roman" w:cs="Times New Roman"/>
          <w:sz w:val="28"/>
          <w:szCs w:val="28"/>
          <w:lang w:val="ru-KZ"/>
        </w:rPr>
        <w:t>, 2002</w:t>
      </w:r>
    </w:p>
    <w:p w14:paraId="21A64179"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Ghorayeb</w:t>
      </w:r>
      <w:proofErr w:type="spellEnd"/>
      <w:r w:rsidRPr="004217D4">
        <w:rPr>
          <w:rFonts w:ascii="Times New Roman" w:hAnsi="Times New Roman" w:cs="Times New Roman"/>
          <w:sz w:val="28"/>
          <w:szCs w:val="28"/>
          <w:lang w:val="ru-KZ"/>
        </w:rPr>
        <w:t xml:space="preserve"> K., </w:t>
      </w:r>
      <w:proofErr w:type="spellStart"/>
      <w:r w:rsidRPr="004217D4">
        <w:rPr>
          <w:rFonts w:ascii="Times New Roman" w:hAnsi="Times New Roman" w:cs="Times New Roman"/>
          <w:sz w:val="28"/>
          <w:szCs w:val="28"/>
          <w:lang w:val="ru-KZ"/>
        </w:rPr>
        <w:t>Holmes</w:t>
      </w:r>
      <w:proofErr w:type="spellEnd"/>
      <w:r w:rsidRPr="004217D4">
        <w:rPr>
          <w:rFonts w:ascii="Times New Roman" w:hAnsi="Times New Roman" w:cs="Times New Roman"/>
          <w:sz w:val="28"/>
          <w:szCs w:val="28"/>
          <w:lang w:val="ru-KZ"/>
        </w:rPr>
        <w:t xml:space="preserve"> J.M. Black Oil </w:t>
      </w:r>
      <w:proofErr w:type="spellStart"/>
      <w:r w:rsidRPr="004217D4">
        <w:rPr>
          <w:rFonts w:ascii="Times New Roman" w:hAnsi="Times New Roman" w:cs="Times New Roman"/>
          <w:sz w:val="28"/>
          <w:szCs w:val="28"/>
          <w:lang w:val="ru-KZ"/>
        </w:rPr>
        <w:t>Delumping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Techniques</w:t>
      </w:r>
      <w:proofErr w:type="spellEnd"/>
      <w:r w:rsidRPr="004217D4">
        <w:rPr>
          <w:rFonts w:ascii="Times New Roman" w:hAnsi="Times New Roman" w:cs="Times New Roman"/>
          <w:sz w:val="28"/>
          <w:szCs w:val="28"/>
          <w:lang w:val="ru-KZ"/>
        </w:rPr>
        <w:t xml:space="preserve"> Based </w:t>
      </w:r>
      <w:proofErr w:type="spellStart"/>
      <w:r w:rsidRPr="004217D4">
        <w:rPr>
          <w:rFonts w:ascii="Times New Roman" w:hAnsi="Times New Roman" w:cs="Times New Roman"/>
          <w:sz w:val="28"/>
          <w:szCs w:val="28"/>
          <w:lang w:val="ru-KZ"/>
        </w:rPr>
        <w:t>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Compositional</w:t>
      </w:r>
      <w:proofErr w:type="spellEnd"/>
      <w:r w:rsidRPr="004217D4">
        <w:rPr>
          <w:rFonts w:ascii="Times New Roman" w:hAnsi="Times New Roman" w:cs="Times New Roman"/>
          <w:sz w:val="28"/>
          <w:szCs w:val="28"/>
          <w:lang w:val="ru-KZ"/>
        </w:rPr>
        <w:t xml:space="preserve"> Information </w:t>
      </w:r>
      <w:proofErr w:type="spellStart"/>
      <w:r w:rsidRPr="004217D4">
        <w:rPr>
          <w:rFonts w:ascii="Times New Roman" w:hAnsi="Times New Roman" w:cs="Times New Roman"/>
          <w:sz w:val="28"/>
          <w:szCs w:val="28"/>
          <w:lang w:val="ru-KZ"/>
        </w:rPr>
        <w:t>from</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Depletion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Processes</w:t>
      </w:r>
      <w:proofErr w:type="spellEnd"/>
      <w:r w:rsidRPr="004217D4">
        <w:rPr>
          <w:rFonts w:ascii="Times New Roman" w:hAnsi="Times New Roman" w:cs="Times New Roman"/>
          <w:sz w:val="28"/>
          <w:szCs w:val="28"/>
          <w:lang w:val="ru-KZ"/>
        </w:rPr>
        <w:t xml:space="preserve"> // SPE </w:t>
      </w:r>
      <w:proofErr w:type="spellStart"/>
      <w:r w:rsidRPr="004217D4">
        <w:rPr>
          <w:rFonts w:ascii="Times New Roman" w:hAnsi="Times New Roman" w:cs="Times New Roman"/>
          <w:sz w:val="28"/>
          <w:szCs w:val="28"/>
          <w:lang w:val="ru-KZ"/>
        </w:rPr>
        <w:t>Reservoir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lastRenderedPageBreak/>
        <w:t>Evaluation</w:t>
      </w:r>
      <w:proofErr w:type="spellEnd"/>
      <w:r w:rsidRPr="004217D4">
        <w:rPr>
          <w:rFonts w:ascii="Times New Roman" w:hAnsi="Times New Roman" w:cs="Times New Roman"/>
          <w:sz w:val="28"/>
          <w:szCs w:val="28"/>
          <w:lang w:val="ru-KZ"/>
        </w:rPr>
        <w:t xml:space="preserve"> &amp; Engineering. – 2007.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xml:space="preserve">. 10, №5. – P. 489–499. </w:t>
      </w:r>
      <w:proofErr w:type="spellStart"/>
      <w:r w:rsidRPr="004217D4">
        <w:rPr>
          <w:rFonts w:ascii="Times New Roman" w:hAnsi="Times New Roman" w:cs="Times New Roman"/>
          <w:sz w:val="28"/>
          <w:szCs w:val="28"/>
          <w:lang w:val="ru-KZ"/>
        </w:rPr>
        <w:t>doi</w:t>
      </w:r>
      <w:proofErr w:type="spellEnd"/>
      <w:r w:rsidRPr="004217D4">
        <w:rPr>
          <w:rFonts w:ascii="Times New Roman" w:hAnsi="Times New Roman" w:cs="Times New Roman"/>
          <w:sz w:val="28"/>
          <w:szCs w:val="28"/>
          <w:lang w:val="ru-KZ"/>
        </w:rPr>
        <w:t>: 10.2118/89983-PA</w:t>
      </w:r>
    </w:p>
    <w:p w14:paraId="022A7582"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Ghorayeb</w:t>
      </w:r>
      <w:proofErr w:type="spellEnd"/>
      <w:r w:rsidRPr="004217D4">
        <w:rPr>
          <w:rFonts w:ascii="Times New Roman" w:hAnsi="Times New Roman" w:cs="Times New Roman"/>
          <w:sz w:val="28"/>
          <w:szCs w:val="28"/>
          <w:lang w:val="ru-KZ"/>
        </w:rPr>
        <w:t xml:space="preserve"> K., </w:t>
      </w:r>
      <w:proofErr w:type="spellStart"/>
      <w:r w:rsidRPr="004217D4">
        <w:rPr>
          <w:rFonts w:ascii="Times New Roman" w:hAnsi="Times New Roman" w:cs="Times New Roman"/>
          <w:sz w:val="28"/>
          <w:szCs w:val="28"/>
          <w:lang w:val="ru-KZ"/>
        </w:rPr>
        <w:t>Limsukhon</w:t>
      </w:r>
      <w:proofErr w:type="spellEnd"/>
      <w:r w:rsidRPr="004217D4">
        <w:rPr>
          <w:rFonts w:ascii="Times New Roman" w:hAnsi="Times New Roman" w:cs="Times New Roman"/>
          <w:sz w:val="28"/>
          <w:szCs w:val="28"/>
          <w:lang w:val="ru-KZ"/>
        </w:rPr>
        <w:t xml:space="preserve"> M., </w:t>
      </w:r>
      <w:proofErr w:type="spellStart"/>
      <w:r w:rsidRPr="004217D4">
        <w:rPr>
          <w:rFonts w:ascii="Times New Roman" w:hAnsi="Times New Roman" w:cs="Times New Roman"/>
          <w:sz w:val="28"/>
          <w:szCs w:val="28"/>
          <w:lang w:val="ru-KZ"/>
        </w:rPr>
        <w:t>Dashti</w:t>
      </w:r>
      <w:proofErr w:type="spellEnd"/>
      <w:r w:rsidRPr="004217D4">
        <w:rPr>
          <w:rFonts w:ascii="Times New Roman" w:hAnsi="Times New Roman" w:cs="Times New Roman"/>
          <w:sz w:val="28"/>
          <w:szCs w:val="28"/>
          <w:lang w:val="ru-KZ"/>
        </w:rPr>
        <w:t xml:space="preserve"> Q., </w:t>
      </w:r>
      <w:proofErr w:type="spellStart"/>
      <w:r w:rsidRPr="004217D4">
        <w:rPr>
          <w:rFonts w:ascii="Times New Roman" w:hAnsi="Times New Roman" w:cs="Times New Roman"/>
          <w:sz w:val="28"/>
          <w:szCs w:val="28"/>
          <w:lang w:val="ru-KZ"/>
        </w:rPr>
        <w:t>Aziz</w:t>
      </w:r>
      <w:proofErr w:type="spellEnd"/>
      <w:r w:rsidRPr="004217D4">
        <w:rPr>
          <w:rFonts w:ascii="Times New Roman" w:hAnsi="Times New Roman" w:cs="Times New Roman"/>
          <w:sz w:val="28"/>
          <w:szCs w:val="28"/>
          <w:lang w:val="ru-KZ"/>
        </w:rPr>
        <w:t xml:space="preserve"> R.M. Black Oil </w:t>
      </w:r>
      <w:proofErr w:type="spellStart"/>
      <w:r w:rsidRPr="004217D4">
        <w:rPr>
          <w:rFonts w:ascii="Times New Roman" w:hAnsi="Times New Roman" w:cs="Times New Roman"/>
          <w:sz w:val="28"/>
          <w:szCs w:val="28"/>
          <w:lang w:val="ru-KZ"/>
        </w:rPr>
        <w:t>Delumping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Running</w:t>
      </w:r>
      <w:proofErr w:type="spellEnd"/>
      <w:r w:rsidRPr="004217D4">
        <w:rPr>
          <w:rFonts w:ascii="Times New Roman" w:hAnsi="Times New Roman" w:cs="Times New Roman"/>
          <w:sz w:val="28"/>
          <w:szCs w:val="28"/>
          <w:lang w:val="ru-KZ"/>
        </w:rPr>
        <w:t xml:space="preserve"> Black Oil </w:t>
      </w:r>
      <w:proofErr w:type="spellStart"/>
      <w:r w:rsidRPr="004217D4">
        <w:rPr>
          <w:rFonts w:ascii="Times New Roman" w:hAnsi="Times New Roman" w:cs="Times New Roman"/>
          <w:sz w:val="28"/>
          <w:szCs w:val="28"/>
          <w:lang w:val="ru-KZ"/>
        </w:rPr>
        <w:t>Reservoir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Simulations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and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Getting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Compositional</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Wellstreams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in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the</w:t>
      </w:r>
      <w:proofErr w:type="spellEnd"/>
      <w:r w:rsidRPr="004217D4">
        <w:rPr>
          <w:rFonts w:ascii="Times New Roman" w:hAnsi="Times New Roman" w:cs="Times New Roman"/>
          <w:sz w:val="28"/>
          <w:szCs w:val="28"/>
          <w:lang w:val="ru-KZ"/>
        </w:rPr>
        <w:t xml:space="preserve"> North </w:t>
      </w:r>
      <w:proofErr w:type="spellStart"/>
      <w:r w:rsidRPr="004217D4">
        <w:rPr>
          <w:rFonts w:ascii="Times New Roman" w:hAnsi="Times New Roman" w:cs="Times New Roman"/>
          <w:sz w:val="28"/>
          <w:szCs w:val="28"/>
          <w:lang w:val="ru-KZ"/>
        </w:rPr>
        <w:t>Kuwait</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Jurassic</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Complex</w:t>
      </w:r>
      <w:proofErr w:type="spellEnd"/>
      <w:r w:rsidRPr="004217D4">
        <w:rPr>
          <w:rFonts w:ascii="Times New Roman" w:hAnsi="Times New Roman" w:cs="Times New Roman"/>
          <w:sz w:val="28"/>
          <w:szCs w:val="28"/>
          <w:lang w:val="ru-KZ"/>
        </w:rPr>
        <w:t xml:space="preserve"> // </w:t>
      </w:r>
      <w:proofErr w:type="spellStart"/>
      <w:r w:rsidRPr="004217D4">
        <w:rPr>
          <w:rFonts w:ascii="Times New Roman" w:hAnsi="Times New Roman" w:cs="Times New Roman"/>
          <w:sz w:val="28"/>
          <w:szCs w:val="28"/>
          <w:lang w:val="ru-KZ"/>
        </w:rPr>
        <w:t>Annual</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Simulation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Symposium</w:t>
      </w:r>
      <w:proofErr w:type="spellEnd"/>
      <w:r w:rsidRPr="004217D4">
        <w:rPr>
          <w:rFonts w:ascii="Times New Roman" w:hAnsi="Times New Roman" w:cs="Times New Roman"/>
          <w:sz w:val="28"/>
          <w:szCs w:val="28"/>
          <w:lang w:val="ru-KZ"/>
        </w:rPr>
        <w:t>. – 2009</w:t>
      </w:r>
    </w:p>
    <w:p w14:paraId="31EAB8B2"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Vignati</w:t>
      </w:r>
      <w:proofErr w:type="spellEnd"/>
      <w:r w:rsidRPr="004217D4">
        <w:rPr>
          <w:rFonts w:ascii="Times New Roman" w:hAnsi="Times New Roman" w:cs="Times New Roman"/>
          <w:sz w:val="28"/>
          <w:szCs w:val="28"/>
          <w:lang w:val="ru-KZ"/>
        </w:rPr>
        <w:t xml:space="preserve"> E., </w:t>
      </w:r>
      <w:proofErr w:type="spellStart"/>
      <w:r w:rsidRPr="004217D4">
        <w:rPr>
          <w:rFonts w:ascii="Times New Roman" w:hAnsi="Times New Roman" w:cs="Times New Roman"/>
          <w:sz w:val="28"/>
          <w:szCs w:val="28"/>
          <w:lang w:val="ru-KZ"/>
        </w:rPr>
        <w:t>Bonotto</w:t>
      </w:r>
      <w:proofErr w:type="spellEnd"/>
      <w:r w:rsidRPr="004217D4">
        <w:rPr>
          <w:rFonts w:ascii="Times New Roman" w:hAnsi="Times New Roman" w:cs="Times New Roman"/>
          <w:sz w:val="28"/>
          <w:szCs w:val="28"/>
          <w:lang w:val="ru-KZ"/>
        </w:rPr>
        <w:t xml:space="preserve"> W., </w:t>
      </w:r>
      <w:proofErr w:type="spellStart"/>
      <w:r w:rsidRPr="004217D4">
        <w:rPr>
          <w:rFonts w:ascii="Times New Roman" w:hAnsi="Times New Roman" w:cs="Times New Roman"/>
          <w:sz w:val="28"/>
          <w:szCs w:val="28"/>
          <w:lang w:val="ru-KZ"/>
        </w:rPr>
        <w:t>Cominelli</w:t>
      </w:r>
      <w:proofErr w:type="spellEnd"/>
      <w:r w:rsidRPr="004217D4">
        <w:rPr>
          <w:rFonts w:ascii="Times New Roman" w:hAnsi="Times New Roman" w:cs="Times New Roman"/>
          <w:sz w:val="28"/>
          <w:szCs w:val="28"/>
          <w:lang w:val="ru-KZ"/>
        </w:rPr>
        <w:t xml:space="preserve"> A., </w:t>
      </w:r>
      <w:proofErr w:type="spellStart"/>
      <w:r w:rsidRPr="004217D4">
        <w:rPr>
          <w:rFonts w:ascii="Times New Roman" w:hAnsi="Times New Roman" w:cs="Times New Roman"/>
          <w:sz w:val="28"/>
          <w:szCs w:val="28"/>
          <w:lang w:val="ru-KZ"/>
        </w:rPr>
        <w:t>Stano</w:t>
      </w:r>
      <w:proofErr w:type="spellEnd"/>
      <w:r w:rsidRPr="004217D4">
        <w:rPr>
          <w:rFonts w:ascii="Times New Roman" w:hAnsi="Times New Roman" w:cs="Times New Roman"/>
          <w:sz w:val="28"/>
          <w:szCs w:val="28"/>
          <w:lang w:val="ru-KZ"/>
        </w:rPr>
        <w:t xml:space="preserve"> E., Le </w:t>
      </w:r>
      <w:proofErr w:type="spellStart"/>
      <w:r w:rsidRPr="004217D4">
        <w:rPr>
          <w:rFonts w:ascii="Times New Roman" w:hAnsi="Times New Roman" w:cs="Times New Roman"/>
          <w:sz w:val="28"/>
          <w:szCs w:val="28"/>
          <w:lang w:val="ru-KZ"/>
        </w:rPr>
        <w:t>Maitre</w:t>
      </w:r>
      <w:proofErr w:type="spellEnd"/>
      <w:r w:rsidRPr="004217D4">
        <w:rPr>
          <w:rFonts w:ascii="Times New Roman" w:hAnsi="Times New Roman" w:cs="Times New Roman"/>
          <w:sz w:val="28"/>
          <w:szCs w:val="28"/>
          <w:lang w:val="ru-KZ"/>
        </w:rPr>
        <w:t xml:space="preserve"> C. </w:t>
      </w:r>
      <w:proofErr w:type="spellStart"/>
      <w:r w:rsidRPr="004217D4">
        <w:rPr>
          <w:rFonts w:ascii="Times New Roman" w:hAnsi="Times New Roman" w:cs="Times New Roman"/>
          <w:sz w:val="28"/>
          <w:szCs w:val="28"/>
          <w:lang w:val="ru-KZ"/>
        </w:rPr>
        <w:t>Fluid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Delumping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Applied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to</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the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Goliat</w:t>
      </w:r>
      <w:proofErr w:type="spellEnd"/>
      <w:r w:rsidRPr="004217D4">
        <w:rPr>
          <w:rFonts w:ascii="Times New Roman" w:hAnsi="Times New Roman" w:cs="Times New Roman"/>
          <w:sz w:val="28"/>
          <w:szCs w:val="28"/>
          <w:lang w:val="ru-KZ"/>
        </w:rPr>
        <w:t xml:space="preserve"> Field: A Black-Oil Model </w:t>
      </w:r>
      <w:proofErr w:type="spellStart"/>
      <w:r w:rsidRPr="004217D4">
        <w:rPr>
          <w:rFonts w:ascii="Times New Roman" w:hAnsi="Times New Roman" w:cs="Times New Roman"/>
          <w:sz w:val="28"/>
          <w:szCs w:val="28"/>
          <w:lang w:val="ru-KZ"/>
        </w:rPr>
        <w:t>Coupled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with</w:t>
      </w:r>
      <w:proofErr w:type="spellEnd"/>
      <w:r w:rsidRPr="004217D4">
        <w:rPr>
          <w:rFonts w:ascii="Times New Roman" w:hAnsi="Times New Roman" w:cs="Times New Roman"/>
          <w:sz w:val="28"/>
          <w:szCs w:val="28"/>
          <w:lang w:val="ru-KZ"/>
        </w:rPr>
        <w:t xml:space="preserve"> a Process Design // SPE </w:t>
      </w:r>
      <w:proofErr w:type="spellStart"/>
      <w:r w:rsidRPr="004217D4">
        <w:rPr>
          <w:rFonts w:ascii="Times New Roman" w:hAnsi="Times New Roman" w:cs="Times New Roman"/>
          <w:sz w:val="28"/>
          <w:szCs w:val="28"/>
          <w:lang w:val="ru-KZ"/>
        </w:rPr>
        <w:t>Annual</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Technical</w:t>
      </w:r>
      <w:proofErr w:type="spellEnd"/>
      <w:r w:rsidRPr="004217D4">
        <w:rPr>
          <w:rFonts w:ascii="Times New Roman" w:hAnsi="Times New Roman" w:cs="Times New Roman"/>
          <w:sz w:val="28"/>
          <w:szCs w:val="28"/>
          <w:lang w:val="ru-KZ"/>
        </w:rPr>
        <w:t xml:space="preserve"> Conference </w:t>
      </w:r>
      <w:proofErr w:type="spellStart"/>
      <w:r w:rsidRPr="004217D4">
        <w:rPr>
          <w:rFonts w:ascii="Times New Roman" w:hAnsi="Times New Roman" w:cs="Times New Roman"/>
          <w:sz w:val="28"/>
          <w:szCs w:val="28"/>
          <w:lang w:val="ru-KZ"/>
        </w:rPr>
        <w:t>and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Exhibition</w:t>
      </w:r>
      <w:proofErr w:type="spellEnd"/>
      <w:r w:rsidRPr="004217D4">
        <w:rPr>
          <w:rFonts w:ascii="Times New Roman" w:hAnsi="Times New Roman" w:cs="Times New Roman"/>
          <w:sz w:val="28"/>
          <w:szCs w:val="28"/>
          <w:lang w:val="ru-KZ"/>
        </w:rPr>
        <w:t>. – 2010. – Paper SPE-135624.</w:t>
      </w:r>
    </w:p>
    <w:p w14:paraId="14BC4E8C"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Vignati</w:t>
      </w:r>
      <w:proofErr w:type="spellEnd"/>
      <w:r w:rsidRPr="004217D4">
        <w:rPr>
          <w:rFonts w:ascii="Times New Roman" w:hAnsi="Times New Roman" w:cs="Times New Roman"/>
          <w:sz w:val="28"/>
          <w:szCs w:val="28"/>
          <w:lang w:val="ru-KZ"/>
        </w:rPr>
        <w:t xml:space="preserve"> E., </w:t>
      </w:r>
      <w:proofErr w:type="spellStart"/>
      <w:r w:rsidRPr="004217D4">
        <w:rPr>
          <w:rFonts w:ascii="Times New Roman" w:hAnsi="Times New Roman" w:cs="Times New Roman"/>
          <w:sz w:val="28"/>
          <w:szCs w:val="28"/>
          <w:lang w:val="ru-KZ"/>
        </w:rPr>
        <w:t>Cominelli</w:t>
      </w:r>
      <w:proofErr w:type="spellEnd"/>
      <w:r w:rsidRPr="004217D4">
        <w:rPr>
          <w:rFonts w:ascii="Times New Roman" w:hAnsi="Times New Roman" w:cs="Times New Roman"/>
          <w:sz w:val="28"/>
          <w:szCs w:val="28"/>
          <w:lang w:val="ru-KZ"/>
        </w:rPr>
        <w:t xml:space="preserve"> A., </w:t>
      </w:r>
      <w:proofErr w:type="spellStart"/>
      <w:r w:rsidRPr="004217D4">
        <w:rPr>
          <w:rFonts w:ascii="Times New Roman" w:hAnsi="Times New Roman" w:cs="Times New Roman"/>
          <w:sz w:val="28"/>
          <w:szCs w:val="28"/>
          <w:lang w:val="ru-KZ"/>
        </w:rPr>
        <w:t>Rossi</w:t>
      </w:r>
      <w:proofErr w:type="spellEnd"/>
      <w:r w:rsidRPr="004217D4">
        <w:rPr>
          <w:rFonts w:ascii="Times New Roman" w:hAnsi="Times New Roman" w:cs="Times New Roman"/>
          <w:sz w:val="28"/>
          <w:szCs w:val="28"/>
          <w:lang w:val="ru-KZ"/>
        </w:rPr>
        <w:t xml:space="preserve"> R.A., </w:t>
      </w:r>
      <w:proofErr w:type="spellStart"/>
      <w:r w:rsidRPr="004217D4">
        <w:rPr>
          <w:rFonts w:ascii="Times New Roman" w:hAnsi="Times New Roman" w:cs="Times New Roman"/>
          <w:sz w:val="28"/>
          <w:szCs w:val="28"/>
          <w:lang w:val="ru-KZ"/>
        </w:rPr>
        <w:t>Roscini</w:t>
      </w:r>
      <w:proofErr w:type="spellEnd"/>
      <w:r w:rsidRPr="004217D4">
        <w:rPr>
          <w:rFonts w:ascii="Times New Roman" w:hAnsi="Times New Roman" w:cs="Times New Roman"/>
          <w:sz w:val="28"/>
          <w:szCs w:val="28"/>
          <w:lang w:val="ru-KZ"/>
        </w:rPr>
        <w:t xml:space="preserve"> P. </w:t>
      </w:r>
      <w:proofErr w:type="spellStart"/>
      <w:r w:rsidRPr="004217D4">
        <w:rPr>
          <w:rFonts w:ascii="Times New Roman" w:hAnsi="Times New Roman" w:cs="Times New Roman"/>
          <w:sz w:val="28"/>
          <w:szCs w:val="28"/>
          <w:lang w:val="ru-KZ"/>
        </w:rPr>
        <w:t>Innovative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Implementation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Compositional</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Delumping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in</w:t>
      </w:r>
      <w:proofErr w:type="spellEnd"/>
      <w:r w:rsidRPr="004217D4">
        <w:rPr>
          <w:rFonts w:ascii="Times New Roman" w:hAnsi="Times New Roman" w:cs="Times New Roman"/>
          <w:sz w:val="28"/>
          <w:szCs w:val="28"/>
          <w:lang w:val="ru-KZ"/>
        </w:rPr>
        <w:t xml:space="preserve"> Integrated Asset </w:t>
      </w:r>
      <w:proofErr w:type="spellStart"/>
      <w:r w:rsidRPr="004217D4">
        <w:rPr>
          <w:rFonts w:ascii="Times New Roman" w:hAnsi="Times New Roman" w:cs="Times New Roman"/>
          <w:sz w:val="28"/>
          <w:szCs w:val="28"/>
          <w:lang w:val="ru-KZ"/>
        </w:rPr>
        <w:t>Modeling</w:t>
      </w:r>
      <w:proofErr w:type="spellEnd"/>
      <w:r w:rsidRPr="004217D4">
        <w:rPr>
          <w:rFonts w:ascii="Times New Roman" w:hAnsi="Times New Roman" w:cs="Times New Roman"/>
          <w:sz w:val="28"/>
          <w:szCs w:val="28"/>
          <w:lang w:val="ru-KZ"/>
        </w:rPr>
        <w:t xml:space="preserve"> // SPE </w:t>
      </w:r>
      <w:proofErr w:type="spellStart"/>
      <w:r w:rsidRPr="004217D4">
        <w:rPr>
          <w:rFonts w:ascii="Times New Roman" w:hAnsi="Times New Roman" w:cs="Times New Roman"/>
          <w:sz w:val="28"/>
          <w:szCs w:val="28"/>
          <w:lang w:val="ru-KZ"/>
        </w:rPr>
        <w:t>Reservoir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Evaluation</w:t>
      </w:r>
      <w:proofErr w:type="spellEnd"/>
      <w:r w:rsidRPr="004217D4">
        <w:rPr>
          <w:rFonts w:ascii="Times New Roman" w:hAnsi="Times New Roman" w:cs="Times New Roman"/>
          <w:sz w:val="28"/>
          <w:szCs w:val="28"/>
          <w:lang w:val="ru-KZ"/>
        </w:rPr>
        <w:t xml:space="preserve"> &amp; Engineering. – 2009.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xml:space="preserve">. 12, №4. – P. 639–650. </w:t>
      </w:r>
      <w:proofErr w:type="spellStart"/>
      <w:r w:rsidRPr="004217D4">
        <w:rPr>
          <w:rFonts w:ascii="Times New Roman" w:hAnsi="Times New Roman" w:cs="Times New Roman"/>
          <w:sz w:val="28"/>
          <w:szCs w:val="28"/>
          <w:lang w:val="ru-KZ"/>
        </w:rPr>
        <w:t>doi</w:t>
      </w:r>
      <w:proofErr w:type="spellEnd"/>
      <w:r w:rsidRPr="004217D4">
        <w:rPr>
          <w:rFonts w:ascii="Times New Roman" w:hAnsi="Times New Roman" w:cs="Times New Roman"/>
          <w:sz w:val="28"/>
          <w:szCs w:val="28"/>
          <w:lang w:val="ru-KZ"/>
        </w:rPr>
        <w:t>: 10.2118/118936-PA</w:t>
      </w:r>
    </w:p>
    <w:p w14:paraId="171E1F16"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Kuntadi</w:t>
      </w:r>
      <w:proofErr w:type="spellEnd"/>
      <w:r w:rsidRPr="004217D4">
        <w:rPr>
          <w:rFonts w:ascii="Times New Roman" w:hAnsi="Times New Roman" w:cs="Times New Roman"/>
          <w:sz w:val="28"/>
          <w:szCs w:val="28"/>
          <w:lang w:val="ru-KZ"/>
        </w:rPr>
        <w:t xml:space="preserve"> A., </w:t>
      </w:r>
      <w:proofErr w:type="spellStart"/>
      <w:r w:rsidRPr="004217D4">
        <w:rPr>
          <w:rFonts w:ascii="Times New Roman" w:hAnsi="Times New Roman" w:cs="Times New Roman"/>
          <w:sz w:val="28"/>
          <w:szCs w:val="28"/>
          <w:lang w:val="ru-KZ"/>
        </w:rPr>
        <w:t>Curtis</w:t>
      </w:r>
      <w:proofErr w:type="spellEnd"/>
      <w:r w:rsidRPr="004217D4">
        <w:rPr>
          <w:rFonts w:ascii="Times New Roman" w:hAnsi="Times New Roman" w:cs="Times New Roman"/>
          <w:sz w:val="28"/>
          <w:szCs w:val="28"/>
          <w:lang w:val="ru-KZ"/>
        </w:rPr>
        <w:t xml:space="preserve"> H.W., </w:t>
      </w:r>
      <w:proofErr w:type="spellStart"/>
      <w:r w:rsidRPr="004217D4">
        <w:rPr>
          <w:rFonts w:ascii="Times New Roman" w:hAnsi="Times New Roman" w:cs="Times New Roman"/>
          <w:sz w:val="28"/>
          <w:szCs w:val="28"/>
          <w:lang w:val="ru-KZ"/>
        </w:rPr>
        <w:t>Hoda</w:t>
      </w:r>
      <w:proofErr w:type="spellEnd"/>
      <w:r w:rsidRPr="004217D4">
        <w:rPr>
          <w:rFonts w:ascii="Times New Roman" w:hAnsi="Times New Roman" w:cs="Times New Roman"/>
          <w:sz w:val="28"/>
          <w:szCs w:val="28"/>
          <w:lang w:val="ru-KZ"/>
        </w:rPr>
        <w:t xml:space="preserve"> M.F. Dynamic </w:t>
      </w:r>
      <w:proofErr w:type="spellStart"/>
      <w:r w:rsidRPr="004217D4">
        <w:rPr>
          <w:rFonts w:ascii="Times New Roman" w:hAnsi="Times New Roman" w:cs="Times New Roman"/>
          <w:sz w:val="28"/>
          <w:szCs w:val="28"/>
          <w:lang w:val="ru-KZ"/>
        </w:rPr>
        <w:t>Delumping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Reservoir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Simulation</w:t>
      </w:r>
      <w:proofErr w:type="spellEnd"/>
      <w:r w:rsidRPr="004217D4">
        <w:rPr>
          <w:rFonts w:ascii="Times New Roman" w:hAnsi="Times New Roman" w:cs="Times New Roman"/>
          <w:sz w:val="28"/>
          <w:szCs w:val="28"/>
          <w:lang w:val="ru-KZ"/>
        </w:rPr>
        <w:t xml:space="preserve"> // SPE </w:t>
      </w:r>
      <w:proofErr w:type="spellStart"/>
      <w:r w:rsidRPr="004217D4">
        <w:rPr>
          <w:rFonts w:ascii="Times New Roman" w:hAnsi="Times New Roman" w:cs="Times New Roman"/>
          <w:sz w:val="28"/>
          <w:szCs w:val="28"/>
          <w:lang w:val="ru-KZ"/>
        </w:rPr>
        <w:t>Annual</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Technical</w:t>
      </w:r>
      <w:proofErr w:type="spellEnd"/>
      <w:r w:rsidRPr="004217D4">
        <w:rPr>
          <w:rFonts w:ascii="Times New Roman" w:hAnsi="Times New Roman" w:cs="Times New Roman"/>
          <w:sz w:val="28"/>
          <w:szCs w:val="28"/>
          <w:lang w:val="ru-KZ"/>
        </w:rPr>
        <w:t xml:space="preserve"> Conference </w:t>
      </w:r>
      <w:proofErr w:type="spellStart"/>
      <w:r w:rsidRPr="004217D4">
        <w:rPr>
          <w:rFonts w:ascii="Times New Roman" w:hAnsi="Times New Roman" w:cs="Times New Roman"/>
          <w:sz w:val="28"/>
          <w:szCs w:val="28"/>
          <w:lang w:val="ru-KZ"/>
        </w:rPr>
        <w:t>and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Exhibition</w:t>
      </w:r>
      <w:proofErr w:type="spellEnd"/>
      <w:r w:rsidRPr="004217D4">
        <w:rPr>
          <w:rFonts w:ascii="Times New Roman" w:hAnsi="Times New Roman" w:cs="Times New Roman"/>
          <w:sz w:val="28"/>
          <w:szCs w:val="28"/>
          <w:lang w:val="ru-KZ"/>
        </w:rPr>
        <w:t xml:space="preserve">. – 2012. – Paper SPE-159400. </w:t>
      </w:r>
      <w:proofErr w:type="spellStart"/>
      <w:r w:rsidRPr="004217D4">
        <w:rPr>
          <w:rFonts w:ascii="Times New Roman" w:hAnsi="Times New Roman" w:cs="Times New Roman"/>
          <w:sz w:val="28"/>
          <w:szCs w:val="28"/>
          <w:lang w:val="ru-KZ"/>
        </w:rPr>
        <w:t>doi</w:t>
      </w:r>
      <w:proofErr w:type="spellEnd"/>
      <w:r w:rsidRPr="004217D4">
        <w:rPr>
          <w:rFonts w:ascii="Times New Roman" w:hAnsi="Times New Roman" w:cs="Times New Roman"/>
          <w:sz w:val="28"/>
          <w:szCs w:val="28"/>
          <w:lang w:val="ru-KZ"/>
        </w:rPr>
        <w:t>: 10.2118/159400-MS</w:t>
      </w:r>
    </w:p>
    <w:p w14:paraId="799B5ABE"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Stenby</w:t>
      </w:r>
      <w:proofErr w:type="spellEnd"/>
      <w:r w:rsidRPr="004217D4">
        <w:rPr>
          <w:rFonts w:ascii="Times New Roman" w:hAnsi="Times New Roman" w:cs="Times New Roman"/>
          <w:sz w:val="28"/>
          <w:szCs w:val="28"/>
          <w:lang w:val="ru-KZ"/>
        </w:rPr>
        <w:t xml:space="preserve"> E.H., </w:t>
      </w:r>
      <w:proofErr w:type="spellStart"/>
      <w:r w:rsidRPr="004217D4">
        <w:rPr>
          <w:rFonts w:ascii="Times New Roman" w:hAnsi="Times New Roman" w:cs="Times New Roman"/>
          <w:sz w:val="28"/>
          <w:szCs w:val="28"/>
          <w:lang w:val="ru-KZ"/>
        </w:rPr>
        <w:t>Christensen</w:t>
      </w:r>
      <w:proofErr w:type="spellEnd"/>
      <w:r w:rsidRPr="004217D4">
        <w:rPr>
          <w:rFonts w:ascii="Times New Roman" w:hAnsi="Times New Roman" w:cs="Times New Roman"/>
          <w:sz w:val="28"/>
          <w:szCs w:val="28"/>
          <w:lang w:val="ru-KZ"/>
        </w:rPr>
        <w:t xml:space="preserve"> J.R., </w:t>
      </w:r>
      <w:proofErr w:type="spellStart"/>
      <w:r w:rsidRPr="004217D4">
        <w:rPr>
          <w:rFonts w:ascii="Times New Roman" w:hAnsi="Times New Roman" w:cs="Times New Roman"/>
          <w:sz w:val="28"/>
          <w:szCs w:val="28"/>
          <w:lang w:val="ru-KZ"/>
        </w:rPr>
        <w:t>Knudsen</w:t>
      </w:r>
      <w:proofErr w:type="spellEnd"/>
      <w:r w:rsidRPr="004217D4">
        <w:rPr>
          <w:rFonts w:ascii="Times New Roman" w:hAnsi="Times New Roman" w:cs="Times New Roman"/>
          <w:sz w:val="28"/>
          <w:szCs w:val="28"/>
          <w:lang w:val="ru-KZ"/>
        </w:rPr>
        <w:t xml:space="preserve"> K.K., </w:t>
      </w:r>
      <w:proofErr w:type="spellStart"/>
      <w:r w:rsidRPr="004217D4">
        <w:rPr>
          <w:rFonts w:ascii="Times New Roman" w:hAnsi="Times New Roman" w:cs="Times New Roman"/>
          <w:sz w:val="28"/>
          <w:szCs w:val="28"/>
          <w:lang w:val="ru-KZ"/>
        </w:rPr>
        <w:t>Leibovici</w:t>
      </w:r>
      <w:proofErr w:type="spellEnd"/>
      <w:r w:rsidRPr="004217D4">
        <w:rPr>
          <w:rFonts w:ascii="Times New Roman" w:hAnsi="Times New Roman" w:cs="Times New Roman"/>
          <w:sz w:val="28"/>
          <w:szCs w:val="28"/>
          <w:lang w:val="ru-KZ"/>
        </w:rPr>
        <w:t xml:space="preserve"> C. Application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a </w:t>
      </w:r>
      <w:proofErr w:type="spellStart"/>
      <w:r w:rsidRPr="004217D4">
        <w:rPr>
          <w:rFonts w:ascii="Times New Roman" w:hAnsi="Times New Roman" w:cs="Times New Roman"/>
          <w:sz w:val="28"/>
          <w:szCs w:val="28"/>
          <w:lang w:val="ru-KZ"/>
        </w:rPr>
        <w:t>Delumping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Procedure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to</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Compositional</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Reservoir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Simulations</w:t>
      </w:r>
      <w:proofErr w:type="spellEnd"/>
      <w:r w:rsidRPr="004217D4">
        <w:rPr>
          <w:rFonts w:ascii="Times New Roman" w:hAnsi="Times New Roman" w:cs="Times New Roman"/>
          <w:sz w:val="28"/>
          <w:szCs w:val="28"/>
          <w:lang w:val="ru-KZ"/>
        </w:rPr>
        <w:t xml:space="preserve"> // Software: </w:t>
      </w:r>
      <w:proofErr w:type="spellStart"/>
      <w:r w:rsidRPr="004217D4">
        <w:rPr>
          <w:rFonts w:ascii="Times New Roman" w:hAnsi="Times New Roman" w:cs="Times New Roman"/>
          <w:sz w:val="28"/>
          <w:szCs w:val="28"/>
          <w:lang w:val="ru-KZ"/>
        </w:rPr>
        <w:t>Practice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and</w:t>
      </w:r>
      <w:proofErr w:type="spellEnd"/>
      <w:r w:rsidRPr="004217D4">
        <w:rPr>
          <w:rFonts w:ascii="Times New Roman" w:hAnsi="Times New Roman" w:cs="Times New Roman"/>
          <w:sz w:val="28"/>
          <w:szCs w:val="28"/>
          <w:lang w:val="ru-KZ"/>
        </w:rPr>
        <w:t xml:space="preserve"> Experience. – 1996.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xml:space="preserve">. 26, №5. – P. 565–580. </w:t>
      </w:r>
      <w:proofErr w:type="spellStart"/>
      <w:r w:rsidRPr="004217D4">
        <w:rPr>
          <w:rFonts w:ascii="Times New Roman" w:hAnsi="Times New Roman" w:cs="Times New Roman"/>
          <w:sz w:val="28"/>
          <w:szCs w:val="28"/>
          <w:lang w:val="ru-KZ"/>
        </w:rPr>
        <w:t>doi</w:t>
      </w:r>
      <w:proofErr w:type="spellEnd"/>
      <w:r w:rsidRPr="004217D4">
        <w:rPr>
          <w:rFonts w:ascii="Times New Roman" w:hAnsi="Times New Roman" w:cs="Times New Roman"/>
          <w:sz w:val="28"/>
          <w:szCs w:val="28"/>
          <w:lang w:val="ru-KZ"/>
        </w:rPr>
        <w:t xml:space="preserve">: </w:t>
      </w:r>
      <w:hyperlink r:id="rId52" w:history="1">
        <w:r w:rsidRPr="004217D4">
          <w:rPr>
            <w:rStyle w:val="af8"/>
            <w:rFonts w:ascii="Times New Roman" w:hAnsi="Times New Roman" w:cs="Times New Roman"/>
            <w:sz w:val="28"/>
            <w:szCs w:val="28"/>
            <w:lang w:val="ru-KZ"/>
          </w:rPr>
          <w:t>10.2118/36744-MS</w:t>
        </w:r>
      </w:hyperlink>
    </w:p>
    <w:p w14:paraId="57F51D5D"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Leibovici</w:t>
      </w:r>
      <w:proofErr w:type="spellEnd"/>
      <w:r w:rsidRPr="004217D4">
        <w:rPr>
          <w:rFonts w:ascii="Times New Roman" w:hAnsi="Times New Roman" w:cs="Times New Roman"/>
          <w:sz w:val="28"/>
          <w:szCs w:val="28"/>
          <w:lang w:val="ru-KZ"/>
        </w:rPr>
        <w:t xml:space="preserve"> C.F., Baker J.W., </w:t>
      </w:r>
      <w:proofErr w:type="spellStart"/>
      <w:r w:rsidRPr="004217D4">
        <w:rPr>
          <w:rFonts w:ascii="Times New Roman" w:hAnsi="Times New Roman" w:cs="Times New Roman"/>
          <w:sz w:val="28"/>
          <w:szCs w:val="28"/>
          <w:lang w:val="ru-KZ"/>
        </w:rPr>
        <w:t>Wache</w:t>
      </w:r>
      <w:proofErr w:type="spellEnd"/>
      <w:r w:rsidRPr="004217D4">
        <w:rPr>
          <w:rFonts w:ascii="Times New Roman" w:hAnsi="Times New Roman" w:cs="Times New Roman"/>
          <w:sz w:val="28"/>
          <w:szCs w:val="28"/>
          <w:lang w:val="ru-KZ"/>
        </w:rPr>
        <w:t xml:space="preserve"> D. A </w:t>
      </w:r>
      <w:proofErr w:type="spellStart"/>
      <w:r w:rsidRPr="004217D4">
        <w:rPr>
          <w:rFonts w:ascii="Times New Roman" w:hAnsi="Times New Roman" w:cs="Times New Roman"/>
          <w:sz w:val="28"/>
          <w:szCs w:val="28"/>
          <w:lang w:val="ru-KZ"/>
        </w:rPr>
        <w:t>Method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for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Delumping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the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Results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a </w:t>
      </w:r>
      <w:proofErr w:type="spellStart"/>
      <w:r w:rsidRPr="004217D4">
        <w:rPr>
          <w:rFonts w:ascii="Times New Roman" w:hAnsi="Times New Roman" w:cs="Times New Roman"/>
          <w:sz w:val="28"/>
          <w:szCs w:val="28"/>
          <w:lang w:val="ru-KZ"/>
        </w:rPr>
        <w:t>Compositional</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Reservoir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Simulation</w:t>
      </w:r>
      <w:proofErr w:type="spellEnd"/>
      <w:r w:rsidRPr="004217D4">
        <w:rPr>
          <w:rFonts w:ascii="Times New Roman" w:hAnsi="Times New Roman" w:cs="Times New Roman"/>
          <w:sz w:val="28"/>
          <w:szCs w:val="28"/>
          <w:lang w:val="ru-KZ"/>
        </w:rPr>
        <w:t xml:space="preserve"> // SPE </w:t>
      </w:r>
      <w:proofErr w:type="spellStart"/>
      <w:r w:rsidRPr="004217D4">
        <w:rPr>
          <w:rFonts w:ascii="Times New Roman" w:hAnsi="Times New Roman" w:cs="Times New Roman"/>
          <w:sz w:val="28"/>
          <w:szCs w:val="28"/>
          <w:lang w:val="ru-KZ"/>
        </w:rPr>
        <w:t>Reservoir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Simulation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Symposium</w:t>
      </w:r>
      <w:proofErr w:type="spellEnd"/>
      <w:r w:rsidRPr="004217D4">
        <w:rPr>
          <w:rFonts w:ascii="Times New Roman" w:hAnsi="Times New Roman" w:cs="Times New Roman"/>
          <w:sz w:val="28"/>
          <w:szCs w:val="28"/>
          <w:lang w:val="ru-KZ"/>
        </w:rPr>
        <w:t xml:space="preserve">. – 1998. – Paper SPE-49006. </w:t>
      </w:r>
      <w:proofErr w:type="spellStart"/>
      <w:r w:rsidRPr="004217D4">
        <w:rPr>
          <w:rFonts w:ascii="Times New Roman" w:hAnsi="Times New Roman" w:cs="Times New Roman"/>
          <w:sz w:val="28"/>
          <w:szCs w:val="28"/>
          <w:lang w:val="ru-KZ"/>
        </w:rPr>
        <w:t>doi</w:t>
      </w:r>
      <w:proofErr w:type="spellEnd"/>
      <w:r w:rsidRPr="004217D4">
        <w:rPr>
          <w:rFonts w:ascii="Times New Roman" w:hAnsi="Times New Roman" w:cs="Times New Roman"/>
          <w:sz w:val="28"/>
          <w:szCs w:val="28"/>
          <w:lang w:val="ru-KZ"/>
        </w:rPr>
        <w:t>: 10.2118/49006-MS</w:t>
      </w:r>
    </w:p>
    <w:p w14:paraId="717459D1"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Barker</w:t>
      </w:r>
      <w:proofErr w:type="spellEnd"/>
      <w:r w:rsidRPr="004217D4">
        <w:rPr>
          <w:rFonts w:ascii="Times New Roman" w:hAnsi="Times New Roman" w:cs="Times New Roman"/>
          <w:sz w:val="28"/>
          <w:szCs w:val="28"/>
          <w:lang w:val="ru-KZ"/>
        </w:rPr>
        <w:t xml:space="preserve"> J.R., </w:t>
      </w:r>
      <w:proofErr w:type="spellStart"/>
      <w:r w:rsidRPr="004217D4">
        <w:rPr>
          <w:rFonts w:ascii="Times New Roman" w:hAnsi="Times New Roman" w:cs="Times New Roman"/>
          <w:sz w:val="28"/>
          <w:szCs w:val="28"/>
          <w:lang w:val="ru-KZ"/>
        </w:rPr>
        <w:t>Leibovici</w:t>
      </w:r>
      <w:proofErr w:type="spellEnd"/>
      <w:r w:rsidRPr="004217D4">
        <w:rPr>
          <w:rFonts w:ascii="Times New Roman" w:hAnsi="Times New Roman" w:cs="Times New Roman"/>
          <w:sz w:val="28"/>
          <w:szCs w:val="28"/>
          <w:lang w:val="ru-KZ"/>
        </w:rPr>
        <w:t xml:space="preserve"> C.F. </w:t>
      </w:r>
      <w:proofErr w:type="spellStart"/>
      <w:r w:rsidRPr="004217D4">
        <w:rPr>
          <w:rFonts w:ascii="Times New Roman" w:hAnsi="Times New Roman" w:cs="Times New Roman"/>
          <w:sz w:val="28"/>
          <w:szCs w:val="28"/>
          <w:lang w:val="ru-KZ"/>
        </w:rPr>
        <w:t>Delumping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Compositional</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Reservoir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Simulation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Results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Theory</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and</w:t>
      </w:r>
      <w:proofErr w:type="spellEnd"/>
      <w:r w:rsidRPr="004217D4">
        <w:rPr>
          <w:rFonts w:ascii="Times New Roman" w:hAnsi="Times New Roman" w:cs="Times New Roman"/>
          <w:sz w:val="28"/>
          <w:szCs w:val="28"/>
          <w:lang w:val="ru-KZ"/>
        </w:rPr>
        <w:t xml:space="preserve"> Applications // </w:t>
      </w:r>
      <w:proofErr w:type="spellStart"/>
      <w:r w:rsidRPr="004217D4">
        <w:rPr>
          <w:rFonts w:ascii="Times New Roman" w:hAnsi="Times New Roman" w:cs="Times New Roman"/>
          <w:sz w:val="28"/>
          <w:szCs w:val="28"/>
          <w:lang w:val="ru-KZ"/>
        </w:rPr>
        <w:t>Annual</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Simulation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Symposium</w:t>
      </w:r>
      <w:proofErr w:type="spellEnd"/>
      <w:r w:rsidRPr="004217D4">
        <w:rPr>
          <w:rFonts w:ascii="Times New Roman" w:hAnsi="Times New Roman" w:cs="Times New Roman"/>
          <w:sz w:val="28"/>
          <w:szCs w:val="28"/>
          <w:lang w:val="ru-KZ"/>
        </w:rPr>
        <w:t>. – 1999</w:t>
      </w:r>
    </w:p>
    <w:p w14:paraId="17A68962"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Vignati</w:t>
      </w:r>
      <w:proofErr w:type="spellEnd"/>
      <w:r w:rsidRPr="004217D4">
        <w:rPr>
          <w:rFonts w:ascii="Times New Roman" w:hAnsi="Times New Roman" w:cs="Times New Roman"/>
          <w:sz w:val="28"/>
          <w:szCs w:val="28"/>
          <w:lang w:val="ru-KZ"/>
        </w:rPr>
        <w:t xml:space="preserve"> E., </w:t>
      </w:r>
      <w:proofErr w:type="spellStart"/>
      <w:r w:rsidRPr="004217D4">
        <w:rPr>
          <w:rFonts w:ascii="Times New Roman" w:hAnsi="Times New Roman" w:cs="Times New Roman"/>
          <w:sz w:val="28"/>
          <w:szCs w:val="28"/>
          <w:lang w:val="ru-KZ"/>
        </w:rPr>
        <w:t>Cominelli</w:t>
      </w:r>
      <w:proofErr w:type="spellEnd"/>
      <w:r w:rsidRPr="004217D4">
        <w:rPr>
          <w:rFonts w:ascii="Times New Roman" w:hAnsi="Times New Roman" w:cs="Times New Roman"/>
          <w:sz w:val="28"/>
          <w:szCs w:val="28"/>
          <w:lang w:val="ru-KZ"/>
        </w:rPr>
        <w:t xml:space="preserve"> A., </w:t>
      </w:r>
      <w:proofErr w:type="spellStart"/>
      <w:r w:rsidRPr="004217D4">
        <w:rPr>
          <w:rFonts w:ascii="Times New Roman" w:hAnsi="Times New Roman" w:cs="Times New Roman"/>
          <w:sz w:val="28"/>
          <w:szCs w:val="28"/>
          <w:lang w:val="ru-KZ"/>
        </w:rPr>
        <w:t>Rossi</w:t>
      </w:r>
      <w:proofErr w:type="spellEnd"/>
      <w:r w:rsidRPr="004217D4">
        <w:rPr>
          <w:rFonts w:ascii="Times New Roman" w:hAnsi="Times New Roman" w:cs="Times New Roman"/>
          <w:sz w:val="28"/>
          <w:szCs w:val="28"/>
          <w:lang w:val="ru-KZ"/>
        </w:rPr>
        <w:t xml:space="preserve"> R.A., </w:t>
      </w:r>
      <w:proofErr w:type="spellStart"/>
      <w:r w:rsidRPr="004217D4">
        <w:rPr>
          <w:rFonts w:ascii="Times New Roman" w:hAnsi="Times New Roman" w:cs="Times New Roman"/>
          <w:sz w:val="28"/>
          <w:szCs w:val="28"/>
          <w:lang w:val="ru-KZ"/>
        </w:rPr>
        <w:t>Roscini</w:t>
      </w:r>
      <w:proofErr w:type="spellEnd"/>
      <w:r w:rsidRPr="004217D4">
        <w:rPr>
          <w:rFonts w:ascii="Times New Roman" w:hAnsi="Times New Roman" w:cs="Times New Roman"/>
          <w:sz w:val="28"/>
          <w:szCs w:val="28"/>
          <w:lang w:val="ru-KZ"/>
        </w:rPr>
        <w:t xml:space="preserve"> P. </w:t>
      </w:r>
      <w:proofErr w:type="spellStart"/>
      <w:r w:rsidRPr="004217D4">
        <w:rPr>
          <w:rFonts w:ascii="Times New Roman" w:hAnsi="Times New Roman" w:cs="Times New Roman"/>
          <w:sz w:val="28"/>
          <w:szCs w:val="28"/>
          <w:lang w:val="ru-KZ"/>
        </w:rPr>
        <w:t>Innovative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Implementation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Compositional</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Delumping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in</w:t>
      </w:r>
      <w:proofErr w:type="spellEnd"/>
      <w:r w:rsidRPr="004217D4">
        <w:rPr>
          <w:rFonts w:ascii="Times New Roman" w:hAnsi="Times New Roman" w:cs="Times New Roman"/>
          <w:sz w:val="28"/>
          <w:szCs w:val="28"/>
          <w:lang w:val="ru-KZ"/>
        </w:rPr>
        <w:t xml:space="preserve"> Integrated Asset </w:t>
      </w:r>
      <w:proofErr w:type="spellStart"/>
      <w:r w:rsidRPr="004217D4">
        <w:rPr>
          <w:rFonts w:ascii="Times New Roman" w:hAnsi="Times New Roman" w:cs="Times New Roman"/>
          <w:sz w:val="28"/>
          <w:szCs w:val="28"/>
          <w:lang w:val="ru-KZ"/>
        </w:rPr>
        <w:t>Modeling</w:t>
      </w:r>
      <w:proofErr w:type="spellEnd"/>
      <w:r w:rsidRPr="004217D4">
        <w:rPr>
          <w:rFonts w:ascii="Times New Roman" w:hAnsi="Times New Roman" w:cs="Times New Roman"/>
          <w:sz w:val="28"/>
          <w:szCs w:val="28"/>
          <w:lang w:val="ru-KZ"/>
        </w:rPr>
        <w:t xml:space="preserve"> // SPE </w:t>
      </w:r>
      <w:proofErr w:type="spellStart"/>
      <w:r w:rsidRPr="004217D4">
        <w:rPr>
          <w:rFonts w:ascii="Times New Roman" w:hAnsi="Times New Roman" w:cs="Times New Roman"/>
          <w:sz w:val="28"/>
          <w:szCs w:val="28"/>
          <w:lang w:val="ru-KZ"/>
        </w:rPr>
        <w:t>Reservoir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Evaluation</w:t>
      </w:r>
      <w:proofErr w:type="spellEnd"/>
      <w:r w:rsidRPr="004217D4">
        <w:rPr>
          <w:rFonts w:ascii="Times New Roman" w:hAnsi="Times New Roman" w:cs="Times New Roman"/>
          <w:sz w:val="28"/>
          <w:szCs w:val="28"/>
          <w:lang w:val="ru-KZ"/>
        </w:rPr>
        <w:t xml:space="preserve"> &amp; Engineering. – 2009.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xml:space="preserve">. 12, №4. – P. 639–650. </w:t>
      </w:r>
      <w:proofErr w:type="spellStart"/>
      <w:r w:rsidRPr="004217D4">
        <w:rPr>
          <w:rFonts w:ascii="Times New Roman" w:hAnsi="Times New Roman" w:cs="Times New Roman"/>
          <w:sz w:val="28"/>
          <w:szCs w:val="28"/>
          <w:lang w:val="ru-KZ"/>
        </w:rPr>
        <w:t>doi</w:t>
      </w:r>
      <w:proofErr w:type="spellEnd"/>
      <w:r w:rsidRPr="004217D4">
        <w:rPr>
          <w:rFonts w:ascii="Times New Roman" w:hAnsi="Times New Roman" w:cs="Times New Roman"/>
          <w:sz w:val="28"/>
          <w:szCs w:val="28"/>
          <w:lang w:val="ru-KZ"/>
        </w:rPr>
        <w:t>: 10.2118/118936-PA</w:t>
      </w:r>
    </w:p>
    <w:p w14:paraId="6AF14226"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Leibovici</w:t>
      </w:r>
      <w:proofErr w:type="spellEnd"/>
      <w:r w:rsidRPr="004217D4">
        <w:rPr>
          <w:rFonts w:ascii="Times New Roman" w:hAnsi="Times New Roman" w:cs="Times New Roman"/>
          <w:sz w:val="28"/>
          <w:szCs w:val="28"/>
          <w:lang w:val="ru-KZ"/>
        </w:rPr>
        <w:t xml:space="preserve"> C.F., </w:t>
      </w:r>
      <w:proofErr w:type="spellStart"/>
      <w:r w:rsidRPr="004217D4">
        <w:rPr>
          <w:rFonts w:ascii="Times New Roman" w:hAnsi="Times New Roman" w:cs="Times New Roman"/>
          <w:sz w:val="28"/>
          <w:szCs w:val="28"/>
          <w:lang w:val="ru-KZ"/>
        </w:rPr>
        <w:t>Stenby</w:t>
      </w:r>
      <w:proofErr w:type="spellEnd"/>
      <w:r w:rsidRPr="004217D4">
        <w:rPr>
          <w:rFonts w:ascii="Times New Roman" w:hAnsi="Times New Roman" w:cs="Times New Roman"/>
          <w:sz w:val="28"/>
          <w:szCs w:val="28"/>
          <w:lang w:val="ru-KZ"/>
        </w:rPr>
        <w:t xml:space="preserve"> E.H. </w:t>
      </w:r>
      <w:proofErr w:type="spellStart"/>
      <w:r w:rsidRPr="004217D4">
        <w:rPr>
          <w:rFonts w:ascii="Times New Roman" w:hAnsi="Times New Roman" w:cs="Times New Roman"/>
          <w:sz w:val="28"/>
          <w:szCs w:val="28"/>
          <w:lang w:val="ru-KZ"/>
        </w:rPr>
        <w:t>Delumping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Procedures</w:t>
      </w:r>
      <w:proofErr w:type="spellEnd"/>
      <w:r w:rsidRPr="004217D4">
        <w:rPr>
          <w:rFonts w:ascii="Times New Roman" w:hAnsi="Times New Roman" w:cs="Times New Roman"/>
          <w:sz w:val="28"/>
          <w:szCs w:val="28"/>
          <w:lang w:val="ru-KZ"/>
        </w:rPr>
        <w:t xml:space="preserve"> // In: </w:t>
      </w:r>
      <w:proofErr w:type="spellStart"/>
      <w:r w:rsidRPr="004217D4">
        <w:rPr>
          <w:rFonts w:ascii="Times New Roman" w:hAnsi="Times New Roman" w:cs="Times New Roman"/>
          <w:sz w:val="28"/>
          <w:szCs w:val="28"/>
          <w:lang w:val="ru-KZ"/>
        </w:rPr>
        <w:t>Whitson</w:t>
      </w:r>
      <w:proofErr w:type="spellEnd"/>
      <w:r w:rsidRPr="004217D4">
        <w:rPr>
          <w:rFonts w:ascii="Times New Roman" w:hAnsi="Times New Roman" w:cs="Times New Roman"/>
          <w:sz w:val="28"/>
          <w:szCs w:val="28"/>
          <w:lang w:val="ru-KZ"/>
        </w:rPr>
        <w:t xml:space="preserve"> C.H., </w:t>
      </w:r>
      <w:proofErr w:type="spellStart"/>
      <w:r w:rsidRPr="004217D4">
        <w:rPr>
          <w:rFonts w:ascii="Times New Roman" w:hAnsi="Times New Roman" w:cs="Times New Roman"/>
          <w:sz w:val="28"/>
          <w:szCs w:val="28"/>
          <w:lang w:val="ru-KZ"/>
        </w:rPr>
        <w:t>Brulé</w:t>
      </w:r>
      <w:proofErr w:type="spellEnd"/>
      <w:r w:rsidRPr="004217D4">
        <w:rPr>
          <w:rFonts w:ascii="Times New Roman" w:hAnsi="Times New Roman" w:cs="Times New Roman"/>
          <w:sz w:val="28"/>
          <w:szCs w:val="28"/>
          <w:lang w:val="ru-KZ"/>
        </w:rPr>
        <w:t xml:space="preserve"> M.R. </w:t>
      </w:r>
      <w:proofErr w:type="spellStart"/>
      <w:r w:rsidRPr="004217D4">
        <w:rPr>
          <w:rFonts w:ascii="Times New Roman" w:hAnsi="Times New Roman" w:cs="Times New Roman"/>
          <w:sz w:val="28"/>
          <w:szCs w:val="28"/>
          <w:lang w:val="ru-KZ"/>
        </w:rPr>
        <w:t>Phase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Behavior</w:t>
      </w:r>
      <w:proofErr w:type="spellEnd"/>
      <w:r w:rsidRPr="004217D4">
        <w:rPr>
          <w:rFonts w:ascii="Times New Roman" w:hAnsi="Times New Roman" w:cs="Times New Roman"/>
          <w:sz w:val="28"/>
          <w:szCs w:val="28"/>
          <w:lang w:val="ru-KZ"/>
        </w:rPr>
        <w:t xml:space="preserve">. – SPE </w:t>
      </w:r>
      <w:proofErr w:type="spellStart"/>
      <w:r w:rsidRPr="004217D4">
        <w:rPr>
          <w:rFonts w:ascii="Times New Roman" w:hAnsi="Times New Roman" w:cs="Times New Roman"/>
          <w:sz w:val="28"/>
          <w:szCs w:val="28"/>
          <w:lang w:val="ru-KZ"/>
        </w:rPr>
        <w:t>Monograph</w:t>
      </w:r>
      <w:proofErr w:type="spellEnd"/>
      <w:r w:rsidRPr="004217D4">
        <w:rPr>
          <w:rFonts w:ascii="Times New Roman" w:hAnsi="Times New Roman" w:cs="Times New Roman"/>
          <w:sz w:val="28"/>
          <w:szCs w:val="28"/>
          <w:lang w:val="ru-KZ"/>
        </w:rPr>
        <w:t xml:space="preserve">. – </w:t>
      </w:r>
      <w:proofErr w:type="spellStart"/>
      <w:r w:rsidRPr="004217D4">
        <w:rPr>
          <w:rFonts w:ascii="Times New Roman" w:hAnsi="Times New Roman" w:cs="Times New Roman"/>
          <w:sz w:val="28"/>
          <w:szCs w:val="28"/>
          <w:lang w:val="ru-KZ"/>
        </w:rPr>
        <w:t>Richardson</w:t>
      </w:r>
      <w:proofErr w:type="spellEnd"/>
      <w:r w:rsidRPr="004217D4">
        <w:rPr>
          <w:rFonts w:ascii="Times New Roman" w:hAnsi="Times New Roman" w:cs="Times New Roman"/>
          <w:sz w:val="28"/>
          <w:szCs w:val="28"/>
          <w:lang w:val="ru-KZ"/>
        </w:rPr>
        <w:t xml:space="preserve">, TX: Society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Petroleum </w:t>
      </w:r>
      <w:proofErr w:type="spellStart"/>
      <w:r w:rsidRPr="004217D4">
        <w:rPr>
          <w:rFonts w:ascii="Times New Roman" w:hAnsi="Times New Roman" w:cs="Times New Roman"/>
          <w:sz w:val="28"/>
          <w:szCs w:val="28"/>
          <w:lang w:val="ru-KZ"/>
        </w:rPr>
        <w:t>Engineers</w:t>
      </w:r>
      <w:proofErr w:type="spellEnd"/>
      <w:r w:rsidRPr="004217D4">
        <w:rPr>
          <w:rFonts w:ascii="Times New Roman" w:hAnsi="Times New Roman" w:cs="Times New Roman"/>
          <w:sz w:val="28"/>
          <w:szCs w:val="28"/>
          <w:lang w:val="ru-KZ"/>
        </w:rPr>
        <w:t>, 2000. – P. 163–186</w:t>
      </w:r>
    </w:p>
    <w:p w14:paraId="4483ABEF"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Leibovici</w:t>
      </w:r>
      <w:proofErr w:type="spellEnd"/>
      <w:r w:rsidRPr="004217D4">
        <w:rPr>
          <w:rFonts w:ascii="Times New Roman" w:hAnsi="Times New Roman" w:cs="Times New Roman"/>
          <w:sz w:val="28"/>
          <w:szCs w:val="28"/>
          <w:lang w:val="ru-KZ"/>
        </w:rPr>
        <w:t xml:space="preserve"> C.F., Baker J.W., </w:t>
      </w:r>
      <w:proofErr w:type="spellStart"/>
      <w:r w:rsidRPr="004217D4">
        <w:rPr>
          <w:rFonts w:ascii="Times New Roman" w:hAnsi="Times New Roman" w:cs="Times New Roman"/>
          <w:sz w:val="28"/>
          <w:szCs w:val="28"/>
          <w:lang w:val="ru-KZ"/>
        </w:rPr>
        <w:t>Wache</w:t>
      </w:r>
      <w:proofErr w:type="spellEnd"/>
      <w:r w:rsidRPr="004217D4">
        <w:rPr>
          <w:rFonts w:ascii="Times New Roman" w:hAnsi="Times New Roman" w:cs="Times New Roman"/>
          <w:sz w:val="28"/>
          <w:szCs w:val="28"/>
          <w:lang w:val="ru-KZ"/>
        </w:rPr>
        <w:t xml:space="preserve"> D. </w:t>
      </w:r>
      <w:proofErr w:type="spellStart"/>
      <w:r w:rsidRPr="004217D4">
        <w:rPr>
          <w:rFonts w:ascii="Times New Roman" w:hAnsi="Times New Roman" w:cs="Times New Roman"/>
          <w:sz w:val="28"/>
          <w:szCs w:val="28"/>
          <w:lang w:val="ru-KZ"/>
        </w:rPr>
        <w:t>Delumping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Procedures</w:t>
      </w:r>
      <w:proofErr w:type="spellEnd"/>
      <w:r w:rsidRPr="004217D4">
        <w:rPr>
          <w:rFonts w:ascii="Times New Roman" w:hAnsi="Times New Roman" w:cs="Times New Roman"/>
          <w:sz w:val="28"/>
          <w:szCs w:val="28"/>
          <w:lang w:val="ru-KZ"/>
        </w:rPr>
        <w:t xml:space="preserve"> // In: </w:t>
      </w:r>
      <w:proofErr w:type="spellStart"/>
      <w:r w:rsidRPr="004217D4">
        <w:rPr>
          <w:rFonts w:ascii="Times New Roman" w:hAnsi="Times New Roman" w:cs="Times New Roman"/>
          <w:sz w:val="28"/>
          <w:szCs w:val="28"/>
          <w:lang w:val="ru-KZ"/>
        </w:rPr>
        <w:t>Whitson</w:t>
      </w:r>
      <w:proofErr w:type="spellEnd"/>
      <w:r w:rsidRPr="004217D4">
        <w:rPr>
          <w:rFonts w:ascii="Times New Roman" w:hAnsi="Times New Roman" w:cs="Times New Roman"/>
          <w:sz w:val="28"/>
          <w:szCs w:val="28"/>
          <w:lang w:val="ru-KZ"/>
        </w:rPr>
        <w:t xml:space="preserve"> C.H., </w:t>
      </w:r>
      <w:proofErr w:type="spellStart"/>
      <w:r w:rsidRPr="004217D4">
        <w:rPr>
          <w:rFonts w:ascii="Times New Roman" w:hAnsi="Times New Roman" w:cs="Times New Roman"/>
          <w:sz w:val="28"/>
          <w:szCs w:val="28"/>
          <w:lang w:val="ru-KZ"/>
        </w:rPr>
        <w:t>Brulé</w:t>
      </w:r>
      <w:proofErr w:type="spellEnd"/>
      <w:r w:rsidRPr="004217D4">
        <w:rPr>
          <w:rFonts w:ascii="Times New Roman" w:hAnsi="Times New Roman" w:cs="Times New Roman"/>
          <w:sz w:val="28"/>
          <w:szCs w:val="28"/>
          <w:lang w:val="ru-KZ"/>
        </w:rPr>
        <w:t xml:space="preserve"> M.R. </w:t>
      </w:r>
      <w:proofErr w:type="spellStart"/>
      <w:r w:rsidRPr="004217D4">
        <w:rPr>
          <w:rFonts w:ascii="Times New Roman" w:hAnsi="Times New Roman" w:cs="Times New Roman"/>
          <w:sz w:val="28"/>
          <w:szCs w:val="28"/>
          <w:lang w:val="ru-KZ"/>
        </w:rPr>
        <w:t>Phase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Behavior</w:t>
      </w:r>
      <w:proofErr w:type="spellEnd"/>
      <w:r w:rsidRPr="004217D4">
        <w:rPr>
          <w:rFonts w:ascii="Times New Roman" w:hAnsi="Times New Roman" w:cs="Times New Roman"/>
          <w:sz w:val="28"/>
          <w:szCs w:val="28"/>
          <w:lang w:val="ru-KZ"/>
        </w:rPr>
        <w:t xml:space="preserve">. – SPE </w:t>
      </w:r>
      <w:proofErr w:type="spellStart"/>
      <w:r w:rsidRPr="004217D4">
        <w:rPr>
          <w:rFonts w:ascii="Times New Roman" w:hAnsi="Times New Roman" w:cs="Times New Roman"/>
          <w:sz w:val="28"/>
          <w:szCs w:val="28"/>
          <w:lang w:val="ru-KZ"/>
        </w:rPr>
        <w:t>Monograph</w:t>
      </w:r>
      <w:proofErr w:type="spellEnd"/>
      <w:r w:rsidRPr="004217D4">
        <w:rPr>
          <w:rFonts w:ascii="Times New Roman" w:hAnsi="Times New Roman" w:cs="Times New Roman"/>
          <w:sz w:val="28"/>
          <w:szCs w:val="28"/>
          <w:lang w:val="ru-KZ"/>
        </w:rPr>
        <w:t xml:space="preserve">. – </w:t>
      </w:r>
      <w:proofErr w:type="spellStart"/>
      <w:r w:rsidRPr="004217D4">
        <w:rPr>
          <w:rFonts w:ascii="Times New Roman" w:hAnsi="Times New Roman" w:cs="Times New Roman"/>
          <w:sz w:val="28"/>
          <w:szCs w:val="28"/>
          <w:lang w:val="ru-KZ"/>
        </w:rPr>
        <w:t>Richardson</w:t>
      </w:r>
      <w:proofErr w:type="spellEnd"/>
      <w:r w:rsidRPr="004217D4">
        <w:rPr>
          <w:rFonts w:ascii="Times New Roman" w:hAnsi="Times New Roman" w:cs="Times New Roman"/>
          <w:sz w:val="28"/>
          <w:szCs w:val="28"/>
          <w:lang w:val="ru-KZ"/>
        </w:rPr>
        <w:t xml:space="preserve">, TX: Society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Petroleum </w:t>
      </w:r>
      <w:proofErr w:type="spellStart"/>
      <w:r w:rsidRPr="004217D4">
        <w:rPr>
          <w:rFonts w:ascii="Times New Roman" w:hAnsi="Times New Roman" w:cs="Times New Roman"/>
          <w:sz w:val="28"/>
          <w:szCs w:val="28"/>
          <w:lang w:val="ru-KZ"/>
        </w:rPr>
        <w:t>Engineers</w:t>
      </w:r>
      <w:proofErr w:type="spellEnd"/>
      <w:r w:rsidRPr="004217D4">
        <w:rPr>
          <w:rFonts w:ascii="Times New Roman" w:hAnsi="Times New Roman" w:cs="Times New Roman"/>
          <w:sz w:val="28"/>
          <w:szCs w:val="28"/>
          <w:lang w:val="ru-KZ"/>
        </w:rPr>
        <w:t>, 2000. – P. 163–186.</w:t>
      </w:r>
    </w:p>
    <w:p w14:paraId="0A67BAAE"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Larionov</w:t>
      </w:r>
      <w:proofErr w:type="spellEnd"/>
      <w:r w:rsidRPr="004217D4">
        <w:rPr>
          <w:rFonts w:ascii="Times New Roman" w:hAnsi="Times New Roman" w:cs="Times New Roman"/>
          <w:sz w:val="28"/>
          <w:szCs w:val="28"/>
          <w:lang w:val="ru-KZ"/>
        </w:rPr>
        <w:t xml:space="preserve"> V. </w:t>
      </w:r>
      <w:proofErr w:type="spellStart"/>
      <w:r w:rsidRPr="004217D4">
        <w:rPr>
          <w:rFonts w:ascii="Times New Roman" w:hAnsi="Times New Roman" w:cs="Times New Roman"/>
          <w:sz w:val="28"/>
          <w:szCs w:val="28"/>
          <w:lang w:val="ru-KZ"/>
        </w:rPr>
        <w:t>Borehole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Radiometry</w:t>
      </w:r>
      <w:proofErr w:type="spellEnd"/>
      <w:r w:rsidRPr="004217D4">
        <w:rPr>
          <w:rFonts w:ascii="Times New Roman" w:hAnsi="Times New Roman" w:cs="Times New Roman"/>
          <w:sz w:val="28"/>
          <w:szCs w:val="28"/>
          <w:lang w:val="ru-KZ"/>
        </w:rPr>
        <w:t xml:space="preserve">. – Moscow: </w:t>
      </w:r>
      <w:proofErr w:type="spellStart"/>
      <w:r w:rsidRPr="004217D4">
        <w:rPr>
          <w:rFonts w:ascii="Times New Roman" w:hAnsi="Times New Roman" w:cs="Times New Roman"/>
          <w:sz w:val="28"/>
          <w:szCs w:val="28"/>
          <w:lang w:val="ru-KZ"/>
        </w:rPr>
        <w:t>Nedra</w:t>
      </w:r>
      <w:proofErr w:type="spellEnd"/>
      <w:r w:rsidRPr="004217D4">
        <w:rPr>
          <w:rFonts w:ascii="Times New Roman" w:hAnsi="Times New Roman" w:cs="Times New Roman"/>
          <w:sz w:val="28"/>
          <w:szCs w:val="28"/>
          <w:lang w:val="ru-KZ"/>
        </w:rPr>
        <w:t xml:space="preserve">, 1969. // SPWLA </w:t>
      </w:r>
      <w:proofErr w:type="spellStart"/>
      <w:r w:rsidRPr="004217D4">
        <w:rPr>
          <w:rFonts w:ascii="Times New Roman" w:hAnsi="Times New Roman" w:cs="Times New Roman"/>
          <w:sz w:val="28"/>
          <w:szCs w:val="28"/>
          <w:lang w:val="ru-KZ"/>
        </w:rPr>
        <w:t>Annual</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Logging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Symposium</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Transactions</w:t>
      </w:r>
      <w:proofErr w:type="spellEnd"/>
      <w:r w:rsidRPr="004217D4">
        <w:rPr>
          <w:rFonts w:ascii="Times New Roman" w:hAnsi="Times New Roman" w:cs="Times New Roman"/>
          <w:sz w:val="28"/>
          <w:szCs w:val="28"/>
          <w:lang w:val="ru-KZ"/>
        </w:rPr>
        <w:t xml:space="preserve">. – 1969.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10. – P. 26.</w:t>
      </w:r>
    </w:p>
    <w:p w14:paraId="48716A4B"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Archie</w:t>
      </w:r>
      <w:proofErr w:type="spellEnd"/>
      <w:r w:rsidRPr="004217D4">
        <w:rPr>
          <w:rFonts w:ascii="Times New Roman" w:hAnsi="Times New Roman" w:cs="Times New Roman"/>
          <w:sz w:val="28"/>
          <w:szCs w:val="28"/>
          <w:lang w:val="ru-KZ"/>
        </w:rPr>
        <w:t xml:space="preserve"> G.E. The </w:t>
      </w:r>
      <w:proofErr w:type="spellStart"/>
      <w:r w:rsidRPr="004217D4">
        <w:rPr>
          <w:rFonts w:ascii="Times New Roman" w:hAnsi="Times New Roman" w:cs="Times New Roman"/>
          <w:sz w:val="28"/>
          <w:szCs w:val="28"/>
          <w:lang w:val="ru-KZ"/>
        </w:rPr>
        <w:t>Electrical</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Resistivity</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Log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as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an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Aid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in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Determining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Some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Reservoir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Characteristics</w:t>
      </w:r>
      <w:proofErr w:type="spellEnd"/>
      <w:r w:rsidRPr="004217D4">
        <w:rPr>
          <w:rFonts w:ascii="Times New Roman" w:hAnsi="Times New Roman" w:cs="Times New Roman"/>
          <w:sz w:val="28"/>
          <w:szCs w:val="28"/>
          <w:lang w:val="ru-KZ"/>
        </w:rPr>
        <w:t xml:space="preserve"> // Journal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Petroleum Technology. – 1942.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xml:space="preserve">. 146. – P. 54–62. </w:t>
      </w:r>
      <w:proofErr w:type="spellStart"/>
      <w:r w:rsidRPr="004217D4">
        <w:rPr>
          <w:rFonts w:ascii="Times New Roman" w:hAnsi="Times New Roman" w:cs="Times New Roman"/>
          <w:sz w:val="28"/>
          <w:szCs w:val="28"/>
          <w:lang w:val="ru-KZ"/>
        </w:rPr>
        <w:t>doi</w:t>
      </w:r>
      <w:proofErr w:type="spellEnd"/>
      <w:r w:rsidRPr="004217D4">
        <w:rPr>
          <w:rFonts w:ascii="Times New Roman" w:hAnsi="Times New Roman" w:cs="Times New Roman"/>
          <w:sz w:val="28"/>
          <w:szCs w:val="28"/>
          <w:lang w:val="ru-KZ"/>
        </w:rPr>
        <w:t>: 10.2118/942054-G</w:t>
      </w:r>
    </w:p>
    <w:p w14:paraId="4207AB38"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lastRenderedPageBreak/>
        <w:t>Timur</w:t>
      </w:r>
      <w:proofErr w:type="spellEnd"/>
      <w:r w:rsidRPr="004217D4">
        <w:rPr>
          <w:rFonts w:ascii="Times New Roman" w:hAnsi="Times New Roman" w:cs="Times New Roman"/>
          <w:sz w:val="28"/>
          <w:szCs w:val="28"/>
          <w:lang w:val="ru-KZ"/>
        </w:rPr>
        <w:t xml:space="preserve"> A. </w:t>
      </w:r>
      <w:proofErr w:type="spellStart"/>
      <w:r w:rsidRPr="004217D4">
        <w:rPr>
          <w:rFonts w:ascii="Times New Roman" w:hAnsi="Times New Roman" w:cs="Times New Roman"/>
          <w:sz w:val="28"/>
          <w:szCs w:val="28"/>
          <w:lang w:val="ru-KZ"/>
        </w:rPr>
        <w:t>An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Investigation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Permeability</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Porosity</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and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Residual</w:t>
      </w:r>
      <w:proofErr w:type="spellEnd"/>
      <w:r w:rsidRPr="004217D4">
        <w:rPr>
          <w:rFonts w:ascii="Times New Roman" w:hAnsi="Times New Roman" w:cs="Times New Roman"/>
          <w:sz w:val="28"/>
          <w:szCs w:val="28"/>
          <w:lang w:val="ru-KZ"/>
        </w:rPr>
        <w:t xml:space="preserve"> Water </w:t>
      </w:r>
      <w:proofErr w:type="spellStart"/>
      <w:r w:rsidRPr="004217D4">
        <w:rPr>
          <w:rFonts w:ascii="Times New Roman" w:hAnsi="Times New Roman" w:cs="Times New Roman"/>
          <w:sz w:val="28"/>
          <w:szCs w:val="28"/>
          <w:lang w:val="ru-KZ"/>
        </w:rPr>
        <w:t>Saturation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Relationships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for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Sandstone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Reservoirs</w:t>
      </w:r>
      <w:proofErr w:type="spellEnd"/>
      <w:r w:rsidRPr="004217D4">
        <w:rPr>
          <w:rFonts w:ascii="Times New Roman" w:hAnsi="Times New Roman" w:cs="Times New Roman"/>
          <w:sz w:val="28"/>
          <w:szCs w:val="28"/>
          <w:lang w:val="ru-KZ"/>
        </w:rPr>
        <w:t xml:space="preserve"> // The </w:t>
      </w:r>
      <w:proofErr w:type="spellStart"/>
      <w:r w:rsidRPr="004217D4">
        <w:rPr>
          <w:rFonts w:ascii="Times New Roman" w:hAnsi="Times New Roman" w:cs="Times New Roman"/>
          <w:sz w:val="28"/>
          <w:szCs w:val="28"/>
          <w:lang w:val="ru-KZ"/>
        </w:rPr>
        <w:t>Log</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Analyst</w:t>
      </w:r>
      <w:proofErr w:type="spellEnd"/>
      <w:r w:rsidRPr="004217D4">
        <w:rPr>
          <w:rFonts w:ascii="Times New Roman" w:hAnsi="Times New Roman" w:cs="Times New Roman"/>
          <w:sz w:val="28"/>
          <w:szCs w:val="28"/>
          <w:lang w:val="ru-KZ"/>
        </w:rPr>
        <w:t xml:space="preserve">. – 1968.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xml:space="preserve">. 9. – No </w:t>
      </w:r>
      <w:proofErr w:type="spellStart"/>
      <w:r w:rsidRPr="004217D4">
        <w:rPr>
          <w:rFonts w:ascii="Times New Roman" w:hAnsi="Times New Roman" w:cs="Times New Roman"/>
          <w:sz w:val="28"/>
          <w:szCs w:val="28"/>
          <w:lang w:val="ru-KZ"/>
        </w:rPr>
        <w:t>pagination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specified</w:t>
      </w:r>
      <w:proofErr w:type="spellEnd"/>
      <w:r w:rsidRPr="004217D4">
        <w:rPr>
          <w:rFonts w:ascii="Times New Roman" w:hAnsi="Times New Roman" w:cs="Times New Roman"/>
          <w:sz w:val="28"/>
          <w:szCs w:val="28"/>
          <w:lang w:val="ru-KZ"/>
        </w:rPr>
        <w:t>.</w:t>
      </w:r>
    </w:p>
    <w:p w14:paraId="3B40535E" w14:textId="77777777" w:rsidR="004217D4" w:rsidRPr="004217D4" w:rsidRDefault="004217D4" w:rsidP="004217D4">
      <w:pPr>
        <w:pStyle w:val="a7"/>
        <w:numPr>
          <w:ilvl w:val="0"/>
          <w:numId w:val="48"/>
        </w:numPr>
        <w:spacing w:after="0" w:line="240" w:lineRule="auto"/>
        <w:ind w:left="720"/>
        <w:jc w:val="both"/>
        <w:rPr>
          <w:rFonts w:ascii="Times New Roman" w:hAnsi="Times New Roman" w:cs="Times New Roman"/>
          <w:sz w:val="28"/>
          <w:szCs w:val="28"/>
          <w:lang w:val="ru-KZ"/>
        </w:rPr>
      </w:pPr>
      <w:proofErr w:type="spellStart"/>
      <w:r w:rsidRPr="004217D4">
        <w:rPr>
          <w:rFonts w:ascii="Times New Roman" w:hAnsi="Times New Roman" w:cs="Times New Roman"/>
          <w:sz w:val="28"/>
          <w:szCs w:val="28"/>
          <w:lang w:val="ru-KZ"/>
        </w:rPr>
        <w:t>Ismailova</w:t>
      </w:r>
      <w:proofErr w:type="spellEnd"/>
      <w:r w:rsidRPr="004217D4">
        <w:rPr>
          <w:rFonts w:ascii="Times New Roman" w:hAnsi="Times New Roman" w:cs="Times New Roman"/>
          <w:sz w:val="28"/>
          <w:szCs w:val="28"/>
          <w:lang w:val="ru-KZ"/>
        </w:rPr>
        <w:t xml:space="preserve"> J., </w:t>
      </w:r>
      <w:proofErr w:type="spellStart"/>
      <w:r w:rsidRPr="004217D4">
        <w:rPr>
          <w:rFonts w:ascii="Times New Roman" w:hAnsi="Times New Roman" w:cs="Times New Roman"/>
          <w:sz w:val="28"/>
          <w:szCs w:val="28"/>
          <w:lang w:val="ru-KZ"/>
        </w:rPr>
        <w:t>Delikesheva</w:t>
      </w:r>
      <w:proofErr w:type="spellEnd"/>
      <w:r w:rsidRPr="004217D4">
        <w:rPr>
          <w:rFonts w:ascii="Times New Roman" w:hAnsi="Times New Roman" w:cs="Times New Roman"/>
          <w:sz w:val="28"/>
          <w:szCs w:val="28"/>
          <w:lang w:val="ru-KZ"/>
        </w:rPr>
        <w:t xml:space="preserve"> D., </w:t>
      </w:r>
      <w:proofErr w:type="spellStart"/>
      <w:r w:rsidRPr="004217D4">
        <w:rPr>
          <w:rFonts w:ascii="Times New Roman" w:hAnsi="Times New Roman" w:cs="Times New Roman"/>
          <w:sz w:val="28"/>
          <w:szCs w:val="28"/>
          <w:lang w:val="ru-KZ"/>
        </w:rPr>
        <w:t>Abdukarimov</w:t>
      </w:r>
      <w:proofErr w:type="spellEnd"/>
      <w:r w:rsidRPr="004217D4">
        <w:rPr>
          <w:rFonts w:ascii="Times New Roman" w:hAnsi="Times New Roman" w:cs="Times New Roman"/>
          <w:sz w:val="28"/>
          <w:szCs w:val="28"/>
          <w:lang w:val="ru-KZ"/>
        </w:rPr>
        <w:t xml:space="preserve"> A., </w:t>
      </w:r>
      <w:proofErr w:type="spellStart"/>
      <w:r w:rsidRPr="004217D4">
        <w:rPr>
          <w:rFonts w:ascii="Times New Roman" w:hAnsi="Times New Roman" w:cs="Times New Roman"/>
          <w:sz w:val="28"/>
          <w:szCs w:val="28"/>
          <w:lang w:val="ru-KZ"/>
        </w:rPr>
        <w:t>Zhumanbetova</w:t>
      </w:r>
      <w:proofErr w:type="spellEnd"/>
      <w:r w:rsidRPr="004217D4">
        <w:rPr>
          <w:rFonts w:ascii="Times New Roman" w:hAnsi="Times New Roman" w:cs="Times New Roman"/>
          <w:sz w:val="28"/>
          <w:szCs w:val="28"/>
          <w:lang w:val="ru-KZ"/>
        </w:rPr>
        <w:t xml:space="preserve"> N., </w:t>
      </w:r>
      <w:proofErr w:type="spellStart"/>
      <w:r w:rsidRPr="004217D4">
        <w:rPr>
          <w:rFonts w:ascii="Times New Roman" w:hAnsi="Times New Roman" w:cs="Times New Roman"/>
          <w:sz w:val="28"/>
          <w:szCs w:val="28"/>
          <w:lang w:val="ru-KZ"/>
        </w:rPr>
        <w:t>Sarsenova</w:t>
      </w:r>
      <w:proofErr w:type="spellEnd"/>
      <w:r w:rsidRPr="004217D4">
        <w:rPr>
          <w:rFonts w:ascii="Times New Roman" w:hAnsi="Times New Roman" w:cs="Times New Roman"/>
          <w:sz w:val="28"/>
          <w:szCs w:val="28"/>
          <w:lang w:val="ru-KZ"/>
        </w:rPr>
        <w:t xml:space="preserve"> A. Development </w:t>
      </w:r>
      <w:proofErr w:type="spellStart"/>
      <w:r w:rsidRPr="004217D4">
        <w:rPr>
          <w:rFonts w:ascii="Times New Roman" w:hAnsi="Times New Roman" w:cs="Times New Roman"/>
          <w:sz w:val="28"/>
          <w:szCs w:val="28"/>
          <w:lang w:val="ru-KZ"/>
        </w:rPr>
        <w:t>and</w:t>
      </w:r>
      <w:proofErr w:type="spellEnd"/>
      <w:r w:rsidRPr="004217D4">
        <w:rPr>
          <w:rFonts w:ascii="Times New Roman" w:hAnsi="Times New Roman" w:cs="Times New Roman"/>
          <w:sz w:val="28"/>
          <w:szCs w:val="28"/>
          <w:lang w:val="ru-KZ"/>
        </w:rPr>
        <w:t xml:space="preserve"> Application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Fluid</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Characterization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Algorithms</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to</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Obtain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an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Accurate</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Description</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a PVT Model </w:t>
      </w:r>
      <w:proofErr w:type="spellStart"/>
      <w:r w:rsidRPr="004217D4">
        <w:rPr>
          <w:rFonts w:ascii="Times New Roman" w:hAnsi="Times New Roman" w:cs="Times New Roman"/>
          <w:sz w:val="28"/>
          <w:szCs w:val="28"/>
          <w:lang w:val="ru-KZ"/>
        </w:rPr>
        <w:t>for</w:t>
      </w:r>
      <w:proofErr w:type="spellEnd"/>
      <w:r w:rsidRPr="004217D4">
        <w:rPr>
          <w:rFonts w:ascii="Times New Roman" w:hAnsi="Times New Roman" w:cs="Times New Roman"/>
          <w:sz w:val="28"/>
          <w:szCs w:val="28"/>
          <w:lang w:val="ru-KZ"/>
        </w:rPr>
        <w:t xml:space="preserve"> </w:t>
      </w:r>
      <w:proofErr w:type="spellStart"/>
      <w:r w:rsidRPr="004217D4">
        <w:rPr>
          <w:rFonts w:ascii="Times New Roman" w:hAnsi="Times New Roman" w:cs="Times New Roman"/>
          <w:sz w:val="28"/>
          <w:szCs w:val="28"/>
          <w:lang w:val="ru-KZ"/>
        </w:rPr>
        <w:t>Kazakhstani</w:t>
      </w:r>
      <w:proofErr w:type="spellEnd"/>
      <w:r w:rsidRPr="004217D4">
        <w:rPr>
          <w:rFonts w:ascii="Times New Roman" w:hAnsi="Times New Roman" w:cs="Times New Roman"/>
          <w:sz w:val="28"/>
          <w:szCs w:val="28"/>
          <w:lang w:val="ru-KZ"/>
        </w:rPr>
        <w:t xml:space="preserve"> Oil // Eastern-European Journal </w:t>
      </w:r>
      <w:proofErr w:type="spellStart"/>
      <w:r w:rsidRPr="004217D4">
        <w:rPr>
          <w:rFonts w:ascii="Times New Roman" w:hAnsi="Times New Roman" w:cs="Times New Roman"/>
          <w:sz w:val="28"/>
          <w:szCs w:val="28"/>
          <w:lang w:val="ru-KZ"/>
        </w:rPr>
        <w:t>of</w:t>
      </w:r>
      <w:proofErr w:type="spellEnd"/>
      <w:r w:rsidRPr="004217D4">
        <w:rPr>
          <w:rFonts w:ascii="Times New Roman" w:hAnsi="Times New Roman" w:cs="Times New Roman"/>
          <w:sz w:val="28"/>
          <w:szCs w:val="28"/>
          <w:lang w:val="ru-KZ"/>
        </w:rPr>
        <w:t xml:space="preserve"> Enterprise Technologies. – 2023. – </w:t>
      </w:r>
      <w:proofErr w:type="spellStart"/>
      <w:r w:rsidRPr="004217D4">
        <w:rPr>
          <w:rFonts w:ascii="Times New Roman" w:hAnsi="Times New Roman" w:cs="Times New Roman"/>
          <w:sz w:val="28"/>
          <w:szCs w:val="28"/>
          <w:lang w:val="ru-KZ"/>
        </w:rPr>
        <w:t>Vol</w:t>
      </w:r>
      <w:proofErr w:type="spellEnd"/>
      <w:r w:rsidRPr="004217D4">
        <w:rPr>
          <w:rFonts w:ascii="Times New Roman" w:hAnsi="Times New Roman" w:cs="Times New Roman"/>
          <w:sz w:val="28"/>
          <w:szCs w:val="28"/>
          <w:lang w:val="ru-KZ"/>
        </w:rPr>
        <w:t xml:space="preserve">. 5, №6(125). – P. 6–20. </w:t>
      </w:r>
      <w:proofErr w:type="spellStart"/>
      <w:r w:rsidRPr="004217D4">
        <w:rPr>
          <w:rFonts w:ascii="Times New Roman" w:hAnsi="Times New Roman" w:cs="Times New Roman"/>
          <w:sz w:val="28"/>
          <w:szCs w:val="28"/>
          <w:lang w:val="ru-KZ"/>
        </w:rPr>
        <w:t>doi</w:t>
      </w:r>
      <w:proofErr w:type="spellEnd"/>
      <w:r w:rsidRPr="004217D4">
        <w:rPr>
          <w:rFonts w:ascii="Times New Roman" w:hAnsi="Times New Roman" w:cs="Times New Roman"/>
          <w:sz w:val="28"/>
          <w:szCs w:val="28"/>
          <w:lang w:val="ru-KZ"/>
        </w:rPr>
        <w:t>: 10.15587/</w:t>
      </w:r>
      <w:proofErr w:type="gramStart"/>
      <w:r w:rsidRPr="004217D4">
        <w:rPr>
          <w:rFonts w:ascii="Times New Roman" w:hAnsi="Times New Roman" w:cs="Times New Roman"/>
          <w:sz w:val="28"/>
          <w:szCs w:val="28"/>
          <w:lang w:val="ru-KZ"/>
        </w:rPr>
        <w:t>1729-4061.2023.289932</w:t>
      </w:r>
      <w:proofErr w:type="gramEnd"/>
    </w:p>
    <w:p w14:paraId="0ECEDD68" w14:textId="77777777" w:rsidR="009E07F1" w:rsidRPr="009E07F1" w:rsidRDefault="009E07F1" w:rsidP="008A7B02">
      <w:pPr>
        <w:rPr>
          <w:rFonts w:ascii="Times New Roman" w:hAnsi="Times New Roman" w:cs="Times New Roman"/>
          <w:b/>
          <w:bCs/>
          <w:sz w:val="28"/>
          <w:szCs w:val="28"/>
          <w:lang w:val="ru-KZ"/>
        </w:rPr>
      </w:pPr>
    </w:p>
    <w:sectPr w:rsidR="009E07F1" w:rsidRPr="009E07F1" w:rsidSect="00251AA8">
      <w:pgSz w:w="11906" w:h="16838"/>
      <w:pgMar w:top="1418" w:right="1134" w:bottom="1418"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CC"/>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2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Gungsuh">
    <w:charset w:val="81"/>
    <w:family w:val="roman"/>
    <w:pitch w:val="variable"/>
    <w:sig w:usb0="B00002AF" w:usb1="69D77CFB" w:usb2="00000030" w:usb3="00000000" w:csb0="0008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25039D"/>
    <w:multiLevelType w:val="multilevel"/>
    <w:tmpl w:val="95208E54"/>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26E5B8C"/>
    <w:multiLevelType w:val="multilevel"/>
    <w:tmpl w:val="CBACF9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101B50"/>
    <w:multiLevelType w:val="multilevel"/>
    <w:tmpl w:val="4BD46B10"/>
    <w:lvl w:ilvl="0">
      <w:start w:val="1"/>
      <w:numFmt w:val="bullet"/>
      <w:lvlText w:val="­"/>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3910A2C"/>
    <w:multiLevelType w:val="hybridMultilevel"/>
    <w:tmpl w:val="6A7207E0"/>
    <w:lvl w:ilvl="0" w:tplc="57304196">
      <w:start w:val="1"/>
      <w:numFmt w:val="decimal"/>
      <w:lvlText w:val="%1)"/>
      <w:lvlJc w:val="left"/>
      <w:pPr>
        <w:ind w:left="927"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9F707D7"/>
    <w:multiLevelType w:val="hybridMultilevel"/>
    <w:tmpl w:val="FD0C7652"/>
    <w:lvl w:ilvl="0" w:tplc="C2747468">
      <w:start w:val="1"/>
      <w:numFmt w:val="decimal"/>
      <w:lvlText w:val="%1"/>
      <w:lvlJc w:val="left"/>
      <w:pPr>
        <w:ind w:left="10000" w:hanging="360"/>
      </w:pPr>
      <w:rPr>
        <w:rFonts w:hint="default"/>
        <w:b w:val="0"/>
        <w:i w:val="0"/>
      </w:rPr>
    </w:lvl>
    <w:lvl w:ilvl="1" w:tplc="20000019" w:tentative="1">
      <w:start w:val="1"/>
      <w:numFmt w:val="lowerLetter"/>
      <w:lvlText w:val="%2."/>
      <w:lvlJc w:val="left"/>
      <w:pPr>
        <w:ind w:left="10720" w:hanging="360"/>
      </w:pPr>
    </w:lvl>
    <w:lvl w:ilvl="2" w:tplc="2000001B" w:tentative="1">
      <w:start w:val="1"/>
      <w:numFmt w:val="lowerRoman"/>
      <w:lvlText w:val="%3."/>
      <w:lvlJc w:val="right"/>
      <w:pPr>
        <w:ind w:left="11440" w:hanging="180"/>
      </w:pPr>
    </w:lvl>
    <w:lvl w:ilvl="3" w:tplc="2000000F" w:tentative="1">
      <w:start w:val="1"/>
      <w:numFmt w:val="decimal"/>
      <w:lvlText w:val="%4."/>
      <w:lvlJc w:val="left"/>
      <w:pPr>
        <w:ind w:left="12160" w:hanging="360"/>
      </w:pPr>
    </w:lvl>
    <w:lvl w:ilvl="4" w:tplc="20000019" w:tentative="1">
      <w:start w:val="1"/>
      <w:numFmt w:val="lowerLetter"/>
      <w:lvlText w:val="%5."/>
      <w:lvlJc w:val="left"/>
      <w:pPr>
        <w:ind w:left="12880" w:hanging="360"/>
      </w:pPr>
    </w:lvl>
    <w:lvl w:ilvl="5" w:tplc="2000001B" w:tentative="1">
      <w:start w:val="1"/>
      <w:numFmt w:val="lowerRoman"/>
      <w:lvlText w:val="%6."/>
      <w:lvlJc w:val="right"/>
      <w:pPr>
        <w:ind w:left="13600" w:hanging="180"/>
      </w:pPr>
    </w:lvl>
    <w:lvl w:ilvl="6" w:tplc="2000000F" w:tentative="1">
      <w:start w:val="1"/>
      <w:numFmt w:val="decimal"/>
      <w:lvlText w:val="%7."/>
      <w:lvlJc w:val="left"/>
      <w:pPr>
        <w:ind w:left="14320" w:hanging="360"/>
      </w:pPr>
    </w:lvl>
    <w:lvl w:ilvl="7" w:tplc="20000019" w:tentative="1">
      <w:start w:val="1"/>
      <w:numFmt w:val="lowerLetter"/>
      <w:lvlText w:val="%8."/>
      <w:lvlJc w:val="left"/>
      <w:pPr>
        <w:ind w:left="15040" w:hanging="360"/>
      </w:pPr>
    </w:lvl>
    <w:lvl w:ilvl="8" w:tplc="2000001B" w:tentative="1">
      <w:start w:val="1"/>
      <w:numFmt w:val="lowerRoman"/>
      <w:lvlText w:val="%9."/>
      <w:lvlJc w:val="right"/>
      <w:pPr>
        <w:ind w:left="15760" w:hanging="180"/>
      </w:pPr>
    </w:lvl>
  </w:abstractNum>
  <w:abstractNum w:abstractNumId="5" w15:restartNumberingAfterBreak="0">
    <w:nsid w:val="0A6E57AC"/>
    <w:multiLevelType w:val="multilevel"/>
    <w:tmpl w:val="50C036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CA82FAB"/>
    <w:multiLevelType w:val="multilevel"/>
    <w:tmpl w:val="3A5EB216"/>
    <w:lvl w:ilvl="0">
      <w:start w:val="1"/>
      <w:numFmt w:val="bullet"/>
      <w:lvlText w:val="­"/>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61A20F3"/>
    <w:multiLevelType w:val="multilevel"/>
    <w:tmpl w:val="75E437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62B1159"/>
    <w:multiLevelType w:val="multilevel"/>
    <w:tmpl w:val="925C36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18E54BF7"/>
    <w:multiLevelType w:val="hybridMultilevel"/>
    <w:tmpl w:val="4EAC89F4"/>
    <w:lvl w:ilvl="0" w:tplc="2000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ACD5C02"/>
    <w:multiLevelType w:val="hybridMultilevel"/>
    <w:tmpl w:val="B54CAF3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D7B2748"/>
    <w:multiLevelType w:val="hybridMultilevel"/>
    <w:tmpl w:val="D94614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E600137"/>
    <w:multiLevelType w:val="hybridMultilevel"/>
    <w:tmpl w:val="02BAD3F4"/>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3" w15:restartNumberingAfterBreak="0">
    <w:nsid w:val="1F577AE4"/>
    <w:multiLevelType w:val="multilevel"/>
    <w:tmpl w:val="C4F6CA4C"/>
    <w:lvl w:ilvl="0">
      <w:start w:val="3"/>
      <w:numFmt w:val="decimal"/>
      <w:lvlText w:val="%1"/>
      <w:lvlJc w:val="left"/>
      <w:pPr>
        <w:ind w:left="360" w:hanging="360"/>
      </w:pPr>
    </w:lvl>
    <w:lvl w:ilvl="1">
      <w:start w:val="7"/>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14" w15:restartNumberingAfterBreak="0">
    <w:nsid w:val="21976337"/>
    <w:multiLevelType w:val="multilevel"/>
    <w:tmpl w:val="C0725F48"/>
    <w:lvl w:ilvl="0">
      <w:start w:val="1"/>
      <w:numFmt w:val="decimal"/>
      <w:lvlText w:val="%1"/>
      <w:lvlJc w:val="left"/>
      <w:pPr>
        <w:ind w:left="786" w:hanging="360"/>
      </w:pPr>
      <w:rPr>
        <w:rFonts w:hint="default"/>
        <w:b/>
        <w:i w:val="0"/>
      </w:rPr>
    </w:lvl>
    <w:lvl w:ilvl="1">
      <w:start w:val="1"/>
      <w:numFmt w:val="decimal"/>
      <w:isLgl/>
      <w:lvlText w:val="%1.%2"/>
      <w:lvlJc w:val="left"/>
      <w:pPr>
        <w:ind w:left="1146" w:hanging="720"/>
      </w:pPr>
      <w:rPr>
        <w:rFonts w:hint="default"/>
      </w:rPr>
    </w:lvl>
    <w:lvl w:ilvl="2">
      <w:start w:val="1"/>
      <w:numFmt w:val="decimal"/>
      <w:isLgl/>
      <w:lvlText w:val="%1.%2.%3."/>
      <w:lvlJc w:val="left"/>
      <w:pPr>
        <w:ind w:left="1426" w:hanging="720"/>
      </w:pPr>
      <w:rPr>
        <w:rFonts w:hint="default"/>
      </w:rPr>
    </w:lvl>
    <w:lvl w:ilvl="3">
      <w:start w:val="1"/>
      <w:numFmt w:val="decimal"/>
      <w:isLgl/>
      <w:lvlText w:val="%1.%2.%3.%4."/>
      <w:lvlJc w:val="left"/>
      <w:pPr>
        <w:ind w:left="1786" w:hanging="1080"/>
      </w:pPr>
      <w:rPr>
        <w:rFonts w:hint="default"/>
      </w:rPr>
    </w:lvl>
    <w:lvl w:ilvl="4">
      <w:start w:val="1"/>
      <w:numFmt w:val="decimal"/>
      <w:isLgl/>
      <w:lvlText w:val="%1.%2.%3.%4.%5."/>
      <w:lvlJc w:val="left"/>
      <w:pPr>
        <w:ind w:left="1786" w:hanging="1080"/>
      </w:pPr>
      <w:rPr>
        <w:rFonts w:hint="default"/>
      </w:rPr>
    </w:lvl>
    <w:lvl w:ilvl="5">
      <w:start w:val="1"/>
      <w:numFmt w:val="decimal"/>
      <w:isLgl/>
      <w:lvlText w:val="%1.%2.%3.%4.%5.%6."/>
      <w:lvlJc w:val="left"/>
      <w:pPr>
        <w:ind w:left="2146" w:hanging="1440"/>
      </w:pPr>
      <w:rPr>
        <w:rFonts w:hint="default"/>
      </w:rPr>
    </w:lvl>
    <w:lvl w:ilvl="6">
      <w:start w:val="1"/>
      <w:numFmt w:val="decimal"/>
      <w:isLgl/>
      <w:lvlText w:val="%1.%2.%3.%4.%5.%6.%7."/>
      <w:lvlJc w:val="left"/>
      <w:pPr>
        <w:ind w:left="2506" w:hanging="1800"/>
      </w:pPr>
      <w:rPr>
        <w:rFonts w:hint="default"/>
      </w:rPr>
    </w:lvl>
    <w:lvl w:ilvl="7">
      <w:start w:val="1"/>
      <w:numFmt w:val="decimal"/>
      <w:isLgl/>
      <w:lvlText w:val="%1.%2.%3.%4.%5.%6.%7.%8."/>
      <w:lvlJc w:val="left"/>
      <w:pPr>
        <w:ind w:left="2506" w:hanging="1800"/>
      </w:pPr>
      <w:rPr>
        <w:rFonts w:hint="default"/>
      </w:rPr>
    </w:lvl>
    <w:lvl w:ilvl="8">
      <w:start w:val="1"/>
      <w:numFmt w:val="decimal"/>
      <w:isLgl/>
      <w:lvlText w:val="%1.%2.%3.%4.%5.%6.%7.%8.%9."/>
      <w:lvlJc w:val="left"/>
      <w:pPr>
        <w:ind w:left="2866" w:hanging="2160"/>
      </w:pPr>
      <w:rPr>
        <w:rFonts w:hint="default"/>
      </w:rPr>
    </w:lvl>
  </w:abstractNum>
  <w:abstractNum w:abstractNumId="15" w15:restartNumberingAfterBreak="0">
    <w:nsid w:val="21E16E1B"/>
    <w:multiLevelType w:val="hybridMultilevel"/>
    <w:tmpl w:val="73002D12"/>
    <w:lvl w:ilvl="0" w:tplc="55A4E86E">
      <w:start w:val="1"/>
      <w:numFmt w:val="bullet"/>
      <w:lvlText w:val="-"/>
      <w:lvlJc w:val="left"/>
      <w:pPr>
        <w:ind w:left="720" w:hanging="360"/>
      </w:pPr>
      <w:rPr>
        <w:rFonts w:ascii="Times New Roman" w:eastAsiaTheme="minorHAnsi"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6" w15:restartNumberingAfterBreak="0">
    <w:nsid w:val="29FB2B66"/>
    <w:multiLevelType w:val="hybridMultilevel"/>
    <w:tmpl w:val="22965A76"/>
    <w:lvl w:ilvl="0" w:tplc="18DC26FE">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7" w15:restartNumberingAfterBreak="0">
    <w:nsid w:val="2B051309"/>
    <w:multiLevelType w:val="hybridMultilevel"/>
    <w:tmpl w:val="2B86184C"/>
    <w:lvl w:ilvl="0" w:tplc="5F7A3680">
      <w:start w:val="1"/>
      <w:numFmt w:val="decimal"/>
      <w:lvlText w:val="(%1)"/>
      <w:lvlJc w:val="left"/>
      <w:pPr>
        <w:ind w:left="360" w:hanging="360"/>
      </w:pPr>
      <w:rPr>
        <w:rFonts w:ascii="Times New Roman" w:eastAsia="Times New Roman" w:hAnsi="Times New Roman" w:cs="Times New Roman"/>
      </w:r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18" w15:restartNumberingAfterBreak="0">
    <w:nsid w:val="2C197393"/>
    <w:multiLevelType w:val="multilevel"/>
    <w:tmpl w:val="20CEC11C"/>
    <w:lvl w:ilvl="0">
      <w:start w:val="1"/>
      <w:numFmt w:val="decimal"/>
      <w:lvlText w:val="%1"/>
      <w:lvlJc w:val="left"/>
      <w:pPr>
        <w:ind w:left="3661" w:hanging="212"/>
        <w:jc w:val="right"/>
      </w:pPr>
      <w:rPr>
        <w:rFonts w:ascii="Times New Roman" w:eastAsia="Times New Roman" w:hAnsi="Times New Roman" w:cs="Times New Roman" w:hint="default"/>
        <w:b/>
        <w:bCs/>
        <w:i w:val="0"/>
        <w:iCs w:val="0"/>
        <w:spacing w:val="0"/>
        <w:w w:val="99"/>
        <w:sz w:val="28"/>
        <w:szCs w:val="28"/>
        <w:lang w:val="en-US" w:eastAsia="en-US" w:bidi="ar-SA"/>
      </w:rPr>
    </w:lvl>
    <w:lvl w:ilvl="1">
      <w:start w:val="1"/>
      <w:numFmt w:val="decimal"/>
      <w:lvlText w:val="%1.%2"/>
      <w:lvlJc w:val="left"/>
      <w:pPr>
        <w:ind w:left="1415" w:hanging="423"/>
      </w:pPr>
      <w:rPr>
        <w:rFonts w:ascii="Times New Roman" w:eastAsia="Times New Roman" w:hAnsi="Times New Roman" w:cs="Times New Roman" w:hint="default"/>
        <w:b/>
        <w:bCs/>
        <w:i w:val="0"/>
        <w:iCs w:val="0"/>
        <w:spacing w:val="0"/>
        <w:w w:val="99"/>
        <w:sz w:val="28"/>
        <w:szCs w:val="28"/>
        <w:lang w:val="en-US" w:eastAsia="en-US" w:bidi="ar-SA"/>
      </w:rPr>
    </w:lvl>
    <w:lvl w:ilvl="2">
      <w:start w:val="1"/>
      <w:numFmt w:val="decimal"/>
      <w:lvlText w:val="%1.%2.%3"/>
      <w:lvlJc w:val="left"/>
      <w:pPr>
        <w:ind w:left="1625" w:hanging="633"/>
      </w:pPr>
      <w:rPr>
        <w:rFonts w:ascii="Times New Roman" w:eastAsia="Times New Roman" w:hAnsi="Times New Roman" w:cs="Times New Roman" w:hint="default"/>
        <w:b/>
        <w:bCs/>
        <w:i w:val="0"/>
        <w:iCs w:val="0"/>
        <w:spacing w:val="0"/>
        <w:w w:val="99"/>
        <w:sz w:val="28"/>
        <w:szCs w:val="28"/>
        <w:lang w:val="en-US" w:eastAsia="en-US" w:bidi="ar-SA"/>
      </w:rPr>
    </w:lvl>
    <w:lvl w:ilvl="3">
      <w:numFmt w:val="bullet"/>
      <w:lvlText w:val="•"/>
      <w:lvlJc w:val="left"/>
      <w:pPr>
        <w:ind w:left="4477" w:hanging="633"/>
      </w:pPr>
      <w:rPr>
        <w:rFonts w:hint="default"/>
        <w:lang w:val="en-US" w:eastAsia="en-US" w:bidi="ar-SA"/>
      </w:rPr>
    </w:lvl>
    <w:lvl w:ilvl="4">
      <w:numFmt w:val="bullet"/>
      <w:lvlText w:val="•"/>
      <w:lvlJc w:val="left"/>
      <w:pPr>
        <w:ind w:left="5295" w:hanging="633"/>
      </w:pPr>
      <w:rPr>
        <w:rFonts w:hint="default"/>
        <w:lang w:val="en-US" w:eastAsia="en-US" w:bidi="ar-SA"/>
      </w:rPr>
    </w:lvl>
    <w:lvl w:ilvl="5">
      <w:numFmt w:val="bullet"/>
      <w:lvlText w:val="•"/>
      <w:lvlJc w:val="left"/>
      <w:pPr>
        <w:ind w:left="6112" w:hanging="633"/>
      </w:pPr>
      <w:rPr>
        <w:rFonts w:hint="default"/>
        <w:lang w:val="en-US" w:eastAsia="en-US" w:bidi="ar-SA"/>
      </w:rPr>
    </w:lvl>
    <w:lvl w:ilvl="6">
      <w:numFmt w:val="bullet"/>
      <w:lvlText w:val="•"/>
      <w:lvlJc w:val="left"/>
      <w:pPr>
        <w:ind w:left="6930" w:hanging="633"/>
      </w:pPr>
      <w:rPr>
        <w:rFonts w:hint="default"/>
        <w:lang w:val="en-US" w:eastAsia="en-US" w:bidi="ar-SA"/>
      </w:rPr>
    </w:lvl>
    <w:lvl w:ilvl="7">
      <w:numFmt w:val="bullet"/>
      <w:lvlText w:val="•"/>
      <w:lvlJc w:val="left"/>
      <w:pPr>
        <w:ind w:left="7747" w:hanging="633"/>
      </w:pPr>
      <w:rPr>
        <w:rFonts w:hint="default"/>
        <w:lang w:val="en-US" w:eastAsia="en-US" w:bidi="ar-SA"/>
      </w:rPr>
    </w:lvl>
    <w:lvl w:ilvl="8">
      <w:numFmt w:val="bullet"/>
      <w:lvlText w:val="•"/>
      <w:lvlJc w:val="left"/>
      <w:pPr>
        <w:ind w:left="8565" w:hanging="633"/>
      </w:pPr>
      <w:rPr>
        <w:rFonts w:hint="default"/>
        <w:lang w:val="en-US" w:eastAsia="en-US" w:bidi="ar-SA"/>
      </w:rPr>
    </w:lvl>
  </w:abstractNum>
  <w:abstractNum w:abstractNumId="19" w15:restartNumberingAfterBreak="0">
    <w:nsid w:val="2D7E018A"/>
    <w:multiLevelType w:val="multilevel"/>
    <w:tmpl w:val="52E0E6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2A07372"/>
    <w:multiLevelType w:val="multilevel"/>
    <w:tmpl w:val="5DF035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37834B5"/>
    <w:multiLevelType w:val="multilevel"/>
    <w:tmpl w:val="6D76D5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79C09D7"/>
    <w:multiLevelType w:val="hybridMultilevel"/>
    <w:tmpl w:val="8D3A6C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8CA58DE"/>
    <w:multiLevelType w:val="multilevel"/>
    <w:tmpl w:val="103413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C5D0C07"/>
    <w:multiLevelType w:val="hybridMultilevel"/>
    <w:tmpl w:val="4CA02766"/>
    <w:lvl w:ilvl="0" w:tplc="79367BA0">
      <w:start w:val="1"/>
      <w:numFmt w:val="decimal"/>
      <w:pStyle w:val="Numberedlist"/>
      <w:lvlText w:val="(%1)"/>
      <w:lvlJc w:val="right"/>
      <w:pPr>
        <w:ind w:left="720" w:hanging="153"/>
      </w:pPr>
      <w:rPr>
        <w:rFonts w:hint="default"/>
      </w:rPr>
    </w:lvl>
    <w:lvl w:ilvl="1" w:tplc="FE3AC208">
      <w:start w:val="1"/>
      <w:numFmt w:val="lowerLetter"/>
      <w:lvlText w:val="(%2)"/>
      <w:lvlJc w:val="left"/>
      <w:pPr>
        <w:ind w:left="1440" w:hanging="360"/>
      </w:pPr>
      <w:rPr>
        <w:rFonts w:hint="default"/>
      </w:rPr>
    </w:lvl>
    <w:lvl w:ilvl="2" w:tplc="77E4D7DE">
      <w:start w:val="1"/>
      <w:numFmt w:val="lowerRoman"/>
      <w:lvlText w:val="(%3)"/>
      <w:lvlJc w:val="right"/>
      <w:pPr>
        <w:ind w:left="2160" w:hanging="18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40A12104"/>
    <w:multiLevelType w:val="multilevel"/>
    <w:tmpl w:val="B06EF2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15:restartNumberingAfterBreak="0">
    <w:nsid w:val="45F20DA4"/>
    <w:multiLevelType w:val="hybridMultilevel"/>
    <w:tmpl w:val="B000934C"/>
    <w:lvl w:ilvl="0" w:tplc="20000017">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2000000F">
      <w:start w:val="1"/>
      <w:numFmt w:val="decimal"/>
      <w:lvlText w:val="%4."/>
      <w:lvlJc w:val="left"/>
      <w:pPr>
        <w:ind w:left="786"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461F4584"/>
    <w:multiLevelType w:val="multilevel"/>
    <w:tmpl w:val="49AE11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B9C58BE"/>
    <w:multiLevelType w:val="multilevel"/>
    <w:tmpl w:val="812CF5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CDA0173"/>
    <w:multiLevelType w:val="multilevel"/>
    <w:tmpl w:val="871802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D96458A"/>
    <w:multiLevelType w:val="multilevel"/>
    <w:tmpl w:val="7EAE380C"/>
    <w:lvl w:ilvl="0">
      <w:start w:val="1"/>
      <w:numFmt w:val="decimal"/>
      <w:lvlText w:val="%1."/>
      <w:lvlJc w:val="left"/>
      <w:pPr>
        <w:tabs>
          <w:tab w:val="num" w:pos="720"/>
        </w:tabs>
        <w:ind w:left="720" w:hanging="360"/>
      </w:pPr>
    </w:lvl>
    <w:lvl w:ilvl="1">
      <w:start w:val="15"/>
      <w:numFmt w:val="bullet"/>
      <w:lvlText w:val="-"/>
      <w:lvlJc w:val="left"/>
      <w:pPr>
        <w:ind w:left="1440" w:hanging="360"/>
      </w:pPr>
      <w:rPr>
        <w:rFonts w:ascii="Times New Roman" w:eastAsia="Times New Roman" w:hAnsi="Times New Roman" w:cs="Times New Roman"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4FBA5DA0"/>
    <w:multiLevelType w:val="hybridMultilevel"/>
    <w:tmpl w:val="AE36F6DA"/>
    <w:lvl w:ilvl="0" w:tplc="524CADA8">
      <w:numFmt w:val="bullet"/>
      <w:lvlText w:val="-"/>
      <w:lvlJc w:val="left"/>
      <w:pPr>
        <w:ind w:left="1080" w:hanging="360"/>
      </w:pPr>
      <w:rPr>
        <w:rFonts w:ascii="Times New Roman" w:eastAsiaTheme="minorHAnsi" w:hAnsi="Times New Roman" w:cs="Times New Roman"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32" w15:restartNumberingAfterBreak="0">
    <w:nsid w:val="505B6AD5"/>
    <w:multiLevelType w:val="multilevel"/>
    <w:tmpl w:val="516069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0A34E10"/>
    <w:multiLevelType w:val="multilevel"/>
    <w:tmpl w:val="08EA4E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11A07BC"/>
    <w:multiLevelType w:val="multilevel"/>
    <w:tmpl w:val="B1BE400C"/>
    <w:lvl w:ilvl="0">
      <w:start w:val="1"/>
      <w:numFmt w:val="bullet"/>
      <w:lvlText w:val="­"/>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8B3239E"/>
    <w:multiLevelType w:val="hybridMultilevel"/>
    <w:tmpl w:val="24068414"/>
    <w:lvl w:ilvl="0" w:tplc="AE6A9A62">
      <w:start w:val="1"/>
      <w:numFmt w:val="decimal"/>
      <w:lvlText w:val="%1."/>
      <w:lvlJc w:val="left"/>
      <w:pPr>
        <w:ind w:left="1066" w:hanging="360"/>
      </w:pPr>
      <w:rPr>
        <w:rFonts w:hint="default"/>
      </w:rPr>
    </w:lvl>
    <w:lvl w:ilvl="1" w:tplc="20000019" w:tentative="1">
      <w:start w:val="1"/>
      <w:numFmt w:val="lowerLetter"/>
      <w:lvlText w:val="%2."/>
      <w:lvlJc w:val="left"/>
      <w:pPr>
        <w:ind w:left="1786" w:hanging="360"/>
      </w:pPr>
    </w:lvl>
    <w:lvl w:ilvl="2" w:tplc="2000001B" w:tentative="1">
      <w:start w:val="1"/>
      <w:numFmt w:val="lowerRoman"/>
      <w:lvlText w:val="%3."/>
      <w:lvlJc w:val="right"/>
      <w:pPr>
        <w:ind w:left="2506" w:hanging="180"/>
      </w:pPr>
    </w:lvl>
    <w:lvl w:ilvl="3" w:tplc="2000000F" w:tentative="1">
      <w:start w:val="1"/>
      <w:numFmt w:val="decimal"/>
      <w:lvlText w:val="%4."/>
      <w:lvlJc w:val="left"/>
      <w:pPr>
        <w:ind w:left="3226" w:hanging="360"/>
      </w:pPr>
    </w:lvl>
    <w:lvl w:ilvl="4" w:tplc="20000019" w:tentative="1">
      <w:start w:val="1"/>
      <w:numFmt w:val="lowerLetter"/>
      <w:lvlText w:val="%5."/>
      <w:lvlJc w:val="left"/>
      <w:pPr>
        <w:ind w:left="3946" w:hanging="360"/>
      </w:pPr>
    </w:lvl>
    <w:lvl w:ilvl="5" w:tplc="2000001B" w:tentative="1">
      <w:start w:val="1"/>
      <w:numFmt w:val="lowerRoman"/>
      <w:lvlText w:val="%6."/>
      <w:lvlJc w:val="right"/>
      <w:pPr>
        <w:ind w:left="4666" w:hanging="180"/>
      </w:pPr>
    </w:lvl>
    <w:lvl w:ilvl="6" w:tplc="2000000F" w:tentative="1">
      <w:start w:val="1"/>
      <w:numFmt w:val="decimal"/>
      <w:lvlText w:val="%7."/>
      <w:lvlJc w:val="left"/>
      <w:pPr>
        <w:ind w:left="5386" w:hanging="360"/>
      </w:pPr>
    </w:lvl>
    <w:lvl w:ilvl="7" w:tplc="20000019" w:tentative="1">
      <w:start w:val="1"/>
      <w:numFmt w:val="lowerLetter"/>
      <w:lvlText w:val="%8."/>
      <w:lvlJc w:val="left"/>
      <w:pPr>
        <w:ind w:left="6106" w:hanging="360"/>
      </w:pPr>
    </w:lvl>
    <w:lvl w:ilvl="8" w:tplc="2000001B" w:tentative="1">
      <w:start w:val="1"/>
      <w:numFmt w:val="lowerRoman"/>
      <w:lvlText w:val="%9."/>
      <w:lvlJc w:val="right"/>
      <w:pPr>
        <w:ind w:left="6826" w:hanging="180"/>
      </w:pPr>
    </w:lvl>
  </w:abstractNum>
  <w:abstractNum w:abstractNumId="36" w15:restartNumberingAfterBreak="0">
    <w:nsid w:val="5BD96BF8"/>
    <w:multiLevelType w:val="hybridMultilevel"/>
    <w:tmpl w:val="76D2C65A"/>
    <w:lvl w:ilvl="0" w:tplc="0456C424">
      <w:start w:val="1"/>
      <w:numFmt w:val="bullet"/>
      <w:pStyle w:val="Bulleted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5DC7528C"/>
    <w:multiLevelType w:val="hybridMultilevel"/>
    <w:tmpl w:val="1F1AADFA"/>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8" w15:restartNumberingAfterBreak="0">
    <w:nsid w:val="69E9630F"/>
    <w:multiLevelType w:val="multilevel"/>
    <w:tmpl w:val="ED600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AF4635E"/>
    <w:multiLevelType w:val="multilevel"/>
    <w:tmpl w:val="ABE885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AFA38D0"/>
    <w:multiLevelType w:val="hybridMultilevel"/>
    <w:tmpl w:val="A8402612"/>
    <w:lvl w:ilvl="0" w:tplc="F2F8AD9C">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1" w15:restartNumberingAfterBreak="0">
    <w:nsid w:val="73362017"/>
    <w:multiLevelType w:val="multilevel"/>
    <w:tmpl w:val="886886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6B3014E"/>
    <w:multiLevelType w:val="multilevel"/>
    <w:tmpl w:val="28801692"/>
    <w:lvl w:ilvl="0">
      <w:start w:val="1"/>
      <w:numFmt w:val="bullet"/>
      <w:lvlText w:val="­"/>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7444EAF"/>
    <w:multiLevelType w:val="hybridMultilevel"/>
    <w:tmpl w:val="B9C2C0A6"/>
    <w:lvl w:ilvl="0" w:tplc="272AC02C">
      <w:start w:val="1"/>
      <w:numFmt w:val="bullet"/>
      <w:lvlText w:val="­"/>
      <w:lvlJc w:val="left"/>
      <w:pPr>
        <w:ind w:left="720" w:hanging="360"/>
      </w:pPr>
      <w:rPr>
        <w:rFonts w:ascii="Courier New" w:hAnsi="Courier New"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4" w15:restartNumberingAfterBreak="0">
    <w:nsid w:val="78553428"/>
    <w:multiLevelType w:val="hybridMultilevel"/>
    <w:tmpl w:val="BAE8C9A2"/>
    <w:lvl w:ilvl="0" w:tplc="654451DA">
      <w:start w:val="1"/>
      <w:numFmt w:val="bullet"/>
      <w:lvlText w:val=""/>
      <w:lvlJc w:val="left"/>
      <w:pPr>
        <w:tabs>
          <w:tab w:val="num" w:pos="720"/>
        </w:tabs>
        <w:ind w:left="720" w:hanging="360"/>
      </w:pPr>
      <w:rPr>
        <w:rFonts w:ascii="Symbol" w:hAnsi="Symbol" w:hint="default"/>
      </w:rPr>
    </w:lvl>
    <w:lvl w:ilvl="1" w:tplc="E59C40F2" w:tentative="1">
      <w:start w:val="1"/>
      <w:numFmt w:val="bullet"/>
      <w:lvlText w:val="•"/>
      <w:lvlJc w:val="left"/>
      <w:pPr>
        <w:tabs>
          <w:tab w:val="num" w:pos="1440"/>
        </w:tabs>
        <w:ind w:left="1440" w:hanging="360"/>
      </w:pPr>
      <w:rPr>
        <w:rFonts w:ascii="Arial" w:hAnsi="Arial" w:hint="default"/>
      </w:rPr>
    </w:lvl>
    <w:lvl w:ilvl="2" w:tplc="18EC6BC2" w:tentative="1">
      <w:start w:val="1"/>
      <w:numFmt w:val="bullet"/>
      <w:lvlText w:val="•"/>
      <w:lvlJc w:val="left"/>
      <w:pPr>
        <w:tabs>
          <w:tab w:val="num" w:pos="2160"/>
        </w:tabs>
        <w:ind w:left="2160" w:hanging="360"/>
      </w:pPr>
      <w:rPr>
        <w:rFonts w:ascii="Arial" w:hAnsi="Arial" w:hint="default"/>
      </w:rPr>
    </w:lvl>
    <w:lvl w:ilvl="3" w:tplc="4E36ECBC" w:tentative="1">
      <w:start w:val="1"/>
      <w:numFmt w:val="bullet"/>
      <w:lvlText w:val="•"/>
      <w:lvlJc w:val="left"/>
      <w:pPr>
        <w:tabs>
          <w:tab w:val="num" w:pos="2880"/>
        </w:tabs>
        <w:ind w:left="2880" w:hanging="360"/>
      </w:pPr>
      <w:rPr>
        <w:rFonts w:ascii="Arial" w:hAnsi="Arial" w:hint="default"/>
      </w:rPr>
    </w:lvl>
    <w:lvl w:ilvl="4" w:tplc="9EC690BC" w:tentative="1">
      <w:start w:val="1"/>
      <w:numFmt w:val="bullet"/>
      <w:lvlText w:val="•"/>
      <w:lvlJc w:val="left"/>
      <w:pPr>
        <w:tabs>
          <w:tab w:val="num" w:pos="3600"/>
        </w:tabs>
        <w:ind w:left="3600" w:hanging="360"/>
      </w:pPr>
      <w:rPr>
        <w:rFonts w:ascii="Arial" w:hAnsi="Arial" w:hint="default"/>
      </w:rPr>
    </w:lvl>
    <w:lvl w:ilvl="5" w:tplc="F92A88C4" w:tentative="1">
      <w:start w:val="1"/>
      <w:numFmt w:val="bullet"/>
      <w:lvlText w:val="•"/>
      <w:lvlJc w:val="left"/>
      <w:pPr>
        <w:tabs>
          <w:tab w:val="num" w:pos="4320"/>
        </w:tabs>
        <w:ind w:left="4320" w:hanging="360"/>
      </w:pPr>
      <w:rPr>
        <w:rFonts w:ascii="Arial" w:hAnsi="Arial" w:hint="default"/>
      </w:rPr>
    </w:lvl>
    <w:lvl w:ilvl="6" w:tplc="40B83E36" w:tentative="1">
      <w:start w:val="1"/>
      <w:numFmt w:val="bullet"/>
      <w:lvlText w:val="•"/>
      <w:lvlJc w:val="left"/>
      <w:pPr>
        <w:tabs>
          <w:tab w:val="num" w:pos="5040"/>
        </w:tabs>
        <w:ind w:left="5040" w:hanging="360"/>
      </w:pPr>
      <w:rPr>
        <w:rFonts w:ascii="Arial" w:hAnsi="Arial" w:hint="default"/>
      </w:rPr>
    </w:lvl>
    <w:lvl w:ilvl="7" w:tplc="2458BA5C" w:tentative="1">
      <w:start w:val="1"/>
      <w:numFmt w:val="bullet"/>
      <w:lvlText w:val="•"/>
      <w:lvlJc w:val="left"/>
      <w:pPr>
        <w:tabs>
          <w:tab w:val="num" w:pos="5760"/>
        </w:tabs>
        <w:ind w:left="5760" w:hanging="360"/>
      </w:pPr>
      <w:rPr>
        <w:rFonts w:ascii="Arial" w:hAnsi="Arial" w:hint="default"/>
      </w:rPr>
    </w:lvl>
    <w:lvl w:ilvl="8" w:tplc="D62CFD78"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7A6C66DA"/>
    <w:multiLevelType w:val="multilevel"/>
    <w:tmpl w:val="1B8666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B3C01C1"/>
    <w:multiLevelType w:val="multilevel"/>
    <w:tmpl w:val="022ED740"/>
    <w:lvl w:ilvl="0">
      <w:start w:val="1"/>
      <w:numFmt w:val="decimal"/>
      <w:lvlText w:val="%1"/>
      <w:lvlJc w:val="left"/>
      <w:pPr>
        <w:ind w:left="560" w:hanging="560"/>
      </w:pPr>
      <w:rPr>
        <w:rFonts w:hint="default"/>
      </w:rPr>
    </w:lvl>
    <w:lvl w:ilvl="1">
      <w:start w:val="1"/>
      <w:numFmt w:val="decimal"/>
      <w:lvlText w:val="%1.%2"/>
      <w:lvlJc w:val="left"/>
      <w:pPr>
        <w:ind w:left="914" w:hanging="560"/>
      </w:pPr>
      <w:rPr>
        <w:rFonts w:hint="default"/>
      </w:rPr>
    </w:lvl>
    <w:lvl w:ilvl="2">
      <w:start w:val="2"/>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47" w15:restartNumberingAfterBreak="0">
    <w:nsid w:val="7BE305EB"/>
    <w:multiLevelType w:val="multilevel"/>
    <w:tmpl w:val="4DC04E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EC52E61"/>
    <w:multiLevelType w:val="hybridMultilevel"/>
    <w:tmpl w:val="2C9CE9C6"/>
    <w:lvl w:ilvl="0" w:tplc="06B0DA1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16cid:durableId="40524430">
    <w:abstractNumId w:val="10"/>
  </w:num>
  <w:num w:numId="2" w16cid:durableId="925072138">
    <w:abstractNumId w:val="24"/>
  </w:num>
  <w:num w:numId="3" w16cid:durableId="141974079">
    <w:abstractNumId w:val="36"/>
  </w:num>
  <w:num w:numId="4" w16cid:durableId="1749813332">
    <w:abstractNumId w:val="26"/>
  </w:num>
  <w:num w:numId="5" w16cid:durableId="1088699439">
    <w:abstractNumId w:val="17"/>
  </w:num>
  <w:num w:numId="6" w16cid:durableId="1259631777">
    <w:abstractNumId w:val="12"/>
  </w:num>
  <w:num w:numId="7" w16cid:durableId="413363323">
    <w:abstractNumId w:val="37"/>
  </w:num>
  <w:num w:numId="8" w16cid:durableId="1849246350">
    <w:abstractNumId w:val="40"/>
  </w:num>
  <w:num w:numId="9" w16cid:durableId="835193202">
    <w:abstractNumId w:val="16"/>
  </w:num>
  <w:num w:numId="10" w16cid:durableId="749623739">
    <w:abstractNumId w:val="3"/>
  </w:num>
  <w:num w:numId="11" w16cid:durableId="916086834">
    <w:abstractNumId w:val="48"/>
  </w:num>
  <w:num w:numId="12" w16cid:durableId="1835141323">
    <w:abstractNumId w:val="0"/>
  </w:num>
  <w:num w:numId="13" w16cid:durableId="1806122091">
    <w:abstractNumId w:val="18"/>
  </w:num>
  <w:num w:numId="14" w16cid:durableId="787313010">
    <w:abstractNumId w:val="30"/>
  </w:num>
  <w:num w:numId="15" w16cid:durableId="1678580065">
    <w:abstractNumId w:val="47"/>
  </w:num>
  <w:num w:numId="16" w16cid:durableId="791048086">
    <w:abstractNumId w:val="21"/>
  </w:num>
  <w:num w:numId="17" w16cid:durableId="346249937">
    <w:abstractNumId w:val="22"/>
  </w:num>
  <w:num w:numId="18" w16cid:durableId="584651319">
    <w:abstractNumId w:val="11"/>
  </w:num>
  <w:num w:numId="19" w16cid:durableId="1550531108">
    <w:abstractNumId w:val="44"/>
  </w:num>
  <w:num w:numId="20" w16cid:durableId="266279038">
    <w:abstractNumId w:val="5"/>
  </w:num>
  <w:num w:numId="21" w16cid:durableId="337538162">
    <w:abstractNumId w:val="31"/>
  </w:num>
  <w:num w:numId="22" w16cid:durableId="1789662756">
    <w:abstractNumId w:val="32"/>
  </w:num>
  <w:num w:numId="23" w16cid:durableId="1519463337">
    <w:abstractNumId w:val="20"/>
  </w:num>
  <w:num w:numId="24" w16cid:durableId="208262960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974629887">
    <w:abstractNumId w:val="1"/>
  </w:num>
  <w:num w:numId="26" w16cid:durableId="1205945840">
    <w:abstractNumId w:val="23"/>
  </w:num>
  <w:num w:numId="27" w16cid:durableId="1305353892">
    <w:abstractNumId w:val="7"/>
  </w:num>
  <w:num w:numId="28" w16cid:durableId="140734356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316109217">
    <w:abstractNumId w:val="13"/>
    <w:lvlOverride w:ilvl="0">
      <w:startOverride w:val="3"/>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552928065">
    <w:abstractNumId w:val="39"/>
  </w:num>
  <w:num w:numId="31" w16cid:durableId="2038507250">
    <w:abstractNumId w:val="35"/>
  </w:num>
  <w:num w:numId="32" w16cid:durableId="1435587526">
    <w:abstractNumId w:val="14"/>
  </w:num>
  <w:num w:numId="33" w16cid:durableId="25910450">
    <w:abstractNumId w:val="19"/>
  </w:num>
  <w:num w:numId="34" w16cid:durableId="1228564400">
    <w:abstractNumId w:val="27"/>
  </w:num>
  <w:num w:numId="35" w16cid:durableId="91240851">
    <w:abstractNumId w:val="38"/>
  </w:num>
  <w:num w:numId="36" w16cid:durableId="841510565">
    <w:abstractNumId w:val="41"/>
  </w:num>
  <w:num w:numId="37" w16cid:durableId="2101247615">
    <w:abstractNumId w:val="28"/>
  </w:num>
  <w:num w:numId="38" w16cid:durableId="807210641">
    <w:abstractNumId w:val="46"/>
  </w:num>
  <w:num w:numId="39" w16cid:durableId="198973305">
    <w:abstractNumId w:val="9"/>
  </w:num>
  <w:num w:numId="40" w16cid:durableId="1578856385">
    <w:abstractNumId w:val="33"/>
  </w:num>
  <w:num w:numId="41" w16cid:durableId="1354455416">
    <w:abstractNumId w:val="15"/>
  </w:num>
  <w:num w:numId="42" w16cid:durableId="2028097016">
    <w:abstractNumId w:val="45"/>
  </w:num>
  <w:num w:numId="43" w16cid:durableId="1305427588">
    <w:abstractNumId w:val="29"/>
  </w:num>
  <w:num w:numId="44" w16cid:durableId="1829511929">
    <w:abstractNumId w:val="34"/>
  </w:num>
  <w:num w:numId="45" w16cid:durableId="1946647217">
    <w:abstractNumId w:val="2"/>
  </w:num>
  <w:num w:numId="46" w16cid:durableId="2027094603">
    <w:abstractNumId w:val="6"/>
  </w:num>
  <w:num w:numId="47" w16cid:durableId="824131451">
    <w:abstractNumId w:val="42"/>
  </w:num>
  <w:num w:numId="48" w16cid:durableId="1804811600">
    <w:abstractNumId w:val="4"/>
  </w:num>
  <w:num w:numId="49" w16cid:durableId="1025405341">
    <w:abstractNumId w:val="43"/>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34E6"/>
    <w:rsid w:val="0000792F"/>
    <w:rsid w:val="0001143D"/>
    <w:rsid w:val="00011C50"/>
    <w:rsid w:val="0001536D"/>
    <w:rsid w:val="000153DE"/>
    <w:rsid w:val="00016C32"/>
    <w:rsid w:val="00024898"/>
    <w:rsid w:val="00031035"/>
    <w:rsid w:val="000312FA"/>
    <w:rsid w:val="00035621"/>
    <w:rsid w:val="000365DF"/>
    <w:rsid w:val="00037001"/>
    <w:rsid w:val="00037951"/>
    <w:rsid w:val="00041EED"/>
    <w:rsid w:val="000424A6"/>
    <w:rsid w:val="00044675"/>
    <w:rsid w:val="0005117D"/>
    <w:rsid w:val="0005318C"/>
    <w:rsid w:val="0005652C"/>
    <w:rsid w:val="000621CE"/>
    <w:rsid w:val="00063298"/>
    <w:rsid w:val="00065C02"/>
    <w:rsid w:val="0006692A"/>
    <w:rsid w:val="00066F5B"/>
    <w:rsid w:val="00067166"/>
    <w:rsid w:val="00071BC3"/>
    <w:rsid w:val="00072083"/>
    <w:rsid w:val="000745D1"/>
    <w:rsid w:val="0007556E"/>
    <w:rsid w:val="00076ABF"/>
    <w:rsid w:val="00076C34"/>
    <w:rsid w:val="000803E1"/>
    <w:rsid w:val="00081BD9"/>
    <w:rsid w:val="00081DD6"/>
    <w:rsid w:val="00082A6A"/>
    <w:rsid w:val="00084F1E"/>
    <w:rsid w:val="00087206"/>
    <w:rsid w:val="00093C23"/>
    <w:rsid w:val="00097E25"/>
    <w:rsid w:val="000A1593"/>
    <w:rsid w:val="000A232A"/>
    <w:rsid w:val="000A2AE6"/>
    <w:rsid w:val="000A5AEB"/>
    <w:rsid w:val="000A5D98"/>
    <w:rsid w:val="000B117E"/>
    <w:rsid w:val="000B1ED4"/>
    <w:rsid w:val="000B61D5"/>
    <w:rsid w:val="000B6A3A"/>
    <w:rsid w:val="000C1C2B"/>
    <w:rsid w:val="000C1DDD"/>
    <w:rsid w:val="000C1F5A"/>
    <w:rsid w:val="000C2A63"/>
    <w:rsid w:val="000C2E69"/>
    <w:rsid w:val="000C4341"/>
    <w:rsid w:val="000C53C6"/>
    <w:rsid w:val="000C5C7B"/>
    <w:rsid w:val="000C5F6B"/>
    <w:rsid w:val="000D2A77"/>
    <w:rsid w:val="000D2E69"/>
    <w:rsid w:val="000D315E"/>
    <w:rsid w:val="000D5450"/>
    <w:rsid w:val="000D734B"/>
    <w:rsid w:val="000E0106"/>
    <w:rsid w:val="000E155F"/>
    <w:rsid w:val="000E3836"/>
    <w:rsid w:val="000E5A70"/>
    <w:rsid w:val="000E72DB"/>
    <w:rsid w:val="000F460C"/>
    <w:rsid w:val="000F4C7D"/>
    <w:rsid w:val="000F4F79"/>
    <w:rsid w:val="000F5632"/>
    <w:rsid w:val="00100383"/>
    <w:rsid w:val="001012CA"/>
    <w:rsid w:val="00102467"/>
    <w:rsid w:val="00103F96"/>
    <w:rsid w:val="001042C1"/>
    <w:rsid w:val="00104917"/>
    <w:rsid w:val="00105FE9"/>
    <w:rsid w:val="00106763"/>
    <w:rsid w:val="00107D4A"/>
    <w:rsid w:val="001133E1"/>
    <w:rsid w:val="001141D4"/>
    <w:rsid w:val="00117224"/>
    <w:rsid w:val="00121EA1"/>
    <w:rsid w:val="0012201C"/>
    <w:rsid w:val="0012223C"/>
    <w:rsid w:val="00123669"/>
    <w:rsid w:val="00123C7F"/>
    <w:rsid w:val="0012460A"/>
    <w:rsid w:val="00127558"/>
    <w:rsid w:val="00131814"/>
    <w:rsid w:val="0013238F"/>
    <w:rsid w:val="00133D24"/>
    <w:rsid w:val="00134662"/>
    <w:rsid w:val="001402E6"/>
    <w:rsid w:val="001404E9"/>
    <w:rsid w:val="001418E7"/>
    <w:rsid w:val="00142C3F"/>
    <w:rsid w:val="00143646"/>
    <w:rsid w:val="00144A45"/>
    <w:rsid w:val="00147918"/>
    <w:rsid w:val="00150E7B"/>
    <w:rsid w:val="00151B1B"/>
    <w:rsid w:val="001535F6"/>
    <w:rsid w:val="0015427B"/>
    <w:rsid w:val="001545E7"/>
    <w:rsid w:val="00154FA3"/>
    <w:rsid w:val="00155C80"/>
    <w:rsid w:val="001610F0"/>
    <w:rsid w:val="001615DE"/>
    <w:rsid w:val="00165A98"/>
    <w:rsid w:val="00165C11"/>
    <w:rsid w:val="00166793"/>
    <w:rsid w:val="001728BD"/>
    <w:rsid w:val="001761CC"/>
    <w:rsid w:val="001777FC"/>
    <w:rsid w:val="00180A92"/>
    <w:rsid w:val="00184BAE"/>
    <w:rsid w:val="00185A84"/>
    <w:rsid w:val="00187209"/>
    <w:rsid w:val="0018720A"/>
    <w:rsid w:val="00187A9C"/>
    <w:rsid w:val="001936CA"/>
    <w:rsid w:val="00194F2E"/>
    <w:rsid w:val="00195AB3"/>
    <w:rsid w:val="0019790F"/>
    <w:rsid w:val="001A06CE"/>
    <w:rsid w:val="001A155D"/>
    <w:rsid w:val="001A2B7E"/>
    <w:rsid w:val="001A38F0"/>
    <w:rsid w:val="001A42CE"/>
    <w:rsid w:val="001A4433"/>
    <w:rsid w:val="001A48AB"/>
    <w:rsid w:val="001A7930"/>
    <w:rsid w:val="001B4790"/>
    <w:rsid w:val="001B4BEE"/>
    <w:rsid w:val="001B64AF"/>
    <w:rsid w:val="001B7A7C"/>
    <w:rsid w:val="001B7CC6"/>
    <w:rsid w:val="001B7CD8"/>
    <w:rsid w:val="001C09D8"/>
    <w:rsid w:val="001C4E94"/>
    <w:rsid w:val="001D14CF"/>
    <w:rsid w:val="001D4F7C"/>
    <w:rsid w:val="001D525E"/>
    <w:rsid w:val="001D5EE9"/>
    <w:rsid w:val="001E0114"/>
    <w:rsid w:val="001E03E2"/>
    <w:rsid w:val="001E3A2B"/>
    <w:rsid w:val="001E3C31"/>
    <w:rsid w:val="001E70A1"/>
    <w:rsid w:val="001E7CE6"/>
    <w:rsid w:val="001F06F7"/>
    <w:rsid w:val="001F2D74"/>
    <w:rsid w:val="001F5287"/>
    <w:rsid w:val="00202DB3"/>
    <w:rsid w:val="002041BD"/>
    <w:rsid w:val="002118F7"/>
    <w:rsid w:val="00217E92"/>
    <w:rsid w:val="00222AC6"/>
    <w:rsid w:val="00223051"/>
    <w:rsid w:val="00225189"/>
    <w:rsid w:val="0022562D"/>
    <w:rsid w:val="00225A60"/>
    <w:rsid w:val="00230436"/>
    <w:rsid w:val="00233576"/>
    <w:rsid w:val="002342C8"/>
    <w:rsid w:val="00234A75"/>
    <w:rsid w:val="00235419"/>
    <w:rsid w:val="002354A5"/>
    <w:rsid w:val="002367B7"/>
    <w:rsid w:val="002370BE"/>
    <w:rsid w:val="0023765E"/>
    <w:rsid w:val="00237D37"/>
    <w:rsid w:val="00241E96"/>
    <w:rsid w:val="0024203E"/>
    <w:rsid w:val="0024217E"/>
    <w:rsid w:val="00245B17"/>
    <w:rsid w:val="0024600E"/>
    <w:rsid w:val="00246F19"/>
    <w:rsid w:val="00250B77"/>
    <w:rsid w:val="00251AA8"/>
    <w:rsid w:val="00254646"/>
    <w:rsid w:val="00256FE6"/>
    <w:rsid w:val="00257E18"/>
    <w:rsid w:val="00261934"/>
    <w:rsid w:val="0026425C"/>
    <w:rsid w:val="002647A2"/>
    <w:rsid w:val="002656FB"/>
    <w:rsid w:val="00266205"/>
    <w:rsid w:val="0027294C"/>
    <w:rsid w:val="00274FB6"/>
    <w:rsid w:val="00275FD0"/>
    <w:rsid w:val="002813AF"/>
    <w:rsid w:val="00281750"/>
    <w:rsid w:val="0028181F"/>
    <w:rsid w:val="00281913"/>
    <w:rsid w:val="00282066"/>
    <w:rsid w:val="002825AA"/>
    <w:rsid w:val="00282D0A"/>
    <w:rsid w:val="00282D61"/>
    <w:rsid w:val="00282EDA"/>
    <w:rsid w:val="00284C16"/>
    <w:rsid w:val="00293719"/>
    <w:rsid w:val="00294191"/>
    <w:rsid w:val="00294229"/>
    <w:rsid w:val="00297017"/>
    <w:rsid w:val="002A0A8F"/>
    <w:rsid w:val="002A14F7"/>
    <w:rsid w:val="002A1ECE"/>
    <w:rsid w:val="002A41F0"/>
    <w:rsid w:val="002B14F2"/>
    <w:rsid w:val="002B2985"/>
    <w:rsid w:val="002B44F9"/>
    <w:rsid w:val="002C239A"/>
    <w:rsid w:val="002C2475"/>
    <w:rsid w:val="002C62C9"/>
    <w:rsid w:val="002C7279"/>
    <w:rsid w:val="002C784F"/>
    <w:rsid w:val="002D1283"/>
    <w:rsid w:val="002D1F72"/>
    <w:rsid w:val="002D2F2D"/>
    <w:rsid w:val="002D7949"/>
    <w:rsid w:val="002E0067"/>
    <w:rsid w:val="002F1A89"/>
    <w:rsid w:val="002F29C6"/>
    <w:rsid w:val="002F3E8E"/>
    <w:rsid w:val="002F45FD"/>
    <w:rsid w:val="003035BE"/>
    <w:rsid w:val="00304A21"/>
    <w:rsid w:val="003103A6"/>
    <w:rsid w:val="00312562"/>
    <w:rsid w:val="00312F8A"/>
    <w:rsid w:val="003169CB"/>
    <w:rsid w:val="00316AF5"/>
    <w:rsid w:val="00320F11"/>
    <w:rsid w:val="0032170D"/>
    <w:rsid w:val="003222B6"/>
    <w:rsid w:val="00322437"/>
    <w:rsid w:val="00325EA2"/>
    <w:rsid w:val="00327525"/>
    <w:rsid w:val="00336EAD"/>
    <w:rsid w:val="00342505"/>
    <w:rsid w:val="00346C90"/>
    <w:rsid w:val="00352A74"/>
    <w:rsid w:val="00357D53"/>
    <w:rsid w:val="00361F33"/>
    <w:rsid w:val="00364845"/>
    <w:rsid w:val="003661CF"/>
    <w:rsid w:val="003711EC"/>
    <w:rsid w:val="00372DE8"/>
    <w:rsid w:val="00373E07"/>
    <w:rsid w:val="0037508F"/>
    <w:rsid w:val="003770A3"/>
    <w:rsid w:val="00377910"/>
    <w:rsid w:val="0038234B"/>
    <w:rsid w:val="00382A82"/>
    <w:rsid w:val="00382B15"/>
    <w:rsid w:val="00386453"/>
    <w:rsid w:val="003901B9"/>
    <w:rsid w:val="00391704"/>
    <w:rsid w:val="00391B1C"/>
    <w:rsid w:val="003928DA"/>
    <w:rsid w:val="00394B6B"/>
    <w:rsid w:val="0039523D"/>
    <w:rsid w:val="00396B2A"/>
    <w:rsid w:val="003A0CC1"/>
    <w:rsid w:val="003A16FD"/>
    <w:rsid w:val="003A2DC6"/>
    <w:rsid w:val="003A74D6"/>
    <w:rsid w:val="003A7773"/>
    <w:rsid w:val="003A7893"/>
    <w:rsid w:val="003B232E"/>
    <w:rsid w:val="003B28B3"/>
    <w:rsid w:val="003B4ECF"/>
    <w:rsid w:val="003B5109"/>
    <w:rsid w:val="003B5CEE"/>
    <w:rsid w:val="003B6A52"/>
    <w:rsid w:val="003B7666"/>
    <w:rsid w:val="003C298E"/>
    <w:rsid w:val="003C31CB"/>
    <w:rsid w:val="003C3B98"/>
    <w:rsid w:val="003C3E69"/>
    <w:rsid w:val="003C4A9C"/>
    <w:rsid w:val="003C6AAD"/>
    <w:rsid w:val="003C78DA"/>
    <w:rsid w:val="003D000C"/>
    <w:rsid w:val="003D68C8"/>
    <w:rsid w:val="003D7AB4"/>
    <w:rsid w:val="003E005F"/>
    <w:rsid w:val="003E1768"/>
    <w:rsid w:val="003E3214"/>
    <w:rsid w:val="003E33BD"/>
    <w:rsid w:val="003F0307"/>
    <w:rsid w:val="003F1FA7"/>
    <w:rsid w:val="003F3C1F"/>
    <w:rsid w:val="003F3E78"/>
    <w:rsid w:val="003F776A"/>
    <w:rsid w:val="00400BE7"/>
    <w:rsid w:val="00402BB1"/>
    <w:rsid w:val="00405721"/>
    <w:rsid w:val="00405CC5"/>
    <w:rsid w:val="00406406"/>
    <w:rsid w:val="00411A43"/>
    <w:rsid w:val="004174ED"/>
    <w:rsid w:val="0042076F"/>
    <w:rsid w:val="0042165C"/>
    <w:rsid w:val="004217D4"/>
    <w:rsid w:val="0042472F"/>
    <w:rsid w:val="00426A08"/>
    <w:rsid w:val="00426FF8"/>
    <w:rsid w:val="00434F4A"/>
    <w:rsid w:val="00437046"/>
    <w:rsid w:val="00445061"/>
    <w:rsid w:val="004470E0"/>
    <w:rsid w:val="00451671"/>
    <w:rsid w:val="004543EA"/>
    <w:rsid w:val="0045739E"/>
    <w:rsid w:val="004612ED"/>
    <w:rsid w:val="0046252F"/>
    <w:rsid w:val="004640AB"/>
    <w:rsid w:val="004670CD"/>
    <w:rsid w:val="004705D1"/>
    <w:rsid w:val="00470687"/>
    <w:rsid w:val="0047100D"/>
    <w:rsid w:val="004715D2"/>
    <w:rsid w:val="00472061"/>
    <w:rsid w:val="004725A9"/>
    <w:rsid w:val="004727AA"/>
    <w:rsid w:val="00476518"/>
    <w:rsid w:val="00477248"/>
    <w:rsid w:val="004773FE"/>
    <w:rsid w:val="00477F17"/>
    <w:rsid w:val="0048142F"/>
    <w:rsid w:val="004816BF"/>
    <w:rsid w:val="004821BE"/>
    <w:rsid w:val="004841E1"/>
    <w:rsid w:val="00484430"/>
    <w:rsid w:val="004853C0"/>
    <w:rsid w:val="004858E9"/>
    <w:rsid w:val="00486359"/>
    <w:rsid w:val="00486C5B"/>
    <w:rsid w:val="00490C06"/>
    <w:rsid w:val="0049286E"/>
    <w:rsid w:val="00492BD7"/>
    <w:rsid w:val="00493CD1"/>
    <w:rsid w:val="00497ACF"/>
    <w:rsid w:val="004A020A"/>
    <w:rsid w:val="004A08EE"/>
    <w:rsid w:val="004A2698"/>
    <w:rsid w:val="004A4149"/>
    <w:rsid w:val="004A5786"/>
    <w:rsid w:val="004A6204"/>
    <w:rsid w:val="004A67EB"/>
    <w:rsid w:val="004A7063"/>
    <w:rsid w:val="004B1459"/>
    <w:rsid w:val="004B2D9B"/>
    <w:rsid w:val="004B4A92"/>
    <w:rsid w:val="004C1C2E"/>
    <w:rsid w:val="004C2F1F"/>
    <w:rsid w:val="004C4550"/>
    <w:rsid w:val="004C47E6"/>
    <w:rsid w:val="004C4F00"/>
    <w:rsid w:val="004D090F"/>
    <w:rsid w:val="004D17B4"/>
    <w:rsid w:val="004D18E2"/>
    <w:rsid w:val="004D4A51"/>
    <w:rsid w:val="004D4CDF"/>
    <w:rsid w:val="004D7D01"/>
    <w:rsid w:val="004E1B86"/>
    <w:rsid w:val="004E1E47"/>
    <w:rsid w:val="004E32A0"/>
    <w:rsid w:val="004E3DBB"/>
    <w:rsid w:val="004E473C"/>
    <w:rsid w:val="004E6D1C"/>
    <w:rsid w:val="004F038F"/>
    <w:rsid w:val="004F4566"/>
    <w:rsid w:val="004F6A19"/>
    <w:rsid w:val="004F73F6"/>
    <w:rsid w:val="0050093B"/>
    <w:rsid w:val="00504B2B"/>
    <w:rsid w:val="0050656E"/>
    <w:rsid w:val="005078EF"/>
    <w:rsid w:val="00510DF1"/>
    <w:rsid w:val="00510F35"/>
    <w:rsid w:val="00512AE5"/>
    <w:rsid w:val="0051357A"/>
    <w:rsid w:val="005149F9"/>
    <w:rsid w:val="00515CA5"/>
    <w:rsid w:val="00517799"/>
    <w:rsid w:val="00525791"/>
    <w:rsid w:val="005332EE"/>
    <w:rsid w:val="0053653E"/>
    <w:rsid w:val="005378B1"/>
    <w:rsid w:val="00540A10"/>
    <w:rsid w:val="00541AC3"/>
    <w:rsid w:val="00541EED"/>
    <w:rsid w:val="00542BD6"/>
    <w:rsid w:val="005434D7"/>
    <w:rsid w:val="00543829"/>
    <w:rsid w:val="00543BC0"/>
    <w:rsid w:val="00544171"/>
    <w:rsid w:val="0055023C"/>
    <w:rsid w:val="0055331D"/>
    <w:rsid w:val="00554526"/>
    <w:rsid w:val="00554AD8"/>
    <w:rsid w:val="00555086"/>
    <w:rsid w:val="00555E49"/>
    <w:rsid w:val="0056421C"/>
    <w:rsid w:val="005649E2"/>
    <w:rsid w:val="00564B51"/>
    <w:rsid w:val="005653CD"/>
    <w:rsid w:val="00567633"/>
    <w:rsid w:val="00571FB2"/>
    <w:rsid w:val="005725BD"/>
    <w:rsid w:val="005749E8"/>
    <w:rsid w:val="00575DC3"/>
    <w:rsid w:val="00576A99"/>
    <w:rsid w:val="0057723F"/>
    <w:rsid w:val="00580FFB"/>
    <w:rsid w:val="00581528"/>
    <w:rsid w:val="0058398F"/>
    <w:rsid w:val="005928E7"/>
    <w:rsid w:val="00594D31"/>
    <w:rsid w:val="00596AF6"/>
    <w:rsid w:val="00597D37"/>
    <w:rsid w:val="005A1EFC"/>
    <w:rsid w:val="005A2ACB"/>
    <w:rsid w:val="005A6E29"/>
    <w:rsid w:val="005A7743"/>
    <w:rsid w:val="005B102E"/>
    <w:rsid w:val="005B11BD"/>
    <w:rsid w:val="005B282B"/>
    <w:rsid w:val="005B7342"/>
    <w:rsid w:val="005C043E"/>
    <w:rsid w:val="005C0BBD"/>
    <w:rsid w:val="005C1672"/>
    <w:rsid w:val="005C1DD5"/>
    <w:rsid w:val="005C2A09"/>
    <w:rsid w:val="005C2FC1"/>
    <w:rsid w:val="005C32C9"/>
    <w:rsid w:val="005C5011"/>
    <w:rsid w:val="005C6081"/>
    <w:rsid w:val="005C7321"/>
    <w:rsid w:val="005D001F"/>
    <w:rsid w:val="005D1162"/>
    <w:rsid w:val="005D438B"/>
    <w:rsid w:val="005D6BC9"/>
    <w:rsid w:val="005D7E46"/>
    <w:rsid w:val="005E0367"/>
    <w:rsid w:val="005E0C4A"/>
    <w:rsid w:val="005E14C7"/>
    <w:rsid w:val="005E5D4C"/>
    <w:rsid w:val="005F0C26"/>
    <w:rsid w:val="005F22F6"/>
    <w:rsid w:val="005F5364"/>
    <w:rsid w:val="005F53F2"/>
    <w:rsid w:val="006004D3"/>
    <w:rsid w:val="00602D40"/>
    <w:rsid w:val="00605F0B"/>
    <w:rsid w:val="00610613"/>
    <w:rsid w:val="00610683"/>
    <w:rsid w:val="00610F92"/>
    <w:rsid w:val="0061195F"/>
    <w:rsid w:val="006146C7"/>
    <w:rsid w:val="00615712"/>
    <w:rsid w:val="006214C9"/>
    <w:rsid w:val="006222EF"/>
    <w:rsid w:val="006243F9"/>
    <w:rsid w:val="00624CDD"/>
    <w:rsid w:val="00625A58"/>
    <w:rsid w:val="006306DD"/>
    <w:rsid w:val="00631557"/>
    <w:rsid w:val="00631E82"/>
    <w:rsid w:val="00632623"/>
    <w:rsid w:val="00637F02"/>
    <w:rsid w:val="00644EB0"/>
    <w:rsid w:val="00646B41"/>
    <w:rsid w:val="00646EA0"/>
    <w:rsid w:val="006512FB"/>
    <w:rsid w:val="00651F78"/>
    <w:rsid w:val="00652017"/>
    <w:rsid w:val="00653645"/>
    <w:rsid w:val="0065693B"/>
    <w:rsid w:val="00656DE5"/>
    <w:rsid w:val="0065756A"/>
    <w:rsid w:val="006613B9"/>
    <w:rsid w:val="00670E37"/>
    <w:rsid w:val="0067181C"/>
    <w:rsid w:val="00673DFE"/>
    <w:rsid w:val="00674FC0"/>
    <w:rsid w:val="00676B8D"/>
    <w:rsid w:val="00680641"/>
    <w:rsid w:val="00680A28"/>
    <w:rsid w:val="00680E3A"/>
    <w:rsid w:val="006829EC"/>
    <w:rsid w:val="00682B2A"/>
    <w:rsid w:val="00685EC8"/>
    <w:rsid w:val="00690B14"/>
    <w:rsid w:val="006922A8"/>
    <w:rsid w:val="00693D48"/>
    <w:rsid w:val="006A2631"/>
    <w:rsid w:val="006A26C1"/>
    <w:rsid w:val="006A5478"/>
    <w:rsid w:val="006A6222"/>
    <w:rsid w:val="006A796C"/>
    <w:rsid w:val="006A7CB9"/>
    <w:rsid w:val="006B0C9D"/>
    <w:rsid w:val="006B12DE"/>
    <w:rsid w:val="006B1328"/>
    <w:rsid w:val="006B2D35"/>
    <w:rsid w:val="006B3432"/>
    <w:rsid w:val="006B74C0"/>
    <w:rsid w:val="006C0433"/>
    <w:rsid w:val="006C05F0"/>
    <w:rsid w:val="006C0958"/>
    <w:rsid w:val="006C132C"/>
    <w:rsid w:val="006C22BC"/>
    <w:rsid w:val="006C63D7"/>
    <w:rsid w:val="006C6F3D"/>
    <w:rsid w:val="006D0813"/>
    <w:rsid w:val="006D1966"/>
    <w:rsid w:val="006D22C5"/>
    <w:rsid w:val="006D33F0"/>
    <w:rsid w:val="006D3CE9"/>
    <w:rsid w:val="006D66BC"/>
    <w:rsid w:val="006D7548"/>
    <w:rsid w:val="006E35C8"/>
    <w:rsid w:val="006E5414"/>
    <w:rsid w:val="006E766F"/>
    <w:rsid w:val="006F0A09"/>
    <w:rsid w:val="006F14FD"/>
    <w:rsid w:val="006F5396"/>
    <w:rsid w:val="006F7566"/>
    <w:rsid w:val="00701DD7"/>
    <w:rsid w:val="00705C19"/>
    <w:rsid w:val="00705CAC"/>
    <w:rsid w:val="00711659"/>
    <w:rsid w:val="007119EE"/>
    <w:rsid w:val="00712714"/>
    <w:rsid w:val="00712744"/>
    <w:rsid w:val="00713618"/>
    <w:rsid w:val="00715195"/>
    <w:rsid w:val="00716497"/>
    <w:rsid w:val="00717E1C"/>
    <w:rsid w:val="00717FE1"/>
    <w:rsid w:val="007205FB"/>
    <w:rsid w:val="00721CF0"/>
    <w:rsid w:val="00722928"/>
    <w:rsid w:val="00722E9C"/>
    <w:rsid w:val="007239B9"/>
    <w:rsid w:val="00724453"/>
    <w:rsid w:val="0072481B"/>
    <w:rsid w:val="00725F06"/>
    <w:rsid w:val="00731FB6"/>
    <w:rsid w:val="0073303F"/>
    <w:rsid w:val="00735167"/>
    <w:rsid w:val="00736F3E"/>
    <w:rsid w:val="00737D96"/>
    <w:rsid w:val="00740A5F"/>
    <w:rsid w:val="007417F4"/>
    <w:rsid w:val="00742985"/>
    <w:rsid w:val="007431E7"/>
    <w:rsid w:val="00754646"/>
    <w:rsid w:val="0075490B"/>
    <w:rsid w:val="007565DA"/>
    <w:rsid w:val="00760208"/>
    <w:rsid w:val="0076047F"/>
    <w:rsid w:val="0076098F"/>
    <w:rsid w:val="00761B13"/>
    <w:rsid w:val="00762362"/>
    <w:rsid w:val="00764A86"/>
    <w:rsid w:val="00770B65"/>
    <w:rsid w:val="007713B9"/>
    <w:rsid w:val="00771755"/>
    <w:rsid w:val="00771A0D"/>
    <w:rsid w:val="00772166"/>
    <w:rsid w:val="00773443"/>
    <w:rsid w:val="0077554B"/>
    <w:rsid w:val="00781007"/>
    <w:rsid w:val="00781333"/>
    <w:rsid w:val="0078699F"/>
    <w:rsid w:val="0079131B"/>
    <w:rsid w:val="00792EF3"/>
    <w:rsid w:val="007945D9"/>
    <w:rsid w:val="007949DF"/>
    <w:rsid w:val="0079603F"/>
    <w:rsid w:val="007A14A3"/>
    <w:rsid w:val="007A260C"/>
    <w:rsid w:val="007A28F4"/>
    <w:rsid w:val="007A2D8B"/>
    <w:rsid w:val="007A6683"/>
    <w:rsid w:val="007A7579"/>
    <w:rsid w:val="007B1CF4"/>
    <w:rsid w:val="007B3156"/>
    <w:rsid w:val="007B3FDC"/>
    <w:rsid w:val="007B666F"/>
    <w:rsid w:val="007B708F"/>
    <w:rsid w:val="007C1CAB"/>
    <w:rsid w:val="007C59AC"/>
    <w:rsid w:val="007D0714"/>
    <w:rsid w:val="007D14BF"/>
    <w:rsid w:val="007D2BAA"/>
    <w:rsid w:val="007D56B3"/>
    <w:rsid w:val="007E01BE"/>
    <w:rsid w:val="007E0DD9"/>
    <w:rsid w:val="007E1DC4"/>
    <w:rsid w:val="007E36E8"/>
    <w:rsid w:val="007E4154"/>
    <w:rsid w:val="007E52A0"/>
    <w:rsid w:val="007F01EA"/>
    <w:rsid w:val="007F2931"/>
    <w:rsid w:val="007F6952"/>
    <w:rsid w:val="007F733A"/>
    <w:rsid w:val="00801972"/>
    <w:rsid w:val="008033F1"/>
    <w:rsid w:val="008042EE"/>
    <w:rsid w:val="00805BC7"/>
    <w:rsid w:val="0080752D"/>
    <w:rsid w:val="00810FBA"/>
    <w:rsid w:val="00811664"/>
    <w:rsid w:val="00812026"/>
    <w:rsid w:val="00816E2E"/>
    <w:rsid w:val="008207F7"/>
    <w:rsid w:val="00821B79"/>
    <w:rsid w:val="00821F70"/>
    <w:rsid w:val="008225DD"/>
    <w:rsid w:val="00823BE7"/>
    <w:rsid w:val="00827304"/>
    <w:rsid w:val="008277A1"/>
    <w:rsid w:val="008279F2"/>
    <w:rsid w:val="00827AEF"/>
    <w:rsid w:val="0083275A"/>
    <w:rsid w:val="00832DCE"/>
    <w:rsid w:val="00833F37"/>
    <w:rsid w:val="008362ED"/>
    <w:rsid w:val="0083661B"/>
    <w:rsid w:val="008367EE"/>
    <w:rsid w:val="00836CC2"/>
    <w:rsid w:val="008419A0"/>
    <w:rsid w:val="00843FCD"/>
    <w:rsid w:val="00845391"/>
    <w:rsid w:val="0084651B"/>
    <w:rsid w:val="00847829"/>
    <w:rsid w:val="00851016"/>
    <w:rsid w:val="0085239B"/>
    <w:rsid w:val="00852E91"/>
    <w:rsid w:val="008533FD"/>
    <w:rsid w:val="008537D6"/>
    <w:rsid w:val="0085512F"/>
    <w:rsid w:val="008568B4"/>
    <w:rsid w:val="00856948"/>
    <w:rsid w:val="00857AE7"/>
    <w:rsid w:val="008618C6"/>
    <w:rsid w:val="0086216A"/>
    <w:rsid w:val="00862D39"/>
    <w:rsid w:val="00865E84"/>
    <w:rsid w:val="00866B4A"/>
    <w:rsid w:val="00877654"/>
    <w:rsid w:val="0088276B"/>
    <w:rsid w:val="008854D6"/>
    <w:rsid w:val="00885C98"/>
    <w:rsid w:val="00885F08"/>
    <w:rsid w:val="00887465"/>
    <w:rsid w:val="00892BDB"/>
    <w:rsid w:val="0089431B"/>
    <w:rsid w:val="00894756"/>
    <w:rsid w:val="00894BA8"/>
    <w:rsid w:val="00896D12"/>
    <w:rsid w:val="008A0F04"/>
    <w:rsid w:val="008A2480"/>
    <w:rsid w:val="008A7B02"/>
    <w:rsid w:val="008B18C7"/>
    <w:rsid w:val="008B1A73"/>
    <w:rsid w:val="008B25BA"/>
    <w:rsid w:val="008B3B22"/>
    <w:rsid w:val="008B4976"/>
    <w:rsid w:val="008B4FFA"/>
    <w:rsid w:val="008B6B4A"/>
    <w:rsid w:val="008B793C"/>
    <w:rsid w:val="008C0FA9"/>
    <w:rsid w:val="008C0FC4"/>
    <w:rsid w:val="008C4F9A"/>
    <w:rsid w:val="008C5862"/>
    <w:rsid w:val="008C673A"/>
    <w:rsid w:val="008D0838"/>
    <w:rsid w:val="008D37D4"/>
    <w:rsid w:val="008D37D6"/>
    <w:rsid w:val="008D7E08"/>
    <w:rsid w:val="008E05AC"/>
    <w:rsid w:val="008E23EC"/>
    <w:rsid w:val="008E4E23"/>
    <w:rsid w:val="008E6381"/>
    <w:rsid w:val="008E749A"/>
    <w:rsid w:val="008F142F"/>
    <w:rsid w:val="008F2A9F"/>
    <w:rsid w:val="008F5A9F"/>
    <w:rsid w:val="008F7095"/>
    <w:rsid w:val="008F7684"/>
    <w:rsid w:val="009002C6"/>
    <w:rsid w:val="009007BD"/>
    <w:rsid w:val="0090090D"/>
    <w:rsid w:val="0090364B"/>
    <w:rsid w:val="009047B2"/>
    <w:rsid w:val="009071C2"/>
    <w:rsid w:val="009072EB"/>
    <w:rsid w:val="00912590"/>
    <w:rsid w:val="0091264C"/>
    <w:rsid w:val="0091401D"/>
    <w:rsid w:val="009159FE"/>
    <w:rsid w:val="00915D53"/>
    <w:rsid w:val="00920C61"/>
    <w:rsid w:val="00921373"/>
    <w:rsid w:val="00921C0C"/>
    <w:rsid w:val="00923928"/>
    <w:rsid w:val="009250FC"/>
    <w:rsid w:val="009256A8"/>
    <w:rsid w:val="00925D7E"/>
    <w:rsid w:val="00926054"/>
    <w:rsid w:val="0092660B"/>
    <w:rsid w:val="00927E00"/>
    <w:rsid w:val="00927FF9"/>
    <w:rsid w:val="00932115"/>
    <w:rsid w:val="00932792"/>
    <w:rsid w:val="00932DFB"/>
    <w:rsid w:val="00940495"/>
    <w:rsid w:val="009434E6"/>
    <w:rsid w:val="00947E6F"/>
    <w:rsid w:val="009504EC"/>
    <w:rsid w:val="00950C39"/>
    <w:rsid w:val="00952F11"/>
    <w:rsid w:val="00953365"/>
    <w:rsid w:val="00957865"/>
    <w:rsid w:val="009605BE"/>
    <w:rsid w:val="009609B0"/>
    <w:rsid w:val="00960EF8"/>
    <w:rsid w:val="00960FE9"/>
    <w:rsid w:val="009629E6"/>
    <w:rsid w:val="00962BAF"/>
    <w:rsid w:val="00964A5B"/>
    <w:rsid w:val="00970309"/>
    <w:rsid w:val="00970932"/>
    <w:rsid w:val="009710BC"/>
    <w:rsid w:val="00973D86"/>
    <w:rsid w:val="00976BB0"/>
    <w:rsid w:val="00977240"/>
    <w:rsid w:val="009778FA"/>
    <w:rsid w:val="00980B89"/>
    <w:rsid w:val="0098528E"/>
    <w:rsid w:val="009869DF"/>
    <w:rsid w:val="0099367E"/>
    <w:rsid w:val="00997212"/>
    <w:rsid w:val="009A2947"/>
    <w:rsid w:val="009A2BE7"/>
    <w:rsid w:val="009A49D9"/>
    <w:rsid w:val="009A7797"/>
    <w:rsid w:val="009B02A8"/>
    <w:rsid w:val="009B2F86"/>
    <w:rsid w:val="009B3176"/>
    <w:rsid w:val="009B5612"/>
    <w:rsid w:val="009B5CC7"/>
    <w:rsid w:val="009C0750"/>
    <w:rsid w:val="009C0818"/>
    <w:rsid w:val="009C0D1F"/>
    <w:rsid w:val="009C0EEC"/>
    <w:rsid w:val="009C1162"/>
    <w:rsid w:val="009C128F"/>
    <w:rsid w:val="009C2C89"/>
    <w:rsid w:val="009C44CE"/>
    <w:rsid w:val="009C69C0"/>
    <w:rsid w:val="009C72FE"/>
    <w:rsid w:val="009D0388"/>
    <w:rsid w:val="009D378F"/>
    <w:rsid w:val="009D5DE9"/>
    <w:rsid w:val="009D67DC"/>
    <w:rsid w:val="009D7D82"/>
    <w:rsid w:val="009E07F1"/>
    <w:rsid w:val="009E145A"/>
    <w:rsid w:val="009E2758"/>
    <w:rsid w:val="009E543A"/>
    <w:rsid w:val="009E59D1"/>
    <w:rsid w:val="009E5BBF"/>
    <w:rsid w:val="009E648D"/>
    <w:rsid w:val="009F34E2"/>
    <w:rsid w:val="009F5E27"/>
    <w:rsid w:val="00A01624"/>
    <w:rsid w:val="00A03FE5"/>
    <w:rsid w:val="00A06F21"/>
    <w:rsid w:val="00A0771E"/>
    <w:rsid w:val="00A12335"/>
    <w:rsid w:val="00A12A8A"/>
    <w:rsid w:val="00A151DE"/>
    <w:rsid w:val="00A16157"/>
    <w:rsid w:val="00A2027D"/>
    <w:rsid w:val="00A21E72"/>
    <w:rsid w:val="00A27910"/>
    <w:rsid w:val="00A35E53"/>
    <w:rsid w:val="00A4085A"/>
    <w:rsid w:val="00A40B6A"/>
    <w:rsid w:val="00A43D44"/>
    <w:rsid w:val="00A45149"/>
    <w:rsid w:val="00A45C0C"/>
    <w:rsid w:val="00A5002E"/>
    <w:rsid w:val="00A50559"/>
    <w:rsid w:val="00A50FEF"/>
    <w:rsid w:val="00A51CEF"/>
    <w:rsid w:val="00A57929"/>
    <w:rsid w:val="00A602F7"/>
    <w:rsid w:val="00A60FA7"/>
    <w:rsid w:val="00A62C6C"/>
    <w:rsid w:val="00A63831"/>
    <w:rsid w:val="00A641C4"/>
    <w:rsid w:val="00A805F3"/>
    <w:rsid w:val="00A81957"/>
    <w:rsid w:val="00A871F6"/>
    <w:rsid w:val="00A8720A"/>
    <w:rsid w:val="00A93DF8"/>
    <w:rsid w:val="00A94A16"/>
    <w:rsid w:val="00A96274"/>
    <w:rsid w:val="00AA4306"/>
    <w:rsid w:val="00AA43AF"/>
    <w:rsid w:val="00AB1881"/>
    <w:rsid w:val="00AB54B0"/>
    <w:rsid w:val="00AB7397"/>
    <w:rsid w:val="00AB787A"/>
    <w:rsid w:val="00AB7A4F"/>
    <w:rsid w:val="00AC27A7"/>
    <w:rsid w:val="00AC3E9C"/>
    <w:rsid w:val="00AC61DB"/>
    <w:rsid w:val="00AD150F"/>
    <w:rsid w:val="00AD33C8"/>
    <w:rsid w:val="00AD4FA3"/>
    <w:rsid w:val="00AD5734"/>
    <w:rsid w:val="00AD5886"/>
    <w:rsid w:val="00AD7511"/>
    <w:rsid w:val="00AE1489"/>
    <w:rsid w:val="00AE3E93"/>
    <w:rsid w:val="00AE44C4"/>
    <w:rsid w:val="00AE4C0F"/>
    <w:rsid w:val="00AE792D"/>
    <w:rsid w:val="00AF1E6A"/>
    <w:rsid w:val="00AF3973"/>
    <w:rsid w:val="00AF654C"/>
    <w:rsid w:val="00B003E8"/>
    <w:rsid w:val="00B03AE0"/>
    <w:rsid w:val="00B110CB"/>
    <w:rsid w:val="00B121EF"/>
    <w:rsid w:val="00B122B2"/>
    <w:rsid w:val="00B13B4D"/>
    <w:rsid w:val="00B160E7"/>
    <w:rsid w:val="00B204B7"/>
    <w:rsid w:val="00B21D90"/>
    <w:rsid w:val="00B27E0C"/>
    <w:rsid w:val="00B32842"/>
    <w:rsid w:val="00B32ED4"/>
    <w:rsid w:val="00B437B7"/>
    <w:rsid w:val="00B43A4D"/>
    <w:rsid w:val="00B43BE3"/>
    <w:rsid w:val="00B43E28"/>
    <w:rsid w:val="00B4547F"/>
    <w:rsid w:val="00B469F0"/>
    <w:rsid w:val="00B50AF8"/>
    <w:rsid w:val="00B51111"/>
    <w:rsid w:val="00B539F3"/>
    <w:rsid w:val="00B54D13"/>
    <w:rsid w:val="00B567C5"/>
    <w:rsid w:val="00B56E69"/>
    <w:rsid w:val="00B57CD6"/>
    <w:rsid w:val="00B608A9"/>
    <w:rsid w:val="00B60DF0"/>
    <w:rsid w:val="00B6351E"/>
    <w:rsid w:val="00B71A9E"/>
    <w:rsid w:val="00B71B77"/>
    <w:rsid w:val="00B71BD4"/>
    <w:rsid w:val="00B724D6"/>
    <w:rsid w:val="00B7252D"/>
    <w:rsid w:val="00B742C7"/>
    <w:rsid w:val="00B75D3C"/>
    <w:rsid w:val="00B765C9"/>
    <w:rsid w:val="00B77885"/>
    <w:rsid w:val="00B77CA5"/>
    <w:rsid w:val="00B806CC"/>
    <w:rsid w:val="00B81FEA"/>
    <w:rsid w:val="00B824FF"/>
    <w:rsid w:val="00B84AED"/>
    <w:rsid w:val="00B85AA6"/>
    <w:rsid w:val="00B869C4"/>
    <w:rsid w:val="00B875DB"/>
    <w:rsid w:val="00B91BEE"/>
    <w:rsid w:val="00B94199"/>
    <w:rsid w:val="00B94CC3"/>
    <w:rsid w:val="00BA1267"/>
    <w:rsid w:val="00BA42C8"/>
    <w:rsid w:val="00BA56F6"/>
    <w:rsid w:val="00BB1586"/>
    <w:rsid w:val="00BB2468"/>
    <w:rsid w:val="00BB31E0"/>
    <w:rsid w:val="00BB34BC"/>
    <w:rsid w:val="00BB493D"/>
    <w:rsid w:val="00BB5712"/>
    <w:rsid w:val="00BB623A"/>
    <w:rsid w:val="00BB671D"/>
    <w:rsid w:val="00BC0376"/>
    <w:rsid w:val="00BC13AC"/>
    <w:rsid w:val="00BC1D0A"/>
    <w:rsid w:val="00BC272D"/>
    <w:rsid w:val="00BC4E08"/>
    <w:rsid w:val="00BC64E7"/>
    <w:rsid w:val="00BD131D"/>
    <w:rsid w:val="00BD27D9"/>
    <w:rsid w:val="00BD373A"/>
    <w:rsid w:val="00BD52DE"/>
    <w:rsid w:val="00BD6533"/>
    <w:rsid w:val="00BD6CE0"/>
    <w:rsid w:val="00BD7297"/>
    <w:rsid w:val="00BE1F25"/>
    <w:rsid w:val="00BE233E"/>
    <w:rsid w:val="00BE245E"/>
    <w:rsid w:val="00BE3A79"/>
    <w:rsid w:val="00BE5B2C"/>
    <w:rsid w:val="00BF10E2"/>
    <w:rsid w:val="00BF336E"/>
    <w:rsid w:val="00BF5176"/>
    <w:rsid w:val="00C02648"/>
    <w:rsid w:val="00C048FB"/>
    <w:rsid w:val="00C07B36"/>
    <w:rsid w:val="00C10E96"/>
    <w:rsid w:val="00C12EEF"/>
    <w:rsid w:val="00C12F2B"/>
    <w:rsid w:val="00C1321A"/>
    <w:rsid w:val="00C13EE3"/>
    <w:rsid w:val="00C215F3"/>
    <w:rsid w:val="00C22632"/>
    <w:rsid w:val="00C249C5"/>
    <w:rsid w:val="00C25367"/>
    <w:rsid w:val="00C26ABC"/>
    <w:rsid w:val="00C2750F"/>
    <w:rsid w:val="00C30384"/>
    <w:rsid w:val="00C32136"/>
    <w:rsid w:val="00C32EF6"/>
    <w:rsid w:val="00C33D18"/>
    <w:rsid w:val="00C33D71"/>
    <w:rsid w:val="00C35214"/>
    <w:rsid w:val="00C36F50"/>
    <w:rsid w:val="00C37BF1"/>
    <w:rsid w:val="00C40224"/>
    <w:rsid w:val="00C411C2"/>
    <w:rsid w:val="00C468C9"/>
    <w:rsid w:val="00C50340"/>
    <w:rsid w:val="00C50C6B"/>
    <w:rsid w:val="00C51CFD"/>
    <w:rsid w:val="00C521BD"/>
    <w:rsid w:val="00C52498"/>
    <w:rsid w:val="00C527C3"/>
    <w:rsid w:val="00C53068"/>
    <w:rsid w:val="00C54407"/>
    <w:rsid w:val="00C56601"/>
    <w:rsid w:val="00C56E08"/>
    <w:rsid w:val="00C57F00"/>
    <w:rsid w:val="00C64EC0"/>
    <w:rsid w:val="00C66B1B"/>
    <w:rsid w:val="00C700DD"/>
    <w:rsid w:val="00C70252"/>
    <w:rsid w:val="00C705BA"/>
    <w:rsid w:val="00C733BF"/>
    <w:rsid w:val="00C767F7"/>
    <w:rsid w:val="00C82302"/>
    <w:rsid w:val="00C82657"/>
    <w:rsid w:val="00C83968"/>
    <w:rsid w:val="00C85349"/>
    <w:rsid w:val="00C870BE"/>
    <w:rsid w:val="00C915E3"/>
    <w:rsid w:val="00C95164"/>
    <w:rsid w:val="00CA1489"/>
    <w:rsid w:val="00CA1754"/>
    <w:rsid w:val="00CA35AF"/>
    <w:rsid w:val="00CA47C2"/>
    <w:rsid w:val="00CA4DDF"/>
    <w:rsid w:val="00CA508A"/>
    <w:rsid w:val="00CA509B"/>
    <w:rsid w:val="00CA56F3"/>
    <w:rsid w:val="00CA5C58"/>
    <w:rsid w:val="00CA6450"/>
    <w:rsid w:val="00CA6EE8"/>
    <w:rsid w:val="00CB0A2E"/>
    <w:rsid w:val="00CB1E47"/>
    <w:rsid w:val="00CC7C97"/>
    <w:rsid w:val="00CD1B0F"/>
    <w:rsid w:val="00CD1D99"/>
    <w:rsid w:val="00CD3651"/>
    <w:rsid w:val="00CD4AC2"/>
    <w:rsid w:val="00CD4C04"/>
    <w:rsid w:val="00CE02A4"/>
    <w:rsid w:val="00CE23F3"/>
    <w:rsid w:val="00CE3048"/>
    <w:rsid w:val="00CE556B"/>
    <w:rsid w:val="00CE5A67"/>
    <w:rsid w:val="00CE6EC2"/>
    <w:rsid w:val="00CE7303"/>
    <w:rsid w:val="00CF4A5A"/>
    <w:rsid w:val="00D00735"/>
    <w:rsid w:val="00D00BBE"/>
    <w:rsid w:val="00D0123F"/>
    <w:rsid w:val="00D02A52"/>
    <w:rsid w:val="00D03D96"/>
    <w:rsid w:val="00D04100"/>
    <w:rsid w:val="00D04D0B"/>
    <w:rsid w:val="00D04F51"/>
    <w:rsid w:val="00D04F83"/>
    <w:rsid w:val="00D0512A"/>
    <w:rsid w:val="00D060B8"/>
    <w:rsid w:val="00D061A7"/>
    <w:rsid w:val="00D101AF"/>
    <w:rsid w:val="00D102E8"/>
    <w:rsid w:val="00D11DD6"/>
    <w:rsid w:val="00D12A06"/>
    <w:rsid w:val="00D12A22"/>
    <w:rsid w:val="00D1309F"/>
    <w:rsid w:val="00D134EE"/>
    <w:rsid w:val="00D140B0"/>
    <w:rsid w:val="00D1492F"/>
    <w:rsid w:val="00D17ABE"/>
    <w:rsid w:val="00D20BC9"/>
    <w:rsid w:val="00D20DDA"/>
    <w:rsid w:val="00D27E7F"/>
    <w:rsid w:val="00D3042C"/>
    <w:rsid w:val="00D30536"/>
    <w:rsid w:val="00D32F77"/>
    <w:rsid w:val="00D3430D"/>
    <w:rsid w:val="00D4277D"/>
    <w:rsid w:val="00D46111"/>
    <w:rsid w:val="00D4679C"/>
    <w:rsid w:val="00D47373"/>
    <w:rsid w:val="00D528AC"/>
    <w:rsid w:val="00D54C79"/>
    <w:rsid w:val="00D5565C"/>
    <w:rsid w:val="00D565DC"/>
    <w:rsid w:val="00D609F4"/>
    <w:rsid w:val="00D60A5D"/>
    <w:rsid w:val="00D60CC0"/>
    <w:rsid w:val="00D60D93"/>
    <w:rsid w:val="00D61425"/>
    <w:rsid w:val="00D61CBA"/>
    <w:rsid w:val="00D62CC2"/>
    <w:rsid w:val="00D63E4C"/>
    <w:rsid w:val="00D66547"/>
    <w:rsid w:val="00D67707"/>
    <w:rsid w:val="00D67DBA"/>
    <w:rsid w:val="00D720F4"/>
    <w:rsid w:val="00D73625"/>
    <w:rsid w:val="00D75495"/>
    <w:rsid w:val="00D82040"/>
    <w:rsid w:val="00D846E2"/>
    <w:rsid w:val="00D87282"/>
    <w:rsid w:val="00D924E9"/>
    <w:rsid w:val="00D9277E"/>
    <w:rsid w:val="00D94403"/>
    <w:rsid w:val="00D96596"/>
    <w:rsid w:val="00D97557"/>
    <w:rsid w:val="00DA1EB5"/>
    <w:rsid w:val="00DA2788"/>
    <w:rsid w:val="00DA47CB"/>
    <w:rsid w:val="00DA4C53"/>
    <w:rsid w:val="00DA5011"/>
    <w:rsid w:val="00DA5AE9"/>
    <w:rsid w:val="00DA7292"/>
    <w:rsid w:val="00DB1107"/>
    <w:rsid w:val="00DB3CC2"/>
    <w:rsid w:val="00DB4326"/>
    <w:rsid w:val="00DB738C"/>
    <w:rsid w:val="00DB7F1F"/>
    <w:rsid w:val="00DC1964"/>
    <w:rsid w:val="00DC1AC5"/>
    <w:rsid w:val="00DC28AF"/>
    <w:rsid w:val="00DC3314"/>
    <w:rsid w:val="00DC4583"/>
    <w:rsid w:val="00DC75BD"/>
    <w:rsid w:val="00DD0BF9"/>
    <w:rsid w:val="00DD3F7E"/>
    <w:rsid w:val="00DD6E20"/>
    <w:rsid w:val="00DD7677"/>
    <w:rsid w:val="00DE10B7"/>
    <w:rsid w:val="00DE1104"/>
    <w:rsid w:val="00DE1F8B"/>
    <w:rsid w:val="00DE5FAB"/>
    <w:rsid w:val="00DE7D80"/>
    <w:rsid w:val="00DE7ECE"/>
    <w:rsid w:val="00DF3257"/>
    <w:rsid w:val="00DF3823"/>
    <w:rsid w:val="00DF3E40"/>
    <w:rsid w:val="00DF41BD"/>
    <w:rsid w:val="00DF50D7"/>
    <w:rsid w:val="00DF5ABB"/>
    <w:rsid w:val="00DF614F"/>
    <w:rsid w:val="00DF7D71"/>
    <w:rsid w:val="00E02387"/>
    <w:rsid w:val="00E02F4F"/>
    <w:rsid w:val="00E118DA"/>
    <w:rsid w:val="00E119E0"/>
    <w:rsid w:val="00E11F76"/>
    <w:rsid w:val="00E1321C"/>
    <w:rsid w:val="00E1360C"/>
    <w:rsid w:val="00E13BCB"/>
    <w:rsid w:val="00E13E97"/>
    <w:rsid w:val="00E17EAF"/>
    <w:rsid w:val="00E21654"/>
    <w:rsid w:val="00E23BD2"/>
    <w:rsid w:val="00E24EC9"/>
    <w:rsid w:val="00E309EA"/>
    <w:rsid w:val="00E32DFB"/>
    <w:rsid w:val="00E35FE9"/>
    <w:rsid w:val="00E37C26"/>
    <w:rsid w:val="00E4569D"/>
    <w:rsid w:val="00E45B9D"/>
    <w:rsid w:val="00E46112"/>
    <w:rsid w:val="00E46A8D"/>
    <w:rsid w:val="00E52D9A"/>
    <w:rsid w:val="00E5514D"/>
    <w:rsid w:val="00E565DD"/>
    <w:rsid w:val="00E62BC0"/>
    <w:rsid w:val="00E652B2"/>
    <w:rsid w:val="00E70135"/>
    <w:rsid w:val="00E70A4F"/>
    <w:rsid w:val="00E7305B"/>
    <w:rsid w:val="00E73470"/>
    <w:rsid w:val="00E73B24"/>
    <w:rsid w:val="00E73C2E"/>
    <w:rsid w:val="00E74E3F"/>
    <w:rsid w:val="00E76DCF"/>
    <w:rsid w:val="00E77825"/>
    <w:rsid w:val="00E82AEB"/>
    <w:rsid w:val="00E83FF6"/>
    <w:rsid w:val="00E84154"/>
    <w:rsid w:val="00E857BF"/>
    <w:rsid w:val="00E879B6"/>
    <w:rsid w:val="00E908C9"/>
    <w:rsid w:val="00E91F7B"/>
    <w:rsid w:val="00E94A2E"/>
    <w:rsid w:val="00E96AA5"/>
    <w:rsid w:val="00EA6F96"/>
    <w:rsid w:val="00EA730C"/>
    <w:rsid w:val="00EB16C5"/>
    <w:rsid w:val="00EB2336"/>
    <w:rsid w:val="00EB2AE3"/>
    <w:rsid w:val="00EB3867"/>
    <w:rsid w:val="00EB4052"/>
    <w:rsid w:val="00EB41A3"/>
    <w:rsid w:val="00EC03AE"/>
    <w:rsid w:val="00EC1001"/>
    <w:rsid w:val="00EC2FC2"/>
    <w:rsid w:val="00EC5E6C"/>
    <w:rsid w:val="00EC6B4A"/>
    <w:rsid w:val="00ED64AF"/>
    <w:rsid w:val="00EE09FA"/>
    <w:rsid w:val="00EE36A9"/>
    <w:rsid w:val="00EE7760"/>
    <w:rsid w:val="00EF470C"/>
    <w:rsid w:val="00EF7964"/>
    <w:rsid w:val="00F006AF"/>
    <w:rsid w:val="00F00A93"/>
    <w:rsid w:val="00F032AE"/>
    <w:rsid w:val="00F0597F"/>
    <w:rsid w:val="00F05FC1"/>
    <w:rsid w:val="00F10D2D"/>
    <w:rsid w:val="00F10D95"/>
    <w:rsid w:val="00F115B1"/>
    <w:rsid w:val="00F15F5A"/>
    <w:rsid w:val="00F216BF"/>
    <w:rsid w:val="00F21C0E"/>
    <w:rsid w:val="00F230EA"/>
    <w:rsid w:val="00F30DBD"/>
    <w:rsid w:val="00F32215"/>
    <w:rsid w:val="00F34E21"/>
    <w:rsid w:val="00F36A2A"/>
    <w:rsid w:val="00F37D38"/>
    <w:rsid w:val="00F41746"/>
    <w:rsid w:val="00F43576"/>
    <w:rsid w:val="00F43785"/>
    <w:rsid w:val="00F43F30"/>
    <w:rsid w:val="00F44709"/>
    <w:rsid w:val="00F45844"/>
    <w:rsid w:val="00F470C4"/>
    <w:rsid w:val="00F50DCC"/>
    <w:rsid w:val="00F513B3"/>
    <w:rsid w:val="00F53428"/>
    <w:rsid w:val="00F5345A"/>
    <w:rsid w:val="00F607AE"/>
    <w:rsid w:val="00F6441D"/>
    <w:rsid w:val="00F64A36"/>
    <w:rsid w:val="00F64EE2"/>
    <w:rsid w:val="00F70B4D"/>
    <w:rsid w:val="00F70FB1"/>
    <w:rsid w:val="00F71BE1"/>
    <w:rsid w:val="00F74FC3"/>
    <w:rsid w:val="00F766CB"/>
    <w:rsid w:val="00F80AC3"/>
    <w:rsid w:val="00F82BDD"/>
    <w:rsid w:val="00F83681"/>
    <w:rsid w:val="00F848DC"/>
    <w:rsid w:val="00F9211A"/>
    <w:rsid w:val="00F923A1"/>
    <w:rsid w:val="00F93B2A"/>
    <w:rsid w:val="00F94FB8"/>
    <w:rsid w:val="00F960D3"/>
    <w:rsid w:val="00F96B32"/>
    <w:rsid w:val="00FA1361"/>
    <w:rsid w:val="00FA2407"/>
    <w:rsid w:val="00FA242F"/>
    <w:rsid w:val="00FA62F9"/>
    <w:rsid w:val="00FA6E45"/>
    <w:rsid w:val="00FB0FB1"/>
    <w:rsid w:val="00FB13F2"/>
    <w:rsid w:val="00FB38BA"/>
    <w:rsid w:val="00FB6C3E"/>
    <w:rsid w:val="00FB6CB6"/>
    <w:rsid w:val="00FB713B"/>
    <w:rsid w:val="00FC3C7C"/>
    <w:rsid w:val="00FC4053"/>
    <w:rsid w:val="00FC56B8"/>
    <w:rsid w:val="00FC6296"/>
    <w:rsid w:val="00FC760B"/>
    <w:rsid w:val="00FC7731"/>
    <w:rsid w:val="00FD2A35"/>
    <w:rsid w:val="00FD64EB"/>
    <w:rsid w:val="00FD7100"/>
    <w:rsid w:val="00FE14E7"/>
    <w:rsid w:val="00FE1C69"/>
    <w:rsid w:val="00FE2268"/>
    <w:rsid w:val="00FE2470"/>
    <w:rsid w:val="00FE39A8"/>
    <w:rsid w:val="00FE4F41"/>
    <w:rsid w:val="00FE50F7"/>
    <w:rsid w:val="00FE53D8"/>
    <w:rsid w:val="00FF26C4"/>
    <w:rsid w:val="00FF30D6"/>
    <w:rsid w:val="00FF53E0"/>
    <w:rsid w:val="00FF663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DEEDFA"/>
  <w15:chartTrackingRefBased/>
  <w15:docId w15:val="{872ABCCA-C5CF-4466-9C4A-6ECBBC3819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9434E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link w:val="20"/>
    <w:uiPriority w:val="9"/>
    <w:unhideWhenUsed/>
    <w:qFormat/>
    <w:rsid w:val="009434E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0"/>
    <w:uiPriority w:val="9"/>
    <w:unhideWhenUsed/>
    <w:qFormat/>
    <w:rsid w:val="009434E6"/>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
    <w:link w:val="40"/>
    <w:uiPriority w:val="9"/>
    <w:unhideWhenUsed/>
    <w:qFormat/>
    <w:rsid w:val="009434E6"/>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0"/>
    <w:uiPriority w:val="9"/>
    <w:unhideWhenUsed/>
    <w:qFormat/>
    <w:rsid w:val="009434E6"/>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0"/>
    <w:uiPriority w:val="9"/>
    <w:semiHidden/>
    <w:unhideWhenUsed/>
    <w:qFormat/>
    <w:rsid w:val="009434E6"/>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9434E6"/>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9434E6"/>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9434E6"/>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434E6"/>
    <w:rPr>
      <w:rFonts w:asciiTheme="majorHAnsi" w:eastAsiaTheme="majorEastAsia" w:hAnsiTheme="majorHAnsi" w:cstheme="majorBidi"/>
      <w:color w:val="0F4761" w:themeColor="accent1" w:themeShade="BF"/>
      <w:sz w:val="40"/>
      <w:szCs w:val="40"/>
    </w:rPr>
  </w:style>
  <w:style w:type="character" w:customStyle="1" w:styleId="20">
    <w:name w:val="Заголовок 2 Знак"/>
    <w:basedOn w:val="a0"/>
    <w:link w:val="2"/>
    <w:uiPriority w:val="9"/>
    <w:rsid w:val="009434E6"/>
    <w:rPr>
      <w:rFonts w:asciiTheme="majorHAnsi" w:eastAsiaTheme="majorEastAsia" w:hAnsiTheme="majorHAnsi" w:cstheme="majorBidi"/>
      <w:color w:val="0F4761" w:themeColor="accent1" w:themeShade="BF"/>
      <w:sz w:val="32"/>
      <w:szCs w:val="32"/>
    </w:rPr>
  </w:style>
  <w:style w:type="character" w:customStyle="1" w:styleId="30">
    <w:name w:val="Заголовок 3 Знак"/>
    <w:basedOn w:val="a0"/>
    <w:link w:val="3"/>
    <w:uiPriority w:val="9"/>
    <w:rsid w:val="009434E6"/>
    <w:rPr>
      <w:rFonts w:eastAsiaTheme="majorEastAsia" w:cstheme="majorBidi"/>
      <w:color w:val="0F4761" w:themeColor="accent1" w:themeShade="BF"/>
      <w:sz w:val="28"/>
      <w:szCs w:val="28"/>
    </w:rPr>
  </w:style>
  <w:style w:type="character" w:customStyle="1" w:styleId="40">
    <w:name w:val="Заголовок 4 Знак"/>
    <w:basedOn w:val="a0"/>
    <w:link w:val="4"/>
    <w:uiPriority w:val="9"/>
    <w:rsid w:val="009434E6"/>
    <w:rPr>
      <w:rFonts w:eastAsiaTheme="majorEastAsia" w:cstheme="majorBidi"/>
      <w:i/>
      <w:iCs/>
      <w:color w:val="0F4761" w:themeColor="accent1" w:themeShade="BF"/>
    </w:rPr>
  </w:style>
  <w:style w:type="character" w:customStyle="1" w:styleId="50">
    <w:name w:val="Заголовок 5 Знак"/>
    <w:basedOn w:val="a0"/>
    <w:link w:val="5"/>
    <w:uiPriority w:val="9"/>
    <w:rsid w:val="009434E6"/>
    <w:rPr>
      <w:rFonts w:eastAsiaTheme="majorEastAsia" w:cstheme="majorBidi"/>
      <w:color w:val="0F4761" w:themeColor="accent1" w:themeShade="BF"/>
    </w:rPr>
  </w:style>
  <w:style w:type="character" w:customStyle="1" w:styleId="60">
    <w:name w:val="Заголовок 6 Знак"/>
    <w:basedOn w:val="a0"/>
    <w:link w:val="6"/>
    <w:uiPriority w:val="9"/>
    <w:semiHidden/>
    <w:rsid w:val="009434E6"/>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9434E6"/>
    <w:rPr>
      <w:rFonts w:eastAsiaTheme="majorEastAsia" w:cstheme="majorBidi"/>
      <w:color w:val="595959" w:themeColor="text1" w:themeTint="A6"/>
    </w:rPr>
  </w:style>
  <w:style w:type="character" w:customStyle="1" w:styleId="80">
    <w:name w:val="Заголовок 8 Знак"/>
    <w:basedOn w:val="a0"/>
    <w:link w:val="8"/>
    <w:uiPriority w:val="9"/>
    <w:semiHidden/>
    <w:rsid w:val="009434E6"/>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9434E6"/>
    <w:rPr>
      <w:rFonts w:eastAsiaTheme="majorEastAsia" w:cstheme="majorBidi"/>
      <w:color w:val="272727" w:themeColor="text1" w:themeTint="D8"/>
    </w:rPr>
  </w:style>
  <w:style w:type="paragraph" w:styleId="a3">
    <w:name w:val="Title"/>
    <w:basedOn w:val="a"/>
    <w:next w:val="a"/>
    <w:link w:val="a4"/>
    <w:uiPriority w:val="10"/>
    <w:qFormat/>
    <w:rsid w:val="009434E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9434E6"/>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9434E6"/>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9434E6"/>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9434E6"/>
    <w:pPr>
      <w:spacing w:before="160"/>
      <w:jc w:val="center"/>
    </w:pPr>
    <w:rPr>
      <w:i/>
      <w:iCs/>
      <w:color w:val="404040" w:themeColor="text1" w:themeTint="BF"/>
    </w:rPr>
  </w:style>
  <w:style w:type="character" w:customStyle="1" w:styleId="22">
    <w:name w:val="Цитата 2 Знак"/>
    <w:basedOn w:val="a0"/>
    <w:link w:val="21"/>
    <w:uiPriority w:val="29"/>
    <w:rsid w:val="009434E6"/>
    <w:rPr>
      <w:i/>
      <w:iCs/>
      <w:color w:val="404040" w:themeColor="text1" w:themeTint="BF"/>
    </w:rPr>
  </w:style>
  <w:style w:type="paragraph" w:styleId="a7">
    <w:name w:val="List Paragraph"/>
    <w:aliases w:val="Bullet List,FooterText,numbered,SoW_List,6.6.1.,mcd_гпи_маркиров.список ур.1,Bullet_IRAO,lp1,Paragraphe de liste1,AC List 01,Подпись рисунка,Мой Список,Table-Normal,RSHB_Table-Normal,List Paragraph1,Заголовок_3,Num Bullet 1,Bullet Number"/>
    <w:basedOn w:val="a"/>
    <w:link w:val="a8"/>
    <w:uiPriority w:val="34"/>
    <w:qFormat/>
    <w:rsid w:val="009434E6"/>
    <w:pPr>
      <w:ind w:left="720"/>
      <w:contextualSpacing/>
    </w:pPr>
  </w:style>
  <w:style w:type="character" w:styleId="a9">
    <w:name w:val="Intense Emphasis"/>
    <w:basedOn w:val="a0"/>
    <w:uiPriority w:val="21"/>
    <w:qFormat/>
    <w:rsid w:val="009434E6"/>
    <w:rPr>
      <w:i/>
      <w:iCs/>
      <w:color w:val="0F4761" w:themeColor="accent1" w:themeShade="BF"/>
    </w:rPr>
  </w:style>
  <w:style w:type="paragraph" w:styleId="aa">
    <w:name w:val="Intense Quote"/>
    <w:basedOn w:val="a"/>
    <w:next w:val="a"/>
    <w:link w:val="ab"/>
    <w:uiPriority w:val="30"/>
    <w:qFormat/>
    <w:rsid w:val="009434E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b">
    <w:name w:val="Выделенная цитата Знак"/>
    <w:basedOn w:val="a0"/>
    <w:link w:val="aa"/>
    <w:uiPriority w:val="30"/>
    <w:rsid w:val="009434E6"/>
    <w:rPr>
      <w:i/>
      <w:iCs/>
      <w:color w:val="0F4761" w:themeColor="accent1" w:themeShade="BF"/>
    </w:rPr>
  </w:style>
  <w:style w:type="character" w:styleId="ac">
    <w:name w:val="Intense Reference"/>
    <w:basedOn w:val="a0"/>
    <w:uiPriority w:val="32"/>
    <w:qFormat/>
    <w:rsid w:val="009434E6"/>
    <w:rPr>
      <w:b/>
      <w:bCs/>
      <w:smallCaps/>
      <w:color w:val="0F4761" w:themeColor="accent1" w:themeShade="BF"/>
      <w:spacing w:val="5"/>
    </w:rPr>
  </w:style>
  <w:style w:type="paragraph" w:customStyle="1" w:styleId="Articletitle">
    <w:name w:val="Article title"/>
    <w:basedOn w:val="a"/>
    <w:next w:val="a"/>
    <w:qFormat/>
    <w:rsid w:val="0089431B"/>
    <w:pPr>
      <w:spacing w:after="120" w:line="360" w:lineRule="auto"/>
    </w:pPr>
    <w:rPr>
      <w:rFonts w:ascii="Times New Roman" w:eastAsia="Times New Roman" w:hAnsi="Times New Roman" w:cs="Times New Roman"/>
      <w:b/>
      <w:kern w:val="0"/>
      <w:sz w:val="28"/>
      <w:szCs w:val="24"/>
      <w:lang w:val="en-GB" w:eastAsia="en-GB"/>
      <w14:ligatures w14:val="none"/>
    </w:rPr>
  </w:style>
  <w:style w:type="paragraph" w:customStyle="1" w:styleId="Authornames">
    <w:name w:val="Author names"/>
    <w:basedOn w:val="a"/>
    <w:next w:val="a"/>
    <w:qFormat/>
    <w:rsid w:val="0089431B"/>
    <w:pPr>
      <w:spacing w:before="240" w:after="0" w:line="360" w:lineRule="auto"/>
    </w:pPr>
    <w:rPr>
      <w:rFonts w:ascii="Times New Roman" w:eastAsia="Times New Roman" w:hAnsi="Times New Roman" w:cs="Times New Roman"/>
      <w:kern w:val="0"/>
      <w:sz w:val="28"/>
      <w:szCs w:val="24"/>
      <w:lang w:val="en-GB" w:eastAsia="en-GB"/>
      <w14:ligatures w14:val="none"/>
    </w:rPr>
  </w:style>
  <w:style w:type="paragraph" w:customStyle="1" w:styleId="Affiliation">
    <w:name w:val="Affiliation"/>
    <w:basedOn w:val="a"/>
    <w:qFormat/>
    <w:rsid w:val="0089431B"/>
    <w:pPr>
      <w:spacing w:before="240" w:after="0" w:line="360" w:lineRule="auto"/>
    </w:pPr>
    <w:rPr>
      <w:rFonts w:ascii="Times New Roman" w:eastAsia="Times New Roman" w:hAnsi="Times New Roman" w:cs="Times New Roman"/>
      <w:i/>
      <w:kern w:val="0"/>
      <w:sz w:val="24"/>
      <w:szCs w:val="24"/>
      <w:lang w:val="en-GB" w:eastAsia="en-GB"/>
      <w14:ligatures w14:val="none"/>
    </w:rPr>
  </w:style>
  <w:style w:type="paragraph" w:customStyle="1" w:styleId="Receiveddates">
    <w:name w:val="Received dates"/>
    <w:basedOn w:val="Affiliation"/>
    <w:next w:val="a"/>
    <w:qFormat/>
    <w:rsid w:val="0089431B"/>
  </w:style>
  <w:style w:type="paragraph" w:customStyle="1" w:styleId="Abstract">
    <w:name w:val="Abstract"/>
    <w:basedOn w:val="a"/>
    <w:next w:val="Keywords"/>
    <w:qFormat/>
    <w:rsid w:val="0089431B"/>
    <w:pPr>
      <w:spacing w:before="360" w:after="300" w:line="360" w:lineRule="auto"/>
      <w:ind w:left="720" w:right="567"/>
    </w:pPr>
    <w:rPr>
      <w:rFonts w:ascii="Times New Roman" w:eastAsia="Times New Roman" w:hAnsi="Times New Roman" w:cs="Times New Roman"/>
      <w:kern w:val="0"/>
      <w:szCs w:val="24"/>
      <w:lang w:val="en-GB" w:eastAsia="en-GB"/>
      <w14:ligatures w14:val="none"/>
    </w:rPr>
  </w:style>
  <w:style w:type="paragraph" w:customStyle="1" w:styleId="Keywords">
    <w:name w:val="Keywords"/>
    <w:basedOn w:val="a"/>
    <w:next w:val="Paragraph"/>
    <w:qFormat/>
    <w:rsid w:val="0089431B"/>
    <w:pPr>
      <w:spacing w:before="240" w:after="240" w:line="360" w:lineRule="auto"/>
      <w:ind w:left="720" w:right="567"/>
    </w:pPr>
    <w:rPr>
      <w:rFonts w:ascii="Times New Roman" w:eastAsia="Times New Roman" w:hAnsi="Times New Roman" w:cs="Times New Roman"/>
      <w:kern w:val="0"/>
      <w:szCs w:val="24"/>
      <w:lang w:val="en-GB" w:eastAsia="en-GB"/>
      <w14:ligatures w14:val="none"/>
    </w:rPr>
  </w:style>
  <w:style w:type="paragraph" w:customStyle="1" w:styleId="Correspondencedetails">
    <w:name w:val="Correspondence details"/>
    <w:basedOn w:val="a"/>
    <w:qFormat/>
    <w:rsid w:val="0089431B"/>
    <w:pPr>
      <w:spacing w:before="240" w:after="0" w:line="360" w:lineRule="auto"/>
    </w:pPr>
    <w:rPr>
      <w:rFonts w:ascii="Times New Roman" w:eastAsia="Times New Roman" w:hAnsi="Times New Roman" w:cs="Times New Roman"/>
      <w:kern w:val="0"/>
      <w:sz w:val="24"/>
      <w:szCs w:val="24"/>
      <w:lang w:val="en-GB" w:eastAsia="en-GB"/>
      <w14:ligatures w14:val="none"/>
    </w:rPr>
  </w:style>
  <w:style w:type="paragraph" w:customStyle="1" w:styleId="Displayedquotation">
    <w:name w:val="Displayed quotation"/>
    <w:basedOn w:val="a"/>
    <w:qFormat/>
    <w:rsid w:val="0089431B"/>
    <w:pPr>
      <w:tabs>
        <w:tab w:val="left" w:pos="1077"/>
        <w:tab w:val="left" w:pos="1440"/>
        <w:tab w:val="left" w:pos="1797"/>
        <w:tab w:val="left" w:pos="2155"/>
        <w:tab w:val="left" w:pos="2512"/>
      </w:tabs>
      <w:spacing w:before="240" w:after="360" w:line="360" w:lineRule="auto"/>
      <w:ind w:left="709" w:right="425"/>
      <w:contextualSpacing/>
    </w:pPr>
    <w:rPr>
      <w:rFonts w:ascii="Times New Roman" w:eastAsia="Times New Roman" w:hAnsi="Times New Roman" w:cs="Times New Roman"/>
      <w:kern w:val="0"/>
      <w:szCs w:val="24"/>
      <w:lang w:val="en-GB" w:eastAsia="en-GB"/>
      <w14:ligatures w14:val="none"/>
    </w:rPr>
  </w:style>
  <w:style w:type="paragraph" w:customStyle="1" w:styleId="Numberedlist">
    <w:name w:val="Numbered list"/>
    <w:basedOn w:val="Paragraph"/>
    <w:next w:val="Paragraph"/>
    <w:qFormat/>
    <w:rsid w:val="0089431B"/>
    <w:pPr>
      <w:widowControl/>
      <w:numPr>
        <w:numId w:val="2"/>
      </w:numPr>
      <w:spacing w:after="240"/>
      <w:contextualSpacing/>
    </w:pPr>
  </w:style>
  <w:style w:type="paragraph" w:customStyle="1" w:styleId="Displayedequation">
    <w:name w:val="Displayed equation"/>
    <w:basedOn w:val="a"/>
    <w:next w:val="Paragraph"/>
    <w:qFormat/>
    <w:rsid w:val="0089431B"/>
    <w:pPr>
      <w:tabs>
        <w:tab w:val="center" w:pos="4253"/>
        <w:tab w:val="right" w:pos="8222"/>
      </w:tabs>
      <w:spacing w:before="240" w:after="240" w:line="480" w:lineRule="auto"/>
      <w:jc w:val="center"/>
    </w:pPr>
    <w:rPr>
      <w:rFonts w:ascii="Times New Roman" w:eastAsia="Times New Roman" w:hAnsi="Times New Roman" w:cs="Times New Roman"/>
      <w:kern w:val="0"/>
      <w:sz w:val="24"/>
      <w:szCs w:val="24"/>
      <w:lang w:val="en-GB" w:eastAsia="en-GB"/>
      <w14:ligatures w14:val="none"/>
    </w:rPr>
  </w:style>
  <w:style w:type="paragraph" w:customStyle="1" w:styleId="Acknowledgements">
    <w:name w:val="Acknowledgements"/>
    <w:basedOn w:val="a"/>
    <w:next w:val="a"/>
    <w:qFormat/>
    <w:rsid w:val="0089431B"/>
    <w:pPr>
      <w:spacing w:before="120" w:after="0" w:line="360" w:lineRule="auto"/>
    </w:pPr>
    <w:rPr>
      <w:rFonts w:ascii="Times New Roman" w:eastAsia="Times New Roman" w:hAnsi="Times New Roman" w:cs="Times New Roman"/>
      <w:kern w:val="0"/>
      <w:szCs w:val="24"/>
      <w:lang w:val="en-GB" w:eastAsia="en-GB"/>
      <w14:ligatures w14:val="none"/>
    </w:rPr>
  </w:style>
  <w:style w:type="paragraph" w:customStyle="1" w:styleId="Tabletitle">
    <w:name w:val="Table title"/>
    <w:basedOn w:val="a"/>
    <w:next w:val="a"/>
    <w:qFormat/>
    <w:rsid w:val="0089431B"/>
    <w:pPr>
      <w:spacing w:before="240" w:after="0" w:line="360" w:lineRule="auto"/>
    </w:pPr>
    <w:rPr>
      <w:rFonts w:ascii="Times New Roman" w:eastAsia="Times New Roman" w:hAnsi="Times New Roman" w:cs="Times New Roman"/>
      <w:kern w:val="0"/>
      <w:sz w:val="24"/>
      <w:szCs w:val="24"/>
      <w:lang w:val="en-GB" w:eastAsia="en-GB"/>
      <w14:ligatures w14:val="none"/>
    </w:rPr>
  </w:style>
  <w:style w:type="paragraph" w:customStyle="1" w:styleId="Figurecaption">
    <w:name w:val="Figure caption"/>
    <w:basedOn w:val="a"/>
    <w:next w:val="a"/>
    <w:qFormat/>
    <w:rsid w:val="0089431B"/>
    <w:pPr>
      <w:spacing w:before="240" w:after="0" w:line="360" w:lineRule="auto"/>
    </w:pPr>
    <w:rPr>
      <w:rFonts w:ascii="Times New Roman" w:eastAsia="Times New Roman" w:hAnsi="Times New Roman" w:cs="Times New Roman"/>
      <w:kern w:val="0"/>
      <w:sz w:val="24"/>
      <w:szCs w:val="24"/>
      <w:lang w:val="en-GB" w:eastAsia="en-GB"/>
      <w14:ligatures w14:val="none"/>
    </w:rPr>
  </w:style>
  <w:style w:type="paragraph" w:customStyle="1" w:styleId="Footnotes">
    <w:name w:val="Footnotes"/>
    <w:basedOn w:val="a"/>
    <w:qFormat/>
    <w:rsid w:val="0089431B"/>
    <w:pPr>
      <w:spacing w:before="120" w:after="0" w:line="360" w:lineRule="auto"/>
      <w:ind w:left="482" w:hanging="482"/>
      <w:contextualSpacing/>
    </w:pPr>
    <w:rPr>
      <w:rFonts w:ascii="Times New Roman" w:eastAsia="Times New Roman" w:hAnsi="Times New Roman" w:cs="Times New Roman"/>
      <w:kern w:val="0"/>
      <w:szCs w:val="24"/>
      <w:lang w:val="en-GB" w:eastAsia="en-GB"/>
      <w14:ligatures w14:val="none"/>
    </w:rPr>
  </w:style>
  <w:style w:type="paragraph" w:customStyle="1" w:styleId="Notesoncontributors">
    <w:name w:val="Notes on contributors"/>
    <w:basedOn w:val="a"/>
    <w:qFormat/>
    <w:rsid w:val="0089431B"/>
    <w:pPr>
      <w:spacing w:before="240" w:after="0" w:line="360" w:lineRule="auto"/>
    </w:pPr>
    <w:rPr>
      <w:rFonts w:ascii="Times New Roman" w:eastAsia="Times New Roman" w:hAnsi="Times New Roman" w:cs="Times New Roman"/>
      <w:kern w:val="0"/>
      <w:szCs w:val="24"/>
      <w:lang w:val="en-GB" w:eastAsia="en-GB"/>
      <w14:ligatures w14:val="none"/>
    </w:rPr>
  </w:style>
  <w:style w:type="paragraph" w:customStyle="1" w:styleId="Normalparagraphstyle">
    <w:name w:val="Normal paragraph style"/>
    <w:basedOn w:val="a"/>
    <w:next w:val="a"/>
    <w:rsid w:val="0089431B"/>
    <w:pPr>
      <w:spacing w:after="0" w:line="480" w:lineRule="auto"/>
    </w:pPr>
    <w:rPr>
      <w:rFonts w:ascii="Times New Roman" w:eastAsia="Times New Roman" w:hAnsi="Times New Roman" w:cs="Times New Roman"/>
      <w:kern w:val="0"/>
      <w:sz w:val="24"/>
      <w:szCs w:val="24"/>
      <w:lang w:val="en-GB" w:eastAsia="en-GB"/>
      <w14:ligatures w14:val="none"/>
    </w:rPr>
  </w:style>
  <w:style w:type="paragraph" w:customStyle="1" w:styleId="Paragraph">
    <w:name w:val="Paragraph"/>
    <w:basedOn w:val="a"/>
    <w:next w:val="Newparagraph"/>
    <w:qFormat/>
    <w:rsid w:val="0089431B"/>
    <w:pPr>
      <w:widowControl w:val="0"/>
      <w:spacing w:before="240" w:after="0" w:line="480" w:lineRule="auto"/>
    </w:pPr>
    <w:rPr>
      <w:rFonts w:ascii="Times New Roman" w:eastAsia="Times New Roman" w:hAnsi="Times New Roman" w:cs="Times New Roman"/>
      <w:kern w:val="0"/>
      <w:sz w:val="24"/>
      <w:szCs w:val="24"/>
      <w:lang w:val="en-GB" w:eastAsia="en-GB"/>
      <w14:ligatures w14:val="none"/>
    </w:rPr>
  </w:style>
  <w:style w:type="paragraph" w:customStyle="1" w:styleId="Newparagraph">
    <w:name w:val="New paragraph"/>
    <w:basedOn w:val="a"/>
    <w:qFormat/>
    <w:rsid w:val="0089431B"/>
    <w:pPr>
      <w:spacing w:after="0" w:line="480" w:lineRule="auto"/>
      <w:ind w:firstLine="720"/>
    </w:pPr>
    <w:rPr>
      <w:rFonts w:ascii="Times New Roman" w:eastAsia="Times New Roman" w:hAnsi="Times New Roman" w:cs="Times New Roman"/>
      <w:kern w:val="0"/>
      <w:sz w:val="24"/>
      <w:szCs w:val="24"/>
      <w:lang w:val="en-GB" w:eastAsia="en-GB"/>
      <w14:ligatures w14:val="none"/>
    </w:rPr>
  </w:style>
  <w:style w:type="paragraph" w:styleId="ad">
    <w:name w:val="Normal Indent"/>
    <w:basedOn w:val="a"/>
    <w:rsid w:val="0089431B"/>
    <w:pPr>
      <w:spacing w:after="0" w:line="480" w:lineRule="auto"/>
      <w:ind w:left="720"/>
    </w:pPr>
    <w:rPr>
      <w:rFonts w:ascii="Times New Roman" w:eastAsia="Times New Roman" w:hAnsi="Times New Roman" w:cs="Times New Roman"/>
      <w:kern w:val="0"/>
      <w:sz w:val="24"/>
      <w:szCs w:val="24"/>
      <w:lang w:val="en-GB" w:eastAsia="en-GB"/>
      <w14:ligatures w14:val="none"/>
    </w:rPr>
  </w:style>
  <w:style w:type="paragraph" w:customStyle="1" w:styleId="References">
    <w:name w:val="References"/>
    <w:basedOn w:val="a"/>
    <w:qFormat/>
    <w:rsid w:val="0089431B"/>
    <w:pPr>
      <w:spacing w:before="120" w:after="0" w:line="360" w:lineRule="auto"/>
      <w:ind w:left="720" w:hanging="720"/>
      <w:contextualSpacing/>
    </w:pPr>
    <w:rPr>
      <w:rFonts w:ascii="Times New Roman" w:eastAsia="Times New Roman" w:hAnsi="Times New Roman" w:cs="Times New Roman"/>
      <w:kern w:val="0"/>
      <w:sz w:val="24"/>
      <w:szCs w:val="24"/>
      <w:lang w:val="en-GB" w:eastAsia="en-GB"/>
      <w14:ligatures w14:val="none"/>
    </w:rPr>
  </w:style>
  <w:style w:type="paragraph" w:customStyle="1" w:styleId="Subjectcodes">
    <w:name w:val="Subject codes"/>
    <w:basedOn w:val="Keywords"/>
    <w:next w:val="Paragraph"/>
    <w:qFormat/>
    <w:rsid w:val="0089431B"/>
  </w:style>
  <w:style w:type="paragraph" w:customStyle="1" w:styleId="Bulletedlist">
    <w:name w:val="Bulleted list"/>
    <w:basedOn w:val="Paragraph"/>
    <w:next w:val="Paragraph"/>
    <w:qFormat/>
    <w:rsid w:val="0089431B"/>
    <w:pPr>
      <w:widowControl/>
      <w:numPr>
        <w:numId w:val="3"/>
      </w:numPr>
      <w:spacing w:after="240"/>
      <w:contextualSpacing/>
    </w:pPr>
  </w:style>
  <w:style w:type="paragraph" w:styleId="ae">
    <w:name w:val="footnote text"/>
    <w:basedOn w:val="a"/>
    <w:link w:val="af"/>
    <w:autoRedefine/>
    <w:rsid w:val="0089431B"/>
    <w:pPr>
      <w:spacing w:after="0" w:line="480" w:lineRule="auto"/>
      <w:ind w:left="284" w:hanging="284"/>
    </w:pPr>
    <w:rPr>
      <w:rFonts w:ascii="Times New Roman" w:eastAsia="Times New Roman" w:hAnsi="Times New Roman" w:cs="Times New Roman"/>
      <w:kern w:val="0"/>
      <w:szCs w:val="20"/>
      <w:lang w:val="en-GB" w:eastAsia="en-GB"/>
      <w14:ligatures w14:val="none"/>
    </w:rPr>
  </w:style>
  <w:style w:type="character" w:customStyle="1" w:styleId="af">
    <w:name w:val="Текст сноски Знак"/>
    <w:basedOn w:val="a0"/>
    <w:link w:val="ae"/>
    <w:rsid w:val="0089431B"/>
    <w:rPr>
      <w:rFonts w:ascii="Times New Roman" w:eastAsia="Times New Roman" w:hAnsi="Times New Roman" w:cs="Times New Roman"/>
      <w:kern w:val="0"/>
      <w:szCs w:val="20"/>
      <w:lang w:val="en-GB" w:eastAsia="en-GB"/>
      <w14:ligatures w14:val="none"/>
    </w:rPr>
  </w:style>
  <w:style w:type="character" w:styleId="af0">
    <w:name w:val="footnote reference"/>
    <w:basedOn w:val="a0"/>
    <w:rsid w:val="0089431B"/>
    <w:rPr>
      <w:vertAlign w:val="superscript"/>
    </w:rPr>
  </w:style>
  <w:style w:type="paragraph" w:styleId="af1">
    <w:name w:val="endnote text"/>
    <w:basedOn w:val="a"/>
    <w:link w:val="af2"/>
    <w:autoRedefine/>
    <w:rsid w:val="0089431B"/>
    <w:pPr>
      <w:spacing w:after="0" w:line="480" w:lineRule="auto"/>
      <w:ind w:left="284" w:hanging="284"/>
    </w:pPr>
    <w:rPr>
      <w:rFonts w:ascii="Times New Roman" w:eastAsia="Times New Roman" w:hAnsi="Times New Roman" w:cs="Times New Roman"/>
      <w:kern w:val="0"/>
      <w:szCs w:val="20"/>
      <w:lang w:val="en-GB" w:eastAsia="en-GB"/>
      <w14:ligatures w14:val="none"/>
    </w:rPr>
  </w:style>
  <w:style w:type="character" w:customStyle="1" w:styleId="af2">
    <w:name w:val="Текст концевой сноски Знак"/>
    <w:basedOn w:val="a0"/>
    <w:link w:val="af1"/>
    <w:rsid w:val="0089431B"/>
    <w:rPr>
      <w:rFonts w:ascii="Times New Roman" w:eastAsia="Times New Roman" w:hAnsi="Times New Roman" w:cs="Times New Roman"/>
      <w:kern w:val="0"/>
      <w:szCs w:val="20"/>
      <w:lang w:val="en-GB" w:eastAsia="en-GB"/>
      <w14:ligatures w14:val="none"/>
    </w:rPr>
  </w:style>
  <w:style w:type="character" w:styleId="af3">
    <w:name w:val="endnote reference"/>
    <w:basedOn w:val="a0"/>
    <w:rsid w:val="0089431B"/>
    <w:rPr>
      <w:vertAlign w:val="superscript"/>
    </w:rPr>
  </w:style>
  <w:style w:type="paragraph" w:styleId="af4">
    <w:name w:val="header"/>
    <w:basedOn w:val="a"/>
    <w:link w:val="af5"/>
    <w:uiPriority w:val="99"/>
    <w:rsid w:val="0089431B"/>
    <w:pPr>
      <w:tabs>
        <w:tab w:val="center" w:pos="4320"/>
        <w:tab w:val="right" w:pos="8640"/>
      </w:tabs>
      <w:spacing w:after="120" w:line="240" w:lineRule="auto"/>
      <w:contextualSpacing/>
    </w:pPr>
    <w:rPr>
      <w:rFonts w:ascii="Times New Roman" w:eastAsia="Times New Roman" w:hAnsi="Times New Roman" w:cs="Times New Roman"/>
      <w:kern w:val="0"/>
      <w:sz w:val="24"/>
      <w:szCs w:val="24"/>
      <w:lang w:val="en-GB" w:eastAsia="en-GB"/>
      <w14:ligatures w14:val="none"/>
    </w:rPr>
  </w:style>
  <w:style w:type="character" w:customStyle="1" w:styleId="af5">
    <w:name w:val="Верхний колонтитул Знак"/>
    <w:basedOn w:val="a0"/>
    <w:link w:val="af4"/>
    <w:uiPriority w:val="99"/>
    <w:rsid w:val="0089431B"/>
    <w:rPr>
      <w:rFonts w:ascii="Times New Roman" w:eastAsia="Times New Roman" w:hAnsi="Times New Roman" w:cs="Times New Roman"/>
      <w:kern w:val="0"/>
      <w:sz w:val="24"/>
      <w:szCs w:val="24"/>
      <w:lang w:val="en-GB" w:eastAsia="en-GB"/>
      <w14:ligatures w14:val="none"/>
    </w:rPr>
  </w:style>
  <w:style w:type="paragraph" w:styleId="af6">
    <w:name w:val="footer"/>
    <w:basedOn w:val="a"/>
    <w:link w:val="af7"/>
    <w:uiPriority w:val="99"/>
    <w:rsid w:val="0089431B"/>
    <w:pPr>
      <w:tabs>
        <w:tab w:val="center" w:pos="4320"/>
        <w:tab w:val="right" w:pos="8640"/>
      </w:tabs>
      <w:spacing w:before="240" w:after="0" w:line="240" w:lineRule="auto"/>
      <w:contextualSpacing/>
    </w:pPr>
    <w:rPr>
      <w:rFonts w:ascii="Times New Roman" w:eastAsia="Times New Roman" w:hAnsi="Times New Roman" w:cs="Times New Roman"/>
      <w:kern w:val="0"/>
      <w:sz w:val="24"/>
      <w:szCs w:val="24"/>
      <w:lang w:val="en-GB" w:eastAsia="en-GB"/>
      <w14:ligatures w14:val="none"/>
    </w:rPr>
  </w:style>
  <w:style w:type="character" w:customStyle="1" w:styleId="af7">
    <w:name w:val="Нижний колонтитул Знак"/>
    <w:basedOn w:val="a0"/>
    <w:link w:val="af6"/>
    <w:uiPriority w:val="99"/>
    <w:rsid w:val="0089431B"/>
    <w:rPr>
      <w:rFonts w:ascii="Times New Roman" w:eastAsia="Times New Roman" w:hAnsi="Times New Roman" w:cs="Times New Roman"/>
      <w:kern w:val="0"/>
      <w:sz w:val="24"/>
      <w:szCs w:val="24"/>
      <w:lang w:val="en-GB" w:eastAsia="en-GB"/>
      <w14:ligatures w14:val="none"/>
    </w:rPr>
  </w:style>
  <w:style w:type="paragraph" w:customStyle="1" w:styleId="Heading4Paragraph">
    <w:name w:val="Heading 4 + Paragraph"/>
    <w:basedOn w:val="Paragraph"/>
    <w:next w:val="Newparagraph"/>
    <w:qFormat/>
    <w:rsid w:val="0089431B"/>
    <w:pPr>
      <w:widowControl/>
      <w:spacing w:before="360"/>
    </w:pPr>
  </w:style>
  <w:style w:type="character" w:styleId="af8">
    <w:name w:val="Hyperlink"/>
    <w:basedOn w:val="a0"/>
    <w:uiPriority w:val="99"/>
    <w:unhideWhenUsed/>
    <w:rsid w:val="0089431B"/>
    <w:rPr>
      <w:color w:val="0000FF"/>
      <w:u w:val="single"/>
    </w:rPr>
  </w:style>
  <w:style w:type="paragraph" w:styleId="af9">
    <w:name w:val="Body Text"/>
    <w:basedOn w:val="a"/>
    <w:link w:val="afa"/>
    <w:uiPriority w:val="1"/>
    <w:qFormat/>
    <w:rsid w:val="0089431B"/>
    <w:pPr>
      <w:widowControl w:val="0"/>
      <w:autoSpaceDE w:val="0"/>
      <w:autoSpaceDN w:val="0"/>
      <w:spacing w:after="0" w:line="240" w:lineRule="auto"/>
    </w:pPr>
    <w:rPr>
      <w:rFonts w:ascii="Times New Roman" w:eastAsia="Times New Roman" w:hAnsi="Times New Roman" w:cs="Times New Roman"/>
      <w:kern w:val="0"/>
      <w:sz w:val="20"/>
      <w:szCs w:val="20"/>
      <w:lang w:val="en-US"/>
      <w14:ligatures w14:val="none"/>
    </w:rPr>
  </w:style>
  <w:style w:type="character" w:customStyle="1" w:styleId="afa">
    <w:name w:val="Основной текст Знак"/>
    <w:basedOn w:val="a0"/>
    <w:link w:val="af9"/>
    <w:uiPriority w:val="1"/>
    <w:rsid w:val="0089431B"/>
    <w:rPr>
      <w:rFonts w:ascii="Times New Roman" w:eastAsia="Times New Roman" w:hAnsi="Times New Roman" w:cs="Times New Roman"/>
      <w:kern w:val="0"/>
      <w:sz w:val="20"/>
      <w:szCs w:val="20"/>
      <w:lang w:val="en-US"/>
      <w14:ligatures w14:val="none"/>
    </w:rPr>
  </w:style>
  <w:style w:type="table" w:styleId="afb">
    <w:name w:val="Table Grid"/>
    <w:basedOn w:val="a1"/>
    <w:uiPriority w:val="39"/>
    <w:qFormat/>
    <w:rsid w:val="0089431B"/>
    <w:pPr>
      <w:spacing w:after="0" w:line="240" w:lineRule="auto"/>
    </w:pPr>
    <w:rPr>
      <w:kern w:val="0"/>
      <w:lang w:val="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89431B"/>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89431B"/>
    <w:pPr>
      <w:widowControl w:val="0"/>
      <w:autoSpaceDE w:val="0"/>
      <w:autoSpaceDN w:val="0"/>
      <w:spacing w:before="56" w:after="0" w:line="240" w:lineRule="auto"/>
      <w:ind w:left="89" w:right="79"/>
      <w:jc w:val="center"/>
    </w:pPr>
    <w:rPr>
      <w:rFonts w:ascii="Arial" w:eastAsia="Arial" w:hAnsi="Arial" w:cs="Arial"/>
      <w:kern w:val="0"/>
      <w:lang w:val="en-US"/>
      <w14:ligatures w14:val="none"/>
    </w:rPr>
  </w:style>
  <w:style w:type="character" w:styleId="afc">
    <w:name w:val="annotation reference"/>
    <w:basedOn w:val="a0"/>
    <w:uiPriority w:val="99"/>
    <w:semiHidden/>
    <w:unhideWhenUsed/>
    <w:rsid w:val="0089431B"/>
    <w:rPr>
      <w:sz w:val="16"/>
      <w:szCs w:val="16"/>
    </w:rPr>
  </w:style>
  <w:style w:type="paragraph" w:styleId="afd">
    <w:name w:val="annotation text"/>
    <w:basedOn w:val="a"/>
    <w:link w:val="afe"/>
    <w:uiPriority w:val="99"/>
    <w:unhideWhenUsed/>
    <w:rsid w:val="0089431B"/>
    <w:pPr>
      <w:spacing w:line="240" w:lineRule="auto"/>
    </w:pPr>
    <w:rPr>
      <w:kern w:val="0"/>
      <w:sz w:val="20"/>
      <w:szCs w:val="20"/>
      <w14:ligatures w14:val="none"/>
    </w:rPr>
  </w:style>
  <w:style w:type="character" w:customStyle="1" w:styleId="afe">
    <w:name w:val="Текст примечания Знак"/>
    <w:basedOn w:val="a0"/>
    <w:link w:val="afd"/>
    <w:uiPriority w:val="99"/>
    <w:rsid w:val="0089431B"/>
    <w:rPr>
      <w:kern w:val="0"/>
      <w:sz w:val="20"/>
      <w:szCs w:val="20"/>
      <w14:ligatures w14:val="none"/>
    </w:rPr>
  </w:style>
  <w:style w:type="character" w:styleId="aff">
    <w:name w:val="Placeholder Text"/>
    <w:basedOn w:val="a0"/>
    <w:uiPriority w:val="99"/>
    <w:semiHidden/>
    <w:rsid w:val="0089431B"/>
    <w:rPr>
      <w:color w:val="808080"/>
    </w:rPr>
  </w:style>
  <w:style w:type="paragraph" w:styleId="aff0">
    <w:name w:val="caption"/>
    <w:basedOn w:val="a"/>
    <w:next w:val="a"/>
    <w:uiPriority w:val="35"/>
    <w:unhideWhenUsed/>
    <w:qFormat/>
    <w:rsid w:val="0089431B"/>
    <w:pPr>
      <w:spacing w:after="200" w:line="240" w:lineRule="auto"/>
    </w:pPr>
    <w:rPr>
      <w:i/>
      <w:iCs/>
      <w:color w:val="0E2841" w:themeColor="text2"/>
      <w:kern w:val="0"/>
      <w:sz w:val="18"/>
      <w:szCs w:val="18"/>
      <w:lang w:val="en-GB"/>
      <w14:ligatures w14:val="none"/>
    </w:rPr>
  </w:style>
  <w:style w:type="character" w:styleId="aff1">
    <w:name w:val="Unresolved Mention"/>
    <w:basedOn w:val="a0"/>
    <w:uiPriority w:val="99"/>
    <w:semiHidden/>
    <w:unhideWhenUsed/>
    <w:rsid w:val="0089431B"/>
    <w:rPr>
      <w:color w:val="605E5C"/>
      <w:shd w:val="clear" w:color="auto" w:fill="E1DFDD"/>
    </w:rPr>
  </w:style>
  <w:style w:type="paragraph" w:customStyle="1" w:styleId="content-text">
    <w:name w:val="content-text"/>
    <w:basedOn w:val="a"/>
    <w:rsid w:val="002041BD"/>
    <w:pPr>
      <w:spacing w:before="100" w:beforeAutospacing="1" w:after="100" w:afterAutospacing="1" w:line="240" w:lineRule="auto"/>
    </w:pPr>
    <w:rPr>
      <w:rFonts w:ascii="Times New Roman" w:eastAsia="Times New Roman" w:hAnsi="Times New Roman" w:cs="Times New Roman"/>
      <w:kern w:val="0"/>
      <w:sz w:val="24"/>
      <w:szCs w:val="24"/>
      <w:lang w:val="ru-KZ" w:eastAsia="ru-KZ"/>
      <w14:ligatures w14:val="none"/>
    </w:rPr>
  </w:style>
  <w:style w:type="paragraph" w:customStyle="1" w:styleId="guide-title">
    <w:name w:val="guide-title"/>
    <w:basedOn w:val="a"/>
    <w:rsid w:val="002041BD"/>
    <w:pPr>
      <w:spacing w:before="100" w:beforeAutospacing="1" w:after="100" w:afterAutospacing="1" w:line="240" w:lineRule="auto"/>
    </w:pPr>
    <w:rPr>
      <w:rFonts w:ascii="Times New Roman" w:eastAsia="Times New Roman" w:hAnsi="Times New Roman" w:cs="Times New Roman"/>
      <w:kern w:val="0"/>
      <w:sz w:val="24"/>
      <w:szCs w:val="24"/>
      <w:lang w:val="ru-KZ" w:eastAsia="ru-KZ"/>
      <w14:ligatures w14:val="none"/>
    </w:rPr>
  </w:style>
  <w:style w:type="paragraph" w:customStyle="1" w:styleId="paragraph0">
    <w:name w:val="paragraph"/>
    <w:basedOn w:val="a"/>
    <w:rsid w:val="008F5A9F"/>
    <w:pPr>
      <w:spacing w:before="100" w:beforeAutospacing="1" w:after="100" w:afterAutospacing="1" w:line="240" w:lineRule="auto"/>
    </w:pPr>
    <w:rPr>
      <w:rFonts w:ascii="Times New Roman" w:eastAsia="Times New Roman" w:hAnsi="Times New Roman" w:cs="Times New Roman"/>
      <w:kern w:val="0"/>
      <w:sz w:val="24"/>
      <w:szCs w:val="24"/>
      <w:lang w:val="ru-KZ" w:eastAsia="ru-KZ"/>
      <w14:ligatures w14:val="none"/>
    </w:rPr>
  </w:style>
  <w:style w:type="character" w:customStyle="1" w:styleId="normaltextrun">
    <w:name w:val="normaltextrun"/>
    <w:basedOn w:val="a0"/>
    <w:rsid w:val="008F5A9F"/>
  </w:style>
  <w:style w:type="character" w:customStyle="1" w:styleId="eop">
    <w:name w:val="eop"/>
    <w:basedOn w:val="a0"/>
    <w:rsid w:val="008F5A9F"/>
  </w:style>
  <w:style w:type="paragraph" w:customStyle="1" w:styleId="MTDisplayEquation">
    <w:name w:val="MTDisplayEquation"/>
    <w:basedOn w:val="a"/>
    <w:next w:val="a"/>
    <w:link w:val="MTDisplayEquation0"/>
    <w:rsid w:val="00F10D95"/>
    <w:pPr>
      <w:tabs>
        <w:tab w:val="center" w:pos="4820"/>
        <w:tab w:val="right" w:pos="9640"/>
      </w:tabs>
      <w:spacing w:after="0" w:line="240" w:lineRule="auto"/>
      <w:ind w:firstLine="567"/>
      <w:jc w:val="both"/>
    </w:pPr>
    <w:rPr>
      <w:rFonts w:ascii="Times New Roman" w:eastAsia="Times New Roman" w:hAnsi="Times New Roman" w:cs="Times New Roman"/>
      <w:b/>
      <w:color w:val="FF0000"/>
      <w:kern w:val="0"/>
      <w:sz w:val="28"/>
      <w:szCs w:val="28"/>
      <w:lang w:val="en-US" w:eastAsia="ru-RU"/>
      <w14:ligatures w14:val="none"/>
    </w:rPr>
  </w:style>
  <w:style w:type="character" w:customStyle="1" w:styleId="MTDisplayEquation0">
    <w:name w:val="MTDisplayEquation Знак"/>
    <w:basedOn w:val="a0"/>
    <w:link w:val="MTDisplayEquation"/>
    <w:rsid w:val="00F10D95"/>
    <w:rPr>
      <w:rFonts w:ascii="Times New Roman" w:eastAsia="Times New Roman" w:hAnsi="Times New Roman" w:cs="Times New Roman"/>
      <w:b/>
      <w:color w:val="FF0000"/>
      <w:kern w:val="0"/>
      <w:sz w:val="28"/>
      <w:szCs w:val="28"/>
      <w:lang w:val="en-US" w:eastAsia="ru-RU"/>
      <w14:ligatures w14:val="none"/>
    </w:rPr>
  </w:style>
  <w:style w:type="character" w:customStyle="1" w:styleId="wdyuqq">
    <w:name w:val="wdyuqq"/>
    <w:basedOn w:val="a0"/>
    <w:rsid w:val="007E0DD9"/>
  </w:style>
  <w:style w:type="paragraph" w:customStyle="1" w:styleId="Default">
    <w:name w:val="Default"/>
    <w:rsid w:val="007E0DD9"/>
    <w:pPr>
      <w:autoSpaceDE w:val="0"/>
      <w:autoSpaceDN w:val="0"/>
      <w:adjustRightInd w:val="0"/>
      <w:spacing w:after="0" w:line="240" w:lineRule="auto"/>
    </w:pPr>
    <w:rPr>
      <w:rFonts w:ascii="Times New Roman" w:hAnsi="Times New Roman" w:cs="Times New Roman"/>
      <w:color w:val="000000"/>
      <w:kern w:val="0"/>
      <w:sz w:val="24"/>
      <w:szCs w:val="24"/>
      <w14:ligatures w14:val="none"/>
    </w:rPr>
  </w:style>
  <w:style w:type="paragraph" w:customStyle="1" w:styleId="msonormal0">
    <w:name w:val="msonormal"/>
    <w:basedOn w:val="a"/>
    <w:uiPriority w:val="99"/>
    <w:rsid w:val="007E0DD9"/>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styleId="aff2">
    <w:name w:val="Balloon Text"/>
    <w:basedOn w:val="a"/>
    <w:link w:val="aff3"/>
    <w:uiPriority w:val="99"/>
    <w:semiHidden/>
    <w:unhideWhenUsed/>
    <w:rsid w:val="007E0DD9"/>
    <w:pPr>
      <w:spacing w:after="0" w:line="240" w:lineRule="auto"/>
    </w:pPr>
    <w:rPr>
      <w:rFonts w:ascii="Tahoma" w:eastAsia="Times New Roman" w:hAnsi="Tahoma" w:cs="Tahoma"/>
      <w:kern w:val="0"/>
      <w:sz w:val="16"/>
      <w:szCs w:val="16"/>
      <w:lang w:val="en-US" w:eastAsia="ru-RU"/>
      <w14:ligatures w14:val="none"/>
    </w:rPr>
  </w:style>
  <w:style w:type="character" w:customStyle="1" w:styleId="aff3">
    <w:name w:val="Текст выноски Знак"/>
    <w:basedOn w:val="a0"/>
    <w:link w:val="aff2"/>
    <w:uiPriority w:val="99"/>
    <w:semiHidden/>
    <w:rsid w:val="007E0DD9"/>
    <w:rPr>
      <w:rFonts w:ascii="Tahoma" w:eastAsia="Times New Roman" w:hAnsi="Tahoma" w:cs="Tahoma"/>
      <w:kern w:val="0"/>
      <w:sz w:val="16"/>
      <w:szCs w:val="16"/>
      <w:lang w:val="en-US" w:eastAsia="ru-RU"/>
      <w14:ligatures w14:val="none"/>
    </w:rPr>
  </w:style>
  <w:style w:type="character" w:styleId="aff4">
    <w:name w:val="Strong"/>
    <w:basedOn w:val="a0"/>
    <w:uiPriority w:val="22"/>
    <w:qFormat/>
    <w:rsid w:val="007E0DD9"/>
    <w:rPr>
      <w:b/>
      <w:bCs/>
    </w:rPr>
  </w:style>
  <w:style w:type="character" w:styleId="HTML">
    <w:name w:val="HTML Code"/>
    <w:basedOn w:val="a0"/>
    <w:uiPriority w:val="99"/>
    <w:semiHidden/>
    <w:unhideWhenUsed/>
    <w:rsid w:val="007E0DD9"/>
    <w:rPr>
      <w:rFonts w:ascii="Courier New" w:eastAsia="Times New Roman" w:hAnsi="Courier New" w:cs="Courier New"/>
      <w:sz w:val="20"/>
      <w:szCs w:val="20"/>
    </w:rPr>
  </w:style>
  <w:style w:type="paragraph" w:styleId="aff5">
    <w:name w:val="Normal (Web)"/>
    <w:basedOn w:val="a"/>
    <w:uiPriority w:val="99"/>
    <w:semiHidden/>
    <w:unhideWhenUsed/>
    <w:rsid w:val="007E0DD9"/>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table" w:customStyle="1" w:styleId="TableNormal1">
    <w:name w:val="Table Normal1"/>
    <w:rsid w:val="007E0DD9"/>
    <w:pPr>
      <w:spacing w:after="0" w:line="240" w:lineRule="auto"/>
    </w:pPr>
    <w:rPr>
      <w:rFonts w:ascii="Times New Roman" w:eastAsia="Times New Roman" w:hAnsi="Times New Roman" w:cs="Times New Roman"/>
      <w:kern w:val="0"/>
      <w:sz w:val="24"/>
      <w:szCs w:val="24"/>
      <w:lang w:val="en-US" w:eastAsia="ru-RU"/>
      <w14:ligatures w14:val="none"/>
    </w:rPr>
    <w:tblPr>
      <w:tblCellMar>
        <w:top w:w="0" w:type="dxa"/>
        <w:left w:w="0" w:type="dxa"/>
        <w:bottom w:w="0" w:type="dxa"/>
        <w:right w:w="0" w:type="dxa"/>
      </w:tblCellMar>
    </w:tblPr>
  </w:style>
  <w:style w:type="paragraph" w:styleId="11">
    <w:name w:val="toc 1"/>
    <w:basedOn w:val="a"/>
    <w:next w:val="a"/>
    <w:autoRedefine/>
    <w:uiPriority w:val="39"/>
    <w:unhideWhenUsed/>
    <w:rsid w:val="007E0DD9"/>
    <w:pPr>
      <w:spacing w:after="100" w:line="240" w:lineRule="auto"/>
    </w:pPr>
    <w:rPr>
      <w:rFonts w:ascii="Times New Roman" w:eastAsia="Times New Roman" w:hAnsi="Times New Roman" w:cs="Times New Roman"/>
      <w:kern w:val="0"/>
      <w:sz w:val="24"/>
      <w:szCs w:val="24"/>
      <w:lang w:val="en-US" w:eastAsia="ru-RU"/>
      <w14:ligatures w14:val="none"/>
    </w:rPr>
  </w:style>
  <w:style w:type="paragraph" w:styleId="23">
    <w:name w:val="toc 2"/>
    <w:basedOn w:val="a"/>
    <w:next w:val="a"/>
    <w:autoRedefine/>
    <w:uiPriority w:val="39"/>
    <w:unhideWhenUsed/>
    <w:rsid w:val="007E0DD9"/>
    <w:pPr>
      <w:spacing w:after="100" w:line="240" w:lineRule="auto"/>
      <w:ind w:left="240"/>
    </w:pPr>
    <w:rPr>
      <w:rFonts w:ascii="Times New Roman" w:eastAsia="Times New Roman" w:hAnsi="Times New Roman" w:cs="Times New Roman"/>
      <w:kern w:val="0"/>
      <w:sz w:val="24"/>
      <w:szCs w:val="24"/>
      <w:lang w:val="en-US" w:eastAsia="ru-RU"/>
      <w14:ligatures w14:val="none"/>
    </w:rPr>
  </w:style>
  <w:style w:type="paragraph" w:styleId="31">
    <w:name w:val="toc 3"/>
    <w:basedOn w:val="a"/>
    <w:next w:val="a"/>
    <w:autoRedefine/>
    <w:uiPriority w:val="39"/>
    <w:unhideWhenUsed/>
    <w:rsid w:val="007E0DD9"/>
    <w:pPr>
      <w:spacing w:after="100" w:line="240" w:lineRule="auto"/>
      <w:ind w:left="480"/>
    </w:pPr>
    <w:rPr>
      <w:rFonts w:ascii="Times New Roman" w:eastAsia="Times New Roman" w:hAnsi="Times New Roman" w:cs="Times New Roman"/>
      <w:kern w:val="0"/>
      <w:sz w:val="24"/>
      <w:szCs w:val="24"/>
      <w:lang w:val="en-US" w:eastAsia="ru-RU"/>
      <w14:ligatures w14:val="none"/>
    </w:rPr>
  </w:style>
  <w:style w:type="character" w:styleId="aff6">
    <w:name w:val="FollowedHyperlink"/>
    <w:basedOn w:val="a0"/>
    <w:uiPriority w:val="99"/>
    <w:semiHidden/>
    <w:unhideWhenUsed/>
    <w:rsid w:val="006C05F0"/>
    <w:rPr>
      <w:color w:val="96607D" w:themeColor="followedHyperlink"/>
      <w:u w:val="single"/>
    </w:rPr>
  </w:style>
  <w:style w:type="character" w:customStyle="1" w:styleId="katex-mathml">
    <w:name w:val="katex-mathml"/>
    <w:basedOn w:val="a0"/>
    <w:rsid w:val="008F7095"/>
  </w:style>
  <w:style w:type="character" w:customStyle="1" w:styleId="mord">
    <w:name w:val="mord"/>
    <w:basedOn w:val="a0"/>
    <w:rsid w:val="008F7095"/>
  </w:style>
  <w:style w:type="character" w:customStyle="1" w:styleId="vlist-s">
    <w:name w:val="vlist-s"/>
    <w:basedOn w:val="a0"/>
    <w:rsid w:val="008F7095"/>
  </w:style>
  <w:style w:type="character" w:customStyle="1" w:styleId="a8">
    <w:name w:val="Абзац списка Знак"/>
    <w:aliases w:val="Bullet List Знак,FooterText Знак,numbered Знак,SoW_List Знак,6.6.1. Знак,mcd_гпи_маркиров.список ур.1 Знак,Bullet_IRAO Знак,lp1 Знак,Paragraphe de liste1 Знак,AC List 01 Знак,Подпись рисунка Знак,Мой Список Знак,Table-Normal Знак"/>
    <w:link w:val="a7"/>
    <w:uiPriority w:val="34"/>
    <w:qFormat/>
    <w:locked/>
    <w:rsid w:val="00AC27A7"/>
  </w:style>
  <w:style w:type="table" w:customStyle="1" w:styleId="12">
    <w:name w:val="Сетка таблицы1"/>
    <w:basedOn w:val="a1"/>
    <w:uiPriority w:val="39"/>
    <w:qFormat/>
    <w:rsid w:val="00AC27A7"/>
    <w:pPr>
      <w:spacing w:after="0" w:line="240" w:lineRule="auto"/>
    </w:pPr>
    <w:rPr>
      <w:rFonts w:ascii="Calibri" w:eastAsia="Calibri" w:hAnsi="Calibri" w:cs="Times New Roman"/>
      <w:kern w:val="0"/>
      <w:lang w:val="ru-KZ"/>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7">
    <w:name w:val="TOC Heading"/>
    <w:basedOn w:val="1"/>
    <w:next w:val="a"/>
    <w:uiPriority w:val="39"/>
    <w:unhideWhenUsed/>
    <w:qFormat/>
    <w:rsid w:val="008A7B02"/>
    <w:pPr>
      <w:spacing w:before="240" w:after="0"/>
      <w:outlineLvl w:val="9"/>
    </w:pPr>
    <w:rPr>
      <w:kern w:val="0"/>
      <w:sz w:val="32"/>
      <w:szCs w:val="32"/>
      <w:lang w:val="ru-KZ" w:eastAsia="ru-KZ"/>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108280">
      <w:bodyDiv w:val="1"/>
      <w:marLeft w:val="0"/>
      <w:marRight w:val="0"/>
      <w:marTop w:val="0"/>
      <w:marBottom w:val="0"/>
      <w:divBdr>
        <w:top w:val="none" w:sz="0" w:space="0" w:color="auto"/>
        <w:left w:val="none" w:sz="0" w:space="0" w:color="auto"/>
        <w:bottom w:val="none" w:sz="0" w:space="0" w:color="auto"/>
        <w:right w:val="none" w:sz="0" w:space="0" w:color="auto"/>
      </w:divBdr>
    </w:div>
    <w:div w:id="17394597">
      <w:bodyDiv w:val="1"/>
      <w:marLeft w:val="0"/>
      <w:marRight w:val="0"/>
      <w:marTop w:val="0"/>
      <w:marBottom w:val="0"/>
      <w:divBdr>
        <w:top w:val="none" w:sz="0" w:space="0" w:color="auto"/>
        <w:left w:val="none" w:sz="0" w:space="0" w:color="auto"/>
        <w:bottom w:val="none" w:sz="0" w:space="0" w:color="auto"/>
        <w:right w:val="none" w:sz="0" w:space="0" w:color="auto"/>
      </w:divBdr>
    </w:div>
    <w:div w:id="53625237">
      <w:bodyDiv w:val="1"/>
      <w:marLeft w:val="0"/>
      <w:marRight w:val="0"/>
      <w:marTop w:val="0"/>
      <w:marBottom w:val="0"/>
      <w:divBdr>
        <w:top w:val="none" w:sz="0" w:space="0" w:color="auto"/>
        <w:left w:val="none" w:sz="0" w:space="0" w:color="auto"/>
        <w:bottom w:val="none" w:sz="0" w:space="0" w:color="auto"/>
        <w:right w:val="none" w:sz="0" w:space="0" w:color="auto"/>
      </w:divBdr>
    </w:div>
    <w:div w:id="58869688">
      <w:bodyDiv w:val="1"/>
      <w:marLeft w:val="0"/>
      <w:marRight w:val="0"/>
      <w:marTop w:val="0"/>
      <w:marBottom w:val="0"/>
      <w:divBdr>
        <w:top w:val="none" w:sz="0" w:space="0" w:color="auto"/>
        <w:left w:val="none" w:sz="0" w:space="0" w:color="auto"/>
        <w:bottom w:val="none" w:sz="0" w:space="0" w:color="auto"/>
        <w:right w:val="none" w:sz="0" w:space="0" w:color="auto"/>
      </w:divBdr>
    </w:div>
    <w:div w:id="64767132">
      <w:bodyDiv w:val="1"/>
      <w:marLeft w:val="0"/>
      <w:marRight w:val="0"/>
      <w:marTop w:val="0"/>
      <w:marBottom w:val="0"/>
      <w:divBdr>
        <w:top w:val="none" w:sz="0" w:space="0" w:color="auto"/>
        <w:left w:val="none" w:sz="0" w:space="0" w:color="auto"/>
        <w:bottom w:val="none" w:sz="0" w:space="0" w:color="auto"/>
        <w:right w:val="none" w:sz="0" w:space="0" w:color="auto"/>
      </w:divBdr>
      <w:divsChild>
        <w:div w:id="1228225692">
          <w:marLeft w:val="0"/>
          <w:marRight w:val="0"/>
          <w:marTop w:val="0"/>
          <w:marBottom w:val="0"/>
          <w:divBdr>
            <w:top w:val="none" w:sz="0" w:space="0" w:color="auto"/>
            <w:left w:val="none" w:sz="0" w:space="0" w:color="auto"/>
            <w:bottom w:val="none" w:sz="0" w:space="0" w:color="auto"/>
            <w:right w:val="none" w:sz="0" w:space="0" w:color="auto"/>
          </w:divBdr>
        </w:div>
        <w:div w:id="1385256518">
          <w:marLeft w:val="0"/>
          <w:marRight w:val="0"/>
          <w:marTop w:val="0"/>
          <w:marBottom w:val="0"/>
          <w:divBdr>
            <w:top w:val="none" w:sz="0" w:space="0" w:color="auto"/>
            <w:left w:val="none" w:sz="0" w:space="0" w:color="auto"/>
            <w:bottom w:val="none" w:sz="0" w:space="0" w:color="auto"/>
            <w:right w:val="none" w:sz="0" w:space="0" w:color="auto"/>
          </w:divBdr>
        </w:div>
        <w:div w:id="1802069517">
          <w:marLeft w:val="0"/>
          <w:marRight w:val="0"/>
          <w:marTop w:val="0"/>
          <w:marBottom w:val="0"/>
          <w:divBdr>
            <w:top w:val="none" w:sz="0" w:space="0" w:color="auto"/>
            <w:left w:val="none" w:sz="0" w:space="0" w:color="auto"/>
            <w:bottom w:val="none" w:sz="0" w:space="0" w:color="auto"/>
            <w:right w:val="none" w:sz="0" w:space="0" w:color="auto"/>
          </w:divBdr>
        </w:div>
        <w:div w:id="515459847">
          <w:marLeft w:val="0"/>
          <w:marRight w:val="0"/>
          <w:marTop w:val="0"/>
          <w:marBottom w:val="0"/>
          <w:divBdr>
            <w:top w:val="none" w:sz="0" w:space="0" w:color="auto"/>
            <w:left w:val="none" w:sz="0" w:space="0" w:color="auto"/>
            <w:bottom w:val="none" w:sz="0" w:space="0" w:color="auto"/>
            <w:right w:val="none" w:sz="0" w:space="0" w:color="auto"/>
          </w:divBdr>
        </w:div>
        <w:div w:id="1548682295">
          <w:marLeft w:val="0"/>
          <w:marRight w:val="0"/>
          <w:marTop w:val="0"/>
          <w:marBottom w:val="0"/>
          <w:divBdr>
            <w:top w:val="none" w:sz="0" w:space="0" w:color="auto"/>
            <w:left w:val="none" w:sz="0" w:space="0" w:color="auto"/>
            <w:bottom w:val="none" w:sz="0" w:space="0" w:color="auto"/>
            <w:right w:val="none" w:sz="0" w:space="0" w:color="auto"/>
          </w:divBdr>
        </w:div>
        <w:div w:id="763377384">
          <w:marLeft w:val="0"/>
          <w:marRight w:val="0"/>
          <w:marTop w:val="0"/>
          <w:marBottom w:val="0"/>
          <w:divBdr>
            <w:top w:val="none" w:sz="0" w:space="0" w:color="auto"/>
            <w:left w:val="none" w:sz="0" w:space="0" w:color="auto"/>
            <w:bottom w:val="none" w:sz="0" w:space="0" w:color="auto"/>
            <w:right w:val="none" w:sz="0" w:space="0" w:color="auto"/>
          </w:divBdr>
        </w:div>
        <w:div w:id="1736663910">
          <w:marLeft w:val="0"/>
          <w:marRight w:val="0"/>
          <w:marTop w:val="0"/>
          <w:marBottom w:val="0"/>
          <w:divBdr>
            <w:top w:val="none" w:sz="0" w:space="0" w:color="auto"/>
            <w:left w:val="none" w:sz="0" w:space="0" w:color="auto"/>
            <w:bottom w:val="none" w:sz="0" w:space="0" w:color="auto"/>
            <w:right w:val="none" w:sz="0" w:space="0" w:color="auto"/>
          </w:divBdr>
        </w:div>
        <w:div w:id="1904365938">
          <w:marLeft w:val="0"/>
          <w:marRight w:val="0"/>
          <w:marTop w:val="0"/>
          <w:marBottom w:val="0"/>
          <w:divBdr>
            <w:top w:val="none" w:sz="0" w:space="0" w:color="auto"/>
            <w:left w:val="none" w:sz="0" w:space="0" w:color="auto"/>
            <w:bottom w:val="none" w:sz="0" w:space="0" w:color="auto"/>
            <w:right w:val="none" w:sz="0" w:space="0" w:color="auto"/>
          </w:divBdr>
        </w:div>
        <w:div w:id="463815162">
          <w:marLeft w:val="0"/>
          <w:marRight w:val="0"/>
          <w:marTop w:val="0"/>
          <w:marBottom w:val="0"/>
          <w:divBdr>
            <w:top w:val="none" w:sz="0" w:space="0" w:color="auto"/>
            <w:left w:val="none" w:sz="0" w:space="0" w:color="auto"/>
            <w:bottom w:val="none" w:sz="0" w:space="0" w:color="auto"/>
            <w:right w:val="none" w:sz="0" w:space="0" w:color="auto"/>
          </w:divBdr>
        </w:div>
        <w:div w:id="836308486">
          <w:marLeft w:val="0"/>
          <w:marRight w:val="0"/>
          <w:marTop w:val="0"/>
          <w:marBottom w:val="0"/>
          <w:divBdr>
            <w:top w:val="none" w:sz="0" w:space="0" w:color="auto"/>
            <w:left w:val="none" w:sz="0" w:space="0" w:color="auto"/>
            <w:bottom w:val="none" w:sz="0" w:space="0" w:color="auto"/>
            <w:right w:val="none" w:sz="0" w:space="0" w:color="auto"/>
          </w:divBdr>
        </w:div>
        <w:div w:id="1998803369">
          <w:marLeft w:val="0"/>
          <w:marRight w:val="0"/>
          <w:marTop w:val="0"/>
          <w:marBottom w:val="0"/>
          <w:divBdr>
            <w:top w:val="none" w:sz="0" w:space="0" w:color="auto"/>
            <w:left w:val="none" w:sz="0" w:space="0" w:color="auto"/>
            <w:bottom w:val="none" w:sz="0" w:space="0" w:color="auto"/>
            <w:right w:val="none" w:sz="0" w:space="0" w:color="auto"/>
          </w:divBdr>
        </w:div>
        <w:div w:id="1309362414">
          <w:marLeft w:val="0"/>
          <w:marRight w:val="0"/>
          <w:marTop w:val="0"/>
          <w:marBottom w:val="0"/>
          <w:divBdr>
            <w:top w:val="none" w:sz="0" w:space="0" w:color="auto"/>
            <w:left w:val="none" w:sz="0" w:space="0" w:color="auto"/>
            <w:bottom w:val="none" w:sz="0" w:space="0" w:color="auto"/>
            <w:right w:val="none" w:sz="0" w:space="0" w:color="auto"/>
          </w:divBdr>
        </w:div>
        <w:div w:id="1681853890">
          <w:marLeft w:val="0"/>
          <w:marRight w:val="0"/>
          <w:marTop w:val="0"/>
          <w:marBottom w:val="0"/>
          <w:divBdr>
            <w:top w:val="none" w:sz="0" w:space="0" w:color="auto"/>
            <w:left w:val="none" w:sz="0" w:space="0" w:color="auto"/>
            <w:bottom w:val="none" w:sz="0" w:space="0" w:color="auto"/>
            <w:right w:val="none" w:sz="0" w:space="0" w:color="auto"/>
          </w:divBdr>
        </w:div>
        <w:div w:id="1631469896">
          <w:marLeft w:val="0"/>
          <w:marRight w:val="0"/>
          <w:marTop w:val="0"/>
          <w:marBottom w:val="0"/>
          <w:divBdr>
            <w:top w:val="none" w:sz="0" w:space="0" w:color="auto"/>
            <w:left w:val="none" w:sz="0" w:space="0" w:color="auto"/>
            <w:bottom w:val="none" w:sz="0" w:space="0" w:color="auto"/>
            <w:right w:val="none" w:sz="0" w:space="0" w:color="auto"/>
          </w:divBdr>
        </w:div>
        <w:div w:id="360740570">
          <w:marLeft w:val="0"/>
          <w:marRight w:val="0"/>
          <w:marTop w:val="0"/>
          <w:marBottom w:val="0"/>
          <w:divBdr>
            <w:top w:val="none" w:sz="0" w:space="0" w:color="auto"/>
            <w:left w:val="none" w:sz="0" w:space="0" w:color="auto"/>
            <w:bottom w:val="none" w:sz="0" w:space="0" w:color="auto"/>
            <w:right w:val="none" w:sz="0" w:space="0" w:color="auto"/>
          </w:divBdr>
        </w:div>
        <w:div w:id="684402364">
          <w:marLeft w:val="0"/>
          <w:marRight w:val="0"/>
          <w:marTop w:val="0"/>
          <w:marBottom w:val="0"/>
          <w:divBdr>
            <w:top w:val="none" w:sz="0" w:space="0" w:color="auto"/>
            <w:left w:val="none" w:sz="0" w:space="0" w:color="auto"/>
            <w:bottom w:val="none" w:sz="0" w:space="0" w:color="auto"/>
            <w:right w:val="none" w:sz="0" w:space="0" w:color="auto"/>
          </w:divBdr>
        </w:div>
        <w:div w:id="343750481">
          <w:marLeft w:val="0"/>
          <w:marRight w:val="0"/>
          <w:marTop w:val="0"/>
          <w:marBottom w:val="0"/>
          <w:divBdr>
            <w:top w:val="none" w:sz="0" w:space="0" w:color="auto"/>
            <w:left w:val="none" w:sz="0" w:space="0" w:color="auto"/>
            <w:bottom w:val="none" w:sz="0" w:space="0" w:color="auto"/>
            <w:right w:val="none" w:sz="0" w:space="0" w:color="auto"/>
          </w:divBdr>
        </w:div>
        <w:div w:id="744572824">
          <w:marLeft w:val="0"/>
          <w:marRight w:val="0"/>
          <w:marTop w:val="0"/>
          <w:marBottom w:val="0"/>
          <w:divBdr>
            <w:top w:val="none" w:sz="0" w:space="0" w:color="auto"/>
            <w:left w:val="none" w:sz="0" w:space="0" w:color="auto"/>
            <w:bottom w:val="none" w:sz="0" w:space="0" w:color="auto"/>
            <w:right w:val="none" w:sz="0" w:space="0" w:color="auto"/>
          </w:divBdr>
        </w:div>
        <w:div w:id="1069502449">
          <w:marLeft w:val="0"/>
          <w:marRight w:val="0"/>
          <w:marTop w:val="0"/>
          <w:marBottom w:val="0"/>
          <w:divBdr>
            <w:top w:val="none" w:sz="0" w:space="0" w:color="auto"/>
            <w:left w:val="none" w:sz="0" w:space="0" w:color="auto"/>
            <w:bottom w:val="none" w:sz="0" w:space="0" w:color="auto"/>
            <w:right w:val="none" w:sz="0" w:space="0" w:color="auto"/>
          </w:divBdr>
        </w:div>
        <w:div w:id="2131973137">
          <w:marLeft w:val="0"/>
          <w:marRight w:val="0"/>
          <w:marTop w:val="0"/>
          <w:marBottom w:val="0"/>
          <w:divBdr>
            <w:top w:val="none" w:sz="0" w:space="0" w:color="auto"/>
            <w:left w:val="none" w:sz="0" w:space="0" w:color="auto"/>
            <w:bottom w:val="none" w:sz="0" w:space="0" w:color="auto"/>
            <w:right w:val="none" w:sz="0" w:space="0" w:color="auto"/>
          </w:divBdr>
        </w:div>
        <w:div w:id="1144546548">
          <w:marLeft w:val="0"/>
          <w:marRight w:val="0"/>
          <w:marTop w:val="0"/>
          <w:marBottom w:val="0"/>
          <w:divBdr>
            <w:top w:val="none" w:sz="0" w:space="0" w:color="auto"/>
            <w:left w:val="none" w:sz="0" w:space="0" w:color="auto"/>
            <w:bottom w:val="none" w:sz="0" w:space="0" w:color="auto"/>
            <w:right w:val="none" w:sz="0" w:space="0" w:color="auto"/>
          </w:divBdr>
        </w:div>
        <w:div w:id="2119829445">
          <w:marLeft w:val="0"/>
          <w:marRight w:val="0"/>
          <w:marTop w:val="0"/>
          <w:marBottom w:val="0"/>
          <w:divBdr>
            <w:top w:val="none" w:sz="0" w:space="0" w:color="auto"/>
            <w:left w:val="none" w:sz="0" w:space="0" w:color="auto"/>
            <w:bottom w:val="none" w:sz="0" w:space="0" w:color="auto"/>
            <w:right w:val="none" w:sz="0" w:space="0" w:color="auto"/>
          </w:divBdr>
        </w:div>
        <w:div w:id="724379738">
          <w:marLeft w:val="0"/>
          <w:marRight w:val="0"/>
          <w:marTop w:val="0"/>
          <w:marBottom w:val="0"/>
          <w:divBdr>
            <w:top w:val="none" w:sz="0" w:space="0" w:color="auto"/>
            <w:left w:val="none" w:sz="0" w:space="0" w:color="auto"/>
            <w:bottom w:val="none" w:sz="0" w:space="0" w:color="auto"/>
            <w:right w:val="none" w:sz="0" w:space="0" w:color="auto"/>
          </w:divBdr>
        </w:div>
        <w:div w:id="206262982">
          <w:marLeft w:val="0"/>
          <w:marRight w:val="0"/>
          <w:marTop w:val="0"/>
          <w:marBottom w:val="0"/>
          <w:divBdr>
            <w:top w:val="none" w:sz="0" w:space="0" w:color="auto"/>
            <w:left w:val="none" w:sz="0" w:space="0" w:color="auto"/>
            <w:bottom w:val="none" w:sz="0" w:space="0" w:color="auto"/>
            <w:right w:val="none" w:sz="0" w:space="0" w:color="auto"/>
          </w:divBdr>
        </w:div>
        <w:div w:id="573397429">
          <w:marLeft w:val="0"/>
          <w:marRight w:val="0"/>
          <w:marTop w:val="0"/>
          <w:marBottom w:val="0"/>
          <w:divBdr>
            <w:top w:val="none" w:sz="0" w:space="0" w:color="auto"/>
            <w:left w:val="none" w:sz="0" w:space="0" w:color="auto"/>
            <w:bottom w:val="none" w:sz="0" w:space="0" w:color="auto"/>
            <w:right w:val="none" w:sz="0" w:space="0" w:color="auto"/>
          </w:divBdr>
        </w:div>
        <w:div w:id="624196342">
          <w:marLeft w:val="0"/>
          <w:marRight w:val="0"/>
          <w:marTop w:val="0"/>
          <w:marBottom w:val="0"/>
          <w:divBdr>
            <w:top w:val="none" w:sz="0" w:space="0" w:color="auto"/>
            <w:left w:val="none" w:sz="0" w:space="0" w:color="auto"/>
            <w:bottom w:val="none" w:sz="0" w:space="0" w:color="auto"/>
            <w:right w:val="none" w:sz="0" w:space="0" w:color="auto"/>
          </w:divBdr>
        </w:div>
        <w:div w:id="1402941325">
          <w:marLeft w:val="0"/>
          <w:marRight w:val="0"/>
          <w:marTop w:val="0"/>
          <w:marBottom w:val="0"/>
          <w:divBdr>
            <w:top w:val="none" w:sz="0" w:space="0" w:color="auto"/>
            <w:left w:val="none" w:sz="0" w:space="0" w:color="auto"/>
            <w:bottom w:val="none" w:sz="0" w:space="0" w:color="auto"/>
            <w:right w:val="none" w:sz="0" w:space="0" w:color="auto"/>
          </w:divBdr>
        </w:div>
        <w:div w:id="1336499060">
          <w:marLeft w:val="0"/>
          <w:marRight w:val="0"/>
          <w:marTop w:val="0"/>
          <w:marBottom w:val="0"/>
          <w:divBdr>
            <w:top w:val="none" w:sz="0" w:space="0" w:color="auto"/>
            <w:left w:val="none" w:sz="0" w:space="0" w:color="auto"/>
            <w:bottom w:val="none" w:sz="0" w:space="0" w:color="auto"/>
            <w:right w:val="none" w:sz="0" w:space="0" w:color="auto"/>
          </w:divBdr>
        </w:div>
        <w:div w:id="368335814">
          <w:marLeft w:val="0"/>
          <w:marRight w:val="0"/>
          <w:marTop w:val="0"/>
          <w:marBottom w:val="0"/>
          <w:divBdr>
            <w:top w:val="none" w:sz="0" w:space="0" w:color="auto"/>
            <w:left w:val="none" w:sz="0" w:space="0" w:color="auto"/>
            <w:bottom w:val="none" w:sz="0" w:space="0" w:color="auto"/>
            <w:right w:val="none" w:sz="0" w:space="0" w:color="auto"/>
          </w:divBdr>
        </w:div>
        <w:div w:id="1794445689">
          <w:marLeft w:val="0"/>
          <w:marRight w:val="0"/>
          <w:marTop w:val="0"/>
          <w:marBottom w:val="0"/>
          <w:divBdr>
            <w:top w:val="none" w:sz="0" w:space="0" w:color="auto"/>
            <w:left w:val="none" w:sz="0" w:space="0" w:color="auto"/>
            <w:bottom w:val="none" w:sz="0" w:space="0" w:color="auto"/>
            <w:right w:val="none" w:sz="0" w:space="0" w:color="auto"/>
          </w:divBdr>
        </w:div>
        <w:div w:id="1701055327">
          <w:marLeft w:val="0"/>
          <w:marRight w:val="0"/>
          <w:marTop w:val="0"/>
          <w:marBottom w:val="0"/>
          <w:divBdr>
            <w:top w:val="none" w:sz="0" w:space="0" w:color="auto"/>
            <w:left w:val="none" w:sz="0" w:space="0" w:color="auto"/>
            <w:bottom w:val="none" w:sz="0" w:space="0" w:color="auto"/>
            <w:right w:val="none" w:sz="0" w:space="0" w:color="auto"/>
          </w:divBdr>
        </w:div>
        <w:div w:id="1436360283">
          <w:marLeft w:val="0"/>
          <w:marRight w:val="0"/>
          <w:marTop w:val="0"/>
          <w:marBottom w:val="0"/>
          <w:divBdr>
            <w:top w:val="none" w:sz="0" w:space="0" w:color="auto"/>
            <w:left w:val="none" w:sz="0" w:space="0" w:color="auto"/>
            <w:bottom w:val="none" w:sz="0" w:space="0" w:color="auto"/>
            <w:right w:val="none" w:sz="0" w:space="0" w:color="auto"/>
          </w:divBdr>
        </w:div>
        <w:div w:id="478957936">
          <w:marLeft w:val="0"/>
          <w:marRight w:val="0"/>
          <w:marTop w:val="0"/>
          <w:marBottom w:val="0"/>
          <w:divBdr>
            <w:top w:val="none" w:sz="0" w:space="0" w:color="auto"/>
            <w:left w:val="none" w:sz="0" w:space="0" w:color="auto"/>
            <w:bottom w:val="none" w:sz="0" w:space="0" w:color="auto"/>
            <w:right w:val="none" w:sz="0" w:space="0" w:color="auto"/>
          </w:divBdr>
        </w:div>
        <w:div w:id="1477600588">
          <w:marLeft w:val="0"/>
          <w:marRight w:val="0"/>
          <w:marTop w:val="0"/>
          <w:marBottom w:val="0"/>
          <w:divBdr>
            <w:top w:val="none" w:sz="0" w:space="0" w:color="auto"/>
            <w:left w:val="none" w:sz="0" w:space="0" w:color="auto"/>
            <w:bottom w:val="none" w:sz="0" w:space="0" w:color="auto"/>
            <w:right w:val="none" w:sz="0" w:space="0" w:color="auto"/>
          </w:divBdr>
        </w:div>
        <w:div w:id="795177263">
          <w:marLeft w:val="0"/>
          <w:marRight w:val="0"/>
          <w:marTop w:val="0"/>
          <w:marBottom w:val="0"/>
          <w:divBdr>
            <w:top w:val="none" w:sz="0" w:space="0" w:color="auto"/>
            <w:left w:val="none" w:sz="0" w:space="0" w:color="auto"/>
            <w:bottom w:val="none" w:sz="0" w:space="0" w:color="auto"/>
            <w:right w:val="none" w:sz="0" w:space="0" w:color="auto"/>
          </w:divBdr>
        </w:div>
        <w:div w:id="1353872668">
          <w:marLeft w:val="0"/>
          <w:marRight w:val="0"/>
          <w:marTop w:val="0"/>
          <w:marBottom w:val="0"/>
          <w:divBdr>
            <w:top w:val="none" w:sz="0" w:space="0" w:color="auto"/>
            <w:left w:val="none" w:sz="0" w:space="0" w:color="auto"/>
            <w:bottom w:val="none" w:sz="0" w:space="0" w:color="auto"/>
            <w:right w:val="none" w:sz="0" w:space="0" w:color="auto"/>
          </w:divBdr>
        </w:div>
        <w:div w:id="1638025740">
          <w:marLeft w:val="0"/>
          <w:marRight w:val="0"/>
          <w:marTop w:val="0"/>
          <w:marBottom w:val="0"/>
          <w:divBdr>
            <w:top w:val="none" w:sz="0" w:space="0" w:color="auto"/>
            <w:left w:val="none" w:sz="0" w:space="0" w:color="auto"/>
            <w:bottom w:val="none" w:sz="0" w:space="0" w:color="auto"/>
            <w:right w:val="none" w:sz="0" w:space="0" w:color="auto"/>
          </w:divBdr>
        </w:div>
        <w:div w:id="1441727430">
          <w:marLeft w:val="0"/>
          <w:marRight w:val="0"/>
          <w:marTop w:val="0"/>
          <w:marBottom w:val="0"/>
          <w:divBdr>
            <w:top w:val="none" w:sz="0" w:space="0" w:color="auto"/>
            <w:left w:val="none" w:sz="0" w:space="0" w:color="auto"/>
            <w:bottom w:val="none" w:sz="0" w:space="0" w:color="auto"/>
            <w:right w:val="none" w:sz="0" w:space="0" w:color="auto"/>
          </w:divBdr>
        </w:div>
        <w:div w:id="1079248640">
          <w:marLeft w:val="0"/>
          <w:marRight w:val="0"/>
          <w:marTop w:val="0"/>
          <w:marBottom w:val="0"/>
          <w:divBdr>
            <w:top w:val="none" w:sz="0" w:space="0" w:color="auto"/>
            <w:left w:val="none" w:sz="0" w:space="0" w:color="auto"/>
            <w:bottom w:val="none" w:sz="0" w:space="0" w:color="auto"/>
            <w:right w:val="none" w:sz="0" w:space="0" w:color="auto"/>
          </w:divBdr>
        </w:div>
        <w:div w:id="673143515">
          <w:marLeft w:val="0"/>
          <w:marRight w:val="0"/>
          <w:marTop w:val="0"/>
          <w:marBottom w:val="0"/>
          <w:divBdr>
            <w:top w:val="none" w:sz="0" w:space="0" w:color="auto"/>
            <w:left w:val="none" w:sz="0" w:space="0" w:color="auto"/>
            <w:bottom w:val="none" w:sz="0" w:space="0" w:color="auto"/>
            <w:right w:val="none" w:sz="0" w:space="0" w:color="auto"/>
          </w:divBdr>
        </w:div>
        <w:div w:id="594703544">
          <w:marLeft w:val="0"/>
          <w:marRight w:val="0"/>
          <w:marTop w:val="0"/>
          <w:marBottom w:val="0"/>
          <w:divBdr>
            <w:top w:val="none" w:sz="0" w:space="0" w:color="auto"/>
            <w:left w:val="none" w:sz="0" w:space="0" w:color="auto"/>
            <w:bottom w:val="none" w:sz="0" w:space="0" w:color="auto"/>
            <w:right w:val="none" w:sz="0" w:space="0" w:color="auto"/>
          </w:divBdr>
        </w:div>
        <w:div w:id="1444302870">
          <w:marLeft w:val="0"/>
          <w:marRight w:val="0"/>
          <w:marTop w:val="0"/>
          <w:marBottom w:val="0"/>
          <w:divBdr>
            <w:top w:val="none" w:sz="0" w:space="0" w:color="auto"/>
            <w:left w:val="none" w:sz="0" w:space="0" w:color="auto"/>
            <w:bottom w:val="none" w:sz="0" w:space="0" w:color="auto"/>
            <w:right w:val="none" w:sz="0" w:space="0" w:color="auto"/>
          </w:divBdr>
        </w:div>
        <w:div w:id="48504833">
          <w:marLeft w:val="0"/>
          <w:marRight w:val="0"/>
          <w:marTop w:val="0"/>
          <w:marBottom w:val="0"/>
          <w:divBdr>
            <w:top w:val="none" w:sz="0" w:space="0" w:color="auto"/>
            <w:left w:val="none" w:sz="0" w:space="0" w:color="auto"/>
            <w:bottom w:val="none" w:sz="0" w:space="0" w:color="auto"/>
            <w:right w:val="none" w:sz="0" w:space="0" w:color="auto"/>
          </w:divBdr>
        </w:div>
        <w:div w:id="1215198404">
          <w:marLeft w:val="0"/>
          <w:marRight w:val="0"/>
          <w:marTop w:val="0"/>
          <w:marBottom w:val="0"/>
          <w:divBdr>
            <w:top w:val="none" w:sz="0" w:space="0" w:color="auto"/>
            <w:left w:val="none" w:sz="0" w:space="0" w:color="auto"/>
            <w:bottom w:val="none" w:sz="0" w:space="0" w:color="auto"/>
            <w:right w:val="none" w:sz="0" w:space="0" w:color="auto"/>
          </w:divBdr>
        </w:div>
        <w:div w:id="909998461">
          <w:marLeft w:val="0"/>
          <w:marRight w:val="0"/>
          <w:marTop w:val="0"/>
          <w:marBottom w:val="0"/>
          <w:divBdr>
            <w:top w:val="none" w:sz="0" w:space="0" w:color="auto"/>
            <w:left w:val="none" w:sz="0" w:space="0" w:color="auto"/>
            <w:bottom w:val="none" w:sz="0" w:space="0" w:color="auto"/>
            <w:right w:val="none" w:sz="0" w:space="0" w:color="auto"/>
          </w:divBdr>
        </w:div>
        <w:div w:id="1574662467">
          <w:marLeft w:val="0"/>
          <w:marRight w:val="0"/>
          <w:marTop w:val="0"/>
          <w:marBottom w:val="0"/>
          <w:divBdr>
            <w:top w:val="none" w:sz="0" w:space="0" w:color="auto"/>
            <w:left w:val="none" w:sz="0" w:space="0" w:color="auto"/>
            <w:bottom w:val="none" w:sz="0" w:space="0" w:color="auto"/>
            <w:right w:val="none" w:sz="0" w:space="0" w:color="auto"/>
          </w:divBdr>
        </w:div>
        <w:div w:id="904681391">
          <w:marLeft w:val="0"/>
          <w:marRight w:val="0"/>
          <w:marTop w:val="0"/>
          <w:marBottom w:val="0"/>
          <w:divBdr>
            <w:top w:val="none" w:sz="0" w:space="0" w:color="auto"/>
            <w:left w:val="none" w:sz="0" w:space="0" w:color="auto"/>
            <w:bottom w:val="none" w:sz="0" w:space="0" w:color="auto"/>
            <w:right w:val="none" w:sz="0" w:space="0" w:color="auto"/>
          </w:divBdr>
        </w:div>
        <w:div w:id="107237804">
          <w:marLeft w:val="0"/>
          <w:marRight w:val="0"/>
          <w:marTop w:val="0"/>
          <w:marBottom w:val="0"/>
          <w:divBdr>
            <w:top w:val="none" w:sz="0" w:space="0" w:color="auto"/>
            <w:left w:val="none" w:sz="0" w:space="0" w:color="auto"/>
            <w:bottom w:val="none" w:sz="0" w:space="0" w:color="auto"/>
            <w:right w:val="none" w:sz="0" w:space="0" w:color="auto"/>
          </w:divBdr>
        </w:div>
        <w:div w:id="1371685195">
          <w:marLeft w:val="0"/>
          <w:marRight w:val="0"/>
          <w:marTop w:val="0"/>
          <w:marBottom w:val="0"/>
          <w:divBdr>
            <w:top w:val="none" w:sz="0" w:space="0" w:color="auto"/>
            <w:left w:val="none" w:sz="0" w:space="0" w:color="auto"/>
            <w:bottom w:val="none" w:sz="0" w:space="0" w:color="auto"/>
            <w:right w:val="none" w:sz="0" w:space="0" w:color="auto"/>
          </w:divBdr>
        </w:div>
        <w:div w:id="1837646566">
          <w:marLeft w:val="0"/>
          <w:marRight w:val="0"/>
          <w:marTop w:val="0"/>
          <w:marBottom w:val="0"/>
          <w:divBdr>
            <w:top w:val="none" w:sz="0" w:space="0" w:color="auto"/>
            <w:left w:val="none" w:sz="0" w:space="0" w:color="auto"/>
            <w:bottom w:val="none" w:sz="0" w:space="0" w:color="auto"/>
            <w:right w:val="none" w:sz="0" w:space="0" w:color="auto"/>
          </w:divBdr>
        </w:div>
        <w:div w:id="515272513">
          <w:marLeft w:val="0"/>
          <w:marRight w:val="0"/>
          <w:marTop w:val="0"/>
          <w:marBottom w:val="0"/>
          <w:divBdr>
            <w:top w:val="none" w:sz="0" w:space="0" w:color="auto"/>
            <w:left w:val="none" w:sz="0" w:space="0" w:color="auto"/>
            <w:bottom w:val="none" w:sz="0" w:space="0" w:color="auto"/>
            <w:right w:val="none" w:sz="0" w:space="0" w:color="auto"/>
          </w:divBdr>
        </w:div>
        <w:div w:id="778261785">
          <w:marLeft w:val="0"/>
          <w:marRight w:val="0"/>
          <w:marTop w:val="0"/>
          <w:marBottom w:val="0"/>
          <w:divBdr>
            <w:top w:val="none" w:sz="0" w:space="0" w:color="auto"/>
            <w:left w:val="none" w:sz="0" w:space="0" w:color="auto"/>
            <w:bottom w:val="none" w:sz="0" w:space="0" w:color="auto"/>
            <w:right w:val="none" w:sz="0" w:space="0" w:color="auto"/>
          </w:divBdr>
        </w:div>
        <w:div w:id="1327434784">
          <w:marLeft w:val="0"/>
          <w:marRight w:val="0"/>
          <w:marTop w:val="0"/>
          <w:marBottom w:val="0"/>
          <w:divBdr>
            <w:top w:val="none" w:sz="0" w:space="0" w:color="auto"/>
            <w:left w:val="none" w:sz="0" w:space="0" w:color="auto"/>
            <w:bottom w:val="none" w:sz="0" w:space="0" w:color="auto"/>
            <w:right w:val="none" w:sz="0" w:space="0" w:color="auto"/>
          </w:divBdr>
        </w:div>
        <w:div w:id="927809720">
          <w:marLeft w:val="0"/>
          <w:marRight w:val="0"/>
          <w:marTop w:val="0"/>
          <w:marBottom w:val="0"/>
          <w:divBdr>
            <w:top w:val="none" w:sz="0" w:space="0" w:color="auto"/>
            <w:left w:val="none" w:sz="0" w:space="0" w:color="auto"/>
            <w:bottom w:val="none" w:sz="0" w:space="0" w:color="auto"/>
            <w:right w:val="none" w:sz="0" w:space="0" w:color="auto"/>
          </w:divBdr>
        </w:div>
        <w:div w:id="1917788692">
          <w:marLeft w:val="0"/>
          <w:marRight w:val="0"/>
          <w:marTop w:val="0"/>
          <w:marBottom w:val="0"/>
          <w:divBdr>
            <w:top w:val="none" w:sz="0" w:space="0" w:color="auto"/>
            <w:left w:val="none" w:sz="0" w:space="0" w:color="auto"/>
            <w:bottom w:val="none" w:sz="0" w:space="0" w:color="auto"/>
            <w:right w:val="none" w:sz="0" w:space="0" w:color="auto"/>
          </w:divBdr>
        </w:div>
        <w:div w:id="1757745508">
          <w:marLeft w:val="0"/>
          <w:marRight w:val="0"/>
          <w:marTop w:val="0"/>
          <w:marBottom w:val="0"/>
          <w:divBdr>
            <w:top w:val="none" w:sz="0" w:space="0" w:color="auto"/>
            <w:left w:val="none" w:sz="0" w:space="0" w:color="auto"/>
            <w:bottom w:val="none" w:sz="0" w:space="0" w:color="auto"/>
            <w:right w:val="none" w:sz="0" w:space="0" w:color="auto"/>
          </w:divBdr>
        </w:div>
        <w:div w:id="1192575596">
          <w:marLeft w:val="0"/>
          <w:marRight w:val="0"/>
          <w:marTop w:val="0"/>
          <w:marBottom w:val="0"/>
          <w:divBdr>
            <w:top w:val="none" w:sz="0" w:space="0" w:color="auto"/>
            <w:left w:val="none" w:sz="0" w:space="0" w:color="auto"/>
            <w:bottom w:val="none" w:sz="0" w:space="0" w:color="auto"/>
            <w:right w:val="none" w:sz="0" w:space="0" w:color="auto"/>
          </w:divBdr>
        </w:div>
        <w:div w:id="991980246">
          <w:marLeft w:val="0"/>
          <w:marRight w:val="0"/>
          <w:marTop w:val="0"/>
          <w:marBottom w:val="0"/>
          <w:divBdr>
            <w:top w:val="none" w:sz="0" w:space="0" w:color="auto"/>
            <w:left w:val="none" w:sz="0" w:space="0" w:color="auto"/>
            <w:bottom w:val="none" w:sz="0" w:space="0" w:color="auto"/>
            <w:right w:val="none" w:sz="0" w:space="0" w:color="auto"/>
          </w:divBdr>
        </w:div>
        <w:div w:id="701320075">
          <w:marLeft w:val="0"/>
          <w:marRight w:val="0"/>
          <w:marTop w:val="0"/>
          <w:marBottom w:val="0"/>
          <w:divBdr>
            <w:top w:val="none" w:sz="0" w:space="0" w:color="auto"/>
            <w:left w:val="none" w:sz="0" w:space="0" w:color="auto"/>
            <w:bottom w:val="none" w:sz="0" w:space="0" w:color="auto"/>
            <w:right w:val="none" w:sz="0" w:space="0" w:color="auto"/>
          </w:divBdr>
        </w:div>
        <w:div w:id="832063094">
          <w:marLeft w:val="0"/>
          <w:marRight w:val="0"/>
          <w:marTop w:val="0"/>
          <w:marBottom w:val="0"/>
          <w:divBdr>
            <w:top w:val="none" w:sz="0" w:space="0" w:color="auto"/>
            <w:left w:val="none" w:sz="0" w:space="0" w:color="auto"/>
            <w:bottom w:val="none" w:sz="0" w:space="0" w:color="auto"/>
            <w:right w:val="none" w:sz="0" w:space="0" w:color="auto"/>
          </w:divBdr>
        </w:div>
        <w:div w:id="885414835">
          <w:marLeft w:val="0"/>
          <w:marRight w:val="0"/>
          <w:marTop w:val="0"/>
          <w:marBottom w:val="0"/>
          <w:divBdr>
            <w:top w:val="none" w:sz="0" w:space="0" w:color="auto"/>
            <w:left w:val="none" w:sz="0" w:space="0" w:color="auto"/>
            <w:bottom w:val="none" w:sz="0" w:space="0" w:color="auto"/>
            <w:right w:val="none" w:sz="0" w:space="0" w:color="auto"/>
          </w:divBdr>
        </w:div>
        <w:div w:id="93979761">
          <w:marLeft w:val="0"/>
          <w:marRight w:val="0"/>
          <w:marTop w:val="0"/>
          <w:marBottom w:val="0"/>
          <w:divBdr>
            <w:top w:val="none" w:sz="0" w:space="0" w:color="auto"/>
            <w:left w:val="none" w:sz="0" w:space="0" w:color="auto"/>
            <w:bottom w:val="none" w:sz="0" w:space="0" w:color="auto"/>
            <w:right w:val="none" w:sz="0" w:space="0" w:color="auto"/>
          </w:divBdr>
        </w:div>
        <w:div w:id="1739790804">
          <w:marLeft w:val="0"/>
          <w:marRight w:val="0"/>
          <w:marTop w:val="0"/>
          <w:marBottom w:val="0"/>
          <w:divBdr>
            <w:top w:val="none" w:sz="0" w:space="0" w:color="auto"/>
            <w:left w:val="none" w:sz="0" w:space="0" w:color="auto"/>
            <w:bottom w:val="none" w:sz="0" w:space="0" w:color="auto"/>
            <w:right w:val="none" w:sz="0" w:space="0" w:color="auto"/>
          </w:divBdr>
        </w:div>
        <w:div w:id="2065594521">
          <w:marLeft w:val="0"/>
          <w:marRight w:val="0"/>
          <w:marTop w:val="0"/>
          <w:marBottom w:val="0"/>
          <w:divBdr>
            <w:top w:val="none" w:sz="0" w:space="0" w:color="auto"/>
            <w:left w:val="none" w:sz="0" w:space="0" w:color="auto"/>
            <w:bottom w:val="none" w:sz="0" w:space="0" w:color="auto"/>
            <w:right w:val="none" w:sz="0" w:space="0" w:color="auto"/>
          </w:divBdr>
        </w:div>
        <w:div w:id="886838327">
          <w:marLeft w:val="0"/>
          <w:marRight w:val="0"/>
          <w:marTop w:val="0"/>
          <w:marBottom w:val="0"/>
          <w:divBdr>
            <w:top w:val="none" w:sz="0" w:space="0" w:color="auto"/>
            <w:left w:val="none" w:sz="0" w:space="0" w:color="auto"/>
            <w:bottom w:val="none" w:sz="0" w:space="0" w:color="auto"/>
            <w:right w:val="none" w:sz="0" w:space="0" w:color="auto"/>
          </w:divBdr>
        </w:div>
      </w:divsChild>
    </w:div>
    <w:div w:id="76095404">
      <w:bodyDiv w:val="1"/>
      <w:marLeft w:val="0"/>
      <w:marRight w:val="0"/>
      <w:marTop w:val="0"/>
      <w:marBottom w:val="0"/>
      <w:divBdr>
        <w:top w:val="none" w:sz="0" w:space="0" w:color="auto"/>
        <w:left w:val="none" w:sz="0" w:space="0" w:color="auto"/>
        <w:bottom w:val="none" w:sz="0" w:space="0" w:color="auto"/>
        <w:right w:val="none" w:sz="0" w:space="0" w:color="auto"/>
      </w:divBdr>
    </w:div>
    <w:div w:id="78865711">
      <w:bodyDiv w:val="1"/>
      <w:marLeft w:val="0"/>
      <w:marRight w:val="0"/>
      <w:marTop w:val="0"/>
      <w:marBottom w:val="0"/>
      <w:divBdr>
        <w:top w:val="none" w:sz="0" w:space="0" w:color="auto"/>
        <w:left w:val="none" w:sz="0" w:space="0" w:color="auto"/>
        <w:bottom w:val="none" w:sz="0" w:space="0" w:color="auto"/>
        <w:right w:val="none" w:sz="0" w:space="0" w:color="auto"/>
      </w:divBdr>
    </w:div>
    <w:div w:id="93748440">
      <w:bodyDiv w:val="1"/>
      <w:marLeft w:val="0"/>
      <w:marRight w:val="0"/>
      <w:marTop w:val="0"/>
      <w:marBottom w:val="0"/>
      <w:divBdr>
        <w:top w:val="none" w:sz="0" w:space="0" w:color="auto"/>
        <w:left w:val="none" w:sz="0" w:space="0" w:color="auto"/>
        <w:bottom w:val="none" w:sz="0" w:space="0" w:color="auto"/>
        <w:right w:val="none" w:sz="0" w:space="0" w:color="auto"/>
      </w:divBdr>
    </w:div>
    <w:div w:id="194584289">
      <w:bodyDiv w:val="1"/>
      <w:marLeft w:val="0"/>
      <w:marRight w:val="0"/>
      <w:marTop w:val="0"/>
      <w:marBottom w:val="0"/>
      <w:divBdr>
        <w:top w:val="none" w:sz="0" w:space="0" w:color="auto"/>
        <w:left w:val="none" w:sz="0" w:space="0" w:color="auto"/>
        <w:bottom w:val="none" w:sz="0" w:space="0" w:color="auto"/>
        <w:right w:val="none" w:sz="0" w:space="0" w:color="auto"/>
      </w:divBdr>
    </w:div>
    <w:div w:id="200215093">
      <w:bodyDiv w:val="1"/>
      <w:marLeft w:val="0"/>
      <w:marRight w:val="0"/>
      <w:marTop w:val="0"/>
      <w:marBottom w:val="0"/>
      <w:divBdr>
        <w:top w:val="none" w:sz="0" w:space="0" w:color="auto"/>
        <w:left w:val="none" w:sz="0" w:space="0" w:color="auto"/>
        <w:bottom w:val="none" w:sz="0" w:space="0" w:color="auto"/>
        <w:right w:val="none" w:sz="0" w:space="0" w:color="auto"/>
      </w:divBdr>
    </w:div>
    <w:div w:id="274287395">
      <w:bodyDiv w:val="1"/>
      <w:marLeft w:val="0"/>
      <w:marRight w:val="0"/>
      <w:marTop w:val="0"/>
      <w:marBottom w:val="0"/>
      <w:divBdr>
        <w:top w:val="none" w:sz="0" w:space="0" w:color="auto"/>
        <w:left w:val="none" w:sz="0" w:space="0" w:color="auto"/>
        <w:bottom w:val="none" w:sz="0" w:space="0" w:color="auto"/>
        <w:right w:val="none" w:sz="0" w:space="0" w:color="auto"/>
      </w:divBdr>
      <w:divsChild>
        <w:div w:id="965699318">
          <w:marLeft w:val="0"/>
          <w:marRight w:val="0"/>
          <w:marTop w:val="0"/>
          <w:marBottom w:val="0"/>
          <w:divBdr>
            <w:top w:val="none" w:sz="0" w:space="0" w:color="auto"/>
            <w:left w:val="none" w:sz="0" w:space="0" w:color="auto"/>
            <w:bottom w:val="none" w:sz="0" w:space="0" w:color="auto"/>
            <w:right w:val="none" w:sz="0" w:space="0" w:color="auto"/>
          </w:divBdr>
          <w:divsChild>
            <w:div w:id="364253900">
              <w:marLeft w:val="0"/>
              <w:marRight w:val="0"/>
              <w:marTop w:val="0"/>
              <w:marBottom w:val="0"/>
              <w:divBdr>
                <w:top w:val="none" w:sz="0" w:space="0" w:color="auto"/>
                <w:left w:val="none" w:sz="0" w:space="0" w:color="auto"/>
                <w:bottom w:val="none" w:sz="0" w:space="0" w:color="auto"/>
                <w:right w:val="none" w:sz="0" w:space="0" w:color="auto"/>
              </w:divBdr>
              <w:divsChild>
                <w:div w:id="1805585723">
                  <w:marLeft w:val="0"/>
                  <w:marRight w:val="0"/>
                  <w:marTop w:val="0"/>
                  <w:marBottom w:val="0"/>
                  <w:divBdr>
                    <w:top w:val="none" w:sz="0" w:space="0" w:color="auto"/>
                    <w:left w:val="none" w:sz="0" w:space="0" w:color="auto"/>
                    <w:bottom w:val="none" w:sz="0" w:space="0" w:color="auto"/>
                    <w:right w:val="none" w:sz="0" w:space="0" w:color="auto"/>
                  </w:divBdr>
                  <w:divsChild>
                    <w:div w:id="1815247675">
                      <w:marLeft w:val="0"/>
                      <w:marRight w:val="0"/>
                      <w:marTop w:val="0"/>
                      <w:marBottom w:val="0"/>
                      <w:divBdr>
                        <w:top w:val="none" w:sz="0" w:space="0" w:color="auto"/>
                        <w:left w:val="none" w:sz="0" w:space="0" w:color="auto"/>
                        <w:bottom w:val="none" w:sz="0" w:space="0" w:color="auto"/>
                        <w:right w:val="none" w:sz="0" w:space="0" w:color="auto"/>
                      </w:divBdr>
                      <w:divsChild>
                        <w:div w:id="190340028">
                          <w:marLeft w:val="0"/>
                          <w:marRight w:val="0"/>
                          <w:marTop w:val="0"/>
                          <w:marBottom w:val="0"/>
                          <w:divBdr>
                            <w:top w:val="none" w:sz="0" w:space="0" w:color="auto"/>
                            <w:left w:val="none" w:sz="0" w:space="0" w:color="auto"/>
                            <w:bottom w:val="none" w:sz="0" w:space="0" w:color="auto"/>
                            <w:right w:val="none" w:sz="0" w:space="0" w:color="auto"/>
                          </w:divBdr>
                          <w:divsChild>
                            <w:div w:id="1479885489">
                              <w:marLeft w:val="0"/>
                              <w:marRight w:val="0"/>
                              <w:marTop w:val="0"/>
                              <w:marBottom w:val="0"/>
                              <w:divBdr>
                                <w:top w:val="none" w:sz="0" w:space="0" w:color="auto"/>
                                <w:left w:val="none" w:sz="0" w:space="0" w:color="auto"/>
                                <w:bottom w:val="none" w:sz="0" w:space="0" w:color="auto"/>
                                <w:right w:val="none" w:sz="0" w:space="0" w:color="auto"/>
                              </w:divBdr>
                              <w:divsChild>
                                <w:div w:id="74480824">
                                  <w:marLeft w:val="0"/>
                                  <w:marRight w:val="0"/>
                                  <w:marTop w:val="0"/>
                                  <w:marBottom w:val="0"/>
                                  <w:divBdr>
                                    <w:top w:val="none" w:sz="0" w:space="0" w:color="auto"/>
                                    <w:left w:val="none" w:sz="0" w:space="0" w:color="auto"/>
                                    <w:bottom w:val="none" w:sz="0" w:space="0" w:color="auto"/>
                                    <w:right w:val="none" w:sz="0" w:space="0" w:color="auto"/>
                                  </w:divBdr>
                                  <w:divsChild>
                                    <w:div w:id="767775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6275928">
                      <w:marLeft w:val="0"/>
                      <w:marRight w:val="0"/>
                      <w:marTop w:val="0"/>
                      <w:marBottom w:val="0"/>
                      <w:divBdr>
                        <w:top w:val="none" w:sz="0" w:space="0" w:color="auto"/>
                        <w:left w:val="none" w:sz="0" w:space="0" w:color="auto"/>
                        <w:bottom w:val="none" w:sz="0" w:space="0" w:color="auto"/>
                        <w:right w:val="none" w:sz="0" w:space="0" w:color="auto"/>
                      </w:divBdr>
                      <w:divsChild>
                        <w:div w:id="1067343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7977460">
      <w:bodyDiv w:val="1"/>
      <w:marLeft w:val="0"/>
      <w:marRight w:val="0"/>
      <w:marTop w:val="0"/>
      <w:marBottom w:val="0"/>
      <w:divBdr>
        <w:top w:val="none" w:sz="0" w:space="0" w:color="auto"/>
        <w:left w:val="none" w:sz="0" w:space="0" w:color="auto"/>
        <w:bottom w:val="none" w:sz="0" w:space="0" w:color="auto"/>
        <w:right w:val="none" w:sz="0" w:space="0" w:color="auto"/>
      </w:divBdr>
    </w:div>
    <w:div w:id="290214078">
      <w:bodyDiv w:val="1"/>
      <w:marLeft w:val="0"/>
      <w:marRight w:val="0"/>
      <w:marTop w:val="0"/>
      <w:marBottom w:val="0"/>
      <w:divBdr>
        <w:top w:val="none" w:sz="0" w:space="0" w:color="auto"/>
        <w:left w:val="none" w:sz="0" w:space="0" w:color="auto"/>
        <w:bottom w:val="none" w:sz="0" w:space="0" w:color="auto"/>
        <w:right w:val="none" w:sz="0" w:space="0" w:color="auto"/>
      </w:divBdr>
    </w:div>
    <w:div w:id="299917220">
      <w:bodyDiv w:val="1"/>
      <w:marLeft w:val="0"/>
      <w:marRight w:val="0"/>
      <w:marTop w:val="0"/>
      <w:marBottom w:val="0"/>
      <w:divBdr>
        <w:top w:val="none" w:sz="0" w:space="0" w:color="auto"/>
        <w:left w:val="none" w:sz="0" w:space="0" w:color="auto"/>
        <w:bottom w:val="none" w:sz="0" w:space="0" w:color="auto"/>
        <w:right w:val="none" w:sz="0" w:space="0" w:color="auto"/>
      </w:divBdr>
    </w:div>
    <w:div w:id="312950801">
      <w:bodyDiv w:val="1"/>
      <w:marLeft w:val="0"/>
      <w:marRight w:val="0"/>
      <w:marTop w:val="0"/>
      <w:marBottom w:val="0"/>
      <w:divBdr>
        <w:top w:val="none" w:sz="0" w:space="0" w:color="auto"/>
        <w:left w:val="none" w:sz="0" w:space="0" w:color="auto"/>
        <w:bottom w:val="none" w:sz="0" w:space="0" w:color="auto"/>
        <w:right w:val="none" w:sz="0" w:space="0" w:color="auto"/>
      </w:divBdr>
    </w:div>
    <w:div w:id="324935571">
      <w:bodyDiv w:val="1"/>
      <w:marLeft w:val="0"/>
      <w:marRight w:val="0"/>
      <w:marTop w:val="0"/>
      <w:marBottom w:val="0"/>
      <w:divBdr>
        <w:top w:val="none" w:sz="0" w:space="0" w:color="auto"/>
        <w:left w:val="none" w:sz="0" w:space="0" w:color="auto"/>
        <w:bottom w:val="none" w:sz="0" w:space="0" w:color="auto"/>
        <w:right w:val="none" w:sz="0" w:space="0" w:color="auto"/>
      </w:divBdr>
    </w:div>
    <w:div w:id="333382126">
      <w:bodyDiv w:val="1"/>
      <w:marLeft w:val="0"/>
      <w:marRight w:val="0"/>
      <w:marTop w:val="0"/>
      <w:marBottom w:val="0"/>
      <w:divBdr>
        <w:top w:val="none" w:sz="0" w:space="0" w:color="auto"/>
        <w:left w:val="none" w:sz="0" w:space="0" w:color="auto"/>
        <w:bottom w:val="none" w:sz="0" w:space="0" w:color="auto"/>
        <w:right w:val="none" w:sz="0" w:space="0" w:color="auto"/>
      </w:divBdr>
    </w:div>
    <w:div w:id="375392047">
      <w:bodyDiv w:val="1"/>
      <w:marLeft w:val="0"/>
      <w:marRight w:val="0"/>
      <w:marTop w:val="0"/>
      <w:marBottom w:val="0"/>
      <w:divBdr>
        <w:top w:val="none" w:sz="0" w:space="0" w:color="auto"/>
        <w:left w:val="none" w:sz="0" w:space="0" w:color="auto"/>
        <w:bottom w:val="none" w:sz="0" w:space="0" w:color="auto"/>
        <w:right w:val="none" w:sz="0" w:space="0" w:color="auto"/>
      </w:divBdr>
    </w:div>
    <w:div w:id="382796638">
      <w:bodyDiv w:val="1"/>
      <w:marLeft w:val="0"/>
      <w:marRight w:val="0"/>
      <w:marTop w:val="0"/>
      <w:marBottom w:val="0"/>
      <w:divBdr>
        <w:top w:val="none" w:sz="0" w:space="0" w:color="auto"/>
        <w:left w:val="none" w:sz="0" w:space="0" w:color="auto"/>
        <w:bottom w:val="none" w:sz="0" w:space="0" w:color="auto"/>
        <w:right w:val="none" w:sz="0" w:space="0" w:color="auto"/>
      </w:divBdr>
    </w:div>
    <w:div w:id="425271919">
      <w:bodyDiv w:val="1"/>
      <w:marLeft w:val="0"/>
      <w:marRight w:val="0"/>
      <w:marTop w:val="0"/>
      <w:marBottom w:val="0"/>
      <w:divBdr>
        <w:top w:val="none" w:sz="0" w:space="0" w:color="auto"/>
        <w:left w:val="none" w:sz="0" w:space="0" w:color="auto"/>
        <w:bottom w:val="none" w:sz="0" w:space="0" w:color="auto"/>
        <w:right w:val="none" w:sz="0" w:space="0" w:color="auto"/>
      </w:divBdr>
    </w:div>
    <w:div w:id="446391407">
      <w:bodyDiv w:val="1"/>
      <w:marLeft w:val="0"/>
      <w:marRight w:val="0"/>
      <w:marTop w:val="0"/>
      <w:marBottom w:val="0"/>
      <w:divBdr>
        <w:top w:val="none" w:sz="0" w:space="0" w:color="auto"/>
        <w:left w:val="none" w:sz="0" w:space="0" w:color="auto"/>
        <w:bottom w:val="none" w:sz="0" w:space="0" w:color="auto"/>
        <w:right w:val="none" w:sz="0" w:space="0" w:color="auto"/>
      </w:divBdr>
    </w:div>
    <w:div w:id="457643693">
      <w:bodyDiv w:val="1"/>
      <w:marLeft w:val="0"/>
      <w:marRight w:val="0"/>
      <w:marTop w:val="0"/>
      <w:marBottom w:val="0"/>
      <w:divBdr>
        <w:top w:val="none" w:sz="0" w:space="0" w:color="auto"/>
        <w:left w:val="none" w:sz="0" w:space="0" w:color="auto"/>
        <w:bottom w:val="none" w:sz="0" w:space="0" w:color="auto"/>
        <w:right w:val="none" w:sz="0" w:space="0" w:color="auto"/>
      </w:divBdr>
    </w:div>
    <w:div w:id="477769733">
      <w:bodyDiv w:val="1"/>
      <w:marLeft w:val="0"/>
      <w:marRight w:val="0"/>
      <w:marTop w:val="0"/>
      <w:marBottom w:val="0"/>
      <w:divBdr>
        <w:top w:val="none" w:sz="0" w:space="0" w:color="auto"/>
        <w:left w:val="none" w:sz="0" w:space="0" w:color="auto"/>
        <w:bottom w:val="none" w:sz="0" w:space="0" w:color="auto"/>
        <w:right w:val="none" w:sz="0" w:space="0" w:color="auto"/>
      </w:divBdr>
    </w:div>
    <w:div w:id="487135341">
      <w:bodyDiv w:val="1"/>
      <w:marLeft w:val="0"/>
      <w:marRight w:val="0"/>
      <w:marTop w:val="0"/>
      <w:marBottom w:val="0"/>
      <w:divBdr>
        <w:top w:val="none" w:sz="0" w:space="0" w:color="auto"/>
        <w:left w:val="none" w:sz="0" w:space="0" w:color="auto"/>
        <w:bottom w:val="none" w:sz="0" w:space="0" w:color="auto"/>
        <w:right w:val="none" w:sz="0" w:space="0" w:color="auto"/>
      </w:divBdr>
    </w:div>
    <w:div w:id="584725739">
      <w:bodyDiv w:val="1"/>
      <w:marLeft w:val="0"/>
      <w:marRight w:val="0"/>
      <w:marTop w:val="0"/>
      <w:marBottom w:val="0"/>
      <w:divBdr>
        <w:top w:val="none" w:sz="0" w:space="0" w:color="auto"/>
        <w:left w:val="none" w:sz="0" w:space="0" w:color="auto"/>
        <w:bottom w:val="none" w:sz="0" w:space="0" w:color="auto"/>
        <w:right w:val="none" w:sz="0" w:space="0" w:color="auto"/>
      </w:divBdr>
    </w:div>
    <w:div w:id="590816621">
      <w:bodyDiv w:val="1"/>
      <w:marLeft w:val="0"/>
      <w:marRight w:val="0"/>
      <w:marTop w:val="0"/>
      <w:marBottom w:val="0"/>
      <w:divBdr>
        <w:top w:val="none" w:sz="0" w:space="0" w:color="auto"/>
        <w:left w:val="none" w:sz="0" w:space="0" w:color="auto"/>
        <w:bottom w:val="none" w:sz="0" w:space="0" w:color="auto"/>
        <w:right w:val="none" w:sz="0" w:space="0" w:color="auto"/>
      </w:divBdr>
    </w:div>
    <w:div w:id="595402199">
      <w:bodyDiv w:val="1"/>
      <w:marLeft w:val="0"/>
      <w:marRight w:val="0"/>
      <w:marTop w:val="0"/>
      <w:marBottom w:val="0"/>
      <w:divBdr>
        <w:top w:val="none" w:sz="0" w:space="0" w:color="auto"/>
        <w:left w:val="none" w:sz="0" w:space="0" w:color="auto"/>
        <w:bottom w:val="none" w:sz="0" w:space="0" w:color="auto"/>
        <w:right w:val="none" w:sz="0" w:space="0" w:color="auto"/>
      </w:divBdr>
    </w:div>
    <w:div w:id="596211356">
      <w:bodyDiv w:val="1"/>
      <w:marLeft w:val="0"/>
      <w:marRight w:val="0"/>
      <w:marTop w:val="0"/>
      <w:marBottom w:val="0"/>
      <w:divBdr>
        <w:top w:val="none" w:sz="0" w:space="0" w:color="auto"/>
        <w:left w:val="none" w:sz="0" w:space="0" w:color="auto"/>
        <w:bottom w:val="none" w:sz="0" w:space="0" w:color="auto"/>
        <w:right w:val="none" w:sz="0" w:space="0" w:color="auto"/>
      </w:divBdr>
    </w:div>
    <w:div w:id="597296187">
      <w:bodyDiv w:val="1"/>
      <w:marLeft w:val="0"/>
      <w:marRight w:val="0"/>
      <w:marTop w:val="0"/>
      <w:marBottom w:val="0"/>
      <w:divBdr>
        <w:top w:val="none" w:sz="0" w:space="0" w:color="auto"/>
        <w:left w:val="none" w:sz="0" w:space="0" w:color="auto"/>
        <w:bottom w:val="none" w:sz="0" w:space="0" w:color="auto"/>
        <w:right w:val="none" w:sz="0" w:space="0" w:color="auto"/>
      </w:divBdr>
    </w:div>
    <w:div w:id="619147334">
      <w:bodyDiv w:val="1"/>
      <w:marLeft w:val="0"/>
      <w:marRight w:val="0"/>
      <w:marTop w:val="0"/>
      <w:marBottom w:val="0"/>
      <w:divBdr>
        <w:top w:val="none" w:sz="0" w:space="0" w:color="auto"/>
        <w:left w:val="none" w:sz="0" w:space="0" w:color="auto"/>
        <w:bottom w:val="none" w:sz="0" w:space="0" w:color="auto"/>
        <w:right w:val="none" w:sz="0" w:space="0" w:color="auto"/>
      </w:divBdr>
    </w:div>
    <w:div w:id="665979919">
      <w:bodyDiv w:val="1"/>
      <w:marLeft w:val="0"/>
      <w:marRight w:val="0"/>
      <w:marTop w:val="0"/>
      <w:marBottom w:val="0"/>
      <w:divBdr>
        <w:top w:val="none" w:sz="0" w:space="0" w:color="auto"/>
        <w:left w:val="none" w:sz="0" w:space="0" w:color="auto"/>
        <w:bottom w:val="none" w:sz="0" w:space="0" w:color="auto"/>
        <w:right w:val="none" w:sz="0" w:space="0" w:color="auto"/>
      </w:divBdr>
    </w:div>
    <w:div w:id="792553486">
      <w:bodyDiv w:val="1"/>
      <w:marLeft w:val="0"/>
      <w:marRight w:val="0"/>
      <w:marTop w:val="0"/>
      <w:marBottom w:val="0"/>
      <w:divBdr>
        <w:top w:val="none" w:sz="0" w:space="0" w:color="auto"/>
        <w:left w:val="none" w:sz="0" w:space="0" w:color="auto"/>
        <w:bottom w:val="none" w:sz="0" w:space="0" w:color="auto"/>
        <w:right w:val="none" w:sz="0" w:space="0" w:color="auto"/>
      </w:divBdr>
      <w:divsChild>
        <w:div w:id="196090926">
          <w:marLeft w:val="0"/>
          <w:marRight w:val="0"/>
          <w:marTop w:val="0"/>
          <w:marBottom w:val="0"/>
          <w:divBdr>
            <w:top w:val="none" w:sz="0" w:space="0" w:color="auto"/>
            <w:left w:val="none" w:sz="0" w:space="0" w:color="auto"/>
            <w:bottom w:val="none" w:sz="0" w:space="0" w:color="auto"/>
            <w:right w:val="none" w:sz="0" w:space="0" w:color="auto"/>
          </w:divBdr>
          <w:divsChild>
            <w:div w:id="163321491">
              <w:marLeft w:val="0"/>
              <w:marRight w:val="0"/>
              <w:marTop w:val="0"/>
              <w:marBottom w:val="0"/>
              <w:divBdr>
                <w:top w:val="none" w:sz="0" w:space="0" w:color="auto"/>
                <w:left w:val="none" w:sz="0" w:space="0" w:color="auto"/>
                <w:bottom w:val="none" w:sz="0" w:space="0" w:color="auto"/>
                <w:right w:val="none" w:sz="0" w:space="0" w:color="auto"/>
              </w:divBdr>
              <w:divsChild>
                <w:div w:id="1442803420">
                  <w:marLeft w:val="0"/>
                  <w:marRight w:val="0"/>
                  <w:marTop w:val="0"/>
                  <w:marBottom w:val="0"/>
                  <w:divBdr>
                    <w:top w:val="none" w:sz="0" w:space="0" w:color="auto"/>
                    <w:left w:val="none" w:sz="0" w:space="0" w:color="auto"/>
                    <w:bottom w:val="none" w:sz="0" w:space="0" w:color="auto"/>
                    <w:right w:val="none" w:sz="0" w:space="0" w:color="auto"/>
                  </w:divBdr>
                  <w:divsChild>
                    <w:div w:id="1389843745">
                      <w:marLeft w:val="0"/>
                      <w:marRight w:val="0"/>
                      <w:marTop w:val="0"/>
                      <w:marBottom w:val="0"/>
                      <w:divBdr>
                        <w:top w:val="none" w:sz="0" w:space="0" w:color="auto"/>
                        <w:left w:val="none" w:sz="0" w:space="0" w:color="auto"/>
                        <w:bottom w:val="none" w:sz="0" w:space="0" w:color="auto"/>
                        <w:right w:val="none" w:sz="0" w:space="0" w:color="auto"/>
                      </w:divBdr>
                      <w:divsChild>
                        <w:div w:id="2054499440">
                          <w:marLeft w:val="0"/>
                          <w:marRight w:val="0"/>
                          <w:marTop w:val="0"/>
                          <w:marBottom w:val="0"/>
                          <w:divBdr>
                            <w:top w:val="none" w:sz="0" w:space="0" w:color="auto"/>
                            <w:left w:val="none" w:sz="0" w:space="0" w:color="auto"/>
                            <w:bottom w:val="none" w:sz="0" w:space="0" w:color="auto"/>
                            <w:right w:val="none" w:sz="0" w:space="0" w:color="auto"/>
                          </w:divBdr>
                          <w:divsChild>
                            <w:div w:id="771780983">
                              <w:marLeft w:val="0"/>
                              <w:marRight w:val="0"/>
                              <w:marTop w:val="0"/>
                              <w:marBottom w:val="0"/>
                              <w:divBdr>
                                <w:top w:val="none" w:sz="0" w:space="0" w:color="auto"/>
                                <w:left w:val="none" w:sz="0" w:space="0" w:color="auto"/>
                                <w:bottom w:val="none" w:sz="0" w:space="0" w:color="auto"/>
                                <w:right w:val="none" w:sz="0" w:space="0" w:color="auto"/>
                              </w:divBdr>
                              <w:divsChild>
                                <w:div w:id="1158153411">
                                  <w:marLeft w:val="0"/>
                                  <w:marRight w:val="0"/>
                                  <w:marTop w:val="0"/>
                                  <w:marBottom w:val="0"/>
                                  <w:divBdr>
                                    <w:top w:val="none" w:sz="0" w:space="0" w:color="auto"/>
                                    <w:left w:val="none" w:sz="0" w:space="0" w:color="auto"/>
                                    <w:bottom w:val="none" w:sz="0" w:space="0" w:color="auto"/>
                                    <w:right w:val="none" w:sz="0" w:space="0" w:color="auto"/>
                                  </w:divBdr>
                                  <w:divsChild>
                                    <w:div w:id="699404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0753747">
                      <w:marLeft w:val="0"/>
                      <w:marRight w:val="0"/>
                      <w:marTop w:val="0"/>
                      <w:marBottom w:val="0"/>
                      <w:divBdr>
                        <w:top w:val="none" w:sz="0" w:space="0" w:color="auto"/>
                        <w:left w:val="none" w:sz="0" w:space="0" w:color="auto"/>
                        <w:bottom w:val="none" w:sz="0" w:space="0" w:color="auto"/>
                        <w:right w:val="none" w:sz="0" w:space="0" w:color="auto"/>
                      </w:divBdr>
                      <w:divsChild>
                        <w:div w:id="2059166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7111965">
      <w:bodyDiv w:val="1"/>
      <w:marLeft w:val="0"/>
      <w:marRight w:val="0"/>
      <w:marTop w:val="0"/>
      <w:marBottom w:val="0"/>
      <w:divBdr>
        <w:top w:val="none" w:sz="0" w:space="0" w:color="auto"/>
        <w:left w:val="none" w:sz="0" w:space="0" w:color="auto"/>
        <w:bottom w:val="none" w:sz="0" w:space="0" w:color="auto"/>
        <w:right w:val="none" w:sz="0" w:space="0" w:color="auto"/>
      </w:divBdr>
    </w:div>
    <w:div w:id="845678865">
      <w:bodyDiv w:val="1"/>
      <w:marLeft w:val="0"/>
      <w:marRight w:val="0"/>
      <w:marTop w:val="0"/>
      <w:marBottom w:val="0"/>
      <w:divBdr>
        <w:top w:val="none" w:sz="0" w:space="0" w:color="auto"/>
        <w:left w:val="none" w:sz="0" w:space="0" w:color="auto"/>
        <w:bottom w:val="none" w:sz="0" w:space="0" w:color="auto"/>
        <w:right w:val="none" w:sz="0" w:space="0" w:color="auto"/>
      </w:divBdr>
    </w:div>
    <w:div w:id="894657763">
      <w:bodyDiv w:val="1"/>
      <w:marLeft w:val="0"/>
      <w:marRight w:val="0"/>
      <w:marTop w:val="0"/>
      <w:marBottom w:val="0"/>
      <w:divBdr>
        <w:top w:val="none" w:sz="0" w:space="0" w:color="auto"/>
        <w:left w:val="none" w:sz="0" w:space="0" w:color="auto"/>
        <w:bottom w:val="none" w:sz="0" w:space="0" w:color="auto"/>
        <w:right w:val="none" w:sz="0" w:space="0" w:color="auto"/>
      </w:divBdr>
    </w:div>
    <w:div w:id="913315048">
      <w:bodyDiv w:val="1"/>
      <w:marLeft w:val="0"/>
      <w:marRight w:val="0"/>
      <w:marTop w:val="0"/>
      <w:marBottom w:val="0"/>
      <w:divBdr>
        <w:top w:val="none" w:sz="0" w:space="0" w:color="auto"/>
        <w:left w:val="none" w:sz="0" w:space="0" w:color="auto"/>
        <w:bottom w:val="none" w:sz="0" w:space="0" w:color="auto"/>
        <w:right w:val="none" w:sz="0" w:space="0" w:color="auto"/>
      </w:divBdr>
    </w:div>
    <w:div w:id="917447503">
      <w:bodyDiv w:val="1"/>
      <w:marLeft w:val="0"/>
      <w:marRight w:val="0"/>
      <w:marTop w:val="0"/>
      <w:marBottom w:val="0"/>
      <w:divBdr>
        <w:top w:val="none" w:sz="0" w:space="0" w:color="auto"/>
        <w:left w:val="none" w:sz="0" w:space="0" w:color="auto"/>
        <w:bottom w:val="none" w:sz="0" w:space="0" w:color="auto"/>
        <w:right w:val="none" w:sz="0" w:space="0" w:color="auto"/>
      </w:divBdr>
    </w:div>
    <w:div w:id="944845100">
      <w:bodyDiv w:val="1"/>
      <w:marLeft w:val="0"/>
      <w:marRight w:val="0"/>
      <w:marTop w:val="0"/>
      <w:marBottom w:val="0"/>
      <w:divBdr>
        <w:top w:val="none" w:sz="0" w:space="0" w:color="auto"/>
        <w:left w:val="none" w:sz="0" w:space="0" w:color="auto"/>
        <w:bottom w:val="none" w:sz="0" w:space="0" w:color="auto"/>
        <w:right w:val="none" w:sz="0" w:space="0" w:color="auto"/>
      </w:divBdr>
    </w:div>
    <w:div w:id="955523550">
      <w:bodyDiv w:val="1"/>
      <w:marLeft w:val="0"/>
      <w:marRight w:val="0"/>
      <w:marTop w:val="0"/>
      <w:marBottom w:val="0"/>
      <w:divBdr>
        <w:top w:val="none" w:sz="0" w:space="0" w:color="auto"/>
        <w:left w:val="none" w:sz="0" w:space="0" w:color="auto"/>
        <w:bottom w:val="none" w:sz="0" w:space="0" w:color="auto"/>
        <w:right w:val="none" w:sz="0" w:space="0" w:color="auto"/>
      </w:divBdr>
    </w:div>
    <w:div w:id="981348463">
      <w:bodyDiv w:val="1"/>
      <w:marLeft w:val="0"/>
      <w:marRight w:val="0"/>
      <w:marTop w:val="0"/>
      <w:marBottom w:val="0"/>
      <w:divBdr>
        <w:top w:val="none" w:sz="0" w:space="0" w:color="auto"/>
        <w:left w:val="none" w:sz="0" w:space="0" w:color="auto"/>
        <w:bottom w:val="none" w:sz="0" w:space="0" w:color="auto"/>
        <w:right w:val="none" w:sz="0" w:space="0" w:color="auto"/>
      </w:divBdr>
    </w:div>
    <w:div w:id="990674388">
      <w:bodyDiv w:val="1"/>
      <w:marLeft w:val="0"/>
      <w:marRight w:val="0"/>
      <w:marTop w:val="0"/>
      <w:marBottom w:val="0"/>
      <w:divBdr>
        <w:top w:val="none" w:sz="0" w:space="0" w:color="auto"/>
        <w:left w:val="none" w:sz="0" w:space="0" w:color="auto"/>
        <w:bottom w:val="none" w:sz="0" w:space="0" w:color="auto"/>
        <w:right w:val="none" w:sz="0" w:space="0" w:color="auto"/>
      </w:divBdr>
    </w:div>
    <w:div w:id="996222279">
      <w:bodyDiv w:val="1"/>
      <w:marLeft w:val="0"/>
      <w:marRight w:val="0"/>
      <w:marTop w:val="0"/>
      <w:marBottom w:val="0"/>
      <w:divBdr>
        <w:top w:val="none" w:sz="0" w:space="0" w:color="auto"/>
        <w:left w:val="none" w:sz="0" w:space="0" w:color="auto"/>
        <w:bottom w:val="none" w:sz="0" w:space="0" w:color="auto"/>
        <w:right w:val="none" w:sz="0" w:space="0" w:color="auto"/>
      </w:divBdr>
    </w:div>
    <w:div w:id="1043021446">
      <w:bodyDiv w:val="1"/>
      <w:marLeft w:val="0"/>
      <w:marRight w:val="0"/>
      <w:marTop w:val="0"/>
      <w:marBottom w:val="0"/>
      <w:divBdr>
        <w:top w:val="none" w:sz="0" w:space="0" w:color="auto"/>
        <w:left w:val="none" w:sz="0" w:space="0" w:color="auto"/>
        <w:bottom w:val="none" w:sz="0" w:space="0" w:color="auto"/>
        <w:right w:val="none" w:sz="0" w:space="0" w:color="auto"/>
      </w:divBdr>
    </w:div>
    <w:div w:id="1058168681">
      <w:bodyDiv w:val="1"/>
      <w:marLeft w:val="0"/>
      <w:marRight w:val="0"/>
      <w:marTop w:val="0"/>
      <w:marBottom w:val="0"/>
      <w:divBdr>
        <w:top w:val="none" w:sz="0" w:space="0" w:color="auto"/>
        <w:left w:val="none" w:sz="0" w:space="0" w:color="auto"/>
        <w:bottom w:val="none" w:sz="0" w:space="0" w:color="auto"/>
        <w:right w:val="none" w:sz="0" w:space="0" w:color="auto"/>
      </w:divBdr>
    </w:div>
    <w:div w:id="1062022556">
      <w:bodyDiv w:val="1"/>
      <w:marLeft w:val="0"/>
      <w:marRight w:val="0"/>
      <w:marTop w:val="0"/>
      <w:marBottom w:val="0"/>
      <w:divBdr>
        <w:top w:val="none" w:sz="0" w:space="0" w:color="auto"/>
        <w:left w:val="none" w:sz="0" w:space="0" w:color="auto"/>
        <w:bottom w:val="none" w:sz="0" w:space="0" w:color="auto"/>
        <w:right w:val="none" w:sz="0" w:space="0" w:color="auto"/>
      </w:divBdr>
    </w:div>
    <w:div w:id="1078207055">
      <w:bodyDiv w:val="1"/>
      <w:marLeft w:val="0"/>
      <w:marRight w:val="0"/>
      <w:marTop w:val="0"/>
      <w:marBottom w:val="0"/>
      <w:divBdr>
        <w:top w:val="none" w:sz="0" w:space="0" w:color="auto"/>
        <w:left w:val="none" w:sz="0" w:space="0" w:color="auto"/>
        <w:bottom w:val="none" w:sz="0" w:space="0" w:color="auto"/>
        <w:right w:val="none" w:sz="0" w:space="0" w:color="auto"/>
      </w:divBdr>
    </w:div>
    <w:div w:id="1091388738">
      <w:bodyDiv w:val="1"/>
      <w:marLeft w:val="0"/>
      <w:marRight w:val="0"/>
      <w:marTop w:val="0"/>
      <w:marBottom w:val="0"/>
      <w:divBdr>
        <w:top w:val="none" w:sz="0" w:space="0" w:color="auto"/>
        <w:left w:val="none" w:sz="0" w:space="0" w:color="auto"/>
        <w:bottom w:val="none" w:sz="0" w:space="0" w:color="auto"/>
        <w:right w:val="none" w:sz="0" w:space="0" w:color="auto"/>
      </w:divBdr>
    </w:div>
    <w:div w:id="1105930501">
      <w:bodyDiv w:val="1"/>
      <w:marLeft w:val="0"/>
      <w:marRight w:val="0"/>
      <w:marTop w:val="0"/>
      <w:marBottom w:val="0"/>
      <w:divBdr>
        <w:top w:val="none" w:sz="0" w:space="0" w:color="auto"/>
        <w:left w:val="none" w:sz="0" w:space="0" w:color="auto"/>
        <w:bottom w:val="none" w:sz="0" w:space="0" w:color="auto"/>
        <w:right w:val="none" w:sz="0" w:space="0" w:color="auto"/>
      </w:divBdr>
    </w:div>
    <w:div w:id="1117409365">
      <w:bodyDiv w:val="1"/>
      <w:marLeft w:val="0"/>
      <w:marRight w:val="0"/>
      <w:marTop w:val="0"/>
      <w:marBottom w:val="0"/>
      <w:divBdr>
        <w:top w:val="none" w:sz="0" w:space="0" w:color="auto"/>
        <w:left w:val="none" w:sz="0" w:space="0" w:color="auto"/>
        <w:bottom w:val="none" w:sz="0" w:space="0" w:color="auto"/>
        <w:right w:val="none" w:sz="0" w:space="0" w:color="auto"/>
      </w:divBdr>
    </w:div>
    <w:div w:id="1130320191">
      <w:bodyDiv w:val="1"/>
      <w:marLeft w:val="0"/>
      <w:marRight w:val="0"/>
      <w:marTop w:val="0"/>
      <w:marBottom w:val="0"/>
      <w:divBdr>
        <w:top w:val="none" w:sz="0" w:space="0" w:color="auto"/>
        <w:left w:val="none" w:sz="0" w:space="0" w:color="auto"/>
        <w:bottom w:val="none" w:sz="0" w:space="0" w:color="auto"/>
        <w:right w:val="none" w:sz="0" w:space="0" w:color="auto"/>
      </w:divBdr>
    </w:div>
    <w:div w:id="1134561531">
      <w:bodyDiv w:val="1"/>
      <w:marLeft w:val="0"/>
      <w:marRight w:val="0"/>
      <w:marTop w:val="0"/>
      <w:marBottom w:val="0"/>
      <w:divBdr>
        <w:top w:val="none" w:sz="0" w:space="0" w:color="auto"/>
        <w:left w:val="none" w:sz="0" w:space="0" w:color="auto"/>
        <w:bottom w:val="none" w:sz="0" w:space="0" w:color="auto"/>
        <w:right w:val="none" w:sz="0" w:space="0" w:color="auto"/>
      </w:divBdr>
    </w:div>
    <w:div w:id="1173958497">
      <w:bodyDiv w:val="1"/>
      <w:marLeft w:val="0"/>
      <w:marRight w:val="0"/>
      <w:marTop w:val="0"/>
      <w:marBottom w:val="0"/>
      <w:divBdr>
        <w:top w:val="none" w:sz="0" w:space="0" w:color="auto"/>
        <w:left w:val="none" w:sz="0" w:space="0" w:color="auto"/>
        <w:bottom w:val="none" w:sz="0" w:space="0" w:color="auto"/>
        <w:right w:val="none" w:sz="0" w:space="0" w:color="auto"/>
      </w:divBdr>
    </w:div>
    <w:div w:id="1185362014">
      <w:bodyDiv w:val="1"/>
      <w:marLeft w:val="0"/>
      <w:marRight w:val="0"/>
      <w:marTop w:val="0"/>
      <w:marBottom w:val="0"/>
      <w:divBdr>
        <w:top w:val="none" w:sz="0" w:space="0" w:color="auto"/>
        <w:left w:val="none" w:sz="0" w:space="0" w:color="auto"/>
        <w:bottom w:val="none" w:sz="0" w:space="0" w:color="auto"/>
        <w:right w:val="none" w:sz="0" w:space="0" w:color="auto"/>
      </w:divBdr>
    </w:div>
    <w:div w:id="1187594961">
      <w:bodyDiv w:val="1"/>
      <w:marLeft w:val="0"/>
      <w:marRight w:val="0"/>
      <w:marTop w:val="0"/>
      <w:marBottom w:val="0"/>
      <w:divBdr>
        <w:top w:val="none" w:sz="0" w:space="0" w:color="auto"/>
        <w:left w:val="none" w:sz="0" w:space="0" w:color="auto"/>
        <w:bottom w:val="none" w:sz="0" w:space="0" w:color="auto"/>
        <w:right w:val="none" w:sz="0" w:space="0" w:color="auto"/>
      </w:divBdr>
    </w:div>
    <w:div w:id="1232082027">
      <w:bodyDiv w:val="1"/>
      <w:marLeft w:val="0"/>
      <w:marRight w:val="0"/>
      <w:marTop w:val="0"/>
      <w:marBottom w:val="0"/>
      <w:divBdr>
        <w:top w:val="none" w:sz="0" w:space="0" w:color="auto"/>
        <w:left w:val="none" w:sz="0" w:space="0" w:color="auto"/>
        <w:bottom w:val="none" w:sz="0" w:space="0" w:color="auto"/>
        <w:right w:val="none" w:sz="0" w:space="0" w:color="auto"/>
      </w:divBdr>
    </w:div>
    <w:div w:id="1246959198">
      <w:bodyDiv w:val="1"/>
      <w:marLeft w:val="0"/>
      <w:marRight w:val="0"/>
      <w:marTop w:val="0"/>
      <w:marBottom w:val="0"/>
      <w:divBdr>
        <w:top w:val="none" w:sz="0" w:space="0" w:color="auto"/>
        <w:left w:val="none" w:sz="0" w:space="0" w:color="auto"/>
        <w:bottom w:val="none" w:sz="0" w:space="0" w:color="auto"/>
        <w:right w:val="none" w:sz="0" w:space="0" w:color="auto"/>
      </w:divBdr>
    </w:div>
    <w:div w:id="1256287621">
      <w:bodyDiv w:val="1"/>
      <w:marLeft w:val="0"/>
      <w:marRight w:val="0"/>
      <w:marTop w:val="0"/>
      <w:marBottom w:val="0"/>
      <w:divBdr>
        <w:top w:val="none" w:sz="0" w:space="0" w:color="auto"/>
        <w:left w:val="none" w:sz="0" w:space="0" w:color="auto"/>
        <w:bottom w:val="none" w:sz="0" w:space="0" w:color="auto"/>
        <w:right w:val="none" w:sz="0" w:space="0" w:color="auto"/>
      </w:divBdr>
    </w:div>
    <w:div w:id="1275986200">
      <w:bodyDiv w:val="1"/>
      <w:marLeft w:val="0"/>
      <w:marRight w:val="0"/>
      <w:marTop w:val="0"/>
      <w:marBottom w:val="0"/>
      <w:divBdr>
        <w:top w:val="none" w:sz="0" w:space="0" w:color="auto"/>
        <w:left w:val="none" w:sz="0" w:space="0" w:color="auto"/>
        <w:bottom w:val="none" w:sz="0" w:space="0" w:color="auto"/>
        <w:right w:val="none" w:sz="0" w:space="0" w:color="auto"/>
      </w:divBdr>
    </w:div>
    <w:div w:id="1303923311">
      <w:bodyDiv w:val="1"/>
      <w:marLeft w:val="0"/>
      <w:marRight w:val="0"/>
      <w:marTop w:val="0"/>
      <w:marBottom w:val="0"/>
      <w:divBdr>
        <w:top w:val="none" w:sz="0" w:space="0" w:color="auto"/>
        <w:left w:val="none" w:sz="0" w:space="0" w:color="auto"/>
        <w:bottom w:val="none" w:sz="0" w:space="0" w:color="auto"/>
        <w:right w:val="none" w:sz="0" w:space="0" w:color="auto"/>
      </w:divBdr>
    </w:div>
    <w:div w:id="1304387958">
      <w:bodyDiv w:val="1"/>
      <w:marLeft w:val="0"/>
      <w:marRight w:val="0"/>
      <w:marTop w:val="0"/>
      <w:marBottom w:val="0"/>
      <w:divBdr>
        <w:top w:val="none" w:sz="0" w:space="0" w:color="auto"/>
        <w:left w:val="none" w:sz="0" w:space="0" w:color="auto"/>
        <w:bottom w:val="none" w:sz="0" w:space="0" w:color="auto"/>
        <w:right w:val="none" w:sz="0" w:space="0" w:color="auto"/>
      </w:divBdr>
    </w:div>
    <w:div w:id="1332636075">
      <w:bodyDiv w:val="1"/>
      <w:marLeft w:val="0"/>
      <w:marRight w:val="0"/>
      <w:marTop w:val="0"/>
      <w:marBottom w:val="0"/>
      <w:divBdr>
        <w:top w:val="none" w:sz="0" w:space="0" w:color="auto"/>
        <w:left w:val="none" w:sz="0" w:space="0" w:color="auto"/>
        <w:bottom w:val="none" w:sz="0" w:space="0" w:color="auto"/>
        <w:right w:val="none" w:sz="0" w:space="0" w:color="auto"/>
      </w:divBdr>
    </w:div>
    <w:div w:id="1335495269">
      <w:bodyDiv w:val="1"/>
      <w:marLeft w:val="0"/>
      <w:marRight w:val="0"/>
      <w:marTop w:val="0"/>
      <w:marBottom w:val="0"/>
      <w:divBdr>
        <w:top w:val="none" w:sz="0" w:space="0" w:color="auto"/>
        <w:left w:val="none" w:sz="0" w:space="0" w:color="auto"/>
        <w:bottom w:val="none" w:sz="0" w:space="0" w:color="auto"/>
        <w:right w:val="none" w:sz="0" w:space="0" w:color="auto"/>
      </w:divBdr>
    </w:div>
    <w:div w:id="1379354524">
      <w:bodyDiv w:val="1"/>
      <w:marLeft w:val="0"/>
      <w:marRight w:val="0"/>
      <w:marTop w:val="0"/>
      <w:marBottom w:val="0"/>
      <w:divBdr>
        <w:top w:val="none" w:sz="0" w:space="0" w:color="auto"/>
        <w:left w:val="none" w:sz="0" w:space="0" w:color="auto"/>
        <w:bottom w:val="none" w:sz="0" w:space="0" w:color="auto"/>
        <w:right w:val="none" w:sz="0" w:space="0" w:color="auto"/>
      </w:divBdr>
    </w:div>
    <w:div w:id="1431389422">
      <w:bodyDiv w:val="1"/>
      <w:marLeft w:val="0"/>
      <w:marRight w:val="0"/>
      <w:marTop w:val="0"/>
      <w:marBottom w:val="0"/>
      <w:divBdr>
        <w:top w:val="none" w:sz="0" w:space="0" w:color="auto"/>
        <w:left w:val="none" w:sz="0" w:space="0" w:color="auto"/>
        <w:bottom w:val="none" w:sz="0" w:space="0" w:color="auto"/>
        <w:right w:val="none" w:sz="0" w:space="0" w:color="auto"/>
      </w:divBdr>
    </w:div>
    <w:div w:id="1441412854">
      <w:bodyDiv w:val="1"/>
      <w:marLeft w:val="0"/>
      <w:marRight w:val="0"/>
      <w:marTop w:val="0"/>
      <w:marBottom w:val="0"/>
      <w:divBdr>
        <w:top w:val="none" w:sz="0" w:space="0" w:color="auto"/>
        <w:left w:val="none" w:sz="0" w:space="0" w:color="auto"/>
        <w:bottom w:val="none" w:sz="0" w:space="0" w:color="auto"/>
        <w:right w:val="none" w:sz="0" w:space="0" w:color="auto"/>
      </w:divBdr>
    </w:div>
    <w:div w:id="1453205167">
      <w:bodyDiv w:val="1"/>
      <w:marLeft w:val="0"/>
      <w:marRight w:val="0"/>
      <w:marTop w:val="0"/>
      <w:marBottom w:val="0"/>
      <w:divBdr>
        <w:top w:val="none" w:sz="0" w:space="0" w:color="auto"/>
        <w:left w:val="none" w:sz="0" w:space="0" w:color="auto"/>
        <w:bottom w:val="none" w:sz="0" w:space="0" w:color="auto"/>
        <w:right w:val="none" w:sz="0" w:space="0" w:color="auto"/>
      </w:divBdr>
    </w:div>
    <w:div w:id="1456099135">
      <w:bodyDiv w:val="1"/>
      <w:marLeft w:val="0"/>
      <w:marRight w:val="0"/>
      <w:marTop w:val="0"/>
      <w:marBottom w:val="0"/>
      <w:divBdr>
        <w:top w:val="none" w:sz="0" w:space="0" w:color="auto"/>
        <w:left w:val="none" w:sz="0" w:space="0" w:color="auto"/>
        <w:bottom w:val="none" w:sz="0" w:space="0" w:color="auto"/>
        <w:right w:val="none" w:sz="0" w:space="0" w:color="auto"/>
      </w:divBdr>
    </w:div>
    <w:div w:id="1470246722">
      <w:bodyDiv w:val="1"/>
      <w:marLeft w:val="0"/>
      <w:marRight w:val="0"/>
      <w:marTop w:val="0"/>
      <w:marBottom w:val="0"/>
      <w:divBdr>
        <w:top w:val="none" w:sz="0" w:space="0" w:color="auto"/>
        <w:left w:val="none" w:sz="0" w:space="0" w:color="auto"/>
        <w:bottom w:val="none" w:sz="0" w:space="0" w:color="auto"/>
        <w:right w:val="none" w:sz="0" w:space="0" w:color="auto"/>
      </w:divBdr>
    </w:div>
    <w:div w:id="1527596814">
      <w:bodyDiv w:val="1"/>
      <w:marLeft w:val="0"/>
      <w:marRight w:val="0"/>
      <w:marTop w:val="0"/>
      <w:marBottom w:val="0"/>
      <w:divBdr>
        <w:top w:val="none" w:sz="0" w:space="0" w:color="auto"/>
        <w:left w:val="none" w:sz="0" w:space="0" w:color="auto"/>
        <w:bottom w:val="none" w:sz="0" w:space="0" w:color="auto"/>
        <w:right w:val="none" w:sz="0" w:space="0" w:color="auto"/>
      </w:divBdr>
      <w:divsChild>
        <w:div w:id="1475097583">
          <w:marLeft w:val="0"/>
          <w:marRight w:val="0"/>
          <w:marTop w:val="0"/>
          <w:marBottom w:val="0"/>
          <w:divBdr>
            <w:top w:val="none" w:sz="0" w:space="0" w:color="auto"/>
            <w:left w:val="none" w:sz="0" w:space="0" w:color="auto"/>
            <w:bottom w:val="none" w:sz="0" w:space="0" w:color="auto"/>
            <w:right w:val="none" w:sz="0" w:space="0" w:color="auto"/>
          </w:divBdr>
        </w:div>
        <w:div w:id="1998921480">
          <w:marLeft w:val="0"/>
          <w:marRight w:val="0"/>
          <w:marTop w:val="0"/>
          <w:marBottom w:val="0"/>
          <w:divBdr>
            <w:top w:val="none" w:sz="0" w:space="0" w:color="auto"/>
            <w:left w:val="none" w:sz="0" w:space="0" w:color="auto"/>
            <w:bottom w:val="none" w:sz="0" w:space="0" w:color="auto"/>
            <w:right w:val="none" w:sz="0" w:space="0" w:color="auto"/>
          </w:divBdr>
        </w:div>
        <w:div w:id="15011331">
          <w:marLeft w:val="0"/>
          <w:marRight w:val="0"/>
          <w:marTop w:val="0"/>
          <w:marBottom w:val="0"/>
          <w:divBdr>
            <w:top w:val="none" w:sz="0" w:space="0" w:color="auto"/>
            <w:left w:val="none" w:sz="0" w:space="0" w:color="auto"/>
            <w:bottom w:val="none" w:sz="0" w:space="0" w:color="auto"/>
            <w:right w:val="none" w:sz="0" w:space="0" w:color="auto"/>
          </w:divBdr>
        </w:div>
        <w:div w:id="211357078">
          <w:marLeft w:val="0"/>
          <w:marRight w:val="0"/>
          <w:marTop w:val="0"/>
          <w:marBottom w:val="0"/>
          <w:divBdr>
            <w:top w:val="none" w:sz="0" w:space="0" w:color="auto"/>
            <w:left w:val="none" w:sz="0" w:space="0" w:color="auto"/>
            <w:bottom w:val="none" w:sz="0" w:space="0" w:color="auto"/>
            <w:right w:val="none" w:sz="0" w:space="0" w:color="auto"/>
          </w:divBdr>
        </w:div>
        <w:div w:id="763720621">
          <w:marLeft w:val="0"/>
          <w:marRight w:val="0"/>
          <w:marTop w:val="0"/>
          <w:marBottom w:val="0"/>
          <w:divBdr>
            <w:top w:val="none" w:sz="0" w:space="0" w:color="auto"/>
            <w:left w:val="none" w:sz="0" w:space="0" w:color="auto"/>
            <w:bottom w:val="none" w:sz="0" w:space="0" w:color="auto"/>
            <w:right w:val="none" w:sz="0" w:space="0" w:color="auto"/>
          </w:divBdr>
        </w:div>
        <w:div w:id="1298603920">
          <w:marLeft w:val="0"/>
          <w:marRight w:val="0"/>
          <w:marTop w:val="0"/>
          <w:marBottom w:val="0"/>
          <w:divBdr>
            <w:top w:val="none" w:sz="0" w:space="0" w:color="auto"/>
            <w:left w:val="none" w:sz="0" w:space="0" w:color="auto"/>
            <w:bottom w:val="none" w:sz="0" w:space="0" w:color="auto"/>
            <w:right w:val="none" w:sz="0" w:space="0" w:color="auto"/>
          </w:divBdr>
        </w:div>
        <w:div w:id="2058967842">
          <w:marLeft w:val="0"/>
          <w:marRight w:val="0"/>
          <w:marTop w:val="0"/>
          <w:marBottom w:val="0"/>
          <w:divBdr>
            <w:top w:val="none" w:sz="0" w:space="0" w:color="auto"/>
            <w:left w:val="none" w:sz="0" w:space="0" w:color="auto"/>
            <w:bottom w:val="none" w:sz="0" w:space="0" w:color="auto"/>
            <w:right w:val="none" w:sz="0" w:space="0" w:color="auto"/>
          </w:divBdr>
        </w:div>
        <w:div w:id="939608495">
          <w:marLeft w:val="0"/>
          <w:marRight w:val="0"/>
          <w:marTop w:val="0"/>
          <w:marBottom w:val="0"/>
          <w:divBdr>
            <w:top w:val="none" w:sz="0" w:space="0" w:color="auto"/>
            <w:left w:val="none" w:sz="0" w:space="0" w:color="auto"/>
            <w:bottom w:val="none" w:sz="0" w:space="0" w:color="auto"/>
            <w:right w:val="none" w:sz="0" w:space="0" w:color="auto"/>
          </w:divBdr>
        </w:div>
        <w:div w:id="1368948290">
          <w:marLeft w:val="0"/>
          <w:marRight w:val="0"/>
          <w:marTop w:val="0"/>
          <w:marBottom w:val="0"/>
          <w:divBdr>
            <w:top w:val="none" w:sz="0" w:space="0" w:color="auto"/>
            <w:left w:val="none" w:sz="0" w:space="0" w:color="auto"/>
            <w:bottom w:val="none" w:sz="0" w:space="0" w:color="auto"/>
            <w:right w:val="none" w:sz="0" w:space="0" w:color="auto"/>
          </w:divBdr>
        </w:div>
        <w:div w:id="1573201927">
          <w:marLeft w:val="0"/>
          <w:marRight w:val="0"/>
          <w:marTop w:val="0"/>
          <w:marBottom w:val="0"/>
          <w:divBdr>
            <w:top w:val="none" w:sz="0" w:space="0" w:color="auto"/>
            <w:left w:val="none" w:sz="0" w:space="0" w:color="auto"/>
            <w:bottom w:val="none" w:sz="0" w:space="0" w:color="auto"/>
            <w:right w:val="none" w:sz="0" w:space="0" w:color="auto"/>
          </w:divBdr>
        </w:div>
        <w:div w:id="541674290">
          <w:marLeft w:val="0"/>
          <w:marRight w:val="0"/>
          <w:marTop w:val="0"/>
          <w:marBottom w:val="0"/>
          <w:divBdr>
            <w:top w:val="none" w:sz="0" w:space="0" w:color="auto"/>
            <w:left w:val="none" w:sz="0" w:space="0" w:color="auto"/>
            <w:bottom w:val="none" w:sz="0" w:space="0" w:color="auto"/>
            <w:right w:val="none" w:sz="0" w:space="0" w:color="auto"/>
          </w:divBdr>
        </w:div>
        <w:div w:id="1313096798">
          <w:marLeft w:val="0"/>
          <w:marRight w:val="0"/>
          <w:marTop w:val="0"/>
          <w:marBottom w:val="0"/>
          <w:divBdr>
            <w:top w:val="none" w:sz="0" w:space="0" w:color="auto"/>
            <w:left w:val="none" w:sz="0" w:space="0" w:color="auto"/>
            <w:bottom w:val="none" w:sz="0" w:space="0" w:color="auto"/>
            <w:right w:val="none" w:sz="0" w:space="0" w:color="auto"/>
          </w:divBdr>
        </w:div>
        <w:div w:id="1884827017">
          <w:marLeft w:val="0"/>
          <w:marRight w:val="0"/>
          <w:marTop w:val="0"/>
          <w:marBottom w:val="0"/>
          <w:divBdr>
            <w:top w:val="none" w:sz="0" w:space="0" w:color="auto"/>
            <w:left w:val="none" w:sz="0" w:space="0" w:color="auto"/>
            <w:bottom w:val="none" w:sz="0" w:space="0" w:color="auto"/>
            <w:right w:val="none" w:sz="0" w:space="0" w:color="auto"/>
          </w:divBdr>
        </w:div>
        <w:div w:id="2045473449">
          <w:marLeft w:val="0"/>
          <w:marRight w:val="0"/>
          <w:marTop w:val="0"/>
          <w:marBottom w:val="0"/>
          <w:divBdr>
            <w:top w:val="none" w:sz="0" w:space="0" w:color="auto"/>
            <w:left w:val="none" w:sz="0" w:space="0" w:color="auto"/>
            <w:bottom w:val="none" w:sz="0" w:space="0" w:color="auto"/>
            <w:right w:val="none" w:sz="0" w:space="0" w:color="auto"/>
          </w:divBdr>
        </w:div>
        <w:div w:id="1951816085">
          <w:marLeft w:val="0"/>
          <w:marRight w:val="0"/>
          <w:marTop w:val="0"/>
          <w:marBottom w:val="0"/>
          <w:divBdr>
            <w:top w:val="none" w:sz="0" w:space="0" w:color="auto"/>
            <w:left w:val="none" w:sz="0" w:space="0" w:color="auto"/>
            <w:bottom w:val="none" w:sz="0" w:space="0" w:color="auto"/>
            <w:right w:val="none" w:sz="0" w:space="0" w:color="auto"/>
          </w:divBdr>
        </w:div>
        <w:div w:id="1477842895">
          <w:marLeft w:val="0"/>
          <w:marRight w:val="0"/>
          <w:marTop w:val="0"/>
          <w:marBottom w:val="0"/>
          <w:divBdr>
            <w:top w:val="none" w:sz="0" w:space="0" w:color="auto"/>
            <w:left w:val="none" w:sz="0" w:space="0" w:color="auto"/>
            <w:bottom w:val="none" w:sz="0" w:space="0" w:color="auto"/>
            <w:right w:val="none" w:sz="0" w:space="0" w:color="auto"/>
          </w:divBdr>
        </w:div>
        <w:div w:id="1673141518">
          <w:marLeft w:val="0"/>
          <w:marRight w:val="0"/>
          <w:marTop w:val="0"/>
          <w:marBottom w:val="0"/>
          <w:divBdr>
            <w:top w:val="none" w:sz="0" w:space="0" w:color="auto"/>
            <w:left w:val="none" w:sz="0" w:space="0" w:color="auto"/>
            <w:bottom w:val="none" w:sz="0" w:space="0" w:color="auto"/>
            <w:right w:val="none" w:sz="0" w:space="0" w:color="auto"/>
          </w:divBdr>
        </w:div>
        <w:div w:id="609048141">
          <w:marLeft w:val="0"/>
          <w:marRight w:val="0"/>
          <w:marTop w:val="0"/>
          <w:marBottom w:val="0"/>
          <w:divBdr>
            <w:top w:val="none" w:sz="0" w:space="0" w:color="auto"/>
            <w:left w:val="none" w:sz="0" w:space="0" w:color="auto"/>
            <w:bottom w:val="none" w:sz="0" w:space="0" w:color="auto"/>
            <w:right w:val="none" w:sz="0" w:space="0" w:color="auto"/>
          </w:divBdr>
        </w:div>
        <w:div w:id="2094930758">
          <w:marLeft w:val="0"/>
          <w:marRight w:val="0"/>
          <w:marTop w:val="0"/>
          <w:marBottom w:val="0"/>
          <w:divBdr>
            <w:top w:val="none" w:sz="0" w:space="0" w:color="auto"/>
            <w:left w:val="none" w:sz="0" w:space="0" w:color="auto"/>
            <w:bottom w:val="none" w:sz="0" w:space="0" w:color="auto"/>
            <w:right w:val="none" w:sz="0" w:space="0" w:color="auto"/>
          </w:divBdr>
        </w:div>
        <w:div w:id="1438408099">
          <w:marLeft w:val="0"/>
          <w:marRight w:val="0"/>
          <w:marTop w:val="0"/>
          <w:marBottom w:val="0"/>
          <w:divBdr>
            <w:top w:val="none" w:sz="0" w:space="0" w:color="auto"/>
            <w:left w:val="none" w:sz="0" w:space="0" w:color="auto"/>
            <w:bottom w:val="none" w:sz="0" w:space="0" w:color="auto"/>
            <w:right w:val="none" w:sz="0" w:space="0" w:color="auto"/>
          </w:divBdr>
        </w:div>
        <w:div w:id="1628511672">
          <w:marLeft w:val="0"/>
          <w:marRight w:val="0"/>
          <w:marTop w:val="0"/>
          <w:marBottom w:val="0"/>
          <w:divBdr>
            <w:top w:val="none" w:sz="0" w:space="0" w:color="auto"/>
            <w:left w:val="none" w:sz="0" w:space="0" w:color="auto"/>
            <w:bottom w:val="none" w:sz="0" w:space="0" w:color="auto"/>
            <w:right w:val="none" w:sz="0" w:space="0" w:color="auto"/>
          </w:divBdr>
        </w:div>
        <w:div w:id="1001540784">
          <w:marLeft w:val="0"/>
          <w:marRight w:val="0"/>
          <w:marTop w:val="0"/>
          <w:marBottom w:val="0"/>
          <w:divBdr>
            <w:top w:val="none" w:sz="0" w:space="0" w:color="auto"/>
            <w:left w:val="none" w:sz="0" w:space="0" w:color="auto"/>
            <w:bottom w:val="none" w:sz="0" w:space="0" w:color="auto"/>
            <w:right w:val="none" w:sz="0" w:space="0" w:color="auto"/>
          </w:divBdr>
        </w:div>
        <w:div w:id="305933209">
          <w:marLeft w:val="0"/>
          <w:marRight w:val="0"/>
          <w:marTop w:val="0"/>
          <w:marBottom w:val="0"/>
          <w:divBdr>
            <w:top w:val="none" w:sz="0" w:space="0" w:color="auto"/>
            <w:left w:val="none" w:sz="0" w:space="0" w:color="auto"/>
            <w:bottom w:val="none" w:sz="0" w:space="0" w:color="auto"/>
            <w:right w:val="none" w:sz="0" w:space="0" w:color="auto"/>
          </w:divBdr>
        </w:div>
        <w:div w:id="668413457">
          <w:marLeft w:val="0"/>
          <w:marRight w:val="0"/>
          <w:marTop w:val="0"/>
          <w:marBottom w:val="0"/>
          <w:divBdr>
            <w:top w:val="none" w:sz="0" w:space="0" w:color="auto"/>
            <w:left w:val="none" w:sz="0" w:space="0" w:color="auto"/>
            <w:bottom w:val="none" w:sz="0" w:space="0" w:color="auto"/>
            <w:right w:val="none" w:sz="0" w:space="0" w:color="auto"/>
          </w:divBdr>
        </w:div>
        <w:div w:id="1550916143">
          <w:marLeft w:val="0"/>
          <w:marRight w:val="0"/>
          <w:marTop w:val="0"/>
          <w:marBottom w:val="0"/>
          <w:divBdr>
            <w:top w:val="none" w:sz="0" w:space="0" w:color="auto"/>
            <w:left w:val="none" w:sz="0" w:space="0" w:color="auto"/>
            <w:bottom w:val="none" w:sz="0" w:space="0" w:color="auto"/>
            <w:right w:val="none" w:sz="0" w:space="0" w:color="auto"/>
          </w:divBdr>
        </w:div>
        <w:div w:id="188879629">
          <w:marLeft w:val="0"/>
          <w:marRight w:val="0"/>
          <w:marTop w:val="0"/>
          <w:marBottom w:val="0"/>
          <w:divBdr>
            <w:top w:val="none" w:sz="0" w:space="0" w:color="auto"/>
            <w:left w:val="none" w:sz="0" w:space="0" w:color="auto"/>
            <w:bottom w:val="none" w:sz="0" w:space="0" w:color="auto"/>
            <w:right w:val="none" w:sz="0" w:space="0" w:color="auto"/>
          </w:divBdr>
        </w:div>
        <w:div w:id="1698847574">
          <w:marLeft w:val="0"/>
          <w:marRight w:val="0"/>
          <w:marTop w:val="0"/>
          <w:marBottom w:val="0"/>
          <w:divBdr>
            <w:top w:val="none" w:sz="0" w:space="0" w:color="auto"/>
            <w:left w:val="none" w:sz="0" w:space="0" w:color="auto"/>
            <w:bottom w:val="none" w:sz="0" w:space="0" w:color="auto"/>
            <w:right w:val="none" w:sz="0" w:space="0" w:color="auto"/>
          </w:divBdr>
        </w:div>
        <w:div w:id="588387292">
          <w:marLeft w:val="0"/>
          <w:marRight w:val="0"/>
          <w:marTop w:val="0"/>
          <w:marBottom w:val="0"/>
          <w:divBdr>
            <w:top w:val="none" w:sz="0" w:space="0" w:color="auto"/>
            <w:left w:val="none" w:sz="0" w:space="0" w:color="auto"/>
            <w:bottom w:val="none" w:sz="0" w:space="0" w:color="auto"/>
            <w:right w:val="none" w:sz="0" w:space="0" w:color="auto"/>
          </w:divBdr>
        </w:div>
        <w:div w:id="1725831943">
          <w:marLeft w:val="0"/>
          <w:marRight w:val="0"/>
          <w:marTop w:val="0"/>
          <w:marBottom w:val="0"/>
          <w:divBdr>
            <w:top w:val="none" w:sz="0" w:space="0" w:color="auto"/>
            <w:left w:val="none" w:sz="0" w:space="0" w:color="auto"/>
            <w:bottom w:val="none" w:sz="0" w:space="0" w:color="auto"/>
            <w:right w:val="none" w:sz="0" w:space="0" w:color="auto"/>
          </w:divBdr>
        </w:div>
        <w:div w:id="2096854071">
          <w:marLeft w:val="0"/>
          <w:marRight w:val="0"/>
          <w:marTop w:val="0"/>
          <w:marBottom w:val="0"/>
          <w:divBdr>
            <w:top w:val="none" w:sz="0" w:space="0" w:color="auto"/>
            <w:left w:val="none" w:sz="0" w:space="0" w:color="auto"/>
            <w:bottom w:val="none" w:sz="0" w:space="0" w:color="auto"/>
            <w:right w:val="none" w:sz="0" w:space="0" w:color="auto"/>
          </w:divBdr>
        </w:div>
        <w:div w:id="2066638151">
          <w:marLeft w:val="0"/>
          <w:marRight w:val="0"/>
          <w:marTop w:val="0"/>
          <w:marBottom w:val="0"/>
          <w:divBdr>
            <w:top w:val="none" w:sz="0" w:space="0" w:color="auto"/>
            <w:left w:val="none" w:sz="0" w:space="0" w:color="auto"/>
            <w:bottom w:val="none" w:sz="0" w:space="0" w:color="auto"/>
            <w:right w:val="none" w:sz="0" w:space="0" w:color="auto"/>
          </w:divBdr>
        </w:div>
        <w:div w:id="2057971085">
          <w:marLeft w:val="0"/>
          <w:marRight w:val="0"/>
          <w:marTop w:val="0"/>
          <w:marBottom w:val="0"/>
          <w:divBdr>
            <w:top w:val="none" w:sz="0" w:space="0" w:color="auto"/>
            <w:left w:val="none" w:sz="0" w:space="0" w:color="auto"/>
            <w:bottom w:val="none" w:sz="0" w:space="0" w:color="auto"/>
            <w:right w:val="none" w:sz="0" w:space="0" w:color="auto"/>
          </w:divBdr>
        </w:div>
        <w:div w:id="619918148">
          <w:marLeft w:val="0"/>
          <w:marRight w:val="0"/>
          <w:marTop w:val="0"/>
          <w:marBottom w:val="0"/>
          <w:divBdr>
            <w:top w:val="none" w:sz="0" w:space="0" w:color="auto"/>
            <w:left w:val="none" w:sz="0" w:space="0" w:color="auto"/>
            <w:bottom w:val="none" w:sz="0" w:space="0" w:color="auto"/>
            <w:right w:val="none" w:sz="0" w:space="0" w:color="auto"/>
          </w:divBdr>
        </w:div>
        <w:div w:id="1415319810">
          <w:marLeft w:val="0"/>
          <w:marRight w:val="0"/>
          <w:marTop w:val="0"/>
          <w:marBottom w:val="0"/>
          <w:divBdr>
            <w:top w:val="none" w:sz="0" w:space="0" w:color="auto"/>
            <w:left w:val="none" w:sz="0" w:space="0" w:color="auto"/>
            <w:bottom w:val="none" w:sz="0" w:space="0" w:color="auto"/>
            <w:right w:val="none" w:sz="0" w:space="0" w:color="auto"/>
          </w:divBdr>
        </w:div>
        <w:div w:id="126628197">
          <w:marLeft w:val="0"/>
          <w:marRight w:val="0"/>
          <w:marTop w:val="0"/>
          <w:marBottom w:val="0"/>
          <w:divBdr>
            <w:top w:val="none" w:sz="0" w:space="0" w:color="auto"/>
            <w:left w:val="none" w:sz="0" w:space="0" w:color="auto"/>
            <w:bottom w:val="none" w:sz="0" w:space="0" w:color="auto"/>
            <w:right w:val="none" w:sz="0" w:space="0" w:color="auto"/>
          </w:divBdr>
        </w:div>
        <w:div w:id="62684944">
          <w:marLeft w:val="0"/>
          <w:marRight w:val="0"/>
          <w:marTop w:val="0"/>
          <w:marBottom w:val="0"/>
          <w:divBdr>
            <w:top w:val="none" w:sz="0" w:space="0" w:color="auto"/>
            <w:left w:val="none" w:sz="0" w:space="0" w:color="auto"/>
            <w:bottom w:val="none" w:sz="0" w:space="0" w:color="auto"/>
            <w:right w:val="none" w:sz="0" w:space="0" w:color="auto"/>
          </w:divBdr>
        </w:div>
        <w:div w:id="811798418">
          <w:marLeft w:val="0"/>
          <w:marRight w:val="0"/>
          <w:marTop w:val="0"/>
          <w:marBottom w:val="0"/>
          <w:divBdr>
            <w:top w:val="none" w:sz="0" w:space="0" w:color="auto"/>
            <w:left w:val="none" w:sz="0" w:space="0" w:color="auto"/>
            <w:bottom w:val="none" w:sz="0" w:space="0" w:color="auto"/>
            <w:right w:val="none" w:sz="0" w:space="0" w:color="auto"/>
          </w:divBdr>
        </w:div>
      </w:divsChild>
    </w:div>
    <w:div w:id="1549220827">
      <w:bodyDiv w:val="1"/>
      <w:marLeft w:val="0"/>
      <w:marRight w:val="0"/>
      <w:marTop w:val="0"/>
      <w:marBottom w:val="0"/>
      <w:divBdr>
        <w:top w:val="none" w:sz="0" w:space="0" w:color="auto"/>
        <w:left w:val="none" w:sz="0" w:space="0" w:color="auto"/>
        <w:bottom w:val="none" w:sz="0" w:space="0" w:color="auto"/>
        <w:right w:val="none" w:sz="0" w:space="0" w:color="auto"/>
      </w:divBdr>
    </w:div>
    <w:div w:id="1558397658">
      <w:bodyDiv w:val="1"/>
      <w:marLeft w:val="0"/>
      <w:marRight w:val="0"/>
      <w:marTop w:val="0"/>
      <w:marBottom w:val="0"/>
      <w:divBdr>
        <w:top w:val="none" w:sz="0" w:space="0" w:color="auto"/>
        <w:left w:val="none" w:sz="0" w:space="0" w:color="auto"/>
        <w:bottom w:val="none" w:sz="0" w:space="0" w:color="auto"/>
        <w:right w:val="none" w:sz="0" w:space="0" w:color="auto"/>
      </w:divBdr>
    </w:div>
    <w:div w:id="1562864438">
      <w:bodyDiv w:val="1"/>
      <w:marLeft w:val="0"/>
      <w:marRight w:val="0"/>
      <w:marTop w:val="0"/>
      <w:marBottom w:val="0"/>
      <w:divBdr>
        <w:top w:val="none" w:sz="0" w:space="0" w:color="auto"/>
        <w:left w:val="none" w:sz="0" w:space="0" w:color="auto"/>
        <w:bottom w:val="none" w:sz="0" w:space="0" w:color="auto"/>
        <w:right w:val="none" w:sz="0" w:space="0" w:color="auto"/>
      </w:divBdr>
    </w:div>
    <w:div w:id="1574195248">
      <w:bodyDiv w:val="1"/>
      <w:marLeft w:val="0"/>
      <w:marRight w:val="0"/>
      <w:marTop w:val="0"/>
      <w:marBottom w:val="0"/>
      <w:divBdr>
        <w:top w:val="none" w:sz="0" w:space="0" w:color="auto"/>
        <w:left w:val="none" w:sz="0" w:space="0" w:color="auto"/>
        <w:bottom w:val="none" w:sz="0" w:space="0" w:color="auto"/>
        <w:right w:val="none" w:sz="0" w:space="0" w:color="auto"/>
      </w:divBdr>
    </w:div>
    <w:div w:id="1621956748">
      <w:bodyDiv w:val="1"/>
      <w:marLeft w:val="0"/>
      <w:marRight w:val="0"/>
      <w:marTop w:val="0"/>
      <w:marBottom w:val="0"/>
      <w:divBdr>
        <w:top w:val="none" w:sz="0" w:space="0" w:color="auto"/>
        <w:left w:val="none" w:sz="0" w:space="0" w:color="auto"/>
        <w:bottom w:val="none" w:sz="0" w:space="0" w:color="auto"/>
        <w:right w:val="none" w:sz="0" w:space="0" w:color="auto"/>
      </w:divBdr>
    </w:div>
    <w:div w:id="1683780520">
      <w:bodyDiv w:val="1"/>
      <w:marLeft w:val="0"/>
      <w:marRight w:val="0"/>
      <w:marTop w:val="0"/>
      <w:marBottom w:val="0"/>
      <w:divBdr>
        <w:top w:val="none" w:sz="0" w:space="0" w:color="auto"/>
        <w:left w:val="none" w:sz="0" w:space="0" w:color="auto"/>
        <w:bottom w:val="none" w:sz="0" w:space="0" w:color="auto"/>
        <w:right w:val="none" w:sz="0" w:space="0" w:color="auto"/>
      </w:divBdr>
    </w:div>
    <w:div w:id="1689914419">
      <w:bodyDiv w:val="1"/>
      <w:marLeft w:val="0"/>
      <w:marRight w:val="0"/>
      <w:marTop w:val="0"/>
      <w:marBottom w:val="0"/>
      <w:divBdr>
        <w:top w:val="none" w:sz="0" w:space="0" w:color="auto"/>
        <w:left w:val="none" w:sz="0" w:space="0" w:color="auto"/>
        <w:bottom w:val="none" w:sz="0" w:space="0" w:color="auto"/>
        <w:right w:val="none" w:sz="0" w:space="0" w:color="auto"/>
      </w:divBdr>
      <w:divsChild>
        <w:div w:id="192229415">
          <w:marLeft w:val="0"/>
          <w:marRight w:val="0"/>
          <w:marTop w:val="0"/>
          <w:marBottom w:val="0"/>
          <w:divBdr>
            <w:top w:val="none" w:sz="0" w:space="0" w:color="auto"/>
            <w:left w:val="none" w:sz="0" w:space="0" w:color="auto"/>
            <w:bottom w:val="none" w:sz="0" w:space="0" w:color="auto"/>
            <w:right w:val="none" w:sz="0" w:space="0" w:color="auto"/>
          </w:divBdr>
          <w:divsChild>
            <w:div w:id="1752198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909021">
      <w:bodyDiv w:val="1"/>
      <w:marLeft w:val="0"/>
      <w:marRight w:val="0"/>
      <w:marTop w:val="0"/>
      <w:marBottom w:val="0"/>
      <w:divBdr>
        <w:top w:val="none" w:sz="0" w:space="0" w:color="auto"/>
        <w:left w:val="none" w:sz="0" w:space="0" w:color="auto"/>
        <w:bottom w:val="none" w:sz="0" w:space="0" w:color="auto"/>
        <w:right w:val="none" w:sz="0" w:space="0" w:color="auto"/>
      </w:divBdr>
    </w:div>
    <w:div w:id="1710302566">
      <w:bodyDiv w:val="1"/>
      <w:marLeft w:val="0"/>
      <w:marRight w:val="0"/>
      <w:marTop w:val="0"/>
      <w:marBottom w:val="0"/>
      <w:divBdr>
        <w:top w:val="none" w:sz="0" w:space="0" w:color="auto"/>
        <w:left w:val="none" w:sz="0" w:space="0" w:color="auto"/>
        <w:bottom w:val="none" w:sz="0" w:space="0" w:color="auto"/>
        <w:right w:val="none" w:sz="0" w:space="0" w:color="auto"/>
      </w:divBdr>
    </w:div>
    <w:div w:id="1712608472">
      <w:bodyDiv w:val="1"/>
      <w:marLeft w:val="0"/>
      <w:marRight w:val="0"/>
      <w:marTop w:val="0"/>
      <w:marBottom w:val="0"/>
      <w:divBdr>
        <w:top w:val="none" w:sz="0" w:space="0" w:color="auto"/>
        <w:left w:val="none" w:sz="0" w:space="0" w:color="auto"/>
        <w:bottom w:val="none" w:sz="0" w:space="0" w:color="auto"/>
        <w:right w:val="none" w:sz="0" w:space="0" w:color="auto"/>
      </w:divBdr>
    </w:div>
    <w:div w:id="1755013621">
      <w:bodyDiv w:val="1"/>
      <w:marLeft w:val="0"/>
      <w:marRight w:val="0"/>
      <w:marTop w:val="0"/>
      <w:marBottom w:val="0"/>
      <w:divBdr>
        <w:top w:val="none" w:sz="0" w:space="0" w:color="auto"/>
        <w:left w:val="none" w:sz="0" w:space="0" w:color="auto"/>
        <w:bottom w:val="none" w:sz="0" w:space="0" w:color="auto"/>
        <w:right w:val="none" w:sz="0" w:space="0" w:color="auto"/>
      </w:divBdr>
    </w:div>
    <w:div w:id="1756970852">
      <w:bodyDiv w:val="1"/>
      <w:marLeft w:val="0"/>
      <w:marRight w:val="0"/>
      <w:marTop w:val="0"/>
      <w:marBottom w:val="0"/>
      <w:divBdr>
        <w:top w:val="none" w:sz="0" w:space="0" w:color="auto"/>
        <w:left w:val="none" w:sz="0" w:space="0" w:color="auto"/>
        <w:bottom w:val="none" w:sz="0" w:space="0" w:color="auto"/>
        <w:right w:val="none" w:sz="0" w:space="0" w:color="auto"/>
      </w:divBdr>
    </w:div>
    <w:div w:id="1760445406">
      <w:bodyDiv w:val="1"/>
      <w:marLeft w:val="0"/>
      <w:marRight w:val="0"/>
      <w:marTop w:val="0"/>
      <w:marBottom w:val="0"/>
      <w:divBdr>
        <w:top w:val="none" w:sz="0" w:space="0" w:color="auto"/>
        <w:left w:val="none" w:sz="0" w:space="0" w:color="auto"/>
        <w:bottom w:val="none" w:sz="0" w:space="0" w:color="auto"/>
        <w:right w:val="none" w:sz="0" w:space="0" w:color="auto"/>
      </w:divBdr>
    </w:div>
    <w:div w:id="1801150601">
      <w:bodyDiv w:val="1"/>
      <w:marLeft w:val="0"/>
      <w:marRight w:val="0"/>
      <w:marTop w:val="0"/>
      <w:marBottom w:val="0"/>
      <w:divBdr>
        <w:top w:val="none" w:sz="0" w:space="0" w:color="auto"/>
        <w:left w:val="none" w:sz="0" w:space="0" w:color="auto"/>
        <w:bottom w:val="none" w:sz="0" w:space="0" w:color="auto"/>
        <w:right w:val="none" w:sz="0" w:space="0" w:color="auto"/>
      </w:divBdr>
    </w:div>
    <w:div w:id="1825268653">
      <w:bodyDiv w:val="1"/>
      <w:marLeft w:val="0"/>
      <w:marRight w:val="0"/>
      <w:marTop w:val="0"/>
      <w:marBottom w:val="0"/>
      <w:divBdr>
        <w:top w:val="none" w:sz="0" w:space="0" w:color="auto"/>
        <w:left w:val="none" w:sz="0" w:space="0" w:color="auto"/>
        <w:bottom w:val="none" w:sz="0" w:space="0" w:color="auto"/>
        <w:right w:val="none" w:sz="0" w:space="0" w:color="auto"/>
      </w:divBdr>
    </w:div>
    <w:div w:id="1835946318">
      <w:bodyDiv w:val="1"/>
      <w:marLeft w:val="0"/>
      <w:marRight w:val="0"/>
      <w:marTop w:val="0"/>
      <w:marBottom w:val="0"/>
      <w:divBdr>
        <w:top w:val="none" w:sz="0" w:space="0" w:color="auto"/>
        <w:left w:val="none" w:sz="0" w:space="0" w:color="auto"/>
        <w:bottom w:val="none" w:sz="0" w:space="0" w:color="auto"/>
        <w:right w:val="none" w:sz="0" w:space="0" w:color="auto"/>
      </w:divBdr>
    </w:div>
    <w:div w:id="1848858295">
      <w:bodyDiv w:val="1"/>
      <w:marLeft w:val="0"/>
      <w:marRight w:val="0"/>
      <w:marTop w:val="0"/>
      <w:marBottom w:val="0"/>
      <w:divBdr>
        <w:top w:val="none" w:sz="0" w:space="0" w:color="auto"/>
        <w:left w:val="none" w:sz="0" w:space="0" w:color="auto"/>
        <w:bottom w:val="none" w:sz="0" w:space="0" w:color="auto"/>
        <w:right w:val="none" w:sz="0" w:space="0" w:color="auto"/>
      </w:divBdr>
    </w:div>
    <w:div w:id="1879319676">
      <w:bodyDiv w:val="1"/>
      <w:marLeft w:val="0"/>
      <w:marRight w:val="0"/>
      <w:marTop w:val="0"/>
      <w:marBottom w:val="0"/>
      <w:divBdr>
        <w:top w:val="none" w:sz="0" w:space="0" w:color="auto"/>
        <w:left w:val="none" w:sz="0" w:space="0" w:color="auto"/>
        <w:bottom w:val="none" w:sz="0" w:space="0" w:color="auto"/>
        <w:right w:val="none" w:sz="0" w:space="0" w:color="auto"/>
      </w:divBdr>
    </w:div>
    <w:div w:id="1880821093">
      <w:bodyDiv w:val="1"/>
      <w:marLeft w:val="0"/>
      <w:marRight w:val="0"/>
      <w:marTop w:val="0"/>
      <w:marBottom w:val="0"/>
      <w:divBdr>
        <w:top w:val="none" w:sz="0" w:space="0" w:color="auto"/>
        <w:left w:val="none" w:sz="0" w:space="0" w:color="auto"/>
        <w:bottom w:val="none" w:sz="0" w:space="0" w:color="auto"/>
        <w:right w:val="none" w:sz="0" w:space="0" w:color="auto"/>
      </w:divBdr>
    </w:div>
    <w:div w:id="1903441447">
      <w:bodyDiv w:val="1"/>
      <w:marLeft w:val="0"/>
      <w:marRight w:val="0"/>
      <w:marTop w:val="0"/>
      <w:marBottom w:val="0"/>
      <w:divBdr>
        <w:top w:val="none" w:sz="0" w:space="0" w:color="auto"/>
        <w:left w:val="none" w:sz="0" w:space="0" w:color="auto"/>
        <w:bottom w:val="none" w:sz="0" w:space="0" w:color="auto"/>
        <w:right w:val="none" w:sz="0" w:space="0" w:color="auto"/>
      </w:divBdr>
    </w:div>
    <w:div w:id="1911386377">
      <w:bodyDiv w:val="1"/>
      <w:marLeft w:val="0"/>
      <w:marRight w:val="0"/>
      <w:marTop w:val="0"/>
      <w:marBottom w:val="0"/>
      <w:divBdr>
        <w:top w:val="none" w:sz="0" w:space="0" w:color="auto"/>
        <w:left w:val="none" w:sz="0" w:space="0" w:color="auto"/>
        <w:bottom w:val="none" w:sz="0" w:space="0" w:color="auto"/>
        <w:right w:val="none" w:sz="0" w:space="0" w:color="auto"/>
      </w:divBdr>
    </w:div>
    <w:div w:id="1919245310">
      <w:bodyDiv w:val="1"/>
      <w:marLeft w:val="0"/>
      <w:marRight w:val="0"/>
      <w:marTop w:val="0"/>
      <w:marBottom w:val="0"/>
      <w:divBdr>
        <w:top w:val="none" w:sz="0" w:space="0" w:color="auto"/>
        <w:left w:val="none" w:sz="0" w:space="0" w:color="auto"/>
        <w:bottom w:val="none" w:sz="0" w:space="0" w:color="auto"/>
        <w:right w:val="none" w:sz="0" w:space="0" w:color="auto"/>
      </w:divBdr>
    </w:div>
    <w:div w:id="1934432701">
      <w:bodyDiv w:val="1"/>
      <w:marLeft w:val="0"/>
      <w:marRight w:val="0"/>
      <w:marTop w:val="0"/>
      <w:marBottom w:val="0"/>
      <w:divBdr>
        <w:top w:val="none" w:sz="0" w:space="0" w:color="auto"/>
        <w:left w:val="none" w:sz="0" w:space="0" w:color="auto"/>
        <w:bottom w:val="none" w:sz="0" w:space="0" w:color="auto"/>
        <w:right w:val="none" w:sz="0" w:space="0" w:color="auto"/>
      </w:divBdr>
    </w:div>
    <w:div w:id="1934781175">
      <w:bodyDiv w:val="1"/>
      <w:marLeft w:val="0"/>
      <w:marRight w:val="0"/>
      <w:marTop w:val="0"/>
      <w:marBottom w:val="0"/>
      <w:divBdr>
        <w:top w:val="none" w:sz="0" w:space="0" w:color="auto"/>
        <w:left w:val="none" w:sz="0" w:space="0" w:color="auto"/>
        <w:bottom w:val="none" w:sz="0" w:space="0" w:color="auto"/>
        <w:right w:val="none" w:sz="0" w:space="0" w:color="auto"/>
      </w:divBdr>
    </w:div>
    <w:div w:id="1940480003">
      <w:bodyDiv w:val="1"/>
      <w:marLeft w:val="0"/>
      <w:marRight w:val="0"/>
      <w:marTop w:val="0"/>
      <w:marBottom w:val="0"/>
      <w:divBdr>
        <w:top w:val="none" w:sz="0" w:space="0" w:color="auto"/>
        <w:left w:val="none" w:sz="0" w:space="0" w:color="auto"/>
        <w:bottom w:val="none" w:sz="0" w:space="0" w:color="auto"/>
        <w:right w:val="none" w:sz="0" w:space="0" w:color="auto"/>
      </w:divBdr>
    </w:div>
    <w:div w:id="1958757063">
      <w:bodyDiv w:val="1"/>
      <w:marLeft w:val="0"/>
      <w:marRight w:val="0"/>
      <w:marTop w:val="0"/>
      <w:marBottom w:val="0"/>
      <w:divBdr>
        <w:top w:val="none" w:sz="0" w:space="0" w:color="auto"/>
        <w:left w:val="none" w:sz="0" w:space="0" w:color="auto"/>
        <w:bottom w:val="none" w:sz="0" w:space="0" w:color="auto"/>
        <w:right w:val="none" w:sz="0" w:space="0" w:color="auto"/>
      </w:divBdr>
    </w:div>
    <w:div w:id="1989901066">
      <w:bodyDiv w:val="1"/>
      <w:marLeft w:val="0"/>
      <w:marRight w:val="0"/>
      <w:marTop w:val="0"/>
      <w:marBottom w:val="0"/>
      <w:divBdr>
        <w:top w:val="none" w:sz="0" w:space="0" w:color="auto"/>
        <w:left w:val="none" w:sz="0" w:space="0" w:color="auto"/>
        <w:bottom w:val="none" w:sz="0" w:space="0" w:color="auto"/>
        <w:right w:val="none" w:sz="0" w:space="0" w:color="auto"/>
      </w:divBdr>
    </w:div>
    <w:div w:id="2019690373">
      <w:bodyDiv w:val="1"/>
      <w:marLeft w:val="0"/>
      <w:marRight w:val="0"/>
      <w:marTop w:val="0"/>
      <w:marBottom w:val="0"/>
      <w:divBdr>
        <w:top w:val="none" w:sz="0" w:space="0" w:color="auto"/>
        <w:left w:val="none" w:sz="0" w:space="0" w:color="auto"/>
        <w:bottom w:val="none" w:sz="0" w:space="0" w:color="auto"/>
        <w:right w:val="none" w:sz="0" w:space="0" w:color="auto"/>
      </w:divBdr>
    </w:div>
    <w:div w:id="2048598092">
      <w:bodyDiv w:val="1"/>
      <w:marLeft w:val="0"/>
      <w:marRight w:val="0"/>
      <w:marTop w:val="0"/>
      <w:marBottom w:val="0"/>
      <w:divBdr>
        <w:top w:val="none" w:sz="0" w:space="0" w:color="auto"/>
        <w:left w:val="none" w:sz="0" w:space="0" w:color="auto"/>
        <w:bottom w:val="none" w:sz="0" w:space="0" w:color="auto"/>
        <w:right w:val="none" w:sz="0" w:space="0" w:color="auto"/>
      </w:divBdr>
    </w:div>
    <w:div w:id="2050253355">
      <w:bodyDiv w:val="1"/>
      <w:marLeft w:val="0"/>
      <w:marRight w:val="0"/>
      <w:marTop w:val="0"/>
      <w:marBottom w:val="0"/>
      <w:divBdr>
        <w:top w:val="none" w:sz="0" w:space="0" w:color="auto"/>
        <w:left w:val="none" w:sz="0" w:space="0" w:color="auto"/>
        <w:bottom w:val="none" w:sz="0" w:space="0" w:color="auto"/>
        <w:right w:val="none" w:sz="0" w:space="0" w:color="auto"/>
      </w:divBdr>
    </w:div>
    <w:div w:id="2055153910">
      <w:bodyDiv w:val="1"/>
      <w:marLeft w:val="0"/>
      <w:marRight w:val="0"/>
      <w:marTop w:val="0"/>
      <w:marBottom w:val="0"/>
      <w:divBdr>
        <w:top w:val="none" w:sz="0" w:space="0" w:color="auto"/>
        <w:left w:val="none" w:sz="0" w:space="0" w:color="auto"/>
        <w:bottom w:val="none" w:sz="0" w:space="0" w:color="auto"/>
        <w:right w:val="none" w:sz="0" w:space="0" w:color="auto"/>
      </w:divBdr>
    </w:div>
    <w:div w:id="2058508690">
      <w:bodyDiv w:val="1"/>
      <w:marLeft w:val="0"/>
      <w:marRight w:val="0"/>
      <w:marTop w:val="0"/>
      <w:marBottom w:val="0"/>
      <w:divBdr>
        <w:top w:val="none" w:sz="0" w:space="0" w:color="auto"/>
        <w:left w:val="none" w:sz="0" w:space="0" w:color="auto"/>
        <w:bottom w:val="none" w:sz="0" w:space="0" w:color="auto"/>
        <w:right w:val="none" w:sz="0" w:space="0" w:color="auto"/>
      </w:divBdr>
    </w:div>
    <w:div w:id="2059087725">
      <w:bodyDiv w:val="1"/>
      <w:marLeft w:val="0"/>
      <w:marRight w:val="0"/>
      <w:marTop w:val="0"/>
      <w:marBottom w:val="0"/>
      <w:divBdr>
        <w:top w:val="none" w:sz="0" w:space="0" w:color="auto"/>
        <w:left w:val="none" w:sz="0" w:space="0" w:color="auto"/>
        <w:bottom w:val="none" w:sz="0" w:space="0" w:color="auto"/>
        <w:right w:val="none" w:sz="0" w:space="0" w:color="auto"/>
      </w:divBdr>
    </w:div>
    <w:div w:id="2070035845">
      <w:bodyDiv w:val="1"/>
      <w:marLeft w:val="0"/>
      <w:marRight w:val="0"/>
      <w:marTop w:val="0"/>
      <w:marBottom w:val="0"/>
      <w:divBdr>
        <w:top w:val="none" w:sz="0" w:space="0" w:color="auto"/>
        <w:left w:val="none" w:sz="0" w:space="0" w:color="auto"/>
        <w:bottom w:val="none" w:sz="0" w:space="0" w:color="auto"/>
        <w:right w:val="none" w:sz="0" w:space="0" w:color="auto"/>
      </w:divBdr>
    </w:div>
    <w:div w:id="2075665221">
      <w:bodyDiv w:val="1"/>
      <w:marLeft w:val="0"/>
      <w:marRight w:val="0"/>
      <w:marTop w:val="0"/>
      <w:marBottom w:val="0"/>
      <w:divBdr>
        <w:top w:val="none" w:sz="0" w:space="0" w:color="auto"/>
        <w:left w:val="none" w:sz="0" w:space="0" w:color="auto"/>
        <w:bottom w:val="none" w:sz="0" w:space="0" w:color="auto"/>
        <w:right w:val="none" w:sz="0" w:space="0" w:color="auto"/>
      </w:divBdr>
    </w:div>
    <w:div w:id="2076275987">
      <w:bodyDiv w:val="1"/>
      <w:marLeft w:val="0"/>
      <w:marRight w:val="0"/>
      <w:marTop w:val="0"/>
      <w:marBottom w:val="0"/>
      <w:divBdr>
        <w:top w:val="none" w:sz="0" w:space="0" w:color="auto"/>
        <w:left w:val="none" w:sz="0" w:space="0" w:color="auto"/>
        <w:bottom w:val="none" w:sz="0" w:space="0" w:color="auto"/>
        <w:right w:val="none" w:sz="0" w:space="0" w:color="auto"/>
      </w:divBdr>
    </w:div>
    <w:div w:id="2079553842">
      <w:bodyDiv w:val="1"/>
      <w:marLeft w:val="0"/>
      <w:marRight w:val="0"/>
      <w:marTop w:val="0"/>
      <w:marBottom w:val="0"/>
      <w:divBdr>
        <w:top w:val="none" w:sz="0" w:space="0" w:color="auto"/>
        <w:left w:val="none" w:sz="0" w:space="0" w:color="auto"/>
        <w:bottom w:val="none" w:sz="0" w:space="0" w:color="auto"/>
        <w:right w:val="none" w:sz="0" w:space="0" w:color="auto"/>
      </w:divBdr>
    </w:div>
    <w:div w:id="2084376741">
      <w:bodyDiv w:val="1"/>
      <w:marLeft w:val="0"/>
      <w:marRight w:val="0"/>
      <w:marTop w:val="0"/>
      <w:marBottom w:val="0"/>
      <w:divBdr>
        <w:top w:val="none" w:sz="0" w:space="0" w:color="auto"/>
        <w:left w:val="none" w:sz="0" w:space="0" w:color="auto"/>
        <w:bottom w:val="none" w:sz="0" w:space="0" w:color="auto"/>
        <w:right w:val="none" w:sz="0" w:space="0" w:color="auto"/>
      </w:divBdr>
    </w:div>
    <w:div w:id="2086999265">
      <w:bodyDiv w:val="1"/>
      <w:marLeft w:val="0"/>
      <w:marRight w:val="0"/>
      <w:marTop w:val="0"/>
      <w:marBottom w:val="0"/>
      <w:divBdr>
        <w:top w:val="none" w:sz="0" w:space="0" w:color="auto"/>
        <w:left w:val="none" w:sz="0" w:space="0" w:color="auto"/>
        <w:bottom w:val="none" w:sz="0" w:space="0" w:color="auto"/>
        <w:right w:val="none" w:sz="0" w:space="0" w:color="auto"/>
      </w:divBdr>
    </w:div>
    <w:div w:id="2114352267">
      <w:bodyDiv w:val="1"/>
      <w:marLeft w:val="0"/>
      <w:marRight w:val="0"/>
      <w:marTop w:val="0"/>
      <w:marBottom w:val="0"/>
      <w:divBdr>
        <w:top w:val="none" w:sz="0" w:space="0" w:color="auto"/>
        <w:left w:val="none" w:sz="0" w:space="0" w:color="auto"/>
        <w:bottom w:val="none" w:sz="0" w:space="0" w:color="auto"/>
        <w:right w:val="none" w:sz="0" w:space="0" w:color="auto"/>
      </w:divBdr>
    </w:div>
    <w:div w:id="2114783595">
      <w:bodyDiv w:val="1"/>
      <w:marLeft w:val="0"/>
      <w:marRight w:val="0"/>
      <w:marTop w:val="0"/>
      <w:marBottom w:val="0"/>
      <w:divBdr>
        <w:top w:val="none" w:sz="0" w:space="0" w:color="auto"/>
        <w:left w:val="none" w:sz="0" w:space="0" w:color="auto"/>
        <w:bottom w:val="none" w:sz="0" w:space="0" w:color="auto"/>
        <w:right w:val="none" w:sz="0" w:space="0" w:color="auto"/>
      </w:divBdr>
    </w:div>
    <w:div w:id="2121992941">
      <w:bodyDiv w:val="1"/>
      <w:marLeft w:val="0"/>
      <w:marRight w:val="0"/>
      <w:marTop w:val="0"/>
      <w:marBottom w:val="0"/>
      <w:divBdr>
        <w:top w:val="none" w:sz="0" w:space="0" w:color="auto"/>
        <w:left w:val="none" w:sz="0" w:space="0" w:color="auto"/>
        <w:bottom w:val="none" w:sz="0" w:space="0" w:color="auto"/>
        <w:right w:val="none" w:sz="0" w:space="0" w:color="auto"/>
      </w:divBdr>
    </w:div>
    <w:div w:id="2122214610">
      <w:bodyDiv w:val="1"/>
      <w:marLeft w:val="0"/>
      <w:marRight w:val="0"/>
      <w:marTop w:val="0"/>
      <w:marBottom w:val="0"/>
      <w:divBdr>
        <w:top w:val="none" w:sz="0" w:space="0" w:color="auto"/>
        <w:left w:val="none" w:sz="0" w:space="0" w:color="auto"/>
        <w:bottom w:val="none" w:sz="0" w:space="0" w:color="auto"/>
        <w:right w:val="none" w:sz="0" w:space="0" w:color="auto"/>
      </w:divBdr>
    </w:div>
    <w:div w:id="21410673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chart" Target="charts/chart1.xml"/><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chart" Target="charts/chart4.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3.png"/><Relationship Id="rId11" Type="http://schemas.openxmlformats.org/officeDocument/2006/relationships/image" Target="media/image6.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hyperlink" Target="https://doi.org/10.2118/36744-MS" TargetMode="Externa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chart" Target="charts/chart2.xml"/><Relationship Id="rId8" Type="http://schemas.openxmlformats.org/officeDocument/2006/relationships/image" Target="media/image3.jpeg"/><Relationship Id="rId51" Type="http://schemas.openxmlformats.org/officeDocument/2006/relationships/chart" Target="charts/chart5.xm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0" Type="http://schemas.openxmlformats.org/officeDocument/2006/relationships/image" Target="media/image15.png"/><Relationship Id="rId41" Type="http://schemas.openxmlformats.org/officeDocument/2006/relationships/image" Target="media/image35.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chart" Target="charts/chart3.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User\Downloads\Adel1.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deli\Downloads\&#1057;&#1093;&#1077;&#1084;&#1072;1.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deli\Downloads\&#1057;&#1093;&#1077;&#1084;&#1072;1.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adeli\Downloads\&#1057;&#1093;&#1077;&#1084;&#1072;1.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adeli\Downloads\&#1057;&#1093;&#1077;&#1084;&#1072;1.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0880565465923634E-2"/>
          <c:y val="0.11518157094864821"/>
          <c:w val="0.87942522694807224"/>
          <c:h val="0.73610874228627343"/>
        </c:manualLayout>
      </c:layout>
      <c:scatterChart>
        <c:scatterStyle val="smoothMarker"/>
        <c:varyColors val="0"/>
        <c:ser>
          <c:idx val="0"/>
          <c:order val="0"/>
          <c:tx>
            <c:strRef>
              <c:f>Sheet4!$C$2</c:f>
              <c:strCache>
                <c:ptCount val="1"/>
                <c:pt idx="0">
                  <c:v>ОФП Вода</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Sheet4!$B$3:$B$16</c:f>
              <c:numCache>
                <c:formatCode>General</c:formatCode>
                <c:ptCount val="14"/>
                <c:pt idx="0">
                  <c:v>0.38279999999999997</c:v>
                </c:pt>
                <c:pt idx="1">
                  <c:v>0.4128</c:v>
                </c:pt>
                <c:pt idx="2">
                  <c:v>0.44280000000000003</c:v>
                </c:pt>
                <c:pt idx="3">
                  <c:v>0.4728</c:v>
                </c:pt>
                <c:pt idx="4">
                  <c:v>0.50280000000000002</c:v>
                </c:pt>
                <c:pt idx="5">
                  <c:v>0.53280000000000005</c:v>
                </c:pt>
                <c:pt idx="6">
                  <c:v>0.56279999999999997</c:v>
                </c:pt>
                <c:pt idx="7">
                  <c:v>0.59279999999999999</c:v>
                </c:pt>
                <c:pt idx="8">
                  <c:v>0.62280000000000002</c:v>
                </c:pt>
                <c:pt idx="9">
                  <c:v>0.65280000000000005</c:v>
                </c:pt>
                <c:pt idx="10">
                  <c:v>0.68279999999999996</c:v>
                </c:pt>
                <c:pt idx="11">
                  <c:v>0.71279999999999999</c:v>
                </c:pt>
                <c:pt idx="12">
                  <c:v>0.74280000000000002</c:v>
                </c:pt>
                <c:pt idx="13">
                  <c:v>1</c:v>
                </c:pt>
              </c:numCache>
            </c:numRef>
          </c:xVal>
          <c:yVal>
            <c:numRef>
              <c:f>Sheet4!$C$3:$C$16</c:f>
              <c:numCache>
                <c:formatCode>General</c:formatCode>
                <c:ptCount val="14"/>
                <c:pt idx="0">
                  <c:v>0</c:v>
                </c:pt>
                <c:pt idx="1">
                  <c:v>1.2999999999999999E-3</c:v>
                </c:pt>
                <c:pt idx="2">
                  <c:v>2.8E-3</c:v>
                </c:pt>
                <c:pt idx="3">
                  <c:v>4.3E-3</c:v>
                </c:pt>
                <c:pt idx="4">
                  <c:v>5.7000000000000002E-3</c:v>
                </c:pt>
                <c:pt idx="5">
                  <c:v>1.8800000000000001E-2</c:v>
                </c:pt>
                <c:pt idx="6">
                  <c:v>3.6200000000000003E-2</c:v>
                </c:pt>
                <c:pt idx="7">
                  <c:v>5.7700000000000001E-2</c:v>
                </c:pt>
                <c:pt idx="8">
                  <c:v>8.3199999999999996E-2</c:v>
                </c:pt>
                <c:pt idx="9">
                  <c:v>0.1128</c:v>
                </c:pt>
                <c:pt idx="10">
                  <c:v>0.1462</c:v>
                </c:pt>
                <c:pt idx="11">
                  <c:v>0.18340000000000001</c:v>
                </c:pt>
                <c:pt idx="12">
                  <c:v>0.2243</c:v>
                </c:pt>
                <c:pt idx="13">
                  <c:v>1</c:v>
                </c:pt>
              </c:numCache>
            </c:numRef>
          </c:yVal>
          <c:smooth val="1"/>
          <c:extLst>
            <c:ext xmlns:c16="http://schemas.microsoft.com/office/drawing/2014/chart" uri="{C3380CC4-5D6E-409C-BE32-E72D297353CC}">
              <c16:uniqueId val="{00000000-F8D0-4EDC-A9D4-367A817B76D5}"/>
            </c:ext>
          </c:extLst>
        </c:ser>
        <c:ser>
          <c:idx val="1"/>
          <c:order val="1"/>
          <c:tx>
            <c:strRef>
              <c:f>Sheet4!$D$2</c:f>
              <c:strCache>
                <c:ptCount val="1"/>
                <c:pt idx="0">
                  <c:v>ОФП Нефть</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Sheet4!$B$3:$B$16</c:f>
              <c:numCache>
                <c:formatCode>General</c:formatCode>
                <c:ptCount val="14"/>
                <c:pt idx="0">
                  <c:v>0.38279999999999997</c:v>
                </c:pt>
                <c:pt idx="1">
                  <c:v>0.4128</c:v>
                </c:pt>
                <c:pt idx="2">
                  <c:v>0.44280000000000003</c:v>
                </c:pt>
                <c:pt idx="3">
                  <c:v>0.4728</c:v>
                </c:pt>
                <c:pt idx="4">
                  <c:v>0.50280000000000002</c:v>
                </c:pt>
                <c:pt idx="5">
                  <c:v>0.53280000000000005</c:v>
                </c:pt>
                <c:pt idx="6">
                  <c:v>0.56279999999999997</c:v>
                </c:pt>
                <c:pt idx="7">
                  <c:v>0.59279999999999999</c:v>
                </c:pt>
                <c:pt idx="8">
                  <c:v>0.62280000000000002</c:v>
                </c:pt>
                <c:pt idx="9">
                  <c:v>0.65280000000000005</c:v>
                </c:pt>
                <c:pt idx="10">
                  <c:v>0.68279999999999996</c:v>
                </c:pt>
                <c:pt idx="11">
                  <c:v>0.71279999999999999</c:v>
                </c:pt>
                <c:pt idx="12">
                  <c:v>0.74280000000000002</c:v>
                </c:pt>
                <c:pt idx="13">
                  <c:v>1</c:v>
                </c:pt>
              </c:numCache>
            </c:numRef>
          </c:xVal>
          <c:yVal>
            <c:numRef>
              <c:f>Sheet4!$D$3:$D$16</c:f>
              <c:numCache>
                <c:formatCode>General</c:formatCode>
                <c:ptCount val="14"/>
                <c:pt idx="0">
                  <c:v>1</c:v>
                </c:pt>
                <c:pt idx="1">
                  <c:v>0.6653</c:v>
                </c:pt>
                <c:pt idx="2">
                  <c:v>0.49440000000000001</c:v>
                </c:pt>
                <c:pt idx="3">
                  <c:v>0.36009999999999998</c:v>
                </c:pt>
                <c:pt idx="4">
                  <c:v>0.25669999999999998</c:v>
                </c:pt>
                <c:pt idx="5">
                  <c:v>0.1787</c:v>
                </c:pt>
                <c:pt idx="6">
                  <c:v>0.1212</c:v>
                </c:pt>
                <c:pt idx="7">
                  <c:v>7.9799999999999996E-2</c:v>
                </c:pt>
                <c:pt idx="8">
                  <c:v>5.0500000000000003E-2</c:v>
                </c:pt>
                <c:pt idx="9">
                  <c:v>2.9899999999999999E-2</c:v>
                </c:pt>
                <c:pt idx="10">
                  <c:v>1.4800000000000001E-2</c:v>
                </c:pt>
                <c:pt idx="11">
                  <c:v>3.0999999999999999E-3</c:v>
                </c:pt>
                <c:pt idx="12">
                  <c:v>0</c:v>
                </c:pt>
                <c:pt idx="13">
                  <c:v>0</c:v>
                </c:pt>
              </c:numCache>
            </c:numRef>
          </c:yVal>
          <c:smooth val="1"/>
          <c:extLst>
            <c:ext xmlns:c16="http://schemas.microsoft.com/office/drawing/2014/chart" uri="{C3380CC4-5D6E-409C-BE32-E72D297353CC}">
              <c16:uniqueId val="{00000001-F8D0-4EDC-A9D4-367A817B76D5}"/>
            </c:ext>
          </c:extLst>
        </c:ser>
        <c:dLbls>
          <c:showLegendKey val="0"/>
          <c:showVal val="0"/>
          <c:showCatName val="0"/>
          <c:showSerName val="0"/>
          <c:showPercent val="0"/>
          <c:showBubbleSize val="0"/>
        </c:dLbls>
        <c:axId val="291967247"/>
        <c:axId val="291968207"/>
      </c:scatterChart>
      <c:valAx>
        <c:axId val="291967247"/>
        <c:scaling>
          <c:orientation val="minMax"/>
          <c:max val="1"/>
          <c:min val="0.30000000000000004"/>
        </c:scaling>
        <c:delete val="0"/>
        <c:axPos val="b"/>
        <c:majorGridlines>
          <c:spPr>
            <a:ln w="9525" cap="flat" cmpd="sng" algn="ctr">
              <a:noFill/>
              <a:round/>
            </a:ln>
            <a:effectLst/>
          </c:spPr>
        </c:majorGridlines>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91968207"/>
        <c:crosses val="autoZero"/>
        <c:crossBetween val="midCat"/>
      </c:valAx>
      <c:valAx>
        <c:axId val="291968207"/>
        <c:scaling>
          <c:orientation val="minMax"/>
          <c:max val="1"/>
          <c:min val="0"/>
        </c:scaling>
        <c:delete val="0"/>
        <c:axPos val="l"/>
        <c:majorGridlines>
          <c:spPr>
            <a:ln w="9525" cap="flat" cmpd="sng" algn="ctr">
              <a:noFill/>
              <a:round/>
            </a:ln>
            <a:effectLst/>
          </c:spPr>
        </c:majorGridlines>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1"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crossAx val="291967247"/>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12700" cap="flat" cmpd="sng" algn="ctr">
      <a:noFill/>
      <a:prstDash val="solid"/>
      <a:miter lim="800000"/>
    </a:ln>
    <a:effectLst/>
  </c:spPr>
  <c:txPr>
    <a:bodyPr/>
    <a:lstStyle/>
    <a:p>
      <a:pPr>
        <a:defRPr>
          <a:solidFill>
            <a:schemeClr val="dk1"/>
          </a:solidFill>
          <a:latin typeface="+mn-lt"/>
          <a:ea typeface="+mn-ea"/>
          <a:cs typeface="+mn-cs"/>
        </a:defRPr>
      </a:pPr>
      <a:endParaRPr lang="ru-RU"/>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0.23443552538104537"/>
                  <c:y val="8.4848484848484854E-2"/>
                </c:manualLayout>
              </c:layout>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sz="800" baseline="0"/>
                      <a:t>y=x</a:t>
                    </a:r>
                    <a:br>
                      <a:rPr lang="en-US" sz="800" baseline="0"/>
                    </a:br>
                    <a:r>
                      <a:rPr lang="en-US" sz="800" baseline="0"/>
                      <a:t>R² = 0.9897</a:t>
                    </a:r>
                    <a:endParaRPr lang="en-US" sz="800"/>
                  </a:p>
                </c:rich>
              </c:tx>
              <c:numFmt formatCode="General" sourceLinked="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rendlineLbl>
          </c:trendline>
          <c:xVal>
            <c:numRef>
              <c:f>К!$E$24:$E$32</c:f>
              <c:numCache>
                <c:formatCode>General</c:formatCode>
                <c:ptCount val="9"/>
                <c:pt idx="0">
                  <c:v>0.34431199802918072</c:v>
                </c:pt>
                <c:pt idx="1">
                  <c:v>-0.43854492142794377</c:v>
                </c:pt>
                <c:pt idx="2">
                  <c:v>-0.29423947299793995</c:v>
                </c:pt>
                <c:pt idx="3">
                  <c:v>-1.6748657177565556</c:v>
                </c:pt>
                <c:pt idx="4">
                  <c:v>-1.8112961101363334</c:v>
                </c:pt>
                <c:pt idx="5">
                  <c:v>-5.6087389259693072</c:v>
                </c:pt>
                <c:pt idx="6">
                  <c:v>-7.8289672151753598</c:v>
                </c:pt>
                <c:pt idx="7">
                  <c:v>-6.2821229551062698</c:v>
                </c:pt>
                <c:pt idx="8">
                  <c:v>-7.5581689169551813</c:v>
                </c:pt>
              </c:numCache>
            </c:numRef>
          </c:xVal>
          <c:yVal>
            <c:numRef>
              <c:f>К!$K$24:$K$32</c:f>
              <c:numCache>
                <c:formatCode>General</c:formatCode>
                <c:ptCount val="9"/>
                <c:pt idx="0">
                  <c:v>0.3446104898317866</c:v>
                </c:pt>
                <c:pt idx="1">
                  <c:v>-0.43813703369912438</c:v>
                </c:pt>
                <c:pt idx="2">
                  <c:v>-0.29509761189673839</c:v>
                </c:pt>
                <c:pt idx="3">
                  <c:v>-1.6788544941853216</c:v>
                </c:pt>
                <c:pt idx="4">
                  <c:v>-1.8106325895323681</c:v>
                </c:pt>
                <c:pt idx="5">
                  <c:v>-5.5841175249118811</c:v>
                </c:pt>
                <c:pt idx="6">
                  <c:v>-7.7336246612235406</c:v>
                </c:pt>
                <c:pt idx="7">
                  <c:v>-6.2238084462877232</c:v>
                </c:pt>
                <c:pt idx="8">
                  <c:v>-7.4932441671271519</c:v>
                </c:pt>
              </c:numCache>
            </c:numRef>
          </c:yVal>
          <c:smooth val="1"/>
          <c:extLst>
            <c:ext xmlns:c16="http://schemas.microsoft.com/office/drawing/2014/chart" uri="{C3380CC4-5D6E-409C-BE32-E72D297353CC}">
              <c16:uniqueId val="{00000001-1CEA-42DC-9BE9-694FDA274B1C}"/>
            </c:ext>
          </c:extLst>
        </c:ser>
        <c:dLbls>
          <c:showLegendKey val="0"/>
          <c:showVal val="0"/>
          <c:showCatName val="0"/>
          <c:showSerName val="0"/>
          <c:showPercent val="0"/>
          <c:showBubbleSize val="0"/>
        </c:dLbls>
        <c:axId val="678784528"/>
        <c:axId val="678781168"/>
      </c:scatterChart>
      <c:valAx>
        <c:axId val="67878452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sz="800">
                    <a:latin typeface="Times New Roman" panose="02020603050405020304" pitchFamily="18" charset="0"/>
                    <a:cs typeface="Times New Roman" panose="02020603050405020304" pitchFamily="18" charset="0"/>
                  </a:rPr>
                  <a:t>lnKi</a:t>
                </a:r>
                <a:r>
                  <a:rPr lang="en-US" sz="800" baseline="0">
                    <a:latin typeface="Times New Roman" panose="02020603050405020304" pitchFamily="18" charset="0"/>
                    <a:cs typeface="Times New Roman" panose="02020603050405020304" pitchFamily="18" charset="0"/>
                  </a:rPr>
                  <a:t> -</a:t>
                </a:r>
                <a:r>
                  <a:rPr lang="kk-KZ" sz="800" baseline="0">
                    <a:latin typeface="Times New Roman" panose="02020603050405020304" pitchFamily="18" charset="0"/>
                    <a:cs typeface="Times New Roman" panose="02020603050405020304" pitchFamily="18" charset="0"/>
                  </a:rPr>
                  <a:t>детализированная</a:t>
                </a:r>
                <a:endParaRPr lang="ru-RU" sz="8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78781168"/>
        <c:crosses val="autoZero"/>
        <c:crossBetween val="midCat"/>
      </c:valAx>
      <c:valAx>
        <c:axId val="6787811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sz="800">
                    <a:latin typeface="Times New Roman" panose="02020603050405020304" pitchFamily="18" charset="0"/>
                    <a:cs typeface="Times New Roman" panose="02020603050405020304" pitchFamily="18" charset="0"/>
                  </a:rPr>
                  <a:t>lnKi</a:t>
                </a:r>
                <a:r>
                  <a:rPr lang="en-US" sz="800" baseline="0">
                    <a:latin typeface="Times New Roman" panose="02020603050405020304" pitchFamily="18" charset="0"/>
                    <a:cs typeface="Times New Roman" panose="02020603050405020304" pitchFamily="18" charset="0"/>
                  </a:rPr>
                  <a:t> - </a:t>
                </a:r>
                <a:r>
                  <a:rPr lang="kk-KZ" sz="800" baseline="0">
                    <a:latin typeface="Times New Roman" panose="02020603050405020304" pitchFamily="18" charset="0"/>
                    <a:cs typeface="Times New Roman" panose="02020603050405020304" pitchFamily="18" charset="0"/>
                  </a:rPr>
                  <a:t>делампированная</a:t>
                </a:r>
                <a:endParaRPr lang="en-US" sz="800" baseline="0">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78784528"/>
        <c:crosses val="autoZero"/>
        <c:crossBetween val="midCat"/>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8427384076990375E-2"/>
          <c:y val="0.1063970166379805"/>
          <c:w val="0.88093285214348205"/>
          <c:h val="0.71832572133302619"/>
        </c:manualLayout>
      </c:layout>
      <c:barChart>
        <c:barDir val="col"/>
        <c:grouping val="clustered"/>
        <c:varyColors val="0"/>
        <c:ser>
          <c:idx val="0"/>
          <c:order val="0"/>
          <c:tx>
            <c:v>Laboratory Analysis</c:v>
          </c:tx>
          <c:spPr>
            <a:solidFill>
              <a:schemeClr val="accent1"/>
            </a:solidFill>
            <a:ln>
              <a:noFill/>
            </a:ln>
            <a:effectLst/>
          </c:spPr>
          <c:invertIfNegative val="0"/>
          <c:cat>
            <c:strRef>
              <c:f>Итоги!$X$4:$X$44</c:f>
              <c:strCache>
                <c:ptCount val="41"/>
                <c:pt idx="0">
                  <c:v>N2        </c:v>
                </c:pt>
                <c:pt idx="1">
                  <c:v>CO2       </c:v>
                </c:pt>
                <c:pt idx="2">
                  <c:v>H2S</c:v>
                </c:pt>
                <c:pt idx="3">
                  <c:v>C1</c:v>
                </c:pt>
                <c:pt idx="4">
                  <c:v>C2</c:v>
                </c:pt>
                <c:pt idx="5">
                  <c:v>C3        </c:v>
                </c:pt>
                <c:pt idx="6">
                  <c:v>iC4       </c:v>
                </c:pt>
                <c:pt idx="7">
                  <c:v>nC4       </c:v>
                </c:pt>
                <c:pt idx="8">
                  <c:v>iC5       </c:v>
                </c:pt>
                <c:pt idx="9">
                  <c:v>nC5       </c:v>
                </c:pt>
                <c:pt idx="10">
                  <c:v>C6        </c:v>
                </c:pt>
                <c:pt idx="11">
                  <c:v>C7        </c:v>
                </c:pt>
                <c:pt idx="12">
                  <c:v>C8        </c:v>
                </c:pt>
                <c:pt idx="13">
                  <c:v>C9        </c:v>
                </c:pt>
                <c:pt idx="14">
                  <c:v>C10       </c:v>
                </c:pt>
                <c:pt idx="15">
                  <c:v>C11       </c:v>
                </c:pt>
                <c:pt idx="16">
                  <c:v>C12       </c:v>
                </c:pt>
                <c:pt idx="17">
                  <c:v>C13       </c:v>
                </c:pt>
                <c:pt idx="18">
                  <c:v>C14       </c:v>
                </c:pt>
                <c:pt idx="19">
                  <c:v>C15       </c:v>
                </c:pt>
                <c:pt idx="20">
                  <c:v>C16       </c:v>
                </c:pt>
                <c:pt idx="21">
                  <c:v>C17       </c:v>
                </c:pt>
                <c:pt idx="22">
                  <c:v>C18       </c:v>
                </c:pt>
                <c:pt idx="23">
                  <c:v>C19       </c:v>
                </c:pt>
                <c:pt idx="24">
                  <c:v>C20       </c:v>
                </c:pt>
                <c:pt idx="25">
                  <c:v>C21       </c:v>
                </c:pt>
                <c:pt idx="26">
                  <c:v>C22       </c:v>
                </c:pt>
                <c:pt idx="27">
                  <c:v>C23       </c:v>
                </c:pt>
                <c:pt idx="28">
                  <c:v>C24       </c:v>
                </c:pt>
                <c:pt idx="29">
                  <c:v>C25       </c:v>
                </c:pt>
                <c:pt idx="30">
                  <c:v>C26       </c:v>
                </c:pt>
                <c:pt idx="31">
                  <c:v>C27       </c:v>
                </c:pt>
                <c:pt idx="32">
                  <c:v>C28       </c:v>
                </c:pt>
                <c:pt idx="33">
                  <c:v>C29       </c:v>
                </c:pt>
                <c:pt idx="34">
                  <c:v>C30       </c:v>
                </c:pt>
                <c:pt idx="35">
                  <c:v>C31       </c:v>
                </c:pt>
                <c:pt idx="36">
                  <c:v>C32       </c:v>
                </c:pt>
                <c:pt idx="37">
                  <c:v>C33       </c:v>
                </c:pt>
                <c:pt idx="38">
                  <c:v>C34       </c:v>
                </c:pt>
                <c:pt idx="39">
                  <c:v>C35       </c:v>
                </c:pt>
                <c:pt idx="40">
                  <c:v>C36+   </c:v>
                </c:pt>
              </c:strCache>
            </c:strRef>
          </c:cat>
          <c:val>
            <c:numRef>
              <c:f>Итоги!$E$4:$E$44</c:f>
              <c:numCache>
                <c:formatCode>General</c:formatCode>
                <c:ptCount val="41"/>
                <c:pt idx="0">
                  <c:v>0</c:v>
                </c:pt>
                <c:pt idx="1">
                  <c:v>0</c:v>
                </c:pt>
                <c:pt idx="2">
                  <c:v>0</c:v>
                </c:pt>
                <c:pt idx="3">
                  <c:v>0</c:v>
                </c:pt>
                <c:pt idx="4">
                  <c:v>0</c:v>
                </c:pt>
                <c:pt idx="5">
                  <c:v>0</c:v>
                </c:pt>
                <c:pt idx="6">
                  <c:v>2.28653</c:v>
                </c:pt>
                <c:pt idx="7">
                  <c:v>0</c:v>
                </c:pt>
                <c:pt idx="8">
                  <c:v>3.1037859999999999</c:v>
                </c:pt>
                <c:pt idx="9">
                  <c:v>2.60283</c:v>
                </c:pt>
                <c:pt idx="10">
                  <c:v>4.5273000000000003</c:v>
                </c:pt>
                <c:pt idx="11">
                  <c:v>9.9223700000000008</c:v>
                </c:pt>
                <c:pt idx="12">
                  <c:v>15.00427</c:v>
                </c:pt>
                <c:pt idx="13">
                  <c:v>7.5367559999999996</c:v>
                </c:pt>
                <c:pt idx="14">
                  <c:v>6.9536829000000004</c:v>
                </c:pt>
                <c:pt idx="15">
                  <c:v>5.7467800000000002</c:v>
                </c:pt>
                <c:pt idx="16">
                  <c:v>4.8477892999999996</c:v>
                </c:pt>
                <c:pt idx="17">
                  <c:v>4.4362320000000004</c:v>
                </c:pt>
                <c:pt idx="18">
                  <c:v>3.75732</c:v>
                </c:pt>
                <c:pt idx="19">
                  <c:v>3.9380000000000002</c:v>
                </c:pt>
                <c:pt idx="20">
                  <c:v>3.0910000000000002</c:v>
                </c:pt>
                <c:pt idx="21">
                  <c:v>2.6720000000000002</c:v>
                </c:pt>
                <c:pt idx="22">
                  <c:v>2.488</c:v>
                </c:pt>
                <c:pt idx="23">
                  <c:v>2.1269999999999998</c:v>
                </c:pt>
                <c:pt idx="24">
                  <c:v>1.83</c:v>
                </c:pt>
                <c:pt idx="25">
                  <c:v>1.611</c:v>
                </c:pt>
                <c:pt idx="26">
                  <c:v>1.3859999999999999</c:v>
                </c:pt>
                <c:pt idx="27">
                  <c:v>1.2290000000000001</c:v>
                </c:pt>
                <c:pt idx="28">
                  <c:v>1.022</c:v>
                </c:pt>
                <c:pt idx="29">
                  <c:v>0.92200000000000004</c:v>
                </c:pt>
                <c:pt idx="30">
                  <c:v>0.79500000000000004</c:v>
                </c:pt>
                <c:pt idx="31">
                  <c:v>0.71199999999999997</c:v>
                </c:pt>
                <c:pt idx="32">
                  <c:v>0.61899999999999999</c:v>
                </c:pt>
                <c:pt idx="33">
                  <c:v>0.60399999999999998</c:v>
                </c:pt>
                <c:pt idx="34">
                  <c:v>0.47599999999999998</c:v>
                </c:pt>
                <c:pt idx="35">
                  <c:v>0.44400000000000001</c:v>
                </c:pt>
                <c:pt idx="36">
                  <c:v>0.36699999999999999</c:v>
                </c:pt>
                <c:pt idx="37">
                  <c:v>0.34200000000000003</c:v>
                </c:pt>
                <c:pt idx="38">
                  <c:v>0.25</c:v>
                </c:pt>
                <c:pt idx="39">
                  <c:v>0.24099999999999999</c:v>
                </c:pt>
                <c:pt idx="40">
                  <c:v>2.1083999999999983</c:v>
                </c:pt>
              </c:numCache>
            </c:numRef>
          </c:val>
          <c:extLst>
            <c:ext xmlns:c16="http://schemas.microsoft.com/office/drawing/2014/chart" uri="{C3380CC4-5D6E-409C-BE32-E72D297353CC}">
              <c16:uniqueId val="{00000000-B6EA-4E52-9C83-7A23684BE336}"/>
            </c:ext>
          </c:extLst>
        </c:ser>
        <c:ser>
          <c:idx val="1"/>
          <c:order val="1"/>
          <c:tx>
            <c:v>Analytical Delumping</c:v>
          </c:tx>
          <c:spPr>
            <a:solidFill>
              <a:schemeClr val="accent2"/>
            </a:solidFill>
            <a:ln>
              <a:noFill/>
            </a:ln>
            <a:effectLst/>
          </c:spPr>
          <c:invertIfNegative val="0"/>
          <c:cat>
            <c:strRef>
              <c:f>Итоги!$X$4:$X$44</c:f>
              <c:strCache>
                <c:ptCount val="41"/>
                <c:pt idx="0">
                  <c:v>N2        </c:v>
                </c:pt>
                <c:pt idx="1">
                  <c:v>CO2       </c:v>
                </c:pt>
                <c:pt idx="2">
                  <c:v>H2S</c:v>
                </c:pt>
                <c:pt idx="3">
                  <c:v>C1</c:v>
                </c:pt>
                <c:pt idx="4">
                  <c:v>C2</c:v>
                </c:pt>
                <c:pt idx="5">
                  <c:v>C3        </c:v>
                </c:pt>
                <c:pt idx="6">
                  <c:v>iC4       </c:v>
                </c:pt>
                <c:pt idx="7">
                  <c:v>nC4       </c:v>
                </c:pt>
                <c:pt idx="8">
                  <c:v>iC5       </c:v>
                </c:pt>
                <c:pt idx="9">
                  <c:v>nC5       </c:v>
                </c:pt>
                <c:pt idx="10">
                  <c:v>C6        </c:v>
                </c:pt>
                <c:pt idx="11">
                  <c:v>C7        </c:v>
                </c:pt>
                <c:pt idx="12">
                  <c:v>C8        </c:v>
                </c:pt>
                <c:pt idx="13">
                  <c:v>C9        </c:v>
                </c:pt>
                <c:pt idx="14">
                  <c:v>C10       </c:v>
                </c:pt>
                <c:pt idx="15">
                  <c:v>C11       </c:v>
                </c:pt>
                <c:pt idx="16">
                  <c:v>C12       </c:v>
                </c:pt>
                <c:pt idx="17">
                  <c:v>C13       </c:v>
                </c:pt>
                <c:pt idx="18">
                  <c:v>C14       </c:v>
                </c:pt>
                <c:pt idx="19">
                  <c:v>C15       </c:v>
                </c:pt>
                <c:pt idx="20">
                  <c:v>C16       </c:v>
                </c:pt>
                <c:pt idx="21">
                  <c:v>C17       </c:v>
                </c:pt>
                <c:pt idx="22">
                  <c:v>C18       </c:v>
                </c:pt>
                <c:pt idx="23">
                  <c:v>C19       </c:v>
                </c:pt>
                <c:pt idx="24">
                  <c:v>C20       </c:v>
                </c:pt>
                <c:pt idx="25">
                  <c:v>C21       </c:v>
                </c:pt>
                <c:pt idx="26">
                  <c:v>C22       </c:v>
                </c:pt>
                <c:pt idx="27">
                  <c:v>C23       </c:v>
                </c:pt>
                <c:pt idx="28">
                  <c:v>C24       </c:v>
                </c:pt>
                <c:pt idx="29">
                  <c:v>C25       </c:v>
                </c:pt>
                <c:pt idx="30">
                  <c:v>C26       </c:v>
                </c:pt>
                <c:pt idx="31">
                  <c:v>C27       </c:v>
                </c:pt>
                <c:pt idx="32">
                  <c:v>C28       </c:v>
                </c:pt>
                <c:pt idx="33">
                  <c:v>C29       </c:v>
                </c:pt>
                <c:pt idx="34">
                  <c:v>C30       </c:v>
                </c:pt>
                <c:pt idx="35">
                  <c:v>C31       </c:v>
                </c:pt>
                <c:pt idx="36">
                  <c:v>C32       </c:v>
                </c:pt>
                <c:pt idx="37">
                  <c:v>C33       </c:v>
                </c:pt>
                <c:pt idx="38">
                  <c:v>C34       </c:v>
                </c:pt>
                <c:pt idx="39">
                  <c:v>C35       </c:v>
                </c:pt>
                <c:pt idx="40">
                  <c:v>C36+   </c:v>
                </c:pt>
              </c:strCache>
            </c:strRef>
          </c:cat>
          <c:val>
            <c:numRef>
              <c:f>Итоги!$P$4:$P$44</c:f>
              <c:numCache>
                <c:formatCode>General</c:formatCode>
                <c:ptCount val="41"/>
                <c:pt idx="0">
                  <c:v>0</c:v>
                </c:pt>
                <c:pt idx="1">
                  <c:v>0</c:v>
                </c:pt>
                <c:pt idx="2">
                  <c:v>0</c:v>
                </c:pt>
                <c:pt idx="3">
                  <c:v>0</c:v>
                </c:pt>
                <c:pt idx="4">
                  <c:v>0</c:v>
                </c:pt>
                <c:pt idx="5">
                  <c:v>0</c:v>
                </c:pt>
                <c:pt idx="6">
                  <c:v>2.28653</c:v>
                </c:pt>
                <c:pt idx="7">
                  <c:v>0</c:v>
                </c:pt>
                <c:pt idx="8">
                  <c:v>3.10379</c:v>
                </c:pt>
                <c:pt idx="9">
                  <c:v>2.60283</c:v>
                </c:pt>
                <c:pt idx="10">
                  <c:v>4.5273000000000003</c:v>
                </c:pt>
                <c:pt idx="11">
                  <c:v>9.9223700000000008</c:v>
                </c:pt>
                <c:pt idx="12">
                  <c:v>15.004300000000001</c:v>
                </c:pt>
                <c:pt idx="13">
                  <c:v>7.5367600000000001</c:v>
                </c:pt>
                <c:pt idx="14">
                  <c:v>6.9536800000000003</c:v>
                </c:pt>
                <c:pt idx="15">
                  <c:v>5.7467800000000002</c:v>
                </c:pt>
                <c:pt idx="16">
                  <c:v>4.8477899999999998</c:v>
                </c:pt>
                <c:pt idx="17">
                  <c:v>4.4362300000000001</c:v>
                </c:pt>
                <c:pt idx="18">
                  <c:v>3.75732</c:v>
                </c:pt>
                <c:pt idx="19">
                  <c:v>3.9380000000000002</c:v>
                </c:pt>
                <c:pt idx="20">
                  <c:v>3.0910000000000002</c:v>
                </c:pt>
                <c:pt idx="21">
                  <c:v>2.6720000000000002</c:v>
                </c:pt>
                <c:pt idx="22">
                  <c:v>2.488</c:v>
                </c:pt>
                <c:pt idx="23">
                  <c:v>2.1269999999999998</c:v>
                </c:pt>
                <c:pt idx="24">
                  <c:v>1.83</c:v>
                </c:pt>
                <c:pt idx="25">
                  <c:v>1.611</c:v>
                </c:pt>
                <c:pt idx="26">
                  <c:v>1.3859999999999999</c:v>
                </c:pt>
                <c:pt idx="27">
                  <c:v>1.2290000000000001</c:v>
                </c:pt>
                <c:pt idx="28">
                  <c:v>1.022</c:v>
                </c:pt>
                <c:pt idx="29">
                  <c:v>0.92200000000000004</c:v>
                </c:pt>
                <c:pt idx="30">
                  <c:v>0.79500000000000004</c:v>
                </c:pt>
                <c:pt idx="31">
                  <c:v>0.71199999999999997</c:v>
                </c:pt>
                <c:pt idx="32">
                  <c:v>0.61899999999999999</c:v>
                </c:pt>
                <c:pt idx="33">
                  <c:v>0.60399999999999998</c:v>
                </c:pt>
                <c:pt idx="34">
                  <c:v>0.47599999999999998</c:v>
                </c:pt>
                <c:pt idx="35">
                  <c:v>0.44400000000000001</c:v>
                </c:pt>
                <c:pt idx="36">
                  <c:v>0.36699999999999999</c:v>
                </c:pt>
                <c:pt idx="37">
                  <c:v>0.34200000000000003</c:v>
                </c:pt>
                <c:pt idx="38">
                  <c:v>0.25</c:v>
                </c:pt>
                <c:pt idx="39">
                  <c:v>0.24099999999999999</c:v>
                </c:pt>
                <c:pt idx="40">
                  <c:v>2.1084000000000001</c:v>
                </c:pt>
              </c:numCache>
            </c:numRef>
          </c:val>
          <c:extLst>
            <c:ext xmlns:c16="http://schemas.microsoft.com/office/drawing/2014/chart" uri="{C3380CC4-5D6E-409C-BE32-E72D297353CC}">
              <c16:uniqueId val="{00000001-B6EA-4E52-9C83-7A23684BE336}"/>
            </c:ext>
          </c:extLst>
        </c:ser>
        <c:ser>
          <c:idx val="2"/>
          <c:order val="2"/>
          <c:tx>
            <c:v>PVTsim Delumping</c:v>
          </c:tx>
          <c:spPr>
            <a:solidFill>
              <a:schemeClr val="accent3"/>
            </a:solidFill>
            <a:ln>
              <a:noFill/>
            </a:ln>
            <a:effectLst/>
          </c:spPr>
          <c:invertIfNegative val="0"/>
          <c:cat>
            <c:strRef>
              <c:f>Итоги!$X$4:$X$44</c:f>
              <c:strCache>
                <c:ptCount val="41"/>
                <c:pt idx="0">
                  <c:v>N2        </c:v>
                </c:pt>
                <c:pt idx="1">
                  <c:v>CO2       </c:v>
                </c:pt>
                <c:pt idx="2">
                  <c:v>H2S</c:v>
                </c:pt>
                <c:pt idx="3">
                  <c:v>C1</c:v>
                </c:pt>
                <c:pt idx="4">
                  <c:v>C2</c:v>
                </c:pt>
                <c:pt idx="5">
                  <c:v>C3        </c:v>
                </c:pt>
                <c:pt idx="6">
                  <c:v>iC4       </c:v>
                </c:pt>
                <c:pt idx="7">
                  <c:v>nC4       </c:v>
                </c:pt>
                <c:pt idx="8">
                  <c:v>iC5       </c:v>
                </c:pt>
                <c:pt idx="9">
                  <c:v>nC5       </c:v>
                </c:pt>
                <c:pt idx="10">
                  <c:v>C6        </c:v>
                </c:pt>
                <c:pt idx="11">
                  <c:v>C7        </c:v>
                </c:pt>
                <c:pt idx="12">
                  <c:v>C8        </c:v>
                </c:pt>
                <c:pt idx="13">
                  <c:v>C9        </c:v>
                </c:pt>
                <c:pt idx="14">
                  <c:v>C10       </c:v>
                </c:pt>
                <c:pt idx="15">
                  <c:v>C11       </c:v>
                </c:pt>
                <c:pt idx="16">
                  <c:v>C12       </c:v>
                </c:pt>
                <c:pt idx="17">
                  <c:v>C13       </c:v>
                </c:pt>
                <c:pt idx="18">
                  <c:v>C14       </c:v>
                </c:pt>
                <c:pt idx="19">
                  <c:v>C15       </c:v>
                </c:pt>
                <c:pt idx="20">
                  <c:v>C16       </c:v>
                </c:pt>
                <c:pt idx="21">
                  <c:v>C17       </c:v>
                </c:pt>
                <c:pt idx="22">
                  <c:v>C18       </c:v>
                </c:pt>
                <c:pt idx="23">
                  <c:v>C19       </c:v>
                </c:pt>
                <c:pt idx="24">
                  <c:v>C20       </c:v>
                </c:pt>
                <c:pt idx="25">
                  <c:v>C21       </c:v>
                </c:pt>
                <c:pt idx="26">
                  <c:v>C22       </c:v>
                </c:pt>
                <c:pt idx="27">
                  <c:v>C23       </c:v>
                </c:pt>
                <c:pt idx="28">
                  <c:v>C24       </c:v>
                </c:pt>
                <c:pt idx="29">
                  <c:v>C25       </c:v>
                </c:pt>
                <c:pt idx="30">
                  <c:v>C26       </c:v>
                </c:pt>
                <c:pt idx="31">
                  <c:v>C27       </c:v>
                </c:pt>
                <c:pt idx="32">
                  <c:v>C28       </c:v>
                </c:pt>
                <c:pt idx="33">
                  <c:v>C29       </c:v>
                </c:pt>
                <c:pt idx="34">
                  <c:v>C30       </c:v>
                </c:pt>
                <c:pt idx="35">
                  <c:v>C31       </c:v>
                </c:pt>
                <c:pt idx="36">
                  <c:v>C32       </c:v>
                </c:pt>
                <c:pt idx="37">
                  <c:v>C33       </c:v>
                </c:pt>
                <c:pt idx="38">
                  <c:v>C34       </c:v>
                </c:pt>
                <c:pt idx="39">
                  <c:v>C35       </c:v>
                </c:pt>
                <c:pt idx="40">
                  <c:v>C36+   </c:v>
                </c:pt>
              </c:strCache>
            </c:strRef>
          </c:cat>
          <c:val>
            <c:numRef>
              <c:f>Итоги!$U$4:$U$44</c:f>
              <c:numCache>
                <c:formatCode>General</c:formatCode>
                <c:ptCount val="41"/>
                <c:pt idx="0">
                  <c:v>0.11899999999999999</c:v>
                </c:pt>
                <c:pt idx="1">
                  <c:v>1E-3</c:v>
                </c:pt>
                <c:pt idx="2">
                  <c:v>0</c:v>
                </c:pt>
                <c:pt idx="3">
                  <c:v>0</c:v>
                </c:pt>
                <c:pt idx="4">
                  <c:v>0</c:v>
                </c:pt>
                <c:pt idx="5">
                  <c:v>2E-3</c:v>
                </c:pt>
                <c:pt idx="6">
                  <c:v>2.2829999999999999</c:v>
                </c:pt>
                <c:pt idx="7">
                  <c:v>5.0000000000000001E-3</c:v>
                </c:pt>
                <c:pt idx="8">
                  <c:v>3.0960000000000001</c:v>
                </c:pt>
                <c:pt idx="9">
                  <c:v>2.5939999999999999</c:v>
                </c:pt>
                <c:pt idx="10">
                  <c:v>4.4850000000000003</c:v>
                </c:pt>
                <c:pt idx="11">
                  <c:v>9.89</c:v>
                </c:pt>
                <c:pt idx="12">
                  <c:v>14.949</c:v>
                </c:pt>
                <c:pt idx="13">
                  <c:v>7.51</c:v>
                </c:pt>
                <c:pt idx="14">
                  <c:v>6.93</c:v>
                </c:pt>
                <c:pt idx="15">
                  <c:v>5.7279999999999998</c:v>
                </c:pt>
                <c:pt idx="16">
                  <c:v>4.83</c:v>
                </c:pt>
                <c:pt idx="17">
                  <c:v>4.4359999999999999</c:v>
                </c:pt>
                <c:pt idx="18">
                  <c:v>3.7570000000000001</c:v>
                </c:pt>
                <c:pt idx="19">
                  <c:v>3.9380000000000002</c:v>
                </c:pt>
                <c:pt idx="20">
                  <c:v>3.0910000000000002</c:v>
                </c:pt>
                <c:pt idx="21">
                  <c:v>2.6720000000000002</c:v>
                </c:pt>
                <c:pt idx="22">
                  <c:v>2.488</c:v>
                </c:pt>
                <c:pt idx="23">
                  <c:v>2.1269999999999998</c:v>
                </c:pt>
                <c:pt idx="24">
                  <c:v>1.83</c:v>
                </c:pt>
                <c:pt idx="25">
                  <c:v>1.611</c:v>
                </c:pt>
                <c:pt idx="26">
                  <c:v>1.3859999999999999</c:v>
                </c:pt>
                <c:pt idx="27">
                  <c:v>1.2290000000000001</c:v>
                </c:pt>
                <c:pt idx="28">
                  <c:v>1.022</c:v>
                </c:pt>
                <c:pt idx="29">
                  <c:v>0.92200000000000004</c:v>
                </c:pt>
                <c:pt idx="30">
                  <c:v>0.79500000000000004</c:v>
                </c:pt>
                <c:pt idx="31">
                  <c:v>0.71199999999999997</c:v>
                </c:pt>
                <c:pt idx="32">
                  <c:v>0.61899999999999999</c:v>
                </c:pt>
                <c:pt idx="33">
                  <c:v>0.60399999999999998</c:v>
                </c:pt>
                <c:pt idx="34">
                  <c:v>0.47599999999999998</c:v>
                </c:pt>
                <c:pt idx="35">
                  <c:v>0.44400000000000001</c:v>
                </c:pt>
                <c:pt idx="36">
                  <c:v>0.36699999999999999</c:v>
                </c:pt>
                <c:pt idx="37">
                  <c:v>0.34200000000000003</c:v>
                </c:pt>
                <c:pt idx="38">
                  <c:v>0.25</c:v>
                </c:pt>
                <c:pt idx="39">
                  <c:v>0.24099999999999999</c:v>
                </c:pt>
                <c:pt idx="40">
                  <c:v>2.2129999999999983</c:v>
                </c:pt>
              </c:numCache>
            </c:numRef>
          </c:val>
          <c:extLst>
            <c:ext xmlns:c16="http://schemas.microsoft.com/office/drawing/2014/chart" uri="{C3380CC4-5D6E-409C-BE32-E72D297353CC}">
              <c16:uniqueId val="{00000002-B6EA-4E52-9C83-7A23684BE336}"/>
            </c:ext>
          </c:extLst>
        </c:ser>
        <c:dLbls>
          <c:showLegendKey val="0"/>
          <c:showVal val="0"/>
          <c:showCatName val="0"/>
          <c:showSerName val="0"/>
          <c:showPercent val="0"/>
          <c:showBubbleSize val="0"/>
        </c:dLbls>
        <c:gapWidth val="219"/>
        <c:overlap val="-27"/>
        <c:axId val="85267023"/>
        <c:axId val="85275183"/>
      </c:barChart>
      <c:catAx>
        <c:axId val="85267023"/>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sz="800"/>
                  <a:t>Component</a:t>
                </a:r>
                <a:endParaRPr lang="ru-RU" sz="800"/>
              </a:p>
            </c:rich>
          </c:tx>
          <c:layout>
            <c:manualLayout>
              <c:xMode val="edge"/>
              <c:yMode val="edge"/>
              <c:x val="0.43066087562150557"/>
              <c:y val="0.8343598186590311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just">
              <a:defRPr sz="600" b="0" i="0" u="none" strike="noStrike" kern="1200" baseline="0">
                <a:solidFill>
                  <a:schemeClr val="tx1">
                    <a:lumMod val="65000"/>
                    <a:lumOff val="35000"/>
                  </a:schemeClr>
                </a:solidFill>
                <a:latin typeface="+mn-lt"/>
                <a:ea typeface="+mn-ea"/>
                <a:cs typeface="+mn-cs"/>
              </a:defRPr>
            </a:pPr>
            <a:endParaRPr lang="ru-RU"/>
          </a:p>
        </c:txPr>
        <c:crossAx val="85275183"/>
        <c:crosses val="autoZero"/>
        <c:auto val="1"/>
        <c:lblAlgn val="l"/>
        <c:lblOffset val="100"/>
        <c:noMultiLvlLbl val="0"/>
      </c:catAx>
      <c:valAx>
        <c:axId val="8527518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US" sz="800"/>
                  <a:t>Mole</a:t>
                </a:r>
                <a:r>
                  <a:rPr lang="en-US" sz="800" baseline="0"/>
                  <a:t> Fraction</a:t>
                </a:r>
                <a:endParaRPr lang="ru-RU" sz="800"/>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crossAx val="85267023"/>
        <c:crosses val="autoZero"/>
        <c:crossBetween val="between"/>
      </c:valAx>
      <c:spPr>
        <a:noFill/>
        <a:ln>
          <a:noFill/>
        </a:ln>
        <a:effectLst/>
      </c:spPr>
    </c:plotArea>
    <c:legend>
      <c:legendPos val="r"/>
      <c:layout>
        <c:manualLayout>
          <c:xMode val="edge"/>
          <c:yMode val="edge"/>
          <c:x val="0.69767642451951573"/>
          <c:y val="6.3213506800675875E-2"/>
          <c:w val="0.29322366425302371"/>
          <c:h val="0.37442846080616377"/>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9590328986654444E-2"/>
          <c:y val="3.9985459832788076E-2"/>
          <c:w val="0.86660903498173836"/>
          <c:h val="0.64812540634255578"/>
        </c:manualLayout>
      </c:layout>
      <c:barChart>
        <c:barDir val="col"/>
        <c:grouping val="clustered"/>
        <c:varyColors val="0"/>
        <c:ser>
          <c:idx val="0"/>
          <c:order val="0"/>
          <c:tx>
            <c:v>Laboratory Analysis</c:v>
          </c:tx>
          <c:spPr>
            <a:solidFill>
              <a:schemeClr val="accent1"/>
            </a:solidFill>
            <a:ln>
              <a:noFill/>
            </a:ln>
            <a:effectLst/>
          </c:spPr>
          <c:invertIfNegative val="0"/>
          <c:cat>
            <c:strRef>
              <c:f>Итоги!$R$5:$R$22</c:f>
              <c:strCache>
                <c:ptCount val="18"/>
                <c:pt idx="0">
                  <c:v>CO2       </c:v>
                </c:pt>
                <c:pt idx="1">
                  <c:v>H2S</c:v>
                </c:pt>
                <c:pt idx="2">
                  <c:v>C1</c:v>
                </c:pt>
                <c:pt idx="3">
                  <c:v>C3       </c:v>
                </c:pt>
                <c:pt idx="4">
                  <c:v>C3        </c:v>
                </c:pt>
                <c:pt idx="5">
                  <c:v>iC4       </c:v>
                </c:pt>
                <c:pt idx="6">
                  <c:v>nC4       </c:v>
                </c:pt>
                <c:pt idx="7">
                  <c:v>iC5       </c:v>
                </c:pt>
                <c:pt idx="8">
                  <c:v>nC5       </c:v>
                </c:pt>
                <c:pt idx="9">
                  <c:v>C6        </c:v>
                </c:pt>
                <c:pt idx="10">
                  <c:v>C7        </c:v>
                </c:pt>
                <c:pt idx="11">
                  <c:v>C8        </c:v>
                </c:pt>
                <c:pt idx="12">
                  <c:v>C9        </c:v>
                </c:pt>
                <c:pt idx="13">
                  <c:v>C10       </c:v>
                </c:pt>
                <c:pt idx="14">
                  <c:v>C11       </c:v>
                </c:pt>
                <c:pt idx="15">
                  <c:v>C12       </c:v>
                </c:pt>
                <c:pt idx="16">
                  <c:v>C13       </c:v>
                </c:pt>
                <c:pt idx="17">
                  <c:v>C14       </c:v>
                </c:pt>
              </c:strCache>
            </c:strRef>
          </c:cat>
          <c:val>
            <c:numRef>
              <c:f>Итоги!$D$4:$D$19</c:f>
              <c:numCache>
                <c:formatCode>General</c:formatCode>
                <c:ptCount val="16"/>
                <c:pt idx="0">
                  <c:v>84.822999999999993</c:v>
                </c:pt>
                <c:pt idx="1">
                  <c:v>0.56999999999999995</c:v>
                </c:pt>
                <c:pt idx="2">
                  <c:v>0</c:v>
                </c:pt>
                <c:pt idx="3">
                  <c:v>0.2545</c:v>
                </c:pt>
                <c:pt idx="4">
                  <c:v>0.1</c:v>
                </c:pt>
                <c:pt idx="5">
                  <c:v>1.2983</c:v>
                </c:pt>
                <c:pt idx="6">
                  <c:v>3.2273000000000001</c:v>
                </c:pt>
                <c:pt idx="7">
                  <c:v>3.2423199999999999</c:v>
                </c:pt>
                <c:pt idx="8">
                  <c:v>2.002678677</c:v>
                </c:pt>
                <c:pt idx="9">
                  <c:v>1.9377</c:v>
                </c:pt>
                <c:pt idx="10">
                  <c:v>0.84473799999999999</c:v>
                </c:pt>
                <c:pt idx="11">
                  <c:v>1.6228100000000001</c:v>
                </c:pt>
                <c:pt idx="12">
                  <c:v>5.6371999999999998E-2</c:v>
                </c:pt>
                <c:pt idx="13">
                  <c:v>3.3E-3</c:v>
                </c:pt>
                <c:pt idx="14">
                  <c:v>1.3780000000000001E-2</c:v>
                </c:pt>
                <c:pt idx="15">
                  <c:v>3.2000000000000002E-3</c:v>
                </c:pt>
              </c:numCache>
            </c:numRef>
          </c:val>
          <c:extLst>
            <c:ext xmlns:c16="http://schemas.microsoft.com/office/drawing/2014/chart" uri="{C3380CC4-5D6E-409C-BE32-E72D297353CC}">
              <c16:uniqueId val="{00000000-E6EB-4CC9-9A6F-17102C1596B3}"/>
            </c:ext>
          </c:extLst>
        </c:ser>
        <c:ser>
          <c:idx val="1"/>
          <c:order val="1"/>
          <c:tx>
            <c:v>Analytical Delumping</c:v>
          </c:tx>
          <c:spPr>
            <a:solidFill>
              <a:schemeClr val="accent2"/>
            </a:solidFill>
            <a:ln>
              <a:noFill/>
            </a:ln>
            <a:effectLst/>
          </c:spPr>
          <c:invertIfNegative val="0"/>
          <c:cat>
            <c:strRef>
              <c:f>Итоги!$R$5:$R$22</c:f>
              <c:strCache>
                <c:ptCount val="18"/>
                <c:pt idx="0">
                  <c:v>CO2       </c:v>
                </c:pt>
                <c:pt idx="1">
                  <c:v>H2S</c:v>
                </c:pt>
                <c:pt idx="2">
                  <c:v>C1</c:v>
                </c:pt>
                <c:pt idx="3">
                  <c:v>C3       </c:v>
                </c:pt>
                <c:pt idx="4">
                  <c:v>C3        </c:v>
                </c:pt>
                <c:pt idx="5">
                  <c:v>iC4       </c:v>
                </c:pt>
                <c:pt idx="6">
                  <c:v>nC4       </c:v>
                </c:pt>
                <c:pt idx="7">
                  <c:v>iC5       </c:v>
                </c:pt>
                <c:pt idx="8">
                  <c:v>nC5       </c:v>
                </c:pt>
                <c:pt idx="9">
                  <c:v>C6        </c:v>
                </c:pt>
                <c:pt idx="10">
                  <c:v>C7        </c:v>
                </c:pt>
                <c:pt idx="11">
                  <c:v>C8        </c:v>
                </c:pt>
                <c:pt idx="12">
                  <c:v>C9        </c:v>
                </c:pt>
                <c:pt idx="13">
                  <c:v>C10       </c:v>
                </c:pt>
                <c:pt idx="14">
                  <c:v>C11       </c:v>
                </c:pt>
                <c:pt idx="15">
                  <c:v>C12       </c:v>
                </c:pt>
                <c:pt idx="16">
                  <c:v>C13       </c:v>
                </c:pt>
                <c:pt idx="17">
                  <c:v>C14       </c:v>
                </c:pt>
              </c:strCache>
            </c:strRef>
          </c:cat>
          <c:val>
            <c:numRef>
              <c:f>Итоги!$O$4:$O$19</c:f>
              <c:numCache>
                <c:formatCode>General</c:formatCode>
                <c:ptCount val="16"/>
                <c:pt idx="0">
                  <c:v>84.822999999999993</c:v>
                </c:pt>
                <c:pt idx="1">
                  <c:v>0.56999999999999995</c:v>
                </c:pt>
                <c:pt idx="2">
                  <c:v>0</c:v>
                </c:pt>
                <c:pt idx="3">
                  <c:v>0.2545</c:v>
                </c:pt>
                <c:pt idx="4">
                  <c:v>0.1</c:v>
                </c:pt>
                <c:pt idx="5">
                  <c:v>1.2983</c:v>
                </c:pt>
                <c:pt idx="6">
                  <c:v>3.2273000000000001</c:v>
                </c:pt>
                <c:pt idx="7">
                  <c:v>3.2423199999999999</c:v>
                </c:pt>
                <c:pt idx="8">
                  <c:v>2.0026799999999998</c:v>
                </c:pt>
                <c:pt idx="9">
                  <c:v>1.9377</c:v>
                </c:pt>
                <c:pt idx="10">
                  <c:v>0.84474000000000005</c:v>
                </c:pt>
                <c:pt idx="11">
                  <c:v>1.6228100000000001</c:v>
                </c:pt>
                <c:pt idx="12">
                  <c:v>5.6370000000000003E-2</c:v>
                </c:pt>
                <c:pt idx="13">
                  <c:v>3.3E-3</c:v>
                </c:pt>
                <c:pt idx="14">
                  <c:v>1.3780000000000001E-2</c:v>
                </c:pt>
                <c:pt idx="15">
                  <c:v>3.2000000000000002E-3</c:v>
                </c:pt>
              </c:numCache>
            </c:numRef>
          </c:val>
          <c:extLst>
            <c:ext xmlns:c16="http://schemas.microsoft.com/office/drawing/2014/chart" uri="{C3380CC4-5D6E-409C-BE32-E72D297353CC}">
              <c16:uniqueId val="{00000001-E6EB-4CC9-9A6F-17102C1596B3}"/>
            </c:ext>
          </c:extLst>
        </c:ser>
        <c:ser>
          <c:idx val="2"/>
          <c:order val="2"/>
          <c:tx>
            <c:v>PVTsim Delumping</c:v>
          </c:tx>
          <c:spPr>
            <a:solidFill>
              <a:schemeClr val="accent3"/>
            </a:solidFill>
            <a:ln>
              <a:noFill/>
            </a:ln>
            <a:effectLst/>
          </c:spPr>
          <c:invertIfNegative val="0"/>
          <c:cat>
            <c:strRef>
              <c:f>Итоги!$R$5:$R$22</c:f>
              <c:strCache>
                <c:ptCount val="18"/>
                <c:pt idx="0">
                  <c:v>CO2       </c:v>
                </c:pt>
                <c:pt idx="1">
                  <c:v>H2S</c:v>
                </c:pt>
                <c:pt idx="2">
                  <c:v>C1</c:v>
                </c:pt>
                <c:pt idx="3">
                  <c:v>C3       </c:v>
                </c:pt>
                <c:pt idx="4">
                  <c:v>C3        </c:v>
                </c:pt>
                <c:pt idx="5">
                  <c:v>iC4       </c:v>
                </c:pt>
                <c:pt idx="6">
                  <c:v>nC4       </c:v>
                </c:pt>
                <c:pt idx="7">
                  <c:v>iC5       </c:v>
                </c:pt>
                <c:pt idx="8">
                  <c:v>nC5       </c:v>
                </c:pt>
                <c:pt idx="9">
                  <c:v>C6        </c:v>
                </c:pt>
                <c:pt idx="10">
                  <c:v>C7        </c:v>
                </c:pt>
                <c:pt idx="11">
                  <c:v>C8        </c:v>
                </c:pt>
                <c:pt idx="12">
                  <c:v>C9        </c:v>
                </c:pt>
                <c:pt idx="13">
                  <c:v>C10       </c:v>
                </c:pt>
                <c:pt idx="14">
                  <c:v>C11       </c:v>
                </c:pt>
                <c:pt idx="15">
                  <c:v>C12       </c:v>
                </c:pt>
                <c:pt idx="16">
                  <c:v>C13       </c:v>
                </c:pt>
                <c:pt idx="17">
                  <c:v>C14       </c:v>
                </c:pt>
              </c:strCache>
            </c:strRef>
          </c:cat>
          <c:val>
            <c:numRef>
              <c:f>Итоги!$T$4:$T$22</c:f>
              <c:numCache>
                <c:formatCode>General</c:formatCode>
                <c:ptCount val="19"/>
                <c:pt idx="0">
                  <c:v>81.864999999999995</c:v>
                </c:pt>
                <c:pt idx="1">
                  <c:v>7.6999999999999999E-2</c:v>
                </c:pt>
                <c:pt idx="2">
                  <c:v>0</c:v>
                </c:pt>
                <c:pt idx="3">
                  <c:v>0</c:v>
                </c:pt>
                <c:pt idx="4">
                  <c:v>0</c:v>
                </c:pt>
                <c:pt idx="5">
                  <c:v>0.02</c:v>
                </c:pt>
                <c:pt idx="6">
                  <c:v>9.2560000000000002</c:v>
                </c:pt>
                <c:pt idx="7">
                  <c:v>1.4E-2</c:v>
                </c:pt>
                <c:pt idx="8">
                  <c:v>3.4670000000000001</c:v>
                </c:pt>
                <c:pt idx="9">
                  <c:v>2.1890000000000001</c:v>
                </c:pt>
                <c:pt idx="10">
                  <c:v>1.19</c:v>
                </c:pt>
                <c:pt idx="11">
                  <c:v>1.04</c:v>
                </c:pt>
                <c:pt idx="12">
                  <c:v>0.69</c:v>
                </c:pt>
                <c:pt idx="13">
                  <c:v>0.125</c:v>
                </c:pt>
                <c:pt idx="14">
                  <c:v>4.4999999999999998E-2</c:v>
                </c:pt>
                <c:pt idx="15">
                  <c:v>1.4999999999999999E-2</c:v>
                </c:pt>
                <c:pt idx="16">
                  <c:v>5.0000000000000001E-3</c:v>
                </c:pt>
                <c:pt idx="17">
                  <c:v>1E-3</c:v>
                </c:pt>
                <c:pt idx="18">
                  <c:v>1E-3</c:v>
                </c:pt>
              </c:numCache>
            </c:numRef>
          </c:val>
          <c:extLst>
            <c:ext xmlns:c16="http://schemas.microsoft.com/office/drawing/2014/chart" uri="{C3380CC4-5D6E-409C-BE32-E72D297353CC}">
              <c16:uniqueId val="{00000002-E6EB-4CC9-9A6F-17102C1596B3}"/>
            </c:ext>
          </c:extLst>
        </c:ser>
        <c:dLbls>
          <c:showLegendKey val="0"/>
          <c:showVal val="0"/>
          <c:showCatName val="0"/>
          <c:showSerName val="0"/>
          <c:showPercent val="0"/>
          <c:showBubbleSize val="0"/>
        </c:dLbls>
        <c:gapWidth val="219"/>
        <c:overlap val="-27"/>
        <c:axId val="85267023"/>
        <c:axId val="85275183"/>
      </c:barChart>
      <c:catAx>
        <c:axId val="85267023"/>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kk-KZ" sz="800"/>
                  <a:t>Компонент</a:t>
                </a:r>
                <a:endParaRPr lang="ru-RU" sz="800"/>
              </a:p>
            </c:rich>
          </c:tx>
          <c:layout>
            <c:manualLayout>
              <c:xMode val="edge"/>
              <c:yMode val="edge"/>
              <c:x val="0.44974810488901934"/>
              <c:y val="0.79212478027402533"/>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crossAx val="85275183"/>
        <c:crosses val="autoZero"/>
        <c:auto val="1"/>
        <c:lblAlgn val="ctr"/>
        <c:lblOffset val="100"/>
        <c:noMultiLvlLbl val="0"/>
      </c:catAx>
      <c:valAx>
        <c:axId val="8527518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kk-KZ" sz="800"/>
                  <a:t>Молярная</a:t>
                </a:r>
                <a:r>
                  <a:rPr lang="kk-KZ" sz="800" baseline="0"/>
                  <a:t> доля</a:t>
                </a:r>
                <a:endParaRPr lang="ru-RU" sz="800"/>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crossAx val="85267023"/>
        <c:crosses val="autoZero"/>
        <c:crossBetween val="between"/>
      </c:valAx>
      <c:spPr>
        <a:noFill/>
        <a:ln>
          <a:noFill/>
        </a:ln>
        <a:effectLst/>
      </c:spPr>
    </c:plotArea>
    <c:legend>
      <c:legendPos val="r"/>
      <c:layout>
        <c:manualLayout>
          <c:xMode val="edge"/>
          <c:yMode val="edge"/>
          <c:x val="0.59860622179312606"/>
          <c:y val="2.1650613985751781E-2"/>
          <c:w val="0.38318813152647763"/>
          <c:h val="0.47420381046119237"/>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843632239680155"/>
          <c:y val="8.5785080723430454E-2"/>
          <c:w val="0.79236600894350373"/>
          <c:h val="0.6598897806584465"/>
        </c:manualLayout>
      </c:layout>
      <c:barChart>
        <c:barDir val="col"/>
        <c:grouping val="clustered"/>
        <c:varyColors val="0"/>
        <c:ser>
          <c:idx val="0"/>
          <c:order val="0"/>
          <c:tx>
            <c:v>Laboratory Analysis</c:v>
          </c:tx>
          <c:spPr>
            <a:solidFill>
              <a:schemeClr val="accent1"/>
            </a:solidFill>
            <a:ln>
              <a:noFill/>
            </a:ln>
            <a:effectLst/>
          </c:spPr>
          <c:invertIfNegative val="0"/>
          <c:cat>
            <c:strRef>
              <c:f>Итоги!$B$4:$B$44</c:f>
              <c:strCache>
                <c:ptCount val="41"/>
                <c:pt idx="0">
                  <c:v>N2        </c:v>
                </c:pt>
                <c:pt idx="1">
                  <c:v>CO2       </c:v>
                </c:pt>
                <c:pt idx="2">
                  <c:v>H2S</c:v>
                </c:pt>
                <c:pt idx="3">
                  <c:v>C1</c:v>
                </c:pt>
                <c:pt idx="4">
                  <c:v>C2</c:v>
                </c:pt>
                <c:pt idx="5">
                  <c:v>C3        </c:v>
                </c:pt>
                <c:pt idx="6">
                  <c:v>iC4       </c:v>
                </c:pt>
                <c:pt idx="7">
                  <c:v>nC4       </c:v>
                </c:pt>
                <c:pt idx="8">
                  <c:v>iC5       </c:v>
                </c:pt>
                <c:pt idx="9">
                  <c:v>nC5       </c:v>
                </c:pt>
                <c:pt idx="10">
                  <c:v>C6        </c:v>
                </c:pt>
                <c:pt idx="11">
                  <c:v>C7        </c:v>
                </c:pt>
                <c:pt idx="12">
                  <c:v>C8        </c:v>
                </c:pt>
                <c:pt idx="13">
                  <c:v>C9        </c:v>
                </c:pt>
                <c:pt idx="14">
                  <c:v>C10       </c:v>
                </c:pt>
                <c:pt idx="15">
                  <c:v>C11       </c:v>
                </c:pt>
                <c:pt idx="16">
                  <c:v>C12       </c:v>
                </c:pt>
                <c:pt idx="17">
                  <c:v>C13       </c:v>
                </c:pt>
                <c:pt idx="18">
                  <c:v>C14       </c:v>
                </c:pt>
                <c:pt idx="19">
                  <c:v>C15       </c:v>
                </c:pt>
                <c:pt idx="20">
                  <c:v>C16       </c:v>
                </c:pt>
                <c:pt idx="21">
                  <c:v>C17       </c:v>
                </c:pt>
                <c:pt idx="22">
                  <c:v>C18       </c:v>
                </c:pt>
                <c:pt idx="23">
                  <c:v>C19       </c:v>
                </c:pt>
                <c:pt idx="24">
                  <c:v>C20       </c:v>
                </c:pt>
                <c:pt idx="25">
                  <c:v>C21       </c:v>
                </c:pt>
                <c:pt idx="26">
                  <c:v>C22       </c:v>
                </c:pt>
                <c:pt idx="27">
                  <c:v>C23       </c:v>
                </c:pt>
                <c:pt idx="28">
                  <c:v>C24       </c:v>
                </c:pt>
                <c:pt idx="29">
                  <c:v>C25       </c:v>
                </c:pt>
                <c:pt idx="30">
                  <c:v>C26       </c:v>
                </c:pt>
                <c:pt idx="31">
                  <c:v>C27       </c:v>
                </c:pt>
                <c:pt idx="32">
                  <c:v>C28       </c:v>
                </c:pt>
                <c:pt idx="33">
                  <c:v>C29       </c:v>
                </c:pt>
                <c:pt idx="34">
                  <c:v>C30       </c:v>
                </c:pt>
                <c:pt idx="35">
                  <c:v>C31       </c:v>
                </c:pt>
                <c:pt idx="36">
                  <c:v>C32       </c:v>
                </c:pt>
                <c:pt idx="37">
                  <c:v>C33       </c:v>
                </c:pt>
                <c:pt idx="38">
                  <c:v>C34       </c:v>
                </c:pt>
                <c:pt idx="39">
                  <c:v>C35       </c:v>
                </c:pt>
                <c:pt idx="40">
                  <c:v>C36+   </c:v>
                </c:pt>
              </c:strCache>
            </c:strRef>
          </c:cat>
          <c:val>
            <c:numRef>
              <c:f>Итоги!$C$4:$C$44</c:f>
              <c:numCache>
                <c:formatCode>General</c:formatCode>
                <c:ptCount val="41"/>
                <c:pt idx="0">
                  <c:v>0.12</c:v>
                </c:pt>
                <c:pt idx="1">
                  <c:v>1E-3</c:v>
                </c:pt>
                <c:pt idx="2">
                  <c:v>0</c:v>
                </c:pt>
                <c:pt idx="3">
                  <c:v>5.0000000000000001E-3</c:v>
                </c:pt>
                <c:pt idx="4">
                  <c:v>1E-3</c:v>
                </c:pt>
                <c:pt idx="5">
                  <c:v>2E-3</c:v>
                </c:pt>
                <c:pt idx="6">
                  <c:v>2.2829999999999999</c:v>
                </c:pt>
                <c:pt idx="7">
                  <c:v>5.0000000000000001E-3</c:v>
                </c:pt>
                <c:pt idx="8">
                  <c:v>3.0960000000000001</c:v>
                </c:pt>
                <c:pt idx="9">
                  <c:v>2.5939999999999999</c:v>
                </c:pt>
                <c:pt idx="10">
                  <c:v>4.4850000000000003</c:v>
                </c:pt>
                <c:pt idx="11">
                  <c:v>9.89</c:v>
                </c:pt>
                <c:pt idx="12">
                  <c:v>14.949</c:v>
                </c:pt>
                <c:pt idx="13">
                  <c:v>7.51</c:v>
                </c:pt>
                <c:pt idx="14">
                  <c:v>6.93</c:v>
                </c:pt>
                <c:pt idx="15">
                  <c:v>5.7279999999999998</c:v>
                </c:pt>
                <c:pt idx="16">
                  <c:v>4.83</c:v>
                </c:pt>
                <c:pt idx="17">
                  <c:v>4.4359999999999999</c:v>
                </c:pt>
                <c:pt idx="18">
                  <c:v>3.7570000000000001</c:v>
                </c:pt>
                <c:pt idx="19">
                  <c:v>3.9380000000000002</c:v>
                </c:pt>
                <c:pt idx="20">
                  <c:v>3.0910000000000002</c:v>
                </c:pt>
                <c:pt idx="21">
                  <c:v>2.6720000000000002</c:v>
                </c:pt>
                <c:pt idx="22">
                  <c:v>2.4870000000000001</c:v>
                </c:pt>
                <c:pt idx="23">
                  <c:v>2.1269999999999998</c:v>
                </c:pt>
                <c:pt idx="24">
                  <c:v>1.83</c:v>
                </c:pt>
                <c:pt idx="25">
                  <c:v>1.611</c:v>
                </c:pt>
                <c:pt idx="26">
                  <c:v>1.3859999999999999</c:v>
                </c:pt>
                <c:pt idx="27">
                  <c:v>1.2290000000000001</c:v>
                </c:pt>
                <c:pt idx="28">
                  <c:v>1.022</c:v>
                </c:pt>
                <c:pt idx="29">
                  <c:v>0.92200000000000004</c:v>
                </c:pt>
                <c:pt idx="30">
                  <c:v>0.79500000000000004</c:v>
                </c:pt>
                <c:pt idx="31">
                  <c:v>0.71199999999999997</c:v>
                </c:pt>
                <c:pt idx="32">
                  <c:v>0.61899999999999999</c:v>
                </c:pt>
                <c:pt idx="33">
                  <c:v>0.60399999999999998</c:v>
                </c:pt>
                <c:pt idx="34">
                  <c:v>0.47599999999999998</c:v>
                </c:pt>
                <c:pt idx="35">
                  <c:v>0.44400000000000001</c:v>
                </c:pt>
                <c:pt idx="36">
                  <c:v>0.36699999999999999</c:v>
                </c:pt>
                <c:pt idx="37">
                  <c:v>0.34200000000000003</c:v>
                </c:pt>
                <c:pt idx="38">
                  <c:v>0.25</c:v>
                </c:pt>
                <c:pt idx="39">
                  <c:v>0.24099999999999999</c:v>
                </c:pt>
                <c:pt idx="40">
                  <c:v>2.2129999999999983</c:v>
                </c:pt>
              </c:numCache>
            </c:numRef>
          </c:val>
          <c:extLst>
            <c:ext xmlns:c16="http://schemas.microsoft.com/office/drawing/2014/chart" uri="{C3380CC4-5D6E-409C-BE32-E72D297353CC}">
              <c16:uniqueId val="{00000000-ED53-4C69-9899-E4CA4049D588}"/>
            </c:ext>
          </c:extLst>
        </c:ser>
        <c:ser>
          <c:idx val="1"/>
          <c:order val="1"/>
          <c:tx>
            <c:v>Analytical Delumping</c:v>
          </c:tx>
          <c:spPr>
            <a:solidFill>
              <a:schemeClr val="accent2"/>
            </a:solidFill>
            <a:ln>
              <a:noFill/>
            </a:ln>
            <a:effectLst/>
          </c:spPr>
          <c:invertIfNegative val="0"/>
          <c:cat>
            <c:strRef>
              <c:f>Итоги!$B$4:$B$44</c:f>
              <c:strCache>
                <c:ptCount val="41"/>
                <c:pt idx="0">
                  <c:v>N2        </c:v>
                </c:pt>
                <c:pt idx="1">
                  <c:v>CO2       </c:v>
                </c:pt>
                <c:pt idx="2">
                  <c:v>H2S</c:v>
                </c:pt>
                <c:pt idx="3">
                  <c:v>C1</c:v>
                </c:pt>
                <c:pt idx="4">
                  <c:v>C2</c:v>
                </c:pt>
                <c:pt idx="5">
                  <c:v>C3        </c:v>
                </c:pt>
                <c:pt idx="6">
                  <c:v>iC4       </c:v>
                </c:pt>
                <c:pt idx="7">
                  <c:v>nC4       </c:v>
                </c:pt>
                <c:pt idx="8">
                  <c:v>iC5       </c:v>
                </c:pt>
                <c:pt idx="9">
                  <c:v>nC5       </c:v>
                </c:pt>
                <c:pt idx="10">
                  <c:v>C6        </c:v>
                </c:pt>
                <c:pt idx="11">
                  <c:v>C7        </c:v>
                </c:pt>
                <c:pt idx="12">
                  <c:v>C8        </c:v>
                </c:pt>
                <c:pt idx="13">
                  <c:v>C9        </c:v>
                </c:pt>
                <c:pt idx="14">
                  <c:v>C10       </c:v>
                </c:pt>
                <c:pt idx="15">
                  <c:v>C11       </c:v>
                </c:pt>
                <c:pt idx="16">
                  <c:v>C12       </c:v>
                </c:pt>
                <c:pt idx="17">
                  <c:v>C13       </c:v>
                </c:pt>
                <c:pt idx="18">
                  <c:v>C14       </c:v>
                </c:pt>
                <c:pt idx="19">
                  <c:v>C15       </c:v>
                </c:pt>
                <c:pt idx="20">
                  <c:v>C16       </c:v>
                </c:pt>
                <c:pt idx="21">
                  <c:v>C17       </c:v>
                </c:pt>
                <c:pt idx="22">
                  <c:v>C18       </c:v>
                </c:pt>
                <c:pt idx="23">
                  <c:v>C19       </c:v>
                </c:pt>
                <c:pt idx="24">
                  <c:v>C20       </c:v>
                </c:pt>
                <c:pt idx="25">
                  <c:v>C21       </c:v>
                </c:pt>
                <c:pt idx="26">
                  <c:v>C22       </c:v>
                </c:pt>
                <c:pt idx="27">
                  <c:v>C23       </c:v>
                </c:pt>
                <c:pt idx="28">
                  <c:v>C24       </c:v>
                </c:pt>
                <c:pt idx="29">
                  <c:v>C25       </c:v>
                </c:pt>
                <c:pt idx="30">
                  <c:v>C26       </c:v>
                </c:pt>
                <c:pt idx="31">
                  <c:v>C27       </c:v>
                </c:pt>
                <c:pt idx="32">
                  <c:v>C28       </c:v>
                </c:pt>
                <c:pt idx="33">
                  <c:v>C29       </c:v>
                </c:pt>
                <c:pt idx="34">
                  <c:v>C30       </c:v>
                </c:pt>
                <c:pt idx="35">
                  <c:v>C31       </c:v>
                </c:pt>
                <c:pt idx="36">
                  <c:v>C32       </c:v>
                </c:pt>
                <c:pt idx="37">
                  <c:v>C33       </c:v>
                </c:pt>
                <c:pt idx="38">
                  <c:v>C34       </c:v>
                </c:pt>
                <c:pt idx="39">
                  <c:v>C35       </c:v>
                </c:pt>
                <c:pt idx="40">
                  <c:v>C36+   </c:v>
                </c:pt>
              </c:strCache>
            </c:strRef>
          </c:cat>
          <c:val>
            <c:numRef>
              <c:f>Итоги!$N$4:$N$44</c:f>
              <c:numCache>
                <c:formatCode>General</c:formatCode>
                <c:ptCount val="41"/>
                <c:pt idx="0">
                  <c:v>0.12</c:v>
                </c:pt>
                <c:pt idx="1">
                  <c:v>1E-3</c:v>
                </c:pt>
                <c:pt idx="2">
                  <c:v>0</c:v>
                </c:pt>
                <c:pt idx="3">
                  <c:v>5.0000000000000001E-3</c:v>
                </c:pt>
                <c:pt idx="4">
                  <c:v>1E-3</c:v>
                </c:pt>
                <c:pt idx="5">
                  <c:v>2E-3</c:v>
                </c:pt>
                <c:pt idx="6">
                  <c:v>2.2829999999999999</c:v>
                </c:pt>
                <c:pt idx="7">
                  <c:v>5.0000000000000001E-3</c:v>
                </c:pt>
                <c:pt idx="8">
                  <c:v>3.0960000000000001</c:v>
                </c:pt>
                <c:pt idx="9">
                  <c:v>2.5939999999999999</c:v>
                </c:pt>
                <c:pt idx="10">
                  <c:v>4.4850000000000003</c:v>
                </c:pt>
                <c:pt idx="11">
                  <c:v>9.89</c:v>
                </c:pt>
                <c:pt idx="12">
                  <c:v>14.949</c:v>
                </c:pt>
                <c:pt idx="13">
                  <c:v>7.51</c:v>
                </c:pt>
                <c:pt idx="14">
                  <c:v>6.93</c:v>
                </c:pt>
                <c:pt idx="15">
                  <c:v>5.7279999999999998</c:v>
                </c:pt>
                <c:pt idx="16">
                  <c:v>4.83</c:v>
                </c:pt>
                <c:pt idx="17">
                  <c:v>4.4359999999999999</c:v>
                </c:pt>
                <c:pt idx="18">
                  <c:v>3.7570000000000001</c:v>
                </c:pt>
                <c:pt idx="19">
                  <c:v>3.9380000000000002</c:v>
                </c:pt>
                <c:pt idx="20">
                  <c:v>3.0910000000000002</c:v>
                </c:pt>
                <c:pt idx="21">
                  <c:v>2.6720000000000002</c:v>
                </c:pt>
                <c:pt idx="22">
                  <c:v>2.4870000000000001</c:v>
                </c:pt>
                <c:pt idx="23">
                  <c:v>2.1269999999999998</c:v>
                </c:pt>
                <c:pt idx="24">
                  <c:v>1.83</c:v>
                </c:pt>
                <c:pt idx="25">
                  <c:v>1.611</c:v>
                </c:pt>
                <c:pt idx="26">
                  <c:v>1.3859999999999999</c:v>
                </c:pt>
                <c:pt idx="27">
                  <c:v>1.2290000000000001</c:v>
                </c:pt>
                <c:pt idx="28">
                  <c:v>1.022</c:v>
                </c:pt>
                <c:pt idx="29">
                  <c:v>0.92200000000000004</c:v>
                </c:pt>
                <c:pt idx="30">
                  <c:v>0.79500000000000004</c:v>
                </c:pt>
                <c:pt idx="31">
                  <c:v>0.71199999999999997</c:v>
                </c:pt>
                <c:pt idx="32">
                  <c:v>0.61899999999999999</c:v>
                </c:pt>
                <c:pt idx="33">
                  <c:v>0.60399999999999998</c:v>
                </c:pt>
                <c:pt idx="34">
                  <c:v>0.47599999999999998</c:v>
                </c:pt>
                <c:pt idx="35">
                  <c:v>0.44400000000000001</c:v>
                </c:pt>
                <c:pt idx="36">
                  <c:v>0.36699999999999999</c:v>
                </c:pt>
                <c:pt idx="37">
                  <c:v>0.34200000000000003</c:v>
                </c:pt>
                <c:pt idx="38">
                  <c:v>0.25</c:v>
                </c:pt>
                <c:pt idx="39">
                  <c:v>0.24099999999999999</c:v>
                </c:pt>
                <c:pt idx="40">
                  <c:v>2.2130000000000001</c:v>
                </c:pt>
              </c:numCache>
            </c:numRef>
          </c:val>
          <c:extLst>
            <c:ext xmlns:c16="http://schemas.microsoft.com/office/drawing/2014/chart" uri="{C3380CC4-5D6E-409C-BE32-E72D297353CC}">
              <c16:uniqueId val="{00000001-ED53-4C69-9899-E4CA4049D588}"/>
            </c:ext>
          </c:extLst>
        </c:ser>
        <c:ser>
          <c:idx val="2"/>
          <c:order val="2"/>
          <c:tx>
            <c:v>PVTsim Delumping</c:v>
          </c:tx>
          <c:spPr>
            <a:solidFill>
              <a:schemeClr val="accent3"/>
            </a:solidFill>
            <a:ln>
              <a:noFill/>
            </a:ln>
            <a:effectLst/>
          </c:spPr>
          <c:invertIfNegative val="0"/>
          <c:val>
            <c:numRef>
              <c:f>Итоги!$S$4:$S$44</c:f>
              <c:numCache>
                <c:formatCode>General</c:formatCode>
                <c:ptCount val="41"/>
                <c:pt idx="0">
                  <c:v>0.12</c:v>
                </c:pt>
                <c:pt idx="1">
                  <c:v>1E-3</c:v>
                </c:pt>
                <c:pt idx="2">
                  <c:v>0</c:v>
                </c:pt>
                <c:pt idx="3">
                  <c:v>0</c:v>
                </c:pt>
                <c:pt idx="4">
                  <c:v>0</c:v>
                </c:pt>
                <c:pt idx="5">
                  <c:v>2E-3</c:v>
                </c:pt>
                <c:pt idx="6">
                  <c:v>2.2829999999999999</c:v>
                </c:pt>
                <c:pt idx="7">
                  <c:v>5.0000000000000001E-3</c:v>
                </c:pt>
                <c:pt idx="8">
                  <c:v>3.0960000000000001</c:v>
                </c:pt>
                <c:pt idx="9">
                  <c:v>2.5939999999999999</c:v>
                </c:pt>
                <c:pt idx="10">
                  <c:v>4.4850000000000003</c:v>
                </c:pt>
                <c:pt idx="11">
                  <c:v>9.89</c:v>
                </c:pt>
                <c:pt idx="12">
                  <c:v>14.949</c:v>
                </c:pt>
                <c:pt idx="13">
                  <c:v>7.51</c:v>
                </c:pt>
                <c:pt idx="14">
                  <c:v>6.93</c:v>
                </c:pt>
                <c:pt idx="15">
                  <c:v>5.7279999999999998</c:v>
                </c:pt>
                <c:pt idx="16">
                  <c:v>4.83</c:v>
                </c:pt>
                <c:pt idx="17">
                  <c:v>4.4359999999999999</c:v>
                </c:pt>
                <c:pt idx="18">
                  <c:v>3.7570000000000001</c:v>
                </c:pt>
                <c:pt idx="19">
                  <c:v>3.9380000000000002</c:v>
                </c:pt>
                <c:pt idx="20">
                  <c:v>3.0910000000000002</c:v>
                </c:pt>
                <c:pt idx="21">
                  <c:v>2.6720000000000002</c:v>
                </c:pt>
                <c:pt idx="22">
                  <c:v>2.4870000000000001</c:v>
                </c:pt>
                <c:pt idx="23">
                  <c:v>2.1269999999999998</c:v>
                </c:pt>
                <c:pt idx="24">
                  <c:v>1.83</c:v>
                </c:pt>
                <c:pt idx="25">
                  <c:v>1.611</c:v>
                </c:pt>
                <c:pt idx="26">
                  <c:v>1.3859999999999999</c:v>
                </c:pt>
                <c:pt idx="27">
                  <c:v>1.2290000000000001</c:v>
                </c:pt>
                <c:pt idx="28">
                  <c:v>1.022</c:v>
                </c:pt>
                <c:pt idx="29">
                  <c:v>0.92200000000000004</c:v>
                </c:pt>
                <c:pt idx="30">
                  <c:v>0.79500000000000004</c:v>
                </c:pt>
                <c:pt idx="31">
                  <c:v>0.71199999999999997</c:v>
                </c:pt>
                <c:pt idx="32">
                  <c:v>0.61899999999999999</c:v>
                </c:pt>
                <c:pt idx="33">
                  <c:v>0.60399999999999998</c:v>
                </c:pt>
                <c:pt idx="34">
                  <c:v>0.47599999999999998</c:v>
                </c:pt>
                <c:pt idx="35">
                  <c:v>0.44400000000000001</c:v>
                </c:pt>
                <c:pt idx="36">
                  <c:v>0.36699999999999999</c:v>
                </c:pt>
                <c:pt idx="37">
                  <c:v>0.34200000000000003</c:v>
                </c:pt>
                <c:pt idx="38">
                  <c:v>0.25</c:v>
                </c:pt>
                <c:pt idx="39">
                  <c:v>0.24099999999999999</c:v>
                </c:pt>
                <c:pt idx="40">
                  <c:v>2.2129999999999983</c:v>
                </c:pt>
              </c:numCache>
            </c:numRef>
          </c:val>
          <c:extLst>
            <c:ext xmlns:c16="http://schemas.microsoft.com/office/drawing/2014/chart" uri="{C3380CC4-5D6E-409C-BE32-E72D297353CC}">
              <c16:uniqueId val="{00000002-ED53-4C69-9899-E4CA4049D588}"/>
            </c:ext>
          </c:extLst>
        </c:ser>
        <c:dLbls>
          <c:showLegendKey val="0"/>
          <c:showVal val="0"/>
          <c:showCatName val="0"/>
          <c:showSerName val="0"/>
          <c:showPercent val="0"/>
          <c:showBubbleSize val="0"/>
        </c:dLbls>
        <c:gapWidth val="219"/>
        <c:overlap val="-27"/>
        <c:axId val="1120858175"/>
        <c:axId val="1120859135"/>
      </c:barChart>
      <c:catAx>
        <c:axId val="1120858175"/>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kk-KZ" sz="900"/>
                  <a:t>Компонент</a:t>
                </a:r>
                <a:endParaRPr lang="ru-RU" sz="900"/>
              </a:p>
            </c:rich>
          </c:tx>
          <c:layout>
            <c:manualLayout>
              <c:xMode val="edge"/>
              <c:yMode val="edge"/>
              <c:x val="0.38388102125338253"/>
              <c:y val="0.7687683629098601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crossAx val="1120859135"/>
        <c:crosses val="autoZero"/>
        <c:auto val="1"/>
        <c:lblAlgn val="ctr"/>
        <c:lblOffset val="100"/>
        <c:noMultiLvlLbl val="0"/>
      </c:catAx>
      <c:valAx>
        <c:axId val="112085913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kk-KZ" sz="900"/>
                  <a:t>Молярная</a:t>
                </a:r>
                <a:r>
                  <a:rPr lang="kk-KZ" sz="900" baseline="0"/>
                  <a:t> доля</a:t>
                </a:r>
                <a:endParaRPr lang="ru-RU" sz="900"/>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20858175"/>
        <c:crosses val="autoZero"/>
        <c:crossBetween val="between"/>
      </c:valAx>
      <c:spPr>
        <a:noFill/>
        <a:ln>
          <a:noFill/>
        </a:ln>
        <a:effectLst/>
      </c:spPr>
    </c:plotArea>
    <c:legend>
      <c:legendPos val="r"/>
      <c:legendEntry>
        <c:idx val="0"/>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legendEntry>
      <c:legendEntry>
        <c:idx val="1"/>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legendEntry>
      <c:legendEntry>
        <c:idx val="2"/>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legendEntry>
      <c:layout>
        <c:manualLayout>
          <c:xMode val="edge"/>
          <c:yMode val="edge"/>
          <c:x val="0.67844357194639637"/>
          <c:y val="0.12303795980726291"/>
          <c:w val="0.31872752460181303"/>
          <c:h val="0.32710718063227173"/>
        </c:manualLayout>
      </c:layout>
      <c:overlay val="0"/>
      <c:spPr>
        <a:solidFill>
          <a:schemeClr val="bg1"/>
        </a:solid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0.18267</cdr:x>
      <cdr:y>0.03159</cdr:y>
    </cdr:from>
    <cdr:to>
      <cdr:x>0.18692</cdr:x>
      <cdr:y>0.84672</cdr:y>
    </cdr:to>
    <cdr:cxnSp macro="">
      <cdr:nvCxnSpPr>
        <cdr:cNvPr id="8" name="Straight Connector 7"/>
        <cdr:cNvCxnSpPr/>
      </cdr:nvCxnSpPr>
      <cdr:spPr>
        <a:xfrm xmlns:a="http://schemas.openxmlformats.org/drawingml/2006/main">
          <a:off x="789014" y="125385"/>
          <a:ext cx="18349" cy="3235569"/>
        </a:xfrm>
        <a:prstGeom xmlns:a="http://schemas.openxmlformats.org/drawingml/2006/main" prst="line">
          <a:avLst/>
        </a:prstGeom>
        <a:ln xmlns:a="http://schemas.openxmlformats.org/drawingml/2006/main" w="28575">
          <a:solidFill>
            <a:schemeClr val="tx1"/>
          </a:solidFill>
          <a:prstDash val="sys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0.64077</cdr:x>
      <cdr:y>0.03176</cdr:y>
    </cdr:from>
    <cdr:to>
      <cdr:x>0.64077</cdr:x>
      <cdr:y>0.85673</cdr:y>
    </cdr:to>
    <cdr:cxnSp macro="">
      <cdr:nvCxnSpPr>
        <cdr:cNvPr id="10" name="Straight Connector 9"/>
        <cdr:cNvCxnSpPr/>
      </cdr:nvCxnSpPr>
      <cdr:spPr>
        <a:xfrm xmlns:a="http://schemas.openxmlformats.org/drawingml/2006/main">
          <a:off x="2767665" y="126055"/>
          <a:ext cx="0" cy="3274656"/>
        </a:xfrm>
        <a:prstGeom xmlns:a="http://schemas.openxmlformats.org/drawingml/2006/main" prst="line">
          <a:avLst/>
        </a:prstGeom>
        <a:ln xmlns:a="http://schemas.openxmlformats.org/drawingml/2006/main" w="28575">
          <a:solidFill>
            <a:schemeClr val="tx1"/>
          </a:solidFill>
          <a:prstDash val="sys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0.0793</cdr:x>
      <cdr:y>0.11403</cdr:y>
    </cdr:from>
    <cdr:to>
      <cdr:x>0.96222</cdr:x>
      <cdr:y>0.11403</cdr:y>
    </cdr:to>
    <cdr:cxnSp macro="">
      <cdr:nvCxnSpPr>
        <cdr:cNvPr id="15" name="Straight Connector 14"/>
        <cdr:cNvCxnSpPr/>
      </cdr:nvCxnSpPr>
      <cdr:spPr>
        <a:xfrm xmlns:a="http://schemas.openxmlformats.org/drawingml/2006/main">
          <a:off x="342518" y="452613"/>
          <a:ext cx="3813568" cy="0"/>
        </a:xfrm>
        <a:prstGeom xmlns:a="http://schemas.openxmlformats.org/drawingml/2006/main" prst="line">
          <a:avLst/>
        </a:prstGeom>
        <a:ln xmlns:a="http://schemas.openxmlformats.org/drawingml/2006/main" w="9525">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0.07921</cdr:x>
      <cdr:y>0.05746</cdr:y>
    </cdr:from>
    <cdr:to>
      <cdr:x>0.17696</cdr:x>
      <cdr:y>0.05746</cdr:y>
    </cdr:to>
    <cdr:cxnSp macro="">
      <cdr:nvCxnSpPr>
        <cdr:cNvPr id="30" name="Straight Arrow Connector 29"/>
        <cdr:cNvCxnSpPr/>
      </cdr:nvCxnSpPr>
      <cdr:spPr>
        <a:xfrm xmlns:a="http://schemas.openxmlformats.org/drawingml/2006/main" flipH="1">
          <a:off x="342150" y="228100"/>
          <a:ext cx="422184" cy="0"/>
        </a:xfrm>
        <a:prstGeom xmlns:a="http://schemas.openxmlformats.org/drawingml/2006/main" prst="straightConnector1">
          <a:avLst/>
        </a:prstGeom>
        <a:ln xmlns:a="http://schemas.openxmlformats.org/drawingml/2006/main" w="12700">
          <a:solidFill>
            <a:schemeClr val="tx1"/>
          </a:solidFill>
          <a:headEnd type="triangle"/>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0.18872</cdr:x>
      <cdr:y>0.05766</cdr:y>
    </cdr:from>
    <cdr:to>
      <cdr:x>0.63325</cdr:x>
      <cdr:y>0.05766</cdr:y>
    </cdr:to>
    <cdr:cxnSp macro="">
      <cdr:nvCxnSpPr>
        <cdr:cNvPr id="32" name="Straight Arrow Connector 31"/>
        <cdr:cNvCxnSpPr/>
      </cdr:nvCxnSpPr>
      <cdr:spPr>
        <a:xfrm xmlns:a="http://schemas.openxmlformats.org/drawingml/2006/main" flipH="1">
          <a:off x="815135" y="228878"/>
          <a:ext cx="1920061" cy="0"/>
        </a:xfrm>
        <a:prstGeom xmlns:a="http://schemas.openxmlformats.org/drawingml/2006/main" prst="straightConnector1">
          <a:avLst/>
        </a:prstGeom>
        <a:ln xmlns:a="http://schemas.openxmlformats.org/drawingml/2006/main" w="12700">
          <a:solidFill>
            <a:schemeClr val="tx1"/>
          </a:solidFill>
          <a:headEnd type="triangle"/>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0.64918</cdr:x>
      <cdr:y>0.05816</cdr:y>
    </cdr:from>
    <cdr:to>
      <cdr:x>0.95891</cdr:x>
      <cdr:y>0.05898</cdr:y>
    </cdr:to>
    <cdr:cxnSp macro="">
      <cdr:nvCxnSpPr>
        <cdr:cNvPr id="35" name="Straight Arrow Connector 34"/>
        <cdr:cNvCxnSpPr/>
      </cdr:nvCxnSpPr>
      <cdr:spPr>
        <a:xfrm xmlns:a="http://schemas.openxmlformats.org/drawingml/2006/main" flipH="1" flipV="1">
          <a:off x="2804005" y="230879"/>
          <a:ext cx="1337806" cy="3224"/>
        </a:xfrm>
        <a:prstGeom xmlns:a="http://schemas.openxmlformats.org/drawingml/2006/main" prst="straightConnector1">
          <a:avLst/>
        </a:prstGeom>
        <a:ln xmlns:a="http://schemas.openxmlformats.org/drawingml/2006/main" w="12700">
          <a:solidFill>
            <a:schemeClr val="tx1"/>
          </a:solidFill>
          <a:headEnd type="triangle"/>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0.05934</cdr:x>
      <cdr:y>0.01366</cdr:y>
    </cdr:from>
    <cdr:to>
      <cdr:x>0.16548</cdr:x>
      <cdr:y>0.04346</cdr:y>
    </cdr:to>
    <cdr:sp macro="" textlink="">
      <cdr:nvSpPr>
        <cdr:cNvPr id="37" name="Text Box 36"/>
        <cdr:cNvSpPr txBox="1"/>
      </cdr:nvSpPr>
      <cdr:spPr>
        <a:xfrm xmlns:a="http://schemas.openxmlformats.org/drawingml/2006/main">
          <a:off x="256327" y="54224"/>
          <a:ext cx="458433" cy="11830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100" kern="1200"/>
        </a:p>
      </cdr:txBody>
    </cdr:sp>
  </cdr:relSizeAnchor>
  <cdr:relSizeAnchor xmlns:cdr="http://schemas.openxmlformats.org/drawingml/2006/chartDrawing">
    <cdr:from>
      <cdr:x>0.05303</cdr:x>
      <cdr:y>0</cdr:y>
    </cdr:from>
    <cdr:to>
      <cdr:x>0.19512</cdr:x>
      <cdr:y>0.06147</cdr:y>
    </cdr:to>
    <cdr:sp macro="" textlink="">
      <cdr:nvSpPr>
        <cdr:cNvPr id="38" name="Text Box 37"/>
        <cdr:cNvSpPr txBox="1"/>
      </cdr:nvSpPr>
      <cdr:spPr>
        <a:xfrm xmlns:a="http://schemas.openxmlformats.org/drawingml/2006/main">
          <a:off x="229053" y="-720896"/>
          <a:ext cx="613708" cy="24400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900" b="1" kern="1200">
              <a:latin typeface="Times New Roman" panose="02020603050405020304" pitchFamily="18" charset="0"/>
              <a:cs typeface="Times New Roman" panose="02020603050405020304" pitchFamily="18" charset="0"/>
            </a:rPr>
            <a:t>Oil</a:t>
          </a:r>
          <a:r>
            <a:rPr lang="en-US" sz="900" b="1" kern="1200" baseline="0">
              <a:latin typeface="Times New Roman" panose="02020603050405020304" pitchFamily="18" charset="0"/>
              <a:cs typeface="Times New Roman" panose="02020603050405020304" pitchFamily="18" charset="0"/>
            </a:rPr>
            <a:t> flow</a:t>
          </a:r>
          <a:endParaRPr lang="ru-RU" sz="900" b="1" kern="12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0.31339</cdr:x>
      <cdr:y>0</cdr:y>
    </cdr:from>
    <cdr:to>
      <cdr:x>0.59382</cdr:x>
      <cdr:y>0.06147</cdr:y>
    </cdr:to>
    <cdr:sp macro="" textlink="">
      <cdr:nvSpPr>
        <cdr:cNvPr id="40" name="Text Box 1"/>
        <cdr:cNvSpPr txBox="1"/>
      </cdr:nvSpPr>
      <cdr:spPr>
        <a:xfrm xmlns:a="http://schemas.openxmlformats.org/drawingml/2006/main">
          <a:off x="1353607" y="-720896"/>
          <a:ext cx="1211265" cy="24400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b="1" kern="1200">
              <a:latin typeface="Times New Roman" panose="02020603050405020304" pitchFamily="18" charset="0"/>
              <a:cs typeface="Times New Roman" panose="02020603050405020304" pitchFamily="18" charset="0"/>
            </a:rPr>
            <a:t>Oil</a:t>
          </a:r>
          <a:r>
            <a:rPr lang="en-US" sz="900" b="1" kern="1200" baseline="0">
              <a:latin typeface="Times New Roman" panose="02020603050405020304" pitchFamily="18" charset="0"/>
              <a:cs typeface="Times New Roman" panose="02020603050405020304" pitchFamily="18" charset="0"/>
            </a:rPr>
            <a:t>-water flow</a:t>
          </a:r>
          <a:endParaRPr lang="ru-RU" sz="900" b="1" kern="12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0.71308</cdr:x>
      <cdr:y>0.00133</cdr:y>
    </cdr:from>
    <cdr:to>
      <cdr:x>0.9531</cdr:x>
      <cdr:y>0.0628</cdr:y>
    </cdr:to>
    <cdr:sp macro="" textlink="">
      <cdr:nvSpPr>
        <cdr:cNvPr id="41" name="Text Box 1"/>
        <cdr:cNvSpPr txBox="1"/>
      </cdr:nvSpPr>
      <cdr:spPr>
        <a:xfrm xmlns:a="http://schemas.openxmlformats.org/drawingml/2006/main">
          <a:off x="3079965" y="5269"/>
          <a:ext cx="1036731" cy="24400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b="1" kern="1200">
              <a:latin typeface="Times New Roman" panose="02020603050405020304" pitchFamily="18" charset="0"/>
              <a:cs typeface="Times New Roman" panose="02020603050405020304" pitchFamily="18" charset="0"/>
            </a:rPr>
            <a:t>Water flow</a:t>
          </a:r>
          <a:endParaRPr lang="ru-RU" sz="900" b="1" kern="1200">
            <a:latin typeface="Times New Roman" panose="02020603050405020304" pitchFamily="18" charset="0"/>
            <a:cs typeface="Times New Roman" panose="02020603050405020304" pitchFamily="18" charset="0"/>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5B40E9-E52A-4EA3-B858-19FC0ED04B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130</Pages>
  <Words>33437</Words>
  <Characters>190594</Characters>
  <Application>Microsoft Office Word</Application>
  <DocSecurity>0</DocSecurity>
  <Lines>1588</Lines>
  <Paragraphs>447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223584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Adel Sarsenova</dc:creator>
  <cp:keywords/>
  <dc:description/>
  <cp:lastModifiedBy>Meeting</cp:lastModifiedBy>
  <cp:revision>9</cp:revision>
  <cp:lastPrinted>2025-11-03T10:21:00Z</cp:lastPrinted>
  <dcterms:created xsi:type="dcterms:W3CDTF">2025-11-24T05:58:00Z</dcterms:created>
  <dcterms:modified xsi:type="dcterms:W3CDTF">2025-11-24T06:32:00Z</dcterms:modified>
</cp:coreProperties>
</file>