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76A69" w:rsidRPr="005A2120" w:rsidRDefault="00F76A69" w:rsidP="00F76A69">
      <w:pPr>
        <w:tabs>
          <w:tab w:val="left" w:pos="851"/>
        </w:tabs>
        <w:jc w:val="center"/>
        <w:rPr>
          <w:sz w:val="28"/>
          <w:szCs w:val="28"/>
          <w:lang w:val="kk-KZ"/>
        </w:rPr>
      </w:pPr>
      <w:bookmarkStart w:id="0" w:name="_GoBack"/>
      <w:bookmarkEnd w:id="0"/>
      <w:r>
        <w:rPr>
          <w:sz w:val="28"/>
          <w:szCs w:val="28"/>
          <w:lang w:val="kk-KZ"/>
        </w:rPr>
        <w:t>Қожа Ахмет Ясауи атындағы Халықаралық қазақ-түрік университеті</w:t>
      </w:r>
    </w:p>
    <w:p w:rsidR="00F76A69" w:rsidRPr="005A2120" w:rsidRDefault="00F76A69" w:rsidP="00F76A69">
      <w:pPr>
        <w:tabs>
          <w:tab w:val="left" w:pos="851"/>
        </w:tabs>
        <w:jc w:val="right"/>
        <w:rPr>
          <w:sz w:val="28"/>
          <w:szCs w:val="28"/>
          <w:lang w:val="kk-KZ"/>
        </w:rPr>
      </w:pPr>
    </w:p>
    <w:p w:rsidR="00F76A69" w:rsidRPr="005A2120" w:rsidRDefault="00F76A69" w:rsidP="00F76A69">
      <w:pPr>
        <w:tabs>
          <w:tab w:val="left" w:pos="851"/>
        </w:tabs>
        <w:jc w:val="right"/>
        <w:rPr>
          <w:sz w:val="28"/>
          <w:szCs w:val="28"/>
          <w:lang w:val="kk-KZ"/>
        </w:rPr>
      </w:pPr>
    </w:p>
    <w:p w:rsidR="00F76A69" w:rsidRPr="005A2120" w:rsidRDefault="00F76A69" w:rsidP="00F76A69">
      <w:pPr>
        <w:tabs>
          <w:tab w:val="left" w:pos="851"/>
        </w:tabs>
        <w:jc w:val="right"/>
        <w:rPr>
          <w:sz w:val="28"/>
          <w:szCs w:val="28"/>
          <w:lang w:val="kk-KZ"/>
        </w:rPr>
      </w:pPr>
    </w:p>
    <w:p w:rsidR="00F76A69" w:rsidRPr="005A2120" w:rsidRDefault="00F76A69" w:rsidP="00F76A69">
      <w:pPr>
        <w:tabs>
          <w:tab w:val="left" w:pos="851"/>
        </w:tabs>
        <w:rPr>
          <w:sz w:val="28"/>
          <w:szCs w:val="28"/>
          <w:lang w:val="kk-KZ"/>
        </w:rPr>
      </w:pPr>
      <w:r>
        <w:rPr>
          <w:sz w:val="28"/>
          <w:szCs w:val="28"/>
          <w:lang w:val="kk-KZ"/>
        </w:rPr>
        <w:t>ӘОЖ: 372.853</w:t>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sidRPr="005A2120">
        <w:rPr>
          <w:sz w:val="28"/>
          <w:szCs w:val="28"/>
          <w:lang w:val="kk-KZ"/>
        </w:rPr>
        <w:t>Қолжазба құқығында</w:t>
      </w:r>
    </w:p>
    <w:p w:rsidR="00F76A69" w:rsidRPr="005A2120" w:rsidRDefault="00F76A69" w:rsidP="00F76A69">
      <w:pPr>
        <w:tabs>
          <w:tab w:val="left" w:pos="851"/>
        </w:tabs>
        <w:jc w:val="both"/>
        <w:rPr>
          <w:b/>
          <w:sz w:val="28"/>
          <w:szCs w:val="28"/>
          <w:lang w:val="kk-KZ"/>
        </w:rPr>
      </w:pPr>
    </w:p>
    <w:p w:rsidR="00F76A69" w:rsidRPr="005A2120" w:rsidRDefault="00F76A69" w:rsidP="00F76A69">
      <w:pPr>
        <w:tabs>
          <w:tab w:val="left" w:pos="851"/>
        </w:tabs>
        <w:jc w:val="both"/>
        <w:rPr>
          <w:b/>
          <w:sz w:val="28"/>
          <w:szCs w:val="28"/>
          <w:lang w:val="kk-KZ"/>
        </w:rPr>
      </w:pPr>
    </w:p>
    <w:p w:rsidR="00F76A69" w:rsidRPr="005A2120" w:rsidRDefault="00F76A69" w:rsidP="00F76A69">
      <w:pPr>
        <w:tabs>
          <w:tab w:val="left" w:pos="851"/>
        </w:tabs>
        <w:jc w:val="center"/>
        <w:rPr>
          <w:b/>
          <w:sz w:val="28"/>
          <w:szCs w:val="28"/>
          <w:lang w:val="kk-KZ"/>
        </w:rPr>
      </w:pPr>
      <w:r>
        <w:rPr>
          <w:b/>
          <w:sz w:val="28"/>
          <w:szCs w:val="28"/>
          <w:lang w:val="kk-KZ"/>
        </w:rPr>
        <w:t>ПАТТАЕВ АМИН</w:t>
      </w:r>
      <w:r w:rsidR="00FB6B63">
        <w:rPr>
          <w:b/>
          <w:sz w:val="28"/>
          <w:szCs w:val="28"/>
          <w:lang w:val="kk-KZ"/>
        </w:rPr>
        <w:t xml:space="preserve"> МАГАМАТШАРИПОВИЧ</w:t>
      </w:r>
    </w:p>
    <w:p w:rsidR="00F76A69" w:rsidRPr="005A2120" w:rsidRDefault="00F76A69" w:rsidP="00F76A69">
      <w:pPr>
        <w:tabs>
          <w:tab w:val="left" w:pos="851"/>
        </w:tabs>
        <w:jc w:val="both"/>
        <w:rPr>
          <w:b/>
          <w:sz w:val="28"/>
          <w:szCs w:val="28"/>
          <w:lang w:val="kk-KZ"/>
        </w:rPr>
      </w:pPr>
    </w:p>
    <w:p w:rsidR="000F74F8" w:rsidRDefault="00944589" w:rsidP="000F74F8">
      <w:pPr>
        <w:pStyle w:val="a7"/>
        <w:jc w:val="center"/>
        <w:rPr>
          <w:b/>
          <w:bCs/>
          <w:iCs/>
          <w:sz w:val="28"/>
          <w:szCs w:val="28"/>
          <w:lang w:val="kk-KZ"/>
        </w:rPr>
      </w:pPr>
      <w:r w:rsidRPr="00944589">
        <w:rPr>
          <w:b/>
          <w:bCs/>
          <w:iCs/>
          <w:sz w:val="28"/>
          <w:szCs w:val="28"/>
          <w:lang w:val="kk-KZ"/>
        </w:rPr>
        <w:t>STEM білім беру жағдайында болашақ физика мамандарына «Баламалы энергия көздері» курсын оқытудың әдістемелік ерекшеліктері</w:t>
      </w:r>
    </w:p>
    <w:p w:rsidR="000F74F8" w:rsidRPr="00B437C6" w:rsidRDefault="000F74F8" w:rsidP="00F76A69">
      <w:pPr>
        <w:pStyle w:val="a7"/>
        <w:jc w:val="center"/>
        <w:rPr>
          <w:b/>
          <w:bCs/>
          <w:iCs/>
          <w:sz w:val="28"/>
          <w:szCs w:val="28"/>
          <w:lang w:val="kk-KZ"/>
        </w:rPr>
      </w:pPr>
    </w:p>
    <w:p w:rsidR="000F74F8" w:rsidRPr="000F74F8" w:rsidRDefault="000F74F8" w:rsidP="00F76A69">
      <w:pPr>
        <w:pStyle w:val="a7"/>
        <w:jc w:val="center"/>
        <w:rPr>
          <w:b/>
          <w:bCs/>
          <w:sz w:val="28"/>
          <w:szCs w:val="28"/>
          <w:lang w:val="kk-KZ"/>
        </w:rPr>
      </w:pPr>
    </w:p>
    <w:p w:rsidR="00F76A69" w:rsidRPr="005A2120" w:rsidRDefault="00F76A69" w:rsidP="00F76A69">
      <w:pPr>
        <w:tabs>
          <w:tab w:val="left" w:pos="851"/>
        </w:tabs>
        <w:jc w:val="both"/>
        <w:rPr>
          <w:b/>
          <w:sz w:val="28"/>
          <w:szCs w:val="28"/>
          <w:lang w:val="kk-KZ"/>
        </w:rPr>
      </w:pPr>
    </w:p>
    <w:p w:rsidR="00F76A69" w:rsidRPr="006D0798" w:rsidRDefault="00F93FF8" w:rsidP="00F76A69">
      <w:pPr>
        <w:tabs>
          <w:tab w:val="left" w:pos="851"/>
        </w:tabs>
        <w:jc w:val="center"/>
        <w:rPr>
          <w:b/>
          <w:sz w:val="28"/>
          <w:szCs w:val="28"/>
          <w:lang w:val="kk-KZ"/>
        </w:rPr>
      </w:pPr>
      <w:r w:rsidRPr="00393F40">
        <w:rPr>
          <w:sz w:val="28"/>
          <w:szCs w:val="28"/>
        </w:rPr>
        <w:t>6</w:t>
      </w:r>
      <w:r>
        <w:rPr>
          <w:sz w:val="28"/>
          <w:szCs w:val="28"/>
          <w:lang w:val="en-US"/>
        </w:rPr>
        <w:t>D</w:t>
      </w:r>
      <w:r w:rsidRPr="00393F40">
        <w:rPr>
          <w:sz w:val="28"/>
          <w:szCs w:val="28"/>
        </w:rPr>
        <w:t>011000</w:t>
      </w:r>
      <w:r w:rsidR="00F76A69" w:rsidRPr="006D0798">
        <w:rPr>
          <w:sz w:val="28"/>
          <w:szCs w:val="28"/>
          <w:lang w:val="kk-KZ"/>
        </w:rPr>
        <w:t xml:space="preserve"> -</w:t>
      </w:r>
      <w:r w:rsidR="00F76A69" w:rsidRPr="005A2120">
        <w:rPr>
          <w:sz w:val="28"/>
          <w:szCs w:val="28"/>
          <w:lang w:val="kk-KZ"/>
        </w:rPr>
        <w:t xml:space="preserve"> Физика</w:t>
      </w:r>
    </w:p>
    <w:p w:rsidR="00F76A69" w:rsidRPr="005A2120" w:rsidRDefault="00F76A69" w:rsidP="00F76A69">
      <w:pPr>
        <w:tabs>
          <w:tab w:val="left" w:pos="851"/>
        </w:tabs>
        <w:jc w:val="both"/>
        <w:rPr>
          <w:b/>
          <w:sz w:val="28"/>
          <w:szCs w:val="28"/>
          <w:lang w:val="kk-KZ"/>
        </w:rPr>
      </w:pPr>
    </w:p>
    <w:p w:rsidR="00F76A69" w:rsidRPr="005A2120" w:rsidRDefault="00F76A69" w:rsidP="00F76A69">
      <w:pPr>
        <w:tabs>
          <w:tab w:val="left" w:pos="851"/>
        </w:tabs>
        <w:jc w:val="both"/>
        <w:rPr>
          <w:b/>
          <w:sz w:val="28"/>
          <w:szCs w:val="28"/>
          <w:lang w:val="kk-KZ"/>
        </w:rPr>
      </w:pPr>
    </w:p>
    <w:p w:rsidR="00F76A69" w:rsidRPr="006D0798" w:rsidRDefault="00F76A69" w:rsidP="00F76A69">
      <w:pPr>
        <w:pStyle w:val="Default"/>
        <w:tabs>
          <w:tab w:val="left" w:pos="851"/>
        </w:tabs>
        <w:jc w:val="center"/>
        <w:rPr>
          <w:sz w:val="28"/>
          <w:szCs w:val="28"/>
          <w:lang w:val="kk-KZ"/>
        </w:rPr>
      </w:pPr>
    </w:p>
    <w:p w:rsidR="00F76A69" w:rsidRDefault="00F76A69" w:rsidP="00F76A69">
      <w:pPr>
        <w:tabs>
          <w:tab w:val="left" w:pos="851"/>
        </w:tabs>
        <w:jc w:val="center"/>
        <w:rPr>
          <w:sz w:val="28"/>
          <w:szCs w:val="28"/>
          <w:lang w:val="kk-KZ"/>
        </w:rPr>
      </w:pPr>
      <w:r>
        <w:rPr>
          <w:sz w:val="28"/>
          <w:szCs w:val="28"/>
          <w:lang w:val="kk-KZ"/>
        </w:rPr>
        <w:t>Философия докторы (</w:t>
      </w:r>
      <w:r w:rsidRPr="00EC4E0A">
        <w:rPr>
          <w:sz w:val="28"/>
          <w:szCs w:val="28"/>
          <w:lang w:val="kk-KZ"/>
        </w:rPr>
        <w:t>PhD</w:t>
      </w:r>
      <w:r>
        <w:rPr>
          <w:sz w:val="28"/>
          <w:szCs w:val="28"/>
          <w:lang w:val="kk-KZ"/>
        </w:rPr>
        <w:t>)</w:t>
      </w:r>
      <w:r w:rsidRPr="00EC4E0A">
        <w:rPr>
          <w:sz w:val="28"/>
          <w:szCs w:val="28"/>
          <w:lang w:val="kk-KZ"/>
        </w:rPr>
        <w:t xml:space="preserve"> </w:t>
      </w:r>
      <w:r>
        <w:rPr>
          <w:sz w:val="28"/>
          <w:szCs w:val="28"/>
          <w:lang w:val="kk-KZ"/>
        </w:rPr>
        <w:t>дәрежесін алу үшін</w:t>
      </w:r>
    </w:p>
    <w:p w:rsidR="00F76A69" w:rsidRPr="00EC4E0A" w:rsidRDefault="00F76A69" w:rsidP="00F76A69">
      <w:pPr>
        <w:tabs>
          <w:tab w:val="left" w:pos="851"/>
        </w:tabs>
        <w:jc w:val="center"/>
        <w:rPr>
          <w:sz w:val="28"/>
          <w:szCs w:val="28"/>
          <w:lang w:val="kk-KZ"/>
        </w:rPr>
      </w:pPr>
      <w:r>
        <w:rPr>
          <w:sz w:val="28"/>
          <w:szCs w:val="28"/>
          <w:lang w:val="kk-KZ"/>
        </w:rPr>
        <w:t>дайындалған диссертация</w:t>
      </w:r>
    </w:p>
    <w:p w:rsidR="00F76A69" w:rsidRPr="006D0798" w:rsidRDefault="00F76A69" w:rsidP="00F76A69">
      <w:pPr>
        <w:tabs>
          <w:tab w:val="left" w:pos="851"/>
        </w:tabs>
        <w:jc w:val="both"/>
        <w:rPr>
          <w:sz w:val="28"/>
          <w:szCs w:val="28"/>
          <w:lang w:val="kk-KZ"/>
        </w:rPr>
      </w:pPr>
    </w:p>
    <w:p w:rsidR="00F76A69" w:rsidRPr="006D0798" w:rsidRDefault="00F76A69" w:rsidP="00F76A69">
      <w:pPr>
        <w:tabs>
          <w:tab w:val="left" w:pos="851"/>
        </w:tabs>
        <w:jc w:val="both"/>
        <w:rPr>
          <w:sz w:val="28"/>
          <w:szCs w:val="28"/>
          <w:lang w:val="kk-KZ"/>
        </w:rPr>
      </w:pPr>
    </w:p>
    <w:p w:rsidR="00F76A69" w:rsidRPr="005A2120" w:rsidRDefault="00F76A69" w:rsidP="00F76A69">
      <w:pPr>
        <w:tabs>
          <w:tab w:val="left" w:pos="851"/>
        </w:tabs>
        <w:jc w:val="both"/>
        <w:rPr>
          <w:sz w:val="28"/>
          <w:szCs w:val="28"/>
          <w:lang w:val="kk-KZ"/>
        </w:rPr>
      </w:pPr>
    </w:p>
    <w:p w:rsidR="00F76A69" w:rsidRPr="005A2120" w:rsidRDefault="00F76A69" w:rsidP="00F76A69">
      <w:pPr>
        <w:tabs>
          <w:tab w:val="left" w:pos="851"/>
        </w:tabs>
        <w:jc w:val="both"/>
        <w:rPr>
          <w:sz w:val="28"/>
          <w:szCs w:val="28"/>
          <w:lang w:val="kk-KZ"/>
        </w:rPr>
      </w:pPr>
    </w:p>
    <w:tbl>
      <w:tblPr>
        <w:tblW w:w="0" w:type="auto"/>
        <w:tblLook w:val="01E0" w:firstRow="1" w:lastRow="1" w:firstColumn="1" w:lastColumn="1" w:noHBand="0" w:noVBand="0"/>
      </w:tblPr>
      <w:tblGrid>
        <w:gridCol w:w="4300"/>
        <w:gridCol w:w="5338"/>
      </w:tblGrid>
      <w:tr w:rsidR="00F76A69" w:rsidRPr="00065A9E" w:rsidTr="00F52685">
        <w:tc>
          <w:tcPr>
            <w:tcW w:w="4428" w:type="dxa"/>
          </w:tcPr>
          <w:p w:rsidR="00F76A69" w:rsidRPr="005A2120" w:rsidRDefault="00F76A69" w:rsidP="00F52685">
            <w:pPr>
              <w:tabs>
                <w:tab w:val="left" w:pos="851"/>
              </w:tabs>
              <w:jc w:val="both"/>
              <w:rPr>
                <w:b/>
                <w:sz w:val="28"/>
                <w:szCs w:val="28"/>
                <w:lang w:val="kk-KZ"/>
              </w:rPr>
            </w:pPr>
          </w:p>
        </w:tc>
        <w:tc>
          <w:tcPr>
            <w:tcW w:w="5426" w:type="dxa"/>
          </w:tcPr>
          <w:p w:rsidR="00F76A69" w:rsidRPr="005A2120" w:rsidRDefault="00F76A69" w:rsidP="00F52685">
            <w:pPr>
              <w:tabs>
                <w:tab w:val="left" w:pos="851"/>
              </w:tabs>
              <w:jc w:val="both"/>
              <w:rPr>
                <w:b/>
                <w:sz w:val="28"/>
                <w:szCs w:val="28"/>
                <w:lang w:val="kk-KZ"/>
              </w:rPr>
            </w:pPr>
            <w:r w:rsidRPr="005A2120">
              <w:rPr>
                <w:b/>
                <w:sz w:val="28"/>
                <w:szCs w:val="28"/>
                <w:lang w:val="kk-KZ"/>
              </w:rPr>
              <w:t xml:space="preserve">  </w:t>
            </w:r>
            <w:r w:rsidRPr="005A2120">
              <w:rPr>
                <w:color w:val="000000"/>
                <w:sz w:val="28"/>
                <w:szCs w:val="28"/>
                <w:lang w:val="kk-KZ"/>
              </w:rPr>
              <w:t xml:space="preserve">Отандық ғылыми кеңесшілер:                                                                      </w:t>
            </w:r>
          </w:p>
          <w:p w:rsidR="00F76A69" w:rsidRDefault="00F76A69" w:rsidP="00F52685">
            <w:pPr>
              <w:tabs>
                <w:tab w:val="left" w:pos="851"/>
              </w:tabs>
              <w:jc w:val="both"/>
              <w:rPr>
                <w:sz w:val="28"/>
                <w:szCs w:val="28"/>
                <w:lang w:val="kk-KZ"/>
              </w:rPr>
            </w:pPr>
            <w:r w:rsidRPr="005A2120">
              <w:rPr>
                <w:b/>
                <w:sz w:val="28"/>
                <w:szCs w:val="28"/>
                <w:lang w:val="kk-KZ"/>
              </w:rPr>
              <w:t xml:space="preserve">  </w:t>
            </w:r>
            <w:r>
              <w:rPr>
                <w:sz w:val="28"/>
                <w:szCs w:val="28"/>
                <w:lang w:val="kk-KZ"/>
              </w:rPr>
              <w:t>Физика - математика</w:t>
            </w:r>
            <w:r w:rsidRPr="005A2120">
              <w:rPr>
                <w:sz w:val="28"/>
                <w:szCs w:val="28"/>
                <w:lang w:val="kk-KZ"/>
              </w:rPr>
              <w:t xml:space="preserve"> ғылымдарының </w:t>
            </w:r>
            <w:r>
              <w:rPr>
                <w:sz w:val="28"/>
                <w:szCs w:val="28"/>
                <w:lang w:val="kk-KZ"/>
              </w:rPr>
              <w:t xml:space="preserve">  </w:t>
            </w:r>
          </w:p>
          <w:p w:rsidR="00BA4870" w:rsidRDefault="00F76A69" w:rsidP="00BA4870">
            <w:pPr>
              <w:tabs>
                <w:tab w:val="left" w:pos="851"/>
              </w:tabs>
              <w:jc w:val="both"/>
              <w:rPr>
                <w:sz w:val="28"/>
                <w:szCs w:val="28"/>
                <w:lang w:val="kk-KZ"/>
              </w:rPr>
            </w:pPr>
            <w:r>
              <w:rPr>
                <w:sz w:val="28"/>
                <w:szCs w:val="28"/>
                <w:lang w:val="kk-KZ"/>
              </w:rPr>
              <w:t xml:space="preserve">  </w:t>
            </w:r>
            <w:r w:rsidRPr="005A2120">
              <w:rPr>
                <w:sz w:val="28"/>
                <w:szCs w:val="28"/>
                <w:lang w:val="kk-KZ"/>
              </w:rPr>
              <w:t>докторы</w:t>
            </w:r>
            <w:r>
              <w:rPr>
                <w:sz w:val="28"/>
                <w:szCs w:val="28"/>
                <w:lang w:val="kk-KZ"/>
              </w:rPr>
              <w:t xml:space="preserve">, </w:t>
            </w:r>
            <w:r w:rsidR="00BA4870">
              <w:rPr>
                <w:sz w:val="28"/>
                <w:szCs w:val="28"/>
                <w:lang w:val="kk-KZ"/>
              </w:rPr>
              <w:t xml:space="preserve">қауымдастырылған   </w:t>
            </w:r>
          </w:p>
          <w:p w:rsidR="00F76A69" w:rsidRPr="005A2120" w:rsidRDefault="00BA4870" w:rsidP="00BA4870">
            <w:pPr>
              <w:tabs>
                <w:tab w:val="left" w:pos="851"/>
              </w:tabs>
              <w:jc w:val="both"/>
              <w:rPr>
                <w:sz w:val="28"/>
                <w:szCs w:val="28"/>
                <w:lang w:val="kk-KZ"/>
              </w:rPr>
            </w:pPr>
            <w:r>
              <w:rPr>
                <w:sz w:val="28"/>
                <w:szCs w:val="28"/>
                <w:lang w:val="kk-KZ"/>
              </w:rPr>
              <w:t xml:space="preserve">  профессор (</w:t>
            </w:r>
            <w:r w:rsidR="00F76A69">
              <w:rPr>
                <w:sz w:val="28"/>
                <w:szCs w:val="28"/>
                <w:lang w:val="kk-KZ"/>
              </w:rPr>
              <w:t>доцент</w:t>
            </w:r>
            <w:r>
              <w:rPr>
                <w:sz w:val="28"/>
                <w:szCs w:val="28"/>
                <w:lang w:val="kk-KZ"/>
              </w:rPr>
              <w:t>)</w:t>
            </w:r>
            <w:r w:rsidR="00F76A69" w:rsidRPr="005A2120">
              <w:rPr>
                <w:sz w:val="28"/>
                <w:szCs w:val="28"/>
                <w:lang w:val="kk-KZ"/>
              </w:rPr>
              <w:t xml:space="preserve"> </w:t>
            </w:r>
            <w:r w:rsidR="00F76A69">
              <w:rPr>
                <w:sz w:val="28"/>
                <w:szCs w:val="28"/>
                <w:lang w:val="kk-KZ"/>
              </w:rPr>
              <w:t>Турмамбеков Т.А.</w:t>
            </w:r>
          </w:p>
          <w:p w:rsidR="00BA4870" w:rsidRDefault="00F76A69" w:rsidP="00F52685">
            <w:pPr>
              <w:tabs>
                <w:tab w:val="left" w:pos="851"/>
              </w:tabs>
              <w:jc w:val="both"/>
              <w:rPr>
                <w:sz w:val="28"/>
                <w:szCs w:val="28"/>
                <w:lang w:val="kk-KZ"/>
              </w:rPr>
            </w:pPr>
            <w:r w:rsidRPr="005A2120">
              <w:rPr>
                <w:color w:val="000000"/>
                <w:sz w:val="28"/>
                <w:szCs w:val="28"/>
                <w:lang w:val="kk-KZ"/>
              </w:rPr>
              <w:t xml:space="preserve">  </w:t>
            </w:r>
            <w:r w:rsidRPr="00942424">
              <w:rPr>
                <w:color w:val="000000"/>
                <w:sz w:val="28"/>
                <w:szCs w:val="28"/>
                <w:lang w:val="kk-KZ"/>
              </w:rPr>
              <w:t>PhD</w:t>
            </w:r>
            <w:r w:rsidR="00BA4870">
              <w:rPr>
                <w:color w:val="000000"/>
                <w:sz w:val="28"/>
                <w:szCs w:val="28"/>
                <w:lang w:val="kk-KZ"/>
              </w:rPr>
              <w:t>.</w:t>
            </w:r>
            <w:r w:rsidRPr="005A2120">
              <w:rPr>
                <w:color w:val="000000"/>
                <w:sz w:val="28"/>
                <w:szCs w:val="28"/>
                <w:lang w:val="kk-KZ"/>
              </w:rPr>
              <w:t xml:space="preserve">, </w:t>
            </w:r>
            <w:r w:rsidR="00BA4870">
              <w:rPr>
                <w:sz w:val="28"/>
                <w:szCs w:val="28"/>
                <w:lang w:val="kk-KZ"/>
              </w:rPr>
              <w:t xml:space="preserve">қауымдастырылған   </w:t>
            </w:r>
          </w:p>
          <w:p w:rsidR="00F76A69" w:rsidRPr="00942424" w:rsidRDefault="00BA4870" w:rsidP="00F52685">
            <w:pPr>
              <w:tabs>
                <w:tab w:val="left" w:pos="851"/>
              </w:tabs>
              <w:jc w:val="both"/>
              <w:rPr>
                <w:color w:val="000000"/>
                <w:sz w:val="28"/>
                <w:szCs w:val="28"/>
                <w:lang w:val="kk-KZ"/>
              </w:rPr>
            </w:pPr>
            <w:r>
              <w:rPr>
                <w:sz w:val="28"/>
                <w:szCs w:val="28"/>
                <w:lang w:val="kk-KZ"/>
              </w:rPr>
              <w:t xml:space="preserve">  профессор</w:t>
            </w:r>
            <w:r w:rsidR="00F76A69">
              <w:rPr>
                <w:sz w:val="28"/>
                <w:szCs w:val="28"/>
                <w:lang w:val="kk-KZ"/>
              </w:rPr>
              <w:t xml:space="preserve"> Раманкулов Ш.Ж</w:t>
            </w:r>
            <w:r w:rsidR="00F76A69" w:rsidRPr="005A2120">
              <w:rPr>
                <w:color w:val="000000"/>
                <w:sz w:val="28"/>
                <w:szCs w:val="28"/>
                <w:lang w:val="kk-KZ"/>
              </w:rPr>
              <w:t xml:space="preserve">                                                                           </w:t>
            </w:r>
          </w:p>
          <w:p w:rsidR="00F76A69" w:rsidRPr="005A2120" w:rsidRDefault="00F76A69" w:rsidP="00F52685">
            <w:pPr>
              <w:tabs>
                <w:tab w:val="left" w:pos="851"/>
              </w:tabs>
              <w:jc w:val="both"/>
              <w:rPr>
                <w:sz w:val="28"/>
                <w:szCs w:val="28"/>
                <w:lang w:val="kk-KZ"/>
              </w:rPr>
            </w:pPr>
            <w:r w:rsidRPr="005A2120">
              <w:rPr>
                <w:sz w:val="28"/>
                <w:szCs w:val="28"/>
                <w:lang w:val="kk-KZ"/>
              </w:rPr>
              <w:t xml:space="preserve">  </w:t>
            </w:r>
            <w:r>
              <w:rPr>
                <w:color w:val="000000"/>
                <w:sz w:val="28"/>
                <w:szCs w:val="28"/>
                <w:lang w:val="kk-KZ"/>
              </w:rPr>
              <w:t>Шетелдік ғылыми кеңесші:</w:t>
            </w:r>
            <w:r w:rsidRPr="005A2120">
              <w:rPr>
                <w:color w:val="000000"/>
                <w:sz w:val="28"/>
                <w:szCs w:val="28"/>
                <w:lang w:val="kk-KZ"/>
              </w:rPr>
              <w:t xml:space="preserve">                                                                      </w:t>
            </w:r>
          </w:p>
          <w:p w:rsidR="00F76A69" w:rsidRPr="005A2120" w:rsidRDefault="00F76A69" w:rsidP="00F52685">
            <w:pPr>
              <w:tabs>
                <w:tab w:val="left" w:pos="851"/>
              </w:tabs>
              <w:jc w:val="both"/>
              <w:rPr>
                <w:sz w:val="28"/>
                <w:szCs w:val="28"/>
                <w:lang w:val="kk-KZ"/>
              </w:rPr>
            </w:pPr>
            <w:r w:rsidRPr="005A2120">
              <w:rPr>
                <w:sz w:val="28"/>
                <w:szCs w:val="28"/>
                <w:lang w:val="kk-KZ"/>
              </w:rPr>
              <w:t xml:space="preserve">  </w:t>
            </w:r>
            <w:r w:rsidRPr="00942424">
              <w:rPr>
                <w:color w:val="000000"/>
                <w:sz w:val="28"/>
                <w:szCs w:val="28"/>
                <w:lang w:val="kk-KZ"/>
              </w:rPr>
              <w:t>PhD</w:t>
            </w:r>
            <w:r w:rsidR="00BA4870">
              <w:rPr>
                <w:color w:val="000000"/>
                <w:sz w:val="28"/>
                <w:szCs w:val="28"/>
                <w:lang w:val="kk-KZ"/>
              </w:rPr>
              <w:t>.</w:t>
            </w:r>
            <w:r w:rsidRPr="005A2120">
              <w:rPr>
                <w:sz w:val="28"/>
                <w:szCs w:val="28"/>
                <w:lang w:val="kk-KZ"/>
              </w:rPr>
              <w:t>,</w:t>
            </w:r>
            <w:r>
              <w:rPr>
                <w:sz w:val="28"/>
                <w:szCs w:val="28"/>
                <w:lang w:val="kk-KZ"/>
              </w:rPr>
              <w:t xml:space="preserve"> профессор Чорух А. </w:t>
            </w:r>
            <w:r w:rsidRPr="005A2120">
              <w:rPr>
                <w:sz w:val="28"/>
                <w:szCs w:val="28"/>
                <w:lang w:val="kk-KZ"/>
              </w:rPr>
              <w:t xml:space="preserve">             </w:t>
            </w:r>
          </w:p>
          <w:p w:rsidR="00F76A69" w:rsidRDefault="00F76A69" w:rsidP="00F52685">
            <w:pPr>
              <w:tabs>
                <w:tab w:val="left" w:pos="851"/>
              </w:tabs>
              <w:jc w:val="both"/>
              <w:rPr>
                <w:sz w:val="28"/>
                <w:szCs w:val="28"/>
                <w:lang w:val="kk-KZ"/>
              </w:rPr>
            </w:pPr>
            <w:r w:rsidRPr="005A2120">
              <w:rPr>
                <w:sz w:val="28"/>
                <w:szCs w:val="28"/>
                <w:lang w:val="kk-KZ"/>
              </w:rPr>
              <w:t xml:space="preserve">   </w:t>
            </w:r>
          </w:p>
          <w:p w:rsidR="00F76A69" w:rsidRDefault="00F76A69" w:rsidP="00F52685">
            <w:pPr>
              <w:tabs>
                <w:tab w:val="left" w:pos="851"/>
              </w:tabs>
              <w:jc w:val="both"/>
              <w:rPr>
                <w:sz w:val="28"/>
                <w:szCs w:val="28"/>
                <w:lang w:val="kk-KZ"/>
              </w:rPr>
            </w:pPr>
          </w:p>
          <w:p w:rsidR="00F76A69" w:rsidRDefault="00F76A69" w:rsidP="00F52685">
            <w:pPr>
              <w:tabs>
                <w:tab w:val="left" w:pos="851"/>
              </w:tabs>
              <w:jc w:val="both"/>
              <w:rPr>
                <w:sz w:val="28"/>
                <w:szCs w:val="28"/>
                <w:lang w:val="kk-KZ"/>
              </w:rPr>
            </w:pPr>
          </w:p>
          <w:p w:rsidR="00F76A69" w:rsidRPr="005A2120" w:rsidRDefault="00F76A69" w:rsidP="00F52685">
            <w:pPr>
              <w:tabs>
                <w:tab w:val="left" w:pos="851"/>
              </w:tabs>
              <w:jc w:val="both"/>
              <w:rPr>
                <w:sz w:val="28"/>
                <w:szCs w:val="28"/>
                <w:lang w:val="kk-KZ"/>
              </w:rPr>
            </w:pPr>
            <w:r w:rsidRPr="005A2120">
              <w:rPr>
                <w:sz w:val="28"/>
                <w:szCs w:val="28"/>
                <w:lang w:val="kk-KZ"/>
              </w:rPr>
              <w:t xml:space="preserve">                  </w:t>
            </w:r>
          </w:p>
        </w:tc>
      </w:tr>
      <w:tr w:rsidR="00F76A69" w:rsidRPr="00065A9E" w:rsidTr="00F52685">
        <w:tc>
          <w:tcPr>
            <w:tcW w:w="4428" w:type="dxa"/>
          </w:tcPr>
          <w:p w:rsidR="00F76A69" w:rsidRPr="005A2120" w:rsidRDefault="00F76A69" w:rsidP="00F52685">
            <w:pPr>
              <w:tabs>
                <w:tab w:val="left" w:pos="851"/>
              </w:tabs>
              <w:jc w:val="both"/>
              <w:rPr>
                <w:b/>
                <w:sz w:val="28"/>
                <w:szCs w:val="28"/>
                <w:lang w:val="kk-KZ"/>
              </w:rPr>
            </w:pPr>
          </w:p>
        </w:tc>
        <w:tc>
          <w:tcPr>
            <w:tcW w:w="5426" w:type="dxa"/>
          </w:tcPr>
          <w:p w:rsidR="00F76A69" w:rsidRPr="005A2120" w:rsidRDefault="00F76A69" w:rsidP="00F52685">
            <w:pPr>
              <w:tabs>
                <w:tab w:val="left" w:pos="851"/>
              </w:tabs>
              <w:jc w:val="both"/>
              <w:rPr>
                <w:b/>
                <w:sz w:val="28"/>
                <w:szCs w:val="28"/>
                <w:lang w:val="kk-KZ"/>
              </w:rPr>
            </w:pPr>
          </w:p>
        </w:tc>
      </w:tr>
    </w:tbl>
    <w:p w:rsidR="00944589" w:rsidRDefault="00F76A69" w:rsidP="00944589">
      <w:pPr>
        <w:tabs>
          <w:tab w:val="left" w:pos="851"/>
        </w:tabs>
        <w:jc w:val="both"/>
        <w:rPr>
          <w:sz w:val="28"/>
          <w:szCs w:val="28"/>
          <w:lang w:val="kk-KZ"/>
        </w:rPr>
      </w:pPr>
      <w:r>
        <w:rPr>
          <w:sz w:val="28"/>
          <w:szCs w:val="28"/>
          <w:lang w:val="kk-KZ"/>
        </w:rPr>
        <w:t xml:space="preserve"> </w:t>
      </w:r>
    </w:p>
    <w:p w:rsidR="00F76A69" w:rsidRDefault="00F76A69" w:rsidP="00F76A69">
      <w:pPr>
        <w:tabs>
          <w:tab w:val="left" w:pos="851"/>
        </w:tabs>
        <w:jc w:val="center"/>
        <w:rPr>
          <w:sz w:val="28"/>
          <w:szCs w:val="28"/>
          <w:lang w:val="kk-KZ"/>
        </w:rPr>
      </w:pPr>
    </w:p>
    <w:p w:rsidR="00F76A69" w:rsidRPr="005A2120" w:rsidRDefault="00F76A69" w:rsidP="00F76A69">
      <w:pPr>
        <w:tabs>
          <w:tab w:val="left" w:pos="851"/>
        </w:tabs>
        <w:jc w:val="center"/>
        <w:rPr>
          <w:sz w:val="28"/>
          <w:szCs w:val="28"/>
          <w:lang w:val="kk-KZ"/>
        </w:rPr>
      </w:pPr>
      <w:r w:rsidRPr="005A2120">
        <w:rPr>
          <w:sz w:val="28"/>
          <w:szCs w:val="28"/>
          <w:lang w:val="kk-KZ"/>
        </w:rPr>
        <w:t>Қазақстан Республикасы</w:t>
      </w:r>
    </w:p>
    <w:p w:rsidR="00F76A69" w:rsidRDefault="00F93FF8" w:rsidP="00F76A69">
      <w:pPr>
        <w:tabs>
          <w:tab w:val="left" w:pos="851"/>
        </w:tabs>
        <w:jc w:val="center"/>
        <w:rPr>
          <w:sz w:val="28"/>
          <w:szCs w:val="28"/>
          <w:lang w:val="kk-KZ"/>
        </w:rPr>
      </w:pPr>
      <w:r>
        <w:rPr>
          <w:sz w:val="28"/>
          <w:szCs w:val="28"/>
          <w:lang w:val="kk-KZ"/>
        </w:rPr>
        <w:t>Түркістан, 2025</w:t>
      </w:r>
    </w:p>
    <w:p w:rsidR="006D790B" w:rsidRDefault="00F76A69" w:rsidP="006D790B">
      <w:pPr>
        <w:tabs>
          <w:tab w:val="left" w:pos="851"/>
        </w:tabs>
        <w:ind w:firstLine="567"/>
        <w:jc w:val="center"/>
        <w:rPr>
          <w:b/>
          <w:sz w:val="28"/>
          <w:szCs w:val="28"/>
          <w:lang w:val="kk-KZ"/>
        </w:rPr>
      </w:pPr>
      <w:r w:rsidRPr="005A2120">
        <w:rPr>
          <w:b/>
          <w:sz w:val="28"/>
          <w:szCs w:val="28"/>
          <w:lang w:val="kk-KZ"/>
        </w:rPr>
        <w:lastRenderedPageBreak/>
        <w:t>МАЗМҰНЫ</w:t>
      </w:r>
    </w:p>
    <w:p w:rsidR="006D790B" w:rsidRPr="00A223EF" w:rsidRDefault="006D790B" w:rsidP="006D790B">
      <w:pPr>
        <w:tabs>
          <w:tab w:val="left" w:pos="851"/>
        </w:tabs>
        <w:jc w:val="both"/>
        <w:rPr>
          <w:sz w:val="28"/>
          <w:szCs w:val="28"/>
          <w:lang w:val="en-US"/>
        </w:rPr>
      </w:pPr>
    </w:p>
    <w:tbl>
      <w:tblPr>
        <w:tblW w:w="9606" w:type="dxa"/>
        <w:jc w:val="center"/>
        <w:tblLayout w:type="fixed"/>
        <w:tblLook w:val="00A0" w:firstRow="1" w:lastRow="0" w:firstColumn="1" w:lastColumn="0" w:noHBand="0" w:noVBand="0"/>
      </w:tblPr>
      <w:tblGrid>
        <w:gridCol w:w="675"/>
        <w:gridCol w:w="18"/>
        <w:gridCol w:w="8111"/>
        <w:gridCol w:w="802"/>
      </w:tblGrid>
      <w:tr w:rsidR="006D790B" w:rsidRPr="009311C8" w:rsidTr="009311C8">
        <w:trPr>
          <w:jc w:val="center"/>
        </w:trPr>
        <w:tc>
          <w:tcPr>
            <w:tcW w:w="8804" w:type="dxa"/>
            <w:gridSpan w:val="3"/>
          </w:tcPr>
          <w:p w:rsidR="006D790B" w:rsidRPr="009311C8" w:rsidRDefault="006D790B" w:rsidP="00E44360">
            <w:pPr>
              <w:rPr>
                <w:b/>
                <w:bCs/>
                <w:sz w:val="28"/>
                <w:szCs w:val="28"/>
                <w:lang w:val="kk-KZ"/>
              </w:rPr>
            </w:pPr>
            <w:r w:rsidRPr="009311C8">
              <w:rPr>
                <w:b/>
                <w:bCs/>
                <w:sz w:val="28"/>
                <w:szCs w:val="28"/>
                <w:lang w:val="kk-KZ"/>
              </w:rPr>
              <w:t>НОРМАТИВТІК СІЛТЕМЕЛЕР ..............................................................</w:t>
            </w:r>
          </w:p>
        </w:tc>
        <w:tc>
          <w:tcPr>
            <w:tcW w:w="802" w:type="dxa"/>
          </w:tcPr>
          <w:p w:rsidR="006D790B" w:rsidRPr="009311C8" w:rsidRDefault="006D790B" w:rsidP="00E44360">
            <w:pPr>
              <w:rPr>
                <w:bCs/>
                <w:sz w:val="28"/>
                <w:szCs w:val="28"/>
                <w:lang w:val="kk-KZ"/>
              </w:rPr>
            </w:pPr>
            <w:r w:rsidRPr="009311C8">
              <w:rPr>
                <w:bCs/>
                <w:sz w:val="28"/>
                <w:szCs w:val="28"/>
                <w:lang w:val="kk-KZ"/>
              </w:rPr>
              <w:t>3</w:t>
            </w:r>
          </w:p>
        </w:tc>
      </w:tr>
      <w:tr w:rsidR="006D790B" w:rsidRPr="009311C8" w:rsidTr="009311C8">
        <w:trPr>
          <w:jc w:val="center"/>
        </w:trPr>
        <w:tc>
          <w:tcPr>
            <w:tcW w:w="8804" w:type="dxa"/>
            <w:gridSpan w:val="3"/>
          </w:tcPr>
          <w:p w:rsidR="006D790B" w:rsidRPr="009311C8" w:rsidRDefault="006D790B" w:rsidP="00E44360">
            <w:pPr>
              <w:rPr>
                <w:b/>
                <w:bCs/>
                <w:sz w:val="28"/>
                <w:szCs w:val="28"/>
                <w:lang w:val="kk-KZ"/>
              </w:rPr>
            </w:pPr>
            <w:r w:rsidRPr="009311C8">
              <w:rPr>
                <w:b/>
                <w:bCs/>
                <w:sz w:val="28"/>
                <w:szCs w:val="28"/>
                <w:lang w:val="kk-KZ"/>
              </w:rPr>
              <w:t>БЕЛГІЛЕУЛЕР МЕН ҚЫСҚАРТУЛАР .................................................</w:t>
            </w:r>
          </w:p>
        </w:tc>
        <w:tc>
          <w:tcPr>
            <w:tcW w:w="802" w:type="dxa"/>
          </w:tcPr>
          <w:p w:rsidR="006D790B" w:rsidRPr="009311C8" w:rsidRDefault="006D790B" w:rsidP="00E44360">
            <w:pPr>
              <w:rPr>
                <w:bCs/>
                <w:sz w:val="28"/>
                <w:szCs w:val="28"/>
                <w:lang w:val="en-US"/>
              </w:rPr>
            </w:pPr>
            <w:r w:rsidRPr="009311C8">
              <w:rPr>
                <w:bCs/>
                <w:sz w:val="28"/>
                <w:szCs w:val="28"/>
                <w:lang w:val="kk-KZ"/>
              </w:rPr>
              <w:t>4</w:t>
            </w:r>
          </w:p>
        </w:tc>
      </w:tr>
      <w:tr w:rsidR="00A76901" w:rsidRPr="009311C8" w:rsidTr="009311C8">
        <w:trPr>
          <w:jc w:val="center"/>
        </w:trPr>
        <w:tc>
          <w:tcPr>
            <w:tcW w:w="8804" w:type="dxa"/>
            <w:gridSpan w:val="3"/>
          </w:tcPr>
          <w:p w:rsidR="00A76901" w:rsidRPr="009311C8" w:rsidRDefault="00A76901" w:rsidP="00E44360">
            <w:pPr>
              <w:rPr>
                <w:b/>
                <w:bCs/>
                <w:sz w:val="28"/>
                <w:szCs w:val="28"/>
                <w:lang w:val="kk-KZ"/>
              </w:rPr>
            </w:pPr>
            <w:r w:rsidRPr="009311C8">
              <w:rPr>
                <w:b/>
                <w:bCs/>
                <w:sz w:val="28"/>
                <w:szCs w:val="28"/>
                <w:lang w:val="kk-KZ"/>
              </w:rPr>
              <w:t>АНЫҚТАМАЛАР.........................................................................................</w:t>
            </w:r>
          </w:p>
        </w:tc>
        <w:tc>
          <w:tcPr>
            <w:tcW w:w="802" w:type="dxa"/>
          </w:tcPr>
          <w:p w:rsidR="00A76901" w:rsidRPr="009311C8" w:rsidRDefault="00945C09" w:rsidP="00E44360">
            <w:pPr>
              <w:rPr>
                <w:bCs/>
                <w:sz w:val="28"/>
                <w:szCs w:val="28"/>
                <w:lang w:val="kk-KZ"/>
              </w:rPr>
            </w:pPr>
            <w:r w:rsidRPr="009311C8">
              <w:rPr>
                <w:bCs/>
                <w:sz w:val="28"/>
                <w:szCs w:val="28"/>
                <w:lang w:val="kk-KZ"/>
              </w:rPr>
              <w:t>5</w:t>
            </w:r>
          </w:p>
        </w:tc>
      </w:tr>
      <w:tr w:rsidR="006D790B" w:rsidRPr="009311C8" w:rsidTr="009311C8">
        <w:trPr>
          <w:jc w:val="center"/>
        </w:trPr>
        <w:tc>
          <w:tcPr>
            <w:tcW w:w="8804" w:type="dxa"/>
            <w:gridSpan w:val="3"/>
          </w:tcPr>
          <w:p w:rsidR="006D790B" w:rsidRPr="009311C8" w:rsidRDefault="006D790B" w:rsidP="00E44360">
            <w:pPr>
              <w:rPr>
                <w:b/>
                <w:bCs/>
                <w:sz w:val="28"/>
                <w:szCs w:val="28"/>
                <w:lang w:val="kk-KZ"/>
              </w:rPr>
            </w:pPr>
            <w:r w:rsidRPr="009311C8">
              <w:rPr>
                <w:b/>
                <w:bCs/>
                <w:sz w:val="28"/>
                <w:szCs w:val="28"/>
                <w:lang w:val="kk-KZ"/>
              </w:rPr>
              <w:t>КІРІСПЕ.........................................................................................................</w:t>
            </w:r>
          </w:p>
        </w:tc>
        <w:tc>
          <w:tcPr>
            <w:tcW w:w="802" w:type="dxa"/>
          </w:tcPr>
          <w:p w:rsidR="006D790B" w:rsidRPr="009311C8" w:rsidRDefault="00945C09" w:rsidP="00E44360">
            <w:pPr>
              <w:rPr>
                <w:bCs/>
                <w:sz w:val="28"/>
                <w:szCs w:val="28"/>
                <w:lang w:val="kk-KZ"/>
              </w:rPr>
            </w:pPr>
            <w:r w:rsidRPr="009311C8">
              <w:rPr>
                <w:bCs/>
                <w:sz w:val="28"/>
                <w:szCs w:val="28"/>
                <w:lang w:val="kk-KZ"/>
              </w:rPr>
              <w:t>6</w:t>
            </w:r>
          </w:p>
        </w:tc>
      </w:tr>
      <w:tr w:rsidR="006D790B" w:rsidRPr="009311C8" w:rsidTr="009311C8">
        <w:trPr>
          <w:jc w:val="center"/>
        </w:trPr>
        <w:tc>
          <w:tcPr>
            <w:tcW w:w="693" w:type="dxa"/>
            <w:gridSpan w:val="2"/>
          </w:tcPr>
          <w:p w:rsidR="006D790B" w:rsidRPr="009311C8" w:rsidRDefault="006D790B" w:rsidP="00E44360">
            <w:pPr>
              <w:jc w:val="both"/>
              <w:rPr>
                <w:b/>
                <w:bCs/>
                <w:sz w:val="28"/>
                <w:szCs w:val="28"/>
                <w:lang w:val="kk-KZ"/>
              </w:rPr>
            </w:pPr>
            <w:r w:rsidRPr="009311C8">
              <w:rPr>
                <w:b/>
                <w:bCs/>
                <w:sz w:val="28"/>
                <w:szCs w:val="28"/>
                <w:lang w:val="kk-KZ"/>
              </w:rPr>
              <w:t>1</w:t>
            </w:r>
          </w:p>
        </w:tc>
        <w:tc>
          <w:tcPr>
            <w:tcW w:w="8111" w:type="dxa"/>
          </w:tcPr>
          <w:p w:rsidR="006D790B" w:rsidRPr="009311C8" w:rsidRDefault="006D790B" w:rsidP="00E44360">
            <w:pPr>
              <w:jc w:val="both"/>
              <w:rPr>
                <w:b/>
                <w:bCs/>
                <w:sz w:val="28"/>
                <w:szCs w:val="28"/>
                <w:lang w:val="kk-KZ"/>
              </w:rPr>
            </w:pPr>
            <w:r w:rsidRPr="009311C8">
              <w:rPr>
                <w:b/>
                <w:bCs/>
                <w:iCs/>
                <w:sz w:val="28"/>
                <w:szCs w:val="28"/>
                <w:lang w:val="kk-KZ"/>
              </w:rPr>
              <w:t xml:space="preserve">STEM БІЛІМ БЕРУ ЖАҒДАЙЫНДА БОЛАШАҚ ФИЗИКА МАМАНДАРЫНА «БАЛАМАЛЫ ЭНЕРГИЯ КӨЗДЕРІ» КУРСЫН ОҚЫТУДЫҢ </w:t>
            </w:r>
            <w:r w:rsidRPr="009311C8">
              <w:rPr>
                <w:b/>
                <w:sz w:val="28"/>
                <w:szCs w:val="28"/>
                <w:lang w:val="kk-KZ"/>
              </w:rPr>
              <w:t>ТЕОРИЯЛЫҚ НЕГІЗДЕРІ</w:t>
            </w:r>
            <w:r w:rsidRPr="009311C8">
              <w:rPr>
                <w:b/>
                <w:bCs/>
                <w:sz w:val="28"/>
                <w:szCs w:val="28"/>
                <w:lang w:val="kk-KZ"/>
              </w:rPr>
              <w:t>..................</w:t>
            </w:r>
          </w:p>
        </w:tc>
        <w:tc>
          <w:tcPr>
            <w:tcW w:w="802" w:type="dxa"/>
          </w:tcPr>
          <w:p w:rsidR="0017448E" w:rsidRPr="00B437C6" w:rsidRDefault="0017448E" w:rsidP="00E44360">
            <w:pPr>
              <w:rPr>
                <w:bCs/>
                <w:sz w:val="28"/>
                <w:szCs w:val="28"/>
                <w:lang w:val="kk-KZ"/>
              </w:rPr>
            </w:pPr>
          </w:p>
          <w:p w:rsidR="0017448E" w:rsidRPr="00B437C6" w:rsidRDefault="0017448E" w:rsidP="00E44360">
            <w:pPr>
              <w:rPr>
                <w:bCs/>
                <w:sz w:val="28"/>
                <w:szCs w:val="28"/>
                <w:lang w:val="kk-KZ"/>
              </w:rPr>
            </w:pPr>
          </w:p>
          <w:p w:rsidR="006D790B" w:rsidRPr="009311C8" w:rsidRDefault="0017448E" w:rsidP="00E44360">
            <w:pPr>
              <w:rPr>
                <w:bCs/>
                <w:sz w:val="28"/>
                <w:szCs w:val="28"/>
                <w:lang w:val="en-US"/>
              </w:rPr>
            </w:pPr>
            <w:r w:rsidRPr="009311C8">
              <w:rPr>
                <w:bCs/>
                <w:sz w:val="28"/>
                <w:szCs w:val="28"/>
                <w:lang w:val="kk-KZ"/>
              </w:rPr>
              <w:t>1</w:t>
            </w:r>
            <w:r w:rsidRPr="009311C8">
              <w:rPr>
                <w:bCs/>
                <w:sz w:val="28"/>
                <w:szCs w:val="28"/>
                <w:lang w:val="en-US"/>
              </w:rPr>
              <w:t>4</w:t>
            </w:r>
          </w:p>
        </w:tc>
      </w:tr>
      <w:tr w:rsidR="006D790B" w:rsidRPr="009311C8" w:rsidTr="009311C8">
        <w:trPr>
          <w:jc w:val="center"/>
        </w:trPr>
        <w:tc>
          <w:tcPr>
            <w:tcW w:w="693" w:type="dxa"/>
            <w:gridSpan w:val="2"/>
          </w:tcPr>
          <w:p w:rsidR="006D790B" w:rsidRPr="009311C8" w:rsidRDefault="006D790B" w:rsidP="00E44360">
            <w:pPr>
              <w:rPr>
                <w:b/>
                <w:bCs/>
                <w:sz w:val="28"/>
                <w:szCs w:val="28"/>
                <w:lang w:val="kk-KZ"/>
              </w:rPr>
            </w:pPr>
            <w:r w:rsidRPr="009311C8">
              <w:rPr>
                <w:sz w:val="28"/>
                <w:szCs w:val="28"/>
                <w:lang w:val="kk-KZ"/>
              </w:rPr>
              <w:t>1.1</w:t>
            </w:r>
          </w:p>
        </w:tc>
        <w:tc>
          <w:tcPr>
            <w:tcW w:w="8111" w:type="dxa"/>
          </w:tcPr>
          <w:p w:rsidR="006D790B" w:rsidRPr="009311C8" w:rsidRDefault="006D790B" w:rsidP="00451904">
            <w:pPr>
              <w:jc w:val="both"/>
              <w:rPr>
                <w:b/>
                <w:bCs/>
                <w:sz w:val="28"/>
                <w:szCs w:val="28"/>
                <w:lang w:val="kk-KZ"/>
              </w:rPr>
            </w:pPr>
            <w:r w:rsidRPr="009311C8">
              <w:rPr>
                <w:sz w:val="28"/>
                <w:szCs w:val="28"/>
                <w:lang w:val="kk-KZ"/>
              </w:rPr>
              <w:t xml:space="preserve">Болашақ физика мамандарын </w:t>
            </w:r>
            <w:r w:rsidR="00683738" w:rsidRPr="009311C8">
              <w:rPr>
                <w:sz w:val="28"/>
                <w:szCs w:val="28"/>
                <w:lang w:val="kk-KZ"/>
              </w:rPr>
              <w:t>зерттеушілік іс-әрекетке</w:t>
            </w:r>
            <w:r w:rsidRPr="009311C8">
              <w:rPr>
                <w:sz w:val="28"/>
                <w:szCs w:val="28"/>
                <w:lang w:val="kk-KZ"/>
              </w:rPr>
              <w:t xml:space="preserve"> дайындаудың қ</w:t>
            </w:r>
            <w:r w:rsidR="00683738" w:rsidRPr="009311C8">
              <w:rPr>
                <w:sz w:val="28"/>
                <w:szCs w:val="28"/>
                <w:lang w:val="kk-KZ"/>
              </w:rPr>
              <w:t>азіргі жағдайы........</w:t>
            </w:r>
            <w:r w:rsidRPr="009311C8">
              <w:rPr>
                <w:sz w:val="28"/>
                <w:szCs w:val="28"/>
                <w:lang w:val="kk-KZ"/>
              </w:rPr>
              <w:t>..</w:t>
            </w:r>
            <w:r w:rsidR="00463791" w:rsidRPr="009311C8">
              <w:rPr>
                <w:sz w:val="28"/>
                <w:szCs w:val="28"/>
                <w:lang w:val="kk-KZ"/>
              </w:rPr>
              <w:t>...........................................</w:t>
            </w:r>
            <w:r w:rsidRPr="009311C8">
              <w:rPr>
                <w:sz w:val="28"/>
                <w:szCs w:val="28"/>
                <w:lang w:val="kk-KZ"/>
              </w:rPr>
              <w:t>........</w:t>
            </w:r>
          </w:p>
        </w:tc>
        <w:tc>
          <w:tcPr>
            <w:tcW w:w="802" w:type="dxa"/>
          </w:tcPr>
          <w:p w:rsidR="0017448E" w:rsidRPr="00B437C6" w:rsidRDefault="0017448E" w:rsidP="00E44360">
            <w:pPr>
              <w:rPr>
                <w:bCs/>
                <w:sz w:val="28"/>
                <w:szCs w:val="28"/>
                <w:lang w:val="kk-KZ"/>
              </w:rPr>
            </w:pPr>
          </w:p>
          <w:p w:rsidR="006D790B" w:rsidRPr="009311C8" w:rsidRDefault="0017448E" w:rsidP="00E44360">
            <w:pPr>
              <w:rPr>
                <w:bCs/>
                <w:sz w:val="28"/>
                <w:szCs w:val="28"/>
                <w:lang w:val="en-US"/>
              </w:rPr>
            </w:pPr>
            <w:r w:rsidRPr="009311C8">
              <w:rPr>
                <w:bCs/>
                <w:sz w:val="28"/>
                <w:szCs w:val="28"/>
                <w:lang w:val="kk-KZ"/>
              </w:rPr>
              <w:t>1</w:t>
            </w:r>
            <w:r w:rsidRPr="009311C8">
              <w:rPr>
                <w:bCs/>
                <w:sz w:val="28"/>
                <w:szCs w:val="28"/>
                <w:lang w:val="en-US"/>
              </w:rPr>
              <w:t>4</w:t>
            </w:r>
          </w:p>
        </w:tc>
      </w:tr>
      <w:tr w:rsidR="006D790B" w:rsidRPr="009311C8" w:rsidTr="009311C8">
        <w:trPr>
          <w:jc w:val="center"/>
        </w:trPr>
        <w:tc>
          <w:tcPr>
            <w:tcW w:w="693" w:type="dxa"/>
            <w:gridSpan w:val="2"/>
          </w:tcPr>
          <w:p w:rsidR="006D790B" w:rsidRPr="009311C8" w:rsidRDefault="006D790B" w:rsidP="00E44360">
            <w:pPr>
              <w:jc w:val="both"/>
              <w:rPr>
                <w:b/>
                <w:bCs/>
                <w:sz w:val="28"/>
                <w:szCs w:val="28"/>
                <w:lang w:val="kk-KZ"/>
              </w:rPr>
            </w:pPr>
            <w:r w:rsidRPr="009311C8">
              <w:rPr>
                <w:bCs/>
                <w:sz w:val="28"/>
                <w:szCs w:val="28"/>
                <w:lang w:val="kk-KZ"/>
              </w:rPr>
              <w:t>1.2</w:t>
            </w:r>
          </w:p>
        </w:tc>
        <w:tc>
          <w:tcPr>
            <w:tcW w:w="8111" w:type="dxa"/>
          </w:tcPr>
          <w:p w:rsidR="006D790B" w:rsidRPr="009311C8" w:rsidRDefault="006D790B" w:rsidP="00451904">
            <w:pPr>
              <w:jc w:val="both"/>
              <w:rPr>
                <w:b/>
                <w:bCs/>
                <w:sz w:val="28"/>
                <w:szCs w:val="28"/>
                <w:lang w:val="kk-KZ"/>
              </w:rPr>
            </w:pPr>
            <w:r w:rsidRPr="009311C8">
              <w:rPr>
                <w:sz w:val="28"/>
                <w:szCs w:val="28"/>
                <w:lang w:val="kk-KZ"/>
              </w:rPr>
              <w:t>«Баламалы энергия көздері» курсын</w:t>
            </w:r>
            <w:r w:rsidR="00451904" w:rsidRPr="009311C8">
              <w:rPr>
                <w:sz w:val="28"/>
                <w:szCs w:val="28"/>
                <w:lang w:val="kk-KZ"/>
              </w:rPr>
              <w:t xml:space="preserve"> STEM білім беру жағдайында оқытудың</w:t>
            </w:r>
            <w:r w:rsidRPr="009311C8">
              <w:rPr>
                <w:sz w:val="28"/>
                <w:szCs w:val="28"/>
                <w:lang w:val="kk-KZ"/>
              </w:rPr>
              <w:t xml:space="preserve"> ерекшеліктері.</w:t>
            </w:r>
            <w:r w:rsidR="00451904" w:rsidRPr="009311C8">
              <w:rPr>
                <w:sz w:val="28"/>
                <w:szCs w:val="28"/>
                <w:lang w:val="kk-KZ"/>
              </w:rPr>
              <w:t>..................</w:t>
            </w:r>
            <w:r w:rsidRPr="009311C8">
              <w:rPr>
                <w:sz w:val="28"/>
                <w:szCs w:val="28"/>
                <w:lang w:val="kk-KZ"/>
              </w:rPr>
              <w:t>...............</w:t>
            </w:r>
            <w:r w:rsidRPr="009311C8">
              <w:rPr>
                <w:bCs/>
                <w:sz w:val="28"/>
                <w:szCs w:val="28"/>
                <w:lang w:val="kk-KZ"/>
              </w:rPr>
              <w:t>..............</w:t>
            </w:r>
          </w:p>
        </w:tc>
        <w:tc>
          <w:tcPr>
            <w:tcW w:w="802" w:type="dxa"/>
          </w:tcPr>
          <w:p w:rsidR="0017448E" w:rsidRPr="00B437C6" w:rsidRDefault="0017448E" w:rsidP="00E44360">
            <w:pPr>
              <w:rPr>
                <w:bCs/>
                <w:sz w:val="28"/>
                <w:szCs w:val="28"/>
                <w:lang w:val="kk-KZ"/>
              </w:rPr>
            </w:pPr>
          </w:p>
          <w:p w:rsidR="006D790B" w:rsidRPr="009311C8" w:rsidRDefault="0017448E" w:rsidP="00E44360">
            <w:pPr>
              <w:rPr>
                <w:bCs/>
                <w:sz w:val="28"/>
                <w:szCs w:val="28"/>
                <w:lang w:val="en-US"/>
              </w:rPr>
            </w:pPr>
            <w:r w:rsidRPr="009311C8">
              <w:rPr>
                <w:bCs/>
                <w:sz w:val="28"/>
                <w:szCs w:val="28"/>
                <w:lang w:val="kk-KZ"/>
              </w:rPr>
              <w:t>2</w:t>
            </w:r>
            <w:r w:rsidRPr="009311C8">
              <w:rPr>
                <w:bCs/>
                <w:sz w:val="28"/>
                <w:szCs w:val="28"/>
                <w:lang w:val="en-US"/>
              </w:rPr>
              <w:t>5</w:t>
            </w:r>
          </w:p>
        </w:tc>
      </w:tr>
      <w:tr w:rsidR="006D790B" w:rsidRPr="009311C8" w:rsidTr="009311C8">
        <w:trPr>
          <w:jc w:val="center"/>
        </w:trPr>
        <w:tc>
          <w:tcPr>
            <w:tcW w:w="693" w:type="dxa"/>
            <w:gridSpan w:val="2"/>
          </w:tcPr>
          <w:p w:rsidR="006D790B" w:rsidRPr="009311C8" w:rsidRDefault="006D790B" w:rsidP="00E44360">
            <w:pPr>
              <w:jc w:val="both"/>
              <w:rPr>
                <w:sz w:val="28"/>
                <w:szCs w:val="28"/>
                <w:lang w:val="kk-KZ"/>
              </w:rPr>
            </w:pPr>
            <w:r w:rsidRPr="009311C8">
              <w:rPr>
                <w:bCs/>
                <w:sz w:val="28"/>
                <w:szCs w:val="28"/>
                <w:lang w:val="kk-KZ"/>
              </w:rPr>
              <w:t>1.3</w:t>
            </w:r>
          </w:p>
        </w:tc>
        <w:tc>
          <w:tcPr>
            <w:tcW w:w="8111" w:type="dxa"/>
          </w:tcPr>
          <w:p w:rsidR="006D790B" w:rsidRPr="009311C8" w:rsidRDefault="006D790B" w:rsidP="007E76B0">
            <w:pPr>
              <w:jc w:val="both"/>
              <w:rPr>
                <w:sz w:val="28"/>
                <w:szCs w:val="28"/>
                <w:lang w:val="kk-KZ"/>
              </w:rPr>
            </w:pPr>
            <w:r w:rsidRPr="009311C8">
              <w:rPr>
                <w:bCs/>
                <w:sz w:val="28"/>
                <w:szCs w:val="28"/>
                <w:lang w:val="kk-KZ"/>
              </w:rPr>
              <w:t>STEM білім беру жағдайында болашақ физика мамандарына  «Баламалы энергия көздері» курсын оқытудың әдістемелік</w:t>
            </w:r>
            <w:r w:rsidR="007E76B0">
              <w:rPr>
                <w:bCs/>
                <w:sz w:val="28"/>
                <w:szCs w:val="28"/>
                <w:lang w:val="kk-KZ"/>
              </w:rPr>
              <w:t xml:space="preserve"> негіздері</w:t>
            </w:r>
            <w:r w:rsidRPr="009311C8">
              <w:rPr>
                <w:bCs/>
                <w:sz w:val="28"/>
                <w:szCs w:val="28"/>
                <w:lang w:val="kk-KZ"/>
              </w:rPr>
              <w:t>.................................................................................................</w:t>
            </w:r>
            <w:r w:rsidRPr="009311C8">
              <w:rPr>
                <w:sz w:val="28"/>
                <w:szCs w:val="28"/>
                <w:lang w:val="kk-KZ"/>
              </w:rPr>
              <w:t xml:space="preserve"> </w:t>
            </w:r>
          </w:p>
        </w:tc>
        <w:tc>
          <w:tcPr>
            <w:tcW w:w="802" w:type="dxa"/>
          </w:tcPr>
          <w:p w:rsidR="0017448E" w:rsidRPr="00B437C6" w:rsidRDefault="0017448E" w:rsidP="00E44360">
            <w:pPr>
              <w:rPr>
                <w:bCs/>
                <w:sz w:val="28"/>
                <w:szCs w:val="28"/>
                <w:lang w:val="kk-KZ"/>
              </w:rPr>
            </w:pPr>
          </w:p>
          <w:p w:rsidR="0017448E" w:rsidRPr="00B437C6" w:rsidRDefault="0017448E" w:rsidP="00E44360">
            <w:pPr>
              <w:rPr>
                <w:bCs/>
                <w:sz w:val="28"/>
                <w:szCs w:val="28"/>
                <w:lang w:val="kk-KZ"/>
              </w:rPr>
            </w:pPr>
          </w:p>
          <w:p w:rsidR="006D790B" w:rsidRPr="009311C8" w:rsidRDefault="0017448E" w:rsidP="00E44360">
            <w:pPr>
              <w:rPr>
                <w:bCs/>
                <w:sz w:val="28"/>
                <w:szCs w:val="28"/>
                <w:lang w:val="en-US"/>
              </w:rPr>
            </w:pPr>
            <w:r w:rsidRPr="009311C8">
              <w:rPr>
                <w:bCs/>
                <w:sz w:val="28"/>
                <w:szCs w:val="28"/>
                <w:lang w:val="en-US"/>
              </w:rPr>
              <w:t>35</w:t>
            </w:r>
          </w:p>
        </w:tc>
      </w:tr>
      <w:tr w:rsidR="006D790B" w:rsidRPr="009311C8" w:rsidTr="009311C8">
        <w:trPr>
          <w:jc w:val="center"/>
        </w:trPr>
        <w:tc>
          <w:tcPr>
            <w:tcW w:w="8804" w:type="dxa"/>
            <w:gridSpan w:val="3"/>
          </w:tcPr>
          <w:p w:rsidR="006D790B" w:rsidRPr="009311C8" w:rsidRDefault="006D790B" w:rsidP="00E44360">
            <w:pPr>
              <w:rPr>
                <w:sz w:val="28"/>
                <w:szCs w:val="28"/>
                <w:lang w:val="kk-KZ"/>
              </w:rPr>
            </w:pPr>
            <w:r w:rsidRPr="009311C8">
              <w:rPr>
                <w:sz w:val="28"/>
                <w:szCs w:val="28"/>
                <w:lang w:val="kk-KZ"/>
              </w:rPr>
              <w:t xml:space="preserve">Бірінші бөлім бойынша қорытынды…………………................................                                                               </w:t>
            </w:r>
          </w:p>
        </w:tc>
        <w:tc>
          <w:tcPr>
            <w:tcW w:w="802" w:type="dxa"/>
          </w:tcPr>
          <w:p w:rsidR="006D790B" w:rsidRPr="009311C8" w:rsidRDefault="0017448E" w:rsidP="00E44360">
            <w:pPr>
              <w:rPr>
                <w:bCs/>
                <w:sz w:val="28"/>
                <w:szCs w:val="28"/>
                <w:lang w:val="en-US"/>
              </w:rPr>
            </w:pPr>
            <w:r w:rsidRPr="009311C8">
              <w:rPr>
                <w:bCs/>
                <w:sz w:val="28"/>
                <w:szCs w:val="28"/>
                <w:lang w:val="en-US"/>
              </w:rPr>
              <w:t>53</w:t>
            </w:r>
          </w:p>
        </w:tc>
      </w:tr>
      <w:tr w:rsidR="006D790B" w:rsidRPr="009311C8" w:rsidTr="009311C8">
        <w:trPr>
          <w:jc w:val="center"/>
        </w:trPr>
        <w:tc>
          <w:tcPr>
            <w:tcW w:w="675" w:type="dxa"/>
          </w:tcPr>
          <w:p w:rsidR="006D790B" w:rsidRPr="009311C8" w:rsidRDefault="006D790B" w:rsidP="00E44360">
            <w:pPr>
              <w:jc w:val="both"/>
              <w:rPr>
                <w:b/>
                <w:bCs/>
                <w:sz w:val="28"/>
                <w:szCs w:val="28"/>
                <w:lang w:val="kk-KZ"/>
              </w:rPr>
            </w:pPr>
            <w:r w:rsidRPr="009311C8">
              <w:rPr>
                <w:b/>
                <w:bCs/>
                <w:sz w:val="28"/>
                <w:szCs w:val="28"/>
                <w:lang w:val="kk-KZ"/>
              </w:rPr>
              <w:t>2</w:t>
            </w:r>
          </w:p>
        </w:tc>
        <w:tc>
          <w:tcPr>
            <w:tcW w:w="8129" w:type="dxa"/>
            <w:gridSpan w:val="2"/>
          </w:tcPr>
          <w:p w:rsidR="006D790B" w:rsidRPr="009311C8" w:rsidRDefault="006D790B" w:rsidP="00E44360">
            <w:pPr>
              <w:jc w:val="both"/>
              <w:rPr>
                <w:b/>
                <w:bCs/>
                <w:sz w:val="28"/>
                <w:szCs w:val="28"/>
                <w:lang w:val="kk-KZ"/>
              </w:rPr>
            </w:pPr>
            <w:r w:rsidRPr="009311C8">
              <w:rPr>
                <w:b/>
                <w:bCs/>
                <w:iCs/>
                <w:sz w:val="28"/>
                <w:szCs w:val="28"/>
                <w:lang w:val="kk-KZ"/>
              </w:rPr>
              <w:t>STEM БІЛІМ БЕРУ ЖАҒДАЙЫНДА БОЛАШАҚ ФИЗИКА МАМАНДАРЫНА «БАЛАМАЛЫ ЭНЕРГИЯ КӨЗДЕРІ» КУРСЫН ОҚЫТУДЫҢ ӘДІСТЕМЕСІ........................................</w:t>
            </w:r>
          </w:p>
        </w:tc>
        <w:tc>
          <w:tcPr>
            <w:tcW w:w="802" w:type="dxa"/>
          </w:tcPr>
          <w:p w:rsidR="0017448E" w:rsidRPr="00B437C6" w:rsidRDefault="0017448E" w:rsidP="00E44360">
            <w:pPr>
              <w:rPr>
                <w:bCs/>
                <w:sz w:val="28"/>
                <w:szCs w:val="28"/>
                <w:lang w:val="kk-KZ"/>
              </w:rPr>
            </w:pPr>
          </w:p>
          <w:p w:rsidR="0017448E" w:rsidRPr="00B437C6" w:rsidRDefault="0017448E" w:rsidP="00E44360">
            <w:pPr>
              <w:rPr>
                <w:bCs/>
                <w:sz w:val="28"/>
                <w:szCs w:val="28"/>
                <w:lang w:val="kk-KZ"/>
              </w:rPr>
            </w:pPr>
          </w:p>
          <w:p w:rsidR="006D790B" w:rsidRPr="009311C8" w:rsidRDefault="0017448E" w:rsidP="00E44360">
            <w:pPr>
              <w:rPr>
                <w:bCs/>
                <w:sz w:val="28"/>
                <w:szCs w:val="28"/>
                <w:lang w:val="en-US"/>
              </w:rPr>
            </w:pPr>
            <w:r w:rsidRPr="009311C8">
              <w:rPr>
                <w:bCs/>
                <w:sz w:val="28"/>
                <w:szCs w:val="28"/>
                <w:lang w:val="kk-KZ"/>
              </w:rPr>
              <w:t>5</w:t>
            </w:r>
            <w:r w:rsidRPr="009311C8">
              <w:rPr>
                <w:bCs/>
                <w:sz w:val="28"/>
                <w:szCs w:val="28"/>
                <w:lang w:val="en-US"/>
              </w:rPr>
              <w:t>4</w:t>
            </w:r>
          </w:p>
        </w:tc>
      </w:tr>
      <w:tr w:rsidR="006D790B" w:rsidRPr="009311C8" w:rsidTr="009311C8">
        <w:trPr>
          <w:jc w:val="center"/>
        </w:trPr>
        <w:tc>
          <w:tcPr>
            <w:tcW w:w="675" w:type="dxa"/>
          </w:tcPr>
          <w:p w:rsidR="006D790B" w:rsidRPr="009311C8" w:rsidRDefault="006D790B" w:rsidP="00E44360">
            <w:pPr>
              <w:jc w:val="both"/>
              <w:rPr>
                <w:b/>
                <w:bCs/>
                <w:sz w:val="28"/>
                <w:szCs w:val="28"/>
                <w:lang w:val="kk-KZ"/>
              </w:rPr>
            </w:pPr>
            <w:r w:rsidRPr="009311C8">
              <w:rPr>
                <w:sz w:val="28"/>
                <w:szCs w:val="28"/>
                <w:lang w:val="kk-KZ"/>
              </w:rPr>
              <w:t>2.1</w:t>
            </w:r>
          </w:p>
        </w:tc>
        <w:tc>
          <w:tcPr>
            <w:tcW w:w="8129" w:type="dxa"/>
            <w:gridSpan w:val="2"/>
          </w:tcPr>
          <w:p w:rsidR="006D790B" w:rsidRPr="009311C8" w:rsidRDefault="006D790B" w:rsidP="00606399">
            <w:pPr>
              <w:jc w:val="both"/>
              <w:rPr>
                <w:b/>
                <w:bCs/>
                <w:sz w:val="28"/>
                <w:szCs w:val="28"/>
                <w:lang w:val="kk-KZ"/>
              </w:rPr>
            </w:pPr>
            <w:r w:rsidRPr="009311C8">
              <w:rPr>
                <w:sz w:val="28"/>
                <w:szCs w:val="28"/>
                <w:lang w:val="kk-KZ"/>
              </w:rPr>
              <w:t xml:space="preserve">STEM білім беру жағдайында «Баламалы энергия көздері» курсын оқытудың </w:t>
            </w:r>
            <w:r w:rsidR="00606399" w:rsidRPr="009311C8">
              <w:rPr>
                <w:sz w:val="28"/>
                <w:szCs w:val="28"/>
                <w:lang w:val="kk-KZ"/>
              </w:rPr>
              <w:t>мақсаты мен мазмұны.........</w:t>
            </w:r>
            <w:r w:rsidRPr="009311C8">
              <w:rPr>
                <w:sz w:val="28"/>
                <w:szCs w:val="28"/>
                <w:lang w:val="kk-KZ"/>
              </w:rPr>
              <w:t>..................................</w:t>
            </w:r>
          </w:p>
        </w:tc>
        <w:tc>
          <w:tcPr>
            <w:tcW w:w="802" w:type="dxa"/>
          </w:tcPr>
          <w:p w:rsidR="0017448E" w:rsidRPr="00B437C6" w:rsidRDefault="0017448E" w:rsidP="00E44360">
            <w:pPr>
              <w:rPr>
                <w:bCs/>
                <w:sz w:val="28"/>
                <w:szCs w:val="28"/>
                <w:lang w:val="kk-KZ"/>
              </w:rPr>
            </w:pPr>
          </w:p>
          <w:p w:rsidR="0017448E" w:rsidRPr="009311C8" w:rsidRDefault="0017448E" w:rsidP="00E44360">
            <w:pPr>
              <w:rPr>
                <w:bCs/>
                <w:sz w:val="28"/>
                <w:szCs w:val="28"/>
                <w:lang w:val="en-US"/>
              </w:rPr>
            </w:pPr>
            <w:r w:rsidRPr="009311C8">
              <w:rPr>
                <w:bCs/>
                <w:sz w:val="28"/>
                <w:szCs w:val="28"/>
                <w:lang w:val="kk-KZ"/>
              </w:rPr>
              <w:t>5</w:t>
            </w:r>
            <w:r w:rsidRPr="009311C8">
              <w:rPr>
                <w:bCs/>
                <w:sz w:val="28"/>
                <w:szCs w:val="28"/>
                <w:lang w:val="en-US"/>
              </w:rPr>
              <w:t>4</w:t>
            </w:r>
          </w:p>
        </w:tc>
      </w:tr>
      <w:tr w:rsidR="006D790B" w:rsidRPr="009311C8" w:rsidTr="009311C8">
        <w:trPr>
          <w:jc w:val="center"/>
        </w:trPr>
        <w:tc>
          <w:tcPr>
            <w:tcW w:w="675" w:type="dxa"/>
          </w:tcPr>
          <w:p w:rsidR="006D790B" w:rsidRPr="009311C8" w:rsidRDefault="006D790B" w:rsidP="00E44360">
            <w:pPr>
              <w:jc w:val="both"/>
              <w:rPr>
                <w:b/>
                <w:bCs/>
                <w:sz w:val="28"/>
                <w:szCs w:val="28"/>
                <w:lang w:val="kk-KZ"/>
              </w:rPr>
            </w:pPr>
            <w:r w:rsidRPr="009311C8">
              <w:rPr>
                <w:sz w:val="28"/>
                <w:szCs w:val="28"/>
                <w:lang w:val="kk-KZ"/>
              </w:rPr>
              <w:t>2.2</w:t>
            </w:r>
          </w:p>
        </w:tc>
        <w:tc>
          <w:tcPr>
            <w:tcW w:w="8129" w:type="dxa"/>
            <w:gridSpan w:val="2"/>
          </w:tcPr>
          <w:p w:rsidR="006D790B" w:rsidRPr="009311C8" w:rsidRDefault="006D790B" w:rsidP="00606399">
            <w:pPr>
              <w:jc w:val="both"/>
              <w:rPr>
                <w:b/>
                <w:bCs/>
                <w:sz w:val="28"/>
                <w:szCs w:val="28"/>
                <w:lang w:val="kk-KZ"/>
              </w:rPr>
            </w:pPr>
            <w:r w:rsidRPr="009311C8">
              <w:rPr>
                <w:sz w:val="28"/>
                <w:szCs w:val="28"/>
                <w:lang w:val="kk-KZ"/>
              </w:rPr>
              <w:t>STEM білім беру жағдайында болашақ физика мамандарына «Баламалы энергия көздері» курсын оқытуды</w:t>
            </w:r>
            <w:r w:rsidR="00606399" w:rsidRPr="009311C8">
              <w:rPr>
                <w:sz w:val="28"/>
                <w:szCs w:val="28"/>
                <w:lang w:val="kk-KZ"/>
              </w:rPr>
              <w:t xml:space="preserve"> ұйымдастыру......................</w:t>
            </w:r>
            <w:r w:rsidRPr="009311C8">
              <w:rPr>
                <w:sz w:val="28"/>
                <w:szCs w:val="28"/>
                <w:lang w:val="kk-KZ"/>
              </w:rPr>
              <w:t>...................................................................</w:t>
            </w:r>
          </w:p>
        </w:tc>
        <w:tc>
          <w:tcPr>
            <w:tcW w:w="802" w:type="dxa"/>
          </w:tcPr>
          <w:p w:rsidR="0017448E" w:rsidRPr="00B437C6" w:rsidRDefault="0017448E" w:rsidP="00E44360">
            <w:pPr>
              <w:rPr>
                <w:bCs/>
                <w:sz w:val="28"/>
                <w:szCs w:val="28"/>
                <w:lang w:val="kk-KZ"/>
              </w:rPr>
            </w:pPr>
          </w:p>
          <w:p w:rsidR="0017448E" w:rsidRPr="00B437C6" w:rsidRDefault="0017448E" w:rsidP="00E44360">
            <w:pPr>
              <w:rPr>
                <w:bCs/>
                <w:sz w:val="28"/>
                <w:szCs w:val="28"/>
                <w:lang w:val="kk-KZ"/>
              </w:rPr>
            </w:pPr>
          </w:p>
          <w:p w:rsidR="006D790B" w:rsidRPr="009311C8" w:rsidRDefault="0017448E" w:rsidP="00E44360">
            <w:pPr>
              <w:rPr>
                <w:bCs/>
                <w:sz w:val="28"/>
                <w:szCs w:val="28"/>
                <w:lang w:val="en-US"/>
              </w:rPr>
            </w:pPr>
            <w:r w:rsidRPr="009311C8">
              <w:rPr>
                <w:bCs/>
                <w:sz w:val="28"/>
                <w:szCs w:val="28"/>
                <w:lang w:val="kk-KZ"/>
              </w:rPr>
              <w:t>7</w:t>
            </w:r>
            <w:r w:rsidRPr="009311C8">
              <w:rPr>
                <w:bCs/>
                <w:sz w:val="28"/>
                <w:szCs w:val="28"/>
                <w:lang w:val="en-US"/>
              </w:rPr>
              <w:t>4</w:t>
            </w:r>
          </w:p>
        </w:tc>
      </w:tr>
      <w:tr w:rsidR="006D790B" w:rsidRPr="009311C8" w:rsidTr="009311C8">
        <w:trPr>
          <w:jc w:val="center"/>
        </w:trPr>
        <w:tc>
          <w:tcPr>
            <w:tcW w:w="675" w:type="dxa"/>
          </w:tcPr>
          <w:p w:rsidR="006D790B" w:rsidRPr="009311C8" w:rsidRDefault="006D790B" w:rsidP="00E44360">
            <w:pPr>
              <w:jc w:val="both"/>
              <w:rPr>
                <w:sz w:val="28"/>
                <w:szCs w:val="28"/>
                <w:lang w:val="kk-KZ"/>
              </w:rPr>
            </w:pPr>
            <w:r w:rsidRPr="009311C8">
              <w:rPr>
                <w:sz w:val="28"/>
                <w:szCs w:val="28"/>
                <w:lang w:val="kk-KZ"/>
              </w:rPr>
              <w:t>2.3</w:t>
            </w:r>
          </w:p>
        </w:tc>
        <w:tc>
          <w:tcPr>
            <w:tcW w:w="8129" w:type="dxa"/>
            <w:gridSpan w:val="2"/>
          </w:tcPr>
          <w:p w:rsidR="006D790B" w:rsidRPr="009311C8" w:rsidRDefault="007E76B0" w:rsidP="00E44360">
            <w:pPr>
              <w:jc w:val="both"/>
              <w:rPr>
                <w:sz w:val="28"/>
                <w:szCs w:val="28"/>
                <w:lang w:val="kk-KZ"/>
              </w:rPr>
            </w:pPr>
            <w:r w:rsidRPr="007E76B0">
              <w:rPr>
                <w:sz w:val="28"/>
                <w:szCs w:val="28"/>
                <w:lang w:val="kk-KZ"/>
              </w:rPr>
              <w:t>STEM білім беру жағдайында болашақ физика мамандарын зерттеушілік іс-әрекетке дайындау бойынша жүргізілген тәжірибелік-эксперимент жұмыстары және оның нәтижелерін талдау</w:t>
            </w:r>
            <w:r>
              <w:rPr>
                <w:sz w:val="28"/>
                <w:szCs w:val="28"/>
                <w:lang w:val="kk-KZ"/>
              </w:rPr>
              <w:t>....................................................................................................</w:t>
            </w:r>
          </w:p>
        </w:tc>
        <w:tc>
          <w:tcPr>
            <w:tcW w:w="802" w:type="dxa"/>
          </w:tcPr>
          <w:p w:rsidR="0017448E" w:rsidRPr="00B437C6" w:rsidRDefault="0017448E" w:rsidP="00E44360">
            <w:pPr>
              <w:rPr>
                <w:bCs/>
                <w:sz w:val="28"/>
                <w:szCs w:val="28"/>
                <w:lang w:val="kk-KZ"/>
              </w:rPr>
            </w:pPr>
          </w:p>
          <w:p w:rsidR="007E76B0" w:rsidRDefault="007E76B0" w:rsidP="00E44360">
            <w:pPr>
              <w:rPr>
                <w:bCs/>
                <w:sz w:val="28"/>
                <w:szCs w:val="28"/>
                <w:lang w:val="kk-KZ"/>
              </w:rPr>
            </w:pPr>
          </w:p>
          <w:p w:rsidR="007E76B0" w:rsidRDefault="007E76B0" w:rsidP="00E44360">
            <w:pPr>
              <w:rPr>
                <w:bCs/>
                <w:sz w:val="28"/>
                <w:szCs w:val="28"/>
                <w:lang w:val="kk-KZ"/>
              </w:rPr>
            </w:pPr>
          </w:p>
          <w:p w:rsidR="006D790B" w:rsidRPr="009311C8" w:rsidRDefault="006D790B" w:rsidP="00E44360">
            <w:pPr>
              <w:rPr>
                <w:bCs/>
                <w:sz w:val="28"/>
                <w:szCs w:val="28"/>
                <w:lang w:val="kk-KZ"/>
              </w:rPr>
            </w:pPr>
            <w:r w:rsidRPr="009311C8">
              <w:rPr>
                <w:bCs/>
                <w:sz w:val="28"/>
                <w:szCs w:val="28"/>
                <w:lang w:val="kk-KZ"/>
              </w:rPr>
              <w:t>96</w:t>
            </w:r>
          </w:p>
        </w:tc>
      </w:tr>
      <w:tr w:rsidR="006D790B" w:rsidRPr="009311C8" w:rsidTr="009311C8">
        <w:trPr>
          <w:jc w:val="center"/>
        </w:trPr>
        <w:tc>
          <w:tcPr>
            <w:tcW w:w="8804" w:type="dxa"/>
            <w:gridSpan w:val="3"/>
          </w:tcPr>
          <w:p w:rsidR="006D790B" w:rsidRPr="009311C8" w:rsidRDefault="006D790B" w:rsidP="00E44360">
            <w:pPr>
              <w:jc w:val="both"/>
              <w:rPr>
                <w:sz w:val="28"/>
                <w:szCs w:val="28"/>
                <w:lang w:val="kk-KZ"/>
              </w:rPr>
            </w:pPr>
            <w:r w:rsidRPr="009311C8">
              <w:rPr>
                <w:sz w:val="28"/>
                <w:szCs w:val="28"/>
                <w:lang w:val="kk-KZ"/>
              </w:rPr>
              <w:t>Екінші бөлім бойынша қорытынды……………..........................................</w:t>
            </w:r>
          </w:p>
        </w:tc>
        <w:tc>
          <w:tcPr>
            <w:tcW w:w="802" w:type="dxa"/>
          </w:tcPr>
          <w:p w:rsidR="006D790B" w:rsidRPr="009311C8" w:rsidRDefault="00CA6CA1" w:rsidP="00E44360">
            <w:pPr>
              <w:rPr>
                <w:bCs/>
                <w:sz w:val="28"/>
                <w:szCs w:val="28"/>
                <w:lang w:val="kk-KZ"/>
              </w:rPr>
            </w:pPr>
            <w:r>
              <w:rPr>
                <w:bCs/>
                <w:sz w:val="28"/>
                <w:szCs w:val="28"/>
                <w:lang w:val="kk-KZ"/>
              </w:rPr>
              <w:t>110</w:t>
            </w:r>
          </w:p>
        </w:tc>
      </w:tr>
      <w:tr w:rsidR="006D790B" w:rsidRPr="009311C8" w:rsidTr="009311C8">
        <w:trPr>
          <w:jc w:val="center"/>
        </w:trPr>
        <w:tc>
          <w:tcPr>
            <w:tcW w:w="8804" w:type="dxa"/>
            <w:gridSpan w:val="3"/>
          </w:tcPr>
          <w:p w:rsidR="006D790B" w:rsidRPr="009311C8" w:rsidRDefault="006D790B" w:rsidP="00E44360">
            <w:pPr>
              <w:jc w:val="both"/>
              <w:rPr>
                <w:sz w:val="28"/>
                <w:szCs w:val="28"/>
                <w:lang w:val="kk-KZ"/>
              </w:rPr>
            </w:pPr>
            <w:r w:rsidRPr="009311C8">
              <w:rPr>
                <w:b/>
                <w:bCs/>
                <w:sz w:val="28"/>
                <w:szCs w:val="28"/>
                <w:lang w:val="kk-KZ"/>
              </w:rPr>
              <w:t>ҚОРЫТЫНДЫ</w:t>
            </w:r>
            <w:r w:rsidRPr="009311C8">
              <w:rPr>
                <w:sz w:val="28"/>
                <w:szCs w:val="28"/>
                <w:lang w:val="kk-KZ"/>
              </w:rPr>
              <w:t>.............................................................................................</w:t>
            </w:r>
          </w:p>
        </w:tc>
        <w:tc>
          <w:tcPr>
            <w:tcW w:w="802" w:type="dxa"/>
          </w:tcPr>
          <w:p w:rsidR="006D790B" w:rsidRPr="009311C8" w:rsidRDefault="00CA6CA1" w:rsidP="00E44360">
            <w:pPr>
              <w:rPr>
                <w:bCs/>
                <w:sz w:val="28"/>
                <w:szCs w:val="28"/>
                <w:lang w:val="kk-KZ"/>
              </w:rPr>
            </w:pPr>
            <w:r>
              <w:rPr>
                <w:bCs/>
                <w:sz w:val="28"/>
                <w:szCs w:val="28"/>
                <w:lang w:val="kk-KZ"/>
              </w:rPr>
              <w:t>112</w:t>
            </w:r>
          </w:p>
        </w:tc>
      </w:tr>
      <w:tr w:rsidR="006D790B" w:rsidRPr="009311C8" w:rsidTr="009311C8">
        <w:trPr>
          <w:jc w:val="center"/>
        </w:trPr>
        <w:tc>
          <w:tcPr>
            <w:tcW w:w="8804" w:type="dxa"/>
            <w:gridSpan w:val="3"/>
          </w:tcPr>
          <w:p w:rsidR="006D790B" w:rsidRPr="009311C8" w:rsidRDefault="006D790B" w:rsidP="00E44360">
            <w:pPr>
              <w:jc w:val="both"/>
              <w:rPr>
                <w:sz w:val="28"/>
                <w:szCs w:val="28"/>
                <w:lang w:val="kk-KZ"/>
              </w:rPr>
            </w:pPr>
            <w:r w:rsidRPr="009311C8">
              <w:rPr>
                <w:b/>
                <w:bCs/>
                <w:sz w:val="28"/>
                <w:szCs w:val="28"/>
                <w:lang w:val="kk-KZ"/>
              </w:rPr>
              <w:t xml:space="preserve">ПАЙДАЛАНЫЛҒАН ӘДЕБИЕТТЕР ТІЗІМІ </w:t>
            </w:r>
            <w:r w:rsidRPr="009311C8">
              <w:rPr>
                <w:sz w:val="28"/>
                <w:szCs w:val="28"/>
                <w:lang w:val="kk-KZ"/>
              </w:rPr>
              <w:t>.......................................</w:t>
            </w:r>
          </w:p>
        </w:tc>
        <w:tc>
          <w:tcPr>
            <w:tcW w:w="802" w:type="dxa"/>
          </w:tcPr>
          <w:p w:rsidR="006D790B" w:rsidRPr="009311C8" w:rsidRDefault="00CA6CA1" w:rsidP="00E44360">
            <w:pPr>
              <w:rPr>
                <w:bCs/>
                <w:sz w:val="28"/>
                <w:szCs w:val="28"/>
                <w:lang w:val="kk-KZ"/>
              </w:rPr>
            </w:pPr>
            <w:r>
              <w:rPr>
                <w:bCs/>
                <w:sz w:val="28"/>
                <w:szCs w:val="28"/>
                <w:lang w:val="kk-KZ"/>
              </w:rPr>
              <w:t>114</w:t>
            </w:r>
          </w:p>
        </w:tc>
      </w:tr>
      <w:tr w:rsidR="006D790B" w:rsidRPr="009311C8" w:rsidTr="009311C8">
        <w:trPr>
          <w:jc w:val="center"/>
        </w:trPr>
        <w:tc>
          <w:tcPr>
            <w:tcW w:w="8804" w:type="dxa"/>
            <w:gridSpan w:val="3"/>
          </w:tcPr>
          <w:p w:rsidR="006D790B" w:rsidRPr="009311C8" w:rsidRDefault="006D790B" w:rsidP="00E95DBB">
            <w:pPr>
              <w:jc w:val="both"/>
              <w:rPr>
                <w:b/>
                <w:bCs/>
                <w:sz w:val="28"/>
                <w:szCs w:val="28"/>
                <w:lang w:val="kk-KZ"/>
              </w:rPr>
            </w:pPr>
            <w:r w:rsidRPr="009311C8">
              <w:rPr>
                <w:b/>
                <w:bCs/>
                <w:sz w:val="28"/>
                <w:szCs w:val="28"/>
                <w:lang w:val="kk-KZ"/>
              </w:rPr>
              <w:t>ҚОСЫМША А</w:t>
            </w:r>
            <w:r w:rsidR="00A76901" w:rsidRPr="009311C8">
              <w:rPr>
                <w:b/>
                <w:bCs/>
                <w:sz w:val="28"/>
                <w:szCs w:val="28"/>
                <w:lang w:val="kk-KZ"/>
              </w:rPr>
              <w:t xml:space="preserve"> - </w:t>
            </w:r>
            <w:r w:rsidR="00E95DBB" w:rsidRPr="009311C8">
              <w:rPr>
                <w:sz w:val="28"/>
                <w:szCs w:val="28"/>
                <w:lang w:val="kk-KZ"/>
              </w:rPr>
              <w:t>PRISMA әдісі бойынша әдебиеттерге жасалған мета-талдау нәтижелері...........................................................................................</w:t>
            </w:r>
          </w:p>
        </w:tc>
        <w:tc>
          <w:tcPr>
            <w:tcW w:w="802" w:type="dxa"/>
          </w:tcPr>
          <w:p w:rsidR="006D790B" w:rsidRDefault="006D790B" w:rsidP="00E44360">
            <w:pPr>
              <w:rPr>
                <w:bCs/>
                <w:sz w:val="28"/>
                <w:szCs w:val="28"/>
                <w:lang w:val="kk-KZ"/>
              </w:rPr>
            </w:pPr>
          </w:p>
          <w:p w:rsidR="00CA6CA1" w:rsidRPr="009311C8" w:rsidRDefault="00FA7129" w:rsidP="00E44360">
            <w:pPr>
              <w:rPr>
                <w:bCs/>
                <w:sz w:val="28"/>
                <w:szCs w:val="28"/>
                <w:lang w:val="kk-KZ"/>
              </w:rPr>
            </w:pPr>
            <w:r>
              <w:rPr>
                <w:bCs/>
                <w:sz w:val="28"/>
                <w:szCs w:val="28"/>
                <w:lang w:val="kk-KZ"/>
              </w:rPr>
              <w:t>122</w:t>
            </w:r>
          </w:p>
        </w:tc>
      </w:tr>
      <w:tr w:rsidR="006D790B" w:rsidRPr="009311C8" w:rsidTr="009311C8">
        <w:trPr>
          <w:jc w:val="center"/>
        </w:trPr>
        <w:tc>
          <w:tcPr>
            <w:tcW w:w="8804" w:type="dxa"/>
            <w:gridSpan w:val="3"/>
          </w:tcPr>
          <w:p w:rsidR="006D790B" w:rsidRPr="009311C8" w:rsidRDefault="006D790B" w:rsidP="00E44360">
            <w:pPr>
              <w:jc w:val="both"/>
              <w:rPr>
                <w:b/>
                <w:bCs/>
                <w:sz w:val="28"/>
                <w:szCs w:val="28"/>
                <w:lang w:val="kk-KZ"/>
              </w:rPr>
            </w:pPr>
            <w:r w:rsidRPr="009311C8">
              <w:rPr>
                <w:b/>
                <w:bCs/>
                <w:sz w:val="28"/>
                <w:szCs w:val="28"/>
                <w:lang w:val="kk-KZ"/>
              </w:rPr>
              <w:t>ҚОСЫМША Ә</w:t>
            </w:r>
            <w:r w:rsidR="0055450C" w:rsidRPr="009311C8">
              <w:rPr>
                <w:b/>
                <w:bCs/>
                <w:sz w:val="28"/>
                <w:szCs w:val="28"/>
                <w:lang w:val="kk-KZ"/>
              </w:rPr>
              <w:t xml:space="preserve"> - </w:t>
            </w:r>
            <w:r w:rsidR="0055450C" w:rsidRPr="009311C8">
              <w:rPr>
                <w:sz w:val="28"/>
                <w:szCs w:val="28"/>
                <w:lang w:val="kk-KZ"/>
              </w:rPr>
              <w:t>«STEM and Creativity» оқу құралының көрінісі...........</w:t>
            </w:r>
          </w:p>
        </w:tc>
        <w:tc>
          <w:tcPr>
            <w:tcW w:w="802" w:type="dxa"/>
          </w:tcPr>
          <w:p w:rsidR="006D790B" w:rsidRPr="009311C8" w:rsidRDefault="00FA7129" w:rsidP="00E44360">
            <w:pPr>
              <w:rPr>
                <w:bCs/>
                <w:sz w:val="28"/>
                <w:szCs w:val="28"/>
                <w:lang w:val="kk-KZ"/>
              </w:rPr>
            </w:pPr>
            <w:r>
              <w:rPr>
                <w:bCs/>
                <w:sz w:val="28"/>
                <w:szCs w:val="28"/>
                <w:lang w:val="kk-KZ"/>
              </w:rPr>
              <w:t>125</w:t>
            </w:r>
          </w:p>
        </w:tc>
      </w:tr>
      <w:tr w:rsidR="006D790B" w:rsidRPr="009311C8" w:rsidTr="009311C8">
        <w:trPr>
          <w:jc w:val="center"/>
        </w:trPr>
        <w:tc>
          <w:tcPr>
            <w:tcW w:w="8804" w:type="dxa"/>
            <w:gridSpan w:val="3"/>
          </w:tcPr>
          <w:p w:rsidR="006D790B" w:rsidRPr="009311C8" w:rsidRDefault="006D790B" w:rsidP="00E44360">
            <w:pPr>
              <w:jc w:val="both"/>
              <w:rPr>
                <w:b/>
                <w:bCs/>
                <w:sz w:val="28"/>
                <w:szCs w:val="28"/>
                <w:lang w:val="kk-KZ"/>
              </w:rPr>
            </w:pPr>
            <w:r w:rsidRPr="009311C8">
              <w:rPr>
                <w:b/>
                <w:bCs/>
                <w:sz w:val="28"/>
                <w:szCs w:val="28"/>
                <w:lang w:val="kk-KZ"/>
              </w:rPr>
              <w:t>ҚОСЫМША Б</w:t>
            </w:r>
            <w:r w:rsidR="009311C8" w:rsidRPr="009311C8">
              <w:rPr>
                <w:b/>
                <w:bCs/>
                <w:sz w:val="28"/>
                <w:szCs w:val="28"/>
                <w:lang w:val="kk-KZ"/>
              </w:rPr>
              <w:t xml:space="preserve"> - </w:t>
            </w:r>
            <w:r w:rsidR="00680A0E" w:rsidRPr="009311C8">
              <w:rPr>
                <w:bCs/>
                <w:sz w:val="28"/>
                <w:szCs w:val="28"/>
                <w:lang w:val="kk-KZ"/>
              </w:rPr>
              <w:t>«Күн энергиясын электр энергиясына түрлендіргіштердің физикалық сипаттамаларын зерттеуге арналған оқу-ғылыми стенд» пайдалы модельге алынған патент.............................</w:t>
            </w:r>
          </w:p>
        </w:tc>
        <w:tc>
          <w:tcPr>
            <w:tcW w:w="802" w:type="dxa"/>
          </w:tcPr>
          <w:p w:rsidR="006D790B" w:rsidRDefault="006D790B" w:rsidP="00E44360">
            <w:pPr>
              <w:rPr>
                <w:bCs/>
                <w:sz w:val="28"/>
                <w:szCs w:val="28"/>
                <w:lang w:val="kk-KZ"/>
              </w:rPr>
            </w:pPr>
          </w:p>
          <w:p w:rsidR="00CA6CA1" w:rsidRDefault="00CA6CA1" w:rsidP="00E44360">
            <w:pPr>
              <w:rPr>
                <w:bCs/>
                <w:sz w:val="28"/>
                <w:szCs w:val="28"/>
                <w:lang w:val="kk-KZ"/>
              </w:rPr>
            </w:pPr>
          </w:p>
          <w:p w:rsidR="00CA6CA1" w:rsidRPr="009311C8" w:rsidRDefault="00FA7129" w:rsidP="00E44360">
            <w:pPr>
              <w:rPr>
                <w:bCs/>
                <w:sz w:val="28"/>
                <w:szCs w:val="28"/>
                <w:lang w:val="kk-KZ"/>
              </w:rPr>
            </w:pPr>
            <w:r>
              <w:rPr>
                <w:bCs/>
                <w:sz w:val="28"/>
                <w:szCs w:val="28"/>
                <w:lang w:val="kk-KZ"/>
              </w:rPr>
              <w:t>126</w:t>
            </w:r>
          </w:p>
        </w:tc>
      </w:tr>
      <w:tr w:rsidR="006D790B" w:rsidRPr="009311C8" w:rsidTr="009311C8">
        <w:trPr>
          <w:jc w:val="center"/>
        </w:trPr>
        <w:tc>
          <w:tcPr>
            <w:tcW w:w="8804" w:type="dxa"/>
            <w:gridSpan w:val="3"/>
          </w:tcPr>
          <w:p w:rsidR="006D790B" w:rsidRPr="009311C8" w:rsidRDefault="006D790B" w:rsidP="00E44360">
            <w:pPr>
              <w:jc w:val="both"/>
              <w:rPr>
                <w:b/>
                <w:bCs/>
                <w:sz w:val="28"/>
                <w:szCs w:val="28"/>
                <w:lang w:val="kk-KZ"/>
              </w:rPr>
            </w:pPr>
            <w:r w:rsidRPr="009311C8">
              <w:rPr>
                <w:b/>
                <w:bCs/>
                <w:sz w:val="28"/>
                <w:szCs w:val="28"/>
                <w:lang w:val="kk-KZ"/>
              </w:rPr>
              <w:t>ҚОСЫМША В</w:t>
            </w:r>
            <w:r w:rsidR="00680A0E" w:rsidRPr="009311C8">
              <w:rPr>
                <w:b/>
                <w:bCs/>
                <w:sz w:val="28"/>
                <w:szCs w:val="28"/>
                <w:lang w:val="kk-KZ"/>
              </w:rPr>
              <w:t xml:space="preserve"> </w:t>
            </w:r>
            <w:r w:rsidR="001E7CF2" w:rsidRPr="009311C8">
              <w:rPr>
                <w:b/>
                <w:bCs/>
                <w:sz w:val="28"/>
                <w:szCs w:val="28"/>
                <w:lang w:val="kk-KZ"/>
              </w:rPr>
              <w:t>–</w:t>
            </w:r>
            <w:r w:rsidR="00680A0E" w:rsidRPr="009311C8">
              <w:rPr>
                <w:b/>
                <w:bCs/>
                <w:sz w:val="28"/>
                <w:szCs w:val="28"/>
                <w:lang w:val="kk-KZ"/>
              </w:rPr>
              <w:t xml:space="preserve"> </w:t>
            </w:r>
            <w:r w:rsidR="001E7CF2" w:rsidRPr="009311C8">
              <w:rPr>
                <w:bCs/>
                <w:sz w:val="28"/>
                <w:szCs w:val="28"/>
                <w:lang w:val="kk-KZ"/>
              </w:rPr>
              <w:t>«Баламалы энергия көздері» курсына арналған ОБӨЖ, БӨЖ тапсырмалары</w:t>
            </w:r>
            <w:r w:rsidR="00505855" w:rsidRPr="009311C8">
              <w:rPr>
                <w:bCs/>
                <w:sz w:val="28"/>
                <w:szCs w:val="28"/>
                <w:lang w:val="kk-KZ"/>
              </w:rPr>
              <w:t>..........................................................................</w:t>
            </w:r>
          </w:p>
        </w:tc>
        <w:tc>
          <w:tcPr>
            <w:tcW w:w="802" w:type="dxa"/>
          </w:tcPr>
          <w:p w:rsidR="006D790B" w:rsidRDefault="006D790B" w:rsidP="00E44360">
            <w:pPr>
              <w:rPr>
                <w:bCs/>
                <w:sz w:val="28"/>
                <w:szCs w:val="28"/>
                <w:lang w:val="kk-KZ"/>
              </w:rPr>
            </w:pPr>
          </w:p>
          <w:p w:rsidR="00CA6CA1" w:rsidRPr="009311C8" w:rsidRDefault="00FA7129" w:rsidP="00E44360">
            <w:pPr>
              <w:rPr>
                <w:bCs/>
                <w:sz w:val="28"/>
                <w:szCs w:val="28"/>
                <w:lang w:val="kk-KZ"/>
              </w:rPr>
            </w:pPr>
            <w:r>
              <w:rPr>
                <w:bCs/>
                <w:sz w:val="28"/>
                <w:szCs w:val="28"/>
                <w:lang w:val="kk-KZ"/>
              </w:rPr>
              <w:t>127</w:t>
            </w:r>
          </w:p>
        </w:tc>
      </w:tr>
      <w:tr w:rsidR="00505855" w:rsidRPr="009311C8" w:rsidTr="009311C8">
        <w:trPr>
          <w:jc w:val="center"/>
        </w:trPr>
        <w:tc>
          <w:tcPr>
            <w:tcW w:w="8804" w:type="dxa"/>
            <w:gridSpan w:val="3"/>
          </w:tcPr>
          <w:p w:rsidR="00505855" w:rsidRPr="009311C8" w:rsidRDefault="00BB6DC7" w:rsidP="009311C8">
            <w:pPr>
              <w:jc w:val="both"/>
              <w:rPr>
                <w:b/>
                <w:bCs/>
                <w:sz w:val="28"/>
                <w:szCs w:val="28"/>
                <w:lang w:val="kk-KZ"/>
              </w:rPr>
            </w:pPr>
            <w:r w:rsidRPr="009311C8">
              <w:rPr>
                <w:b/>
                <w:bCs/>
                <w:sz w:val="28"/>
                <w:szCs w:val="28"/>
                <w:lang w:val="kk-KZ"/>
              </w:rPr>
              <w:t>ҚОСЫМША Г</w:t>
            </w:r>
            <w:r w:rsidRPr="009311C8">
              <w:rPr>
                <w:bCs/>
                <w:sz w:val="28"/>
                <w:szCs w:val="28"/>
                <w:lang w:val="kk-KZ"/>
              </w:rPr>
              <w:t xml:space="preserve"> </w:t>
            </w:r>
            <w:r w:rsidR="009311C8" w:rsidRPr="009311C8">
              <w:rPr>
                <w:bCs/>
                <w:sz w:val="28"/>
                <w:szCs w:val="28"/>
                <w:lang w:val="kk-KZ"/>
              </w:rPr>
              <w:t>–</w:t>
            </w:r>
            <w:r w:rsidRPr="009311C8">
              <w:rPr>
                <w:bCs/>
                <w:sz w:val="28"/>
                <w:szCs w:val="28"/>
                <w:lang w:val="kk-KZ"/>
              </w:rPr>
              <w:t xml:space="preserve"> </w:t>
            </w:r>
            <w:r w:rsidR="009311C8" w:rsidRPr="009311C8">
              <w:rPr>
                <w:bCs/>
                <w:sz w:val="28"/>
                <w:szCs w:val="28"/>
                <w:lang w:val="kk-KZ"/>
              </w:rPr>
              <w:t xml:space="preserve">Болашақ физика мамандарының </w:t>
            </w:r>
            <w:r w:rsidR="009311C8" w:rsidRPr="009311C8">
              <w:rPr>
                <w:sz w:val="28"/>
                <w:szCs w:val="28"/>
                <w:lang w:val="kk-KZ"/>
              </w:rPr>
              <w:t>мотивациясын диагностикалауға арналған сауалнама</w:t>
            </w:r>
            <w:r w:rsidRPr="009311C8">
              <w:rPr>
                <w:sz w:val="28"/>
                <w:szCs w:val="28"/>
                <w:lang w:val="kk-KZ"/>
              </w:rPr>
              <w:t>............................</w:t>
            </w:r>
            <w:r w:rsidR="009311C8" w:rsidRPr="009311C8">
              <w:rPr>
                <w:sz w:val="28"/>
                <w:szCs w:val="28"/>
                <w:lang w:val="kk-KZ"/>
              </w:rPr>
              <w:t>.............................</w:t>
            </w:r>
          </w:p>
        </w:tc>
        <w:tc>
          <w:tcPr>
            <w:tcW w:w="802" w:type="dxa"/>
          </w:tcPr>
          <w:p w:rsidR="00505855" w:rsidRDefault="00505855" w:rsidP="00E44360">
            <w:pPr>
              <w:rPr>
                <w:bCs/>
                <w:sz w:val="28"/>
                <w:szCs w:val="28"/>
                <w:lang w:val="kk-KZ"/>
              </w:rPr>
            </w:pPr>
          </w:p>
          <w:p w:rsidR="00CA6CA1" w:rsidRPr="009311C8" w:rsidRDefault="00FA7129" w:rsidP="00E44360">
            <w:pPr>
              <w:rPr>
                <w:bCs/>
                <w:sz w:val="28"/>
                <w:szCs w:val="28"/>
                <w:lang w:val="kk-KZ"/>
              </w:rPr>
            </w:pPr>
            <w:r>
              <w:rPr>
                <w:bCs/>
                <w:sz w:val="28"/>
                <w:szCs w:val="28"/>
                <w:lang w:val="kk-KZ"/>
              </w:rPr>
              <w:t>131</w:t>
            </w:r>
          </w:p>
        </w:tc>
      </w:tr>
      <w:tr w:rsidR="00BB6DC7" w:rsidRPr="009311C8" w:rsidTr="009311C8">
        <w:trPr>
          <w:jc w:val="center"/>
        </w:trPr>
        <w:tc>
          <w:tcPr>
            <w:tcW w:w="8804" w:type="dxa"/>
            <w:gridSpan w:val="3"/>
          </w:tcPr>
          <w:p w:rsidR="00BB6DC7" w:rsidRPr="009311C8" w:rsidRDefault="00BB6DC7" w:rsidP="009311C8">
            <w:pPr>
              <w:jc w:val="both"/>
              <w:rPr>
                <w:b/>
                <w:bCs/>
                <w:sz w:val="28"/>
                <w:szCs w:val="28"/>
                <w:lang w:val="kk-KZ"/>
              </w:rPr>
            </w:pPr>
            <w:r w:rsidRPr="009311C8">
              <w:rPr>
                <w:b/>
                <w:bCs/>
                <w:sz w:val="28"/>
                <w:szCs w:val="28"/>
                <w:lang w:val="kk-KZ"/>
              </w:rPr>
              <w:t xml:space="preserve">ҚОСЫМША </w:t>
            </w:r>
            <w:r w:rsidR="009311C8">
              <w:rPr>
                <w:b/>
                <w:bCs/>
                <w:sz w:val="28"/>
                <w:szCs w:val="28"/>
                <w:lang w:val="kk-KZ"/>
              </w:rPr>
              <w:t>Ғ</w:t>
            </w:r>
            <w:r w:rsidRPr="009311C8">
              <w:rPr>
                <w:b/>
                <w:bCs/>
                <w:sz w:val="28"/>
                <w:szCs w:val="28"/>
                <w:lang w:val="kk-KZ"/>
              </w:rPr>
              <w:t xml:space="preserve"> - </w:t>
            </w:r>
            <w:r w:rsidR="009311C8" w:rsidRPr="009311C8">
              <w:rPr>
                <w:sz w:val="28"/>
                <w:szCs w:val="28"/>
                <w:lang w:val="kk-KZ"/>
              </w:rPr>
              <w:t>Б</w:t>
            </w:r>
            <w:r w:rsidRPr="009311C8">
              <w:rPr>
                <w:sz w:val="28"/>
                <w:szCs w:val="28"/>
                <w:lang w:val="kk-KZ"/>
              </w:rPr>
              <w:t>ақылау жұмысының мазмұны..........</w:t>
            </w:r>
            <w:r w:rsidR="009311C8" w:rsidRPr="009311C8">
              <w:rPr>
                <w:sz w:val="28"/>
                <w:szCs w:val="28"/>
                <w:lang w:val="kk-KZ"/>
              </w:rPr>
              <w:t>............................</w:t>
            </w:r>
          </w:p>
        </w:tc>
        <w:tc>
          <w:tcPr>
            <w:tcW w:w="802" w:type="dxa"/>
          </w:tcPr>
          <w:p w:rsidR="00BB6DC7" w:rsidRPr="009311C8" w:rsidRDefault="00FA7129" w:rsidP="00E44360">
            <w:pPr>
              <w:rPr>
                <w:bCs/>
                <w:sz w:val="28"/>
                <w:szCs w:val="28"/>
                <w:lang w:val="kk-KZ"/>
              </w:rPr>
            </w:pPr>
            <w:r>
              <w:rPr>
                <w:bCs/>
                <w:sz w:val="28"/>
                <w:szCs w:val="28"/>
                <w:lang w:val="kk-KZ"/>
              </w:rPr>
              <w:t>135</w:t>
            </w:r>
          </w:p>
        </w:tc>
      </w:tr>
      <w:tr w:rsidR="009311C8" w:rsidRPr="009311C8" w:rsidTr="009311C8">
        <w:trPr>
          <w:jc w:val="center"/>
        </w:trPr>
        <w:tc>
          <w:tcPr>
            <w:tcW w:w="8804" w:type="dxa"/>
            <w:gridSpan w:val="3"/>
          </w:tcPr>
          <w:p w:rsidR="009311C8" w:rsidRPr="009311C8" w:rsidRDefault="009311C8" w:rsidP="009311C8">
            <w:pPr>
              <w:jc w:val="both"/>
              <w:rPr>
                <w:b/>
                <w:bCs/>
                <w:sz w:val="28"/>
                <w:szCs w:val="28"/>
                <w:lang w:val="kk-KZ"/>
              </w:rPr>
            </w:pPr>
            <w:r w:rsidRPr="009311C8">
              <w:rPr>
                <w:b/>
                <w:bCs/>
                <w:sz w:val="28"/>
                <w:szCs w:val="28"/>
                <w:lang w:val="kk-KZ"/>
              </w:rPr>
              <w:t xml:space="preserve">ҚОСЫМША </w:t>
            </w:r>
            <w:r>
              <w:rPr>
                <w:b/>
                <w:bCs/>
                <w:sz w:val="28"/>
                <w:szCs w:val="28"/>
                <w:lang w:val="kk-KZ"/>
              </w:rPr>
              <w:t>Д</w:t>
            </w:r>
            <w:r w:rsidRPr="009311C8">
              <w:rPr>
                <w:b/>
                <w:bCs/>
                <w:sz w:val="28"/>
                <w:szCs w:val="28"/>
                <w:lang w:val="kk-KZ"/>
              </w:rPr>
              <w:t xml:space="preserve"> – </w:t>
            </w:r>
            <w:r w:rsidRPr="009311C8">
              <w:rPr>
                <w:bCs/>
                <w:sz w:val="28"/>
                <w:szCs w:val="28"/>
                <w:lang w:val="kk-KZ"/>
              </w:rPr>
              <w:t>Зерттеу нәтижелерін ендіру актілері.............................</w:t>
            </w:r>
          </w:p>
        </w:tc>
        <w:tc>
          <w:tcPr>
            <w:tcW w:w="802" w:type="dxa"/>
          </w:tcPr>
          <w:p w:rsidR="009311C8" w:rsidRPr="009311C8" w:rsidRDefault="00FA7129" w:rsidP="00E44360">
            <w:pPr>
              <w:rPr>
                <w:bCs/>
                <w:sz w:val="28"/>
                <w:szCs w:val="28"/>
                <w:lang w:val="kk-KZ"/>
              </w:rPr>
            </w:pPr>
            <w:r>
              <w:rPr>
                <w:bCs/>
                <w:sz w:val="28"/>
                <w:szCs w:val="28"/>
                <w:lang w:val="kk-KZ"/>
              </w:rPr>
              <w:t>137</w:t>
            </w:r>
          </w:p>
        </w:tc>
      </w:tr>
    </w:tbl>
    <w:p w:rsidR="00F76A69" w:rsidRDefault="00F76A69" w:rsidP="00F76A69">
      <w:pPr>
        <w:tabs>
          <w:tab w:val="left" w:pos="851"/>
        </w:tabs>
        <w:spacing w:line="0" w:lineRule="atLeast"/>
        <w:jc w:val="center"/>
        <w:rPr>
          <w:b/>
          <w:color w:val="000000"/>
          <w:sz w:val="28"/>
          <w:szCs w:val="28"/>
          <w:lang w:val="kk-KZ"/>
        </w:rPr>
      </w:pPr>
    </w:p>
    <w:p w:rsidR="00CA6CA1" w:rsidRDefault="00CA6CA1" w:rsidP="00F76A69">
      <w:pPr>
        <w:tabs>
          <w:tab w:val="left" w:pos="851"/>
        </w:tabs>
        <w:spacing w:line="0" w:lineRule="atLeast"/>
        <w:jc w:val="center"/>
        <w:rPr>
          <w:b/>
          <w:color w:val="000000"/>
          <w:sz w:val="28"/>
          <w:szCs w:val="28"/>
          <w:lang w:val="kk-KZ"/>
        </w:rPr>
      </w:pPr>
    </w:p>
    <w:p w:rsidR="00F76A69" w:rsidRPr="00C81603" w:rsidRDefault="00F76A69" w:rsidP="00F76A69">
      <w:pPr>
        <w:tabs>
          <w:tab w:val="left" w:pos="851"/>
        </w:tabs>
        <w:spacing w:line="0" w:lineRule="atLeast"/>
        <w:jc w:val="center"/>
        <w:rPr>
          <w:sz w:val="28"/>
          <w:szCs w:val="28"/>
          <w:lang w:val="kk-KZ"/>
        </w:rPr>
      </w:pPr>
      <w:r w:rsidRPr="00C81603">
        <w:rPr>
          <w:b/>
          <w:color w:val="000000"/>
          <w:sz w:val="28"/>
          <w:szCs w:val="28"/>
          <w:lang w:val="kk-KZ"/>
        </w:rPr>
        <w:t>НОРМАТИВТІК СІЛТЕМЕЛЕР</w:t>
      </w:r>
    </w:p>
    <w:p w:rsidR="00C81603" w:rsidRDefault="00C81603" w:rsidP="00F76A69">
      <w:pPr>
        <w:pStyle w:val="a3"/>
        <w:ind w:firstLine="567"/>
        <w:rPr>
          <w:color w:val="000000"/>
          <w:sz w:val="28"/>
          <w:szCs w:val="28"/>
          <w:lang w:val="kk-KZ"/>
        </w:rPr>
      </w:pPr>
    </w:p>
    <w:p w:rsidR="00F76A69" w:rsidRPr="00C81603" w:rsidRDefault="00F76A69" w:rsidP="00F76A69">
      <w:pPr>
        <w:pStyle w:val="a3"/>
        <w:ind w:firstLine="567"/>
        <w:rPr>
          <w:b/>
          <w:i/>
          <w:color w:val="000000"/>
          <w:sz w:val="28"/>
          <w:szCs w:val="28"/>
          <w:lang w:val="kk-KZ"/>
        </w:rPr>
      </w:pPr>
      <w:r w:rsidRPr="00C81603">
        <w:rPr>
          <w:color w:val="000000"/>
          <w:sz w:val="28"/>
          <w:szCs w:val="28"/>
          <w:lang w:val="kk-KZ"/>
        </w:rPr>
        <w:t>Бұл диссертациялық жұмыста келесі нормативтік құжаттарға сілтемелер көрсетілген:</w:t>
      </w:r>
    </w:p>
    <w:p w:rsidR="00335494" w:rsidRPr="00C81603" w:rsidRDefault="00335494" w:rsidP="00F76A69">
      <w:pPr>
        <w:pStyle w:val="a5"/>
        <w:autoSpaceDE w:val="0"/>
        <w:autoSpaceDN w:val="0"/>
        <w:ind w:left="0" w:firstLine="567"/>
        <w:jc w:val="both"/>
        <w:rPr>
          <w:color w:val="000000"/>
          <w:sz w:val="28"/>
          <w:szCs w:val="28"/>
          <w:lang w:val="kk-KZ"/>
        </w:rPr>
      </w:pPr>
    </w:p>
    <w:p w:rsidR="00335494" w:rsidRPr="00C81603" w:rsidRDefault="00335494" w:rsidP="00335494">
      <w:pPr>
        <w:pStyle w:val="a5"/>
        <w:autoSpaceDE w:val="0"/>
        <w:autoSpaceDN w:val="0"/>
        <w:ind w:left="0" w:firstLine="567"/>
        <w:jc w:val="both"/>
        <w:rPr>
          <w:color w:val="000000"/>
          <w:sz w:val="28"/>
          <w:szCs w:val="28"/>
          <w:lang w:val="kk-KZ"/>
        </w:rPr>
      </w:pPr>
      <w:r w:rsidRPr="00C81603">
        <w:rPr>
          <w:color w:val="000000"/>
          <w:sz w:val="28"/>
          <w:szCs w:val="28"/>
          <w:lang w:val="kk-KZ"/>
        </w:rPr>
        <w:t>1. «Білім   туралы»   2007   жылғы   27   шілдедегі   №319-III   Қазақстан Республикасының Заңы (2024.01.09. берілген өзгерістер мен  толықтыруларымен)</w:t>
      </w:r>
    </w:p>
    <w:p w:rsidR="00F76A69" w:rsidRPr="00C81603" w:rsidRDefault="00335494" w:rsidP="00335494">
      <w:pPr>
        <w:pStyle w:val="a5"/>
        <w:autoSpaceDE w:val="0"/>
        <w:autoSpaceDN w:val="0"/>
        <w:ind w:left="0" w:firstLine="567"/>
        <w:jc w:val="both"/>
        <w:rPr>
          <w:color w:val="000000"/>
          <w:sz w:val="28"/>
          <w:szCs w:val="28"/>
          <w:lang w:val="kk-KZ"/>
        </w:rPr>
      </w:pPr>
      <w:r w:rsidRPr="00C81603">
        <w:rPr>
          <w:color w:val="000000"/>
          <w:sz w:val="28"/>
          <w:szCs w:val="28"/>
          <w:lang w:val="kk-KZ"/>
        </w:rPr>
        <w:t xml:space="preserve">2. </w:t>
      </w:r>
      <w:r w:rsidR="00F76A69" w:rsidRPr="00C81603">
        <w:rPr>
          <w:sz w:val="28"/>
          <w:szCs w:val="28"/>
        </w:rPr>
        <w:t>Қазақстан Республикасының Президенті Қ.К. Тоқае</w:t>
      </w:r>
      <w:r w:rsidRPr="00C81603">
        <w:rPr>
          <w:sz w:val="28"/>
          <w:szCs w:val="28"/>
        </w:rPr>
        <w:t xml:space="preserve">втың 2019 жылғы 2 қыркүйектегі </w:t>
      </w:r>
      <w:r w:rsidRPr="00C81603">
        <w:rPr>
          <w:sz w:val="28"/>
          <w:szCs w:val="28"/>
          <w:lang w:val="kk-KZ"/>
        </w:rPr>
        <w:t>«</w:t>
      </w:r>
      <w:r w:rsidR="00F76A69" w:rsidRPr="00C81603">
        <w:rPr>
          <w:sz w:val="28"/>
          <w:szCs w:val="28"/>
        </w:rPr>
        <w:t>Сындарлы қоғамдық диалог – Қазақстанның тұрақтылығы м</w:t>
      </w:r>
      <w:r w:rsidRPr="00C81603">
        <w:rPr>
          <w:sz w:val="28"/>
          <w:szCs w:val="28"/>
        </w:rPr>
        <w:t>ен өркендеуінің негізі</w:t>
      </w:r>
      <w:r w:rsidRPr="00C81603">
        <w:rPr>
          <w:sz w:val="28"/>
          <w:szCs w:val="28"/>
          <w:lang w:val="kk-KZ"/>
        </w:rPr>
        <w:t>»</w:t>
      </w:r>
      <w:r w:rsidR="00F76A69" w:rsidRPr="00C81603">
        <w:rPr>
          <w:sz w:val="28"/>
          <w:szCs w:val="28"/>
        </w:rPr>
        <w:t xml:space="preserve"> атты Қазақстан халқына Жолдауы.</w:t>
      </w:r>
      <w:r w:rsidR="00F76A69" w:rsidRPr="00C81603">
        <w:rPr>
          <w:sz w:val="28"/>
          <w:szCs w:val="28"/>
          <w:lang w:val="kk-KZ"/>
        </w:rPr>
        <w:t xml:space="preserve"> </w:t>
      </w:r>
      <w:hyperlink r:id="rId8" w:history="1">
        <w:r w:rsidR="00F76A69" w:rsidRPr="00C81603">
          <w:rPr>
            <w:rStyle w:val="a9"/>
            <w:rFonts w:eastAsia="Calibri"/>
            <w:sz w:val="28"/>
            <w:szCs w:val="28"/>
            <w:lang w:val="kk-KZ"/>
          </w:rPr>
          <w:t>www.akorda.kz</w:t>
        </w:r>
      </w:hyperlink>
    </w:p>
    <w:p w:rsidR="00F76A69" w:rsidRPr="00C81603" w:rsidRDefault="00335494" w:rsidP="00F76A69">
      <w:pPr>
        <w:pStyle w:val="a5"/>
        <w:autoSpaceDE w:val="0"/>
        <w:autoSpaceDN w:val="0"/>
        <w:ind w:left="0" w:firstLine="567"/>
        <w:jc w:val="both"/>
        <w:rPr>
          <w:bCs/>
          <w:color w:val="000000"/>
          <w:sz w:val="28"/>
          <w:szCs w:val="28"/>
          <w:lang w:val="kk-KZ"/>
        </w:rPr>
      </w:pPr>
      <w:r w:rsidRPr="00C81603">
        <w:rPr>
          <w:bCs/>
          <w:color w:val="000000"/>
          <w:sz w:val="28"/>
          <w:szCs w:val="28"/>
          <w:lang w:val="kk-KZ"/>
        </w:rPr>
        <w:t xml:space="preserve">3. </w:t>
      </w:r>
      <w:r w:rsidR="00F76A69" w:rsidRPr="00C81603">
        <w:rPr>
          <w:bCs/>
          <w:color w:val="000000"/>
          <w:sz w:val="28"/>
          <w:szCs w:val="28"/>
          <w:lang w:val="kk-KZ"/>
        </w:rPr>
        <w:t>Қазақстан Республикасы Үкіметінің 2021 жылғы 12 қазандағы № 726 қаулысымен бекітілген «Білімді ұлт» сапалы білім беру» ұлттық жобасы.</w:t>
      </w:r>
    </w:p>
    <w:p w:rsidR="00F76A69" w:rsidRPr="00C81603" w:rsidRDefault="00335494" w:rsidP="00F76A69">
      <w:pPr>
        <w:pStyle w:val="a5"/>
        <w:autoSpaceDE w:val="0"/>
        <w:autoSpaceDN w:val="0"/>
        <w:ind w:left="0" w:firstLine="567"/>
        <w:jc w:val="both"/>
        <w:rPr>
          <w:color w:val="000000"/>
          <w:sz w:val="28"/>
          <w:szCs w:val="28"/>
          <w:lang w:val="kk-KZ"/>
        </w:rPr>
      </w:pPr>
      <w:r w:rsidRPr="00C81603">
        <w:rPr>
          <w:color w:val="000000"/>
          <w:sz w:val="28"/>
          <w:szCs w:val="28"/>
          <w:lang w:val="kk-KZ"/>
        </w:rPr>
        <w:t xml:space="preserve">4. </w:t>
      </w:r>
      <w:r w:rsidR="00F76A69" w:rsidRPr="00C81603">
        <w:rPr>
          <w:color w:val="000000"/>
          <w:sz w:val="28"/>
          <w:szCs w:val="28"/>
          <w:lang w:val="kk-KZ"/>
        </w:rPr>
        <w:t>«Жоғары және жоғары оқу орнынан кейінгі білім берудің мемлекеттік жалпыға міндетті стандарттарын бекіту туралы» Қазақстан Республикасы Ғылым және жоғары білім мин</w:t>
      </w:r>
      <w:r w:rsidR="00393F40" w:rsidRPr="00C81603">
        <w:rPr>
          <w:color w:val="000000"/>
          <w:sz w:val="28"/>
          <w:szCs w:val="28"/>
          <w:lang w:val="kk-KZ"/>
        </w:rPr>
        <w:t>истрінің 2022 жылғы 20 шілдедегі</w:t>
      </w:r>
      <w:r w:rsidR="00F76A69" w:rsidRPr="00C81603">
        <w:rPr>
          <w:color w:val="000000"/>
          <w:sz w:val="28"/>
          <w:szCs w:val="28"/>
          <w:lang w:val="kk-KZ"/>
        </w:rPr>
        <w:t xml:space="preserve"> № 2 бұйрығы. </w:t>
      </w:r>
      <w:hyperlink r:id="rId9" w:history="1">
        <w:r w:rsidR="00F76A69" w:rsidRPr="00C81603">
          <w:rPr>
            <w:rStyle w:val="a9"/>
            <w:rFonts w:eastAsia="Calibri"/>
            <w:sz w:val="28"/>
            <w:szCs w:val="28"/>
            <w:lang w:val="kk-KZ"/>
          </w:rPr>
          <w:t>https://adilet.zan.kz/kaz/docs/V2200028916</w:t>
        </w:r>
      </w:hyperlink>
    </w:p>
    <w:p w:rsidR="00335494" w:rsidRPr="00C81603" w:rsidRDefault="00335494" w:rsidP="00335494">
      <w:pPr>
        <w:pStyle w:val="a5"/>
        <w:autoSpaceDE w:val="0"/>
        <w:autoSpaceDN w:val="0"/>
        <w:ind w:left="0" w:firstLine="567"/>
        <w:jc w:val="both"/>
        <w:rPr>
          <w:color w:val="000000"/>
          <w:sz w:val="28"/>
          <w:szCs w:val="28"/>
          <w:lang w:val="kk-KZ"/>
        </w:rPr>
      </w:pPr>
      <w:r w:rsidRPr="00C81603">
        <w:rPr>
          <w:color w:val="000000"/>
          <w:sz w:val="28"/>
          <w:szCs w:val="28"/>
          <w:lang w:val="kk-KZ"/>
        </w:rPr>
        <w:t xml:space="preserve">5. </w:t>
      </w:r>
      <w:r w:rsidR="00F76A69" w:rsidRPr="00C81603">
        <w:rPr>
          <w:color w:val="000000"/>
          <w:sz w:val="28"/>
          <w:szCs w:val="28"/>
          <w:lang w:val="kk-KZ"/>
        </w:rPr>
        <w:t xml:space="preserve">«Қазақстан Республикасында жоғары білімді және ғылымды дамытудың 2023-2029 жылдарға арналған тұжырымдамасын бекіту туралы» Қазақстан Республикасы Үкіметінің 2023 жылғы 28 наурыздағы № 248 қаулысы. </w:t>
      </w:r>
      <w:hyperlink r:id="rId10" w:history="1">
        <w:r w:rsidR="00F76A69" w:rsidRPr="00C81603">
          <w:rPr>
            <w:rStyle w:val="a9"/>
            <w:rFonts w:eastAsia="Calibri"/>
            <w:sz w:val="28"/>
            <w:szCs w:val="28"/>
            <w:lang w:val="kk-KZ"/>
          </w:rPr>
          <w:t>https://adilet.zan.kz/kaz/docs/P2300000248</w:t>
        </w:r>
      </w:hyperlink>
      <w:r w:rsidR="00F76A69" w:rsidRPr="00C81603">
        <w:rPr>
          <w:color w:val="000000"/>
          <w:sz w:val="28"/>
          <w:szCs w:val="28"/>
          <w:lang w:val="kk-KZ"/>
        </w:rPr>
        <w:t xml:space="preserve"> </w:t>
      </w:r>
    </w:p>
    <w:p w:rsidR="00C81603" w:rsidRPr="00C81603" w:rsidRDefault="00335494" w:rsidP="00C81603">
      <w:pPr>
        <w:pStyle w:val="a5"/>
        <w:autoSpaceDE w:val="0"/>
        <w:autoSpaceDN w:val="0"/>
        <w:ind w:left="0" w:firstLine="567"/>
        <w:jc w:val="both"/>
        <w:rPr>
          <w:rStyle w:val="a9"/>
          <w:rFonts w:eastAsia="Calibri"/>
          <w:sz w:val="28"/>
          <w:szCs w:val="28"/>
          <w:lang w:val="kk-KZ"/>
        </w:rPr>
      </w:pPr>
      <w:r w:rsidRPr="00C81603">
        <w:rPr>
          <w:color w:val="000000"/>
          <w:sz w:val="28"/>
          <w:szCs w:val="28"/>
          <w:lang w:val="kk-KZ"/>
        </w:rPr>
        <w:t xml:space="preserve">6. </w:t>
      </w:r>
      <w:r w:rsidRPr="00C81603">
        <w:rPr>
          <w:sz w:val="28"/>
          <w:szCs w:val="28"/>
        </w:rPr>
        <w:t>Қазақстан Республикасының Президенті Қ.К. Тоқаевтың</w:t>
      </w:r>
      <w:r w:rsidRPr="00C81603">
        <w:rPr>
          <w:sz w:val="28"/>
          <w:szCs w:val="28"/>
          <w:lang w:val="kk-KZ"/>
        </w:rPr>
        <w:t xml:space="preserve"> 2018 жылғы 10 қаңтардағы </w:t>
      </w:r>
      <w:r w:rsidRPr="00C81603">
        <w:rPr>
          <w:color w:val="000000"/>
          <w:sz w:val="28"/>
          <w:szCs w:val="28"/>
          <w:lang w:val="kk-KZ"/>
        </w:rPr>
        <w:t>«Төртінші өнеркәсіптік революция жағдайындағы дамудың жаңа мүмкіндіктері»</w:t>
      </w:r>
      <w:r w:rsidR="00982640" w:rsidRPr="00C81603">
        <w:rPr>
          <w:sz w:val="28"/>
          <w:szCs w:val="28"/>
        </w:rPr>
        <w:t xml:space="preserve"> атты Қазақстан халқына Жолдауы.</w:t>
      </w:r>
      <w:r w:rsidR="00982640" w:rsidRPr="00C81603">
        <w:rPr>
          <w:sz w:val="28"/>
          <w:szCs w:val="28"/>
          <w:lang w:val="kk-KZ"/>
        </w:rPr>
        <w:t xml:space="preserve"> </w:t>
      </w:r>
      <w:hyperlink r:id="rId11" w:history="1">
        <w:r w:rsidR="00982640" w:rsidRPr="00C81603">
          <w:rPr>
            <w:rStyle w:val="a9"/>
            <w:sz w:val="28"/>
            <w:szCs w:val="28"/>
            <w:lang w:val="kk-KZ"/>
          </w:rPr>
          <w:t>http://adilet.zan.kz/kaz/docs/K1800002018</w:t>
        </w:r>
      </w:hyperlink>
      <w:r w:rsidR="00982640" w:rsidRPr="00C81603">
        <w:rPr>
          <w:color w:val="000000"/>
          <w:sz w:val="28"/>
          <w:szCs w:val="28"/>
          <w:lang w:val="kk-KZ"/>
        </w:rPr>
        <w:t xml:space="preserve"> </w:t>
      </w:r>
      <w:r w:rsidR="00982640" w:rsidRPr="00C81603">
        <w:rPr>
          <w:rStyle w:val="a9"/>
          <w:rFonts w:eastAsia="Calibri"/>
          <w:sz w:val="28"/>
          <w:szCs w:val="28"/>
          <w:lang w:val="kk-KZ"/>
        </w:rPr>
        <w:t xml:space="preserve"> </w:t>
      </w:r>
    </w:p>
    <w:p w:rsidR="00335494" w:rsidRPr="00C81603" w:rsidRDefault="00C81603" w:rsidP="00C81603">
      <w:pPr>
        <w:pStyle w:val="a5"/>
        <w:autoSpaceDE w:val="0"/>
        <w:autoSpaceDN w:val="0"/>
        <w:ind w:left="0" w:firstLine="567"/>
        <w:jc w:val="both"/>
        <w:rPr>
          <w:rFonts w:eastAsia="Calibri"/>
          <w:color w:val="0000FF" w:themeColor="hyperlink"/>
          <w:sz w:val="28"/>
          <w:szCs w:val="28"/>
          <w:u w:val="single"/>
          <w:lang w:val="kk-KZ"/>
        </w:rPr>
      </w:pPr>
      <w:r w:rsidRPr="00C81603">
        <w:rPr>
          <w:color w:val="000000"/>
          <w:sz w:val="28"/>
          <w:szCs w:val="28"/>
          <w:lang w:val="kk-KZ"/>
        </w:rPr>
        <w:t xml:space="preserve">7. Қазақстан Республикасы Үкіметінің «2023 - 2029 жылдарға арналған цифрлық трансформация, ақпараттық-коммуникациялық технологиялар саласын және киберқауіпсіздікті дамыту тұжырымдамасын бекіту туралы» 2023 жылғы 28 наурыздағы № 269 қаулысы. </w:t>
      </w:r>
    </w:p>
    <w:p w:rsidR="00F76A69" w:rsidRDefault="00F76A69" w:rsidP="00F76A69">
      <w:pPr>
        <w:tabs>
          <w:tab w:val="left" w:pos="851"/>
        </w:tabs>
        <w:spacing w:line="0" w:lineRule="atLeast"/>
        <w:jc w:val="both"/>
        <w:rPr>
          <w:sz w:val="28"/>
          <w:szCs w:val="28"/>
          <w:lang w:val="kk-KZ"/>
        </w:rPr>
      </w:pPr>
    </w:p>
    <w:p w:rsidR="00C81603" w:rsidRDefault="00C81603" w:rsidP="00F76A69">
      <w:pPr>
        <w:tabs>
          <w:tab w:val="left" w:pos="851"/>
        </w:tabs>
        <w:spacing w:line="0" w:lineRule="atLeast"/>
        <w:jc w:val="both"/>
        <w:rPr>
          <w:sz w:val="28"/>
          <w:szCs w:val="28"/>
          <w:lang w:val="kk-KZ"/>
        </w:rPr>
      </w:pPr>
    </w:p>
    <w:p w:rsidR="00C81603" w:rsidRDefault="00C81603" w:rsidP="00F76A69">
      <w:pPr>
        <w:tabs>
          <w:tab w:val="left" w:pos="851"/>
        </w:tabs>
        <w:spacing w:line="0" w:lineRule="atLeast"/>
        <w:jc w:val="both"/>
        <w:rPr>
          <w:sz w:val="28"/>
          <w:szCs w:val="28"/>
          <w:lang w:val="kk-KZ"/>
        </w:rPr>
      </w:pPr>
    </w:p>
    <w:p w:rsidR="00F76A69" w:rsidRDefault="00F76A69" w:rsidP="00F76A69">
      <w:pPr>
        <w:tabs>
          <w:tab w:val="left" w:pos="851"/>
        </w:tabs>
        <w:spacing w:line="0" w:lineRule="atLeast"/>
        <w:jc w:val="both"/>
        <w:rPr>
          <w:sz w:val="28"/>
          <w:szCs w:val="28"/>
          <w:lang w:val="kk-KZ"/>
        </w:rPr>
      </w:pPr>
    </w:p>
    <w:p w:rsidR="00F76A69" w:rsidRDefault="00F76A69" w:rsidP="00F76A69">
      <w:pPr>
        <w:tabs>
          <w:tab w:val="left" w:pos="851"/>
        </w:tabs>
        <w:spacing w:line="0" w:lineRule="atLeast"/>
        <w:jc w:val="both"/>
        <w:rPr>
          <w:sz w:val="28"/>
          <w:szCs w:val="28"/>
          <w:lang w:val="kk-KZ"/>
        </w:rPr>
      </w:pPr>
    </w:p>
    <w:p w:rsidR="00F76A69" w:rsidRDefault="00F76A69" w:rsidP="00F76A69">
      <w:pPr>
        <w:tabs>
          <w:tab w:val="left" w:pos="851"/>
        </w:tabs>
        <w:spacing w:line="0" w:lineRule="atLeast"/>
        <w:jc w:val="both"/>
        <w:rPr>
          <w:sz w:val="28"/>
          <w:szCs w:val="28"/>
          <w:lang w:val="kk-KZ"/>
        </w:rPr>
      </w:pPr>
    </w:p>
    <w:p w:rsidR="004618BE" w:rsidRDefault="004618BE" w:rsidP="00F76A69">
      <w:pPr>
        <w:tabs>
          <w:tab w:val="left" w:pos="851"/>
        </w:tabs>
        <w:spacing w:line="0" w:lineRule="atLeast"/>
        <w:jc w:val="both"/>
        <w:rPr>
          <w:sz w:val="28"/>
          <w:szCs w:val="28"/>
          <w:lang w:val="kk-KZ"/>
        </w:rPr>
      </w:pPr>
    </w:p>
    <w:p w:rsidR="004618BE" w:rsidRDefault="004618BE" w:rsidP="00F76A69">
      <w:pPr>
        <w:tabs>
          <w:tab w:val="left" w:pos="851"/>
        </w:tabs>
        <w:spacing w:line="0" w:lineRule="atLeast"/>
        <w:jc w:val="both"/>
        <w:rPr>
          <w:sz w:val="28"/>
          <w:szCs w:val="28"/>
          <w:lang w:val="kk-KZ"/>
        </w:rPr>
      </w:pPr>
    </w:p>
    <w:p w:rsidR="004618BE" w:rsidRDefault="004618BE" w:rsidP="00F76A69">
      <w:pPr>
        <w:tabs>
          <w:tab w:val="left" w:pos="851"/>
        </w:tabs>
        <w:spacing w:line="0" w:lineRule="atLeast"/>
        <w:jc w:val="both"/>
        <w:rPr>
          <w:sz w:val="28"/>
          <w:szCs w:val="28"/>
          <w:lang w:val="kk-KZ"/>
        </w:rPr>
      </w:pPr>
    </w:p>
    <w:p w:rsidR="004618BE" w:rsidRDefault="004618BE" w:rsidP="00F76A69">
      <w:pPr>
        <w:tabs>
          <w:tab w:val="left" w:pos="851"/>
        </w:tabs>
        <w:spacing w:line="0" w:lineRule="atLeast"/>
        <w:jc w:val="both"/>
        <w:rPr>
          <w:sz w:val="28"/>
          <w:szCs w:val="28"/>
          <w:lang w:val="kk-KZ"/>
        </w:rPr>
      </w:pPr>
    </w:p>
    <w:p w:rsidR="004618BE" w:rsidRDefault="004618BE" w:rsidP="00F76A69">
      <w:pPr>
        <w:tabs>
          <w:tab w:val="left" w:pos="851"/>
        </w:tabs>
        <w:spacing w:line="0" w:lineRule="atLeast"/>
        <w:jc w:val="both"/>
        <w:rPr>
          <w:sz w:val="28"/>
          <w:szCs w:val="28"/>
          <w:lang w:val="kk-KZ"/>
        </w:rPr>
      </w:pPr>
    </w:p>
    <w:p w:rsidR="004618BE" w:rsidRDefault="004618BE" w:rsidP="00F76A69">
      <w:pPr>
        <w:tabs>
          <w:tab w:val="left" w:pos="851"/>
        </w:tabs>
        <w:spacing w:line="0" w:lineRule="atLeast"/>
        <w:jc w:val="both"/>
        <w:rPr>
          <w:sz w:val="28"/>
          <w:szCs w:val="28"/>
          <w:lang w:val="kk-KZ"/>
        </w:rPr>
      </w:pPr>
    </w:p>
    <w:p w:rsidR="00505855" w:rsidRDefault="00505855" w:rsidP="00F76A69">
      <w:pPr>
        <w:tabs>
          <w:tab w:val="left" w:pos="851"/>
        </w:tabs>
        <w:spacing w:line="0" w:lineRule="atLeast"/>
        <w:jc w:val="both"/>
        <w:rPr>
          <w:sz w:val="28"/>
          <w:szCs w:val="28"/>
          <w:lang w:val="kk-KZ"/>
        </w:rPr>
      </w:pPr>
    </w:p>
    <w:p w:rsidR="004618BE" w:rsidRDefault="004618BE" w:rsidP="00F76A69">
      <w:pPr>
        <w:tabs>
          <w:tab w:val="left" w:pos="851"/>
        </w:tabs>
        <w:spacing w:line="0" w:lineRule="atLeast"/>
        <w:jc w:val="both"/>
        <w:rPr>
          <w:sz w:val="28"/>
          <w:szCs w:val="28"/>
          <w:lang w:val="kk-KZ"/>
        </w:rPr>
      </w:pPr>
    </w:p>
    <w:p w:rsidR="00150696" w:rsidRDefault="00150696" w:rsidP="00F76A69">
      <w:pPr>
        <w:tabs>
          <w:tab w:val="left" w:pos="851"/>
        </w:tabs>
        <w:spacing w:line="0" w:lineRule="atLeast"/>
        <w:jc w:val="both"/>
        <w:rPr>
          <w:sz w:val="28"/>
          <w:szCs w:val="28"/>
          <w:lang w:val="kk-KZ"/>
        </w:rPr>
      </w:pPr>
    </w:p>
    <w:p w:rsidR="00F76A69" w:rsidRDefault="00393F40" w:rsidP="00F76A69">
      <w:pPr>
        <w:ind w:firstLine="567"/>
        <w:jc w:val="center"/>
        <w:rPr>
          <w:b/>
          <w:bCs/>
          <w:sz w:val="28"/>
          <w:szCs w:val="28"/>
          <w:lang w:val="kk-KZ"/>
        </w:rPr>
      </w:pPr>
      <w:r>
        <w:rPr>
          <w:b/>
          <w:bCs/>
          <w:sz w:val="28"/>
          <w:szCs w:val="28"/>
          <w:lang w:val="kk-KZ"/>
        </w:rPr>
        <w:t>БЕЛГІЛЕУЛЕР МЕН ҚЫСҚАРТУЛАР</w:t>
      </w:r>
    </w:p>
    <w:p w:rsidR="00463791" w:rsidRPr="00393F40" w:rsidRDefault="00463791" w:rsidP="00F76A69">
      <w:pPr>
        <w:ind w:firstLine="567"/>
        <w:jc w:val="center"/>
        <w:rPr>
          <w:b/>
          <w:bCs/>
          <w:sz w:val="28"/>
          <w:szCs w:val="28"/>
          <w:lang w:val="kk-KZ"/>
        </w:rPr>
      </w:pPr>
    </w:p>
    <w:p w:rsidR="00F76A69" w:rsidRPr="001B4DD3" w:rsidRDefault="00F76A69" w:rsidP="00F76A69">
      <w:pPr>
        <w:ind w:firstLine="567"/>
        <w:jc w:val="center"/>
        <w:rPr>
          <w:rFonts w:ascii="Kz Times New Roman" w:hAnsi="Kz Times New Roman" w:hint="eastAsia"/>
          <w:b/>
          <w:bCs/>
          <w:sz w:val="28"/>
          <w:szCs w:val="28"/>
          <w:lang w:val="kk-KZ"/>
        </w:rPr>
      </w:pPr>
    </w:p>
    <w:tbl>
      <w:tblPr>
        <w:tblW w:w="8435" w:type="dxa"/>
        <w:jc w:val="center"/>
        <w:tblLayout w:type="fixed"/>
        <w:tblLook w:val="0000" w:firstRow="0" w:lastRow="0" w:firstColumn="0" w:lastColumn="0" w:noHBand="0" w:noVBand="0"/>
      </w:tblPr>
      <w:tblGrid>
        <w:gridCol w:w="2693"/>
        <w:gridCol w:w="5742"/>
      </w:tblGrid>
      <w:tr w:rsidR="00F76A69" w:rsidRPr="00C81603" w:rsidTr="00463791">
        <w:trPr>
          <w:trHeight w:val="318"/>
          <w:jc w:val="center"/>
        </w:trPr>
        <w:tc>
          <w:tcPr>
            <w:tcW w:w="2693" w:type="dxa"/>
          </w:tcPr>
          <w:p w:rsidR="00F76A69" w:rsidRPr="00C81603" w:rsidRDefault="00F76A69" w:rsidP="00463791">
            <w:pPr>
              <w:pStyle w:val="aa"/>
              <w:ind w:firstLine="567"/>
              <w:jc w:val="both"/>
              <w:rPr>
                <w:sz w:val="28"/>
                <w:szCs w:val="28"/>
                <w:lang w:val="kk-KZ"/>
              </w:rPr>
            </w:pPr>
            <w:r w:rsidRPr="00C81603">
              <w:rPr>
                <w:sz w:val="28"/>
                <w:szCs w:val="28"/>
                <w:lang w:val="kk-KZ"/>
              </w:rPr>
              <w:t xml:space="preserve">ЖОО </w:t>
            </w:r>
          </w:p>
        </w:tc>
        <w:tc>
          <w:tcPr>
            <w:tcW w:w="5742" w:type="dxa"/>
          </w:tcPr>
          <w:p w:rsidR="00F76A69" w:rsidRPr="00C81603" w:rsidRDefault="005B0ACE" w:rsidP="00463791">
            <w:pPr>
              <w:pStyle w:val="aa"/>
              <w:numPr>
                <w:ilvl w:val="0"/>
                <w:numId w:val="45"/>
              </w:numPr>
              <w:jc w:val="left"/>
              <w:rPr>
                <w:sz w:val="28"/>
                <w:szCs w:val="28"/>
                <w:lang w:val="kk-KZ"/>
              </w:rPr>
            </w:pPr>
            <w:r>
              <w:rPr>
                <w:sz w:val="28"/>
                <w:szCs w:val="28"/>
                <w:lang w:val="kk-KZ"/>
              </w:rPr>
              <w:t>Жоғары оқу орны</w:t>
            </w:r>
            <w:r w:rsidR="00F76A69" w:rsidRPr="00C81603">
              <w:rPr>
                <w:sz w:val="28"/>
                <w:szCs w:val="28"/>
                <w:lang w:val="kk-KZ"/>
              </w:rPr>
              <w:t xml:space="preserve"> </w:t>
            </w:r>
          </w:p>
        </w:tc>
      </w:tr>
      <w:tr w:rsidR="00393F40" w:rsidRPr="00065A9E" w:rsidTr="00463791">
        <w:trPr>
          <w:trHeight w:val="318"/>
          <w:jc w:val="center"/>
        </w:trPr>
        <w:tc>
          <w:tcPr>
            <w:tcW w:w="2693" w:type="dxa"/>
          </w:tcPr>
          <w:p w:rsidR="00393F40" w:rsidRPr="00C81603" w:rsidRDefault="00393F40" w:rsidP="00463791">
            <w:pPr>
              <w:pStyle w:val="aa"/>
              <w:ind w:firstLine="567"/>
              <w:jc w:val="both"/>
              <w:rPr>
                <w:sz w:val="28"/>
                <w:szCs w:val="28"/>
                <w:lang w:val="kk-KZ"/>
              </w:rPr>
            </w:pPr>
            <w:r w:rsidRPr="00C81603">
              <w:rPr>
                <w:sz w:val="28"/>
                <w:szCs w:val="28"/>
                <w:lang w:val="kk-KZ"/>
              </w:rPr>
              <w:t>STEM</w:t>
            </w:r>
          </w:p>
        </w:tc>
        <w:tc>
          <w:tcPr>
            <w:tcW w:w="5742" w:type="dxa"/>
          </w:tcPr>
          <w:p w:rsidR="00393F40" w:rsidRPr="00393F40" w:rsidRDefault="00393F40" w:rsidP="00463791">
            <w:pPr>
              <w:pStyle w:val="aa"/>
              <w:numPr>
                <w:ilvl w:val="0"/>
                <w:numId w:val="44"/>
              </w:numPr>
              <w:jc w:val="left"/>
              <w:rPr>
                <w:sz w:val="28"/>
                <w:szCs w:val="28"/>
                <w:lang w:val="en-US"/>
              </w:rPr>
            </w:pPr>
            <w:r w:rsidRPr="00C81603">
              <w:rPr>
                <w:sz w:val="28"/>
                <w:szCs w:val="28"/>
                <w:lang w:val="kk-KZ"/>
              </w:rPr>
              <w:t>science, techno</w:t>
            </w:r>
            <w:r w:rsidRPr="00393F40">
              <w:rPr>
                <w:sz w:val="28"/>
                <w:szCs w:val="28"/>
                <w:lang w:val="en-US"/>
              </w:rPr>
              <w:t>logy, engineering and mathematics</w:t>
            </w:r>
          </w:p>
        </w:tc>
      </w:tr>
      <w:tr w:rsidR="00393F40" w:rsidRPr="00065A9E" w:rsidTr="00463791">
        <w:trPr>
          <w:trHeight w:val="318"/>
          <w:jc w:val="center"/>
        </w:trPr>
        <w:tc>
          <w:tcPr>
            <w:tcW w:w="2693" w:type="dxa"/>
          </w:tcPr>
          <w:p w:rsidR="00393F40" w:rsidRDefault="00393F40" w:rsidP="00463791">
            <w:pPr>
              <w:pStyle w:val="aa"/>
              <w:ind w:firstLine="567"/>
              <w:jc w:val="both"/>
              <w:rPr>
                <w:sz w:val="28"/>
                <w:szCs w:val="28"/>
                <w:lang w:val="en-US"/>
              </w:rPr>
            </w:pPr>
            <w:r w:rsidRPr="009C1999">
              <w:rPr>
                <w:bCs/>
                <w:sz w:val="28"/>
                <w:szCs w:val="28"/>
                <w:lang w:val="kk-KZ"/>
              </w:rPr>
              <w:t>IEEE</w:t>
            </w:r>
          </w:p>
        </w:tc>
        <w:tc>
          <w:tcPr>
            <w:tcW w:w="5742" w:type="dxa"/>
          </w:tcPr>
          <w:p w:rsidR="00393F40" w:rsidRPr="00393F40" w:rsidRDefault="00393F40" w:rsidP="00463791">
            <w:pPr>
              <w:pStyle w:val="aa"/>
              <w:numPr>
                <w:ilvl w:val="0"/>
                <w:numId w:val="44"/>
              </w:numPr>
              <w:jc w:val="left"/>
              <w:rPr>
                <w:sz w:val="28"/>
                <w:szCs w:val="28"/>
                <w:lang w:val="en-US"/>
              </w:rPr>
            </w:pPr>
            <w:r w:rsidRPr="009C1999">
              <w:rPr>
                <w:bCs/>
                <w:sz w:val="28"/>
                <w:szCs w:val="28"/>
                <w:lang w:val="kk-KZ"/>
              </w:rPr>
              <w:t>Institute of Electrical and Electronics Engineers</w:t>
            </w:r>
          </w:p>
        </w:tc>
      </w:tr>
      <w:tr w:rsidR="00393F40" w:rsidRPr="00393F40" w:rsidTr="00463791">
        <w:trPr>
          <w:trHeight w:val="318"/>
          <w:jc w:val="center"/>
        </w:trPr>
        <w:tc>
          <w:tcPr>
            <w:tcW w:w="2693" w:type="dxa"/>
          </w:tcPr>
          <w:p w:rsidR="00393F40" w:rsidRPr="009C1999" w:rsidRDefault="00393F40" w:rsidP="00463791">
            <w:pPr>
              <w:pStyle w:val="aa"/>
              <w:ind w:firstLine="567"/>
              <w:jc w:val="both"/>
              <w:rPr>
                <w:bCs/>
                <w:sz w:val="28"/>
                <w:szCs w:val="28"/>
                <w:lang w:val="kk-KZ"/>
              </w:rPr>
            </w:pPr>
            <w:r w:rsidRPr="009C1999">
              <w:rPr>
                <w:bCs/>
                <w:sz w:val="28"/>
                <w:szCs w:val="28"/>
                <w:lang w:val="kk-KZ"/>
              </w:rPr>
              <w:t>NSF</w:t>
            </w:r>
          </w:p>
        </w:tc>
        <w:tc>
          <w:tcPr>
            <w:tcW w:w="5742" w:type="dxa"/>
          </w:tcPr>
          <w:p w:rsidR="00393F40" w:rsidRPr="009C1999" w:rsidRDefault="00393F40" w:rsidP="00463791">
            <w:pPr>
              <w:pStyle w:val="aa"/>
              <w:numPr>
                <w:ilvl w:val="0"/>
                <w:numId w:val="44"/>
              </w:numPr>
              <w:jc w:val="left"/>
              <w:rPr>
                <w:bCs/>
                <w:sz w:val="28"/>
                <w:szCs w:val="28"/>
                <w:lang w:val="kk-KZ"/>
              </w:rPr>
            </w:pPr>
            <w:r w:rsidRPr="009C1999">
              <w:rPr>
                <w:bCs/>
                <w:sz w:val="28"/>
                <w:szCs w:val="28"/>
                <w:lang w:val="kk-KZ"/>
              </w:rPr>
              <w:t xml:space="preserve">National Science Foundation </w:t>
            </w:r>
          </w:p>
        </w:tc>
      </w:tr>
      <w:tr w:rsidR="00393F40" w:rsidRPr="00393F40" w:rsidTr="00463791">
        <w:trPr>
          <w:trHeight w:val="318"/>
          <w:jc w:val="center"/>
        </w:trPr>
        <w:tc>
          <w:tcPr>
            <w:tcW w:w="2693" w:type="dxa"/>
          </w:tcPr>
          <w:p w:rsidR="00393F40" w:rsidRPr="00393F40" w:rsidRDefault="00393F40" w:rsidP="00463791">
            <w:pPr>
              <w:pStyle w:val="aa"/>
              <w:ind w:firstLine="567"/>
              <w:jc w:val="both"/>
              <w:rPr>
                <w:bCs/>
                <w:sz w:val="28"/>
                <w:szCs w:val="28"/>
                <w:lang w:val="en-US"/>
              </w:rPr>
            </w:pPr>
            <w:r>
              <w:rPr>
                <w:bCs/>
                <w:sz w:val="28"/>
                <w:szCs w:val="28"/>
                <w:lang w:val="kk-KZ"/>
              </w:rPr>
              <w:t>MSCA</w:t>
            </w:r>
          </w:p>
        </w:tc>
        <w:tc>
          <w:tcPr>
            <w:tcW w:w="5742" w:type="dxa"/>
          </w:tcPr>
          <w:p w:rsidR="00393F40" w:rsidRPr="009C1999" w:rsidRDefault="00393F40" w:rsidP="00463791">
            <w:pPr>
              <w:pStyle w:val="aa"/>
              <w:numPr>
                <w:ilvl w:val="0"/>
                <w:numId w:val="44"/>
              </w:numPr>
              <w:jc w:val="left"/>
              <w:rPr>
                <w:bCs/>
                <w:sz w:val="28"/>
                <w:szCs w:val="28"/>
                <w:lang w:val="kk-KZ"/>
              </w:rPr>
            </w:pPr>
            <w:r w:rsidRPr="009C1999">
              <w:rPr>
                <w:bCs/>
                <w:sz w:val="28"/>
                <w:szCs w:val="28"/>
                <w:lang w:val="kk-KZ"/>
              </w:rPr>
              <w:t>Marie Skłodowska-Curie Actions</w:t>
            </w:r>
          </w:p>
        </w:tc>
      </w:tr>
      <w:tr w:rsidR="00F76A69" w:rsidRPr="004B48A3" w:rsidTr="00463791">
        <w:trPr>
          <w:trHeight w:val="318"/>
          <w:jc w:val="center"/>
        </w:trPr>
        <w:tc>
          <w:tcPr>
            <w:tcW w:w="2693" w:type="dxa"/>
          </w:tcPr>
          <w:p w:rsidR="00F76A69" w:rsidRPr="004B48A3" w:rsidRDefault="00F76A69" w:rsidP="00463791">
            <w:pPr>
              <w:pStyle w:val="aa"/>
              <w:ind w:firstLine="567"/>
              <w:jc w:val="both"/>
              <w:rPr>
                <w:sz w:val="28"/>
                <w:szCs w:val="28"/>
              </w:rPr>
            </w:pPr>
            <w:r w:rsidRPr="004B48A3">
              <w:rPr>
                <w:sz w:val="28"/>
                <w:szCs w:val="28"/>
              </w:rPr>
              <w:t>ҚР</w:t>
            </w:r>
          </w:p>
        </w:tc>
        <w:tc>
          <w:tcPr>
            <w:tcW w:w="5742" w:type="dxa"/>
          </w:tcPr>
          <w:p w:rsidR="00F76A69" w:rsidRPr="005B0ACE" w:rsidRDefault="005B0ACE" w:rsidP="00463791">
            <w:pPr>
              <w:pStyle w:val="aa"/>
              <w:numPr>
                <w:ilvl w:val="0"/>
                <w:numId w:val="44"/>
              </w:numPr>
              <w:jc w:val="left"/>
              <w:rPr>
                <w:sz w:val="28"/>
                <w:szCs w:val="28"/>
                <w:lang w:val="kk-KZ"/>
              </w:rPr>
            </w:pPr>
            <w:r>
              <w:rPr>
                <w:sz w:val="28"/>
                <w:szCs w:val="28"/>
                <w:lang w:val="kk-KZ"/>
              </w:rPr>
              <w:t>Қазақстан Республикасы</w:t>
            </w:r>
          </w:p>
        </w:tc>
      </w:tr>
      <w:tr w:rsidR="00F76A69" w:rsidRPr="004B48A3" w:rsidTr="00463791">
        <w:trPr>
          <w:trHeight w:val="376"/>
          <w:jc w:val="center"/>
        </w:trPr>
        <w:tc>
          <w:tcPr>
            <w:tcW w:w="2693" w:type="dxa"/>
          </w:tcPr>
          <w:p w:rsidR="00F76A69" w:rsidRPr="004B48A3" w:rsidRDefault="00F76A69" w:rsidP="00463791">
            <w:pPr>
              <w:pStyle w:val="aa"/>
              <w:ind w:firstLine="567"/>
              <w:jc w:val="both"/>
              <w:rPr>
                <w:sz w:val="28"/>
                <w:szCs w:val="28"/>
                <w:lang w:val="kk-KZ"/>
              </w:rPr>
            </w:pPr>
            <w:r w:rsidRPr="004B48A3">
              <w:rPr>
                <w:sz w:val="28"/>
                <w:szCs w:val="28"/>
                <w:lang w:val="kk-KZ"/>
              </w:rPr>
              <w:t>ЦБР</w:t>
            </w:r>
          </w:p>
        </w:tc>
        <w:tc>
          <w:tcPr>
            <w:tcW w:w="5742" w:type="dxa"/>
          </w:tcPr>
          <w:p w:rsidR="00F76A69" w:rsidRPr="004B48A3" w:rsidRDefault="00F76A69" w:rsidP="00463791">
            <w:pPr>
              <w:pStyle w:val="aa"/>
              <w:numPr>
                <w:ilvl w:val="0"/>
                <w:numId w:val="44"/>
              </w:numPr>
              <w:jc w:val="left"/>
              <w:rPr>
                <w:sz w:val="28"/>
                <w:szCs w:val="28"/>
              </w:rPr>
            </w:pPr>
            <w:r w:rsidRPr="004B48A3">
              <w:rPr>
                <w:sz w:val="28"/>
                <w:szCs w:val="28"/>
                <w:lang w:val="kk-KZ"/>
              </w:rPr>
              <w:t>Цифрлық білім ресурстары</w:t>
            </w:r>
          </w:p>
        </w:tc>
      </w:tr>
      <w:tr w:rsidR="00393F40" w:rsidRPr="004B48A3" w:rsidTr="00463791">
        <w:trPr>
          <w:trHeight w:val="376"/>
          <w:jc w:val="center"/>
        </w:trPr>
        <w:tc>
          <w:tcPr>
            <w:tcW w:w="2693" w:type="dxa"/>
          </w:tcPr>
          <w:p w:rsidR="00393F40" w:rsidRPr="00393F40" w:rsidRDefault="00393F40" w:rsidP="00463791">
            <w:pPr>
              <w:pStyle w:val="aa"/>
              <w:ind w:firstLine="567"/>
              <w:jc w:val="both"/>
              <w:rPr>
                <w:sz w:val="28"/>
                <w:szCs w:val="28"/>
                <w:lang w:val="en-US"/>
              </w:rPr>
            </w:pPr>
            <w:r>
              <w:rPr>
                <w:sz w:val="28"/>
                <w:szCs w:val="28"/>
                <w:lang w:val="kk-KZ"/>
              </w:rPr>
              <w:t>VR</w:t>
            </w:r>
          </w:p>
        </w:tc>
        <w:tc>
          <w:tcPr>
            <w:tcW w:w="5742" w:type="dxa"/>
          </w:tcPr>
          <w:p w:rsidR="00393F40" w:rsidRPr="00393F40" w:rsidRDefault="00393F40" w:rsidP="00463791">
            <w:pPr>
              <w:pStyle w:val="aa"/>
              <w:numPr>
                <w:ilvl w:val="0"/>
                <w:numId w:val="44"/>
              </w:numPr>
              <w:jc w:val="left"/>
              <w:rPr>
                <w:sz w:val="28"/>
                <w:szCs w:val="28"/>
                <w:lang w:val="en-US"/>
              </w:rPr>
            </w:pPr>
            <w:r w:rsidRPr="00961F74">
              <w:rPr>
                <w:sz w:val="28"/>
                <w:szCs w:val="28"/>
                <w:lang w:val="kk-KZ"/>
              </w:rPr>
              <w:t>виртуалды шындық</w:t>
            </w:r>
          </w:p>
        </w:tc>
      </w:tr>
      <w:tr w:rsidR="00F76A69" w:rsidRPr="004B48A3" w:rsidTr="00463791">
        <w:trPr>
          <w:trHeight w:val="318"/>
          <w:jc w:val="center"/>
        </w:trPr>
        <w:tc>
          <w:tcPr>
            <w:tcW w:w="2693" w:type="dxa"/>
          </w:tcPr>
          <w:p w:rsidR="00F76A69" w:rsidRPr="004B48A3" w:rsidRDefault="00F76A69" w:rsidP="00463791">
            <w:pPr>
              <w:pStyle w:val="aa"/>
              <w:ind w:firstLine="567"/>
              <w:jc w:val="both"/>
              <w:rPr>
                <w:sz w:val="28"/>
                <w:szCs w:val="28"/>
                <w:lang w:val="kk-KZ"/>
              </w:rPr>
            </w:pPr>
            <w:r w:rsidRPr="004B48A3">
              <w:rPr>
                <w:sz w:val="28"/>
                <w:szCs w:val="28"/>
                <w:lang w:val="kk-KZ"/>
              </w:rPr>
              <w:t>ББ</w:t>
            </w:r>
          </w:p>
        </w:tc>
        <w:tc>
          <w:tcPr>
            <w:tcW w:w="5742" w:type="dxa"/>
          </w:tcPr>
          <w:p w:rsidR="00F76A69" w:rsidRPr="004B48A3" w:rsidRDefault="00F76A69" w:rsidP="00463791">
            <w:pPr>
              <w:pStyle w:val="aa"/>
              <w:numPr>
                <w:ilvl w:val="0"/>
                <w:numId w:val="5"/>
              </w:numPr>
              <w:jc w:val="left"/>
              <w:rPr>
                <w:sz w:val="28"/>
                <w:szCs w:val="28"/>
                <w:lang w:val="kk-KZ"/>
              </w:rPr>
            </w:pPr>
            <w:r w:rsidRPr="004B48A3">
              <w:rPr>
                <w:sz w:val="28"/>
                <w:szCs w:val="28"/>
                <w:lang w:val="kk-KZ"/>
              </w:rPr>
              <w:t>Білім беру бағдарамасы</w:t>
            </w:r>
          </w:p>
        </w:tc>
      </w:tr>
      <w:tr w:rsidR="00393F40" w:rsidRPr="004B48A3" w:rsidTr="00463791">
        <w:trPr>
          <w:trHeight w:val="318"/>
          <w:jc w:val="center"/>
        </w:trPr>
        <w:tc>
          <w:tcPr>
            <w:tcW w:w="2693" w:type="dxa"/>
          </w:tcPr>
          <w:p w:rsidR="00393F40" w:rsidRPr="004B48A3" w:rsidRDefault="00393F40" w:rsidP="00463791">
            <w:pPr>
              <w:pStyle w:val="aa"/>
              <w:ind w:firstLine="567"/>
              <w:jc w:val="both"/>
              <w:rPr>
                <w:sz w:val="28"/>
                <w:szCs w:val="28"/>
                <w:lang w:val="kk-KZ"/>
              </w:rPr>
            </w:pPr>
            <w:r w:rsidRPr="00D60AA3">
              <w:rPr>
                <w:sz w:val="28"/>
                <w:lang w:val="kk-KZ"/>
              </w:rPr>
              <w:t>STEM</w:t>
            </w:r>
            <w:r>
              <w:rPr>
                <w:sz w:val="28"/>
                <w:lang w:val="kk-KZ"/>
              </w:rPr>
              <w:t>-</w:t>
            </w:r>
            <w:r w:rsidRPr="00D60AA3">
              <w:rPr>
                <w:sz w:val="28"/>
                <w:lang w:val="kk-KZ"/>
              </w:rPr>
              <w:t>PjBL</w:t>
            </w:r>
          </w:p>
        </w:tc>
        <w:tc>
          <w:tcPr>
            <w:tcW w:w="5742" w:type="dxa"/>
          </w:tcPr>
          <w:p w:rsidR="00393F40" w:rsidRPr="004B48A3" w:rsidRDefault="00393F40" w:rsidP="00463791">
            <w:pPr>
              <w:pStyle w:val="aa"/>
              <w:numPr>
                <w:ilvl w:val="0"/>
                <w:numId w:val="5"/>
              </w:numPr>
              <w:jc w:val="left"/>
              <w:rPr>
                <w:sz w:val="28"/>
                <w:szCs w:val="28"/>
                <w:lang w:val="kk-KZ"/>
              </w:rPr>
            </w:pPr>
            <w:r w:rsidRPr="00393F40">
              <w:rPr>
                <w:sz w:val="28"/>
                <w:szCs w:val="28"/>
                <w:lang w:val="kk-KZ"/>
              </w:rPr>
              <w:t>STEM Project-Based Learning</w:t>
            </w:r>
          </w:p>
        </w:tc>
      </w:tr>
      <w:tr w:rsidR="00D369E8" w:rsidRPr="004B48A3" w:rsidTr="00463791">
        <w:trPr>
          <w:trHeight w:val="318"/>
          <w:jc w:val="center"/>
        </w:trPr>
        <w:tc>
          <w:tcPr>
            <w:tcW w:w="2693" w:type="dxa"/>
          </w:tcPr>
          <w:p w:rsidR="00D369E8" w:rsidRPr="00D60AA3" w:rsidRDefault="00463791" w:rsidP="00463791">
            <w:pPr>
              <w:pStyle w:val="aa"/>
              <w:ind w:firstLine="567"/>
              <w:jc w:val="both"/>
              <w:rPr>
                <w:sz w:val="28"/>
                <w:lang w:val="kk-KZ"/>
              </w:rPr>
            </w:pPr>
            <w:r>
              <w:rPr>
                <w:sz w:val="28"/>
                <w:lang w:val="kk-KZ"/>
              </w:rPr>
              <w:t>ЭТ</w:t>
            </w:r>
          </w:p>
        </w:tc>
        <w:tc>
          <w:tcPr>
            <w:tcW w:w="5742" w:type="dxa"/>
          </w:tcPr>
          <w:p w:rsidR="00D369E8" w:rsidRPr="00393F40" w:rsidRDefault="00463791" w:rsidP="00463791">
            <w:pPr>
              <w:pStyle w:val="aa"/>
              <w:numPr>
                <w:ilvl w:val="0"/>
                <w:numId w:val="5"/>
              </w:numPr>
              <w:jc w:val="left"/>
              <w:rPr>
                <w:sz w:val="28"/>
                <w:szCs w:val="28"/>
                <w:lang w:val="kk-KZ"/>
              </w:rPr>
            </w:pPr>
            <w:r>
              <w:rPr>
                <w:sz w:val="28"/>
                <w:szCs w:val="28"/>
                <w:lang w:val="kk-KZ"/>
              </w:rPr>
              <w:t>Эксперимент тобы</w:t>
            </w:r>
          </w:p>
        </w:tc>
      </w:tr>
      <w:tr w:rsidR="00D369E8" w:rsidRPr="004B48A3" w:rsidTr="00463791">
        <w:trPr>
          <w:trHeight w:val="318"/>
          <w:jc w:val="center"/>
        </w:trPr>
        <w:tc>
          <w:tcPr>
            <w:tcW w:w="2693" w:type="dxa"/>
          </w:tcPr>
          <w:p w:rsidR="00D369E8" w:rsidRPr="00D60AA3" w:rsidRDefault="00463791" w:rsidP="00463791">
            <w:pPr>
              <w:pStyle w:val="aa"/>
              <w:ind w:firstLine="567"/>
              <w:jc w:val="both"/>
              <w:rPr>
                <w:sz w:val="28"/>
                <w:lang w:val="kk-KZ"/>
              </w:rPr>
            </w:pPr>
            <w:r>
              <w:rPr>
                <w:sz w:val="28"/>
                <w:lang w:val="kk-KZ"/>
              </w:rPr>
              <w:t>БТ</w:t>
            </w:r>
          </w:p>
        </w:tc>
        <w:tc>
          <w:tcPr>
            <w:tcW w:w="5742" w:type="dxa"/>
          </w:tcPr>
          <w:p w:rsidR="00D369E8" w:rsidRPr="00393F40" w:rsidRDefault="00463791" w:rsidP="00463791">
            <w:pPr>
              <w:pStyle w:val="aa"/>
              <w:numPr>
                <w:ilvl w:val="0"/>
                <w:numId w:val="5"/>
              </w:numPr>
              <w:jc w:val="left"/>
              <w:rPr>
                <w:sz w:val="28"/>
                <w:szCs w:val="28"/>
                <w:lang w:val="kk-KZ"/>
              </w:rPr>
            </w:pPr>
            <w:r>
              <w:rPr>
                <w:sz w:val="28"/>
                <w:szCs w:val="28"/>
                <w:lang w:val="kk-KZ"/>
              </w:rPr>
              <w:t>Бақылау тобы</w:t>
            </w:r>
          </w:p>
        </w:tc>
      </w:tr>
      <w:tr w:rsidR="00463791" w:rsidRPr="004B48A3" w:rsidTr="00463791">
        <w:trPr>
          <w:trHeight w:val="318"/>
          <w:jc w:val="center"/>
        </w:trPr>
        <w:tc>
          <w:tcPr>
            <w:tcW w:w="2693" w:type="dxa"/>
          </w:tcPr>
          <w:p w:rsidR="00463791" w:rsidRPr="004B48A3" w:rsidRDefault="002312AC" w:rsidP="00463791">
            <w:pPr>
              <w:pStyle w:val="aa"/>
              <w:ind w:firstLine="567"/>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n</m:t>
                    </m:r>
                  </m:sub>
                </m:sSub>
              </m:oMath>
            </m:oMathPara>
          </w:p>
        </w:tc>
        <w:tc>
          <w:tcPr>
            <w:tcW w:w="5742" w:type="dxa"/>
          </w:tcPr>
          <w:p w:rsidR="00463791" w:rsidRPr="004B48A3" w:rsidRDefault="00463791" w:rsidP="00463791">
            <w:pPr>
              <w:pStyle w:val="aa"/>
              <w:numPr>
                <w:ilvl w:val="0"/>
                <w:numId w:val="45"/>
              </w:numPr>
              <w:jc w:val="left"/>
              <w:rPr>
                <w:sz w:val="28"/>
                <w:szCs w:val="28"/>
              </w:rPr>
            </w:pPr>
            <w:r w:rsidRPr="000214B4">
              <w:rPr>
                <w:sz w:val="28"/>
                <w:szCs w:val="28"/>
                <w:lang w:val="kk-KZ"/>
              </w:rPr>
              <w:t>таза немесе тиімді ағынның қысымы</w:t>
            </w:r>
          </w:p>
        </w:tc>
      </w:tr>
      <w:tr w:rsidR="00463791" w:rsidRPr="00065A9E" w:rsidTr="00463791">
        <w:trPr>
          <w:trHeight w:val="318"/>
          <w:jc w:val="center"/>
        </w:trPr>
        <w:tc>
          <w:tcPr>
            <w:tcW w:w="2693" w:type="dxa"/>
          </w:tcPr>
          <w:p w:rsidR="00463791" w:rsidRPr="000214B4" w:rsidRDefault="00463791" w:rsidP="00463791">
            <w:pPr>
              <w:pStyle w:val="aa"/>
              <w:ind w:firstLine="567"/>
              <w:jc w:val="both"/>
              <w:rPr>
                <w:b/>
                <w:sz w:val="32"/>
                <w:szCs w:val="32"/>
                <w:lang w:val="en-US"/>
              </w:rPr>
            </w:pPr>
            <w:r>
              <w:rPr>
                <w:b/>
                <w:sz w:val="32"/>
                <w:szCs w:val="32"/>
              </w:rPr>
              <w:t xml:space="preserve">     </w:t>
            </w:r>
            <w:r w:rsidRPr="000214B4">
              <w:rPr>
                <w:b/>
                <w:position w:val="-14"/>
                <w:sz w:val="32"/>
                <w:szCs w:val="32"/>
              </w:rPr>
              <w:object w:dxaOrig="580" w:dyaOrig="380" w14:anchorId="293085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18.75pt" o:ole="">
                  <v:imagedata r:id="rId12" o:title=""/>
                </v:shape>
                <o:OLEObject Type="Embed" ProgID="Equation.3" ShapeID="_x0000_i1025" DrawAspect="Content" ObjectID="_1825850057" r:id="rId13"/>
              </w:object>
            </w:r>
          </w:p>
        </w:tc>
        <w:tc>
          <w:tcPr>
            <w:tcW w:w="5742" w:type="dxa"/>
          </w:tcPr>
          <w:p w:rsidR="00463791" w:rsidRPr="000214B4" w:rsidRDefault="00463791" w:rsidP="00463791">
            <w:pPr>
              <w:pStyle w:val="aa"/>
              <w:numPr>
                <w:ilvl w:val="0"/>
                <w:numId w:val="44"/>
              </w:numPr>
              <w:jc w:val="left"/>
              <w:rPr>
                <w:sz w:val="28"/>
                <w:szCs w:val="28"/>
                <w:lang w:val="en-US"/>
              </w:rPr>
            </w:pPr>
            <w:r w:rsidRPr="00401BCE">
              <w:rPr>
                <w:bCs/>
                <w:iCs/>
                <w:sz w:val="28"/>
                <w:szCs w:val="28"/>
                <w:lang w:val="kk-KZ"/>
              </w:rPr>
              <w:t>еркін ағын жылдамдығынд</w:t>
            </w:r>
            <w:r>
              <w:rPr>
                <w:bCs/>
                <w:iCs/>
                <w:sz w:val="28"/>
                <w:szCs w:val="28"/>
                <w:lang w:val="kk-KZ"/>
              </w:rPr>
              <w:t>а өндірілетін идеалды қуатты</w:t>
            </w:r>
            <w:r w:rsidRPr="00AB68D8">
              <w:rPr>
                <w:bCs/>
                <w:iCs/>
                <w:sz w:val="28"/>
                <w:szCs w:val="28"/>
                <w:lang w:val="kk-KZ"/>
              </w:rPr>
              <w:t xml:space="preserve"> </w:t>
            </w:r>
          </w:p>
        </w:tc>
      </w:tr>
      <w:tr w:rsidR="00463791" w:rsidRPr="004B48A3" w:rsidTr="00463791">
        <w:trPr>
          <w:trHeight w:val="318"/>
          <w:jc w:val="center"/>
        </w:trPr>
        <w:tc>
          <w:tcPr>
            <w:tcW w:w="2693" w:type="dxa"/>
          </w:tcPr>
          <w:p w:rsidR="00463791" w:rsidRDefault="00463791" w:rsidP="00463791">
            <w:pPr>
              <w:pStyle w:val="aa"/>
              <w:ind w:firstLine="567"/>
              <w:jc w:val="left"/>
              <w:rPr>
                <w:sz w:val="28"/>
                <w:szCs w:val="28"/>
                <w:lang w:val="en-US"/>
              </w:rPr>
            </w:pPr>
            <w:r w:rsidRPr="00F416E7">
              <w:rPr>
                <w:bCs/>
                <w:iCs/>
                <w:sz w:val="28"/>
                <w:szCs w:val="28"/>
                <w:lang w:val="en-US"/>
              </w:rPr>
              <w:t xml:space="preserve">        </w:t>
            </w:r>
            <w:r w:rsidRPr="003171E4">
              <w:rPr>
                <w:bCs/>
                <w:iCs/>
                <w:sz w:val="28"/>
                <w:szCs w:val="28"/>
                <w:lang w:val="en-US"/>
              </w:rPr>
              <w:t>η</w:t>
            </w:r>
          </w:p>
        </w:tc>
        <w:tc>
          <w:tcPr>
            <w:tcW w:w="5742" w:type="dxa"/>
          </w:tcPr>
          <w:p w:rsidR="00463791" w:rsidRPr="00393F40" w:rsidRDefault="00463791" w:rsidP="00463791">
            <w:pPr>
              <w:pStyle w:val="aa"/>
              <w:numPr>
                <w:ilvl w:val="0"/>
                <w:numId w:val="44"/>
              </w:numPr>
              <w:jc w:val="left"/>
              <w:rPr>
                <w:sz w:val="28"/>
                <w:szCs w:val="28"/>
                <w:lang w:val="en-US"/>
              </w:rPr>
            </w:pPr>
            <w:r w:rsidRPr="00A37B8E">
              <w:rPr>
                <w:sz w:val="28"/>
                <w:szCs w:val="28"/>
                <w:lang w:val="en-US"/>
              </w:rPr>
              <w:t>энергияны түрлендірудің идеалды тиімділігі</w:t>
            </w:r>
          </w:p>
        </w:tc>
      </w:tr>
      <w:tr w:rsidR="00463791" w:rsidRPr="004B48A3" w:rsidTr="00463791">
        <w:trPr>
          <w:trHeight w:val="318"/>
          <w:jc w:val="center"/>
        </w:trPr>
        <w:tc>
          <w:tcPr>
            <w:tcW w:w="2693" w:type="dxa"/>
          </w:tcPr>
          <w:p w:rsidR="00463791" w:rsidRDefault="00463791" w:rsidP="00463791">
            <w:pPr>
              <w:pStyle w:val="aa"/>
              <w:ind w:firstLine="567"/>
              <w:jc w:val="both"/>
              <w:rPr>
                <w:sz w:val="28"/>
                <w:szCs w:val="28"/>
                <w:lang w:val="en-US"/>
              </w:rPr>
            </w:pPr>
            <m:oMathPara>
              <m:oMath>
                <m:r>
                  <w:rPr>
                    <w:rFonts w:ascii="Cambria Math" w:hAnsi="Cambria Math"/>
                    <w:sz w:val="28"/>
                    <w:szCs w:val="28"/>
                    <w:lang w:val="kk-KZ"/>
                  </w:rPr>
                  <m:t>Q</m:t>
                </m:r>
              </m:oMath>
            </m:oMathPara>
          </w:p>
        </w:tc>
        <w:tc>
          <w:tcPr>
            <w:tcW w:w="5742" w:type="dxa"/>
          </w:tcPr>
          <w:p w:rsidR="00463791" w:rsidRPr="00393F40" w:rsidRDefault="00463791" w:rsidP="00463791">
            <w:pPr>
              <w:pStyle w:val="aa"/>
              <w:numPr>
                <w:ilvl w:val="0"/>
                <w:numId w:val="44"/>
              </w:numPr>
              <w:jc w:val="left"/>
              <w:rPr>
                <w:sz w:val="28"/>
                <w:szCs w:val="28"/>
                <w:lang w:val="en-US"/>
              </w:rPr>
            </w:pPr>
            <w:r w:rsidRPr="00A37B8E">
              <w:rPr>
                <w:sz w:val="28"/>
                <w:szCs w:val="28"/>
                <w:lang w:val="en-US"/>
              </w:rPr>
              <w:t>су шығыны</w:t>
            </w:r>
          </w:p>
        </w:tc>
      </w:tr>
      <w:tr w:rsidR="00463791" w:rsidRPr="004B48A3" w:rsidTr="00463791">
        <w:trPr>
          <w:trHeight w:val="318"/>
          <w:jc w:val="center"/>
        </w:trPr>
        <w:tc>
          <w:tcPr>
            <w:tcW w:w="2693" w:type="dxa"/>
          </w:tcPr>
          <w:p w:rsidR="00463791" w:rsidRPr="000A0BCC" w:rsidRDefault="00463791" w:rsidP="00463791">
            <w:pPr>
              <w:pStyle w:val="aa"/>
              <w:ind w:firstLine="567"/>
              <w:jc w:val="both"/>
              <w:rPr>
                <w:sz w:val="28"/>
                <w:szCs w:val="28"/>
                <w:lang w:val="en-US"/>
              </w:rPr>
            </w:pPr>
            <m:oMathPara>
              <m:oMath>
                <m:r>
                  <w:rPr>
                    <w:rFonts w:ascii="Cambria Math" w:hAnsi="Cambria Math"/>
                    <w:sz w:val="28"/>
                    <w:szCs w:val="28"/>
                    <w:lang w:val="kk-KZ"/>
                  </w:rPr>
                  <m:t>η</m:t>
                </m:r>
              </m:oMath>
            </m:oMathPara>
          </w:p>
          <w:p w:rsidR="00463791" w:rsidRPr="00D159BD" w:rsidRDefault="00463791" w:rsidP="00463791">
            <w:pPr>
              <w:rPr>
                <w:lang w:val="en-US"/>
              </w:rPr>
            </w:pPr>
          </w:p>
        </w:tc>
        <w:tc>
          <w:tcPr>
            <w:tcW w:w="5742" w:type="dxa"/>
          </w:tcPr>
          <w:p w:rsidR="00463791" w:rsidRPr="000A0BCC" w:rsidRDefault="00463791" w:rsidP="00463791">
            <w:pPr>
              <w:pStyle w:val="aa"/>
              <w:numPr>
                <w:ilvl w:val="0"/>
                <w:numId w:val="44"/>
              </w:numPr>
              <w:jc w:val="left"/>
              <w:rPr>
                <w:sz w:val="28"/>
                <w:szCs w:val="28"/>
                <w:lang w:val="en-US"/>
              </w:rPr>
            </w:pPr>
            <w:r w:rsidRPr="00A37B8E">
              <w:rPr>
                <w:bCs/>
                <w:sz w:val="28"/>
                <w:szCs w:val="28"/>
                <w:lang w:val="kk-KZ"/>
              </w:rPr>
              <w:t>турбинаның пайдалы әсер коэффициенті</w:t>
            </w:r>
          </w:p>
        </w:tc>
      </w:tr>
      <w:tr w:rsidR="00463791" w:rsidRPr="00065A9E" w:rsidTr="00463791">
        <w:trPr>
          <w:trHeight w:val="318"/>
          <w:jc w:val="center"/>
        </w:trPr>
        <w:tc>
          <w:tcPr>
            <w:tcW w:w="2693" w:type="dxa"/>
          </w:tcPr>
          <w:p w:rsidR="00463791" w:rsidRPr="00A37B8E" w:rsidRDefault="00463791" w:rsidP="00463791">
            <w:pPr>
              <w:pStyle w:val="aa"/>
              <w:ind w:firstLine="567"/>
              <w:jc w:val="left"/>
              <w:rPr>
                <w:bCs/>
                <w:i/>
                <w:sz w:val="28"/>
                <w:szCs w:val="28"/>
                <w:lang w:val="kk-KZ"/>
              </w:rPr>
            </w:pPr>
            <w:r>
              <w:rPr>
                <w:bCs/>
                <w:i/>
                <w:sz w:val="28"/>
                <w:szCs w:val="28"/>
                <w:lang w:val="kk-KZ"/>
              </w:rPr>
              <w:t xml:space="preserve">        </w:t>
            </w:r>
            <w:r w:rsidRPr="00A37B8E">
              <w:rPr>
                <w:bCs/>
                <w:i/>
                <w:sz w:val="28"/>
                <w:szCs w:val="28"/>
                <w:lang w:val="kk-KZ"/>
              </w:rPr>
              <w:t>Е</w:t>
            </w:r>
          </w:p>
        </w:tc>
        <w:tc>
          <w:tcPr>
            <w:tcW w:w="5742" w:type="dxa"/>
          </w:tcPr>
          <w:p w:rsidR="00463791" w:rsidRPr="00A37B8E" w:rsidRDefault="00463791" w:rsidP="00463791">
            <w:pPr>
              <w:pStyle w:val="aa"/>
              <w:ind w:left="941" w:hanging="992"/>
              <w:jc w:val="left"/>
              <w:rPr>
                <w:bCs/>
                <w:sz w:val="28"/>
                <w:szCs w:val="28"/>
                <w:lang w:val="kk-KZ"/>
              </w:rPr>
            </w:pPr>
            <w:r w:rsidRPr="00A37B8E">
              <w:rPr>
                <w:sz w:val="28"/>
                <w:szCs w:val="28"/>
                <w:lang w:val="kk-KZ"/>
              </w:rPr>
              <w:t xml:space="preserve">        -    </w:t>
            </w:r>
            <w:r>
              <w:rPr>
                <w:sz w:val="28"/>
                <w:szCs w:val="28"/>
                <w:lang w:val="kk-KZ"/>
              </w:rPr>
              <w:t>у</w:t>
            </w:r>
            <w:r w:rsidRPr="00A37B8E">
              <w:rPr>
                <w:sz w:val="28"/>
                <w:szCs w:val="28"/>
                <w:lang w:val="kk-KZ"/>
              </w:rPr>
              <w:t xml:space="preserve">ақыт аралығында өндірілген немесе </w:t>
            </w:r>
            <w:r>
              <w:rPr>
                <w:sz w:val="28"/>
                <w:szCs w:val="28"/>
                <w:lang w:val="kk-KZ"/>
              </w:rPr>
              <w:t xml:space="preserve">      </w:t>
            </w:r>
            <w:r w:rsidRPr="00A37B8E">
              <w:rPr>
                <w:sz w:val="28"/>
                <w:szCs w:val="28"/>
                <w:lang w:val="kk-KZ"/>
              </w:rPr>
              <w:t>тұтынылған энергия</w:t>
            </w:r>
          </w:p>
        </w:tc>
      </w:tr>
      <w:tr w:rsidR="00463791" w:rsidRPr="004B48A3" w:rsidTr="00463791">
        <w:trPr>
          <w:trHeight w:val="318"/>
          <w:jc w:val="center"/>
        </w:trPr>
        <w:tc>
          <w:tcPr>
            <w:tcW w:w="2693" w:type="dxa"/>
          </w:tcPr>
          <w:p w:rsidR="00463791" w:rsidRPr="009C1999" w:rsidRDefault="00463791" w:rsidP="00463791">
            <w:pPr>
              <w:pStyle w:val="aa"/>
              <w:ind w:firstLine="567"/>
              <w:jc w:val="both"/>
              <w:rPr>
                <w:bCs/>
                <w:sz w:val="28"/>
                <w:szCs w:val="28"/>
                <w:lang w:val="kk-KZ"/>
              </w:rPr>
            </w:pPr>
            <m:oMathPara>
              <m:oMath>
                <m:r>
                  <w:rPr>
                    <w:rFonts w:ascii="Cambria Math" w:hAnsi="Cambria Math"/>
                    <w:sz w:val="28"/>
                    <w:szCs w:val="28"/>
                    <w:lang w:val="kk-KZ"/>
                  </w:rPr>
                  <m:t>U</m:t>
                </m:r>
              </m:oMath>
            </m:oMathPara>
          </w:p>
        </w:tc>
        <w:tc>
          <w:tcPr>
            <w:tcW w:w="5742" w:type="dxa"/>
          </w:tcPr>
          <w:p w:rsidR="00463791" w:rsidRPr="009C1999" w:rsidRDefault="00463791" w:rsidP="00463791">
            <w:pPr>
              <w:pStyle w:val="aa"/>
              <w:numPr>
                <w:ilvl w:val="0"/>
                <w:numId w:val="44"/>
              </w:numPr>
              <w:jc w:val="left"/>
              <w:rPr>
                <w:bCs/>
                <w:sz w:val="28"/>
                <w:szCs w:val="28"/>
                <w:lang w:val="kk-KZ"/>
              </w:rPr>
            </w:pPr>
            <w:r>
              <w:rPr>
                <w:sz w:val="28"/>
                <w:szCs w:val="28"/>
              </w:rPr>
              <w:t xml:space="preserve">кернеу </w:t>
            </w:r>
          </w:p>
        </w:tc>
      </w:tr>
      <w:tr w:rsidR="00463791" w:rsidRPr="00065A9E" w:rsidTr="00463791">
        <w:trPr>
          <w:trHeight w:val="318"/>
          <w:jc w:val="center"/>
        </w:trPr>
        <w:tc>
          <w:tcPr>
            <w:tcW w:w="2693" w:type="dxa"/>
          </w:tcPr>
          <w:p w:rsidR="00463791" w:rsidRPr="000A0BCC" w:rsidRDefault="00463791" w:rsidP="00463791">
            <w:pPr>
              <w:ind w:firstLine="569"/>
              <w:rPr>
                <w:lang w:val="en-US"/>
              </w:rPr>
            </w:pPr>
            <m:oMathPara>
              <m:oMath>
                <m:r>
                  <w:rPr>
                    <w:rFonts w:ascii="Cambria Math" w:hAnsi="Cambria Math"/>
                    <w:sz w:val="28"/>
                    <w:szCs w:val="28"/>
                    <w:lang w:val="kk-KZ"/>
                  </w:rPr>
                  <m:t>cosθ</m:t>
                </m:r>
              </m:oMath>
            </m:oMathPara>
          </w:p>
        </w:tc>
        <w:tc>
          <w:tcPr>
            <w:tcW w:w="5742" w:type="dxa"/>
          </w:tcPr>
          <w:p w:rsidR="00463791" w:rsidRPr="000A0BCC" w:rsidRDefault="00463791" w:rsidP="00463791">
            <w:pPr>
              <w:pStyle w:val="aa"/>
              <w:numPr>
                <w:ilvl w:val="0"/>
                <w:numId w:val="44"/>
              </w:numPr>
              <w:jc w:val="left"/>
              <w:rPr>
                <w:sz w:val="28"/>
                <w:szCs w:val="28"/>
                <w:lang w:val="en-US"/>
              </w:rPr>
            </w:pPr>
            <w:r w:rsidRPr="00861551">
              <w:rPr>
                <w:sz w:val="28"/>
                <w:szCs w:val="28"/>
                <w:lang w:val="kk-KZ"/>
              </w:rPr>
              <w:t>күн сәулесінің панелдердің бетіне түсу бұрышы</w:t>
            </w:r>
          </w:p>
        </w:tc>
      </w:tr>
      <w:tr w:rsidR="00463791" w:rsidRPr="004B48A3" w:rsidTr="00463791">
        <w:trPr>
          <w:trHeight w:val="318"/>
          <w:jc w:val="center"/>
        </w:trPr>
        <w:tc>
          <w:tcPr>
            <w:tcW w:w="2693" w:type="dxa"/>
          </w:tcPr>
          <w:p w:rsidR="00463791" w:rsidRPr="000A0BCC" w:rsidRDefault="00463791" w:rsidP="00463791">
            <w:pPr>
              <w:ind w:firstLine="569"/>
              <w:rPr>
                <w:lang w:val="en-US"/>
              </w:rPr>
            </w:pPr>
            <w:r>
              <w:rPr>
                <w:sz w:val="28"/>
                <w:szCs w:val="28"/>
                <w:lang w:val="kk-KZ"/>
              </w:rPr>
              <w:t xml:space="preserve">       </w:t>
            </w:r>
            <w:r w:rsidRPr="005B1BF6">
              <w:rPr>
                <w:sz w:val="28"/>
                <w:szCs w:val="28"/>
                <w:lang w:val="kk-KZ"/>
              </w:rPr>
              <w:t>Sd</w:t>
            </w:r>
          </w:p>
        </w:tc>
        <w:tc>
          <w:tcPr>
            <w:tcW w:w="5742" w:type="dxa"/>
          </w:tcPr>
          <w:p w:rsidR="00463791" w:rsidRPr="000A0BCC" w:rsidRDefault="00463791" w:rsidP="00463791">
            <w:pPr>
              <w:pStyle w:val="aa"/>
              <w:numPr>
                <w:ilvl w:val="0"/>
                <w:numId w:val="44"/>
              </w:numPr>
              <w:jc w:val="left"/>
              <w:rPr>
                <w:sz w:val="28"/>
                <w:szCs w:val="28"/>
                <w:lang w:val="en-US"/>
              </w:rPr>
            </w:pPr>
            <w:r w:rsidRPr="00616C31">
              <w:rPr>
                <w:sz w:val="28"/>
                <w:szCs w:val="28"/>
                <w:lang w:val="en-US"/>
              </w:rPr>
              <w:t>стандартты ауытқуы</w:t>
            </w:r>
          </w:p>
        </w:tc>
      </w:tr>
      <w:tr w:rsidR="00463791" w:rsidRPr="004B48A3" w:rsidTr="00463791">
        <w:trPr>
          <w:trHeight w:val="318"/>
          <w:jc w:val="center"/>
        </w:trPr>
        <w:tc>
          <w:tcPr>
            <w:tcW w:w="2693" w:type="dxa"/>
          </w:tcPr>
          <w:p w:rsidR="00463791" w:rsidRPr="009C1999" w:rsidRDefault="00463791" w:rsidP="00463791">
            <w:pPr>
              <w:pStyle w:val="aa"/>
              <w:jc w:val="left"/>
              <w:rPr>
                <w:bCs/>
                <w:sz w:val="28"/>
                <w:szCs w:val="28"/>
                <w:lang w:val="kk-KZ"/>
              </w:rPr>
            </w:pPr>
            <w:r>
              <w:rPr>
                <w:sz w:val="28"/>
                <w:szCs w:val="28"/>
                <w:lang w:val="kk-KZ"/>
              </w:rPr>
              <w:t xml:space="preserve">                </w:t>
            </w:r>
            <w:r w:rsidRPr="005B1BF6">
              <w:rPr>
                <w:sz w:val="28"/>
                <w:szCs w:val="28"/>
                <w:lang w:val="kk-KZ"/>
              </w:rPr>
              <w:t>X</w:t>
            </w:r>
          </w:p>
        </w:tc>
        <w:tc>
          <w:tcPr>
            <w:tcW w:w="5742" w:type="dxa"/>
          </w:tcPr>
          <w:p w:rsidR="00463791" w:rsidRPr="009C1999" w:rsidRDefault="00463791" w:rsidP="00463791">
            <w:pPr>
              <w:pStyle w:val="aa"/>
              <w:numPr>
                <w:ilvl w:val="0"/>
                <w:numId w:val="44"/>
              </w:numPr>
              <w:jc w:val="left"/>
              <w:rPr>
                <w:bCs/>
                <w:sz w:val="28"/>
                <w:szCs w:val="28"/>
                <w:lang w:val="kk-KZ"/>
              </w:rPr>
            </w:pPr>
            <w:r w:rsidRPr="00EA1D1B">
              <w:rPr>
                <w:sz w:val="28"/>
                <w:szCs w:val="28"/>
                <w:lang w:val="en-US"/>
              </w:rPr>
              <w:t>-арифметикалық орта мәні</w:t>
            </w:r>
          </w:p>
        </w:tc>
      </w:tr>
      <w:tr w:rsidR="00463791" w:rsidRPr="00065A9E" w:rsidTr="00463791">
        <w:trPr>
          <w:trHeight w:val="318"/>
          <w:jc w:val="center"/>
        </w:trPr>
        <w:tc>
          <w:tcPr>
            <w:tcW w:w="2693" w:type="dxa"/>
          </w:tcPr>
          <w:p w:rsidR="00463791" w:rsidRPr="005B1BF6" w:rsidRDefault="00463791" w:rsidP="00463791">
            <w:pPr>
              <w:jc w:val="center"/>
              <w:rPr>
                <w:sz w:val="28"/>
                <w:szCs w:val="28"/>
                <w:lang w:val="kk-KZ"/>
              </w:rPr>
            </w:pPr>
            <w:r w:rsidRPr="005B1BF6">
              <w:rPr>
                <w:sz w:val="28"/>
                <w:szCs w:val="28"/>
                <w:lang w:val="kk-KZ"/>
              </w:rPr>
              <w:t>n</w:t>
            </w:r>
          </w:p>
        </w:tc>
        <w:tc>
          <w:tcPr>
            <w:tcW w:w="5742" w:type="dxa"/>
          </w:tcPr>
          <w:p w:rsidR="00463791" w:rsidRPr="009C1999" w:rsidRDefault="00463791" w:rsidP="00463791">
            <w:pPr>
              <w:pStyle w:val="aa"/>
              <w:numPr>
                <w:ilvl w:val="0"/>
                <w:numId w:val="44"/>
              </w:numPr>
              <w:jc w:val="left"/>
              <w:rPr>
                <w:bCs/>
                <w:sz w:val="28"/>
                <w:szCs w:val="28"/>
                <w:lang w:val="kk-KZ"/>
              </w:rPr>
            </w:pPr>
            <w:r w:rsidRPr="00EA1D1B">
              <w:rPr>
                <w:bCs/>
                <w:sz w:val="28"/>
                <w:szCs w:val="28"/>
                <w:lang w:val="kk-KZ"/>
              </w:rPr>
              <w:t>үлгідегі элементтер саны</w:t>
            </w:r>
            <w:r>
              <w:rPr>
                <w:bCs/>
                <w:sz w:val="28"/>
                <w:szCs w:val="28"/>
                <w:lang w:val="kk-KZ"/>
              </w:rPr>
              <w:t>(білім алушылар саны)</w:t>
            </w:r>
          </w:p>
        </w:tc>
      </w:tr>
      <w:tr w:rsidR="00463791" w:rsidRPr="00065A9E" w:rsidTr="00463791">
        <w:trPr>
          <w:trHeight w:val="318"/>
          <w:jc w:val="center"/>
        </w:trPr>
        <w:tc>
          <w:tcPr>
            <w:tcW w:w="2693" w:type="dxa"/>
          </w:tcPr>
          <w:p w:rsidR="00463791" w:rsidRPr="00393F40" w:rsidRDefault="00463791" w:rsidP="00463791">
            <w:pPr>
              <w:pStyle w:val="aa"/>
              <w:ind w:right="544" w:firstLine="567"/>
              <w:rPr>
                <w:bCs/>
                <w:sz w:val="28"/>
                <w:szCs w:val="28"/>
                <w:lang w:val="en-US"/>
              </w:rPr>
            </w:pPr>
            <w:r w:rsidRPr="005B1BF6">
              <w:rPr>
                <w:sz w:val="28"/>
                <w:szCs w:val="28"/>
                <w:lang w:val="kk-KZ"/>
              </w:rPr>
              <w:t>p</w:t>
            </w:r>
          </w:p>
        </w:tc>
        <w:tc>
          <w:tcPr>
            <w:tcW w:w="5742" w:type="dxa"/>
          </w:tcPr>
          <w:p w:rsidR="00463791" w:rsidRPr="009C1999" w:rsidRDefault="00463791" w:rsidP="00463791">
            <w:pPr>
              <w:pStyle w:val="aa"/>
              <w:numPr>
                <w:ilvl w:val="0"/>
                <w:numId w:val="44"/>
              </w:numPr>
              <w:jc w:val="left"/>
              <w:rPr>
                <w:bCs/>
                <w:sz w:val="28"/>
                <w:szCs w:val="28"/>
                <w:lang w:val="kk-KZ"/>
              </w:rPr>
            </w:pPr>
            <w:r w:rsidRPr="00EA1D1B">
              <w:rPr>
                <w:bCs/>
                <w:sz w:val="28"/>
                <w:szCs w:val="28"/>
                <w:lang w:val="kk-KZ"/>
              </w:rPr>
              <w:t xml:space="preserve">Орташа айырмашылық p </w:t>
            </w:r>
            <w:r w:rsidRPr="00EA1D1B">
              <w:rPr>
                <w:rFonts w:hint="eastAsia"/>
                <w:bCs/>
                <w:sz w:val="28"/>
                <w:szCs w:val="28"/>
                <w:lang w:val="kk-KZ"/>
              </w:rPr>
              <w:t>≤</w:t>
            </w:r>
            <w:r w:rsidRPr="00EA1D1B">
              <w:rPr>
                <w:bCs/>
                <w:sz w:val="28"/>
                <w:szCs w:val="28"/>
                <w:lang w:val="kk-KZ"/>
              </w:rPr>
              <w:t xml:space="preserve"> 0,05 кезінде маңызды</w:t>
            </w:r>
          </w:p>
        </w:tc>
      </w:tr>
      <w:tr w:rsidR="00463791" w:rsidRPr="004B48A3" w:rsidTr="00463791">
        <w:trPr>
          <w:trHeight w:val="318"/>
          <w:jc w:val="center"/>
        </w:trPr>
        <w:tc>
          <w:tcPr>
            <w:tcW w:w="2693" w:type="dxa"/>
          </w:tcPr>
          <w:p w:rsidR="00463791" w:rsidRPr="004B48A3" w:rsidRDefault="00463791" w:rsidP="00463791">
            <w:pPr>
              <w:pStyle w:val="aa"/>
              <w:ind w:firstLine="567"/>
              <w:jc w:val="both"/>
              <w:rPr>
                <w:sz w:val="28"/>
                <w:szCs w:val="28"/>
              </w:rPr>
            </w:pPr>
            <m:oMathPara>
              <m:oMath>
                <m:r>
                  <w:rPr>
                    <w:rFonts w:ascii="Cambria Math" w:hAnsi="Cambria Math"/>
                    <w:sz w:val="28"/>
                    <w:szCs w:val="28"/>
                    <w:lang w:val="kk-KZ"/>
                  </w:rPr>
                  <m:t>l</m:t>
                </m:r>
              </m:oMath>
            </m:oMathPara>
          </w:p>
        </w:tc>
        <w:tc>
          <w:tcPr>
            <w:tcW w:w="5742" w:type="dxa"/>
          </w:tcPr>
          <w:p w:rsidR="00463791" w:rsidRPr="005B0ACE" w:rsidRDefault="00463791" w:rsidP="00463791">
            <w:pPr>
              <w:pStyle w:val="aa"/>
              <w:numPr>
                <w:ilvl w:val="0"/>
                <w:numId w:val="44"/>
              </w:numPr>
              <w:jc w:val="left"/>
              <w:rPr>
                <w:sz w:val="28"/>
                <w:szCs w:val="28"/>
                <w:lang w:val="kk-KZ"/>
              </w:rPr>
            </w:pPr>
            <w:r w:rsidRPr="0022774F">
              <w:rPr>
                <w:sz w:val="28"/>
                <w:szCs w:val="28"/>
                <w:lang w:val="kk-KZ"/>
              </w:rPr>
              <w:t>Жасанды жарық көздері мен күн панелінің арасындағы өлшенетін қашықтық</w:t>
            </w:r>
          </w:p>
        </w:tc>
      </w:tr>
    </w:tbl>
    <w:p w:rsidR="00F76A69" w:rsidRPr="001B4DD3" w:rsidRDefault="00F76A69" w:rsidP="00F76A69">
      <w:pPr>
        <w:ind w:firstLine="567"/>
        <w:jc w:val="center"/>
        <w:rPr>
          <w:rFonts w:ascii="Kz Times New Roman" w:hAnsi="Kz Times New Roman" w:hint="eastAsia"/>
          <w:sz w:val="28"/>
          <w:szCs w:val="28"/>
          <w:lang w:val="kk-KZ"/>
        </w:rPr>
      </w:pPr>
    </w:p>
    <w:p w:rsidR="00F76A69" w:rsidRPr="001B4DD3" w:rsidRDefault="00F76A69" w:rsidP="00F76A69">
      <w:pPr>
        <w:ind w:firstLine="567"/>
        <w:jc w:val="center"/>
        <w:rPr>
          <w:rFonts w:ascii="Kz Times New Roman" w:hAnsi="Kz Times New Roman" w:hint="eastAsia"/>
          <w:sz w:val="28"/>
          <w:szCs w:val="28"/>
          <w:lang w:val="kk-KZ"/>
        </w:rPr>
      </w:pPr>
    </w:p>
    <w:p w:rsidR="00F76A69" w:rsidRPr="001B4DD3" w:rsidRDefault="00F76A69" w:rsidP="00F76A69">
      <w:pPr>
        <w:ind w:firstLine="567"/>
        <w:jc w:val="center"/>
        <w:rPr>
          <w:rFonts w:ascii="Kz Times New Roman" w:hAnsi="Kz Times New Roman" w:hint="eastAsia"/>
          <w:sz w:val="28"/>
          <w:szCs w:val="28"/>
          <w:lang w:val="kk-KZ"/>
        </w:rPr>
      </w:pPr>
    </w:p>
    <w:p w:rsidR="00D46DCC" w:rsidRDefault="00D46DCC" w:rsidP="005C2671">
      <w:pPr>
        <w:ind w:firstLine="567"/>
        <w:jc w:val="center"/>
        <w:rPr>
          <w:b/>
          <w:bCs/>
          <w:color w:val="000000"/>
          <w:sz w:val="28"/>
          <w:szCs w:val="28"/>
          <w:lang w:val="kk-KZ"/>
        </w:rPr>
      </w:pPr>
    </w:p>
    <w:p w:rsidR="009A3E3F" w:rsidRPr="00B437C6" w:rsidRDefault="005C2671" w:rsidP="005C2671">
      <w:pPr>
        <w:ind w:firstLine="567"/>
        <w:jc w:val="center"/>
        <w:rPr>
          <w:b/>
          <w:bCs/>
          <w:color w:val="000000"/>
          <w:sz w:val="28"/>
          <w:szCs w:val="28"/>
          <w:lang w:val="kk-KZ"/>
        </w:rPr>
      </w:pPr>
      <w:r w:rsidRPr="00B437C6">
        <w:rPr>
          <w:b/>
          <w:bCs/>
          <w:color w:val="000000"/>
          <w:sz w:val="28"/>
          <w:szCs w:val="28"/>
          <w:lang w:val="kk-KZ"/>
        </w:rPr>
        <w:t>AНЫҚТAМAЛAP</w:t>
      </w:r>
    </w:p>
    <w:p w:rsidR="005F38AA" w:rsidRPr="00B437C6" w:rsidRDefault="005F38AA" w:rsidP="005C2671">
      <w:pPr>
        <w:ind w:firstLine="567"/>
        <w:jc w:val="center"/>
        <w:rPr>
          <w:b/>
          <w:bCs/>
          <w:color w:val="000000"/>
          <w:sz w:val="28"/>
          <w:szCs w:val="28"/>
          <w:lang w:val="kk-KZ"/>
        </w:rPr>
      </w:pPr>
    </w:p>
    <w:p w:rsidR="005C2671" w:rsidRDefault="005C2671" w:rsidP="00C81603">
      <w:pPr>
        <w:ind w:firstLine="567"/>
        <w:jc w:val="both"/>
        <w:rPr>
          <w:color w:val="000000"/>
          <w:sz w:val="28"/>
          <w:szCs w:val="28"/>
          <w:lang w:val="kk-KZ"/>
        </w:rPr>
      </w:pPr>
      <w:r w:rsidRPr="00B437C6">
        <w:rPr>
          <w:color w:val="000000"/>
          <w:sz w:val="28"/>
          <w:szCs w:val="28"/>
          <w:lang w:val="kk-KZ"/>
        </w:rPr>
        <w:t>Диссертациялық жұмыста төмендегідей анықтамаларға сәйкес терминдер</w:t>
      </w:r>
      <w:r w:rsidRPr="00B437C6">
        <w:rPr>
          <w:color w:val="000000"/>
          <w:sz w:val="28"/>
          <w:szCs w:val="28"/>
          <w:lang w:val="kk-KZ"/>
        </w:rPr>
        <w:br/>
        <w:t>қолданылды:</w:t>
      </w:r>
    </w:p>
    <w:p w:rsidR="00463791" w:rsidRPr="00463791" w:rsidRDefault="00463791" w:rsidP="00C81603">
      <w:pPr>
        <w:ind w:firstLine="567"/>
        <w:jc w:val="both"/>
        <w:rPr>
          <w:color w:val="000000"/>
          <w:sz w:val="28"/>
          <w:szCs w:val="28"/>
          <w:lang w:val="kk-KZ"/>
        </w:rPr>
      </w:pPr>
    </w:p>
    <w:p w:rsidR="00131817" w:rsidRPr="00131817" w:rsidRDefault="00131817" w:rsidP="00C81603">
      <w:pPr>
        <w:ind w:firstLine="567"/>
        <w:jc w:val="both"/>
        <w:rPr>
          <w:rFonts w:eastAsia="Times New Roman"/>
          <w:b/>
          <w:bCs/>
          <w:sz w:val="28"/>
          <w:szCs w:val="28"/>
          <w:lang w:val="kk-KZ"/>
        </w:rPr>
      </w:pPr>
      <w:r w:rsidRPr="00131817">
        <w:rPr>
          <w:rFonts w:eastAsia="Times New Roman"/>
          <w:b/>
          <w:bCs/>
          <w:sz w:val="28"/>
          <w:szCs w:val="28"/>
          <w:lang w:val="kk-KZ"/>
        </w:rPr>
        <w:t xml:space="preserve">Индустрия 4.0 </w:t>
      </w:r>
      <w:r>
        <w:rPr>
          <w:rFonts w:eastAsia="Times New Roman"/>
          <w:bCs/>
          <w:sz w:val="28"/>
          <w:szCs w:val="28"/>
          <w:lang w:val="kk-KZ"/>
        </w:rPr>
        <w:t xml:space="preserve"> -</w:t>
      </w:r>
      <w:r w:rsidRPr="00131817">
        <w:rPr>
          <w:rFonts w:eastAsia="Times New Roman"/>
          <w:bCs/>
          <w:sz w:val="28"/>
          <w:szCs w:val="28"/>
          <w:lang w:val="kk-KZ"/>
        </w:rPr>
        <w:t xml:space="preserve"> өндіріс пен экономиканың жаңа кезеңін сипаттайтын тұжырымдама, ол цифрландыру, автоматтандыру, жасанды интеллект, киберфизикалық жүйелер, интернет заттар (IoT), үлкен деректер (Big Data), робототехника және смарт-технологиялардың кең қолданылуына негізделеді.</w:t>
      </w:r>
      <w:r>
        <w:rPr>
          <w:rFonts w:eastAsia="Times New Roman"/>
          <w:b/>
          <w:bCs/>
          <w:sz w:val="28"/>
          <w:szCs w:val="28"/>
          <w:lang w:val="kk-KZ"/>
        </w:rPr>
        <w:t xml:space="preserve"> </w:t>
      </w:r>
    </w:p>
    <w:p w:rsidR="00131817" w:rsidRPr="00D369E8" w:rsidRDefault="00131817" w:rsidP="00131817">
      <w:pPr>
        <w:ind w:firstLine="567"/>
        <w:jc w:val="both"/>
        <w:rPr>
          <w:color w:val="000000"/>
          <w:sz w:val="28"/>
          <w:szCs w:val="28"/>
          <w:lang w:val="kk-KZ"/>
        </w:rPr>
      </w:pPr>
      <w:r w:rsidRPr="00D369E8">
        <w:rPr>
          <w:b/>
          <w:bCs/>
          <w:color w:val="000000"/>
          <w:sz w:val="28"/>
          <w:szCs w:val="28"/>
          <w:lang w:val="kk-KZ"/>
        </w:rPr>
        <w:t xml:space="preserve">Тұрақты даму мақсаттары (ТДМ) - </w:t>
      </w:r>
      <w:r w:rsidRPr="00D369E8">
        <w:rPr>
          <w:color w:val="000000"/>
          <w:sz w:val="28"/>
          <w:szCs w:val="28"/>
          <w:lang w:val="kk-KZ"/>
        </w:rPr>
        <w:t>кедейлікті жоюға, теңсіздік пен</w:t>
      </w:r>
      <w:r w:rsidRPr="00D369E8">
        <w:rPr>
          <w:color w:val="000000"/>
          <w:sz w:val="28"/>
          <w:szCs w:val="28"/>
          <w:lang w:val="kk-KZ"/>
        </w:rPr>
        <w:br/>
        <w:t>әділетсіздікке қарсы тұруға, жер шарын қорғауға және барлық адамдар үшін</w:t>
      </w:r>
      <w:r w:rsidRPr="00D369E8">
        <w:rPr>
          <w:color w:val="000000"/>
          <w:sz w:val="28"/>
          <w:szCs w:val="28"/>
          <w:lang w:val="kk-KZ"/>
        </w:rPr>
        <w:br/>
        <w:t>бейбітшілік пен гүлденуді қамтамасыз етуге бағытталған әлемдік қабылданған</w:t>
      </w:r>
      <w:r w:rsidRPr="00D369E8">
        <w:rPr>
          <w:color w:val="000000"/>
          <w:sz w:val="28"/>
          <w:szCs w:val="28"/>
          <w:lang w:val="kk-KZ"/>
        </w:rPr>
        <w:br/>
        <w:t>мақсаттар.</w:t>
      </w:r>
    </w:p>
    <w:p w:rsidR="00463791" w:rsidRPr="00463791" w:rsidRDefault="00463791" w:rsidP="00C81603">
      <w:pPr>
        <w:ind w:firstLine="567"/>
        <w:jc w:val="both"/>
        <w:rPr>
          <w:rFonts w:eastAsia="Times New Roman"/>
          <w:b/>
          <w:bCs/>
          <w:sz w:val="28"/>
          <w:szCs w:val="28"/>
          <w:lang w:val="kk-KZ"/>
        </w:rPr>
      </w:pPr>
      <w:r w:rsidRPr="00463791">
        <w:rPr>
          <w:rFonts w:eastAsia="Times New Roman"/>
          <w:b/>
          <w:bCs/>
          <w:sz w:val="28"/>
          <w:szCs w:val="28"/>
          <w:lang w:val="kk-KZ"/>
        </w:rPr>
        <w:t xml:space="preserve">Баламалы энергия көздері </w:t>
      </w:r>
      <w:r w:rsidRPr="00463791">
        <w:rPr>
          <w:rFonts w:eastAsia="Times New Roman"/>
          <w:bCs/>
          <w:sz w:val="28"/>
          <w:szCs w:val="28"/>
          <w:lang w:val="kk-KZ"/>
        </w:rPr>
        <w:t>– табиғи ресурстарды сарқымайтын, экологиялық таза және ұзақ мерзімді қолдануға мүмкіндік беретін энергия өндіру көздері.</w:t>
      </w:r>
      <w:r w:rsidR="00131817">
        <w:rPr>
          <w:rFonts w:eastAsia="Times New Roman"/>
          <w:bCs/>
          <w:sz w:val="28"/>
          <w:szCs w:val="28"/>
          <w:lang w:val="kk-KZ"/>
        </w:rPr>
        <w:t xml:space="preserve"> </w:t>
      </w:r>
    </w:p>
    <w:p w:rsidR="009A3E3F" w:rsidRPr="00D369E8" w:rsidRDefault="005C2671" w:rsidP="00C81603">
      <w:pPr>
        <w:ind w:firstLine="567"/>
        <w:jc w:val="both"/>
        <w:rPr>
          <w:sz w:val="28"/>
          <w:szCs w:val="28"/>
          <w:lang w:val="kk-KZ"/>
        </w:rPr>
      </w:pPr>
      <w:r w:rsidRPr="00D369E8">
        <w:rPr>
          <w:rFonts w:eastAsia="Times New Roman"/>
          <w:b/>
          <w:bCs/>
          <w:sz w:val="28"/>
          <w:szCs w:val="28"/>
          <w:lang w:val="kk-KZ"/>
        </w:rPr>
        <w:t xml:space="preserve">STEM білім беру - </w:t>
      </w:r>
      <w:r w:rsidRPr="00D369E8">
        <w:rPr>
          <w:rFonts w:eastAsia="Times New Roman"/>
          <w:sz w:val="28"/>
          <w:szCs w:val="28"/>
          <w:lang w:val="kk-KZ"/>
        </w:rPr>
        <w:t>жаратылыстану ғылымдары, технология, инженерия және математика пәндерін өзара кіріктіріп, білім алушылардың ғылыми-зерттеушілік, технологиялық, инженерлік және математикалық ойлау қабілеттерін кешенді түрде дамытуға бағытталған білім беру моделі.</w:t>
      </w:r>
      <w:r w:rsidR="00131817">
        <w:rPr>
          <w:rFonts w:eastAsia="Times New Roman"/>
          <w:sz w:val="28"/>
          <w:szCs w:val="28"/>
          <w:lang w:val="kk-KZ"/>
        </w:rPr>
        <w:t xml:space="preserve"> </w:t>
      </w:r>
    </w:p>
    <w:p w:rsidR="009A3E3F" w:rsidRPr="00D369E8" w:rsidRDefault="005C2671" w:rsidP="00C81603">
      <w:pPr>
        <w:ind w:firstLine="567"/>
        <w:jc w:val="both"/>
        <w:rPr>
          <w:sz w:val="28"/>
          <w:szCs w:val="28"/>
          <w:lang w:val="kk-KZ"/>
        </w:rPr>
      </w:pPr>
      <w:r w:rsidRPr="00D369E8">
        <w:rPr>
          <w:b/>
          <w:sz w:val="28"/>
          <w:szCs w:val="28"/>
          <w:lang w:val="kk-KZ"/>
        </w:rPr>
        <w:t>Зерттеушілік іс-әрекет</w:t>
      </w:r>
      <w:r w:rsidRPr="00D369E8">
        <w:rPr>
          <w:sz w:val="28"/>
          <w:szCs w:val="28"/>
          <w:lang w:val="kk-KZ"/>
        </w:rPr>
        <w:t xml:space="preserve"> – бұл білім алушының ғылыми әдіснамаға сүйене отырып, мәселені анықтау, гипотеза құру, ақпарат жинау, эксперимент жүргізу, алынған деректерді талдау және қорытынды жасау сияқты кезеңдер арқылы жаңа білімді өз бетінше ашуға бағытталған танымдық-практикалық әрекет түрі.</w:t>
      </w:r>
    </w:p>
    <w:p w:rsidR="005F38AA" w:rsidRPr="00D369E8" w:rsidRDefault="005F38AA" w:rsidP="00C81603">
      <w:pPr>
        <w:ind w:firstLine="567"/>
        <w:jc w:val="both"/>
        <w:rPr>
          <w:color w:val="000000"/>
          <w:sz w:val="28"/>
          <w:szCs w:val="28"/>
          <w:lang w:val="kk-KZ"/>
        </w:rPr>
      </w:pPr>
      <w:r w:rsidRPr="00D369E8">
        <w:rPr>
          <w:b/>
          <w:bCs/>
          <w:color w:val="000000"/>
          <w:sz w:val="28"/>
          <w:szCs w:val="28"/>
          <w:lang w:val="kk-KZ"/>
        </w:rPr>
        <w:t xml:space="preserve">Тәсіл </w:t>
      </w:r>
      <w:r w:rsidRPr="00D369E8">
        <w:rPr>
          <w:color w:val="000000"/>
          <w:sz w:val="28"/>
          <w:szCs w:val="28"/>
          <w:lang w:val="kk-KZ"/>
        </w:rPr>
        <w:t>– педагогикалық білім алуды, оның жүйесін құруды және танымдық</w:t>
      </w:r>
      <w:r w:rsidRPr="00D369E8">
        <w:rPr>
          <w:color w:val="000000"/>
          <w:sz w:val="28"/>
          <w:szCs w:val="28"/>
          <w:lang w:val="kk-KZ"/>
        </w:rPr>
        <w:br/>
        <w:t>немесе қайта құру әрекеттерін негізге алатын жалпы және маңызды әрекетке</w:t>
      </w:r>
      <w:r w:rsidRPr="00D369E8">
        <w:rPr>
          <w:color w:val="000000"/>
          <w:sz w:val="28"/>
          <w:szCs w:val="28"/>
          <w:lang w:val="kk-KZ"/>
        </w:rPr>
        <w:br/>
        <w:t>қаты</w:t>
      </w:r>
      <w:r w:rsidR="00131817">
        <w:rPr>
          <w:color w:val="000000"/>
          <w:sz w:val="28"/>
          <w:szCs w:val="28"/>
          <w:lang w:val="kk-KZ"/>
        </w:rPr>
        <w:t>сты негізгі қағидалар жиынтығы.</w:t>
      </w:r>
    </w:p>
    <w:p w:rsidR="009A3E3F" w:rsidRPr="00D369E8" w:rsidRDefault="00B13472" w:rsidP="00C81603">
      <w:pPr>
        <w:ind w:firstLine="567"/>
        <w:jc w:val="both"/>
        <w:rPr>
          <w:sz w:val="28"/>
          <w:szCs w:val="28"/>
          <w:lang w:val="kk-KZ"/>
        </w:rPr>
      </w:pPr>
      <w:r w:rsidRPr="00D369E8">
        <w:rPr>
          <w:b/>
          <w:sz w:val="28"/>
          <w:szCs w:val="28"/>
          <w:lang w:val="kk-KZ"/>
        </w:rPr>
        <w:t>STE</w:t>
      </w:r>
      <w:r w:rsidR="00131817">
        <w:rPr>
          <w:b/>
          <w:sz w:val="28"/>
          <w:szCs w:val="28"/>
          <w:lang w:val="kk-KZ"/>
        </w:rPr>
        <w:t>M өнімі</w:t>
      </w:r>
      <w:r w:rsidR="00131817">
        <w:rPr>
          <w:sz w:val="28"/>
          <w:szCs w:val="28"/>
          <w:lang w:val="kk-KZ"/>
        </w:rPr>
        <w:t xml:space="preserve"> </w:t>
      </w:r>
      <w:r w:rsidR="00131817" w:rsidRPr="00131817">
        <w:rPr>
          <w:b/>
          <w:sz w:val="28"/>
          <w:szCs w:val="28"/>
          <w:lang w:val="kk-KZ"/>
        </w:rPr>
        <w:t>-</w:t>
      </w:r>
      <w:r w:rsidR="00131817">
        <w:rPr>
          <w:sz w:val="28"/>
          <w:szCs w:val="28"/>
          <w:lang w:val="kk-KZ"/>
        </w:rPr>
        <w:t xml:space="preserve"> </w:t>
      </w:r>
      <w:r w:rsidRPr="00D369E8">
        <w:rPr>
          <w:sz w:val="28"/>
          <w:szCs w:val="28"/>
          <w:lang w:val="kk-KZ"/>
        </w:rPr>
        <w:t>бұл STEM білім беру контекстінде оқушылардың, студенттердің немесе педагогтардың интегративті STEM тәсілімен жоба, прототип, модель, бағдарламалық шешім немесе құрал-жабдық түрінде жасаған, нақты өмірлік мәселеге бағытталған, пәндер арасындағы (ғылым, технология, инженерия, математика) байланысты қолдана отырып жүзеге асқан шығарма немесе нәтижелі жоба.</w:t>
      </w:r>
    </w:p>
    <w:p w:rsidR="00131817" w:rsidRPr="00131817" w:rsidRDefault="00131817" w:rsidP="00C81603">
      <w:pPr>
        <w:ind w:firstLine="567"/>
        <w:jc w:val="both"/>
        <w:rPr>
          <w:b/>
          <w:sz w:val="28"/>
          <w:szCs w:val="28"/>
          <w:lang w:val="kk-KZ"/>
        </w:rPr>
      </w:pPr>
      <w:r w:rsidRPr="00131817">
        <w:rPr>
          <w:b/>
          <w:bCs/>
          <w:sz w:val="28"/>
          <w:szCs w:val="28"/>
          <w:lang w:val="kk-KZ"/>
        </w:rPr>
        <w:t>STEM жоба</w:t>
      </w:r>
      <w:r w:rsidRPr="00131817">
        <w:rPr>
          <w:b/>
          <w:sz w:val="28"/>
          <w:szCs w:val="28"/>
          <w:lang w:val="kk-KZ"/>
        </w:rPr>
        <w:t xml:space="preserve"> </w:t>
      </w:r>
      <w:r>
        <w:rPr>
          <w:sz w:val="28"/>
          <w:szCs w:val="28"/>
          <w:lang w:val="kk-KZ"/>
        </w:rPr>
        <w:t>-</w:t>
      </w:r>
      <w:r w:rsidRPr="00131817">
        <w:rPr>
          <w:sz w:val="28"/>
          <w:szCs w:val="28"/>
          <w:lang w:val="kk-KZ"/>
        </w:rPr>
        <w:t xml:space="preserve"> ғылым (Science), технология (Technology), инженерия (Engineering) және математика (Mathematics) салаларын біріктіре отырып, нақты бір практикалық мәселені шешуге бағытталған, зерттеу, жобалау және тәжірибелік әрекеттерді қамтитын оқу-танымдық жұмыс түрі.</w:t>
      </w:r>
    </w:p>
    <w:p w:rsidR="00895F61" w:rsidRPr="00D369E8" w:rsidRDefault="00895F61" w:rsidP="00C81603">
      <w:pPr>
        <w:ind w:firstLine="567"/>
        <w:jc w:val="both"/>
        <w:rPr>
          <w:sz w:val="28"/>
          <w:szCs w:val="28"/>
          <w:lang w:val="kk-KZ"/>
        </w:rPr>
      </w:pPr>
      <w:r w:rsidRPr="00D369E8">
        <w:rPr>
          <w:b/>
          <w:sz w:val="28"/>
          <w:szCs w:val="28"/>
          <w:lang w:val="kk-KZ"/>
        </w:rPr>
        <w:t xml:space="preserve">Arduino – </w:t>
      </w:r>
      <w:r w:rsidRPr="00D369E8">
        <w:rPr>
          <w:sz w:val="28"/>
          <w:szCs w:val="28"/>
          <w:lang w:val="kk-KZ"/>
        </w:rPr>
        <w:t>бұл ашық аппараттық және ашық бағдарламалық  платформаға негізделген, микроконтроллер арқылы жұмыс істейтін шағын электрондық басқару жүйесі.</w:t>
      </w:r>
    </w:p>
    <w:p w:rsidR="009A3E3F" w:rsidRDefault="009A3E3F" w:rsidP="00F76A69">
      <w:pPr>
        <w:ind w:firstLine="567"/>
        <w:rPr>
          <w:rFonts w:ascii="Kz Times New Roman" w:hAnsi="Kz Times New Roman" w:hint="eastAsia"/>
          <w:sz w:val="28"/>
          <w:szCs w:val="28"/>
          <w:lang w:val="kk-KZ"/>
        </w:rPr>
      </w:pPr>
    </w:p>
    <w:p w:rsidR="009A3E3F" w:rsidRDefault="009A3E3F" w:rsidP="00F76A69">
      <w:pPr>
        <w:ind w:firstLine="567"/>
        <w:rPr>
          <w:rFonts w:ascii="Kz Times New Roman" w:hAnsi="Kz Times New Roman" w:hint="eastAsia"/>
          <w:sz w:val="28"/>
          <w:szCs w:val="28"/>
          <w:lang w:val="kk-KZ"/>
        </w:rPr>
      </w:pPr>
    </w:p>
    <w:p w:rsidR="00D46DCC" w:rsidRDefault="00D46DCC" w:rsidP="00F76A69">
      <w:pPr>
        <w:tabs>
          <w:tab w:val="left" w:pos="851"/>
        </w:tabs>
        <w:spacing w:line="0" w:lineRule="atLeast"/>
        <w:jc w:val="center"/>
        <w:rPr>
          <w:b/>
          <w:sz w:val="28"/>
          <w:szCs w:val="28"/>
          <w:lang w:val="kk-KZ"/>
        </w:rPr>
      </w:pPr>
    </w:p>
    <w:p w:rsidR="00F76A69" w:rsidRPr="00CC1E3A" w:rsidRDefault="00F76A69" w:rsidP="00F76A69">
      <w:pPr>
        <w:tabs>
          <w:tab w:val="left" w:pos="851"/>
        </w:tabs>
        <w:spacing w:line="0" w:lineRule="atLeast"/>
        <w:jc w:val="center"/>
        <w:rPr>
          <w:b/>
          <w:sz w:val="28"/>
          <w:szCs w:val="28"/>
          <w:lang w:val="kk-KZ"/>
        </w:rPr>
      </w:pPr>
      <w:r w:rsidRPr="005A2120">
        <w:rPr>
          <w:b/>
          <w:sz w:val="28"/>
          <w:szCs w:val="28"/>
          <w:lang w:val="kk-KZ"/>
        </w:rPr>
        <w:t>КІРІСПЕ</w:t>
      </w:r>
      <w:r w:rsidRPr="00CC1E3A">
        <w:rPr>
          <w:b/>
          <w:sz w:val="28"/>
          <w:szCs w:val="28"/>
          <w:lang w:val="kk-KZ"/>
        </w:rPr>
        <w:t xml:space="preserve"> </w:t>
      </w:r>
    </w:p>
    <w:p w:rsidR="00F76A69" w:rsidRPr="005A2120" w:rsidRDefault="00F76A69" w:rsidP="00F76A69">
      <w:pPr>
        <w:tabs>
          <w:tab w:val="left" w:pos="851"/>
        </w:tabs>
        <w:spacing w:line="0" w:lineRule="atLeast"/>
        <w:ind w:firstLine="567"/>
        <w:jc w:val="center"/>
        <w:rPr>
          <w:b/>
          <w:sz w:val="28"/>
          <w:szCs w:val="28"/>
          <w:lang w:val="kk-KZ"/>
        </w:rPr>
      </w:pPr>
      <w:r>
        <w:rPr>
          <w:b/>
          <w:sz w:val="28"/>
          <w:szCs w:val="28"/>
          <w:lang w:val="kk-KZ"/>
        </w:rPr>
        <w:t xml:space="preserve"> </w:t>
      </w:r>
    </w:p>
    <w:p w:rsidR="00F76A69" w:rsidRDefault="00F76A69" w:rsidP="00855DF2">
      <w:pPr>
        <w:tabs>
          <w:tab w:val="left" w:pos="851"/>
        </w:tabs>
        <w:ind w:firstLine="567"/>
        <w:jc w:val="both"/>
        <w:rPr>
          <w:sz w:val="28"/>
          <w:szCs w:val="28"/>
          <w:lang w:val="kk-KZ"/>
        </w:rPr>
      </w:pPr>
      <w:r w:rsidRPr="005F5DDB">
        <w:rPr>
          <w:b/>
          <w:sz w:val="28"/>
          <w:szCs w:val="28"/>
          <w:lang w:val="kk-KZ"/>
        </w:rPr>
        <w:t>Зерттеудің көкейкестілігі</w:t>
      </w:r>
      <w:r w:rsidR="00E857BD">
        <w:rPr>
          <w:b/>
          <w:sz w:val="28"/>
          <w:szCs w:val="28"/>
          <w:lang w:val="kk-KZ"/>
        </w:rPr>
        <w:t xml:space="preserve">. </w:t>
      </w:r>
      <w:r>
        <w:rPr>
          <w:sz w:val="28"/>
          <w:szCs w:val="28"/>
          <w:lang w:val="kk-KZ"/>
        </w:rPr>
        <w:t xml:space="preserve">Әлемдік және </w:t>
      </w:r>
      <w:r w:rsidRPr="00F76A69">
        <w:rPr>
          <w:sz w:val="28"/>
          <w:szCs w:val="28"/>
          <w:lang w:val="kk-KZ"/>
        </w:rPr>
        <w:t xml:space="preserve">Қазақстандық жоғары білімнің жаңа парадигмасы білім беру жүйесін реформалаудағы маңызды кезеңді көрсетеді. Соңғы жылдары Қазақстанда </w:t>
      </w:r>
      <w:r w:rsidR="001F788C">
        <w:rPr>
          <w:sz w:val="28"/>
          <w:szCs w:val="28"/>
          <w:lang w:val="kk-KZ"/>
        </w:rPr>
        <w:t xml:space="preserve">да </w:t>
      </w:r>
      <w:r w:rsidRPr="00F76A69">
        <w:rPr>
          <w:sz w:val="28"/>
          <w:szCs w:val="28"/>
          <w:lang w:val="kk-KZ"/>
        </w:rPr>
        <w:t xml:space="preserve">жоғары білім беру саласында бірқатар </w:t>
      </w:r>
      <w:r w:rsidR="001F788C">
        <w:rPr>
          <w:sz w:val="28"/>
          <w:szCs w:val="28"/>
          <w:lang w:val="kk-KZ"/>
        </w:rPr>
        <w:t>реформалар жүзеге асырылып, білім сапасын жақсарту</w:t>
      </w:r>
      <w:r w:rsidRPr="00F76A69">
        <w:rPr>
          <w:sz w:val="28"/>
          <w:szCs w:val="28"/>
          <w:lang w:val="kk-KZ"/>
        </w:rPr>
        <w:t>, әле</w:t>
      </w:r>
      <w:r w:rsidR="001F788C">
        <w:rPr>
          <w:sz w:val="28"/>
          <w:szCs w:val="28"/>
          <w:lang w:val="kk-KZ"/>
        </w:rPr>
        <w:t>мдік стандарттарға сәйкес келу</w:t>
      </w:r>
      <w:r w:rsidRPr="00F76A69">
        <w:rPr>
          <w:sz w:val="28"/>
          <w:szCs w:val="28"/>
          <w:lang w:val="kk-KZ"/>
        </w:rPr>
        <w:t xml:space="preserve"> және бәсекег</w:t>
      </w:r>
      <w:r w:rsidR="001F788C">
        <w:rPr>
          <w:sz w:val="28"/>
          <w:szCs w:val="28"/>
          <w:lang w:val="kk-KZ"/>
        </w:rPr>
        <w:t>е қабілетті мамандар дайындау сияқты өзекті мәселелерде зерттеулер саны ұлғайды</w:t>
      </w:r>
      <w:r w:rsidRPr="00F76A69">
        <w:rPr>
          <w:sz w:val="28"/>
          <w:szCs w:val="28"/>
          <w:lang w:val="kk-KZ"/>
        </w:rPr>
        <w:t>.</w:t>
      </w:r>
    </w:p>
    <w:p w:rsidR="001F788C" w:rsidRDefault="001F788C" w:rsidP="00855DF2">
      <w:pPr>
        <w:tabs>
          <w:tab w:val="left" w:pos="851"/>
        </w:tabs>
        <w:ind w:firstLine="567"/>
        <w:jc w:val="both"/>
        <w:rPr>
          <w:sz w:val="28"/>
          <w:szCs w:val="28"/>
          <w:lang w:val="kk-KZ"/>
        </w:rPr>
      </w:pPr>
      <w:r>
        <w:rPr>
          <w:sz w:val="28"/>
          <w:szCs w:val="28"/>
          <w:lang w:val="kk-KZ"/>
        </w:rPr>
        <w:t>Еліміздегі</w:t>
      </w:r>
      <w:r w:rsidRPr="001F788C">
        <w:rPr>
          <w:sz w:val="28"/>
          <w:szCs w:val="28"/>
          <w:lang w:val="kk-KZ"/>
        </w:rPr>
        <w:t xml:space="preserve"> жоғары білім беру</w:t>
      </w:r>
      <w:r>
        <w:rPr>
          <w:sz w:val="28"/>
          <w:szCs w:val="28"/>
          <w:lang w:val="kk-KZ"/>
        </w:rPr>
        <w:t>де</w:t>
      </w:r>
      <w:r w:rsidRPr="001F788C">
        <w:rPr>
          <w:sz w:val="28"/>
          <w:szCs w:val="28"/>
          <w:lang w:val="kk-KZ"/>
        </w:rPr>
        <w:t xml:space="preserve"> ғылыми зерттеулер мен инновацияларды дамыту</w:t>
      </w:r>
      <w:r>
        <w:rPr>
          <w:sz w:val="28"/>
          <w:szCs w:val="28"/>
          <w:lang w:val="kk-KZ"/>
        </w:rPr>
        <w:t xml:space="preserve"> мәселелеріде өзекті болып саналады</w:t>
      </w:r>
      <w:r w:rsidRPr="001F788C">
        <w:rPr>
          <w:sz w:val="28"/>
          <w:szCs w:val="28"/>
          <w:lang w:val="kk-KZ"/>
        </w:rPr>
        <w:t>.</w:t>
      </w:r>
      <w:r>
        <w:rPr>
          <w:sz w:val="28"/>
          <w:szCs w:val="28"/>
          <w:lang w:val="kk-KZ"/>
        </w:rPr>
        <w:t xml:space="preserve"> </w:t>
      </w:r>
      <w:r w:rsidR="009C1999">
        <w:rPr>
          <w:sz w:val="28"/>
          <w:szCs w:val="28"/>
          <w:lang w:val="kk-KZ"/>
        </w:rPr>
        <w:t>Ғылым саласындағы әлеуетті дамыту мақсатында</w:t>
      </w:r>
      <w:r w:rsidR="009C1999" w:rsidRPr="009C1999">
        <w:rPr>
          <w:sz w:val="28"/>
          <w:szCs w:val="28"/>
          <w:lang w:val="kk-KZ"/>
        </w:rPr>
        <w:t xml:space="preserve"> ғылыми жобаларды қаржыландыру соңғы жылдары айтарлықтай өсті.</w:t>
      </w:r>
      <w:r w:rsidRPr="001F788C">
        <w:rPr>
          <w:sz w:val="28"/>
          <w:szCs w:val="28"/>
          <w:lang w:val="kk-KZ"/>
        </w:rPr>
        <w:t xml:space="preserve"> Университеттер ғылымды коммерцияландыруға, зерттеу нәтижелерін өнд</w:t>
      </w:r>
      <w:r w:rsidR="009C1999">
        <w:rPr>
          <w:sz w:val="28"/>
          <w:szCs w:val="28"/>
          <w:lang w:val="kk-KZ"/>
        </w:rPr>
        <w:t>іріске енгізуге көп көңіл бөле бастады</w:t>
      </w:r>
      <w:r w:rsidRPr="001F788C">
        <w:rPr>
          <w:sz w:val="28"/>
          <w:szCs w:val="28"/>
          <w:lang w:val="kk-KZ"/>
        </w:rPr>
        <w:t>.</w:t>
      </w:r>
    </w:p>
    <w:p w:rsidR="009C1999" w:rsidRDefault="009C1999" w:rsidP="00855DF2">
      <w:pPr>
        <w:tabs>
          <w:tab w:val="left" w:pos="851"/>
        </w:tabs>
        <w:ind w:firstLine="567"/>
        <w:jc w:val="both"/>
        <w:rPr>
          <w:bCs/>
          <w:sz w:val="28"/>
          <w:szCs w:val="28"/>
          <w:lang w:val="kk-KZ"/>
        </w:rPr>
      </w:pPr>
      <w:r>
        <w:rPr>
          <w:sz w:val="28"/>
          <w:szCs w:val="28"/>
          <w:lang w:val="kk-KZ"/>
        </w:rPr>
        <w:t>Ғ</w:t>
      </w:r>
      <w:r w:rsidRPr="009C1999">
        <w:rPr>
          <w:sz w:val="28"/>
          <w:szCs w:val="28"/>
          <w:lang w:val="kk-KZ"/>
        </w:rPr>
        <w:t>ылыми зерттеулер жүргізуге, халықаралық деңгейде зерттеулерді дамытуға және идеялард</w:t>
      </w:r>
      <w:r>
        <w:rPr>
          <w:sz w:val="28"/>
          <w:szCs w:val="28"/>
          <w:lang w:val="kk-KZ"/>
        </w:rPr>
        <w:t>ы коммерцияландыруға көмектесетін шетелдік ұйымдар</w:t>
      </w:r>
      <w:r w:rsidRPr="009C1999">
        <w:rPr>
          <w:sz w:val="28"/>
          <w:szCs w:val="28"/>
          <w:lang w:val="kk-KZ"/>
        </w:rPr>
        <w:t xml:space="preserve"> студенттерге жаңа мүмкіндіктер беріп, олардың ғылыми әлеуетін жүзеге асыруға қолдау к</w:t>
      </w:r>
      <w:r>
        <w:rPr>
          <w:sz w:val="28"/>
          <w:szCs w:val="28"/>
          <w:lang w:val="kk-KZ"/>
        </w:rPr>
        <w:t xml:space="preserve">өрсетіп келеді. </w:t>
      </w:r>
      <w:r w:rsidRPr="009C1999">
        <w:rPr>
          <w:bCs/>
          <w:sz w:val="28"/>
          <w:szCs w:val="28"/>
          <w:lang w:val="kk-KZ"/>
        </w:rPr>
        <w:t>IEEE (Institute of Electrical and Electronics Engineers) әлемдегі ірі техникалық кәсіби ұйым</w:t>
      </w:r>
      <w:r>
        <w:rPr>
          <w:bCs/>
          <w:sz w:val="28"/>
          <w:szCs w:val="28"/>
          <w:lang w:val="kk-KZ"/>
        </w:rPr>
        <w:t xml:space="preserve"> ретінде</w:t>
      </w:r>
      <w:r w:rsidRPr="009C1999">
        <w:rPr>
          <w:bCs/>
          <w:sz w:val="28"/>
          <w:szCs w:val="28"/>
          <w:lang w:val="kk-KZ"/>
        </w:rPr>
        <w:t xml:space="preserve"> студенттерге әртүрлі ғылыми зер</w:t>
      </w:r>
      <w:r>
        <w:rPr>
          <w:bCs/>
          <w:sz w:val="28"/>
          <w:szCs w:val="28"/>
          <w:lang w:val="kk-KZ"/>
        </w:rPr>
        <w:t>ттеу жобаларына гранттар ұсынып келеді</w:t>
      </w:r>
      <w:r w:rsidRPr="009C1999">
        <w:rPr>
          <w:bCs/>
          <w:sz w:val="28"/>
          <w:szCs w:val="28"/>
          <w:lang w:val="kk-KZ"/>
        </w:rPr>
        <w:t>.</w:t>
      </w:r>
      <w:r>
        <w:rPr>
          <w:bCs/>
          <w:sz w:val="28"/>
          <w:szCs w:val="28"/>
          <w:lang w:val="kk-KZ"/>
        </w:rPr>
        <w:t xml:space="preserve"> </w:t>
      </w:r>
      <w:r w:rsidRPr="009C1999">
        <w:rPr>
          <w:bCs/>
          <w:sz w:val="28"/>
          <w:szCs w:val="28"/>
          <w:lang w:val="kk-KZ"/>
        </w:rPr>
        <w:t>АҚШ</w:t>
      </w:r>
      <w:r>
        <w:rPr>
          <w:bCs/>
          <w:sz w:val="28"/>
          <w:szCs w:val="28"/>
          <w:lang w:val="kk-KZ"/>
        </w:rPr>
        <w:t>-да</w:t>
      </w:r>
      <w:r w:rsidRPr="009C1999">
        <w:rPr>
          <w:bCs/>
          <w:sz w:val="28"/>
          <w:szCs w:val="28"/>
          <w:lang w:val="kk-KZ"/>
        </w:rPr>
        <w:t xml:space="preserve"> </w:t>
      </w:r>
      <w:r>
        <w:rPr>
          <w:bCs/>
          <w:sz w:val="28"/>
          <w:szCs w:val="28"/>
          <w:lang w:val="kk-KZ"/>
        </w:rPr>
        <w:t>«</w:t>
      </w:r>
      <w:r w:rsidRPr="009C1999">
        <w:rPr>
          <w:bCs/>
          <w:sz w:val="28"/>
          <w:szCs w:val="28"/>
          <w:lang w:val="kk-KZ"/>
        </w:rPr>
        <w:t>National Science Foundation (NSF)</w:t>
      </w:r>
      <w:r>
        <w:rPr>
          <w:bCs/>
          <w:sz w:val="28"/>
          <w:szCs w:val="28"/>
          <w:lang w:val="kk-KZ"/>
        </w:rPr>
        <w:t xml:space="preserve">» ұйымы студенттерге </w:t>
      </w:r>
      <w:r w:rsidRPr="009C1999">
        <w:rPr>
          <w:bCs/>
          <w:sz w:val="28"/>
          <w:szCs w:val="28"/>
          <w:lang w:val="kk-KZ"/>
        </w:rPr>
        <w:t>тәжірибелік зерттеу бағдарлам</w:t>
      </w:r>
      <w:r>
        <w:rPr>
          <w:bCs/>
          <w:sz w:val="28"/>
          <w:szCs w:val="28"/>
          <w:lang w:val="kk-KZ"/>
        </w:rPr>
        <w:t>аларына қатысуға жыл сайын мүмкіндік береді</w:t>
      </w:r>
      <w:r w:rsidRPr="009C1999">
        <w:rPr>
          <w:bCs/>
          <w:sz w:val="28"/>
          <w:szCs w:val="28"/>
          <w:lang w:val="kk-KZ"/>
        </w:rPr>
        <w:t>.</w:t>
      </w:r>
      <w:r>
        <w:rPr>
          <w:bCs/>
          <w:sz w:val="28"/>
          <w:szCs w:val="28"/>
          <w:lang w:val="kk-KZ"/>
        </w:rPr>
        <w:t xml:space="preserve"> </w:t>
      </w:r>
      <w:r w:rsidRPr="009C1999">
        <w:rPr>
          <w:bCs/>
          <w:sz w:val="28"/>
          <w:szCs w:val="28"/>
          <w:lang w:val="kk-KZ"/>
        </w:rPr>
        <w:t>Marie Skłodowska-</w:t>
      </w:r>
      <w:r w:rsidRPr="008C6938">
        <w:rPr>
          <w:bCs/>
          <w:sz w:val="28"/>
          <w:szCs w:val="28"/>
          <w:lang w:val="kk-KZ"/>
        </w:rPr>
        <w:t>Curie Actions (MSCA) студенттер мен жас зерттеушілерге арналған</w:t>
      </w:r>
      <w:r w:rsidR="00C0294D" w:rsidRPr="008C6938">
        <w:rPr>
          <w:bCs/>
          <w:sz w:val="28"/>
          <w:szCs w:val="28"/>
          <w:lang w:val="kk-KZ"/>
        </w:rPr>
        <w:t xml:space="preserve"> Еуропалық Одақтың бағдарламасы болып табылады және</w:t>
      </w:r>
      <w:r w:rsidRPr="008C6938">
        <w:rPr>
          <w:bCs/>
          <w:sz w:val="28"/>
          <w:szCs w:val="28"/>
          <w:lang w:val="kk-KZ"/>
        </w:rPr>
        <w:t xml:space="preserve"> </w:t>
      </w:r>
      <w:r w:rsidR="00C0294D" w:rsidRPr="008C6938">
        <w:rPr>
          <w:bCs/>
          <w:sz w:val="28"/>
          <w:szCs w:val="28"/>
          <w:lang w:val="kk-KZ"/>
        </w:rPr>
        <w:t>осы</w:t>
      </w:r>
      <w:r w:rsidRPr="008C6938">
        <w:rPr>
          <w:bCs/>
          <w:sz w:val="28"/>
          <w:szCs w:val="28"/>
          <w:lang w:val="kk-KZ"/>
        </w:rPr>
        <w:t xml:space="preserve"> бағдарлама арқылы </w:t>
      </w:r>
      <w:r w:rsidR="00A824C3" w:rsidRPr="008C6938">
        <w:rPr>
          <w:rFonts w:eastAsia="Times New Roman"/>
          <w:sz w:val="28"/>
          <w:szCs w:val="28"/>
          <w:lang w:val="kk-KZ"/>
        </w:rPr>
        <w:t>болашақ мамандар</w:t>
      </w:r>
      <w:r w:rsidR="008C6938" w:rsidRPr="008C6938">
        <w:rPr>
          <w:rFonts w:eastAsia="Times New Roman"/>
          <w:sz w:val="28"/>
          <w:szCs w:val="28"/>
          <w:lang w:val="kk-KZ"/>
        </w:rPr>
        <w:t>ды</w:t>
      </w:r>
      <w:r w:rsidRPr="008C6938">
        <w:rPr>
          <w:bCs/>
          <w:sz w:val="28"/>
          <w:szCs w:val="28"/>
          <w:lang w:val="kk-KZ"/>
        </w:rPr>
        <w:t xml:space="preserve"> ғылыми зерттеулер жүргізу үшін гранттар алады, халықаралық зерттеу топтарында жұмыс істейді және ғылыми жобаларын іске асыра алады</w:t>
      </w:r>
      <w:r w:rsidR="00B437C6">
        <w:rPr>
          <w:bCs/>
          <w:sz w:val="28"/>
          <w:szCs w:val="28"/>
          <w:lang w:val="kk-KZ"/>
        </w:rPr>
        <w:t xml:space="preserve"> </w:t>
      </w:r>
      <w:r w:rsidR="00B437C6" w:rsidRPr="00B437C6">
        <w:rPr>
          <w:bCs/>
          <w:sz w:val="28"/>
          <w:szCs w:val="28"/>
          <w:lang w:val="kk-KZ"/>
        </w:rPr>
        <w:t>[1]</w:t>
      </w:r>
      <w:r w:rsidRPr="008C6938">
        <w:rPr>
          <w:bCs/>
          <w:sz w:val="28"/>
          <w:szCs w:val="28"/>
          <w:lang w:val="kk-KZ"/>
        </w:rPr>
        <w:t>.</w:t>
      </w:r>
    </w:p>
    <w:p w:rsidR="00855DF2" w:rsidRDefault="00344701" w:rsidP="00855DF2">
      <w:pPr>
        <w:tabs>
          <w:tab w:val="left" w:pos="851"/>
        </w:tabs>
        <w:ind w:firstLine="567"/>
        <w:jc w:val="both"/>
        <w:rPr>
          <w:sz w:val="28"/>
          <w:szCs w:val="28"/>
          <w:lang w:val="kk-KZ"/>
        </w:rPr>
      </w:pPr>
      <w:r w:rsidRPr="00344701">
        <w:rPr>
          <w:sz w:val="28"/>
          <w:szCs w:val="28"/>
          <w:lang w:val="kk-KZ"/>
        </w:rPr>
        <w:t>Әлемдік тәжірибе көрсетіп отырғандай, жастард</w:t>
      </w:r>
      <w:r>
        <w:rPr>
          <w:sz w:val="28"/>
          <w:szCs w:val="28"/>
          <w:lang w:val="kk-KZ"/>
        </w:rPr>
        <w:t xml:space="preserve">ы ғылыми-зерттеушілікке баулу </w:t>
      </w:r>
      <w:r w:rsidRPr="00344701">
        <w:rPr>
          <w:sz w:val="28"/>
          <w:szCs w:val="28"/>
          <w:lang w:val="kk-KZ"/>
        </w:rPr>
        <w:t xml:space="preserve">көптеген мемлекеттердің білім беру саясатындағы стратегиялық басымдықтардың бірі. </w:t>
      </w:r>
      <w:r w:rsidR="00785D55" w:rsidRPr="00344701">
        <w:rPr>
          <w:sz w:val="28"/>
          <w:szCs w:val="28"/>
          <w:lang w:val="kk-KZ"/>
        </w:rPr>
        <w:t xml:space="preserve">OECD PISA for Schools және OECD Learning Compass 2030 </w:t>
      </w:r>
      <w:r w:rsidR="00785D55">
        <w:rPr>
          <w:sz w:val="28"/>
          <w:szCs w:val="28"/>
          <w:lang w:val="kk-KZ"/>
        </w:rPr>
        <w:t>сияқты б</w:t>
      </w:r>
      <w:r w:rsidRPr="00344701">
        <w:rPr>
          <w:sz w:val="28"/>
          <w:szCs w:val="28"/>
          <w:lang w:val="kk-KZ"/>
        </w:rPr>
        <w:t>ірқатар халықаралық бағдарламалар мен бастамалар зерттеушілік дағдыларды ер</w:t>
      </w:r>
      <w:r w:rsidR="00785D55">
        <w:rPr>
          <w:sz w:val="28"/>
          <w:szCs w:val="28"/>
          <w:lang w:val="kk-KZ"/>
        </w:rPr>
        <w:t xml:space="preserve">те жастан дамытуға бағытталған </w:t>
      </w:r>
      <w:r w:rsidR="00B437C6" w:rsidRPr="00B437C6">
        <w:rPr>
          <w:sz w:val="28"/>
          <w:szCs w:val="28"/>
          <w:lang w:val="kk-KZ"/>
        </w:rPr>
        <w:t>[2]</w:t>
      </w:r>
      <w:r w:rsidR="00855DF2">
        <w:rPr>
          <w:sz w:val="28"/>
          <w:szCs w:val="28"/>
          <w:lang w:val="kk-KZ"/>
        </w:rPr>
        <w:t>.</w:t>
      </w:r>
    </w:p>
    <w:p w:rsidR="00AB133A" w:rsidRPr="00B437C6" w:rsidRDefault="00AB133A" w:rsidP="00AB133A">
      <w:pPr>
        <w:ind w:firstLine="567"/>
        <w:jc w:val="both"/>
        <w:rPr>
          <w:sz w:val="28"/>
          <w:szCs w:val="28"/>
          <w:lang w:val="kk-KZ"/>
        </w:rPr>
      </w:pPr>
      <w:r w:rsidRPr="00BB2540">
        <w:rPr>
          <w:sz w:val="28"/>
          <w:szCs w:val="28"/>
          <w:lang w:val="kk-KZ"/>
        </w:rPr>
        <w:t>Қазақстан Республикасы Ғылым және жоғары білім минист</w:t>
      </w:r>
      <w:r>
        <w:rPr>
          <w:sz w:val="28"/>
          <w:szCs w:val="28"/>
          <w:lang w:val="kk-KZ"/>
        </w:rPr>
        <w:t>рінің «Ж</w:t>
      </w:r>
      <w:r w:rsidRPr="00BB2540">
        <w:rPr>
          <w:sz w:val="28"/>
          <w:szCs w:val="28"/>
          <w:lang w:val="kk-KZ"/>
        </w:rPr>
        <w:t>оғары және жоғары оқу орнынан кейінгі білім берудің мемлекеттік жалпыға міндетті стандарттарын бекіту туралы</w:t>
      </w:r>
      <w:r>
        <w:rPr>
          <w:sz w:val="28"/>
          <w:szCs w:val="28"/>
          <w:lang w:val="kk-KZ"/>
        </w:rPr>
        <w:t xml:space="preserve">» </w:t>
      </w:r>
      <w:r w:rsidRPr="00BB2540">
        <w:rPr>
          <w:sz w:val="28"/>
          <w:szCs w:val="28"/>
          <w:lang w:val="kk-KZ"/>
        </w:rPr>
        <w:t>бұйрығы</w:t>
      </w:r>
      <w:r>
        <w:rPr>
          <w:sz w:val="28"/>
          <w:szCs w:val="28"/>
          <w:lang w:val="kk-KZ"/>
        </w:rPr>
        <w:t>на сәйкес (20 шілде, 2022ж. №</w:t>
      </w:r>
      <w:r w:rsidRPr="00BB2540">
        <w:rPr>
          <w:sz w:val="28"/>
          <w:szCs w:val="28"/>
          <w:lang w:val="kk-KZ"/>
        </w:rPr>
        <w:t>2</w:t>
      </w:r>
      <w:r>
        <w:rPr>
          <w:sz w:val="28"/>
          <w:szCs w:val="28"/>
          <w:lang w:val="kk-KZ"/>
        </w:rPr>
        <w:t>) болашақ мамандарды даярлауда ақпаратты жинау</w:t>
      </w:r>
      <w:r w:rsidRPr="00BB2540">
        <w:rPr>
          <w:sz w:val="28"/>
          <w:szCs w:val="28"/>
          <w:lang w:val="kk-KZ"/>
        </w:rPr>
        <w:t xml:space="preserve"> және </w:t>
      </w:r>
      <w:r>
        <w:rPr>
          <w:sz w:val="28"/>
          <w:szCs w:val="28"/>
          <w:lang w:val="kk-KZ"/>
        </w:rPr>
        <w:t>түсіндіру</w:t>
      </w:r>
      <w:r w:rsidRPr="00BB2540">
        <w:rPr>
          <w:sz w:val="28"/>
          <w:szCs w:val="28"/>
          <w:lang w:val="kk-KZ"/>
        </w:rPr>
        <w:t>, ғылыми зерттеулердің әдістерін және академиялық хатты білу және оларды оқытылатын салада қолдану</w:t>
      </w:r>
      <w:r>
        <w:rPr>
          <w:sz w:val="28"/>
          <w:szCs w:val="28"/>
          <w:lang w:val="kk-KZ"/>
        </w:rPr>
        <w:t xml:space="preserve"> талаптары айтылған</w:t>
      </w:r>
      <w:r w:rsidR="00B437C6" w:rsidRPr="00B437C6">
        <w:rPr>
          <w:sz w:val="28"/>
          <w:szCs w:val="28"/>
          <w:lang w:val="kk-KZ"/>
        </w:rPr>
        <w:t xml:space="preserve"> [3]</w:t>
      </w:r>
      <w:r>
        <w:rPr>
          <w:sz w:val="28"/>
          <w:szCs w:val="28"/>
          <w:lang w:val="kk-KZ"/>
        </w:rPr>
        <w:t>.</w:t>
      </w:r>
    </w:p>
    <w:p w:rsidR="00855DF2" w:rsidRPr="00855DF2" w:rsidRDefault="00AB133A" w:rsidP="00855DF2">
      <w:pPr>
        <w:tabs>
          <w:tab w:val="left" w:pos="851"/>
        </w:tabs>
        <w:ind w:firstLine="567"/>
        <w:jc w:val="both"/>
        <w:rPr>
          <w:sz w:val="28"/>
          <w:szCs w:val="28"/>
          <w:lang w:val="kk-KZ"/>
        </w:rPr>
      </w:pPr>
      <w:r>
        <w:rPr>
          <w:sz w:val="28"/>
          <w:szCs w:val="28"/>
          <w:lang w:val="kk-KZ"/>
        </w:rPr>
        <w:t xml:space="preserve"> </w:t>
      </w:r>
      <w:r w:rsidR="00DC5A69">
        <w:rPr>
          <w:sz w:val="28"/>
          <w:szCs w:val="28"/>
          <w:lang w:val="kk-KZ"/>
        </w:rPr>
        <w:t>Болашақ мамандарды даярлауда жоғары оқу орындарын</w:t>
      </w:r>
      <w:r w:rsidR="00DC5A69" w:rsidRPr="00DC5A69">
        <w:rPr>
          <w:sz w:val="28"/>
          <w:szCs w:val="28"/>
          <w:lang w:val="kk-KZ"/>
        </w:rPr>
        <w:t xml:space="preserve"> аталған қажеттіліктер</w:t>
      </w:r>
      <w:r w:rsidR="00DC5A69">
        <w:rPr>
          <w:sz w:val="28"/>
          <w:szCs w:val="28"/>
          <w:lang w:val="kk-KZ"/>
        </w:rPr>
        <w:t xml:space="preserve">ді, </w:t>
      </w:r>
      <w:r w:rsidR="00DC5A69" w:rsidRPr="00DC5A69">
        <w:rPr>
          <w:sz w:val="28"/>
          <w:szCs w:val="28"/>
          <w:lang w:val="kk-KZ"/>
        </w:rPr>
        <w:t>талаптарды жүзеге асыру мақсаты</w:t>
      </w:r>
      <w:r w:rsidR="00DC5A69">
        <w:rPr>
          <w:sz w:val="28"/>
          <w:szCs w:val="28"/>
          <w:lang w:val="kk-KZ"/>
        </w:rPr>
        <w:t>нда көптеген жұмыстар атқаруда</w:t>
      </w:r>
      <w:r w:rsidR="00DC5A69" w:rsidRPr="00DC5A69">
        <w:rPr>
          <w:sz w:val="28"/>
          <w:szCs w:val="28"/>
          <w:lang w:val="kk-KZ"/>
        </w:rPr>
        <w:t xml:space="preserve">. Академиялық еркіндік аясында жоғары оқу орындары білім беру бағдарламаларын әзірлеу кезінде мамандыққа қажетті оқыту нәтижелерін анықтап, </w:t>
      </w:r>
      <w:r w:rsidR="00DC5A69">
        <w:rPr>
          <w:sz w:val="28"/>
          <w:szCs w:val="28"/>
          <w:lang w:val="kk-KZ"/>
        </w:rPr>
        <w:t>мамандыққа</w:t>
      </w:r>
      <w:r w:rsidR="00DC5A69" w:rsidRPr="00DC5A69">
        <w:rPr>
          <w:sz w:val="28"/>
          <w:szCs w:val="28"/>
          <w:lang w:val="kk-KZ"/>
        </w:rPr>
        <w:t xml:space="preserve"> сәйкес тиімді әдістемелерді қолдануға мүмкіндік алуда. Сонымен қатар, білім беру бағдарламалары </w:t>
      </w:r>
      <w:r w:rsidR="00DC5A69">
        <w:rPr>
          <w:sz w:val="28"/>
          <w:szCs w:val="28"/>
          <w:lang w:val="kk-KZ"/>
        </w:rPr>
        <w:t>ХХІ</w:t>
      </w:r>
      <w:r w:rsidR="00DC5A69" w:rsidRPr="00DC5A69">
        <w:rPr>
          <w:sz w:val="28"/>
          <w:szCs w:val="28"/>
          <w:lang w:val="kk-KZ"/>
        </w:rPr>
        <w:t xml:space="preserve"> ғасырдың қажетті құзыреттерін түлектердің бойында қалыптастыруға,</w:t>
      </w:r>
      <w:r w:rsidR="00DC5A69">
        <w:rPr>
          <w:sz w:val="28"/>
          <w:szCs w:val="28"/>
          <w:lang w:val="kk-KZ"/>
        </w:rPr>
        <w:t xml:space="preserve"> сол арқылы</w:t>
      </w:r>
      <w:r w:rsidR="00DC5A69" w:rsidRPr="00DC5A69">
        <w:rPr>
          <w:sz w:val="28"/>
          <w:szCs w:val="28"/>
          <w:lang w:val="kk-KZ"/>
        </w:rPr>
        <w:t xml:space="preserve"> өз кезегінде </w:t>
      </w:r>
      <w:r w:rsidR="00DC5A69">
        <w:rPr>
          <w:sz w:val="28"/>
          <w:szCs w:val="28"/>
          <w:lang w:val="kk-KZ"/>
        </w:rPr>
        <w:t>болашақ мамандардың</w:t>
      </w:r>
      <w:r w:rsidR="00DC5A69" w:rsidRPr="00DC5A69">
        <w:rPr>
          <w:sz w:val="28"/>
          <w:szCs w:val="28"/>
          <w:lang w:val="kk-KZ"/>
        </w:rPr>
        <w:t xml:space="preserve"> еңбек нарығындағы сұран</w:t>
      </w:r>
      <w:r w:rsidR="00DC5A69">
        <w:rPr>
          <w:sz w:val="28"/>
          <w:szCs w:val="28"/>
          <w:lang w:val="kk-KZ"/>
        </w:rPr>
        <w:t xml:space="preserve">ысын арттыруға септігін тигізуге </w:t>
      </w:r>
      <w:r w:rsidR="00DC5A69" w:rsidRPr="00DC5A69">
        <w:rPr>
          <w:sz w:val="28"/>
          <w:szCs w:val="28"/>
          <w:lang w:val="kk-KZ"/>
        </w:rPr>
        <w:t>бағытталған.</w:t>
      </w:r>
    </w:p>
    <w:p w:rsidR="00F63BFB" w:rsidRDefault="00F63BFB" w:rsidP="00F76A69">
      <w:pPr>
        <w:tabs>
          <w:tab w:val="left" w:pos="851"/>
        </w:tabs>
        <w:ind w:firstLine="567"/>
        <w:jc w:val="both"/>
        <w:rPr>
          <w:sz w:val="28"/>
          <w:szCs w:val="28"/>
          <w:lang w:val="kk-KZ"/>
        </w:rPr>
      </w:pPr>
      <w:r>
        <w:rPr>
          <w:sz w:val="28"/>
          <w:szCs w:val="28"/>
          <w:lang w:val="kk-KZ"/>
        </w:rPr>
        <w:t xml:space="preserve">«6В05348-Физика» білім беру бағдарламасына сәйкес </w:t>
      </w:r>
      <w:r w:rsidRPr="00F63BFB">
        <w:rPr>
          <w:sz w:val="28"/>
          <w:szCs w:val="28"/>
          <w:lang w:val="kk-KZ"/>
        </w:rPr>
        <w:t>жаратылыстану бакалавры</w:t>
      </w:r>
      <w:r>
        <w:rPr>
          <w:sz w:val="28"/>
          <w:szCs w:val="28"/>
          <w:lang w:val="kk-KZ"/>
        </w:rPr>
        <w:t xml:space="preserve"> дәрежесін алатын болашақ мамандардың лауазымында </w:t>
      </w:r>
      <w:r w:rsidRPr="00F63BFB">
        <w:rPr>
          <w:sz w:val="28"/>
          <w:szCs w:val="28"/>
          <w:lang w:val="kk-KZ"/>
        </w:rPr>
        <w:t>зерттеушілік және басқарушылық</w:t>
      </w:r>
      <w:r>
        <w:rPr>
          <w:sz w:val="28"/>
          <w:szCs w:val="28"/>
          <w:lang w:val="kk-KZ"/>
        </w:rPr>
        <w:t xml:space="preserve"> қызметті сәтті жүзеге асыратын,</w:t>
      </w:r>
      <w:r w:rsidRPr="00F63BFB">
        <w:rPr>
          <w:sz w:val="28"/>
          <w:szCs w:val="28"/>
          <w:lang w:val="kk-KZ"/>
        </w:rPr>
        <w:t xml:space="preserve"> мамандыққа сай ғылыми-зерттеу жұмыстарын жүргізіп, ұйымдастыра алатын ғылыми</w:t>
      </w:r>
      <w:r>
        <w:rPr>
          <w:sz w:val="28"/>
          <w:szCs w:val="28"/>
          <w:lang w:val="kk-KZ"/>
        </w:rPr>
        <w:t xml:space="preserve"> қызметкерлік көрсетілген</w:t>
      </w:r>
      <w:r w:rsidR="00B437C6" w:rsidRPr="00B437C6">
        <w:rPr>
          <w:sz w:val="28"/>
          <w:szCs w:val="28"/>
          <w:lang w:val="kk-KZ"/>
        </w:rPr>
        <w:t xml:space="preserve"> [4]</w:t>
      </w:r>
      <w:r w:rsidRPr="00F63BFB">
        <w:rPr>
          <w:sz w:val="28"/>
          <w:szCs w:val="28"/>
          <w:lang w:val="kk-KZ"/>
        </w:rPr>
        <w:t xml:space="preserve">. </w:t>
      </w:r>
      <w:r w:rsidR="0067713B">
        <w:rPr>
          <w:sz w:val="28"/>
          <w:szCs w:val="28"/>
          <w:lang w:val="kk-KZ"/>
        </w:rPr>
        <w:t>Демек, білім беру бағдарламасы болашақ мамандардың бойында зерттеушілік іс-әрекеттерді қалыптастыруды көздейді. Физика-</w:t>
      </w:r>
      <w:r w:rsidR="0067713B" w:rsidRPr="0067713B">
        <w:rPr>
          <w:sz w:val="28"/>
          <w:szCs w:val="28"/>
          <w:lang w:val="kk-KZ"/>
        </w:rPr>
        <w:t>табиғат заңдарын түсіндіретін және зерттейтін ғылым</w:t>
      </w:r>
      <w:r w:rsidR="0067713B">
        <w:rPr>
          <w:sz w:val="28"/>
          <w:szCs w:val="28"/>
          <w:lang w:val="kk-KZ"/>
        </w:rPr>
        <w:t xml:space="preserve"> болғандықтан, о</w:t>
      </w:r>
      <w:r w:rsidR="0067713B" w:rsidRPr="0067713B">
        <w:rPr>
          <w:sz w:val="28"/>
          <w:szCs w:val="28"/>
          <w:lang w:val="kk-KZ"/>
        </w:rPr>
        <w:t xml:space="preserve">ның </w:t>
      </w:r>
      <w:r w:rsidR="0067713B">
        <w:rPr>
          <w:sz w:val="28"/>
          <w:szCs w:val="28"/>
          <w:lang w:val="kk-KZ"/>
        </w:rPr>
        <w:t>мазмұндық</w:t>
      </w:r>
      <w:r w:rsidR="0067713B" w:rsidRPr="0067713B">
        <w:rPr>
          <w:sz w:val="28"/>
          <w:szCs w:val="28"/>
          <w:lang w:val="kk-KZ"/>
        </w:rPr>
        <w:t xml:space="preserve"> ерекшелігі зерттеушілік іс-әрек</w:t>
      </w:r>
      <w:r w:rsidR="0067713B">
        <w:rPr>
          <w:sz w:val="28"/>
          <w:szCs w:val="28"/>
          <w:lang w:val="kk-KZ"/>
        </w:rPr>
        <w:t xml:space="preserve">етсіз толыққанды жүзеге аспайтындығын түсінеміз. </w:t>
      </w:r>
      <w:r w:rsidR="0067713B" w:rsidRPr="0067713B">
        <w:rPr>
          <w:sz w:val="28"/>
          <w:szCs w:val="28"/>
          <w:lang w:val="kk-KZ"/>
        </w:rPr>
        <w:t>Физика</w:t>
      </w:r>
      <w:r w:rsidR="0067713B">
        <w:rPr>
          <w:sz w:val="28"/>
          <w:szCs w:val="28"/>
          <w:lang w:val="kk-KZ"/>
        </w:rPr>
        <w:t xml:space="preserve"> өмірмен байланысты</w:t>
      </w:r>
      <w:r w:rsidR="0067713B" w:rsidRPr="0067713B">
        <w:rPr>
          <w:sz w:val="28"/>
          <w:szCs w:val="28"/>
          <w:lang w:val="kk-KZ"/>
        </w:rPr>
        <w:t xml:space="preserve"> зерттеулерге</w:t>
      </w:r>
      <w:r w:rsidR="0067713B">
        <w:rPr>
          <w:sz w:val="28"/>
          <w:szCs w:val="28"/>
          <w:lang w:val="kk-KZ"/>
        </w:rPr>
        <w:t xml:space="preserve"> негізделген ғылым.</w:t>
      </w:r>
      <w:r w:rsidR="0067713B" w:rsidRPr="0067713B">
        <w:rPr>
          <w:sz w:val="28"/>
          <w:szCs w:val="28"/>
          <w:lang w:val="kk-KZ"/>
        </w:rPr>
        <w:t xml:space="preserve"> </w:t>
      </w:r>
      <w:r w:rsidR="0067713B">
        <w:rPr>
          <w:sz w:val="28"/>
          <w:szCs w:val="28"/>
          <w:lang w:val="kk-KZ"/>
        </w:rPr>
        <w:t xml:space="preserve">Сондықтан да, </w:t>
      </w:r>
      <w:r w:rsidR="0067713B" w:rsidRPr="0067713B">
        <w:rPr>
          <w:sz w:val="28"/>
          <w:szCs w:val="28"/>
          <w:lang w:val="kk-KZ"/>
        </w:rPr>
        <w:t xml:space="preserve">зерттеушілік іс-әрекет </w:t>
      </w:r>
      <w:r w:rsidR="0067713B">
        <w:rPr>
          <w:sz w:val="28"/>
          <w:szCs w:val="28"/>
          <w:lang w:val="kk-KZ"/>
        </w:rPr>
        <w:t>ф</w:t>
      </w:r>
      <w:r w:rsidR="0067713B" w:rsidRPr="0067713B">
        <w:rPr>
          <w:sz w:val="28"/>
          <w:szCs w:val="28"/>
          <w:lang w:val="kk-KZ"/>
        </w:rPr>
        <w:t>и</w:t>
      </w:r>
      <w:r w:rsidR="0067713B">
        <w:rPr>
          <w:sz w:val="28"/>
          <w:szCs w:val="28"/>
          <w:lang w:val="kk-KZ"/>
        </w:rPr>
        <w:t>зикалық құралдармен жұмыс істеу, деректерді жинау және өңдеу, э</w:t>
      </w:r>
      <w:r w:rsidR="0067713B" w:rsidRPr="0067713B">
        <w:rPr>
          <w:sz w:val="28"/>
          <w:szCs w:val="28"/>
          <w:lang w:val="kk-KZ"/>
        </w:rPr>
        <w:t>ксперимент нәт</w:t>
      </w:r>
      <w:r w:rsidR="0067713B">
        <w:rPr>
          <w:sz w:val="28"/>
          <w:szCs w:val="28"/>
          <w:lang w:val="kk-KZ"/>
        </w:rPr>
        <w:t xml:space="preserve">ижелерін дұрыс интерпретациялау сияқты </w:t>
      </w:r>
      <w:r w:rsidR="0067713B" w:rsidRPr="0067713B">
        <w:rPr>
          <w:sz w:val="28"/>
          <w:szCs w:val="28"/>
          <w:lang w:val="kk-KZ"/>
        </w:rPr>
        <w:t xml:space="preserve">тәжірибелік </w:t>
      </w:r>
      <w:r w:rsidR="0067713B">
        <w:rPr>
          <w:sz w:val="28"/>
          <w:szCs w:val="28"/>
          <w:lang w:val="kk-KZ"/>
        </w:rPr>
        <w:t>дағдыларды дам</w:t>
      </w:r>
      <w:r w:rsidR="00E30603">
        <w:rPr>
          <w:sz w:val="28"/>
          <w:szCs w:val="28"/>
          <w:lang w:val="kk-KZ"/>
        </w:rPr>
        <w:t>ытуға ықпал етеді.</w:t>
      </w:r>
    </w:p>
    <w:p w:rsidR="00646B5A" w:rsidRDefault="00FF3466" w:rsidP="00F76A69">
      <w:pPr>
        <w:tabs>
          <w:tab w:val="left" w:pos="851"/>
        </w:tabs>
        <w:ind w:firstLine="567"/>
        <w:jc w:val="both"/>
        <w:rPr>
          <w:sz w:val="28"/>
          <w:szCs w:val="28"/>
          <w:lang w:val="kk-KZ"/>
        </w:rPr>
      </w:pPr>
      <w:r>
        <w:rPr>
          <w:sz w:val="28"/>
          <w:szCs w:val="28"/>
          <w:lang w:val="kk-KZ"/>
        </w:rPr>
        <w:t>С.И.Просенко</w:t>
      </w:r>
      <w:r w:rsidR="00B437C6" w:rsidRPr="00B437C6">
        <w:rPr>
          <w:sz w:val="28"/>
          <w:szCs w:val="28"/>
          <w:lang w:val="kk-KZ"/>
        </w:rPr>
        <w:t xml:space="preserve"> [5]</w:t>
      </w:r>
      <w:r w:rsidR="008C6938">
        <w:rPr>
          <w:sz w:val="28"/>
          <w:szCs w:val="28"/>
          <w:lang w:val="kk-KZ"/>
        </w:rPr>
        <w:t xml:space="preserve">, </w:t>
      </w:r>
      <w:r w:rsidR="00E72E84">
        <w:rPr>
          <w:sz w:val="28"/>
          <w:szCs w:val="28"/>
          <w:lang w:val="kk-KZ"/>
        </w:rPr>
        <w:t>А.Ю.Милинский</w:t>
      </w:r>
      <w:r w:rsidR="00B437C6" w:rsidRPr="00B437C6">
        <w:rPr>
          <w:sz w:val="28"/>
          <w:szCs w:val="28"/>
          <w:lang w:val="kk-KZ"/>
        </w:rPr>
        <w:t xml:space="preserve"> [6]</w:t>
      </w:r>
      <w:r w:rsidR="001C7C86">
        <w:rPr>
          <w:sz w:val="28"/>
          <w:szCs w:val="28"/>
          <w:lang w:val="kk-KZ"/>
        </w:rPr>
        <w:fldChar w:fldCharType="begin"/>
      </w:r>
      <w:r w:rsidR="001C7C86">
        <w:rPr>
          <w:sz w:val="28"/>
          <w:szCs w:val="28"/>
          <w:lang w:val="kk-KZ"/>
        </w:rPr>
        <w:instrText xml:space="preserve"> ADDIN ZOTERO_ITEM CSL_CITATION {"citationID":"D0cqpQAM","properties":{"formattedCitation":"[6]","plainCitation":"[6]","noteIndex":0},"citationItems":[{"id":9,"uris":["http://zotero.org/users/16612163/items/2PQ7PDLF"],"itemData":{"id":9,"type":"article-journal","container-title":"Science and School","DOI":"10.31862/1819-463X-2022-6-165-171","ISSN":"1819-463X","issue":"6","page":"165-171","source":"DOI.org (Crossref)","title":"Problems of supporting research activities in physics for university bachelors","author":[{"family":"Milinskiy","given":"Aleksey Yu."}],"issued":{"date-parts":[["2022"]]}}}],"schema":"https://github.com/citation-style-language/schema/raw/master/csl-citation.json"} </w:instrText>
      </w:r>
      <w:r w:rsidR="001C7C86">
        <w:rPr>
          <w:sz w:val="28"/>
          <w:szCs w:val="28"/>
          <w:lang w:val="kk-KZ"/>
        </w:rPr>
        <w:fldChar w:fldCharType="end"/>
      </w:r>
      <w:r w:rsidR="008C6938">
        <w:rPr>
          <w:sz w:val="28"/>
          <w:szCs w:val="28"/>
          <w:lang w:val="kk-KZ"/>
        </w:rPr>
        <w:t xml:space="preserve">, </w:t>
      </w:r>
      <w:r w:rsidR="00E72E84">
        <w:rPr>
          <w:sz w:val="28"/>
          <w:szCs w:val="28"/>
          <w:lang w:val="kk-KZ"/>
        </w:rPr>
        <w:t>М.</w:t>
      </w:r>
      <w:r w:rsidR="00E72E84" w:rsidRPr="00E72E84">
        <w:rPr>
          <w:sz w:val="28"/>
          <w:szCs w:val="28"/>
          <w:lang w:val="kk-KZ"/>
        </w:rPr>
        <w:t>К.</w:t>
      </w:r>
      <w:r w:rsidR="00E72E84">
        <w:rPr>
          <w:sz w:val="28"/>
          <w:szCs w:val="28"/>
          <w:lang w:val="kk-KZ"/>
        </w:rPr>
        <w:t>Чон</w:t>
      </w:r>
      <w:r w:rsidR="00B437C6" w:rsidRPr="00B437C6">
        <w:rPr>
          <w:sz w:val="28"/>
          <w:szCs w:val="28"/>
          <w:lang w:val="kk-KZ"/>
        </w:rPr>
        <w:t xml:space="preserve"> [7]</w:t>
      </w:r>
      <w:r w:rsidR="008C6938">
        <w:rPr>
          <w:sz w:val="28"/>
          <w:szCs w:val="28"/>
          <w:lang w:val="kk-KZ"/>
        </w:rPr>
        <w:t xml:space="preserve">, </w:t>
      </w:r>
      <w:r w:rsidR="00E72E84">
        <w:rPr>
          <w:sz w:val="28"/>
          <w:szCs w:val="28"/>
          <w:lang w:val="kk-KZ"/>
        </w:rPr>
        <w:t>К.Т.Х</w:t>
      </w:r>
      <w:r w:rsidR="00723EBA">
        <w:rPr>
          <w:sz w:val="28"/>
          <w:szCs w:val="28"/>
          <w:lang w:val="kk-KZ"/>
        </w:rPr>
        <w:t xml:space="preserve">оликов және әріптестері </w:t>
      </w:r>
      <w:r w:rsidR="007946BD" w:rsidRPr="007946BD">
        <w:rPr>
          <w:sz w:val="28"/>
          <w:szCs w:val="28"/>
          <w:lang w:val="kk-KZ"/>
        </w:rPr>
        <w:t>[8]</w:t>
      </w:r>
      <w:r w:rsidR="008C6938">
        <w:rPr>
          <w:sz w:val="28"/>
          <w:szCs w:val="28"/>
          <w:lang w:val="kk-KZ"/>
        </w:rPr>
        <w:t xml:space="preserve">, </w:t>
      </w:r>
      <w:r w:rsidR="00646B5A" w:rsidRPr="00646B5A">
        <w:rPr>
          <w:sz w:val="28"/>
          <w:szCs w:val="28"/>
          <w:lang w:val="kk-KZ"/>
        </w:rPr>
        <w:t>О.Слободяник</w:t>
      </w:r>
      <w:r w:rsidR="00475DB0">
        <w:rPr>
          <w:sz w:val="28"/>
          <w:szCs w:val="28"/>
          <w:lang w:val="kk-KZ"/>
        </w:rPr>
        <w:t xml:space="preserve"> </w:t>
      </w:r>
      <w:r w:rsidR="00475DB0" w:rsidRPr="00475DB0">
        <w:rPr>
          <w:sz w:val="28"/>
          <w:szCs w:val="28"/>
          <w:lang w:val="kk-KZ"/>
        </w:rPr>
        <w:t>[9]</w:t>
      </w:r>
      <w:r w:rsidR="00646B5A" w:rsidRPr="00646B5A">
        <w:rPr>
          <w:sz w:val="28"/>
          <w:szCs w:val="28"/>
          <w:lang w:val="kk-KZ"/>
        </w:rPr>
        <w:t xml:space="preserve"> </w:t>
      </w:r>
      <w:r w:rsidR="008C6938">
        <w:rPr>
          <w:sz w:val="28"/>
          <w:szCs w:val="28"/>
          <w:lang w:val="kk-KZ"/>
        </w:rPr>
        <w:t>физика білім беру саласында болашақ мамандардың ғылыми-зерттеушілік қабілеттерін дамыту мәселелерін</w:t>
      </w:r>
      <w:r w:rsidR="00646B5A" w:rsidRPr="00646B5A">
        <w:rPr>
          <w:sz w:val="28"/>
          <w:szCs w:val="28"/>
          <w:lang w:val="kk-KZ"/>
        </w:rPr>
        <w:t xml:space="preserve"> қарастырады.</w:t>
      </w:r>
      <w:r w:rsidR="008C6938">
        <w:rPr>
          <w:sz w:val="28"/>
          <w:szCs w:val="28"/>
          <w:lang w:val="kk-KZ"/>
        </w:rPr>
        <w:t xml:space="preserve"> </w:t>
      </w:r>
      <w:r w:rsidR="00646B5A">
        <w:rPr>
          <w:sz w:val="28"/>
          <w:szCs w:val="28"/>
          <w:lang w:val="kk-KZ"/>
        </w:rPr>
        <w:t xml:space="preserve">Сондай-ақ, </w:t>
      </w:r>
      <w:r w:rsidR="00723EBA">
        <w:rPr>
          <w:sz w:val="28"/>
          <w:szCs w:val="28"/>
          <w:lang w:val="kk-KZ"/>
        </w:rPr>
        <w:t xml:space="preserve">отандық ғалымдар Н.Жанатбекова және әріптестері </w:t>
      </w:r>
      <w:r w:rsidR="00475DB0" w:rsidRPr="00475DB0">
        <w:rPr>
          <w:sz w:val="28"/>
          <w:szCs w:val="28"/>
          <w:lang w:val="kk-KZ"/>
        </w:rPr>
        <w:t>[10]</w:t>
      </w:r>
      <w:r w:rsidR="008C6938">
        <w:rPr>
          <w:sz w:val="28"/>
          <w:szCs w:val="28"/>
          <w:lang w:val="kk-KZ"/>
        </w:rPr>
        <w:t>,</w:t>
      </w:r>
      <w:r w:rsidR="00646B5A">
        <w:rPr>
          <w:sz w:val="28"/>
          <w:szCs w:val="28"/>
          <w:lang w:val="kk-KZ"/>
        </w:rPr>
        <w:t xml:space="preserve"> </w:t>
      </w:r>
      <w:r w:rsidR="00DE2F41" w:rsidRPr="00DE2F41">
        <w:rPr>
          <w:sz w:val="28"/>
          <w:szCs w:val="28"/>
          <w:lang w:val="kk-KZ"/>
        </w:rPr>
        <w:t>Г.Исаева</w:t>
      </w:r>
      <w:r w:rsidR="00723EBA">
        <w:rPr>
          <w:sz w:val="28"/>
          <w:szCs w:val="28"/>
          <w:lang w:val="kk-KZ"/>
        </w:rPr>
        <w:t xml:space="preserve"> және т.б.</w:t>
      </w:r>
      <w:r w:rsidR="00475DB0" w:rsidRPr="00475DB0">
        <w:rPr>
          <w:sz w:val="28"/>
          <w:szCs w:val="28"/>
          <w:lang w:val="kk-KZ"/>
        </w:rPr>
        <w:t xml:space="preserve"> [11] </w:t>
      </w:r>
      <w:r w:rsidR="008C6938">
        <w:rPr>
          <w:sz w:val="28"/>
          <w:szCs w:val="28"/>
          <w:lang w:val="kk-KZ"/>
        </w:rPr>
        <w:t>зерттеулерінде</w:t>
      </w:r>
      <w:r w:rsidR="00F52685" w:rsidRPr="00F52685">
        <w:rPr>
          <w:sz w:val="28"/>
          <w:szCs w:val="28"/>
          <w:lang w:val="kk-KZ"/>
        </w:rPr>
        <w:t xml:space="preserve"> педагогикалық білім беру үдерісінде студенттердің зерттеушілік мәдениетін қалыптас</w:t>
      </w:r>
      <w:r w:rsidR="008A5F25">
        <w:rPr>
          <w:sz w:val="28"/>
          <w:szCs w:val="28"/>
          <w:lang w:val="kk-KZ"/>
        </w:rPr>
        <w:t>тыру мүмкіндіктерін қарастырған.</w:t>
      </w:r>
    </w:p>
    <w:p w:rsidR="00A26848" w:rsidRDefault="00940CF6" w:rsidP="00F76A69">
      <w:pPr>
        <w:tabs>
          <w:tab w:val="left" w:pos="851"/>
        </w:tabs>
        <w:ind w:firstLine="567"/>
        <w:jc w:val="both"/>
        <w:rPr>
          <w:sz w:val="28"/>
          <w:szCs w:val="28"/>
          <w:lang w:val="kk-KZ"/>
        </w:rPr>
      </w:pPr>
      <w:r>
        <w:rPr>
          <w:sz w:val="28"/>
          <w:szCs w:val="28"/>
          <w:lang w:val="kk-KZ"/>
        </w:rPr>
        <w:t>Е</w:t>
      </w:r>
      <w:r w:rsidR="005B4AC9">
        <w:rPr>
          <w:sz w:val="28"/>
          <w:szCs w:val="28"/>
          <w:lang w:val="kk-KZ"/>
        </w:rPr>
        <w:t xml:space="preserve">ліміздің педагогикалық жоғары оқу орындарында білім алушылардың зерттеушілік іс-әрекеттерін қалыптастыру және дамытуға зор үлес қосқан </w:t>
      </w:r>
      <w:r w:rsidR="005B4AC9" w:rsidRPr="00234F4C">
        <w:rPr>
          <w:sz w:val="28"/>
          <w:szCs w:val="28"/>
          <w:lang w:val="kk-KZ"/>
        </w:rPr>
        <w:t>А.Е.Әбілқасымова</w:t>
      </w:r>
      <w:r w:rsidR="00475DB0" w:rsidRPr="00475DB0">
        <w:rPr>
          <w:sz w:val="28"/>
          <w:szCs w:val="28"/>
          <w:lang w:val="kk-KZ"/>
        </w:rPr>
        <w:t xml:space="preserve"> [12]</w:t>
      </w:r>
      <w:r w:rsidR="005B4AC9">
        <w:rPr>
          <w:sz w:val="28"/>
          <w:szCs w:val="28"/>
          <w:lang w:val="kk-KZ"/>
        </w:rPr>
        <w:t xml:space="preserve">, </w:t>
      </w:r>
      <w:r w:rsidR="005B4AC9" w:rsidRPr="00234F4C">
        <w:rPr>
          <w:rFonts w:eastAsia="Times New Roman"/>
          <w:color w:val="000000"/>
          <w:sz w:val="28"/>
          <w:szCs w:val="28"/>
          <w:lang w:val="kk-KZ"/>
        </w:rPr>
        <w:t>Ш.Т.</w:t>
      </w:r>
      <w:r w:rsidR="005B4AC9">
        <w:rPr>
          <w:rFonts w:eastAsia="Times New Roman"/>
          <w:color w:val="000000"/>
          <w:sz w:val="28"/>
          <w:szCs w:val="28"/>
          <w:lang w:val="kk-KZ"/>
        </w:rPr>
        <w:t>Таубаева</w:t>
      </w:r>
      <w:r w:rsidR="00475DB0" w:rsidRPr="00475DB0">
        <w:rPr>
          <w:rFonts w:eastAsia="Times New Roman"/>
          <w:color w:val="000000"/>
          <w:sz w:val="28"/>
          <w:szCs w:val="28"/>
          <w:lang w:val="kk-KZ"/>
        </w:rPr>
        <w:t xml:space="preserve"> [13]</w:t>
      </w:r>
      <w:r w:rsidR="005B4AC9">
        <w:rPr>
          <w:rFonts w:eastAsia="Times New Roman"/>
          <w:color w:val="000000"/>
          <w:sz w:val="28"/>
          <w:szCs w:val="28"/>
          <w:lang w:val="kk-KZ"/>
        </w:rPr>
        <w:t xml:space="preserve">, </w:t>
      </w:r>
      <w:r w:rsidR="005B4AC9" w:rsidRPr="005B4AC9">
        <w:rPr>
          <w:rFonts w:eastAsia="Times New Roman"/>
          <w:color w:val="000000"/>
          <w:sz w:val="28"/>
          <w:szCs w:val="28"/>
          <w:lang w:val="kk-KZ"/>
        </w:rPr>
        <w:t>А.Ш.</w:t>
      </w:r>
      <w:r w:rsidR="005B4AC9">
        <w:rPr>
          <w:rFonts w:eastAsia="Times New Roman"/>
          <w:color w:val="000000"/>
          <w:sz w:val="28"/>
          <w:szCs w:val="28"/>
          <w:lang w:val="kk-KZ"/>
        </w:rPr>
        <w:t>Байтукаева</w:t>
      </w:r>
      <w:r w:rsidR="00475DB0" w:rsidRPr="00475DB0">
        <w:rPr>
          <w:rFonts w:eastAsia="Times New Roman"/>
          <w:color w:val="000000"/>
          <w:sz w:val="28"/>
          <w:szCs w:val="28"/>
          <w:lang w:val="kk-KZ"/>
        </w:rPr>
        <w:t xml:space="preserve"> [14]</w:t>
      </w:r>
      <w:r w:rsidR="005B4AC9">
        <w:rPr>
          <w:rFonts w:eastAsia="Times New Roman"/>
          <w:color w:val="000000"/>
          <w:sz w:val="28"/>
          <w:szCs w:val="28"/>
          <w:lang w:val="kk-KZ"/>
        </w:rPr>
        <w:t xml:space="preserve">, </w:t>
      </w:r>
      <w:r w:rsidR="005B4AC9" w:rsidRPr="00012510">
        <w:rPr>
          <w:sz w:val="28"/>
          <w:szCs w:val="28"/>
          <w:lang w:val="kk-KZ"/>
        </w:rPr>
        <w:t>Н.Ғ.Даумов</w:t>
      </w:r>
      <w:r w:rsidR="00475DB0" w:rsidRPr="00475DB0">
        <w:rPr>
          <w:sz w:val="28"/>
          <w:szCs w:val="28"/>
          <w:lang w:val="kk-KZ"/>
        </w:rPr>
        <w:t xml:space="preserve"> [15] </w:t>
      </w:r>
      <w:r w:rsidR="005B4AC9">
        <w:rPr>
          <w:sz w:val="28"/>
          <w:szCs w:val="28"/>
          <w:lang w:val="kk-KZ"/>
        </w:rPr>
        <w:t>сияқты іргелі ғылыммен айналысқан ғалымдардың еңбектерін келтіруге болады. Ғалымдар зерттеушілік іс-әрекетті білім беру үдерісінің маңызды б</w:t>
      </w:r>
      <w:r>
        <w:rPr>
          <w:sz w:val="28"/>
          <w:szCs w:val="28"/>
          <w:lang w:val="kk-KZ"/>
        </w:rPr>
        <w:t>ір құрамдас бөлігі деп санайды.</w:t>
      </w:r>
      <w:r w:rsidR="000C701C">
        <w:rPr>
          <w:sz w:val="28"/>
          <w:szCs w:val="28"/>
          <w:lang w:val="kk-KZ"/>
        </w:rPr>
        <w:t xml:space="preserve"> </w:t>
      </w:r>
      <w:r w:rsidR="00A26848" w:rsidRPr="00A26848">
        <w:rPr>
          <w:sz w:val="28"/>
          <w:szCs w:val="28"/>
          <w:lang w:val="kk-KZ"/>
        </w:rPr>
        <w:t>Қазіргі</w:t>
      </w:r>
      <w:r w:rsidR="00A26848">
        <w:rPr>
          <w:sz w:val="28"/>
          <w:szCs w:val="28"/>
          <w:lang w:val="kk-KZ"/>
        </w:rPr>
        <w:t xml:space="preserve"> </w:t>
      </w:r>
      <w:r w:rsidR="00A26848" w:rsidRPr="00A26848">
        <w:rPr>
          <w:sz w:val="28"/>
          <w:szCs w:val="28"/>
          <w:lang w:val="kk-KZ"/>
        </w:rPr>
        <w:t>уақытта</w:t>
      </w:r>
      <w:r w:rsidR="00A26848">
        <w:rPr>
          <w:sz w:val="28"/>
          <w:szCs w:val="28"/>
          <w:lang w:val="kk-KZ"/>
        </w:rPr>
        <w:t xml:space="preserve"> тұрақты даму мақсаттарына сәйкес</w:t>
      </w:r>
      <w:r w:rsidR="00A26848" w:rsidRPr="00A26848">
        <w:rPr>
          <w:sz w:val="28"/>
          <w:szCs w:val="28"/>
          <w:lang w:val="kk-KZ"/>
        </w:rPr>
        <w:t xml:space="preserve"> жасыл энергияны пайдалануды жақсарту өзекті мәселе</w:t>
      </w:r>
      <w:r w:rsidR="00A26848">
        <w:rPr>
          <w:sz w:val="28"/>
          <w:szCs w:val="28"/>
          <w:lang w:val="kk-KZ"/>
        </w:rPr>
        <w:t>лердің біріне айналды</w:t>
      </w:r>
      <w:r w:rsidR="00A26848" w:rsidRPr="00A26848">
        <w:rPr>
          <w:sz w:val="28"/>
          <w:szCs w:val="28"/>
          <w:lang w:val="kk-KZ"/>
        </w:rPr>
        <w:t xml:space="preserve">. </w:t>
      </w:r>
      <w:r w:rsidR="00A26848">
        <w:rPr>
          <w:sz w:val="28"/>
          <w:szCs w:val="28"/>
          <w:lang w:val="kk-KZ"/>
        </w:rPr>
        <w:t>Сондықтан да, б</w:t>
      </w:r>
      <w:r w:rsidR="00A26848" w:rsidRPr="00A26848">
        <w:rPr>
          <w:sz w:val="28"/>
          <w:szCs w:val="28"/>
          <w:lang w:val="kk-KZ"/>
        </w:rPr>
        <w:t xml:space="preserve">із </w:t>
      </w:r>
      <w:r w:rsidR="00A26848">
        <w:rPr>
          <w:sz w:val="28"/>
          <w:szCs w:val="28"/>
          <w:lang w:val="kk-KZ"/>
        </w:rPr>
        <w:t>жоғары оқу орындарында білім алушыларды</w:t>
      </w:r>
      <w:r w:rsidR="00A26848" w:rsidRPr="00A26848">
        <w:rPr>
          <w:sz w:val="28"/>
          <w:szCs w:val="28"/>
          <w:lang w:val="kk-KZ"/>
        </w:rPr>
        <w:t xml:space="preserve"> жаңартылатын энергия көздерімен және жасыл </w:t>
      </w:r>
      <w:r w:rsidR="00A26848">
        <w:rPr>
          <w:sz w:val="28"/>
          <w:szCs w:val="28"/>
          <w:lang w:val="kk-KZ"/>
        </w:rPr>
        <w:t>э</w:t>
      </w:r>
      <w:r w:rsidR="00A26848" w:rsidRPr="00A26848">
        <w:rPr>
          <w:sz w:val="28"/>
          <w:szCs w:val="28"/>
          <w:lang w:val="kk-KZ"/>
        </w:rPr>
        <w:t>нергиясын пайдаланатын құрылғылармен</w:t>
      </w:r>
      <w:r w:rsidR="00A26848">
        <w:rPr>
          <w:sz w:val="28"/>
          <w:szCs w:val="28"/>
          <w:lang w:val="kk-KZ"/>
        </w:rPr>
        <w:t>, олардың жұмыс істеу принциптерімен</w:t>
      </w:r>
      <w:r w:rsidR="00A26848" w:rsidRPr="00A26848">
        <w:rPr>
          <w:sz w:val="28"/>
          <w:szCs w:val="28"/>
          <w:lang w:val="kk-KZ"/>
        </w:rPr>
        <w:t xml:space="preserve"> таныстыру керек екенін ескереміз. </w:t>
      </w:r>
      <w:r w:rsidR="00A26848">
        <w:rPr>
          <w:sz w:val="28"/>
          <w:szCs w:val="28"/>
          <w:lang w:val="kk-KZ"/>
        </w:rPr>
        <w:t>Баламалы</w:t>
      </w:r>
      <w:r w:rsidR="00A26848" w:rsidRPr="00A26848">
        <w:rPr>
          <w:sz w:val="28"/>
          <w:szCs w:val="28"/>
          <w:lang w:val="kk-KZ"/>
        </w:rPr>
        <w:t xml:space="preserve"> энергия алудың</w:t>
      </w:r>
      <w:r w:rsidR="00A26848">
        <w:rPr>
          <w:sz w:val="28"/>
          <w:szCs w:val="28"/>
          <w:lang w:val="kk-KZ"/>
        </w:rPr>
        <w:t xml:space="preserve"> әдіс-тәсілдерін оқыту әдістемесін </w:t>
      </w:r>
      <w:r w:rsidR="00A26848" w:rsidRPr="00A26848">
        <w:rPr>
          <w:sz w:val="28"/>
          <w:szCs w:val="28"/>
          <w:lang w:val="kk-KZ"/>
        </w:rPr>
        <w:t>зерттеуге қатысты аспектілерді</w:t>
      </w:r>
      <w:r w:rsidR="00A26848">
        <w:rPr>
          <w:sz w:val="28"/>
          <w:szCs w:val="28"/>
          <w:lang w:val="kk-KZ"/>
        </w:rPr>
        <w:t xml:space="preserve"> ұсыну қажеттігін түсінеміз.</w:t>
      </w:r>
    </w:p>
    <w:p w:rsidR="00D62F72" w:rsidRDefault="00A26848" w:rsidP="00F76A69">
      <w:pPr>
        <w:tabs>
          <w:tab w:val="left" w:pos="851"/>
        </w:tabs>
        <w:ind w:firstLine="567"/>
        <w:jc w:val="both"/>
        <w:rPr>
          <w:sz w:val="28"/>
          <w:szCs w:val="28"/>
          <w:lang w:val="kk-KZ"/>
        </w:rPr>
      </w:pPr>
      <w:r>
        <w:rPr>
          <w:sz w:val="28"/>
          <w:szCs w:val="28"/>
          <w:lang w:val="kk-KZ"/>
        </w:rPr>
        <w:t xml:space="preserve">«6В05348-Физика» білім беру бағдарламасына сәйкес «Баламалы энергия көздері» пәні 3 курс үшін </w:t>
      </w:r>
      <w:r w:rsidRPr="00A26848">
        <w:rPr>
          <w:sz w:val="28"/>
          <w:szCs w:val="28"/>
          <w:lang w:val="kk-KZ"/>
        </w:rPr>
        <w:t xml:space="preserve">V </w:t>
      </w:r>
      <w:r>
        <w:rPr>
          <w:sz w:val="28"/>
          <w:szCs w:val="28"/>
          <w:lang w:val="kk-KZ"/>
        </w:rPr>
        <w:t>семестрде 5 кредиттік көлемде оқытылады. Еңбек нарығы мен жұмыс берушілер тарапынан сұранысқа ие болған бұл саланы оқыту әдістемесін жетілдіру заман талабы болып табылады.</w:t>
      </w:r>
      <w:r w:rsidR="00AD64F3">
        <w:rPr>
          <w:sz w:val="28"/>
          <w:szCs w:val="28"/>
          <w:lang w:val="kk-KZ"/>
        </w:rPr>
        <w:t xml:space="preserve"> Ж</w:t>
      </w:r>
      <w:r w:rsidR="00AD64F3" w:rsidRPr="00A26848">
        <w:rPr>
          <w:sz w:val="28"/>
          <w:szCs w:val="28"/>
          <w:lang w:val="kk-KZ"/>
        </w:rPr>
        <w:t xml:space="preserve">аһандық экологиялық, экономикалық және </w:t>
      </w:r>
      <w:r w:rsidR="00AD64F3">
        <w:rPr>
          <w:sz w:val="28"/>
          <w:szCs w:val="28"/>
          <w:lang w:val="kk-KZ"/>
        </w:rPr>
        <w:t xml:space="preserve">энергетикалық мәселелерді шешудегі </w:t>
      </w:r>
      <w:r w:rsidR="00AD64F3" w:rsidRPr="00A26848">
        <w:rPr>
          <w:sz w:val="28"/>
          <w:szCs w:val="28"/>
          <w:lang w:val="kk-KZ"/>
        </w:rPr>
        <w:t>ықпал</w:t>
      </w:r>
      <w:r w:rsidR="00AD64F3">
        <w:rPr>
          <w:sz w:val="28"/>
          <w:szCs w:val="28"/>
          <w:lang w:val="kk-KZ"/>
        </w:rPr>
        <w:t xml:space="preserve">ы </w:t>
      </w:r>
      <w:r>
        <w:rPr>
          <w:sz w:val="28"/>
          <w:szCs w:val="28"/>
          <w:lang w:val="kk-KZ"/>
        </w:rPr>
        <w:t>«Баламалы энергия көздері»</w:t>
      </w:r>
      <w:r w:rsidRPr="00A26848">
        <w:rPr>
          <w:sz w:val="28"/>
          <w:szCs w:val="28"/>
          <w:lang w:val="kk-KZ"/>
        </w:rPr>
        <w:t xml:space="preserve"> пәнін </w:t>
      </w:r>
      <w:r w:rsidR="00AD64F3">
        <w:rPr>
          <w:sz w:val="28"/>
          <w:szCs w:val="28"/>
          <w:lang w:val="kk-KZ"/>
        </w:rPr>
        <w:t xml:space="preserve">оқыту үдерісін </w:t>
      </w:r>
      <w:r w:rsidRPr="00A26848">
        <w:rPr>
          <w:sz w:val="28"/>
          <w:szCs w:val="28"/>
          <w:lang w:val="kk-KZ"/>
        </w:rPr>
        <w:t>зерттеу</w:t>
      </w:r>
      <w:r w:rsidR="00AD64F3">
        <w:rPr>
          <w:sz w:val="28"/>
          <w:szCs w:val="28"/>
          <w:lang w:val="kk-KZ"/>
        </w:rPr>
        <w:t>дің</w:t>
      </w:r>
      <w:r w:rsidRPr="00A26848">
        <w:rPr>
          <w:sz w:val="28"/>
          <w:szCs w:val="28"/>
          <w:lang w:val="kk-KZ"/>
        </w:rPr>
        <w:t xml:space="preserve"> қазіргі әлем</w:t>
      </w:r>
      <w:r w:rsidR="00AD64F3">
        <w:rPr>
          <w:sz w:val="28"/>
          <w:szCs w:val="28"/>
          <w:lang w:val="kk-KZ"/>
        </w:rPr>
        <w:t>де үлкен маңызға ие екендігін көрсетеді. Демек, бұл пәнді оқытуда т</w:t>
      </w:r>
      <w:r w:rsidR="00AD64F3" w:rsidRPr="00AD64F3">
        <w:rPr>
          <w:sz w:val="28"/>
          <w:szCs w:val="28"/>
          <w:lang w:val="kk-KZ"/>
        </w:rPr>
        <w:t xml:space="preserve">ұрақты энергетикалық даму міндеттерін шешуге, инновациялық технологияларды әзірлеуге және қоршаған ортаны қорғауға үлес қосуға қабілетті мамандарды даярлау </w:t>
      </w:r>
      <w:r w:rsidR="00AD64F3">
        <w:rPr>
          <w:sz w:val="28"/>
          <w:szCs w:val="28"/>
          <w:lang w:val="kk-KZ"/>
        </w:rPr>
        <w:t>қажеттігі туындайды.</w:t>
      </w:r>
    </w:p>
    <w:p w:rsidR="000C701C" w:rsidRDefault="00CC507C" w:rsidP="00F76A69">
      <w:pPr>
        <w:tabs>
          <w:tab w:val="left" w:pos="851"/>
        </w:tabs>
        <w:ind w:firstLine="567"/>
        <w:jc w:val="both"/>
        <w:rPr>
          <w:sz w:val="28"/>
          <w:szCs w:val="28"/>
          <w:lang w:val="kk-KZ"/>
        </w:rPr>
      </w:pPr>
      <w:r w:rsidRPr="00CC507C">
        <w:rPr>
          <w:sz w:val="28"/>
          <w:szCs w:val="28"/>
          <w:lang w:val="kk-KZ"/>
        </w:rPr>
        <w:t>Т.Зувур</w:t>
      </w:r>
      <w:r w:rsidR="00475DB0" w:rsidRPr="00475DB0">
        <w:rPr>
          <w:sz w:val="28"/>
          <w:szCs w:val="28"/>
          <w:lang w:val="kk-KZ"/>
        </w:rPr>
        <w:t xml:space="preserve"> [16]</w:t>
      </w:r>
      <w:r w:rsidR="000C701C">
        <w:rPr>
          <w:sz w:val="28"/>
          <w:szCs w:val="28"/>
          <w:lang w:val="kk-KZ"/>
        </w:rPr>
        <w:t>,</w:t>
      </w:r>
      <w:r w:rsidR="00723EBA">
        <w:rPr>
          <w:sz w:val="28"/>
          <w:szCs w:val="28"/>
          <w:lang w:val="kk-KZ"/>
        </w:rPr>
        <w:t xml:space="preserve"> Н.Дина және т.б. </w:t>
      </w:r>
      <w:r w:rsidR="00475DB0" w:rsidRPr="00475DB0">
        <w:rPr>
          <w:sz w:val="28"/>
          <w:szCs w:val="28"/>
          <w:lang w:val="kk-KZ"/>
        </w:rPr>
        <w:t>[17]</w:t>
      </w:r>
      <w:r w:rsidR="000C701C">
        <w:rPr>
          <w:sz w:val="28"/>
          <w:szCs w:val="28"/>
          <w:lang w:val="kk-KZ"/>
        </w:rPr>
        <w:t>,</w:t>
      </w:r>
      <w:r w:rsidR="00723EBA">
        <w:rPr>
          <w:sz w:val="28"/>
          <w:szCs w:val="28"/>
          <w:lang w:val="kk-KZ"/>
        </w:rPr>
        <w:t xml:space="preserve"> Т.Хандаяни </w:t>
      </w:r>
      <w:r w:rsidR="00475DB0" w:rsidRPr="00475DB0">
        <w:rPr>
          <w:sz w:val="28"/>
          <w:szCs w:val="28"/>
          <w:lang w:val="kk-KZ"/>
        </w:rPr>
        <w:t>[18]</w:t>
      </w:r>
      <w:r w:rsidR="000C701C">
        <w:rPr>
          <w:sz w:val="28"/>
          <w:szCs w:val="28"/>
          <w:lang w:val="kk-KZ"/>
        </w:rPr>
        <w:t>,</w:t>
      </w:r>
      <w:r w:rsidR="00723EBA">
        <w:rPr>
          <w:sz w:val="28"/>
          <w:szCs w:val="28"/>
          <w:lang w:val="kk-KZ"/>
        </w:rPr>
        <w:t xml:space="preserve"> И.Чонг</w:t>
      </w:r>
      <w:r w:rsidR="00475DB0" w:rsidRPr="00475DB0">
        <w:rPr>
          <w:sz w:val="28"/>
          <w:szCs w:val="28"/>
          <w:lang w:val="kk-KZ"/>
        </w:rPr>
        <w:t xml:space="preserve"> [19]</w:t>
      </w:r>
      <w:r w:rsidR="000C701C">
        <w:rPr>
          <w:sz w:val="28"/>
          <w:szCs w:val="28"/>
          <w:lang w:val="kk-KZ"/>
        </w:rPr>
        <w:t>,</w:t>
      </w:r>
      <w:r w:rsidR="005C78A4" w:rsidRPr="005C78A4">
        <w:rPr>
          <w:sz w:val="28"/>
          <w:szCs w:val="28"/>
          <w:lang w:val="kk-KZ"/>
        </w:rPr>
        <w:t xml:space="preserve"> </w:t>
      </w:r>
      <w:r w:rsidR="00961F74" w:rsidRPr="00961F74">
        <w:rPr>
          <w:sz w:val="28"/>
          <w:szCs w:val="28"/>
          <w:lang w:val="kk-KZ"/>
        </w:rPr>
        <w:t>Р.Гонсалвес</w:t>
      </w:r>
      <w:r w:rsidR="00961F74">
        <w:rPr>
          <w:sz w:val="28"/>
          <w:szCs w:val="28"/>
          <w:lang w:val="kk-KZ"/>
        </w:rPr>
        <w:t xml:space="preserve"> пен</w:t>
      </w:r>
      <w:r w:rsidR="00961F74" w:rsidRPr="00961F74">
        <w:rPr>
          <w:sz w:val="28"/>
          <w:szCs w:val="28"/>
          <w:lang w:val="kk-KZ"/>
        </w:rPr>
        <w:t xml:space="preserve"> А.Пальмеро-Марреро</w:t>
      </w:r>
      <w:r w:rsidR="00475DB0" w:rsidRPr="00475DB0">
        <w:rPr>
          <w:sz w:val="28"/>
          <w:szCs w:val="28"/>
          <w:lang w:val="kk-KZ"/>
        </w:rPr>
        <w:t xml:space="preserve"> [20]</w:t>
      </w:r>
      <w:r w:rsidR="00961F74">
        <w:rPr>
          <w:sz w:val="28"/>
          <w:szCs w:val="28"/>
          <w:lang w:val="kk-KZ"/>
        </w:rPr>
        <w:t xml:space="preserve">, Н.Алқаллаф </w:t>
      </w:r>
      <w:r w:rsidR="00961F74" w:rsidRPr="00961F74">
        <w:rPr>
          <w:sz w:val="28"/>
          <w:szCs w:val="28"/>
          <w:lang w:val="kk-KZ"/>
        </w:rPr>
        <w:t>және әріптестері</w:t>
      </w:r>
      <w:r w:rsidR="00475DB0" w:rsidRPr="00475DB0">
        <w:rPr>
          <w:sz w:val="28"/>
          <w:szCs w:val="28"/>
          <w:lang w:val="kk-KZ"/>
        </w:rPr>
        <w:t xml:space="preserve"> [21]</w:t>
      </w:r>
      <w:r w:rsidR="000C701C">
        <w:rPr>
          <w:sz w:val="28"/>
          <w:szCs w:val="28"/>
          <w:lang w:val="kk-KZ"/>
        </w:rPr>
        <w:t xml:space="preserve">, </w:t>
      </w:r>
      <w:r w:rsidR="000C701C" w:rsidRPr="006B0EFA">
        <w:rPr>
          <w:sz w:val="28"/>
          <w:szCs w:val="28"/>
          <w:lang w:val="kk-KZ"/>
        </w:rPr>
        <w:t>Д.Астиасо Гарсия, Д.Гроппи және С.Таваколи</w:t>
      </w:r>
      <w:r w:rsidR="00475DB0" w:rsidRPr="00475DB0">
        <w:rPr>
          <w:sz w:val="28"/>
          <w:szCs w:val="28"/>
          <w:lang w:val="kk-KZ"/>
        </w:rPr>
        <w:t xml:space="preserve"> [22]</w:t>
      </w:r>
      <w:r w:rsidR="000C701C">
        <w:rPr>
          <w:sz w:val="28"/>
          <w:szCs w:val="28"/>
          <w:lang w:val="kk-KZ"/>
        </w:rPr>
        <w:t xml:space="preserve">, </w:t>
      </w:r>
      <w:r w:rsidR="00723EBA">
        <w:rPr>
          <w:sz w:val="28"/>
          <w:szCs w:val="28"/>
          <w:lang w:val="kk-KZ"/>
        </w:rPr>
        <w:t xml:space="preserve">Д.Сантос-Мартин және әріптестері </w:t>
      </w:r>
      <w:r w:rsidR="00475DB0" w:rsidRPr="00475DB0">
        <w:rPr>
          <w:sz w:val="28"/>
          <w:szCs w:val="28"/>
          <w:lang w:val="kk-KZ"/>
        </w:rPr>
        <w:t>[23]</w:t>
      </w:r>
      <w:r w:rsidR="000C701C">
        <w:rPr>
          <w:sz w:val="28"/>
          <w:szCs w:val="28"/>
          <w:lang w:val="kk-KZ"/>
        </w:rPr>
        <w:t>, П.Халдер</w:t>
      </w:r>
      <w:r w:rsidR="00475DB0" w:rsidRPr="00475DB0">
        <w:rPr>
          <w:sz w:val="28"/>
          <w:szCs w:val="28"/>
          <w:lang w:val="kk-KZ"/>
        </w:rPr>
        <w:t xml:space="preserve"> [24]</w:t>
      </w:r>
      <w:r w:rsidR="00475DB0">
        <w:rPr>
          <w:sz w:val="28"/>
          <w:szCs w:val="28"/>
          <w:lang w:val="kk-KZ"/>
        </w:rPr>
        <w:t>,</w:t>
      </w:r>
      <w:r w:rsidR="00475DB0" w:rsidRPr="00475DB0">
        <w:rPr>
          <w:sz w:val="28"/>
          <w:szCs w:val="28"/>
          <w:lang w:val="kk-KZ"/>
        </w:rPr>
        <w:t xml:space="preserve"> </w:t>
      </w:r>
      <w:r w:rsidR="00961F74" w:rsidRPr="00961F74">
        <w:rPr>
          <w:sz w:val="28"/>
          <w:szCs w:val="28"/>
          <w:lang w:val="kk-KZ"/>
        </w:rPr>
        <w:t>өз зерттеулерінде</w:t>
      </w:r>
      <w:r w:rsidR="000C701C">
        <w:rPr>
          <w:sz w:val="28"/>
          <w:szCs w:val="28"/>
          <w:lang w:val="kk-KZ"/>
        </w:rPr>
        <w:t xml:space="preserve"> баламалы энергия көздері бойынша білім берудің әр-түрлі мәселелерін зерттеп, тиімді технологияларды ұсынған. </w:t>
      </w:r>
    </w:p>
    <w:p w:rsidR="005F503D" w:rsidRDefault="005F503D" w:rsidP="005F503D">
      <w:pPr>
        <w:tabs>
          <w:tab w:val="left" w:pos="851"/>
        </w:tabs>
        <w:ind w:firstLine="567"/>
        <w:jc w:val="both"/>
        <w:rPr>
          <w:bCs/>
          <w:sz w:val="28"/>
          <w:szCs w:val="28"/>
          <w:lang w:val="kk-KZ"/>
        </w:rPr>
      </w:pPr>
      <w:r w:rsidRPr="006B0EFA">
        <w:rPr>
          <w:sz w:val="28"/>
          <w:szCs w:val="28"/>
          <w:lang w:val="kk-KZ"/>
        </w:rPr>
        <w:t>Қазақстан Республикасы</w:t>
      </w:r>
      <w:r>
        <w:rPr>
          <w:sz w:val="28"/>
          <w:szCs w:val="28"/>
          <w:lang w:val="kk-KZ"/>
        </w:rPr>
        <w:t xml:space="preserve">ның Президенті </w:t>
      </w:r>
      <w:r w:rsidR="006B0EFA" w:rsidRPr="006B0EFA">
        <w:rPr>
          <w:bCs/>
          <w:sz w:val="28"/>
          <w:szCs w:val="28"/>
          <w:lang w:val="kk-KZ"/>
        </w:rPr>
        <w:t>Қасым-Жомарт Тоқаевтың 2023 жылғы 1 қыркүйектегі «Әділетті Қазақстанның экономикалық бағдары» атты Қазақстан халқына Жолдауында: «..- Соңғы 5 жылда жаңартылатын энергетиканың елімізде өндірілетін қуаттың жалпы көлеміндегі үлесі 5 пайызға жуық өсті. Жаңартылатын энергетика жобаларын жүзеге асыру да жалғасады. 2029 жылға қарай энергияны тұтынуға және энергия шығынына байланысты негізгі көрсеткіштер кемінде 15 пайызға азаюға тиіс»</w:t>
      </w:r>
      <w:r w:rsidR="00475DB0" w:rsidRPr="00475DB0">
        <w:rPr>
          <w:bCs/>
          <w:sz w:val="28"/>
          <w:szCs w:val="28"/>
          <w:lang w:val="kk-KZ"/>
        </w:rPr>
        <w:t xml:space="preserve"> [25] </w:t>
      </w:r>
      <w:r>
        <w:rPr>
          <w:bCs/>
          <w:sz w:val="28"/>
          <w:szCs w:val="28"/>
          <w:lang w:val="kk-KZ"/>
        </w:rPr>
        <w:t>– делінген болатын.</w:t>
      </w:r>
    </w:p>
    <w:p w:rsidR="00EC2FD0" w:rsidRDefault="00166A1B" w:rsidP="000C701C">
      <w:pPr>
        <w:tabs>
          <w:tab w:val="left" w:pos="851"/>
        </w:tabs>
        <w:ind w:firstLine="567"/>
        <w:jc w:val="both"/>
        <w:rPr>
          <w:sz w:val="28"/>
          <w:szCs w:val="28"/>
          <w:lang w:val="kk-KZ"/>
        </w:rPr>
      </w:pPr>
      <w:r>
        <w:rPr>
          <w:sz w:val="28"/>
          <w:szCs w:val="28"/>
          <w:lang w:val="kk-KZ"/>
        </w:rPr>
        <w:t>Осылайша баламалы энергия көздері бойынша білім берудің озық технологияларын, соның ішінде STE</w:t>
      </w:r>
      <w:r w:rsidRPr="00166A1B">
        <w:rPr>
          <w:sz w:val="28"/>
          <w:szCs w:val="28"/>
          <w:lang w:val="kk-KZ"/>
        </w:rPr>
        <w:t>M</w:t>
      </w:r>
      <w:r w:rsidR="005F503D">
        <w:rPr>
          <w:sz w:val="28"/>
          <w:szCs w:val="28"/>
          <w:lang w:val="kk-KZ"/>
        </w:rPr>
        <w:t xml:space="preserve"> білім берудің өзекті екендігін негізге алып,</w:t>
      </w:r>
      <w:r w:rsidR="00B42B00">
        <w:rPr>
          <w:sz w:val="28"/>
          <w:szCs w:val="28"/>
          <w:lang w:val="kk-KZ"/>
        </w:rPr>
        <w:t xml:space="preserve"> </w:t>
      </w:r>
      <w:r w:rsidR="005F503D">
        <w:rPr>
          <w:sz w:val="28"/>
          <w:szCs w:val="28"/>
          <w:lang w:val="kk-KZ"/>
        </w:rPr>
        <w:t>бірнеше ғалымдар</w:t>
      </w:r>
      <w:r w:rsidR="006B0EFA" w:rsidRPr="006B0EFA">
        <w:rPr>
          <w:sz w:val="28"/>
          <w:szCs w:val="28"/>
          <w:lang w:val="kk-KZ"/>
        </w:rPr>
        <w:t xml:space="preserve"> </w:t>
      </w:r>
      <w:r w:rsidR="005F503D">
        <w:rPr>
          <w:sz w:val="28"/>
          <w:szCs w:val="28"/>
          <w:lang w:val="kk-KZ"/>
        </w:rPr>
        <w:t>зерттеулер жүргізе бастады</w:t>
      </w:r>
      <w:r w:rsidR="006B0EFA" w:rsidRPr="006B0EFA">
        <w:rPr>
          <w:sz w:val="28"/>
          <w:szCs w:val="28"/>
          <w:lang w:val="kk-KZ"/>
        </w:rPr>
        <w:t>.</w:t>
      </w:r>
      <w:r w:rsidRPr="00166A1B">
        <w:rPr>
          <w:sz w:val="28"/>
          <w:szCs w:val="28"/>
          <w:lang w:val="kk-KZ"/>
        </w:rPr>
        <w:t xml:space="preserve"> </w:t>
      </w:r>
      <w:r>
        <w:rPr>
          <w:sz w:val="28"/>
          <w:szCs w:val="28"/>
          <w:lang w:val="kk-KZ"/>
        </w:rPr>
        <w:t xml:space="preserve">Мысалы, </w:t>
      </w:r>
      <w:r w:rsidRPr="00166A1B">
        <w:rPr>
          <w:sz w:val="28"/>
          <w:szCs w:val="28"/>
          <w:lang w:val="kk-KZ"/>
        </w:rPr>
        <w:t>A</w:t>
      </w:r>
      <w:r>
        <w:rPr>
          <w:sz w:val="28"/>
          <w:szCs w:val="28"/>
          <w:lang w:val="kk-KZ"/>
        </w:rPr>
        <w:t xml:space="preserve">.Фитрианти және әріптестері </w:t>
      </w:r>
      <w:r w:rsidRPr="0055663F">
        <w:rPr>
          <w:sz w:val="28"/>
          <w:szCs w:val="28"/>
          <w:lang w:val="kk-KZ"/>
        </w:rPr>
        <w:t>[26]</w:t>
      </w:r>
      <w:r w:rsidRPr="00166A1B">
        <w:rPr>
          <w:sz w:val="28"/>
          <w:szCs w:val="28"/>
          <w:lang w:val="kk-KZ"/>
        </w:rPr>
        <w:t xml:space="preserve"> </w:t>
      </w:r>
      <w:r>
        <w:rPr>
          <w:sz w:val="28"/>
          <w:szCs w:val="28"/>
          <w:lang w:val="kk-KZ"/>
        </w:rPr>
        <w:t>б</w:t>
      </w:r>
      <w:r w:rsidRPr="00166A1B">
        <w:rPr>
          <w:sz w:val="28"/>
          <w:szCs w:val="28"/>
          <w:lang w:val="kk-KZ"/>
        </w:rPr>
        <w:t xml:space="preserve">аламалы </w:t>
      </w:r>
      <w:r>
        <w:rPr>
          <w:sz w:val="28"/>
          <w:szCs w:val="28"/>
          <w:lang w:val="kk-KZ"/>
        </w:rPr>
        <w:t>э</w:t>
      </w:r>
      <w:r w:rsidRPr="00166A1B">
        <w:rPr>
          <w:sz w:val="28"/>
          <w:szCs w:val="28"/>
          <w:lang w:val="kk-KZ"/>
        </w:rPr>
        <w:t xml:space="preserve">нергетика </w:t>
      </w:r>
      <w:r>
        <w:rPr>
          <w:sz w:val="28"/>
          <w:szCs w:val="28"/>
          <w:lang w:val="kk-KZ"/>
        </w:rPr>
        <w:t>т</w:t>
      </w:r>
      <w:r w:rsidRPr="00166A1B">
        <w:rPr>
          <w:sz w:val="28"/>
          <w:szCs w:val="28"/>
          <w:lang w:val="kk-KZ"/>
        </w:rPr>
        <w:t>ақырыптары бойынша</w:t>
      </w:r>
      <w:r>
        <w:rPr>
          <w:sz w:val="28"/>
          <w:szCs w:val="28"/>
          <w:lang w:val="kk-KZ"/>
        </w:rPr>
        <w:t xml:space="preserve"> STEM-и</w:t>
      </w:r>
      <w:r w:rsidRPr="00166A1B">
        <w:rPr>
          <w:sz w:val="28"/>
          <w:szCs w:val="28"/>
          <w:lang w:val="kk-KZ"/>
        </w:rPr>
        <w:t xml:space="preserve">нтеграцияланған </w:t>
      </w:r>
      <w:r>
        <w:rPr>
          <w:sz w:val="28"/>
          <w:szCs w:val="28"/>
          <w:lang w:val="kk-KZ"/>
        </w:rPr>
        <w:t>м</w:t>
      </w:r>
      <w:r w:rsidRPr="00166A1B">
        <w:rPr>
          <w:sz w:val="28"/>
          <w:szCs w:val="28"/>
          <w:lang w:val="kk-KZ"/>
        </w:rPr>
        <w:t xml:space="preserve">одульді </w:t>
      </w:r>
      <w:r>
        <w:rPr>
          <w:sz w:val="28"/>
          <w:szCs w:val="28"/>
          <w:lang w:val="kk-KZ"/>
        </w:rPr>
        <w:t>д</w:t>
      </w:r>
      <w:r w:rsidRPr="00166A1B">
        <w:rPr>
          <w:sz w:val="28"/>
          <w:szCs w:val="28"/>
          <w:lang w:val="kk-KZ"/>
        </w:rPr>
        <w:t xml:space="preserve">амытудың </w:t>
      </w:r>
      <w:r>
        <w:rPr>
          <w:sz w:val="28"/>
          <w:szCs w:val="28"/>
          <w:lang w:val="kk-KZ"/>
        </w:rPr>
        <w:t>мүмкіндіктеріне т</w:t>
      </w:r>
      <w:r w:rsidRPr="00166A1B">
        <w:rPr>
          <w:sz w:val="28"/>
          <w:szCs w:val="28"/>
          <w:lang w:val="kk-KZ"/>
        </w:rPr>
        <w:t>алдау</w:t>
      </w:r>
      <w:r>
        <w:rPr>
          <w:sz w:val="28"/>
          <w:szCs w:val="28"/>
          <w:lang w:val="kk-KZ"/>
        </w:rPr>
        <w:t xml:space="preserve"> жасаса</w:t>
      </w:r>
      <w:r w:rsidR="000C701C">
        <w:rPr>
          <w:sz w:val="28"/>
          <w:szCs w:val="28"/>
          <w:lang w:val="kk-KZ"/>
        </w:rPr>
        <w:t>,</w:t>
      </w:r>
      <w:r>
        <w:rPr>
          <w:sz w:val="28"/>
          <w:szCs w:val="28"/>
          <w:lang w:val="kk-KZ"/>
        </w:rPr>
        <w:t xml:space="preserve"> ал Й.Юмарти және әріптестері </w:t>
      </w:r>
      <w:r w:rsidR="0055663F" w:rsidRPr="0055663F">
        <w:rPr>
          <w:sz w:val="28"/>
          <w:szCs w:val="28"/>
          <w:lang w:val="kk-KZ"/>
        </w:rPr>
        <w:t>[27]</w:t>
      </w:r>
      <w:r w:rsidR="006B0EFA" w:rsidRPr="006B0EFA">
        <w:rPr>
          <w:sz w:val="28"/>
          <w:szCs w:val="28"/>
          <w:lang w:val="kk-KZ"/>
        </w:rPr>
        <w:t xml:space="preserve"> </w:t>
      </w:r>
      <w:r w:rsidR="00B42B00" w:rsidRPr="00B42B00">
        <w:rPr>
          <w:sz w:val="28"/>
          <w:szCs w:val="28"/>
          <w:lang w:val="kk-KZ"/>
        </w:rPr>
        <w:t>STEM</w:t>
      </w:r>
      <w:r w:rsidR="0031418B">
        <w:rPr>
          <w:sz w:val="28"/>
          <w:szCs w:val="28"/>
          <w:lang w:val="kk-KZ"/>
        </w:rPr>
        <w:t xml:space="preserve"> </w:t>
      </w:r>
      <w:r w:rsidR="000C701C">
        <w:rPr>
          <w:sz w:val="28"/>
          <w:szCs w:val="28"/>
          <w:lang w:val="kk-KZ"/>
        </w:rPr>
        <w:t xml:space="preserve">білім беру саласы мен энергия </w:t>
      </w:r>
      <w:r w:rsidR="0031418B">
        <w:rPr>
          <w:sz w:val="28"/>
          <w:szCs w:val="28"/>
          <w:lang w:val="kk-KZ"/>
        </w:rPr>
        <w:t>ресурстарына және</w:t>
      </w:r>
      <w:r w:rsidR="006B0EFA" w:rsidRPr="006B0EFA">
        <w:rPr>
          <w:sz w:val="28"/>
          <w:szCs w:val="28"/>
          <w:lang w:val="kk-KZ"/>
        </w:rPr>
        <w:t xml:space="preserve"> о</w:t>
      </w:r>
      <w:r w:rsidR="0031418B">
        <w:rPr>
          <w:sz w:val="28"/>
          <w:szCs w:val="28"/>
          <w:lang w:val="kk-KZ"/>
        </w:rPr>
        <w:t>н</w:t>
      </w:r>
      <w:r w:rsidR="006B0EFA" w:rsidRPr="006B0EFA">
        <w:rPr>
          <w:sz w:val="28"/>
          <w:szCs w:val="28"/>
          <w:lang w:val="kk-KZ"/>
        </w:rPr>
        <w:t>ы пайдаланудың тиімді бағыттарын</w:t>
      </w:r>
      <w:r w:rsidR="000C701C">
        <w:rPr>
          <w:sz w:val="28"/>
          <w:szCs w:val="28"/>
          <w:lang w:val="kk-KZ"/>
        </w:rPr>
        <w:t xml:space="preserve"> қарастырған.</w:t>
      </w:r>
    </w:p>
    <w:p w:rsidR="00277D85" w:rsidRDefault="005B36E3" w:rsidP="00F76A69">
      <w:pPr>
        <w:tabs>
          <w:tab w:val="left" w:pos="851"/>
        </w:tabs>
        <w:ind w:firstLine="567"/>
        <w:jc w:val="both"/>
        <w:rPr>
          <w:sz w:val="28"/>
          <w:szCs w:val="28"/>
          <w:lang w:val="kk-KZ"/>
        </w:rPr>
      </w:pPr>
      <w:r>
        <w:rPr>
          <w:sz w:val="28"/>
          <w:szCs w:val="28"/>
          <w:lang w:val="kk-KZ"/>
        </w:rPr>
        <w:t>Жоғарыда келтірілген ғылыми-әдістемелік еңбектер аталған зерттеу саласын</w:t>
      </w:r>
      <w:r w:rsidR="003C0AE1">
        <w:rPr>
          <w:sz w:val="28"/>
          <w:szCs w:val="28"/>
          <w:lang w:val="kk-KZ"/>
        </w:rPr>
        <w:t xml:space="preserve"> дамытуға зор ықпал жасайды. Алайда, «</w:t>
      </w:r>
      <w:r w:rsidR="003C0AE1" w:rsidRPr="003C0AE1">
        <w:rPr>
          <w:sz w:val="28"/>
          <w:szCs w:val="28"/>
          <w:lang w:val="kk-KZ"/>
        </w:rPr>
        <w:t>Баламалы энергия көздері</w:t>
      </w:r>
      <w:r w:rsidR="003C0AE1">
        <w:rPr>
          <w:sz w:val="28"/>
          <w:szCs w:val="28"/>
          <w:lang w:val="kk-KZ"/>
        </w:rPr>
        <w:t xml:space="preserve">» </w:t>
      </w:r>
      <w:r w:rsidR="000C701C">
        <w:rPr>
          <w:sz w:val="28"/>
          <w:szCs w:val="28"/>
          <w:lang w:val="kk-KZ"/>
        </w:rPr>
        <w:t>курсы</w:t>
      </w:r>
      <w:r w:rsidR="003C0AE1" w:rsidRPr="003C0AE1">
        <w:rPr>
          <w:sz w:val="28"/>
          <w:szCs w:val="28"/>
          <w:lang w:val="kk-KZ"/>
        </w:rPr>
        <w:t xml:space="preserve"> бойынша </w:t>
      </w:r>
      <w:r w:rsidR="000C701C">
        <w:rPr>
          <w:sz w:val="28"/>
          <w:szCs w:val="28"/>
          <w:lang w:val="kk-KZ"/>
        </w:rPr>
        <w:t>ж</w:t>
      </w:r>
      <w:r w:rsidR="003C0AE1">
        <w:rPr>
          <w:sz w:val="28"/>
          <w:szCs w:val="28"/>
          <w:lang w:val="kk-KZ"/>
        </w:rPr>
        <w:t>оғары</w:t>
      </w:r>
      <w:r w:rsidR="003C0AE1" w:rsidRPr="003C0AE1">
        <w:rPr>
          <w:sz w:val="28"/>
          <w:szCs w:val="28"/>
          <w:lang w:val="kk-KZ"/>
        </w:rPr>
        <w:t xml:space="preserve"> оқу орындарында зерттеу эксперименттерін жүргізуге қажетті </w:t>
      </w:r>
      <w:r w:rsidR="003C0AE1" w:rsidRPr="000C701C">
        <w:rPr>
          <w:sz w:val="28"/>
          <w:szCs w:val="28"/>
          <w:lang w:val="kk-KZ"/>
        </w:rPr>
        <w:t xml:space="preserve">жабдықтардың қолжетімсіздігі бұл саладағы оқу сапасын төмендетуі мүмкін. </w:t>
      </w:r>
      <w:r w:rsidR="00277D85">
        <w:rPr>
          <w:sz w:val="28"/>
          <w:szCs w:val="28"/>
          <w:lang w:val="kk-KZ"/>
        </w:rPr>
        <w:t>Сондай-ақ, б</w:t>
      </w:r>
      <w:r w:rsidR="00277D85" w:rsidRPr="00277D85">
        <w:rPr>
          <w:sz w:val="28"/>
          <w:szCs w:val="28"/>
          <w:lang w:val="kk-KZ"/>
        </w:rPr>
        <w:t xml:space="preserve">аламалы энергия көздерін </w:t>
      </w:r>
      <w:r w:rsidR="00277D85">
        <w:rPr>
          <w:sz w:val="28"/>
          <w:szCs w:val="28"/>
          <w:lang w:val="kk-KZ"/>
        </w:rPr>
        <w:t>оқу-</w:t>
      </w:r>
      <w:r w:rsidR="00277D85" w:rsidRPr="00277D85">
        <w:rPr>
          <w:sz w:val="28"/>
          <w:szCs w:val="28"/>
          <w:lang w:val="kk-KZ"/>
        </w:rPr>
        <w:t>зерттеуде цифрлық құралдар ме</w:t>
      </w:r>
      <w:r w:rsidR="00277D85">
        <w:rPr>
          <w:sz w:val="28"/>
          <w:szCs w:val="28"/>
          <w:lang w:val="kk-KZ"/>
        </w:rPr>
        <w:t xml:space="preserve">н бағдарламалық қамтамасыз ету, </w:t>
      </w:r>
      <w:r w:rsidR="00277D85" w:rsidRPr="00277D85">
        <w:rPr>
          <w:sz w:val="28"/>
          <w:szCs w:val="28"/>
          <w:lang w:val="kk-KZ"/>
        </w:rPr>
        <w:t>пәнаралық тәсілдерді (STEM</w:t>
      </w:r>
      <w:r w:rsidR="00F71467">
        <w:rPr>
          <w:sz w:val="28"/>
          <w:szCs w:val="28"/>
          <w:lang w:val="kk-KZ"/>
        </w:rPr>
        <w:t xml:space="preserve"> (ғылым, технология, инжинерия, математика)</w:t>
      </w:r>
      <w:r w:rsidR="00277D85" w:rsidRPr="00277D85">
        <w:rPr>
          <w:sz w:val="28"/>
          <w:szCs w:val="28"/>
          <w:lang w:val="kk-KZ"/>
        </w:rPr>
        <w:t>, STEA</w:t>
      </w:r>
      <w:r w:rsidR="00F71467">
        <w:rPr>
          <w:sz w:val="28"/>
          <w:szCs w:val="28"/>
          <w:lang w:val="kk-KZ"/>
        </w:rPr>
        <w:t>(өнер)</w:t>
      </w:r>
      <w:r w:rsidR="00277D85" w:rsidRPr="00277D85">
        <w:rPr>
          <w:sz w:val="28"/>
          <w:szCs w:val="28"/>
          <w:lang w:val="kk-KZ"/>
        </w:rPr>
        <w:t xml:space="preserve">M) қолдану </w:t>
      </w:r>
      <w:r w:rsidR="00BF2B94" w:rsidRPr="00BF2B94">
        <w:rPr>
          <w:sz w:val="28"/>
          <w:szCs w:val="28"/>
          <w:lang w:val="kk-KZ"/>
        </w:rPr>
        <w:t>әдістемелері толықтай әзірленбеген.</w:t>
      </w:r>
    </w:p>
    <w:p w:rsidR="00AD498D" w:rsidRPr="00AD498D" w:rsidRDefault="00AD498D" w:rsidP="00F76A69">
      <w:pPr>
        <w:tabs>
          <w:tab w:val="left" w:pos="851"/>
        </w:tabs>
        <w:ind w:firstLine="567"/>
        <w:jc w:val="both"/>
        <w:rPr>
          <w:sz w:val="28"/>
          <w:szCs w:val="28"/>
          <w:lang w:val="kk-KZ"/>
        </w:rPr>
      </w:pPr>
      <w:r>
        <w:rPr>
          <w:sz w:val="28"/>
          <w:szCs w:val="28"/>
          <w:lang w:val="kk-KZ"/>
        </w:rPr>
        <w:t>«</w:t>
      </w:r>
      <w:r w:rsidRPr="00211699">
        <w:rPr>
          <w:sz w:val="28"/>
          <w:szCs w:val="28"/>
          <w:lang w:val="kk-KZ"/>
        </w:rPr>
        <w:t>Баламалы энергия көздері</w:t>
      </w:r>
      <w:r>
        <w:rPr>
          <w:sz w:val="28"/>
          <w:szCs w:val="28"/>
          <w:lang w:val="kk-KZ"/>
        </w:rPr>
        <w:t>» курсын оқыту бағытындағы ғылыми</w:t>
      </w:r>
      <w:r w:rsidRPr="00AD498D">
        <w:rPr>
          <w:sz w:val="28"/>
          <w:szCs w:val="28"/>
          <w:lang w:val="kk-KZ"/>
        </w:rPr>
        <w:t xml:space="preserve"> еңбектерді теориялық тұрғыдан талда</w:t>
      </w:r>
      <w:r>
        <w:rPr>
          <w:sz w:val="28"/>
          <w:szCs w:val="28"/>
          <w:lang w:val="kk-KZ"/>
        </w:rPr>
        <w:t>у нәтижелері</w:t>
      </w:r>
      <w:r w:rsidRPr="00AD498D">
        <w:rPr>
          <w:sz w:val="28"/>
          <w:szCs w:val="28"/>
          <w:lang w:val="kk-KZ"/>
        </w:rPr>
        <w:t xml:space="preserve">, қоғам </w:t>
      </w:r>
      <w:r>
        <w:rPr>
          <w:sz w:val="28"/>
          <w:szCs w:val="28"/>
          <w:lang w:val="kk-KZ"/>
        </w:rPr>
        <w:t>қажеттілігі</w:t>
      </w:r>
      <w:r w:rsidRPr="00AD498D">
        <w:rPr>
          <w:sz w:val="28"/>
          <w:szCs w:val="28"/>
          <w:lang w:val="kk-KZ"/>
        </w:rPr>
        <w:t xml:space="preserve"> және ғылы</w:t>
      </w:r>
      <w:r>
        <w:rPr>
          <w:sz w:val="28"/>
          <w:szCs w:val="28"/>
          <w:lang w:val="kk-KZ"/>
        </w:rPr>
        <w:t xml:space="preserve">м мен практика арасындағы </w:t>
      </w:r>
      <w:r w:rsidRPr="00AD498D">
        <w:rPr>
          <w:b/>
          <w:i/>
          <w:sz w:val="28"/>
          <w:szCs w:val="28"/>
          <w:lang w:val="kk-KZ"/>
        </w:rPr>
        <w:t>қарама-қайшылықтар</w:t>
      </w:r>
      <w:r w:rsidR="00750F2B">
        <w:rPr>
          <w:b/>
          <w:i/>
          <w:sz w:val="28"/>
          <w:szCs w:val="28"/>
          <w:lang w:val="kk-KZ"/>
        </w:rPr>
        <w:t>ды</w:t>
      </w:r>
      <w:r>
        <w:rPr>
          <w:sz w:val="28"/>
          <w:szCs w:val="28"/>
          <w:lang w:val="kk-KZ"/>
        </w:rPr>
        <w:t xml:space="preserve"> анықтауға мүмкіндік берді</w:t>
      </w:r>
      <w:r w:rsidR="00750F2B">
        <w:rPr>
          <w:sz w:val="28"/>
          <w:szCs w:val="28"/>
          <w:lang w:val="kk-KZ"/>
        </w:rPr>
        <w:t>.</w:t>
      </w:r>
    </w:p>
    <w:p w:rsidR="00A11528" w:rsidRDefault="00AD498D" w:rsidP="00F76A69">
      <w:pPr>
        <w:tabs>
          <w:tab w:val="left" w:pos="851"/>
        </w:tabs>
        <w:ind w:firstLine="567"/>
        <w:jc w:val="both"/>
        <w:rPr>
          <w:bCs/>
          <w:iCs/>
          <w:sz w:val="28"/>
          <w:szCs w:val="28"/>
          <w:lang w:val="kk-KZ"/>
        </w:rPr>
      </w:pPr>
      <w:r w:rsidRPr="00AD498D">
        <w:rPr>
          <w:sz w:val="28"/>
          <w:szCs w:val="28"/>
          <w:lang w:val="kk-KZ"/>
        </w:rPr>
        <w:t xml:space="preserve">- </w:t>
      </w:r>
      <w:r w:rsidR="00A11528">
        <w:rPr>
          <w:bCs/>
          <w:iCs/>
          <w:sz w:val="28"/>
          <w:szCs w:val="28"/>
          <w:lang w:val="kk-KZ"/>
        </w:rPr>
        <w:t>Б</w:t>
      </w:r>
      <w:r>
        <w:rPr>
          <w:bCs/>
          <w:iCs/>
          <w:sz w:val="28"/>
          <w:szCs w:val="28"/>
          <w:lang w:val="kk-KZ"/>
        </w:rPr>
        <w:t>олашақ физика мамандарының</w:t>
      </w:r>
      <w:r w:rsidR="00A11528">
        <w:rPr>
          <w:bCs/>
          <w:iCs/>
          <w:sz w:val="28"/>
          <w:szCs w:val="28"/>
          <w:lang w:val="kk-KZ"/>
        </w:rPr>
        <w:t xml:space="preserve"> </w:t>
      </w:r>
      <w:r w:rsidR="00A11528" w:rsidRPr="00AD498D">
        <w:rPr>
          <w:bCs/>
          <w:iCs/>
          <w:sz w:val="28"/>
          <w:szCs w:val="28"/>
          <w:lang w:val="kk-KZ"/>
        </w:rPr>
        <w:t>STEM білім беру жағда</w:t>
      </w:r>
      <w:r w:rsidR="00A11528">
        <w:rPr>
          <w:bCs/>
          <w:iCs/>
          <w:sz w:val="28"/>
          <w:szCs w:val="28"/>
          <w:lang w:val="kk-KZ"/>
        </w:rPr>
        <w:t>йын</w:t>
      </w:r>
      <w:r w:rsidR="004C6A97">
        <w:rPr>
          <w:bCs/>
          <w:iCs/>
          <w:sz w:val="28"/>
          <w:szCs w:val="28"/>
          <w:lang w:val="kk-KZ"/>
        </w:rPr>
        <w:t>да</w:t>
      </w:r>
      <w:r w:rsidR="00A11528">
        <w:rPr>
          <w:bCs/>
          <w:iCs/>
          <w:sz w:val="28"/>
          <w:szCs w:val="28"/>
          <w:lang w:val="kk-KZ"/>
        </w:rPr>
        <w:t xml:space="preserve"> даярлығының</w:t>
      </w:r>
      <w:r w:rsidRPr="00AD498D">
        <w:rPr>
          <w:bCs/>
          <w:iCs/>
          <w:sz w:val="28"/>
          <w:szCs w:val="28"/>
          <w:lang w:val="kk-KZ"/>
        </w:rPr>
        <w:t xml:space="preserve"> </w:t>
      </w:r>
      <w:r w:rsidR="00A11528">
        <w:rPr>
          <w:bCs/>
          <w:iCs/>
          <w:sz w:val="28"/>
          <w:szCs w:val="28"/>
          <w:lang w:val="kk-KZ"/>
        </w:rPr>
        <w:t xml:space="preserve">жоғары деңгейіне қоғам сұранысы мен </w:t>
      </w:r>
      <w:r w:rsidR="004C6A97">
        <w:rPr>
          <w:bCs/>
          <w:iCs/>
          <w:sz w:val="28"/>
          <w:szCs w:val="28"/>
          <w:lang w:val="kk-KZ"/>
        </w:rPr>
        <w:t>бұл бағыттағы білім мазмұнының теориялық тұрғыда негізделмеуі;</w:t>
      </w:r>
    </w:p>
    <w:p w:rsidR="00AD498D" w:rsidRDefault="004C6A97" w:rsidP="00F76A69">
      <w:pPr>
        <w:tabs>
          <w:tab w:val="left" w:pos="851"/>
        </w:tabs>
        <w:ind w:firstLine="567"/>
        <w:jc w:val="both"/>
        <w:rPr>
          <w:sz w:val="28"/>
          <w:szCs w:val="28"/>
          <w:lang w:val="kk-KZ"/>
        </w:rPr>
      </w:pPr>
      <w:r>
        <w:rPr>
          <w:bCs/>
          <w:iCs/>
          <w:sz w:val="28"/>
          <w:szCs w:val="28"/>
          <w:lang w:val="kk-KZ"/>
        </w:rPr>
        <w:t>-</w:t>
      </w:r>
      <w:r w:rsidR="00A11528">
        <w:rPr>
          <w:bCs/>
          <w:iCs/>
          <w:sz w:val="28"/>
          <w:szCs w:val="28"/>
          <w:lang w:val="kk-KZ"/>
        </w:rPr>
        <w:t xml:space="preserve"> </w:t>
      </w:r>
      <w:r w:rsidR="00211699">
        <w:rPr>
          <w:sz w:val="28"/>
          <w:szCs w:val="28"/>
          <w:lang w:val="kk-KZ"/>
        </w:rPr>
        <w:t>«</w:t>
      </w:r>
      <w:r w:rsidR="00211699" w:rsidRPr="00211699">
        <w:rPr>
          <w:sz w:val="28"/>
          <w:szCs w:val="28"/>
          <w:lang w:val="kk-KZ"/>
        </w:rPr>
        <w:t>Баламалы энергия көздері</w:t>
      </w:r>
      <w:r w:rsidR="00AD498D">
        <w:rPr>
          <w:sz w:val="28"/>
          <w:szCs w:val="28"/>
          <w:lang w:val="kk-KZ"/>
        </w:rPr>
        <w:t>» курсы</w:t>
      </w:r>
      <w:r w:rsidR="00211699" w:rsidRPr="00211699">
        <w:rPr>
          <w:sz w:val="28"/>
          <w:szCs w:val="28"/>
          <w:lang w:val="kk-KZ"/>
        </w:rPr>
        <w:t xml:space="preserve"> бойынша теориялық білімді жеткілікті түрде</w:t>
      </w:r>
      <w:r>
        <w:rPr>
          <w:sz w:val="28"/>
          <w:szCs w:val="28"/>
          <w:lang w:val="kk-KZ"/>
        </w:rPr>
        <w:t xml:space="preserve"> беру мен оны </w:t>
      </w:r>
      <w:r w:rsidRPr="004C6A97">
        <w:rPr>
          <w:sz w:val="28"/>
          <w:szCs w:val="28"/>
          <w:lang w:val="kk-KZ"/>
        </w:rPr>
        <w:t xml:space="preserve">STEM </w:t>
      </w:r>
      <w:r>
        <w:rPr>
          <w:sz w:val="28"/>
          <w:szCs w:val="28"/>
          <w:lang w:val="kk-KZ"/>
        </w:rPr>
        <w:t>білім беру жағдайындағы</w:t>
      </w:r>
      <w:r w:rsidR="00211699" w:rsidRPr="00211699">
        <w:rPr>
          <w:sz w:val="28"/>
          <w:szCs w:val="28"/>
          <w:lang w:val="kk-KZ"/>
        </w:rPr>
        <w:t xml:space="preserve"> </w:t>
      </w:r>
      <w:r>
        <w:rPr>
          <w:sz w:val="28"/>
          <w:szCs w:val="28"/>
          <w:lang w:val="kk-KZ"/>
        </w:rPr>
        <w:t>зерттеушілік</w:t>
      </w:r>
      <w:r w:rsidR="00211699" w:rsidRPr="00211699">
        <w:rPr>
          <w:sz w:val="28"/>
          <w:szCs w:val="28"/>
          <w:lang w:val="kk-KZ"/>
        </w:rPr>
        <w:t xml:space="preserve"> </w:t>
      </w:r>
      <w:r>
        <w:rPr>
          <w:sz w:val="28"/>
          <w:szCs w:val="28"/>
          <w:lang w:val="kk-KZ"/>
        </w:rPr>
        <w:t>іс-</w:t>
      </w:r>
      <w:r w:rsidR="00211699" w:rsidRPr="00211699">
        <w:rPr>
          <w:sz w:val="28"/>
          <w:szCs w:val="28"/>
          <w:lang w:val="kk-KZ"/>
        </w:rPr>
        <w:t xml:space="preserve">әрекеттер </w:t>
      </w:r>
      <w:r w:rsidR="00AD498D">
        <w:rPr>
          <w:sz w:val="28"/>
          <w:szCs w:val="28"/>
          <w:lang w:val="kk-KZ"/>
        </w:rPr>
        <w:t>арқылы бекітудің жетіспеушілігі;</w:t>
      </w:r>
    </w:p>
    <w:p w:rsidR="00750F2B" w:rsidRDefault="00AD498D" w:rsidP="00F76A69">
      <w:pPr>
        <w:tabs>
          <w:tab w:val="left" w:pos="851"/>
        </w:tabs>
        <w:ind w:firstLine="567"/>
        <w:jc w:val="both"/>
        <w:rPr>
          <w:sz w:val="28"/>
          <w:szCs w:val="28"/>
          <w:lang w:val="kk-KZ"/>
        </w:rPr>
      </w:pPr>
      <w:r>
        <w:rPr>
          <w:sz w:val="28"/>
          <w:szCs w:val="28"/>
          <w:lang w:val="kk-KZ"/>
        </w:rPr>
        <w:t>-</w:t>
      </w:r>
      <w:r w:rsidR="00211699">
        <w:rPr>
          <w:sz w:val="28"/>
          <w:szCs w:val="28"/>
          <w:lang w:val="kk-KZ"/>
        </w:rPr>
        <w:t xml:space="preserve"> </w:t>
      </w:r>
      <w:r w:rsidR="004C6A97">
        <w:rPr>
          <w:sz w:val="28"/>
          <w:szCs w:val="28"/>
          <w:lang w:val="kk-KZ"/>
        </w:rPr>
        <w:t xml:space="preserve">«Баламалы энергия» көздері курсын оқытудың мазмұны мен </w:t>
      </w:r>
      <w:r w:rsidR="00750F2B">
        <w:rPr>
          <w:sz w:val="28"/>
          <w:szCs w:val="28"/>
          <w:lang w:val="kk-KZ"/>
        </w:rPr>
        <w:t xml:space="preserve">әдістемесін </w:t>
      </w:r>
      <w:r w:rsidR="00750F2B" w:rsidRPr="00750F2B">
        <w:rPr>
          <w:sz w:val="28"/>
          <w:szCs w:val="28"/>
          <w:lang w:val="kk-KZ"/>
        </w:rPr>
        <w:t xml:space="preserve">STEM </w:t>
      </w:r>
      <w:r w:rsidR="00750F2B">
        <w:rPr>
          <w:sz w:val="28"/>
          <w:szCs w:val="28"/>
          <w:lang w:val="kk-KZ"/>
        </w:rPr>
        <w:t>білім беру жағдайында жетілдірудің</w:t>
      </w:r>
      <w:r w:rsidR="004C6A97">
        <w:rPr>
          <w:sz w:val="28"/>
          <w:szCs w:val="28"/>
          <w:lang w:val="kk-KZ"/>
        </w:rPr>
        <w:t xml:space="preserve"> </w:t>
      </w:r>
      <w:r w:rsidR="00211699" w:rsidRPr="00211699">
        <w:rPr>
          <w:sz w:val="28"/>
          <w:szCs w:val="28"/>
          <w:lang w:val="kk-KZ"/>
        </w:rPr>
        <w:t xml:space="preserve">қажеттілігі мен </w:t>
      </w:r>
      <w:r w:rsidR="00750F2B" w:rsidRPr="00750F2B">
        <w:rPr>
          <w:sz w:val="28"/>
          <w:szCs w:val="28"/>
          <w:lang w:val="kk-KZ"/>
        </w:rPr>
        <w:t xml:space="preserve">оның әдістемелік  негіздерінің жеткіліксіз  зерттелуі  арасында  қарама-қайшылықтың  орын  алуы диссертациялық </w:t>
      </w:r>
      <w:r w:rsidR="00750F2B">
        <w:rPr>
          <w:sz w:val="28"/>
          <w:szCs w:val="28"/>
          <w:lang w:val="kk-KZ"/>
        </w:rPr>
        <w:t>жұмыстың өзектілігін</w:t>
      </w:r>
      <w:r w:rsidR="00750F2B" w:rsidRPr="00750F2B">
        <w:rPr>
          <w:sz w:val="28"/>
          <w:szCs w:val="28"/>
          <w:lang w:val="kk-KZ"/>
        </w:rPr>
        <w:t xml:space="preserve"> арттырады.</w:t>
      </w:r>
    </w:p>
    <w:p w:rsidR="00F76A69" w:rsidRPr="005F5DDB" w:rsidRDefault="00F76A69" w:rsidP="00F76A69">
      <w:pPr>
        <w:tabs>
          <w:tab w:val="left" w:pos="851"/>
        </w:tabs>
        <w:ind w:firstLine="567"/>
        <w:jc w:val="both"/>
        <w:rPr>
          <w:b/>
          <w:sz w:val="28"/>
          <w:szCs w:val="28"/>
          <w:lang w:val="kk-KZ"/>
        </w:rPr>
      </w:pPr>
      <w:r w:rsidRPr="005F5DDB">
        <w:rPr>
          <w:sz w:val="28"/>
          <w:szCs w:val="28"/>
          <w:lang w:val="kk-KZ" w:eastAsia="ko-KR"/>
        </w:rPr>
        <w:t xml:space="preserve">Осы </w:t>
      </w:r>
      <w:r w:rsidRPr="005F5DDB">
        <w:rPr>
          <w:b/>
          <w:sz w:val="28"/>
          <w:szCs w:val="28"/>
          <w:lang w:val="kk-KZ" w:eastAsia="ko-KR"/>
        </w:rPr>
        <w:t>қарама</w:t>
      </w:r>
      <w:r w:rsidR="0001012F">
        <w:rPr>
          <w:b/>
          <w:sz w:val="28"/>
          <w:szCs w:val="28"/>
          <w:lang w:val="kk-KZ" w:eastAsia="ko-KR"/>
        </w:rPr>
        <w:t>-қайшылықтар мен зерттеу сұрақтарының</w:t>
      </w:r>
      <w:r w:rsidRPr="005F5DDB">
        <w:rPr>
          <w:sz w:val="28"/>
          <w:szCs w:val="28"/>
          <w:lang w:val="kk-KZ" w:eastAsia="ko-KR"/>
        </w:rPr>
        <w:t xml:space="preserve"> </w:t>
      </w:r>
      <w:r w:rsidRPr="005F5DDB">
        <w:rPr>
          <w:sz w:val="28"/>
          <w:szCs w:val="28"/>
          <w:lang w:val="kk-KZ"/>
        </w:rPr>
        <w:t xml:space="preserve">шешімін іздестіру диссертациялық зерттеу тақырыбын </w:t>
      </w:r>
      <w:r w:rsidRPr="005F5DDB">
        <w:rPr>
          <w:b/>
          <w:sz w:val="28"/>
          <w:szCs w:val="28"/>
          <w:lang w:val="kk-KZ"/>
        </w:rPr>
        <w:t>«</w:t>
      </w:r>
      <w:r w:rsidR="00855C87" w:rsidRPr="00944589">
        <w:rPr>
          <w:b/>
          <w:bCs/>
          <w:iCs/>
          <w:sz w:val="28"/>
          <w:szCs w:val="28"/>
          <w:lang w:val="kk-KZ"/>
        </w:rPr>
        <w:t>STEM білім беру жағдайында болашақ физика мамандарына «Баламалы энергия көздері» курсын оқытудың әдістемелік ерекшеліктері</w:t>
      </w:r>
      <w:r w:rsidR="00A26848">
        <w:rPr>
          <w:b/>
          <w:sz w:val="28"/>
          <w:szCs w:val="28"/>
          <w:lang w:val="kk-KZ"/>
        </w:rPr>
        <w:t>»</w:t>
      </w:r>
      <w:r w:rsidR="0001012F">
        <w:rPr>
          <w:sz w:val="28"/>
          <w:szCs w:val="28"/>
          <w:lang w:val="kk-KZ"/>
        </w:rPr>
        <w:t xml:space="preserve"> деп таңдауға негіз болды.</w:t>
      </w:r>
      <w:r w:rsidR="00855C87">
        <w:rPr>
          <w:sz w:val="28"/>
          <w:szCs w:val="28"/>
          <w:lang w:val="kk-KZ"/>
        </w:rPr>
        <w:t xml:space="preserve"> </w:t>
      </w:r>
    </w:p>
    <w:p w:rsidR="00F76A69" w:rsidRPr="005F5DDB" w:rsidRDefault="00F76A69" w:rsidP="00F76A69">
      <w:pPr>
        <w:ind w:firstLine="567"/>
        <w:jc w:val="both"/>
        <w:rPr>
          <w:sz w:val="28"/>
          <w:szCs w:val="28"/>
          <w:lang w:val="kk-KZ"/>
        </w:rPr>
      </w:pPr>
      <w:r w:rsidRPr="005F5DDB">
        <w:rPr>
          <w:b/>
          <w:sz w:val="28"/>
          <w:szCs w:val="28"/>
          <w:lang w:val="kk-KZ"/>
        </w:rPr>
        <w:t xml:space="preserve">Зерттеудің мақсаты: </w:t>
      </w:r>
      <w:r w:rsidR="00750F2B" w:rsidRPr="00750F2B">
        <w:rPr>
          <w:bCs/>
          <w:iCs/>
          <w:sz w:val="28"/>
          <w:szCs w:val="28"/>
          <w:lang w:val="kk-KZ"/>
        </w:rPr>
        <w:t xml:space="preserve">STEM білім беру жағдайында болашақ физика мамандарына «Баламалы </w:t>
      </w:r>
      <w:r w:rsidR="00750F2B">
        <w:rPr>
          <w:bCs/>
          <w:iCs/>
          <w:sz w:val="28"/>
          <w:szCs w:val="28"/>
          <w:lang w:val="kk-KZ"/>
        </w:rPr>
        <w:t>энергия көздері» курсын оқытуды теориялық тұрғыдан негіздеп, ә</w:t>
      </w:r>
      <w:r w:rsidR="00D837DD">
        <w:rPr>
          <w:bCs/>
          <w:iCs/>
          <w:sz w:val="28"/>
          <w:szCs w:val="28"/>
          <w:lang w:val="kk-KZ"/>
        </w:rPr>
        <w:t>дістемесін жасау және тиімділігі</w:t>
      </w:r>
      <w:r w:rsidR="00750F2B">
        <w:rPr>
          <w:bCs/>
          <w:iCs/>
          <w:sz w:val="28"/>
          <w:szCs w:val="28"/>
          <w:lang w:val="kk-KZ"/>
        </w:rPr>
        <w:t xml:space="preserve"> мен</w:t>
      </w:r>
      <w:r w:rsidR="00750F2B" w:rsidRPr="00750F2B">
        <w:rPr>
          <w:bCs/>
          <w:iCs/>
          <w:sz w:val="28"/>
          <w:szCs w:val="28"/>
          <w:lang w:val="kk-KZ"/>
        </w:rPr>
        <w:t xml:space="preserve"> ерекшеліктері</w:t>
      </w:r>
      <w:r w:rsidR="00750F2B">
        <w:rPr>
          <w:bCs/>
          <w:iCs/>
          <w:sz w:val="28"/>
          <w:szCs w:val="28"/>
          <w:lang w:val="kk-KZ"/>
        </w:rPr>
        <w:t>н экспериментте тексеру.</w:t>
      </w:r>
    </w:p>
    <w:p w:rsidR="00F76A69" w:rsidRPr="005F5DDB" w:rsidRDefault="00F76A69" w:rsidP="00F76A69">
      <w:pPr>
        <w:tabs>
          <w:tab w:val="left" w:pos="851"/>
        </w:tabs>
        <w:spacing w:line="0" w:lineRule="atLeast"/>
        <w:ind w:firstLine="567"/>
        <w:jc w:val="both"/>
        <w:rPr>
          <w:sz w:val="28"/>
          <w:szCs w:val="28"/>
          <w:lang w:val="kk-KZ"/>
        </w:rPr>
      </w:pPr>
      <w:r w:rsidRPr="005F5DDB">
        <w:rPr>
          <w:b/>
          <w:sz w:val="28"/>
          <w:szCs w:val="28"/>
          <w:lang w:val="kk-KZ"/>
        </w:rPr>
        <w:t xml:space="preserve">Зерттеу нысаны: </w:t>
      </w:r>
      <w:r w:rsidR="00750F2B" w:rsidRPr="00750F2B">
        <w:rPr>
          <w:bCs/>
          <w:iCs/>
          <w:sz w:val="28"/>
          <w:szCs w:val="28"/>
          <w:lang w:val="kk-KZ"/>
        </w:rPr>
        <w:t xml:space="preserve">STEM білім беру жағдайында </w:t>
      </w:r>
      <w:r w:rsidR="00750F2B">
        <w:rPr>
          <w:sz w:val="28"/>
          <w:szCs w:val="28"/>
          <w:lang w:val="kk-KZ"/>
        </w:rPr>
        <w:t xml:space="preserve">болашақ физика мамандарын даярлау </w:t>
      </w:r>
      <w:r w:rsidRPr="001972B9">
        <w:rPr>
          <w:sz w:val="28"/>
          <w:szCs w:val="28"/>
          <w:lang w:val="kk-KZ"/>
        </w:rPr>
        <w:t>үдерісі.</w:t>
      </w:r>
    </w:p>
    <w:p w:rsidR="00F76A69" w:rsidRPr="005F5DDB" w:rsidRDefault="00F76A69" w:rsidP="00F76A69">
      <w:pPr>
        <w:tabs>
          <w:tab w:val="left" w:pos="851"/>
        </w:tabs>
        <w:spacing w:line="0" w:lineRule="atLeast"/>
        <w:ind w:firstLine="567"/>
        <w:jc w:val="both"/>
        <w:rPr>
          <w:sz w:val="28"/>
          <w:szCs w:val="28"/>
          <w:lang w:val="kk-KZ"/>
        </w:rPr>
      </w:pPr>
      <w:r w:rsidRPr="005F5DDB">
        <w:rPr>
          <w:b/>
          <w:sz w:val="28"/>
          <w:szCs w:val="28"/>
          <w:lang w:val="kk-KZ"/>
        </w:rPr>
        <w:t xml:space="preserve">Зерттеу пәні: </w:t>
      </w:r>
      <w:r w:rsidR="00B30428" w:rsidRPr="00B30428">
        <w:rPr>
          <w:bCs/>
          <w:iCs/>
          <w:sz w:val="28"/>
          <w:szCs w:val="28"/>
          <w:lang w:val="kk-KZ"/>
        </w:rPr>
        <w:t xml:space="preserve">STEM білім беру жағдайында болашақ физика мамандарына «Баламалы </w:t>
      </w:r>
      <w:r w:rsidR="00B30428">
        <w:rPr>
          <w:bCs/>
          <w:iCs/>
          <w:sz w:val="28"/>
          <w:szCs w:val="28"/>
          <w:lang w:val="kk-KZ"/>
        </w:rPr>
        <w:t>энергия көздері» курсын оқыту әдістемесі.</w:t>
      </w:r>
    </w:p>
    <w:p w:rsidR="00F76A69" w:rsidRPr="005F5DDB" w:rsidRDefault="00B30428" w:rsidP="00F76A69">
      <w:pPr>
        <w:tabs>
          <w:tab w:val="left" w:pos="851"/>
        </w:tabs>
        <w:ind w:firstLine="567"/>
        <w:jc w:val="both"/>
        <w:rPr>
          <w:sz w:val="28"/>
          <w:szCs w:val="28"/>
          <w:lang w:val="kk-KZ"/>
        </w:rPr>
      </w:pPr>
      <w:r>
        <w:rPr>
          <w:b/>
          <w:sz w:val="28"/>
          <w:szCs w:val="28"/>
          <w:lang w:val="kk-KZ"/>
        </w:rPr>
        <w:t>Зерттеудің</w:t>
      </w:r>
      <w:r w:rsidR="001972B9">
        <w:rPr>
          <w:b/>
          <w:sz w:val="28"/>
          <w:szCs w:val="28"/>
          <w:lang w:val="kk-KZ"/>
        </w:rPr>
        <w:t xml:space="preserve"> болжамы: </w:t>
      </w:r>
      <w:r w:rsidR="001972B9" w:rsidRPr="00B30428">
        <w:rPr>
          <w:sz w:val="28"/>
          <w:szCs w:val="28"/>
          <w:lang w:val="kk-KZ"/>
        </w:rPr>
        <w:t>Егер, «Баламалы энергия көздері» курсын оқыту барысында пәнаралық тәсілдер мен зерттеушілік іс-әрекетті қалыптастыруға бағытталған әдістемелер жүйелі түрде қолданылса, STEM</w:t>
      </w:r>
      <w:r w:rsidRPr="00B30428">
        <w:rPr>
          <w:sz w:val="28"/>
          <w:szCs w:val="28"/>
          <w:lang w:val="kk-KZ"/>
        </w:rPr>
        <w:t xml:space="preserve"> білім беруге бағытталған</w:t>
      </w:r>
      <w:r w:rsidR="001972B9" w:rsidRPr="00B30428">
        <w:rPr>
          <w:sz w:val="28"/>
          <w:szCs w:val="28"/>
          <w:lang w:val="kk-KZ"/>
        </w:rPr>
        <w:t xml:space="preserve"> инновациялық-педагогикалық тәсілдер</w:t>
      </w:r>
      <w:r w:rsidRPr="00B30428">
        <w:rPr>
          <w:sz w:val="28"/>
          <w:szCs w:val="28"/>
          <w:lang w:val="kk-KZ"/>
        </w:rPr>
        <w:t xml:space="preserve"> нақтыланып,</w:t>
      </w:r>
      <w:r w:rsidR="001972B9" w:rsidRPr="00B30428">
        <w:rPr>
          <w:sz w:val="28"/>
          <w:szCs w:val="28"/>
          <w:lang w:val="kk-KZ"/>
        </w:rPr>
        <w:t xml:space="preserve"> кеңінен қолданылса, онда </w:t>
      </w:r>
      <w:r w:rsidRPr="00B30428">
        <w:rPr>
          <w:sz w:val="28"/>
          <w:szCs w:val="28"/>
          <w:lang w:val="kk-KZ"/>
        </w:rPr>
        <w:t xml:space="preserve">болашақ физика мамандарына «Баламалы энергия көздері» курсын оқытудың сапасы артады, </w:t>
      </w:r>
      <w:r w:rsidR="00A824C3" w:rsidRPr="00B30428">
        <w:rPr>
          <w:rFonts w:eastAsia="Times New Roman"/>
          <w:sz w:val="28"/>
          <w:szCs w:val="28"/>
          <w:lang w:val="kk-KZ"/>
        </w:rPr>
        <w:t>болашақ физика мамандарының</w:t>
      </w:r>
      <w:r w:rsidR="00A824C3" w:rsidRPr="00B30428">
        <w:rPr>
          <w:sz w:val="28"/>
          <w:szCs w:val="28"/>
          <w:lang w:val="kk-KZ"/>
        </w:rPr>
        <w:t xml:space="preserve"> </w:t>
      </w:r>
      <w:r w:rsidR="001972B9" w:rsidRPr="00B30428">
        <w:rPr>
          <w:sz w:val="28"/>
          <w:szCs w:val="28"/>
          <w:lang w:val="kk-KZ"/>
        </w:rPr>
        <w:t>зерттеушілік дағдылары мен ғылыми ойлау қабілеті едәуір артады.</w:t>
      </w:r>
      <w:r w:rsidR="001972B9" w:rsidRPr="002F3291">
        <w:rPr>
          <w:sz w:val="28"/>
          <w:szCs w:val="28"/>
          <w:lang w:val="kk-KZ"/>
        </w:rPr>
        <w:t xml:space="preserve"> </w:t>
      </w:r>
    </w:p>
    <w:p w:rsidR="00117FE5" w:rsidRDefault="00117FE5" w:rsidP="00117FE5">
      <w:pPr>
        <w:tabs>
          <w:tab w:val="left" w:pos="851"/>
        </w:tabs>
        <w:spacing w:line="0" w:lineRule="atLeast"/>
        <w:ind w:firstLine="567"/>
        <w:jc w:val="both"/>
        <w:rPr>
          <w:b/>
          <w:sz w:val="28"/>
          <w:szCs w:val="28"/>
          <w:lang w:val="kk-KZ"/>
        </w:rPr>
      </w:pPr>
      <w:r w:rsidRPr="00117FE5">
        <w:rPr>
          <w:b/>
          <w:sz w:val="28"/>
          <w:szCs w:val="28"/>
          <w:lang w:val="kk-KZ"/>
        </w:rPr>
        <w:t>Зерттеудің міндеттері:</w:t>
      </w:r>
    </w:p>
    <w:p w:rsidR="00E857BD" w:rsidRPr="00117FE5" w:rsidRDefault="003C11C9" w:rsidP="00117FE5">
      <w:pPr>
        <w:tabs>
          <w:tab w:val="left" w:pos="851"/>
        </w:tabs>
        <w:spacing w:line="0" w:lineRule="atLeast"/>
        <w:ind w:firstLine="567"/>
        <w:jc w:val="both"/>
        <w:rPr>
          <w:b/>
          <w:sz w:val="28"/>
          <w:szCs w:val="28"/>
          <w:lang w:val="kk-KZ"/>
        </w:rPr>
      </w:pPr>
      <w:r>
        <w:rPr>
          <w:sz w:val="28"/>
          <w:szCs w:val="28"/>
          <w:lang w:val="kk-KZ"/>
        </w:rPr>
        <w:t xml:space="preserve">1) </w:t>
      </w:r>
      <w:r w:rsidR="00117FE5">
        <w:rPr>
          <w:sz w:val="28"/>
          <w:szCs w:val="28"/>
          <w:lang w:val="kk-KZ"/>
        </w:rPr>
        <w:t xml:space="preserve">Болашақ физика мамандарын </w:t>
      </w:r>
      <w:r w:rsidR="00683738">
        <w:rPr>
          <w:sz w:val="28"/>
          <w:szCs w:val="28"/>
          <w:lang w:val="kk-KZ"/>
        </w:rPr>
        <w:t xml:space="preserve">зерттеушілік іс-әрекетке </w:t>
      </w:r>
      <w:r w:rsidR="00117FE5">
        <w:rPr>
          <w:sz w:val="28"/>
          <w:szCs w:val="28"/>
          <w:lang w:val="kk-KZ"/>
        </w:rPr>
        <w:t>дайындаудың қазіргі жағдайына талдау жасау;</w:t>
      </w:r>
    </w:p>
    <w:p w:rsidR="00E857BD" w:rsidRDefault="005136D1" w:rsidP="00E857BD">
      <w:pPr>
        <w:tabs>
          <w:tab w:val="left" w:pos="851"/>
        </w:tabs>
        <w:spacing w:line="0" w:lineRule="atLeast"/>
        <w:ind w:firstLine="567"/>
        <w:jc w:val="both"/>
        <w:rPr>
          <w:sz w:val="28"/>
          <w:szCs w:val="28"/>
          <w:lang w:val="kk-KZ"/>
        </w:rPr>
      </w:pPr>
      <w:r>
        <w:rPr>
          <w:sz w:val="28"/>
          <w:szCs w:val="28"/>
          <w:lang w:val="kk-KZ"/>
        </w:rPr>
        <w:t>2</w:t>
      </w:r>
      <w:r w:rsidR="00E857BD">
        <w:rPr>
          <w:sz w:val="28"/>
          <w:szCs w:val="28"/>
          <w:lang w:val="kk-KZ"/>
        </w:rPr>
        <w:t xml:space="preserve">) </w:t>
      </w:r>
      <w:r w:rsidR="00451904">
        <w:rPr>
          <w:sz w:val="28"/>
          <w:szCs w:val="28"/>
          <w:lang w:val="kk-KZ"/>
        </w:rPr>
        <w:t xml:space="preserve">«Баламалы энергия көздері» курсын </w:t>
      </w:r>
      <w:r w:rsidR="00451904" w:rsidRPr="00451904">
        <w:rPr>
          <w:sz w:val="28"/>
          <w:szCs w:val="28"/>
          <w:lang w:val="kk-KZ"/>
        </w:rPr>
        <w:t xml:space="preserve">STEM </w:t>
      </w:r>
      <w:r w:rsidR="00451904">
        <w:rPr>
          <w:sz w:val="28"/>
          <w:szCs w:val="28"/>
          <w:lang w:val="kk-KZ"/>
        </w:rPr>
        <w:t>білім беру жағдайында оқытудың ерекшеліктерін айқындау;</w:t>
      </w:r>
    </w:p>
    <w:p w:rsidR="00E857BD" w:rsidRDefault="005136D1" w:rsidP="00E857BD">
      <w:pPr>
        <w:tabs>
          <w:tab w:val="left" w:pos="851"/>
        </w:tabs>
        <w:spacing w:line="0" w:lineRule="atLeast"/>
        <w:ind w:firstLine="567"/>
        <w:jc w:val="both"/>
        <w:rPr>
          <w:sz w:val="28"/>
          <w:szCs w:val="28"/>
          <w:lang w:val="kk-KZ"/>
        </w:rPr>
      </w:pPr>
      <w:r>
        <w:rPr>
          <w:sz w:val="28"/>
          <w:szCs w:val="28"/>
          <w:lang w:val="kk-KZ"/>
        </w:rPr>
        <w:t>3</w:t>
      </w:r>
      <w:r w:rsidR="00E857BD">
        <w:rPr>
          <w:sz w:val="28"/>
          <w:szCs w:val="28"/>
          <w:lang w:val="kk-KZ"/>
        </w:rPr>
        <w:t xml:space="preserve">) </w:t>
      </w:r>
      <w:r w:rsidR="00117FE5" w:rsidRPr="00EB18E6">
        <w:rPr>
          <w:bCs/>
          <w:sz w:val="28"/>
          <w:szCs w:val="28"/>
          <w:lang w:val="kk-KZ"/>
        </w:rPr>
        <w:t xml:space="preserve">STEM </w:t>
      </w:r>
      <w:r w:rsidR="00117FE5">
        <w:rPr>
          <w:bCs/>
          <w:sz w:val="28"/>
          <w:szCs w:val="28"/>
          <w:lang w:val="kk-KZ"/>
        </w:rPr>
        <w:t>білім беру жағдайында болашақ физика мамандарына  «Баламалы энергия көздері» курсын оқ</w:t>
      </w:r>
      <w:r w:rsidR="007E76B0">
        <w:rPr>
          <w:bCs/>
          <w:sz w:val="28"/>
          <w:szCs w:val="28"/>
          <w:lang w:val="kk-KZ"/>
        </w:rPr>
        <w:t xml:space="preserve">ытудың әдістемелік жүйесін </w:t>
      </w:r>
      <w:r w:rsidR="00117FE5">
        <w:rPr>
          <w:bCs/>
          <w:sz w:val="28"/>
          <w:szCs w:val="28"/>
          <w:lang w:val="kk-KZ"/>
        </w:rPr>
        <w:t>жасау;</w:t>
      </w:r>
    </w:p>
    <w:p w:rsidR="00EF3E81" w:rsidRDefault="00800506" w:rsidP="005136D1">
      <w:pPr>
        <w:tabs>
          <w:tab w:val="left" w:pos="567"/>
        </w:tabs>
        <w:spacing w:line="0" w:lineRule="atLeast"/>
        <w:ind w:firstLine="567"/>
        <w:jc w:val="both"/>
        <w:rPr>
          <w:sz w:val="28"/>
          <w:szCs w:val="28"/>
          <w:lang w:val="kk-KZ"/>
        </w:rPr>
      </w:pPr>
      <w:r>
        <w:rPr>
          <w:sz w:val="28"/>
          <w:szCs w:val="28"/>
          <w:lang w:val="kk-KZ"/>
        </w:rPr>
        <w:t>4</w:t>
      </w:r>
      <w:r w:rsidR="00E857BD">
        <w:rPr>
          <w:sz w:val="28"/>
          <w:szCs w:val="28"/>
          <w:lang w:val="kk-KZ"/>
        </w:rPr>
        <w:t xml:space="preserve">) </w:t>
      </w:r>
      <w:r w:rsidR="00117FE5">
        <w:rPr>
          <w:sz w:val="28"/>
          <w:szCs w:val="28"/>
          <w:lang w:val="kk-KZ"/>
        </w:rPr>
        <w:t xml:space="preserve">Әзірленген әдістемелік жүйенің тиімділігін дәлелдеуге бағытталған </w:t>
      </w:r>
      <w:r w:rsidR="00EF3E81" w:rsidRPr="00E857BD">
        <w:rPr>
          <w:sz w:val="28"/>
          <w:szCs w:val="28"/>
          <w:lang w:val="kk-KZ"/>
        </w:rPr>
        <w:t>педагогикалық тәжірибенің нәтижелерін талдау.</w:t>
      </w:r>
    </w:p>
    <w:p w:rsidR="008C56BE" w:rsidRDefault="00BA038E" w:rsidP="005136D1">
      <w:pPr>
        <w:tabs>
          <w:tab w:val="left" w:pos="567"/>
        </w:tabs>
        <w:spacing w:line="0" w:lineRule="atLeast"/>
        <w:ind w:firstLine="567"/>
        <w:jc w:val="both"/>
        <w:rPr>
          <w:sz w:val="28"/>
          <w:szCs w:val="28"/>
          <w:lang w:val="kk-KZ"/>
        </w:rPr>
      </w:pPr>
      <w:r w:rsidRPr="00117FE5">
        <w:rPr>
          <w:b/>
          <w:sz w:val="28"/>
          <w:szCs w:val="28"/>
          <w:lang w:val="kk-KZ"/>
        </w:rPr>
        <w:t xml:space="preserve">Зерттеу жұмысының жетекші идеясы: </w:t>
      </w:r>
      <w:r w:rsidR="007F62F4" w:rsidRPr="00117FE5">
        <w:rPr>
          <w:sz w:val="28"/>
          <w:szCs w:val="28"/>
          <w:lang w:val="kk-KZ"/>
        </w:rPr>
        <w:t>«Баламалы энергия көздері» курсын оқыту</w:t>
      </w:r>
      <w:r w:rsidR="00117FE5" w:rsidRPr="00117FE5">
        <w:rPr>
          <w:sz w:val="28"/>
          <w:szCs w:val="28"/>
          <w:lang w:val="kk-KZ"/>
        </w:rPr>
        <w:t xml:space="preserve"> әдістемесін</w:t>
      </w:r>
      <w:r w:rsidR="007F62F4" w:rsidRPr="00117FE5">
        <w:rPr>
          <w:sz w:val="28"/>
          <w:szCs w:val="28"/>
          <w:lang w:val="kk-KZ"/>
        </w:rPr>
        <w:t xml:space="preserve"> </w:t>
      </w:r>
      <w:r w:rsidR="00117FE5" w:rsidRPr="00117FE5">
        <w:rPr>
          <w:sz w:val="28"/>
          <w:szCs w:val="28"/>
          <w:lang w:val="kk-KZ"/>
        </w:rPr>
        <w:t>STEM білім беру жағдайында</w:t>
      </w:r>
      <w:r w:rsidR="007F62F4" w:rsidRPr="00117FE5">
        <w:rPr>
          <w:sz w:val="28"/>
          <w:szCs w:val="28"/>
          <w:lang w:val="kk-KZ"/>
        </w:rPr>
        <w:t xml:space="preserve"> </w:t>
      </w:r>
      <w:r w:rsidR="00A824C3" w:rsidRPr="00117FE5">
        <w:rPr>
          <w:rFonts w:eastAsia="Times New Roman"/>
          <w:sz w:val="28"/>
          <w:szCs w:val="28"/>
          <w:lang w:val="kk-KZ"/>
        </w:rPr>
        <w:t>болашақ физика мамандарының</w:t>
      </w:r>
      <w:r w:rsidR="007F62F4" w:rsidRPr="00117FE5">
        <w:rPr>
          <w:sz w:val="28"/>
          <w:szCs w:val="28"/>
          <w:lang w:val="kk-KZ"/>
        </w:rPr>
        <w:t xml:space="preserve"> зерттеушілік іс-әрекетін қалыптастыру </w:t>
      </w:r>
      <w:r w:rsidR="00117FE5" w:rsidRPr="00117FE5">
        <w:rPr>
          <w:sz w:val="28"/>
          <w:szCs w:val="28"/>
          <w:lang w:val="kk-KZ"/>
        </w:rPr>
        <w:t xml:space="preserve">негізінде </w:t>
      </w:r>
      <w:r w:rsidR="007F62F4" w:rsidRPr="00117FE5">
        <w:rPr>
          <w:sz w:val="28"/>
          <w:szCs w:val="28"/>
          <w:lang w:val="kk-KZ"/>
        </w:rPr>
        <w:t xml:space="preserve">жасау болып табылады. Бұл әдістеме </w:t>
      </w:r>
      <w:r w:rsidR="00CC7EAE" w:rsidRPr="00117FE5">
        <w:rPr>
          <w:rFonts w:eastAsia="Times New Roman"/>
          <w:sz w:val="28"/>
          <w:szCs w:val="28"/>
          <w:lang w:val="kk-KZ"/>
        </w:rPr>
        <w:t>болашақ физика мамандарының</w:t>
      </w:r>
      <w:r w:rsidR="007F62F4" w:rsidRPr="00117FE5">
        <w:rPr>
          <w:sz w:val="28"/>
          <w:szCs w:val="28"/>
          <w:lang w:val="kk-KZ"/>
        </w:rPr>
        <w:t xml:space="preserve"> теориялық білімдерін тереңдетіп, практикалық дағдыларын жетілдірумен қатар, олардың ғылыми-зерттеу қабілеттерін дамытады, сондай-ақ, </w:t>
      </w:r>
      <w:r w:rsidR="00CC7EAE" w:rsidRPr="00117FE5">
        <w:rPr>
          <w:rFonts w:eastAsia="Times New Roman"/>
          <w:sz w:val="28"/>
          <w:szCs w:val="28"/>
          <w:lang w:val="kk-KZ"/>
        </w:rPr>
        <w:t>болашақ физика мамандар</w:t>
      </w:r>
      <w:r w:rsidR="007F62F4" w:rsidRPr="00117FE5">
        <w:rPr>
          <w:sz w:val="28"/>
          <w:szCs w:val="28"/>
          <w:lang w:val="kk-KZ"/>
        </w:rPr>
        <w:t xml:space="preserve"> жаңартылған энергия көздері саласында кәсіби деңгейде жұмыс істеуге дайын болады, тұрақты даму мақсаттарын жүзеге асыруға өз үлесін қоса алады.</w:t>
      </w:r>
    </w:p>
    <w:p w:rsidR="00117FE5" w:rsidRDefault="00117FE5" w:rsidP="00117FE5">
      <w:pPr>
        <w:tabs>
          <w:tab w:val="left" w:pos="851"/>
        </w:tabs>
        <w:spacing w:line="0" w:lineRule="atLeast"/>
        <w:ind w:firstLine="567"/>
        <w:jc w:val="both"/>
        <w:rPr>
          <w:b/>
          <w:sz w:val="28"/>
          <w:szCs w:val="28"/>
          <w:lang w:val="kk-KZ"/>
        </w:rPr>
      </w:pPr>
      <w:r w:rsidRPr="005F5DDB">
        <w:rPr>
          <w:b/>
          <w:sz w:val="28"/>
          <w:szCs w:val="28"/>
          <w:lang w:val="kk-KZ"/>
        </w:rPr>
        <w:t>Зер</w:t>
      </w:r>
      <w:r>
        <w:rPr>
          <w:b/>
          <w:sz w:val="28"/>
          <w:szCs w:val="28"/>
          <w:lang w:val="kk-KZ"/>
        </w:rPr>
        <w:t>ттеу әдістері:</w:t>
      </w:r>
    </w:p>
    <w:p w:rsidR="00117FE5" w:rsidRDefault="00117FE5" w:rsidP="005136D1">
      <w:pPr>
        <w:tabs>
          <w:tab w:val="left" w:pos="567"/>
        </w:tabs>
        <w:spacing w:line="0" w:lineRule="atLeast"/>
        <w:ind w:firstLine="567"/>
        <w:jc w:val="both"/>
        <w:rPr>
          <w:sz w:val="28"/>
          <w:szCs w:val="28"/>
          <w:lang w:val="kk-KZ"/>
        </w:rPr>
      </w:pPr>
      <w:r w:rsidRPr="00117FE5">
        <w:rPr>
          <w:sz w:val="28"/>
          <w:szCs w:val="28"/>
          <w:lang w:val="kk-KZ"/>
        </w:rPr>
        <w:t>Зерттеуде қолданылған әдістер теориялық, эмпирикалық, педагогикалық және статистикалық деңгейлерде кешенді түрде жүзеге асырылды. Теориялық әдістер ғылыми әдебиеттерді, нормативтік құжаттарды және әдістемелік материалдарды талдау арқылы баламалы энергия көздерін оқыту мен болашақ физика мамандарының зерттеушілік іс-әрекетін қалыптастырудың теориялық не</w:t>
      </w:r>
      <w:r w:rsidR="007E76B0">
        <w:rPr>
          <w:sz w:val="28"/>
          <w:szCs w:val="28"/>
          <w:lang w:val="kk-KZ"/>
        </w:rPr>
        <w:t xml:space="preserve">гіздерін айқындауға бағытталды. </w:t>
      </w:r>
      <w:r w:rsidRPr="00117FE5">
        <w:rPr>
          <w:sz w:val="28"/>
          <w:szCs w:val="28"/>
          <w:lang w:val="kk-KZ"/>
        </w:rPr>
        <w:t>Эмпирикалық әдістер бақылау, сауалнама, сұхбат және педагогикалық эксперимент жүргізу арқылы студенттердің дағдылары, мотивациясы және әзірленген әдістеменің тиімділігі туралы деректер алуға мүмкіндік берді. Педагогикалық әдістер зертханалық жұмыстар мен жобалық тапсырмаларға STEM және цифрлық технологияларды енгізу арқылы зерттеушілік іс-әрекетті заманауи деңгейде ұйымдастыруды қамтамасыз етті. Ал статистикалық әдістер жиналған мәліметтерді сандық және сапалық талдаудан өткізіп, эксперименттік және бақылау топтарының нәтижелерін салыстыра отырып әдістеменің тиімділігін дәлелдеуге қолданылды.</w:t>
      </w:r>
    </w:p>
    <w:p w:rsidR="001E7B87" w:rsidRDefault="001E7B87" w:rsidP="001E7B87">
      <w:pPr>
        <w:tabs>
          <w:tab w:val="left" w:pos="851"/>
        </w:tabs>
        <w:spacing w:line="0" w:lineRule="atLeast"/>
        <w:ind w:firstLine="567"/>
        <w:jc w:val="both"/>
        <w:rPr>
          <w:b/>
          <w:sz w:val="28"/>
          <w:szCs w:val="28"/>
          <w:lang w:val="kk-KZ"/>
        </w:rPr>
      </w:pPr>
      <w:r>
        <w:rPr>
          <w:b/>
          <w:sz w:val="28"/>
          <w:szCs w:val="28"/>
          <w:lang w:val="kk-KZ"/>
        </w:rPr>
        <w:t xml:space="preserve">Зерттеу базасы: </w:t>
      </w:r>
      <w:r w:rsidRPr="006D79EE">
        <w:rPr>
          <w:sz w:val="28"/>
          <w:szCs w:val="28"/>
          <w:lang w:val="kk-KZ"/>
        </w:rPr>
        <w:t>т</w:t>
      </w:r>
      <w:r w:rsidRPr="005F5DDB">
        <w:rPr>
          <w:sz w:val="28"/>
          <w:szCs w:val="28"/>
          <w:lang w:val="kk-KZ"/>
        </w:rPr>
        <w:t>әжірибелік-эксперимент жұмысы Қ</w:t>
      </w:r>
      <w:r>
        <w:rPr>
          <w:sz w:val="28"/>
          <w:szCs w:val="28"/>
          <w:lang w:val="kk-KZ"/>
        </w:rPr>
        <w:t>ожа Ахмет</w:t>
      </w:r>
      <w:r w:rsidRPr="005F5DDB">
        <w:rPr>
          <w:sz w:val="28"/>
          <w:szCs w:val="28"/>
          <w:lang w:val="kk-KZ"/>
        </w:rPr>
        <w:t> Ясауи атындағы Халықар</w:t>
      </w:r>
      <w:r>
        <w:rPr>
          <w:sz w:val="28"/>
          <w:szCs w:val="28"/>
          <w:lang w:val="kk-KZ"/>
        </w:rPr>
        <w:t>алық қазақ-түрік университеті, М.Әуезов атындағы О</w:t>
      </w:r>
      <w:r w:rsidRPr="00C247F0">
        <w:rPr>
          <w:sz w:val="28"/>
          <w:szCs w:val="28"/>
          <w:lang w:val="kk-KZ"/>
        </w:rPr>
        <w:t>ңтүстік</w:t>
      </w:r>
      <w:r>
        <w:rPr>
          <w:sz w:val="28"/>
          <w:szCs w:val="28"/>
          <w:lang w:val="kk-KZ"/>
        </w:rPr>
        <w:t xml:space="preserve"> Қ</w:t>
      </w:r>
      <w:r w:rsidRPr="00C247F0">
        <w:rPr>
          <w:sz w:val="28"/>
          <w:szCs w:val="28"/>
          <w:lang w:val="kk-KZ"/>
        </w:rPr>
        <w:t>азақстан университеті</w:t>
      </w:r>
      <w:r>
        <w:rPr>
          <w:sz w:val="28"/>
          <w:szCs w:val="28"/>
          <w:lang w:val="kk-KZ"/>
        </w:rPr>
        <w:t xml:space="preserve">, </w:t>
      </w:r>
      <w:r w:rsidRPr="00C247F0">
        <w:rPr>
          <w:sz w:val="28"/>
          <w:szCs w:val="28"/>
          <w:lang w:val="kk-KZ"/>
        </w:rPr>
        <w:t>Ө</w:t>
      </w:r>
      <w:r>
        <w:rPr>
          <w:sz w:val="28"/>
          <w:szCs w:val="28"/>
          <w:lang w:val="kk-KZ"/>
        </w:rPr>
        <w:t>.</w:t>
      </w:r>
      <w:r w:rsidRPr="00C247F0">
        <w:rPr>
          <w:sz w:val="28"/>
          <w:szCs w:val="28"/>
          <w:lang w:val="kk-KZ"/>
        </w:rPr>
        <w:t>Жәнібеков атындағы Оңтүстік Қазақстан</w:t>
      </w:r>
      <w:r>
        <w:rPr>
          <w:sz w:val="28"/>
          <w:szCs w:val="28"/>
          <w:lang w:val="kk-KZ"/>
        </w:rPr>
        <w:t xml:space="preserve"> педагогикалық университетінде жүргізілді.</w:t>
      </w:r>
    </w:p>
    <w:p w:rsidR="001E7B87" w:rsidRPr="005F5DDB" w:rsidRDefault="001E7B87" w:rsidP="001E7B87">
      <w:pPr>
        <w:tabs>
          <w:tab w:val="left" w:pos="851"/>
        </w:tabs>
        <w:spacing w:line="0" w:lineRule="atLeast"/>
        <w:ind w:firstLine="567"/>
        <w:jc w:val="both"/>
        <w:rPr>
          <w:b/>
          <w:sz w:val="28"/>
          <w:szCs w:val="28"/>
          <w:lang w:val="kk-KZ"/>
        </w:rPr>
      </w:pPr>
      <w:r>
        <w:rPr>
          <w:b/>
          <w:sz w:val="28"/>
          <w:szCs w:val="28"/>
          <w:lang w:val="kk-KZ"/>
        </w:rPr>
        <w:t>Зерттеудің негізгі  кезеңдері:</w:t>
      </w:r>
    </w:p>
    <w:p w:rsidR="00117E8B" w:rsidRDefault="001E7B87" w:rsidP="001E7B87">
      <w:pPr>
        <w:tabs>
          <w:tab w:val="left" w:pos="851"/>
        </w:tabs>
        <w:spacing w:line="0" w:lineRule="atLeast"/>
        <w:ind w:firstLine="567"/>
        <w:jc w:val="both"/>
        <w:rPr>
          <w:sz w:val="28"/>
          <w:szCs w:val="28"/>
          <w:lang w:val="kk-KZ"/>
        </w:rPr>
      </w:pPr>
      <w:r w:rsidRPr="001E7B87">
        <w:rPr>
          <w:sz w:val="28"/>
          <w:szCs w:val="28"/>
          <w:lang w:val="kk-KZ"/>
        </w:rPr>
        <w:t xml:space="preserve">Бірінші кезең - (2018-2020жж.) - диссертациялық жұмыстың тақырыбына байланысты ғылыми әдебиеттер мен зерттеулерге терең талдау жасалды және </w:t>
      </w:r>
      <w:r w:rsidR="00817C4A">
        <w:rPr>
          <w:sz w:val="28"/>
          <w:szCs w:val="28"/>
          <w:lang w:val="kk-KZ"/>
        </w:rPr>
        <w:t>STE</w:t>
      </w:r>
      <w:r w:rsidR="00817C4A" w:rsidRPr="00817C4A">
        <w:rPr>
          <w:sz w:val="28"/>
          <w:szCs w:val="28"/>
          <w:lang w:val="kk-KZ"/>
        </w:rPr>
        <w:t xml:space="preserve">M </w:t>
      </w:r>
      <w:r w:rsidR="00817C4A">
        <w:rPr>
          <w:sz w:val="28"/>
          <w:szCs w:val="28"/>
          <w:lang w:val="kk-KZ"/>
        </w:rPr>
        <w:t>білім беру жағдайында</w:t>
      </w:r>
      <w:r w:rsidRPr="001E7B87">
        <w:rPr>
          <w:sz w:val="28"/>
          <w:szCs w:val="28"/>
          <w:lang w:val="kk-KZ"/>
        </w:rPr>
        <w:t xml:space="preserve"> «Баламалы энергия көздері» курсын оқытудың теориялық негіздері қарастырылды.</w:t>
      </w:r>
      <w:r w:rsidR="00817C4A">
        <w:rPr>
          <w:sz w:val="28"/>
          <w:szCs w:val="28"/>
          <w:lang w:val="kk-KZ"/>
        </w:rPr>
        <w:t xml:space="preserve"> </w:t>
      </w:r>
      <w:r w:rsidRPr="001E7B87">
        <w:rPr>
          <w:sz w:val="28"/>
          <w:szCs w:val="28"/>
          <w:lang w:val="kk-KZ"/>
        </w:rPr>
        <w:t>Зерттеудің мақсаты, міндеттері, болжамдары, зерттеу әдістер</w:t>
      </w:r>
      <w:r w:rsidR="00117E8B">
        <w:rPr>
          <w:sz w:val="28"/>
          <w:szCs w:val="28"/>
          <w:lang w:val="kk-KZ"/>
        </w:rPr>
        <w:t>і мен ғылыми аппараты әзірленіп, эксперимент жұмыстарының жоспары даярланды.</w:t>
      </w:r>
      <w:r w:rsidR="00817C4A">
        <w:rPr>
          <w:sz w:val="28"/>
          <w:szCs w:val="28"/>
          <w:lang w:val="kk-KZ"/>
        </w:rPr>
        <w:t xml:space="preserve"> </w:t>
      </w:r>
    </w:p>
    <w:p w:rsidR="001E7B87" w:rsidRPr="001E7B87" w:rsidRDefault="001E7B87" w:rsidP="001E7B87">
      <w:pPr>
        <w:tabs>
          <w:tab w:val="left" w:pos="851"/>
        </w:tabs>
        <w:spacing w:line="0" w:lineRule="atLeast"/>
        <w:ind w:firstLine="567"/>
        <w:jc w:val="both"/>
        <w:rPr>
          <w:i/>
          <w:sz w:val="28"/>
          <w:szCs w:val="28"/>
          <w:lang w:val="kk-KZ"/>
        </w:rPr>
      </w:pPr>
      <w:r w:rsidRPr="001E7B87">
        <w:rPr>
          <w:sz w:val="28"/>
          <w:szCs w:val="28"/>
          <w:lang w:val="kk-KZ"/>
        </w:rPr>
        <w:t>Екінші кезең - (2020-2022жж.) -</w:t>
      </w:r>
      <w:r w:rsidR="00817C4A">
        <w:rPr>
          <w:sz w:val="28"/>
          <w:szCs w:val="28"/>
          <w:lang w:val="kk-KZ"/>
        </w:rPr>
        <w:t xml:space="preserve"> «Баламалы энергия көздері» курсын оқытуда болашақ физика мамандарының зерттеушілік іс-әрекетін қалыптастырудың ерекшеліктері айқындалды.</w:t>
      </w:r>
      <w:r w:rsidRPr="001E7B87">
        <w:rPr>
          <w:sz w:val="28"/>
          <w:szCs w:val="28"/>
          <w:lang w:val="kk-KZ"/>
        </w:rPr>
        <w:t xml:space="preserve"> </w:t>
      </w:r>
      <w:r w:rsidR="00817C4A" w:rsidRPr="00EB18E6">
        <w:rPr>
          <w:bCs/>
          <w:sz w:val="28"/>
          <w:szCs w:val="28"/>
          <w:lang w:val="kk-KZ"/>
        </w:rPr>
        <w:t xml:space="preserve">STEM </w:t>
      </w:r>
      <w:r w:rsidR="00817C4A">
        <w:rPr>
          <w:bCs/>
          <w:sz w:val="28"/>
          <w:szCs w:val="28"/>
          <w:lang w:val="kk-KZ"/>
        </w:rPr>
        <w:t>білім беру жағдайында болашақ физика мамандарына  «Баламалы энергия көздері» к</w:t>
      </w:r>
      <w:r w:rsidR="007E76B0">
        <w:rPr>
          <w:bCs/>
          <w:sz w:val="28"/>
          <w:szCs w:val="28"/>
          <w:lang w:val="kk-KZ"/>
        </w:rPr>
        <w:t xml:space="preserve">урсын оқытудың әдістемелік жүйесі </w:t>
      </w:r>
      <w:r w:rsidR="00817C4A">
        <w:rPr>
          <w:bCs/>
          <w:sz w:val="28"/>
          <w:szCs w:val="28"/>
          <w:lang w:val="kk-KZ"/>
        </w:rPr>
        <w:t xml:space="preserve">жасалды. </w:t>
      </w:r>
      <w:r w:rsidRPr="001E7B87">
        <w:rPr>
          <w:sz w:val="28"/>
          <w:szCs w:val="28"/>
          <w:lang w:val="kk-KZ"/>
        </w:rPr>
        <w:t xml:space="preserve">«Баламалы энергия көздері» курсын оқытудың мазмұны мен құрылымына сәйкес оқу үдерісіне STEM өнімдер әзірленіп енгізілді. </w:t>
      </w:r>
      <w:r w:rsidR="00817C4A" w:rsidRPr="001E7B87">
        <w:rPr>
          <w:sz w:val="28"/>
          <w:szCs w:val="28"/>
          <w:lang w:val="kk-KZ"/>
        </w:rPr>
        <w:t>Зерттеу жұмысына қатысатын эксперименттік және бақылау топтары анықталып, зерттеушілік іс-әрекетті қалыптастыруға бағытталған арнайы тапсырмалар, зертханалық жұмыстар мен жобалық іс-шаралар ұйымдастырылды.</w:t>
      </w:r>
      <w:r w:rsidR="00817C4A">
        <w:rPr>
          <w:sz w:val="28"/>
          <w:szCs w:val="28"/>
          <w:lang w:val="kk-KZ"/>
        </w:rPr>
        <w:t xml:space="preserve"> Анықтау және</w:t>
      </w:r>
      <w:r w:rsidR="00817C4A" w:rsidRPr="00817C4A">
        <w:rPr>
          <w:sz w:val="28"/>
          <w:szCs w:val="28"/>
          <w:lang w:val="kk-KZ"/>
        </w:rPr>
        <w:t xml:space="preserve"> іздену</w:t>
      </w:r>
      <w:r w:rsidR="00817C4A">
        <w:rPr>
          <w:sz w:val="28"/>
          <w:szCs w:val="28"/>
          <w:lang w:val="kk-KZ"/>
        </w:rPr>
        <w:t xml:space="preserve"> эксперименттері жүргізіліп, нәтижелер талқыланды.</w:t>
      </w:r>
    </w:p>
    <w:p w:rsidR="001E7B87" w:rsidRPr="005F5DDB" w:rsidRDefault="001E7B87" w:rsidP="001E7B87">
      <w:pPr>
        <w:pStyle w:val="a3"/>
        <w:tabs>
          <w:tab w:val="left" w:pos="851"/>
        </w:tabs>
        <w:ind w:firstLine="567"/>
        <w:rPr>
          <w:sz w:val="28"/>
          <w:szCs w:val="28"/>
          <w:lang w:val="kk-KZ"/>
        </w:rPr>
      </w:pPr>
      <w:r w:rsidRPr="001E7B87">
        <w:rPr>
          <w:sz w:val="28"/>
          <w:szCs w:val="28"/>
          <w:lang w:val="kk-KZ"/>
        </w:rPr>
        <w:t>Үшінші кезең - (2022-2025жж.) - әдістемесінің тиімділігі практика жүзінде зерттелініп, эксперимент нәтижелері тексерілді. «Баламалы</w:t>
      </w:r>
      <w:r w:rsidRPr="00FE6D1E">
        <w:rPr>
          <w:sz w:val="28"/>
          <w:szCs w:val="28"/>
          <w:lang w:val="kk-KZ"/>
        </w:rPr>
        <w:t xml:space="preserve"> энергия көздері» курсын оқытудың нәтижелерін талдау</w:t>
      </w:r>
      <w:r>
        <w:rPr>
          <w:sz w:val="28"/>
          <w:szCs w:val="28"/>
          <w:lang w:val="kk-KZ"/>
        </w:rPr>
        <w:t>, т</w:t>
      </w:r>
      <w:r w:rsidRPr="00FE6D1E">
        <w:rPr>
          <w:sz w:val="28"/>
          <w:szCs w:val="28"/>
          <w:lang w:val="kk-KZ"/>
        </w:rPr>
        <w:t>әжірибелік нәтижелердің тиімділігі</w:t>
      </w:r>
      <w:r>
        <w:rPr>
          <w:sz w:val="28"/>
          <w:szCs w:val="28"/>
          <w:lang w:val="kk-KZ"/>
        </w:rPr>
        <w:t>н бағалау жұмыстары жүргізілді.</w:t>
      </w:r>
      <w:r w:rsidRPr="00FE6D1E">
        <w:rPr>
          <w:sz w:val="28"/>
          <w:szCs w:val="28"/>
          <w:lang w:val="kk-KZ"/>
        </w:rPr>
        <w:t xml:space="preserve"> </w:t>
      </w:r>
      <w:r>
        <w:rPr>
          <w:sz w:val="28"/>
          <w:szCs w:val="28"/>
          <w:lang w:val="kk-KZ"/>
        </w:rPr>
        <w:t>Т</w:t>
      </w:r>
      <w:r w:rsidRPr="005F5DDB">
        <w:rPr>
          <w:sz w:val="28"/>
          <w:szCs w:val="28"/>
          <w:lang w:val="kk-KZ"/>
        </w:rPr>
        <w:t>алаптарға сай</w:t>
      </w:r>
      <w:r>
        <w:rPr>
          <w:sz w:val="28"/>
          <w:szCs w:val="28"/>
          <w:lang w:val="kk-KZ"/>
        </w:rPr>
        <w:t xml:space="preserve"> диссертация</w:t>
      </w:r>
      <w:r w:rsidRPr="005F5DDB">
        <w:rPr>
          <w:sz w:val="28"/>
          <w:szCs w:val="28"/>
          <w:lang w:val="kk-KZ"/>
        </w:rPr>
        <w:t xml:space="preserve"> техникалық жағынан рәсімделді. Диссертациялық жұмыс</w:t>
      </w:r>
      <w:r>
        <w:rPr>
          <w:sz w:val="28"/>
          <w:szCs w:val="28"/>
          <w:lang w:val="kk-KZ"/>
        </w:rPr>
        <w:t>тың қолжазба нұсқасы дайындалды және кеңейтілген кафедра мәжілісіне талқылауға ұсынылды.</w:t>
      </w:r>
    </w:p>
    <w:p w:rsidR="00817C4A" w:rsidRDefault="00817C4A" w:rsidP="00817C4A">
      <w:pPr>
        <w:tabs>
          <w:tab w:val="left" w:pos="851"/>
        </w:tabs>
        <w:spacing w:line="0" w:lineRule="atLeast"/>
        <w:ind w:firstLine="567"/>
        <w:jc w:val="both"/>
        <w:rPr>
          <w:b/>
          <w:sz w:val="28"/>
          <w:szCs w:val="28"/>
          <w:lang w:val="kk-KZ"/>
        </w:rPr>
      </w:pPr>
      <w:r w:rsidRPr="005F5DDB">
        <w:rPr>
          <w:b/>
          <w:sz w:val="28"/>
          <w:szCs w:val="28"/>
          <w:lang w:val="kk-KZ"/>
        </w:rPr>
        <w:t>Зерттеудің ғылыми жаң</w:t>
      </w:r>
      <w:r>
        <w:rPr>
          <w:b/>
          <w:sz w:val="28"/>
          <w:szCs w:val="28"/>
          <w:lang w:val="kk-KZ"/>
        </w:rPr>
        <w:t>алығы:</w:t>
      </w:r>
    </w:p>
    <w:p w:rsidR="00817C4A" w:rsidRPr="00441282" w:rsidRDefault="00441282" w:rsidP="00817C4A">
      <w:pPr>
        <w:tabs>
          <w:tab w:val="left" w:pos="851"/>
        </w:tabs>
        <w:spacing w:line="0" w:lineRule="atLeast"/>
        <w:ind w:firstLine="567"/>
        <w:jc w:val="both"/>
        <w:rPr>
          <w:sz w:val="28"/>
          <w:szCs w:val="28"/>
          <w:lang w:val="kk-KZ"/>
        </w:rPr>
      </w:pPr>
      <w:r w:rsidRPr="00441282">
        <w:rPr>
          <w:sz w:val="28"/>
          <w:szCs w:val="28"/>
          <w:lang w:val="kk-KZ"/>
        </w:rPr>
        <w:t xml:space="preserve">1) STEM </w:t>
      </w:r>
      <w:r>
        <w:rPr>
          <w:sz w:val="28"/>
          <w:szCs w:val="28"/>
          <w:lang w:val="kk-KZ"/>
        </w:rPr>
        <w:t>білім беру жағдайында «Баламалы энергия көздері» курсын оқытуда болашақ физика маманд</w:t>
      </w:r>
      <w:r w:rsidR="00065A9E">
        <w:rPr>
          <w:sz w:val="28"/>
          <w:szCs w:val="28"/>
          <w:lang w:val="kk-KZ"/>
        </w:rPr>
        <w:t xml:space="preserve">арын зерттеушілік іс-әрекетке дайындаудың </w:t>
      </w:r>
      <w:r>
        <w:rPr>
          <w:sz w:val="28"/>
          <w:szCs w:val="28"/>
          <w:lang w:val="kk-KZ"/>
        </w:rPr>
        <w:t>ерекшеліктері айқындалды.</w:t>
      </w:r>
    </w:p>
    <w:p w:rsidR="00441282" w:rsidRDefault="00441282" w:rsidP="00817C4A">
      <w:pPr>
        <w:tabs>
          <w:tab w:val="left" w:pos="851"/>
        </w:tabs>
        <w:spacing w:line="0" w:lineRule="atLeast"/>
        <w:ind w:firstLine="567"/>
        <w:jc w:val="both"/>
        <w:rPr>
          <w:bCs/>
          <w:sz w:val="28"/>
          <w:szCs w:val="28"/>
          <w:lang w:val="kk-KZ"/>
        </w:rPr>
      </w:pPr>
      <w:r w:rsidRPr="00441282">
        <w:rPr>
          <w:sz w:val="28"/>
          <w:szCs w:val="28"/>
          <w:lang w:val="kk-KZ"/>
        </w:rPr>
        <w:t xml:space="preserve">2) </w:t>
      </w:r>
      <w:r w:rsidR="00515A3E" w:rsidRPr="00EB18E6">
        <w:rPr>
          <w:bCs/>
          <w:sz w:val="28"/>
          <w:szCs w:val="28"/>
          <w:lang w:val="kk-KZ"/>
        </w:rPr>
        <w:t xml:space="preserve">STEM </w:t>
      </w:r>
      <w:r w:rsidR="00515A3E">
        <w:rPr>
          <w:bCs/>
          <w:sz w:val="28"/>
          <w:szCs w:val="28"/>
          <w:lang w:val="kk-KZ"/>
        </w:rPr>
        <w:t>білім беру жағдайында болашақ физика мамандарына  «Баламалы энергия көздері» курсын оқытудың</w:t>
      </w:r>
      <w:r w:rsidR="007E76B0">
        <w:rPr>
          <w:bCs/>
          <w:sz w:val="28"/>
          <w:szCs w:val="28"/>
          <w:lang w:val="kk-KZ"/>
        </w:rPr>
        <w:t xml:space="preserve"> әдістемелік жүйесі </w:t>
      </w:r>
      <w:r w:rsidR="00515A3E">
        <w:rPr>
          <w:bCs/>
          <w:sz w:val="28"/>
          <w:szCs w:val="28"/>
          <w:lang w:val="kk-KZ"/>
        </w:rPr>
        <w:t>жасалды.</w:t>
      </w:r>
    </w:p>
    <w:p w:rsidR="00CC3711" w:rsidRPr="00B437C6" w:rsidRDefault="00515A3E" w:rsidP="00817C4A">
      <w:pPr>
        <w:tabs>
          <w:tab w:val="left" w:pos="851"/>
        </w:tabs>
        <w:spacing w:line="0" w:lineRule="atLeast"/>
        <w:ind w:firstLine="567"/>
        <w:jc w:val="both"/>
        <w:rPr>
          <w:sz w:val="28"/>
          <w:szCs w:val="28"/>
          <w:lang w:val="kk-KZ"/>
        </w:rPr>
      </w:pPr>
      <w:r>
        <w:rPr>
          <w:bCs/>
          <w:sz w:val="28"/>
          <w:szCs w:val="28"/>
          <w:lang w:val="kk-KZ"/>
        </w:rPr>
        <w:t xml:space="preserve">3) </w:t>
      </w:r>
      <w:r w:rsidR="00817C4A" w:rsidRPr="00E35FDA">
        <w:rPr>
          <w:sz w:val="28"/>
          <w:szCs w:val="28"/>
          <w:lang w:val="kk-KZ"/>
        </w:rPr>
        <w:t>«Баламалы энергия көздері» курсын</w:t>
      </w:r>
      <w:r w:rsidR="00CC3711">
        <w:rPr>
          <w:sz w:val="28"/>
          <w:szCs w:val="28"/>
          <w:lang w:val="kk-KZ"/>
        </w:rPr>
        <w:t>ың</w:t>
      </w:r>
      <w:r>
        <w:rPr>
          <w:sz w:val="28"/>
          <w:szCs w:val="28"/>
          <w:lang w:val="kk-KZ"/>
        </w:rPr>
        <w:t xml:space="preserve"> мазмұнына сәйкес </w:t>
      </w:r>
      <w:r w:rsidR="00817C4A" w:rsidRPr="00E35FDA">
        <w:rPr>
          <w:sz w:val="28"/>
          <w:szCs w:val="28"/>
          <w:lang w:val="kk-KZ"/>
        </w:rPr>
        <w:t>STEM</w:t>
      </w:r>
      <w:r>
        <w:rPr>
          <w:sz w:val="28"/>
          <w:szCs w:val="28"/>
          <w:lang w:val="kk-KZ"/>
        </w:rPr>
        <w:t xml:space="preserve"> өнімдер,</w:t>
      </w:r>
      <w:r w:rsidR="00817C4A" w:rsidRPr="00E35FDA">
        <w:rPr>
          <w:sz w:val="28"/>
          <w:szCs w:val="28"/>
          <w:lang w:val="kk-KZ"/>
        </w:rPr>
        <w:t xml:space="preserve"> оқу-зерттеу тапсырмалары мен </w:t>
      </w:r>
      <w:r w:rsidR="00CC3711" w:rsidRPr="00CC3711">
        <w:rPr>
          <w:sz w:val="28"/>
          <w:szCs w:val="28"/>
          <w:lang w:val="kk-KZ"/>
        </w:rPr>
        <w:t xml:space="preserve">STEM </w:t>
      </w:r>
      <w:r w:rsidR="00817C4A" w:rsidRPr="00E35FDA">
        <w:rPr>
          <w:sz w:val="28"/>
          <w:szCs w:val="28"/>
          <w:lang w:val="kk-KZ"/>
        </w:rPr>
        <w:t>жобаларды қолдану әдістемесінің ғылыми негіздері ұсынылды</w:t>
      </w:r>
      <w:r w:rsidR="00817C4A">
        <w:rPr>
          <w:sz w:val="28"/>
          <w:szCs w:val="28"/>
          <w:lang w:val="kk-KZ"/>
        </w:rPr>
        <w:t xml:space="preserve">. </w:t>
      </w:r>
    </w:p>
    <w:p w:rsidR="001E7B87" w:rsidRDefault="00817C4A" w:rsidP="00CC3711">
      <w:pPr>
        <w:tabs>
          <w:tab w:val="left" w:pos="851"/>
        </w:tabs>
        <w:spacing w:line="0" w:lineRule="atLeast"/>
        <w:ind w:firstLine="567"/>
        <w:jc w:val="both"/>
        <w:rPr>
          <w:sz w:val="28"/>
          <w:szCs w:val="28"/>
          <w:lang w:val="kk-KZ"/>
        </w:rPr>
      </w:pPr>
      <w:r>
        <w:rPr>
          <w:sz w:val="28"/>
          <w:szCs w:val="28"/>
          <w:lang w:val="kk-KZ"/>
        </w:rPr>
        <w:t xml:space="preserve">4) </w:t>
      </w:r>
      <w:r w:rsidR="00CC3711" w:rsidRPr="00441282">
        <w:rPr>
          <w:sz w:val="28"/>
          <w:szCs w:val="28"/>
          <w:lang w:val="kk-KZ"/>
        </w:rPr>
        <w:t xml:space="preserve">STEM </w:t>
      </w:r>
      <w:r w:rsidR="00CC3711">
        <w:rPr>
          <w:sz w:val="28"/>
          <w:szCs w:val="28"/>
          <w:lang w:val="kk-KZ"/>
        </w:rPr>
        <w:t xml:space="preserve">білім беру жағдайында «Баламалы </w:t>
      </w:r>
      <w:r w:rsidR="00065A9E">
        <w:rPr>
          <w:sz w:val="28"/>
          <w:szCs w:val="28"/>
          <w:lang w:val="kk-KZ"/>
        </w:rPr>
        <w:t>энергия көздері» курсын оқытуда болашақ физика мамандарын зерттеушілік іс-әрекетке дайындаудың</w:t>
      </w:r>
      <w:r w:rsidR="00CC3711">
        <w:rPr>
          <w:sz w:val="28"/>
          <w:szCs w:val="28"/>
          <w:lang w:val="kk-KZ"/>
        </w:rPr>
        <w:t xml:space="preserve"> тиімділігі педагогикалық эксперимент арқылы тексерілуімен дәлелденді.</w:t>
      </w:r>
    </w:p>
    <w:p w:rsidR="00E67E9F" w:rsidRPr="00E67E9F" w:rsidRDefault="00F76A69" w:rsidP="00F05763">
      <w:pPr>
        <w:pStyle w:val="a5"/>
        <w:autoSpaceDE w:val="0"/>
        <w:autoSpaceDN w:val="0"/>
        <w:ind w:left="0" w:firstLine="567"/>
        <w:jc w:val="both"/>
        <w:rPr>
          <w:b/>
          <w:color w:val="000000"/>
          <w:sz w:val="28"/>
          <w:szCs w:val="28"/>
          <w:lang w:val="kk-KZ"/>
        </w:rPr>
      </w:pPr>
      <w:r w:rsidRPr="00E67E9F">
        <w:rPr>
          <w:b/>
          <w:color w:val="000000"/>
          <w:sz w:val="28"/>
          <w:szCs w:val="28"/>
          <w:lang w:val="kk-KZ"/>
        </w:rPr>
        <w:t xml:space="preserve">Зерттеудің </w:t>
      </w:r>
      <w:r w:rsidR="008A32D5" w:rsidRPr="00E67E9F">
        <w:rPr>
          <w:b/>
          <w:color w:val="000000"/>
          <w:sz w:val="28"/>
          <w:szCs w:val="28"/>
          <w:lang w:val="kk-KZ"/>
        </w:rPr>
        <w:t>теориялық</w:t>
      </w:r>
      <w:r w:rsidR="003C11C9" w:rsidRPr="00E67E9F">
        <w:rPr>
          <w:b/>
          <w:color w:val="000000"/>
          <w:sz w:val="28"/>
          <w:szCs w:val="28"/>
          <w:lang w:val="kk-KZ"/>
        </w:rPr>
        <w:t xml:space="preserve"> маңыздылығы</w:t>
      </w:r>
      <w:r w:rsidR="00E67E9F" w:rsidRPr="00E67E9F">
        <w:rPr>
          <w:b/>
          <w:color w:val="000000"/>
          <w:sz w:val="28"/>
          <w:szCs w:val="28"/>
          <w:lang w:val="kk-KZ"/>
        </w:rPr>
        <w:t>:</w:t>
      </w:r>
    </w:p>
    <w:p w:rsidR="00F76A69" w:rsidRPr="005F5DDB" w:rsidRDefault="00D37712" w:rsidP="00F05763">
      <w:pPr>
        <w:pStyle w:val="a5"/>
        <w:autoSpaceDE w:val="0"/>
        <w:autoSpaceDN w:val="0"/>
        <w:ind w:left="0" w:firstLine="567"/>
        <w:jc w:val="both"/>
        <w:rPr>
          <w:b/>
          <w:color w:val="000000"/>
          <w:sz w:val="28"/>
          <w:szCs w:val="28"/>
          <w:lang w:val="kk-KZ"/>
        </w:rPr>
      </w:pPr>
      <w:r w:rsidRPr="00D37712">
        <w:rPr>
          <w:color w:val="000000"/>
          <w:sz w:val="28"/>
          <w:szCs w:val="28"/>
          <w:lang w:val="kk-KZ"/>
        </w:rPr>
        <w:t>Зерттеудің теориялық маңыздылығы</w:t>
      </w:r>
      <w:r>
        <w:rPr>
          <w:color w:val="000000"/>
          <w:sz w:val="28"/>
          <w:szCs w:val="28"/>
          <w:lang w:val="kk-KZ"/>
        </w:rPr>
        <w:t xml:space="preserve"> </w:t>
      </w:r>
      <w:r w:rsidRPr="00D37712">
        <w:rPr>
          <w:color w:val="000000"/>
          <w:sz w:val="28"/>
          <w:szCs w:val="28"/>
          <w:lang w:val="kk-KZ"/>
        </w:rPr>
        <w:t xml:space="preserve">STEM </w:t>
      </w:r>
      <w:r>
        <w:rPr>
          <w:color w:val="000000"/>
          <w:sz w:val="28"/>
          <w:szCs w:val="28"/>
          <w:lang w:val="kk-KZ"/>
        </w:rPr>
        <w:t>білім беру жағдайында</w:t>
      </w:r>
      <w:r w:rsidRPr="00D37712">
        <w:rPr>
          <w:color w:val="000000"/>
          <w:sz w:val="28"/>
          <w:szCs w:val="28"/>
          <w:lang w:val="kk-KZ"/>
        </w:rPr>
        <w:t xml:space="preserve"> болашақ </w:t>
      </w:r>
      <w:r>
        <w:rPr>
          <w:color w:val="000000"/>
          <w:sz w:val="28"/>
          <w:szCs w:val="28"/>
          <w:lang w:val="kk-KZ"/>
        </w:rPr>
        <w:t xml:space="preserve">физика мамандарын даярлаудағы </w:t>
      </w:r>
      <w:r w:rsidRPr="00D37712">
        <w:rPr>
          <w:color w:val="000000"/>
          <w:sz w:val="28"/>
          <w:szCs w:val="28"/>
          <w:lang w:val="kk-KZ"/>
        </w:rPr>
        <w:t xml:space="preserve">әдіснамалық тәсілдердің, </w:t>
      </w:r>
      <w:r>
        <w:rPr>
          <w:color w:val="000000"/>
          <w:sz w:val="28"/>
          <w:szCs w:val="28"/>
          <w:lang w:val="kk-KZ"/>
        </w:rPr>
        <w:t>қағидалар мен педагогикалық шарттарының</w:t>
      </w:r>
      <w:r w:rsidRPr="00D37712">
        <w:rPr>
          <w:color w:val="000000"/>
          <w:sz w:val="28"/>
          <w:szCs w:val="28"/>
          <w:lang w:val="kk-KZ"/>
        </w:rPr>
        <w:t xml:space="preserve"> негізделуінде. </w:t>
      </w:r>
      <w:r>
        <w:rPr>
          <w:color w:val="000000"/>
          <w:sz w:val="28"/>
          <w:szCs w:val="28"/>
          <w:lang w:val="kk-KZ"/>
        </w:rPr>
        <w:t>Сонымен қатар, б</w:t>
      </w:r>
      <w:r w:rsidR="008A32D5" w:rsidRPr="00E67E9F">
        <w:rPr>
          <w:color w:val="000000"/>
          <w:sz w:val="28"/>
          <w:szCs w:val="28"/>
          <w:lang w:val="kk-KZ"/>
        </w:rPr>
        <w:t>іздің</w:t>
      </w:r>
      <w:r w:rsidR="004E1784" w:rsidRPr="00E67E9F">
        <w:rPr>
          <w:color w:val="000000"/>
          <w:sz w:val="28"/>
          <w:szCs w:val="28"/>
          <w:lang w:val="kk-KZ"/>
        </w:rPr>
        <w:t xml:space="preserve"> зерттеуімізге теориялық тұрғыдан </w:t>
      </w:r>
      <w:r w:rsidR="00723EBA">
        <w:rPr>
          <w:color w:val="000000"/>
          <w:sz w:val="28"/>
          <w:szCs w:val="28"/>
          <w:lang w:val="kk-KZ"/>
        </w:rPr>
        <w:t xml:space="preserve">Г.Павлендова және әріптестері </w:t>
      </w:r>
      <w:r w:rsidR="00723EBA" w:rsidRPr="00723EBA">
        <w:rPr>
          <w:color w:val="000000"/>
          <w:sz w:val="28"/>
          <w:szCs w:val="28"/>
          <w:lang w:val="kk-KZ"/>
        </w:rPr>
        <w:t>[28]</w:t>
      </w:r>
      <w:r w:rsidR="004E1784" w:rsidRPr="004E1784">
        <w:rPr>
          <w:b/>
          <w:color w:val="000000"/>
          <w:sz w:val="28"/>
          <w:szCs w:val="28"/>
          <w:lang w:val="kk-KZ"/>
        </w:rPr>
        <w:t xml:space="preserve">, </w:t>
      </w:r>
      <w:r w:rsidR="004E1784">
        <w:rPr>
          <w:color w:val="000000"/>
          <w:sz w:val="28"/>
          <w:szCs w:val="28"/>
          <w:lang w:val="kk-KZ"/>
        </w:rPr>
        <w:t>А.Е.</w:t>
      </w:r>
      <w:r w:rsidR="004E1784" w:rsidRPr="004E1784">
        <w:rPr>
          <w:color w:val="000000"/>
          <w:sz w:val="28"/>
          <w:szCs w:val="28"/>
          <w:lang w:val="kk-KZ"/>
        </w:rPr>
        <w:t>Абылкасымова</w:t>
      </w:r>
      <w:r w:rsidR="00723EBA" w:rsidRPr="00723EBA">
        <w:rPr>
          <w:color w:val="000000"/>
          <w:sz w:val="28"/>
          <w:szCs w:val="28"/>
          <w:lang w:val="kk-KZ"/>
        </w:rPr>
        <w:t xml:space="preserve"> [29]</w:t>
      </w:r>
      <w:r w:rsidR="004E1784" w:rsidRPr="004E1784">
        <w:rPr>
          <w:color w:val="000000"/>
          <w:sz w:val="28"/>
          <w:szCs w:val="28"/>
          <w:lang w:val="kk-KZ"/>
        </w:rPr>
        <w:t xml:space="preserve">, </w:t>
      </w:r>
      <w:r w:rsidR="004E1784">
        <w:rPr>
          <w:color w:val="000000"/>
          <w:sz w:val="28"/>
          <w:szCs w:val="28"/>
          <w:lang w:val="kk-KZ"/>
        </w:rPr>
        <w:t>М.А.Құдайқұлов</w:t>
      </w:r>
      <w:r w:rsidR="00723EBA" w:rsidRPr="00723EBA">
        <w:rPr>
          <w:color w:val="000000"/>
          <w:sz w:val="28"/>
          <w:szCs w:val="28"/>
          <w:lang w:val="kk-KZ"/>
        </w:rPr>
        <w:t xml:space="preserve"> [30]</w:t>
      </w:r>
      <w:r w:rsidR="004E1784" w:rsidRPr="004E1784">
        <w:rPr>
          <w:color w:val="000000"/>
          <w:sz w:val="28"/>
          <w:szCs w:val="28"/>
          <w:lang w:val="kk-KZ"/>
        </w:rPr>
        <w:t>, С.С.Маусымбаев</w:t>
      </w:r>
      <w:r w:rsidR="00723EBA" w:rsidRPr="00723EBA">
        <w:rPr>
          <w:color w:val="000000"/>
          <w:sz w:val="28"/>
          <w:szCs w:val="28"/>
          <w:lang w:val="kk-KZ"/>
        </w:rPr>
        <w:t xml:space="preserve"> [31]</w:t>
      </w:r>
      <w:r w:rsidR="004E1784" w:rsidRPr="004E1784">
        <w:rPr>
          <w:color w:val="000000"/>
          <w:sz w:val="28"/>
          <w:szCs w:val="28"/>
          <w:lang w:val="kk-KZ"/>
        </w:rPr>
        <w:t>,</w:t>
      </w:r>
      <w:r w:rsidR="00723EBA">
        <w:rPr>
          <w:color w:val="000000"/>
          <w:sz w:val="28"/>
          <w:szCs w:val="28"/>
          <w:lang w:val="kk-KZ"/>
        </w:rPr>
        <w:t xml:space="preserve"> К.М.Беркимбаев </w:t>
      </w:r>
      <w:r w:rsidR="00723EBA" w:rsidRPr="00723EBA">
        <w:rPr>
          <w:color w:val="000000"/>
          <w:sz w:val="28"/>
          <w:szCs w:val="28"/>
          <w:lang w:val="kk-KZ"/>
        </w:rPr>
        <w:t>[</w:t>
      </w:r>
      <w:r w:rsidR="00723EBA">
        <w:rPr>
          <w:color w:val="000000"/>
          <w:sz w:val="28"/>
          <w:szCs w:val="28"/>
          <w:lang w:val="kk-KZ"/>
        </w:rPr>
        <w:t>3</w:t>
      </w:r>
      <w:r w:rsidR="00723EBA" w:rsidRPr="00723EBA">
        <w:rPr>
          <w:color w:val="000000"/>
          <w:sz w:val="28"/>
          <w:szCs w:val="28"/>
          <w:lang w:val="kk-KZ"/>
        </w:rPr>
        <w:t>2]</w:t>
      </w:r>
      <w:r w:rsidR="00723EBA">
        <w:rPr>
          <w:color w:val="000000"/>
          <w:sz w:val="28"/>
          <w:szCs w:val="28"/>
          <w:lang w:val="kk-KZ"/>
        </w:rPr>
        <w:t>,</w:t>
      </w:r>
      <w:r w:rsidR="004E1784" w:rsidRPr="004E1784">
        <w:rPr>
          <w:color w:val="000000"/>
          <w:sz w:val="28"/>
          <w:szCs w:val="28"/>
          <w:lang w:val="kk-KZ"/>
        </w:rPr>
        <w:t xml:space="preserve"> Д.Қазақбаева</w:t>
      </w:r>
      <w:r w:rsidR="00723EBA" w:rsidRPr="00723EBA">
        <w:rPr>
          <w:color w:val="000000"/>
          <w:sz w:val="28"/>
          <w:szCs w:val="28"/>
          <w:lang w:val="kk-KZ"/>
        </w:rPr>
        <w:t xml:space="preserve"> [33]</w:t>
      </w:r>
      <w:r w:rsidR="00F05763">
        <w:rPr>
          <w:color w:val="000000"/>
          <w:sz w:val="28"/>
          <w:szCs w:val="28"/>
          <w:lang w:val="kk-KZ"/>
        </w:rPr>
        <w:t>,</w:t>
      </w:r>
      <w:r w:rsidR="00B91D4A" w:rsidRPr="00B91D4A">
        <w:rPr>
          <w:iCs/>
          <w:color w:val="000000"/>
          <w:sz w:val="28"/>
          <w:szCs w:val="28"/>
          <w:lang w:val="kk-KZ"/>
        </w:rPr>
        <w:t xml:space="preserve"> </w:t>
      </w:r>
      <w:r w:rsidR="00E67E9F">
        <w:rPr>
          <w:iCs/>
          <w:color w:val="000000"/>
          <w:sz w:val="28"/>
          <w:szCs w:val="28"/>
          <w:lang w:val="kk-KZ"/>
        </w:rPr>
        <w:t>Ә</w:t>
      </w:r>
      <w:r w:rsidR="00F05763">
        <w:rPr>
          <w:iCs/>
          <w:color w:val="000000"/>
          <w:sz w:val="28"/>
          <w:szCs w:val="28"/>
          <w:lang w:val="kk-KZ"/>
        </w:rPr>
        <w:t>.Х.Сарыбаева</w:t>
      </w:r>
      <w:r w:rsidR="00723EBA" w:rsidRPr="00723EBA">
        <w:rPr>
          <w:iCs/>
          <w:color w:val="000000"/>
          <w:sz w:val="28"/>
          <w:szCs w:val="28"/>
          <w:lang w:val="kk-KZ"/>
        </w:rPr>
        <w:t xml:space="preserve"> [34]</w:t>
      </w:r>
      <w:r w:rsidR="00B91D4A" w:rsidRPr="00B91D4A">
        <w:rPr>
          <w:iCs/>
          <w:color w:val="000000"/>
          <w:sz w:val="28"/>
          <w:szCs w:val="28"/>
          <w:lang w:val="kk-KZ"/>
        </w:rPr>
        <w:t>,</w:t>
      </w:r>
      <w:r w:rsidR="00F05763">
        <w:rPr>
          <w:iCs/>
          <w:color w:val="000000"/>
          <w:sz w:val="28"/>
          <w:szCs w:val="28"/>
          <w:lang w:val="kk-KZ"/>
        </w:rPr>
        <w:t xml:space="preserve"> </w:t>
      </w:r>
      <w:r w:rsidR="00723EBA">
        <w:rPr>
          <w:iCs/>
          <w:color w:val="000000"/>
          <w:sz w:val="28"/>
          <w:szCs w:val="28"/>
          <w:lang w:val="kk-KZ"/>
        </w:rPr>
        <w:t>С.Н.Нуркасымова</w:t>
      </w:r>
      <w:r w:rsidR="00723EBA" w:rsidRPr="00723EBA">
        <w:rPr>
          <w:iCs/>
          <w:color w:val="000000"/>
          <w:sz w:val="28"/>
          <w:szCs w:val="28"/>
          <w:lang w:val="kk-KZ"/>
        </w:rPr>
        <w:t xml:space="preserve"> [35]</w:t>
      </w:r>
      <w:r w:rsidR="00F05763">
        <w:rPr>
          <w:iCs/>
          <w:color w:val="000000"/>
          <w:sz w:val="28"/>
          <w:szCs w:val="28"/>
          <w:lang w:val="kk-KZ"/>
        </w:rPr>
        <w:t xml:space="preserve"> </w:t>
      </w:r>
      <w:r w:rsidR="00B91D4A">
        <w:rPr>
          <w:iCs/>
          <w:color w:val="000000"/>
          <w:sz w:val="28"/>
          <w:szCs w:val="28"/>
          <w:lang w:val="kk-KZ"/>
        </w:rPr>
        <w:t>және т.б. ғалымдардың еңбектері негіз болды.</w:t>
      </w:r>
      <w:r w:rsidR="00F76A69" w:rsidRPr="005F5DDB">
        <w:rPr>
          <w:b/>
          <w:color w:val="000000"/>
          <w:sz w:val="28"/>
          <w:szCs w:val="28"/>
          <w:lang w:val="kk-KZ"/>
        </w:rPr>
        <w:t xml:space="preserve"> </w:t>
      </w:r>
      <w:r w:rsidR="00F05763" w:rsidRPr="00F05763">
        <w:rPr>
          <w:color w:val="000000"/>
          <w:sz w:val="28"/>
          <w:szCs w:val="28"/>
          <w:lang w:val="kk-KZ"/>
        </w:rPr>
        <w:t>Сонымен қатар,</w:t>
      </w:r>
      <w:r w:rsidR="00F05763">
        <w:rPr>
          <w:b/>
          <w:color w:val="000000"/>
          <w:sz w:val="28"/>
          <w:szCs w:val="28"/>
          <w:lang w:val="kk-KZ"/>
        </w:rPr>
        <w:t xml:space="preserve"> </w:t>
      </w:r>
      <w:r w:rsidR="00F76A69" w:rsidRPr="005F5DDB">
        <w:rPr>
          <w:color w:val="000000"/>
          <w:sz w:val="28"/>
          <w:szCs w:val="28"/>
          <w:lang w:val="kk-KZ"/>
        </w:rPr>
        <w:t>Қазақстан Республикасының білім туралы заңы мен тұжырымдамалары, бағдарламалары; Президент</w:t>
      </w:r>
      <w:r w:rsidR="00F76A69" w:rsidRPr="005F5DDB">
        <w:rPr>
          <w:sz w:val="28"/>
          <w:szCs w:val="28"/>
          <w:lang w:val="kk-KZ"/>
        </w:rPr>
        <w:t xml:space="preserve"> </w:t>
      </w:r>
      <w:r w:rsidR="005B0ACE">
        <w:rPr>
          <w:sz w:val="28"/>
          <w:szCs w:val="28"/>
          <w:lang w:val="kk-KZ"/>
        </w:rPr>
        <w:t>Жолдаулары</w:t>
      </w:r>
      <w:r w:rsidR="00F76A69" w:rsidRPr="005F5DDB">
        <w:rPr>
          <w:sz w:val="28"/>
          <w:szCs w:val="28"/>
          <w:lang w:val="kk-KZ"/>
        </w:rPr>
        <w:t>; білім беру мазмұнын дамытуға ықпал ететін педагогикалық-психологиялық және философиялық тұжырымдары мен ұстанымдары; қоғамды және білім беруді цифрландыру жағдайында білім беру жүйесіндег</w:t>
      </w:r>
      <w:r w:rsidR="00F05763">
        <w:rPr>
          <w:sz w:val="28"/>
          <w:szCs w:val="28"/>
          <w:lang w:val="kk-KZ"/>
        </w:rPr>
        <w:t>і ерекшеліктер мен тенденциялар негізін құрады.</w:t>
      </w:r>
    </w:p>
    <w:p w:rsidR="00F76A69" w:rsidRDefault="00F76A69" w:rsidP="00F76A69">
      <w:pPr>
        <w:tabs>
          <w:tab w:val="left" w:pos="851"/>
        </w:tabs>
        <w:spacing w:line="0" w:lineRule="atLeast"/>
        <w:ind w:firstLine="567"/>
        <w:jc w:val="both"/>
        <w:rPr>
          <w:b/>
          <w:sz w:val="28"/>
          <w:szCs w:val="28"/>
          <w:lang w:val="kk-KZ"/>
        </w:rPr>
      </w:pPr>
      <w:r w:rsidRPr="005F5DDB">
        <w:rPr>
          <w:b/>
          <w:sz w:val="28"/>
          <w:szCs w:val="28"/>
          <w:lang w:val="kk-KZ"/>
        </w:rPr>
        <w:t>Зерттеудің практикалық маңыздылығы:</w:t>
      </w:r>
    </w:p>
    <w:p w:rsidR="00E560EA" w:rsidRPr="00D8351E" w:rsidRDefault="00EE56E8" w:rsidP="00D8351E">
      <w:pPr>
        <w:tabs>
          <w:tab w:val="left" w:pos="851"/>
        </w:tabs>
        <w:spacing w:line="0" w:lineRule="atLeast"/>
        <w:ind w:firstLine="567"/>
        <w:jc w:val="both"/>
        <w:rPr>
          <w:bCs/>
          <w:iCs/>
          <w:sz w:val="28"/>
          <w:szCs w:val="28"/>
          <w:lang w:val="kk-KZ"/>
        </w:rPr>
      </w:pPr>
      <w:r w:rsidRPr="00D8351E">
        <w:rPr>
          <w:bCs/>
          <w:sz w:val="28"/>
          <w:szCs w:val="28"/>
          <w:lang w:val="kk-KZ"/>
        </w:rPr>
        <w:t>Зерттеу нәтижелерінен жарыққа шыққан</w:t>
      </w:r>
      <w:r w:rsidR="00D8351E" w:rsidRPr="00D8351E">
        <w:rPr>
          <w:bCs/>
          <w:sz w:val="28"/>
          <w:szCs w:val="28"/>
          <w:lang w:val="kk-KZ"/>
        </w:rPr>
        <w:t xml:space="preserve"> </w:t>
      </w:r>
      <w:r w:rsidRPr="00D8351E">
        <w:rPr>
          <w:bCs/>
          <w:sz w:val="28"/>
          <w:szCs w:val="28"/>
          <w:lang w:val="kk-KZ"/>
        </w:rPr>
        <w:t xml:space="preserve"> «STEM and CREATIVITY» атты оқу құралының практикалық маңызы STEM </w:t>
      </w:r>
      <w:r w:rsidR="00D8351E" w:rsidRPr="00D8351E">
        <w:rPr>
          <w:bCs/>
          <w:sz w:val="28"/>
          <w:szCs w:val="28"/>
          <w:lang w:val="kk-KZ"/>
        </w:rPr>
        <w:t>білім беру жағдайында</w:t>
      </w:r>
      <w:r w:rsidRPr="00D8351E">
        <w:rPr>
          <w:bCs/>
          <w:sz w:val="28"/>
          <w:szCs w:val="28"/>
          <w:lang w:val="kk-KZ"/>
        </w:rPr>
        <w:t xml:space="preserve"> </w:t>
      </w:r>
      <w:r w:rsidR="00DE7E63" w:rsidRPr="00D8351E">
        <w:rPr>
          <w:rFonts w:eastAsia="Times New Roman"/>
          <w:sz w:val="28"/>
          <w:szCs w:val="28"/>
          <w:lang w:val="kk-KZ"/>
        </w:rPr>
        <w:t>болашақ физика мамандарының</w:t>
      </w:r>
      <w:r w:rsidR="00DE7E63" w:rsidRPr="00D8351E">
        <w:rPr>
          <w:bCs/>
          <w:sz w:val="28"/>
          <w:szCs w:val="28"/>
          <w:lang w:val="kk-KZ"/>
        </w:rPr>
        <w:t xml:space="preserve"> </w:t>
      </w:r>
      <w:r w:rsidRPr="00D8351E">
        <w:rPr>
          <w:bCs/>
          <w:sz w:val="28"/>
          <w:szCs w:val="28"/>
          <w:lang w:val="kk-KZ"/>
        </w:rPr>
        <w:t>шығармашылық және зерттеушілік дағдыларын дамытуға бағытталған.</w:t>
      </w:r>
      <w:r w:rsidRPr="00EE56E8">
        <w:rPr>
          <w:bCs/>
          <w:sz w:val="28"/>
          <w:szCs w:val="28"/>
          <w:lang w:val="kk-KZ"/>
        </w:rPr>
        <w:t xml:space="preserve"> Оқу құралы </w:t>
      </w:r>
      <w:r w:rsidR="00D8351E">
        <w:rPr>
          <w:bCs/>
          <w:sz w:val="28"/>
          <w:szCs w:val="28"/>
          <w:lang w:val="kk-KZ"/>
        </w:rPr>
        <w:t>«Б</w:t>
      </w:r>
      <w:r w:rsidRPr="00EE56E8">
        <w:rPr>
          <w:bCs/>
          <w:sz w:val="28"/>
          <w:szCs w:val="28"/>
          <w:lang w:val="kk-KZ"/>
        </w:rPr>
        <w:t>аламалы энергия көздері</w:t>
      </w:r>
      <w:r w:rsidR="00D8351E">
        <w:rPr>
          <w:bCs/>
          <w:sz w:val="28"/>
          <w:szCs w:val="28"/>
          <w:lang w:val="kk-KZ"/>
        </w:rPr>
        <w:t>» курсы</w:t>
      </w:r>
      <w:r w:rsidRPr="00EE56E8">
        <w:rPr>
          <w:bCs/>
          <w:sz w:val="28"/>
          <w:szCs w:val="28"/>
          <w:lang w:val="kk-KZ"/>
        </w:rPr>
        <w:t xml:space="preserve"> бойынша нақты жобаларды, зертханалық жұмыстарды және практикалық тапсырмаларды орындау арқылы теорияны тәжірибемен ұштастыруға мүмкіндік береді. </w:t>
      </w:r>
      <w:r>
        <w:rPr>
          <w:bCs/>
          <w:sz w:val="28"/>
          <w:szCs w:val="28"/>
          <w:lang w:val="kk-KZ"/>
        </w:rPr>
        <w:t xml:space="preserve">Сонымен қатар, </w:t>
      </w:r>
      <w:r w:rsidRPr="00EE56E8">
        <w:rPr>
          <w:bCs/>
          <w:iCs/>
          <w:sz w:val="28"/>
          <w:szCs w:val="28"/>
          <w:lang w:val="kk-KZ"/>
        </w:rPr>
        <w:t xml:space="preserve">«Күн энергиясын электр энергиясына түрлендіргіштердің физикалық сипаттамаларын зерттеуге арналған оқу-ғылыми </w:t>
      </w:r>
      <w:r w:rsidRPr="00D8351E">
        <w:rPr>
          <w:bCs/>
          <w:iCs/>
          <w:sz w:val="28"/>
          <w:szCs w:val="28"/>
          <w:lang w:val="kk-KZ"/>
        </w:rPr>
        <w:t>стенді» атты пайдалы модельге патент алынды (патент № 9616).</w:t>
      </w:r>
      <w:r w:rsidR="00D8351E" w:rsidRPr="00D8351E">
        <w:rPr>
          <w:bCs/>
          <w:iCs/>
          <w:sz w:val="28"/>
          <w:szCs w:val="28"/>
          <w:lang w:val="kk-KZ"/>
        </w:rPr>
        <w:t xml:space="preserve"> Күн және жел энергиясына байланысты оқу-зерттеу өнімдері жасалды.</w:t>
      </w:r>
      <w:r w:rsidRPr="00D8351E">
        <w:rPr>
          <w:bCs/>
          <w:iCs/>
          <w:sz w:val="28"/>
          <w:szCs w:val="28"/>
          <w:lang w:val="kk-KZ"/>
        </w:rPr>
        <w:t xml:space="preserve"> </w:t>
      </w:r>
      <w:r w:rsidR="00E560EA" w:rsidRPr="00D8351E">
        <w:rPr>
          <w:bCs/>
          <w:iCs/>
          <w:sz w:val="28"/>
          <w:szCs w:val="28"/>
          <w:lang w:val="kk-KZ"/>
        </w:rPr>
        <w:t>Бұл стенд</w:t>
      </w:r>
      <w:r w:rsidR="00D8351E" w:rsidRPr="00D8351E">
        <w:rPr>
          <w:bCs/>
          <w:iCs/>
          <w:sz w:val="28"/>
          <w:szCs w:val="28"/>
          <w:lang w:val="kk-KZ"/>
        </w:rPr>
        <w:t>тер мен өнімдер</w:t>
      </w:r>
      <w:r w:rsidR="00E560EA" w:rsidRPr="00D8351E">
        <w:rPr>
          <w:bCs/>
          <w:iCs/>
          <w:sz w:val="28"/>
          <w:szCs w:val="28"/>
          <w:lang w:val="kk-KZ"/>
        </w:rPr>
        <w:t xml:space="preserve"> </w:t>
      </w:r>
      <w:r w:rsidR="00DE7E63" w:rsidRPr="00D8351E">
        <w:rPr>
          <w:rFonts w:eastAsia="Times New Roman"/>
          <w:sz w:val="28"/>
          <w:szCs w:val="28"/>
          <w:lang w:val="kk-KZ"/>
        </w:rPr>
        <w:t>болашақ физика мамандары</w:t>
      </w:r>
      <w:r w:rsidR="00DE7E63" w:rsidRPr="00D8351E">
        <w:rPr>
          <w:bCs/>
          <w:iCs/>
          <w:sz w:val="28"/>
          <w:szCs w:val="28"/>
          <w:lang w:val="kk-KZ"/>
        </w:rPr>
        <w:t xml:space="preserve"> </w:t>
      </w:r>
      <w:r w:rsidR="00E560EA" w:rsidRPr="00D8351E">
        <w:rPr>
          <w:bCs/>
          <w:iCs/>
          <w:sz w:val="28"/>
          <w:szCs w:val="28"/>
          <w:lang w:val="kk-KZ"/>
        </w:rPr>
        <w:t xml:space="preserve">мен зерттеушілерге </w:t>
      </w:r>
      <w:r w:rsidR="00D8351E">
        <w:rPr>
          <w:bCs/>
          <w:iCs/>
          <w:sz w:val="28"/>
          <w:szCs w:val="28"/>
          <w:lang w:val="kk-KZ"/>
        </w:rPr>
        <w:t>баламалы энергия көздері бойынша</w:t>
      </w:r>
      <w:r w:rsidR="00E560EA" w:rsidRPr="00D8351E">
        <w:rPr>
          <w:bCs/>
          <w:iCs/>
          <w:sz w:val="28"/>
          <w:szCs w:val="28"/>
          <w:lang w:val="kk-KZ"/>
        </w:rPr>
        <w:t xml:space="preserve"> физикалық</w:t>
      </w:r>
      <w:r w:rsidR="00D8351E">
        <w:rPr>
          <w:bCs/>
          <w:iCs/>
          <w:sz w:val="28"/>
          <w:szCs w:val="28"/>
          <w:lang w:val="kk-KZ"/>
        </w:rPr>
        <w:t xml:space="preserve"> параметрлерді</w:t>
      </w:r>
      <w:r w:rsidR="00E560EA" w:rsidRPr="00E560EA">
        <w:rPr>
          <w:bCs/>
          <w:iCs/>
          <w:sz w:val="28"/>
          <w:szCs w:val="28"/>
          <w:lang w:val="kk-KZ"/>
        </w:rPr>
        <w:t xml:space="preserve"> тәжірибе жүзінде зерттеуге мүмкіндік береді, сондай-ақ</w:t>
      </w:r>
      <w:r w:rsidR="00E560EA">
        <w:rPr>
          <w:bCs/>
          <w:iCs/>
          <w:sz w:val="28"/>
          <w:szCs w:val="28"/>
          <w:lang w:val="kk-KZ"/>
        </w:rPr>
        <w:t>,</w:t>
      </w:r>
      <w:r w:rsidR="00E560EA" w:rsidRPr="00E560EA">
        <w:rPr>
          <w:bCs/>
          <w:iCs/>
          <w:sz w:val="28"/>
          <w:szCs w:val="28"/>
          <w:lang w:val="kk-KZ"/>
        </w:rPr>
        <w:t xml:space="preserve"> оның тиімділігіне әсер ететін факторларды анықтауға жағдай жасайды.</w:t>
      </w:r>
      <w:r w:rsidR="00D8351E">
        <w:rPr>
          <w:bCs/>
          <w:iCs/>
          <w:sz w:val="28"/>
          <w:szCs w:val="28"/>
          <w:lang w:val="kk-KZ"/>
        </w:rPr>
        <w:t xml:space="preserve"> </w:t>
      </w:r>
      <w:r w:rsidR="00D8351E" w:rsidRPr="00D8351E">
        <w:rPr>
          <w:bCs/>
          <w:sz w:val="28"/>
          <w:szCs w:val="28"/>
          <w:lang w:val="kk-KZ"/>
        </w:rPr>
        <w:t xml:space="preserve">Жарияланған </w:t>
      </w:r>
      <w:r w:rsidR="00D8351E">
        <w:rPr>
          <w:bCs/>
          <w:sz w:val="28"/>
          <w:szCs w:val="28"/>
          <w:lang w:val="kk-KZ"/>
        </w:rPr>
        <w:t xml:space="preserve">ғылыми-әдістемелік еңбектерді </w:t>
      </w:r>
      <w:r w:rsidR="00D8351E" w:rsidRPr="00D8351E">
        <w:rPr>
          <w:bCs/>
          <w:sz w:val="28"/>
          <w:szCs w:val="28"/>
          <w:lang w:val="kk-KZ"/>
        </w:rPr>
        <w:t>жоғары оқу орындарында, педагогикалық колледждер мен жалпы білім беретін мектептерде пайдалануға болады.</w:t>
      </w:r>
    </w:p>
    <w:p w:rsidR="00F76A69" w:rsidRDefault="00F76A69" w:rsidP="00F76A69">
      <w:pPr>
        <w:tabs>
          <w:tab w:val="left" w:pos="851"/>
        </w:tabs>
        <w:spacing w:line="0" w:lineRule="atLeast"/>
        <w:ind w:firstLine="567"/>
        <w:jc w:val="both"/>
        <w:rPr>
          <w:b/>
          <w:sz w:val="28"/>
          <w:szCs w:val="28"/>
          <w:lang w:val="kk-KZ"/>
        </w:rPr>
      </w:pPr>
      <w:r w:rsidRPr="005F5DDB">
        <w:rPr>
          <w:b/>
          <w:sz w:val="28"/>
          <w:szCs w:val="28"/>
          <w:lang w:val="kk-KZ"/>
        </w:rPr>
        <w:t>Қорғауғ</w:t>
      </w:r>
      <w:r w:rsidR="006336CA">
        <w:rPr>
          <w:b/>
          <w:sz w:val="28"/>
          <w:szCs w:val="28"/>
          <w:lang w:val="kk-KZ"/>
        </w:rPr>
        <w:t>а ұсынылған негізгі қағидалар:</w:t>
      </w:r>
    </w:p>
    <w:p w:rsidR="00276CB7" w:rsidRPr="00276CB7" w:rsidRDefault="006336CA" w:rsidP="00276CB7">
      <w:pPr>
        <w:tabs>
          <w:tab w:val="left" w:pos="851"/>
        </w:tabs>
        <w:spacing w:line="0" w:lineRule="atLeast"/>
        <w:ind w:firstLine="567"/>
        <w:jc w:val="both"/>
        <w:rPr>
          <w:sz w:val="28"/>
          <w:szCs w:val="28"/>
          <w:lang w:val="kk-KZ"/>
        </w:rPr>
      </w:pPr>
      <w:r>
        <w:rPr>
          <w:sz w:val="28"/>
          <w:szCs w:val="28"/>
          <w:lang w:val="kk-KZ"/>
        </w:rPr>
        <w:t xml:space="preserve">1) </w:t>
      </w:r>
      <w:r w:rsidR="00276CB7" w:rsidRPr="00276CB7">
        <w:rPr>
          <w:sz w:val="28"/>
          <w:szCs w:val="28"/>
          <w:lang w:val="kk-KZ"/>
        </w:rPr>
        <w:t>«Баламалы энергия көздері» курсын STEM білім беру жағдайында оқытудың мазмұндық ерекшеліктері және оның болашақ физика мамандарының зерттеушілік іс-әрекетімен сабақтастығы.</w:t>
      </w:r>
    </w:p>
    <w:p w:rsidR="00276CB7" w:rsidRPr="00276CB7" w:rsidRDefault="006336CA" w:rsidP="006336CA">
      <w:pPr>
        <w:tabs>
          <w:tab w:val="left" w:pos="851"/>
        </w:tabs>
        <w:spacing w:line="0" w:lineRule="atLeast"/>
        <w:ind w:firstLine="567"/>
        <w:jc w:val="both"/>
        <w:rPr>
          <w:sz w:val="28"/>
          <w:szCs w:val="28"/>
          <w:lang w:val="kk-KZ"/>
        </w:rPr>
      </w:pPr>
      <w:r>
        <w:rPr>
          <w:sz w:val="28"/>
          <w:szCs w:val="28"/>
          <w:lang w:val="kk-KZ"/>
        </w:rPr>
        <w:t xml:space="preserve">2) </w:t>
      </w:r>
      <w:r w:rsidR="00276CB7" w:rsidRPr="00276CB7">
        <w:rPr>
          <w:sz w:val="28"/>
          <w:szCs w:val="28"/>
          <w:lang w:val="kk-KZ"/>
        </w:rPr>
        <w:t xml:space="preserve">Болашақ физика мамандарына «Баламалы энергия көздері» курсын STEM </w:t>
      </w:r>
      <w:r w:rsidR="00276CB7">
        <w:rPr>
          <w:sz w:val="28"/>
          <w:szCs w:val="28"/>
          <w:lang w:val="kk-KZ"/>
        </w:rPr>
        <w:t>білім беру жағдайында оқытудың әдістемелік жүйесі және оның мақсат</w:t>
      </w:r>
      <w:r w:rsidR="00276CB7" w:rsidRPr="00276CB7">
        <w:rPr>
          <w:sz w:val="28"/>
          <w:szCs w:val="28"/>
          <w:lang w:val="kk-KZ"/>
        </w:rPr>
        <w:t>, мазмұн, әдістер, құралдар және нәт</w:t>
      </w:r>
      <w:r w:rsidR="00276CB7">
        <w:rPr>
          <w:sz w:val="28"/>
          <w:szCs w:val="28"/>
          <w:lang w:val="kk-KZ"/>
        </w:rPr>
        <w:t>ижелер арасындағы үйлесімділігі.</w:t>
      </w:r>
    </w:p>
    <w:p w:rsidR="00276CB7" w:rsidRPr="005D11B1" w:rsidRDefault="006336CA" w:rsidP="006336CA">
      <w:pPr>
        <w:tabs>
          <w:tab w:val="left" w:pos="851"/>
        </w:tabs>
        <w:spacing w:line="0" w:lineRule="atLeast"/>
        <w:ind w:firstLine="567"/>
        <w:jc w:val="both"/>
        <w:rPr>
          <w:sz w:val="28"/>
          <w:szCs w:val="28"/>
          <w:lang w:val="kk-KZ"/>
        </w:rPr>
      </w:pPr>
      <w:r>
        <w:rPr>
          <w:sz w:val="28"/>
          <w:szCs w:val="28"/>
          <w:lang w:val="kk-KZ"/>
        </w:rPr>
        <w:t xml:space="preserve">3) </w:t>
      </w:r>
      <w:r w:rsidR="00276CB7" w:rsidRPr="00276CB7">
        <w:rPr>
          <w:sz w:val="28"/>
          <w:szCs w:val="28"/>
          <w:lang w:val="kk-KZ"/>
        </w:rPr>
        <w:t xml:space="preserve">STEM білім беру жағдайында «Баламалы энергия көздері» курсын оқытуды ұйымдастыру әдістемесінің тиімділігін дәлелдейтін педагогикалық </w:t>
      </w:r>
      <w:r w:rsidR="00276CB7" w:rsidRPr="005D11B1">
        <w:rPr>
          <w:sz w:val="28"/>
          <w:szCs w:val="28"/>
          <w:lang w:val="kk-KZ"/>
        </w:rPr>
        <w:t>эксперимент нәтижелері.</w:t>
      </w:r>
    </w:p>
    <w:p w:rsidR="005D11B1" w:rsidRPr="005D11B1" w:rsidRDefault="006336CA" w:rsidP="006336CA">
      <w:pPr>
        <w:tabs>
          <w:tab w:val="left" w:pos="851"/>
        </w:tabs>
        <w:spacing w:line="0" w:lineRule="atLeast"/>
        <w:ind w:firstLine="567"/>
        <w:jc w:val="both"/>
        <w:rPr>
          <w:sz w:val="28"/>
          <w:szCs w:val="28"/>
          <w:lang w:val="kk-KZ"/>
        </w:rPr>
      </w:pPr>
      <w:r w:rsidRPr="005D11B1">
        <w:rPr>
          <w:sz w:val="28"/>
          <w:szCs w:val="28"/>
          <w:lang w:val="kk-KZ"/>
        </w:rPr>
        <w:t xml:space="preserve">4) </w:t>
      </w:r>
      <w:r w:rsidR="005D11B1">
        <w:rPr>
          <w:sz w:val="28"/>
          <w:szCs w:val="28"/>
          <w:lang w:val="kk-KZ"/>
        </w:rPr>
        <w:t>Б</w:t>
      </w:r>
      <w:r w:rsidR="005D11B1" w:rsidRPr="005D11B1">
        <w:rPr>
          <w:sz w:val="28"/>
          <w:szCs w:val="28"/>
          <w:lang w:val="kk-KZ"/>
        </w:rPr>
        <w:t xml:space="preserve">олашақ физика мамандарының зерттеушілік іс-әрекетін қалыптастыруға ықпал ететін «Баламалы энергия көздері» курсы бойынша дайындалған </w:t>
      </w:r>
      <w:r w:rsidR="005D11B1" w:rsidRPr="00E35FDA">
        <w:rPr>
          <w:sz w:val="28"/>
          <w:szCs w:val="28"/>
          <w:lang w:val="kk-KZ"/>
        </w:rPr>
        <w:t>STEM</w:t>
      </w:r>
      <w:r w:rsidR="005D11B1">
        <w:rPr>
          <w:sz w:val="28"/>
          <w:szCs w:val="28"/>
          <w:lang w:val="kk-KZ"/>
        </w:rPr>
        <w:t xml:space="preserve"> өнімдер,</w:t>
      </w:r>
      <w:r w:rsidR="005D11B1" w:rsidRPr="00E35FDA">
        <w:rPr>
          <w:sz w:val="28"/>
          <w:szCs w:val="28"/>
          <w:lang w:val="kk-KZ"/>
        </w:rPr>
        <w:t xml:space="preserve"> оқу-зерттеу тапсырмалары мен </w:t>
      </w:r>
      <w:r w:rsidR="005D11B1" w:rsidRPr="00CC3711">
        <w:rPr>
          <w:sz w:val="28"/>
          <w:szCs w:val="28"/>
          <w:lang w:val="kk-KZ"/>
        </w:rPr>
        <w:t xml:space="preserve">STEM </w:t>
      </w:r>
      <w:r w:rsidR="005D11B1" w:rsidRPr="00E35FDA">
        <w:rPr>
          <w:sz w:val="28"/>
          <w:szCs w:val="28"/>
          <w:lang w:val="kk-KZ"/>
        </w:rPr>
        <w:t>жобаларды</w:t>
      </w:r>
      <w:r w:rsidR="005D11B1" w:rsidRPr="005D11B1">
        <w:rPr>
          <w:sz w:val="28"/>
          <w:szCs w:val="28"/>
          <w:lang w:val="kk-KZ"/>
        </w:rPr>
        <w:t xml:space="preserve"> қолдану әдістемесі және ғылыми-әдістемелік ұсыныстар.</w:t>
      </w:r>
    </w:p>
    <w:p w:rsidR="00461C93" w:rsidRPr="005F5DDB" w:rsidRDefault="00F05E27" w:rsidP="00461C93">
      <w:pPr>
        <w:pStyle w:val="Default"/>
        <w:tabs>
          <w:tab w:val="left" w:pos="851"/>
        </w:tabs>
        <w:ind w:firstLine="567"/>
        <w:jc w:val="both"/>
        <w:rPr>
          <w:sz w:val="28"/>
          <w:szCs w:val="28"/>
          <w:lang w:val="kk-KZ"/>
        </w:rPr>
      </w:pPr>
      <w:r>
        <w:rPr>
          <w:b/>
          <w:bCs/>
          <w:sz w:val="28"/>
          <w:szCs w:val="28"/>
          <w:lang w:val="kk-KZ"/>
        </w:rPr>
        <w:t>Зерттеу нәтижелерін сынақтан өткізу.</w:t>
      </w:r>
    </w:p>
    <w:p w:rsidR="005D051B" w:rsidRDefault="005D051B" w:rsidP="00BD0411">
      <w:pPr>
        <w:pStyle w:val="Default"/>
        <w:tabs>
          <w:tab w:val="left" w:pos="851"/>
        </w:tabs>
        <w:ind w:firstLine="567"/>
        <w:jc w:val="both"/>
        <w:rPr>
          <w:iCs/>
          <w:sz w:val="28"/>
          <w:szCs w:val="28"/>
          <w:lang w:val="kk-KZ"/>
        </w:rPr>
      </w:pPr>
      <w:r>
        <w:rPr>
          <w:sz w:val="28"/>
          <w:szCs w:val="28"/>
          <w:lang w:val="kk-KZ"/>
        </w:rPr>
        <w:t>Диссертациялық жұмыстың</w:t>
      </w:r>
      <w:r w:rsidRPr="005F5DDB">
        <w:rPr>
          <w:sz w:val="28"/>
          <w:szCs w:val="28"/>
          <w:lang w:val="kk-KZ"/>
        </w:rPr>
        <w:t xml:space="preserve"> қағидалары, тәжірибелік нәтижелері мен тұжырымдары халықаралық және республикалық деңгейдегі ғылыми-теориялық, ғылыми-практикалық конференцияларда </w:t>
      </w:r>
      <w:r>
        <w:rPr>
          <w:sz w:val="28"/>
          <w:szCs w:val="28"/>
          <w:lang w:val="kk-KZ"/>
        </w:rPr>
        <w:t xml:space="preserve">қарастырылды. Атап айтқанда: </w:t>
      </w:r>
      <w:r w:rsidR="005B0ACE">
        <w:rPr>
          <w:iCs/>
          <w:sz w:val="28"/>
          <w:szCs w:val="28"/>
          <w:lang w:val="kk-KZ"/>
        </w:rPr>
        <w:t xml:space="preserve">Jas </w:t>
      </w:r>
      <w:r w:rsidR="005B0ACE" w:rsidRPr="005B0ACE">
        <w:rPr>
          <w:iCs/>
          <w:sz w:val="28"/>
          <w:szCs w:val="28"/>
          <w:lang w:val="kk-KZ"/>
        </w:rPr>
        <w:t>g</w:t>
      </w:r>
      <w:r w:rsidR="00BD0411" w:rsidRPr="00BD0411">
        <w:rPr>
          <w:iCs/>
          <w:sz w:val="28"/>
          <w:szCs w:val="28"/>
          <w:lang w:val="kk-KZ"/>
        </w:rPr>
        <w:t>alymdar, magistra</w:t>
      </w:r>
      <w:r w:rsidR="005B0ACE">
        <w:rPr>
          <w:iCs/>
          <w:sz w:val="28"/>
          <w:szCs w:val="28"/>
          <w:lang w:val="kk-KZ"/>
        </w:rPr>
        <w:t>nttar, stýdentter men mektep oq</w:t>
      </w:r>
      <w:r w:rsidR="005B0ACE" w:rsidRPr="005B0ACE">
        <w:rPr>
          <w:iCs/>
          <w:sz w:val="28"/>
          <w:szCs w:val="28"/>
          <w:lang w:val="kk-KZ"/>
        </w:rPr>
        <w:t>u</w:t>
      </w:r>
      <w:r w:rsidR="00BD0411" w:rsidRPr="00BD0411">
        <w:rPr>
          <w:iCs/>
          <w:sz w:val="28"/>
          <w:szCs w:val="28"/>
          <w:lang w:val="kk-KZ"/>
        </w:rPr>
        <w:t>shylarynyń «хх sát</w:t>
      </w:r>
      <w:r w:rsidR="005B0ACE">
        <w:rPr>
          <w:iCs/>
          <w:sz w:val="28"/>
          <w:szCs w:val="28"/>
          <w:lang w:val="kk-KZ"/>
        </w:rPr>
        <w:t xml:space="preserve">baev oqýlary» atty halyqaralyq </w:t>
      </w:r>
      <w:r w:rsidR="005B0ACE" w:rsidRPr="005B0ACE">
        <w:rPr>
          <w:iCs/>
          <w:sz w:val="28"/>
          <w:szCs w:val="28"/>
          <w:lang w:val="kk-KZ"/>
        </w:rPr>
        <w:t>g</w:t>
      </w:r>
      <w:r w:rsidR="00BD0411" w:rsidRPr="00BD0411">
        <w:rPr>
          <w:iCs/>
          <w:sz w:val="28"/>
          <w:szCs w:val="28"/>
          <w:lang w:val="kk-KZ"/>
        </w:rPr>
        <w:t>ylymi konferensiasy</w:t>
      </w:r>
      <w:r w:rsidR="00BD0411">
        <w:rPr>
          <w:sz w:val="28"/>
          <w:szCs w:val="28"/>
          <w:lang w:val="kk-KZ"/>
        </w:rPr>
        <w:t xml:space="preserve"> (Павлодар, 2020),</w:t>
      </w:r>
      <w:r w:rsidR="00BD0411" w:rsidRPr="00BD0411">
        <w:rPr>
          <w:sz w:val="28"/>
          <w:szCs w:val="28"/>
          <w:lang w:val="kk-KZ"/>
        </w:rPr>
        <w:t xml:space="preserve"> </w:t>
      </w:r>
      <w:r w:rsidRPr="005D051B">
        <w:rPr>
          <w:sz w:val="28"/>
          <w:szCs w:val="28"/>
          <w:lang w:val="kk-KZ"/>
        </w:rPr>
        <w:t>«Қазіргі сын-қатерлер жағдайындағы ғылым мен білімнің өзекті мәселелер</w:t>
      </w:r>
      <w:r>
        <w:rPr>
          <w:sz w:val="28"/>
          <w:szCs w:val="28"/>
          <w:lang w:val="kk-KZ"/>
        </w:rPr>
        <w:t>і» «Уәлиев оқулары-2022» х</w:t>
      </w:r>
      <w:r w:rsidRPr="005D051B">
        <w:rPr>
          <w:sz w:val="28"/>
          <w:szCs w:val="28"/>
          <w:lang w:val="kk-KZ"/>
        </w:rPr>
        <w:t>алықаралық ғыл</w:t>
      </w:r>
      <w:r>
        <w:rPr>
          <w:sz w:val="28"/>
          <w:szCs w:val="28"/>
          <w:lang w:val="kk-KZ"/>
        </w:rPr>
        <w:t xml:space="preserve">ыми-тәжірибелік конференция (Өскемен, 2022), </w:t>
      </w:r>
      <w:r w:rsidR="00BD0411" w:rsidRPr="00BD0411">
        <w:rPr>
          <w:sz w:val="28"/>
          <w:szCs w:val="28"/>
          <w:lang w:val="kk-KZ"/>
        </w:rPr>
        <w:t>«Білім мен ғыл</w:t>
      </w:r>
      <w:r w:rsidR="00BD0411">
        <w:rPr>
          <w:sz w:val="28"/>
          <w:szCs w:val="28"/>
          <w:lang w:val="kk-KZ"/>
        </w:rPr>
        <w:t>ымды трансформациялау-</w:t>
      </w:r>
      <w:r w:rsidR="00BD0411" w:rsidRPr="00BD0411">
        <w:rPr>
          <w:sz w:val="28"/>
          <w:szCs w:val="28"/>
          <w:lang w:val="kk-KZ"/>
        </w:rPr>
        <w:t>адами капитал сапасын арттырудың</w:t>
      </w:r>
      <w:r w:rsidR="00BD0411">
        <w:rPr>
          <w:sz w:val="28"/>
          <w:szCs w:val="28"/>
          <w:lang w:val="kk-KZ"/>
        </w:rPr>
        <w:t xml:space="preserve"> </w:t>
      </w:r>
      <w:r w:rsidR="00BD0411" w:rsidRPr="00BD0411">
        <w:rPr>
          <w:sz w:val="28"/>
          <w:szCs w:val="28"/>
          <w:lang w:val="kk-KZ"/>
        </w:rPr>
        <w:t>негізгі факторы»</w:t>
      </w:r>
      <w:r w:rsidR="00BD0411">
        <w:rPr>
          <w:sz w:val="28"/>
          <w:szCs w:val="28"/>
          <w:lang w:val="kk-KZ"/>
        </w:rPr>
        <w:t xml:space="preserve">, </w:t>
      </w:r>
      <w:r w:rsidR="00BD0411" w:rsidRPr="00BD0411">
        <w:rPr>
          <w:sz w:val="28"/>
          <w:szCs w:val="28"/>
          <w:lang w:val="kk-KZ"/>
        </w:rPr>
        <w:t>«Аманжолов оқулары-2023»</w:t>
      </w:r>
      <w:r w:rsidR="00BD0411">
        <w:rPr>
          <w:sz w:val="28"/>
          <w:szCs w:val="28"/>
          <w:lang w:val="kk-KZ"/>
        </w:rPr>
        <w:t xml:space="preserve"> х</w:t>
      </w:r>
      <w:r w:rsidR="00BD0411" w:rsidRPr="00BD0411">
        <w:rPr>
          <w:sz w:val="28"/>
          <w:szCs w:val="28"/>
          <w:lang w:val="kk-KZ"/>
        </w:rPr>
        <w:t>алықаралық ғылыми-тәжірибелік конференциясы</w:t>
      </w:r>
      <w:r w:rsidR="00BD0411">
        <w:rPr>
          <w:sz w:val="28"/>
          <w:szCs w:val="28"/>
          <w:lang w:val="kk-KZ"/>
        </w:rPr>
        <w:t xml:space="preserve"> (Өскемен, 2024), International </w:t>
      </w:r>
      <w:r w:rsidR="005B0ACE" w:rsidRPr="005B0ACE">
        <w:rPr>
          <w:sz w:val="28"/>
          <w:szCs w:val="28"/>
          <w:lang w:val="kk-KZ"/>
        </w:rPr>
        <w:t>c</w:t>
      </w:r>
      <w:r w:rsidRPr="005D051B">
        <w:rPr>
          <w:sz w:val="28"/>
          <w:szCs w:val="28"/>
          <w:lang w:val="kk-KZ"/>
        </w:rPr>
        <w:t>onference fundamental and applied research in physics</w:t>
      </w:r>
      <w:r>
        <w:rPr>
          <w:sz w:val="28"/>
          <w:szCs w:val="28"/>
          <w:lang w:val="kk-KZ"/>
        </w:rPr>
        <w:t xml:space="preserve"> (Ташкент, 2024), </w:t>
      </w:r>
      <w:r w:rsidR="00BD0411" w:rsidRPr="00BD0411">
        <w:rPr>
          <w:iCs/>
          <w:sz w:val="28"/>
          <w:szCs w:val="28"/>
          <w:lang w:val="kk-KZ"/>
        </w:rPr>
        <w:t>International Mardin Artuklu scientific researches conference</w:t>
      </w:r>
      <w:r w:rsidR="00BD0411">
        <w:rPr>
          <w:iCs/>
          <w:sz w:val="28"/>
          <w:szCs w:val="28"/>
          <w:lang w:val="kk-KZ"/>
        </w:rPr>
        <w:t xml:space="preserve"> (Туркия, 2024), </w:t>
      </w:r>
      <w:r w:rsidR="00BD0411" w:rsidRPr="00BD0411">
        <w:rPr>
          <w:iCs/>
          <w:sz w:val="28"/>
          <w:szCs w:val="28"/>
          <w:lang w:val="kk-KZ"/>
        </w:rPr>
        <w:t>«Индустрия</w:t>
      </w:r>
      <w:r w:rsidR="00A645A2">
        <w:rPr>
          <w:iCs/>
          <w:sz w:val="28"/>
          <w:szCs w:val="28"/>
          <w:lang w:val="kk-KZ"/>
        </w:rPr>
        <w:t xml:space="preserve"> 4.0</w:t>
      </w:r>
      <w:r w:rsidR="00BD0411" w:rsidRPr="00BD0411">
        <w:rPr>
          <w:iCs/>
          <w:sz w:val="28"/>
          <w:szCs w:val="28"/>
          <w:lang w:val="kk-KZ"/>
        </w:rPr>
        <w:t>:  Креативті   студент</w:t>
      </w:r>
      <w:r w:rsidR="00BF1F24">
        <w:rPr>
          <w:iCs/>
          <w:sz w:val="28"/>
          <w:szCs w:val="28"/>
          <w:lang w:val="kk-KZ"/>
        </w:rPr>
        <w:t xml:space="preserve">» </w:t>
      </w:r>
      <w:r w:rsidR="00BD0411">
        <w:rPr>
          <w:iCs/>
          <w:sz w:val="28"/>
          <w:szCs w:val="28"/>
          <w:lang w:val="kk-KZ"/>
        </w:rPr>
        <w:t>Республикалық  конкурс (Түркістан, 2024)</w:t>
      </w:r>
      <w:r w:rsidR="00A645A2">
        <w:rPr>
          <w:iCs/>
          <w:sz w:val="28"/>
          <w:szCs w:val="28"/>
          <w:lang w:val="kk-KZ"/>
        </w:rPr>
        <w:t xml:space="preserve"> материалдарында баяндалды.</w:t>
      </w:r>
    </w:p>
    <w:p w:rsidR="00E22FCD" w:rsidRPr="00E22FCD" w:rsidRDefault="00E22FCD" w:rsidP="00BD0411">
      <w:pPr>
        <w:pStyle w:val="Default"/>
        <w:tabs>
          <w:tab w:val="left" w:pos="851"/>
        </w:tabs>
        <w:ind w:firstLine="567"/>
        <w:jc w:val="both"/>
        <w:rPr>
          <w:b/>
          <w:sz w:val="28"/>
          <w:szCs w:val="28"/>
          <w:lang w:val="kk-KZ"/>
        </w:rPr>
      </w:pPr>
      <w:r>
        <w:rPr>
          <w:b/>
          <w:iCs/>
          <w:sz w:val="28"/>
          <w:szCs w:val="28"/>
          <w:lang w:val="kk-KZ"/>
        </w:rPr>
        <w:t xml:space="preserve">Жарияланымдар: </w:t>
      </w:r>
      <w:r w:rsidRPr="00E22FCD">
        <w:rPr>
          <w:iCs/>
          <w:sz w:val="28"/>
          <w:szCs w:val="28"/>
          <w:lang w:val="kk-KZ"/>
        </w:rPr>
        <w:t>Диссертация</w:t>
      </w:r>
      <w:r w:rsidR="00941C1E">
        <w:rPr>
          <w:iCs/>
          <w:sz w:val="28"/>
          <w:szCs w:val="28"/>
          <w:lang w:val="kk-KZ"/>
        </w:rPr>
        <w:t>лық зерттеу барысында барлығы 16</w:t>
      </w:r>
      <w:r w:rsidRPr="00E22FCD">
        <w:rPr>
          <w:iCs/>
          <w:sz w:val="28"/>
          <w:szCs w:val="28"/>
          <w:lang w:val="kk-KZ"/>
        </w:rPr>
        <w:t xml:space="preserve"> ғылыми-әдістемелік еңбек жарық көрді.</w:t>
      </w:r>
      <w:r>
        <w:rPr>
          <w:b/>
          <w:iCs/>
          <w:sz w:val="28"/>
          <w:szCs w:val="28"/>
          <w:lang w:val="kk-KZ"/>
        </w:rPr>
        <w:t xml:space="preserve"> </w:t>
      </w:r>
      <w:r w:rsidRPr="00E22FCD">
        <w:rPr>
          <w:iCs/>
          <w:sz w:val="28"/>
          <w:szCs w:val="28"/>
          <w:lang w:val="kk-KZ"/>
        </w:rPr>
        <w:t>Оның ішінде,</w:t>
      </w:r>
      <w:r>
        <w:rPr>
          <w:b/>
          <w:iCs/>
          <w:sz w:val="28"/>
          <w:szCs w:val="28"/>
          <w:lang w:val="kk-KZ"/>
        </w:rPr>
        <w:t xml:space="preserve"> </w:t>
      </w:r>
      <w:r>
        <w:rPr>
          <w:iCs/>
          <w:sz w:val="28"/>
          <w:szCs w:val="28"/>
          <w:lang w:val="kk-KZ"/>
        </w:rPr>
        <w:t xml:space="preserve">Web of Science базасында </w:t>
      </w:r>
      <w:r w:rsidRPr="00E22FCD">
        <w:rPr>
          <w:iCs/>
          <w:sz w:val="28"/>
          <w:szCs w:val="28"/>
          <w:lang w:val="kk-KZ"/>
        </w:rPr>
        <w:t>және (немесе) Scopus базасында процентилі бар рецензияланатын ғылыми басылымдарда</w:t>
      </w:r>
      <w:r w:rsidR="00F05E27">
        <w:rPr>
          <w:iCs/>
          <w:sz w:val="28"/>
          <w:szCs w:val="28"/>
          <w:lang w:val="kk-KZ"/>
        </w:rPr>
        <w:t xml:space="preserve"> – </w:t>
      </w:r>
      <w:r w:rsidR="00F05E27" w:rsidRPr="00F05E27">
        <w:rPr>
          <w:iCs/>
          <w:sz w:val="28"/>
          <w:szCs w:val="28"/>
          <w:lang w:val="kk-KZ"/>
        </w:rPr>
        <w:t>2</w:t>
      </w:r>
      <w:r>
        <w:rPr>
          <w:iCs/>
          <w:sz w:val="28"/>
          <w:szCs w:val="28"/>
          <w:lang w:val="kk-KZ"/>
        </w:rPr>
        <w:t xml:space="preserve"> мақала, </w:t>
      </w:r>
      <w:r w:rsidRPr="00E22FCD">
        <w:rPr>
          <w:iCs/>
          <w:sz w:val="28"/>
          <w:szCs w:val="28"/>
          <w:lang w:val="kk-KZ"/>
        </w:rPr>
        <w:t xml:space="preserve">ҚР ҒЖБМ ҒЖБССҚК ұсынған басылымдарда </w:t>
      </w:r>
      <w:r>
        <w:rPr>
          <w:iCs/>
          <w:sz w:val="28"/>
          <w:szCs w:val="28"/>
          <w:lang w:val="kk-KZ"/>
        </w:rPr>
        <w:t xml:space="preserve">- </w:t>
      </w:r>
      <w:r w:rsidRPr="00E22FCD">
        <w:rPr>
          <w:iCs/>
          <w:sz w:val="28"/>
          <w:szCs w:val="28"/>
          <w:lang w:val="kk-KZ"/>
        </w:rPr>
        <w:t>4 мақала,</w:t>
      </w:r>
      <w:r>
        <w:rPr>
          <w:iCs/>
          <w:sz w:val="28"/>
          <w:szCs w:val="28"/>
          <w:lang w:val="kk-KZ"/>
        </w:rPr>
        <w:t xml:space="preserve"> </w:t>
      </w:r>
      <w:r w:rsidRPr="00E22FCD">
        <w:rPr>
          <w:iCs/>
          <w:sz w:val="28"/>
          <w:szCs w:val="28"/>
          <w:lang w:val="kk-KZ"/>
        </w:rPr>
        <w:t>халықаралық</w:t>
      </w:r>
      <w:r>
        <w:rPr>
          <w:iCs/>
          <w:sz w:val="28"/>
          <w:szCs w:val="28"/>
          <w:lang w:val="kk-KZ"/>
        </w:rPr>
        <w:t xml:space="preserve"> және республикалық</w:t>
      </w:r>
      <w:r w:rsidRPr="00E22FCD">
        <w:rPr>
          <w:iCs/>
          <w:sz w:val="28"/>
          <w:szCs w:val="28"/>
          <w:lang w:val="kk-KZ"/>
        </w:rPr>
        <w:t xml:space="preserve"> ғылыми конференциялар жинақтарында</w:t>
      </w:r>
      <w:r w:rsidR="00941C1E">
        <w:rPr>
          <w:iCs/>
          <w:sz w:val="28"/>
          <w:szCs w:val="28"/>
          <w:lang w:val="kk-KZ"/>
        </w:rPr>
        <w:t xml:space="preserve"> – 8</w:t>
      </w:r>
      <w:r>
        <w:rPr>
          <w:iCs/>
          <w:sz w:val="28"/>
          <w:szCs w:val="28"/>
          <w:lang w:val="kk-KZ"/>
        </w:rPr>
        <w:t xml:space="preserve"> мақала жарияланды, 1 оқ</w:t>
      </w:r>
      <w:r w:rsidR="00941C1E">
        <w:rPr>
          <w:iCs/>
          <w:sz w:val="28"/>
          <w:szCs w:val="28"/>
          <w:lang w:val="kk-KZ"/>
        </w:rPr>
        <w:t>у құралы баспадан шықты және 1</w:t>
      </w:r>
      <w:r>
        <w:rPr>
          <w:iCs/>
          <w:sz w:val="28"/>
          <w:szCs w:val="28"/>
          <w:lang w:val="kk-KZ"/>
        </w:rPr>
        <w:t xml:space="preserve"> пайдалы модель үшін патент алынды.</w:t>
      </w:r>
    </w:p>
    <w:p w:rsidR="00F76A69" w:rsidRPr="005F5DDB" w:rsidRDefault="00F05E27" w:rsidP="00104AE7">
      <w:pPr>
        <w:tabs>
          <w:tab w:val="left" w:pos="851"/>
        </w:tabs>
        <w:spacing w:line="0" w:lineRule="atLeast"/>
        <w:ind w:firstLine="567"/>
        <w:jc w:val="both"/>
        <w:rPr>
          <w:sz w:val="28"/>
          <w:szCs w:val="28"/>
          <w:lang w:val="kk-KZ"/>
        </w:rPr>
      </w:pPr>
      <w:r w:rsidRPr="00F05E27">
        <w:rPr>
          <w:b/>
          <w:bCs/>
          <w:sz w:val="28"/>
          <w:szCs w:val="28"/>
          <w:lang w:val="kk-KZ"/>
        </w:rPr>
        <w:t>Диссертацияның  зерттеу  нәтижелерінің  сенімділігі,  мақұлдануы, тәжірибеге ендірілуі</w:t>
      </w:r>
      <w:r w:rsidR="00F76A69" w:rsidRPr="005F5DDB">
        <w:rPr>
          <w:b/>
          <w:bCs/>
          <w:sz w:val="28"/>
          <w:szCs w:val="28"/>
          <w:lang w:val="kk-KZ"/>
        </w:rPr>
        <w:t xml:space="preserve"> </w:t>
      </w:r>
      <w:r w:rsidR="00104AE7">
        <w:rPr>
          <w:sz w:val="28"/>
          <w:szCs w:val="28"/>
          <w:lang w:val="kk-KZ"/>
        </w:rPr>
        <w:t>жұмыстың</w:t>
      </w:r>
      <w:r w:rsidR="00F76A69" w:rsidRPr="005F5DDB">
        <w:rPr>
          <w:sz w:val="28"/>
          <w:szCs w:val="28"/>
          <w:lang w:val="kk-KZ"/>
        </w:rPr>
        <w:t xml:space="preserve"> ғылыми-педагогикалық негіздерімен, зерттеу </w:t>
      </w:r>
      <w:r w:rsidR="00F76A69" w:rsidRPr="00F05E27">
        <w:rPr>
          <w:sz w:val="28"/>
          <w:szCs w:val="28"/>
          <w:lang w:val="kk-KZ"/>
        </w:rPr>
        <w:t>пәніне сәйкес алынған әдіс-тәсілдердің қолданылуымен, тәжірибелік-эксперимент жұмысының ұйымдастырылу жоспарымен, зерттеу мақсатының міндеттерге сәйкестілігімен алынған бастапқы және соңғы нәтижелердің</w:t>
      </w:r>
      <w:r w:rsidR="00104AE7" w:rsidRPr="00F05E27">
        <w:rPr>
          <w:sz w:val="28"/>
          <w:szCs w:val="28"/>
          <w:lang w:val="kk-KZ"/>
        </w:rPr>
        <w:t xml:space="preserve"> статистикалық талданып,</w:t>
      </w:r>
      <w:r w:rsidR="00F76A69" w:rsidRPr="00F05E27">
        <w:rPr>
          <w:sz w:val="28"/>
          <w:szCs w:val="28"/>
          <w:lang w:val="kk-KZ"/>
        </w:rPr>
        <w:t xml:space="preserve"> қорытындылауымен, олардың тиімділігі </w:t>
      </w:r>
      <w:r w:rsidR="00DE7E63" w:rsidRPr="00F05E27">
        <w:rPr>
          <w:rFonts w:eastAsia="Times New Roman"/>
          <w:sz w:val="28"/>
          <w:szCs w:val="28"/>
          <w:lang w:val="kk-KZ"/>
        </w:rPr>
        <w:t>болашақ физика мамандарының</w:t>
      </w:r>
      <w:r w:rsidR="00DE7E63" w:rsidRPr="00F05E27">
        <w:rPr>
          <w:sz w:val="28"/>
          <w:szCs w:val="28"/>
          <w:lang w:val="kk-KZ"/>
        </w:rPr>
        <w:t xml:space="preserve"> </w:t>
      </w:r>
      <w:r w:rsidR="00104AE7" w:rsidRPr="00F05E27">
        <w:rPr>
          <w:sz w:val="28"/>
          <w:szCs w:val="28"/>
          <w:lang w:val="kk-KZ"/>
        </w:rPr>
        <w:t>зерттеушілік іс-әрекеттерін тексерумен қамтамасыз етілді.</w:t>
      </w:r>
    </w:p>
    <w:p w:rsidR="00F76A69" w:rsidRPr="005F5DDB" w:rsidRDefault="00F05E27" w:rsidP="00F76A69">
      <w:pPr>
        <w:tabs>
          <w:tab w:val="left" w:pos="851"/>
        </w:tabs>
        <w:spacing w:line="0" w:lineRule="atLeast"/>
        <w:ind w:firstLine="567"/>
        <w:jc w:val="both"/>
        <w:rPr>
          <w:b/>
          <w:sz w:val="28"/>
          <w:szCs w:val="28"/>
          <w:lang w:val="kk-KZ"/>
        </w:rPr>
      </w:pPr>
      <w:r>
        <w:rPr>
          <w:b/>
          <w:color w:val="000000"/>
          <w:sz w:val="28"/>
          <w:szCs w:val="28"/>
          <w:lang w:val="kk-KZ"/>
        </w:rPr>
        <w:t xml:space="preserve">Диссертация құрылымы. </w:t>
      </w:r>
      <w:r w:rsidR="00F76A69" w:rsidRPr="005F5DDB">
        <w:rPr>
          <w:color w:val="000000"/>
          <w:sz w:val="28"/>
          <w:szCs w:val="28"/>
          <w:lang w:val="fr-FR"/>
        </w:rPr>
        <w:t>Диссертация</w:t>
      </w:r>
      <w:r w:rsidR="00F76A69" w:rsidRPr="005F5DDB">
        <w:rPr>
          <w:color w:val="000000"/>
          <w:sz w:val="28"/>
          <w:szCs w:val="28"/>
          <w:lang w:val="kk-KZ"/>
        </w:rPr>
        <w:t xml:space="preserve"> </w:t>
      </w:r>
      <w:r w:rsidR="00F76A69" w:rsidRPr="005F5DDB">
        <w:rPr>
          <w:color w:val="000000"/>
          <w:sz w:val="28"/>
          <w:szCs w:val="28"/>
          <w:lang w:val="fr-FR"/>
        </w:rPr>
        <w:t>кіріспе</w:t>
      </w:r>
      <w:r>
        <w:rPr>
          <w:color w:val="000000"/>
          <w:sz w:val="28"/>
          <w:szCs w:val="28"/>
          <w:lang w:val="kk-KZ"/>
        </w:rPr>
        <w:t>ден</w:t>
      </w:r>
      <w:r w:rsidR="00F76A69" w:rsidRPr="005F5DDB">
        <w:rPr>
          <w:color w:val="000000"/>
          <w:sz w:val="28"/>
          <w:szCs w:val="28"/>
          <w:lang w:val="kk-KZ"/>
        </w:rPr>
        <w:t xml:space="preserve">, </w:t>
      </w:r>
      <w:r w:rsidR="00941C1E">
        <w:rPr>
          <w:color w:val="000000"/>
          <w:sz w:val="28"/>
          <w:szCs w:val="28"/>
          <w:lang w:val="kk-KZ"/>
        </w:rPr>
        <w:t>екі</w:t>
      </w:r>
      <w:r>
        <w:rPr>
          <w:color w:val="000000"/>
          <w:sz w:val="28"/>
          <w:szCs w:val="28"/>
          <w:lang w:val="kk-KZ"/>
        </w:rPr>
        <w:t xml:space="preserve"> тараудан, </w:t>
      </w:r>
      <w:r w:rsidR="00F76A69" w:rsidRPr="005F5DDB">
        <w:rPr>
          <w:color w:val="000000"/>
          <w:sz w:val="28"/>
          <w:szCs w:val="28"/>
          <w:lang w:val="fr-FR"/>
        </w:rPr>
        <w:t>қорытындыдан</w:t>
      </w:r>
      <w:r w:rsidR="00F76A69" w:rsidRPr="005F5DDB">
        <w:rPr>
          <w:color w:val="000000"/>
          <w:sz w:val="28"/>
          <w:szCs w:val="28"/>
          <w:lang w:val="kk-KZ"/>
        </w:rPr>
        <w:t xml:space="preserve">, </w:t>
      </w:r>
      <w:r>
        <w:rPr>
          <w:color w:val="000000"/>
          <w:sz w:val="28"/>
          <w:szCs w:val="28"/>
          <w:lang w:val="kk-KZ"/>
        </w:rPr>
        <w:t>пайдаланылған</w:t>
      </w:r>
      <w:r w:rsidR="00F76A69" w:rsidRPr="005F5DDB">
        <w:rPr>
          <w:color w:val="000000"/>
          <w:sz w:val="28"/>
          <w:szCs w:val="28"/>
          <w:lang w:val="fr-FR"/>
        </w:rPr>
        <w:t xml:space="preserve"> әдебиеттер тізімінен</w:t>
      </w:r>
      <w:r w:rsidR="00F76A69" w:rsidRPr="005F5DDB">
        <w:rPr>
          <w:color w:val="000000"/>
          <w:sz w:val="28"/>
          <w:szCs w:val="28"/>
          <w:lang w:val="kk-KZ"/>
        </w:rPr>
        <w:t>,</w:t>
      </w:r>
      <w:r w:rsidR="00F76A69" w:rsidRPr="005F5DDB">
        <w:rPr>
          <w:color w:val="000000"/>
          <w:sz w:val="28"/>
          <w:szCs w:val="28"/>
          <w:lang w:val="fr-FR"/>
        </w:rPr>
        <w:t xml:space="preserve"> қосымшалардан </w:t>
      </w:r>
      <w:r w:rsidR="00692AFE">
        <w:rPr>
          <w:color w:val="000000"/>
          <w:sz w:val="28"/>
          <w:szCs w:val="28"/>
          <w:lang w:val="kk-KZ"/>
        </w:rPr>
        <w:t xml:space="preserve">тұрады. </w:t>
      </w:r>
    </w:p>
    <w:p w:rsidR="00F76A69" w:rsidRPr="005F5DDB" w:rsidRDefault="00F76A69" w:rsidP="00F76A69">
      <w:pPr>
        <w:tabs>
          <w:tab w:val="left" w:pos="851"/>
        </w:tabs>
        <w:ind w:firstLine="567"/>
        <w:jc w:val="both"/>
        <w:rPr>
          <w:color w:val="000000"/>
          <w:sz w:val="28"/>
          <w:szCs w:val="28"/>
          <w:lang w:val="kk-KZ"/>
        </w:rPr>
      </w:pPr>
      <w:r w:rsidRPr="00F05E27">
        <w:rPr>
          <w:i/>
          <w:color w:val="000000"/>
          <w:sz w:val="28"/>
          <w:szCs w:val="28"/>
          <w:lang w:val="kk-KZ"/>
        </w:rPr>
        <w:t>Кіріспеде</w:t>
      </w:r>
      <w:r w:rsidRPr="005F5DDB">
        <w:rPr>
          <w:color w:val="000000"/>
          <w:sz w:val="28"/>
          <w:szCs w:val="28"/>
          <w:lang w:val="kk-KZ"/>
        </w:rPr>
        <w:t xml:space="preserve"> зерттеу </w:t>
      </w:r>
      <w:r w:rsidR="00692AFE">
        <w:rPr>
          <w:color w:val="000000"/>
          <w:sz w:val="28"/>
          <w:szCs w:val="28"/>
          <w:lang w:val="kk-KZ"/>
        </w:rPr>
        <w:t>мәселесінің өзектілігі негіздел</w:t>
      </w:r>
      <w:r w:rsidRPr="005F5DDB">
        <w:rPr>
          <w:color w:val="000000"/>
          <w:sz w:val="28"/>
          <w:szCs w:val="28"/>
          <w:lang w:val="kk-KZ"/>
        </w:rPr>
        <w:t>ді,</w:t>
      </w:r>
      <w:r w:rsidR="00692AFE">
        <w:rPr>
          <w:color w:val="000000"/>
          <w:sz w:val="28"/>
          <w:szCs w:val="28"/>
          <w:lang w:val="kk-KZ"/>
        </w:rPr>
        <w:t xml:space="preserve"> зерттеу мақсаты, оның нысаны мен пәні</w:t>
      </w:r>
      <w:r w:rsidRPr="005F5DDB">
        <w:rPr>
          <w:color w:val="000000"/>
          <w:sz w:val="28"/>
          <w:szCs w:val="28"/>
          <w:lang w:val="kk-KZ"/>
        </w:rPr>
        <w:t>, болжамы және міндеттері қалыптастырылды, зерттеу әдістері, ғылыми жаңалығы және практикалық маңызы сипатталып, қорғауға шығарылған негізгі қағидалар т.б мәліметтер баяндалып, диссертацияның қысқаша мазмұны келтірілген.</w:t>
      </w:r>
    </w:p>
    <w:p w:rsidR="00F05E27" w:rsidRPr="00F05E27" w:rsidRDefault="00855C87" w:rsidP="00F76A69">
      <w:pPr>
        <w:tabs>
          <w:tab w:val="left" w:pos="0"/>
          <w:tab w:val="left" w:pos="851"/>
          <w:tab w:val="left" w:pos="993"/>
        </w:tabs>
        <w:ind w:firstLine="567"/>
        <w:jc w:val="both"/>
        <w:rPr>
          <w:color w:val="000000"/>
          <w:sz w:val="28"/>
          <w:szCs w:val="28"/>
          <w:lang w:val="kk-KZ"/>
        </w:rPr>
      </w:pPr>
      <w:r w:rsidRPr="00F05E27">
        <w:rPr>
          <w:bCs/>
          <w:i/>
          <w:iCs/>
          <w:sz w:val="28"/>
          <w:szCs w:val="28"/>
          <w:lang w:val="kk-KZ"/>
        </w:rPr>
        <w:t>«</w:t>
      </w:r>
      <w:r w:rsidR="00F05E27" w:rsidRPr="00F05E27">
        <w:rPr>
          <w:bCs/>
          <w:i/>
          <w:iCs/>
          <w:sz w:val="28"/>
          <w:szCs w:val="28"/>
          <w:lang w:val="kk-KZ"/>
        </w:rPr>
        <w:t>STEM білім беру жағдайын</w:t>
      </w:r>
      <w:r w:rsidR="00F05E27">
        <w:rPr>
          <w:bCs/>
          <w:i/>
          <w:iCs/>
          <w:sz w:val="28"/>
          <w:szCs w:val="28"/>
          <w:lang w:val="kk-KZ"/>
        </w:rPr>
        <w:t>да болашақ физика мамандарына «Б</w:t>
      </w:r>
      <w:r w:rsidR="00F05E27" w:rsidRPr="00F05E27">
        <w:rPr>
          <w:bCs/>
          <w:i/>
          <w:iCs/>
          <w:sz w:val="28"/>
          <w:szCs w:val="28"/>
          <w:lang w:val="kk-KZ"/>
        </w:rPr>
        <w:t xml:space="preserve">аламалы энергия көздері» курсын оқытудың </w:t>
      </w:r>
      <w:r w:rsidR="00F05E27" w:rsidRPr="00F05E27">
        <w:rPr>
          <w:i/>
          <w:sz w:val="28"/>
          <w:szCs w:val="28"/>
          <w:lang w:val="kk-KZ"/>
        </w:rPr>
        <w:t>теориялық негіздері</w:t>
      </w:r>
      <w:r w:rsidR="00F76A69" w:rsidRPr="00F05E27">
        <w:rPr>
          <w:i/>
          <w:sz w:val="28"/>
          <w:szCs w:val="28"/>
          <w:lang w:val="kk-KZ"/>
        </w:rPr>
        <w:t xml:space="preserve">» </w:t>
      </w:r>
      <w:r w:rsidR="00F76A69" w:rsidRPr="00F05E27">
        <w:rPr>
          <w:sz w:val="28"/>
          <w:szCs w:val="28"/>
          <w:lang w:val="kk-KZ"/>
        </w:rPr>
        <w:t>атты</w:t>
      </w:r>
      <w:r w:rsidR="00F76A69" w:rsidRPr="00F05E27">
        <w:rPr>
          <w:color w:val="000000"/>
          <w:sz w:val="28"/>
          <w:szCs w:val="28"/>
          <w:lang w:val="kk-KZ"/>
        </w:rPr>
        <w:t xml:space="preserve"> бірінші бөлімде</w:t>
      </w:r>
      <w:r w:rsidR="00F76A69" w:rsidRPr="005F5DDB">
        <w:rPr>
          <w:color w:val="000000"/>
          <w:sz w:val="28"/>
          <w:szCs w:val="28"/>
          <w:lang w:val="kk-KZ"/>
        </w:rPr>
        <w:t xml:space="preserve"> </w:t>
      </w:r>
      <w:r w:rsidR="00F05E27" w:rsidRPr="00F05E27">
        <w:rPr>
          <w:color w:val="000000"/>
          <w:sz w:val="28"/>
          <w:szCs w:val="28"/>
          <w:lang w:val="kk-KZ"/>
        </w:rPr>
        <w:t xml:space="preserve">болашақ физика мамандарын STEM </w:t>
      </w:r>
      <w:r w:rsidR="001B14C8">
        <w:rPr>
          <w:color w:val="000000"/>
          <w:sz w:val="28"/>
          <w:szCs w:val="28"/>
          <w:lang w:val="kk-KZ"/>
        </w:rPr>
        <w:t>білім беру жағдайында</w:t>
      </w:r>
      <w:r w:rsidR="00F05E27" w:rsidRPr="00F05E27">
        <w:rPr>
          <w:color w:val="000000"/>
          <w:sz w:val="28"/>
          <w:szCs w:val="28"/>
          <w:lang w:val="kk-KZ"/>
        </w:rPr>
        <w:t xml:space="preserve"> даярлаудың қазіргі </w:t>
      </w:r>
      <w:r w:rsidR="001B14C8">
        <w:rPr>
          <w:color w:val="000000"/>
          <w:sz w:val="28"/>
          <w:szCs w:val="28"/>
          <w:lang w:val="kk-KZ"/>
        </w:rPr>
        <w:t>жағдайына</w:t>
      </w:r>
      <w:r w:rsidR="00F05E27" w:rsidRPr="00F05E27">
        <w:rPr>
          <w:color w:val="000000"/>
          <w:sz w:val="28"/>
          <w:szCs w:val="28"/>
          <w:lang w:val="kk-KZ"/>
        </w:rPr>
        <w:t xml:space="preserve"> жасалған талдау, аталған курсты оқыту </w:t>
      </w:r>
      <w:r w:rsidR="001B14C8">
        <w:rPr>
          <w:color w:val="000000"/>
          <w:sz w:val="28"/>
          <w:szCs w:val="28"/>
          <w:lang w:val="kk-KZ"/>
        </w:rPr>
        <w:t>үдерісінде</w:t>
      </w:r>
      <w:r w:rsidR="00F05E27" w:rsidRPr="00F05E27">
        <w:rPr>
          <w:color w:val="000000"/>
          <w:sz w:val="28"/>
          <w:szCs w:val="28"/>
          <w:lang w:val="kk-KZ"/>
        </w:rPr>
        <w:t xml:space="preserve"> олардың зерттеушілік іс-әрекетін қалыптастырудың өзіндік ерекшеліктері және «Баламалы энергия көздері» пәнін STEM білім беру аясында оқытудың әдістемелік жүйе</w:t>
      </w:r>
      <w:r w:rsidR="007E76B0">
        <w:rPr>
          <w:color w:val="000000"/>
          <w:sz w:val="28"/>
          <w:szCs w:val="28"/>
          <w:lang w:val="kk-KZ"/>
        </w:rPr>
        <w:t>сін</w:t>
      </w:r>
      <w:r w:rsidR="00F05E27" w:rsidRPr="00F05E27">
        <w:rPr>
          <w:color w:val="000000"/>
          <w:sz w:val="28"/>
          <w:szCs w:val="28"/>
          <w:lang w:val="kk-KZ"/>
        </w:rPr>
        <w:t xml:space="preserve"> құру мәселелері жан-жақты сипатталған.</w:t>
      </w:r>
    </w:p>
    <w:p w:rsidR="00F76A69" w:rsidRPr="005F5DDB" w:rsidRDefault="00F76A69" w:rsidP="00F76A69">
      <w:pPr>
        <w:tabs>
          <w:tab w:val="left" w:pos="0"/>
          <w:tab w:val="left" w:pos="851"/>
          <w:tab w:val="left" w:pos="993"/>
        </w:tabs>
        <w:ind w:firstLine="567"/>
        <w:jc w:val="both"/>
        <w:rPr>
          <w:color w:val="000000"/>
          <w:sz w:val="28"/>
          <w:szCs w:val="28"/>
          <w:lang w:val="kk-KZ"/>
        </w:rPr>
      </w:pPr>
      <w:r w:rsidRPr="001B14C8">
        <w:rPr>
          <w:i/>
          <w:color w:val="000000"/>
          <w:sz w:val="28"/>
          <w:szCs w:val="28"/>
          <w:lang w:val="kk-KZ"/>
        </w:rPr>
        <w:t>«</w:t>
      </w:r>
      <w:r w:rsidR="00F05E27" w:rsidRPr="001B14C8">
        <w:rPr>
          <w:bCs/>
          <w:i/>
          <w:iCs/>
          <w:sz w:val="28"/>
          <w:szCs w:val="28"/>
          <w:lang w:val="kk-KZ"/>
        </w:rPr>
        <w:t>STEM білім беру жағдайында болашақ физика мамандарына «баламалы энергия көздері» курсын оқытудың әдістемесі</w:t>
      </w:r>
      <w:r w:rsidRPr="001B14C8">
        <w:rPr>
          <w:i/>
          <w:color w:val="000000"/>
          <w:sz w:val="28"/>
          <w:szCs w:val="28"/>
          <w:lang w:val="kk-KZ"/>
        </w:rPr>
        <w:t>»</w:t>
      </w:r>
      <w:r w:rsidRPr="001B14C8">
        <w:rPr>
          <w:b/>
          <w:color w:val="000000"/>
          <w:sz w:val="28"/>
          <w:szCs w:val="28"/>
          <w:lang w:val="kk-KZ"/>
        </w:rPr>
        <w:t xml:space="preserve"> </w:t>
      </w:r>
      <w:r w:rsidRPr="001B14C8">
        <w:rPr>
          <w:color w:val="000000"/>
          <w:sz w:val="28"/>
          <w:szCs w:val="28"/>
          <w:lang w:val="kk-KZ"/>
        </w:rPr>
        <w:t xml:space="preserve">атты екінші бөлімде – </w:t>
      </w:r>
      <w:r w:rsidR="00DE7E63" w:rsidRPr="001B14C8">
        <w:rPr>
          <w:rFonts w:eastAsia="Times New Roman"/>
          <w:sz w:val="28"/>
          <w:szCs w:val="28"/>
          <w:lang w:val="kk-KZ"/>
        </w:rPr>
        <w:t>болашақ физика мамандарының</w:t>
      </w:r>
      <w:r w:rsidR="00DE7E63" w:rsidRPr="001B14C8">
        <w:rPr>
          <w:sz w:val="28"/>
          <w:szCs w:val="28"/>
          <w:lang w:val="kk-KZ"/>
        </w:rPr>
        <w:t xml:space="preserve"> </w:t>
      </w:r>
      <w:r w:rsidR="00725B5D" w:rsidRPr="001B14C8">
        <w:rPr>
          <w:sz w:val="28"/>
          <w:szCs w:val="28"/>
          <w:lang w:val="kk-KZ"/>
        </w:rPr>
        <w:t>зерттеушілік іс-әрекетін дамытуға бағытталған «Баламалы энергия көздері» курсының мазмұны мен құрылымы толық сипаттал</w:t>
      </w:r>
      <w:r w:rsidR="001B14C8">
        <w:rPr>
          <w:sz w:val="28"/>
          <w:szCs w:val="28"/>
          <w:lang w:val="kk-KZ"/>
        </w:rPr>
        <w:t>ған</w:t>
      </w:r>
      <w:r w:rsidR="00725B5D" w:rsidRPr="001B14C8">
        <w:rPr>
          <w:sz w:val="28"/>
          <w:szCs w:val="28"/>
          <w:lang w:val="kk-KZ"/>
        </w:rPr>
        <w:t>. Бұл бөлімде курсты оқытуда STEM білім беру тәсілдеріне негізделген оқу-зерттеу тапсырмалары мен жобаларды әзірлеу және оларды қолдану әдістемесі қарастырылған. Бөлімнің соңында жүргізілген педагогикалық</w:t>
      </w:r>
      <w:r w:rsidR="00725B5D" w:rsidRPr="00725B5D">
        <w:rPr>
          <w:sz w:val="28"/>
          <w:szCs w:val="28"/>
          <w:lang w:val="kk-KZ"/>
        </w:rPr>
        <w:t xml:space="preserve"> тәжірибенің нәтижелері талданып, әзірленген әдістемелік жүйенің тиімділігі эксперименттік</w:t>
      </w:r>
      <w:r w:rsidR="00725B5D">
        <w:rPr>
          <w:sz w:val="28"/>
          <w:szCs w:val="28"/>
          <w:lang w:val="kk-KZ"/>
        </w:rPr>
        <w:t xml:space="preserve"> деректер негізінде дәлелденген. </w:t>
      </w:r>
    </w:p>
    <w:p w:rsidR="00F76A69" w:rsidRDefault="00F76A69" w:rsidP="00F76A69">
      <w:pPr>
        <w:tabs>
          <w:tab w:val="left" w:pos="851"/>
        </w:tabs>
        <w:spacing w:line="0" w:lineRule="atLeast"/>
        <w:ind w:firstLine="567"/>
        <w:jc w:val="both"/>
        <w:rPr>
          <w:color w:val="000000"/>
          <w:sz w:val="28"/>
          <w:szCs w:val="28"/>
          <w:lang w:val="kk-KZ"/>
        </w:rPr>
      </w:pPr>
      <w:r w:rsidRPr="001B14C8">
        <w:rPr>
          <w:i/>
          <w:color w:val="000000"/>
          <w:sz w:val="28"/>
          <w:szCs w:val="28"/>
          <w:lang w:val="kk-KZ"/>
        </w:rPr>
        <w:t>Қорытындыда</w:t>
      </w:r>
      <w:r w:rsidRPr="005F5DDB">
        <w:rPr>
          <w:color w:val="000000"/>
          <w:sz w:val="28"/>
          <w:szCs w:val="28"/>
          <w:lang w:val="kk-KZ"/>
        </w:rPr>
        <w:t xml:space="preserve"> жүргізілге</w:t>
      </w:r>
      <w:r w:rsidR="0094790B">
        <w:rPr>
          <w:color w:val="000000"/>
          <w:sz w:val="28"/>
          <w:szCs w:val="28"/>
          <w:lang w:val="kk-KZ"/>
        </w:rPr>
        <w:t>н зерттеудің негізгі нәтижелері мен тұжырымдары,</w:t>
      </w:r>
      <w:r w:rsidRPr="005F5DDB">
        <w:rPr>
          <w:color w:val="000000"/>
          <w:sz w:val="28"/>
          <w:szCs w:val="28"/>
          <w:lang w:val="kk-KZ"/>
        </w:rPr>
        <w:t xml:space="preserve"> болашақтағы зерттеулерде қолдану жөніндегі </w:t>
      </w:r>
      <w:r w:rsidR="0094790B">
        <w:rPr>
          <w:color w:val="000000"/>
          <w:sz w:val="28"/>
          <w:szCs w:val="28"/>
          <w:lang w:val="kk-KZ"/>
        </w:rPr>
        <w:t xml:space="preserve">ұсыныстар </w:t>
      </w:r>
      <w:r w:rsidRPr="005F5DDB">
        <w:rPr>
          <w:color w:val="000000"/>
          <w:sz w:val="28"/>
          <w:szCs w:val="28"/>
          <w:lang w:val="kk-KZ"/>
        </w:rPr>
        <w:t>баяндалған.</w:t>
      </w:r>
    </w:p>
    <w:p w:rsidR="0094790B" w:rsidRDefault="0094790B" w:rsidP="00F76A69">
      <w:pPr>
        <w:tabs>
          <w:tab w:val="left" w:pos="851"/>
        </w:tabs>
        <w:spacing w:line="0" w:lineRule="atLeast"/>
        <w:ind w:firstLine="567"/>
        <w:jc w:val="both"/>
        <w:rPr>
          <w:sz w:val="28"/>
          <w:szCs w:val="28"/>
          <w:lang w:val="kk-KZ"/>
        </w:rPr>
      </w:pPr>
      <w:r w:rsidRPr="001B14C8">
        <w:rPr>
          <w:i/>
          <w:sz w:val="28"/>
          <w:szCs w:val="28"/>
          <w:lang w:val="kk-KZ"/>
        </w:rPr>
        <w:t>Пайдаланылған әдебиеттер тізімінде</w:t>
      </w:r>
      <w:r w:rsidRPr="0094790B">
        <w:rPr>
          <w:sz w:val="28"/>
          <w:szCs w:val="28"/>
          <w:lang w:val="kk-KZ"/>
        </w:rPr>
        <w:t xml:space="preserve"> </w:t>
      </w:r>
      <w:r>
        <w:rPr>
          <w:sz w:val="28"/>
          <w:szCs w:val="28"/>
          <w:lang w:val="kk-KZ"/>
        </w:rPr>
        <w:t>зерттеу барысында</w:t>
      </w:r>
      <w:r w:rsidRPr="0094790B">
        <w:rPr>
          <w:sz w:val="28"/>
          <w:szCs w:val="28"/>
          <w:lang w:val="kk-KZ"/>
        </w:rPr>
        <w:t xml:space="preserve"> талданған</w:t>
      </w:r>
      <w:r>
        <w:rPr>
          <w:sz w:val="28"/>
          <w:szCs w:val="28"/>
          <w:lang w:val="kk-KZ"/>
        </w:rPr>
        <w:t xml:space="preserve"> және негізге алынған</w:t>
      </w:r>
      <w:r w:rsidRPr="0094790B">
        <w:rPr>
          <w:sz w:val="28"/>
          <w:szCs w:val="28"/>
          <w:lang w:val="kk-KZ"/>
        </w:rPr>
        <w:t xml:space="preserve"> </w:t>
      </w:r>
      <w:r>
        <w:rPr>
          <w:sz w:val="28"/>
          <w:szCs w:val="28"/>
          <w:lang w:val="kk-KZ"/>
        </w:rPr>
        <w:t>ғылыми-әдістемелік еңбектер келтірілді</w:t>
      </w:r>
      <w:r w:rsidRPr="0094790B">
        <w:rPr>
          <w:sz w:val="28"/>
          <w:szCs w:val="28"/>
          <w:lang w:val="kk-KZ"/>
        </w:rPr>
        <w:t xml:space="preserve">. </w:t>
      </w:r>
    </w:p>
    <w:p w:rsidR="0094790B" w:rsidRDefault="0094790B" w:rsidP="00F76A69">
      <w:pPr>
        <w:tabs>
          <w:tab w:val="left" w:pos="851"/>
        </w:tabs>
        <w:spacing w:line="0" w:lineRule="atLeast"/>
        <w:ind w:firstLine="567"/>
        <w:jc w:val="both"/>
        <w:rPr>
          <w:sz w:val="28"/>
          <w:szCs w:val="28"/>
          <w:lang w:val="kk-KZ"/>
        </w:rPr>
      </w:pPr>
      <w:r w:rsidRPr="00A62A29">
        <w:rPr>
          <w:i/>
          <w:sz w:val="28"/>
          <w:szCs w:val="28"/>
          <w:lang w:val="kk-KZ"/>
        </w:rPr>
        <w:t>Қосымшаларда</w:t>
      </w:r>
      <w:r w:rsidRPr="00A62A29">
        <w:rPr>
          <w:sz w:val="28"/>
          <w:szCs w:val="28"/>
          <w:lang w:val="kk-KZ"/>
        </w:rPr>
        <w:t xml:space="preserve"> </w:t>
      </w:r>
      <w:r>
        <w:rPr>
          <w:sz w:val="28"/>
          <w:szCs w:val="28"/>
          <w:lang w:val="kk-KZ"/>
        </w:rPr>
        <w:t>сандық және сапалық зерттеу мәліметтері, ендіру актілері мен авторлық қосымша құжаттар берілген</w:t>
      </w:r>
      <w:r w:rsidRPr="0094790B">
        <w:rPr>
          <w:sz w:val="28"/>
          <w:szCs w:val="28"/>
          <w:lang w:val="kk-KZ"/>
        </w:rPr>
        <w:t>.</w:t>
      </w:r>
    </w:p>
    <w:p w:rsidR="0094790B" w:rsidRDefault="0094790B" w:rsidP="00F76A69">
      <w:pPr>
        <w:tabs>
          <w:tab w:val="left" w:pos="851"/>
        </w:tabs>
        <w:spacing w:line="0" w:lineRule="atLeast"/>
        <w:ind w:firstLine="567"/>
        <w:jc w:val="both"/>
        <w:rPr>
          <w:sz w:val="28"/>
          <w:szCs w:val="28"/>
          <w:lang w:val="kk-KZ"/>
        </w:rPr>
      </w:pPr>
    </w:p>
    <w:p w:rsidR="0094790B" w:rsidRDefault="0094790B" w:rsidP="00F76A69">
      <w:pPr>
        <w:tabs>
          <w:tab w:val="left" w:pos="851"/>
        </w:tabs>
        <w:spacing w:line="0" w:lineRule="atLeast"/>
        <w:ind w:firstLine="567"/>
        <w:jc w:val="both"/>
        <w:rPr>
          <w:sz w:val="28"/>
          <w:szCs w:val="28"/>
          <w:lang w:val="kk-KZ"/>
        </w:rPr>
      </w:pPr>
    </w:p>
    <w:p w:rsidR="0094790B" w:rsidRDefault="0094790B"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D46DCC" w:rsidRDefault="00D46DCC" w:rsidP="00F76A69">
      <w:pPr>
        <w:tabs>
          <w:tab w:val="left" w:pos="851"/>
        </w:tabs>
        <w:spacing w:line="0" w:lineRule="atLeast"/>
        <w:ind w:firstLine="567"/>
        <w:jc w:val="both"/>
        <w:rPr>
          <w:sz w:val="28"/>
          <w:szCs w:val="28"/>
          <w:lang w:val="kk-KZ"/>
        </w:rPr>
      </w:pPr>
    </w:p>
    <w:p w:rsidR="00D46DCC" w:rsidRDefault="00D46DCC" w:rsidP="00F76A69">
      <w:pPr>
        <w:tabs>
          <w:tab w:val="left" w:pos="851"/>
        </w:tabs>
        <w:spacing w:line="0" w:lineRule="atLeast"/>
        <w:ind w:firstLine="567"/>
        <w:jc w:val="both"/>
        <w:rPr>
          <w:sz w:val="28"/>
          <w:szCs w:val="28"/>
          <w:lang w:val="kk-KZ"/>
        </w:rPr>
      </w:pPr>
    </w:p>
    <w:p w:rsidR="00D46DCC" w:rsidRDefault="00D46DCC" w:rsidP="00F76A69">
      <w:pPr>
        <w:tabs>
          <w:tab w:val="left" w:pos="851"/>
        </w:tabs>
        <w:spacing w:line="0" w:lineRule="atLeast"/>
        <w:ind w:firstLine="567"/>
        <w:jc w:val="both"/>
        <w:rPr>
          <w:sz w:val="28"/>
          <w:szCs w:val="28"/>
          <w:lang w:val="kk-KZ"/>
        </w:rPr>
      </w:pPr>
    </w:p>
    <w:p w:rsidR="00250E14" w:rsidRDefault="00250E14" w:rsidP="00F76A69">
      <w:pPr>
        <w:tabs>
          <w:tab w:val="left" w:pos="851"/>
        </w:tabs>
        <w:spacing w:line="0" w:lineRule="atLeast"/>
        <w:ind w:firstLine="567"/>
        <w:jc w:val="both"/>
        <w:rPr>
          <w:sz w:val="28"/>
          <w:szCs w:val="28"/>
          <w:lang w:val="kk-KZ"/>
        </w:rPr>
      </w:pPr>
    </w:p>
    <w:p w:rsidR="00E77AE0" w:rsidRPr="00683738" w:rsidRDefault="00EC161B" w:rsidP="00F76A69">
      <w:pPr>
        <w:tabs>
          <w:tab w:val="left" w:pos="851"/>
        </w:tabs>
        <w:spacing w:line="0" w:lineRule="atLeast"/>
        <w:ind w:firstLine="567"/>
        <w:jc w:val="both"/>
        <w:rPr>
          <w:b/>
          <w:sz w:val="28"/>
          <w:szCs w:val="28"/>
          <w:lang w:val="kk-KZ"/>
        </w:rPr>
      </w:pPr>
      <w:r w:rsidRPr="00683738">
        <w:rPr>
          <w:b/>
          <w:bCs/>
          <w:iCs/>
          <w:sz w:val="28"/>
          <w:szCs w:val="28"/>
          <w:lang w:val="kk-KZ"/>
        </w:rPr>
        <w:t xml:space="preserve">1. STEM БІЛІМ БЕРУ ЖАҒДАЙЫНДА БОЛАШАҚ ФИЗИКА МАМАНДАРЫНА «БАЛАМАЛЫ ЭНЕРГИЯ КӨЗДЕРІ» КУРСЫН ОҚЫТУДЫҢ </w:t>
      </w:r>
      <w:r w:rsidRPr="00683738">
        <w:rPr>
          <w:b/>
          <w:sz w:val="28"/>
          <w:szCs w:val="28"/>
          <w:lang w:val="kk-KZ"/>
        </w:rPr>
        <w:t>ТЕОРИЯЛЫҚ НЕГІЗДЕРІ</w:t>
      </w:r>
    </w:p>
    <w:p w:rsidR="0075060E" w:rsidRDefault="0075060E" w:rsidP="00F76A69">
      <w:pPr>
        <w:tabs>
          <w:tab w:val="left" w:pos="851"/>
        </w:tabs>
        <w:spacing w:line="0" w:lineRule="atLeast"/>
        <w:ind w:firstLine="567"/>
        <w:jc w:val="both"/>
        <w:rPr>
          <w:b/>
          <w:sz w:val="28"/>
          <w:szCs w:val="28"/>
          <w:lang w:val="kk-KZ"/>
        </w:rPr>
      </w:pPr>
    </w:p>
    <w:p w:rsidR="00E77AE0" w:rsidRPr="00E77AE0" w:rsidRDefault="00E77AE0" w:rsidP="00F76A69">
      <w:pPr>
        <w:tabs>
          <w:tab w:val="left" w:pos="851"/>
        </w:tabs>
        <w:spacing w:line="0" w:lineRule="atLeast"/>
        <w:ind w:firstLine="567"/>
        <w:jc w:val="both"/>
        <w:rPr>
          <w:b/>
          <w:sz w:val="28"/>
          <w:szCs w:val="28"/>
          <w:lang w:val="kk-KZ"/>
        </w:rPr>
      </w:pPr>
      <w:r w:rsidRPr="00683738">
        <w:rPr>
          <w:b/>
          <w:sz w:val="28"/>
          <w:szCs w:val="28"/>
          <w:lang w:val="kk-KZ"/>
        </w:rPr>
        <w:t xml:space="preserve">1.1 </w:t>
      </w:r>
      <w:r w:rsidR="00EC161B" w:rsidRPr="00683738">
        <w:rPr>
          <w:b/>
          <w:sz w:val="28"/>
          <w:szCs w:val="28"/>
          <w:lang w:val="kk-KZ"/>
        </w:rPr>
        <w:t>Болашақ</w:t>
      </w:r>
      <w:r w:rsidR="00451904">
        <w:rPr>
          <w:b/>
          <w:sz w:val="28"/>
          <w:szCs w:val="28"/>
          <w:lang w:val="kk-KZ"/>
        </w:rPr>
        <w:t xml:space="preserve"> физика мамандарын </w:t>
      </w:r>
      <w:r w:rsidR="00683738">
        <w:rPr>
          <w:b/>
          <w:sz w:val="28"/>
          <w:szCs w:val="28"/>
          <w:lang w:val="kk-KZ"/>
        </w:rPr>
        <w:t xml:space="preserve">зерттеушілік іс-әрекетке </w:t>
      </w:r>
      <w:r w:rsidR="00EC161B" w:rsidRPr="00683738">
        <w:rPr>
          <w:b/>
          <w:sz w:val="28"/>
          <w:szCs w:val="28"/>
          <w:lang w:val="kk-KZ"/>
        </w:rPr>
        <w:t>дайындаудың қазіргі жағдайы</w:t>
      </w:r>
    </w:p>
    <w:p w:rsidR="00441E64" w:rsidRDefault="00441E64" w:rsidP="00E77AE0">
      <w:pPr>
        <w:tabs>
          <w:tab w:val="left" w:pos="851"/>
        </w:tabs>
        <w:ind w:firstLine="567"/>
        <w:jc w:val="both"/>
        <w:rPr>
          <w:sz w:val="28"/>
          <w:szCs w:val="28"/>
          <w:lang w:val="kk-KZ"/>
        </w:rPr>
      </w:pPr>
      <w:r w:rsidRPr="00441E64">
        <w:rPr>
          <w:sz w:val="28"/>
          <w:szCs w:val="28"/>
          <w:lang w:val="kk-KZ"/>
        </w:rPr>
        <w:t>Бәсекеге қабілетті тұлға деп, өмірдің кез келген саласында жаңа жағдайларға икемделе алатын және шығармашылық қабілеттері қалыптасқан адамды айтамыз. Мұндай тұлғаны қалыптастыру үшін білім алушыларды ізденуге, бақылауға, зерттеу жүргізуге, өздігінен жұмыс істеуге, зерттеу нәтижелерін талдап, қорытынды шығаруға үйрету қажет. Қазіргі кезеңде білім беру үдерісінде білім алушылардың зерттеушілік дағдыларын дамытуға деген қажеттілік артып келеді. Қоғамда зерттеушілік қабілеті қалыптасқан жаңашыл тұлғ</w:t>
      </w:r>
      <w:r w:rsidR="00791D04">
        <w:rPr>
          <w:sz w:val="28"/>
          <w:szCs w:val="28"/>
          <w:lang w:val="kk-KZ"/>
        </w:rPr>
        <w:t>алар ерекше маңызға ие болуда.</w:t>
      </w:r>
    </w:p>
    <w:p w:rsidR="00441E64" w:rsidRDefault="00441E64" w:rsidP="00441E64">
      <w:pPr>
        <w:tabs>
          <w:tab w:val="left" w:pos="851"/>
        </w:tabs>
        <w:ind w:firstLine="567"/>
        <w:jc w:val="both"/>
        <w:rPr>
          <w:sz w:val="28"/>
          <w:szCs w:val="28"/>
          <w:lang w:val="kk-KZ"/>
        </w:rPr>
      </w:pPr>
      <w:r w:rsidRPr="00441E64">
        <w:rPr>
          <w:sz w:val="28"/>
          <w:szCs w:val="28"/>
          <w:lang w:val="kk-KZ"/>
        </w:rPr>
        <w:t>Елімізде 2023–2029 жылдарға арналған жоғары білім мен ғылымды дамыту тұжырымдамасында болашақ мамандардың зерттеу құзыреттілігін қалыптастыру мәселелері басты назарда. Бұл құжатта «Іс-әрекеттегі зерттеу», «Білім берудегі деректерді зерттеу және талдау әдістері» сияқты пәндерді енгізу, білім беру үдерісінде проблемалық және жобалық оқыту әдістерін қолдану, сондай-ақ STEM зертханаларын құр</w:t>
      </w:r>
      <w:r>
        <w:rPr>
          <w:sz w:val="28"/>
          <w:szCs w:val="28"/>
          <w:lang w:val="kk-KZ"/>
        </w:rPr>
        <w:t xml:space="preserve">у сынды міндеттер қарастырылған </w:t>
      </w:r>
      <w:r w:rsidR="009B3D94">
        <w:rPr>
          <w:sz w:val="28"/>
          <w:szCs w:val="28"/>
          <w:lang w:val="kk-KZ"/>
        </w:rPr>
        <w:fldChar w:fldCharType="begin"/>
      </w:r>
      <w:r w:rsidR="009B3D94">
        <w:rPr>
          <w:sz w:val="28"/>
          <w:szCs w:val="28"/>
          <w:lang w:val="kk-KZ"/>
        </w:rPr>
        <w:instrText xml:space="preserve"> ADDIN ZOTERO_ITEM CSL_CITATION {"citationID":"oIAFHe9o","properties":{"formattedCitation":"[36]","plainCitation":"[36]","noteIndex":0},"citationItems":[{"id":129,"uris":["http://zotero.org/users/16612163/items/TT7M5QK6"],"itemData":{"id":129,"type":"legislation","number":"№ 248","title":"Қазақстан Республикасында жоғары білімді және ғылымды дамытудың 2023 – 2029 жылдарға арналған тұжырымдамасын бекіту туралы","URL":"https://adilet.zan.kz/kaz/docs/P2300000248","issued":{"date-parts":[["2023"]]}}}],"schema":"https://github.com/citation-style-language/schema/raw/master/csl-citation.json"} </w:instrText>
      </w:r>
      <w:r w:rsidR="009B3D94">
        <w:rPr>
          <w:sz w:val="28"/>
          <w:szCs w:val="28"/>
          <w:lang w:val="kk-KZ"/>
        </w:rPr>
        <w:fldChar w:fldCharType="separate"/>
      </w:r>
      <w:r w:rsidR="009B3D94" w:rsidRPr="009B3D94">
        <w:rPr>
          <w:sz w:val="28"/>
          <w:lang w:val="kk-KZ"/>
        </w:rPr>
        <w:t>[36]</w:t>
      </w:r>
      <w:r w:rsidR="009B3D94">
        <w:rPr>
          <w:sz w:val="28"/>
          <w:szCs w:val="28"/>
          <w:lang w:val="kk-KZ"/>
        </w:rPr>
        <w:fldChar w:fldCharType="end"/>
      </w:r>
      <w:r w:rsidRPr="006B0EFA">
        <w:rPr>
          <w:sz w:val="28"/>
          <w:szCs w:val="28"/>
          <w:lang w:val="kk-KZ"/>
        </w:rPr>
        <w:t>.</w:t>
      </w:r>
    </w:p>
    <w:p w:rsidR="00784F17" w:rsidRPr="001941AA" w:rsidRDefault="00441E64" w:rsidP="00E77AE0">
      <w:pPr>
        <w:tabs>
          <w:tab w:val="left" w:pos="851"/>
        </w:tabs>
        <w:ind w:firstLine="567"/>
        <w:jc w:val="both"/>
        <w:rPr>
          <w:sz w:val="28"/>
          <w:szCs w:val="28"/>
          <w:lang w:val="kk-KZ"/>
        </w:rPr>
      </w:pPr>
      <w:r w:rsidRPr="00441E64">
        <w:rPr>
          <w:sz w:val="28"/>
          <w:szCs w:val="28"/>
          <w:lang w:val="kk-KZ"/>
        </w:rPr>
        <w:t>Осы талаптар мен міндеттерге сәйкес, білім алушылардың бойында зерттеушілік іс-әрекетті қалыптастыру – қазіргі заман талабына сай кәсіби мамандарды даярлаудың маңызды шарты болып табылады.</w:t>
      </w:r>
      <w:r>
        <w:rPr>
          <w:sz w:val="28"/>
          <w:szCs w:val="28"/>
          <w:lang w:val="kk-KZ"/>
        </w:rPr>
        <w:t xml:space="preserve"> </w:t>
      </w:r>
      <w:r w:rsidRPr="00441E64">
        <w:rPr>
          <w:sz w:val="28"/>
          <w:szCs w:val="28"/>
          <w:lang w:val="kk-KZ"/>
        </w:rPr>
        <w:t>Зерттеушілік іс-әрекетке алғашқылардың бірі болып назар</w:t>
      </w:r>
      <w:r>
        <w:rPr>
          <w:sz w:val="28"/>
          <w:szCs w:val="28"/>
          <w:lang w:val="kk-KZ"/>
        </w:rPr>
        <w:t xml:space="preserve"> аударған ғалымдардың бірі – Д.</w:t>
      </w:r>
      <w:r w:rsidRPr="00441E64">
        <w:rPr>
          <w:sz w:val="28"/>
          <w:szCs w:val="28"/>
          <w:lang w:val="kk-KZ"/>
        </w:rPr>
        <w:t>Берлайн</w:t>
      </w:r>
      <w:r>
        <w:rPr>
          <w:sz w:val="28"/>
          <w:szCs w:val="28"/>
          <w:lang w:val="kk-KZ"/>
        </w:rPr>
        <w:t xml:space="preserve"> </w:t>
      </w:r>
      <w:r w:rsidR="009B3D94">
        <w:rPr>
          <w:sz w:val="28"/>
          <w:szCs w:val="28"/>
          <w:lang w:val="kk-KZ"/>
        </w:rPr>
        <w:fldChar w:fldCharType="begin"/>
      </w:r>
      <w:r w:rsidR="009B3D94">
        <w:rPr>
          <w:sz w:val="28"/>
          <w:szCs w:val="28"/>
          <w:lang w:val="kk-KZ"/>
        </w:rPr>
        <w:instrText xml:space="preserve"> ADDIN ZOTERO_ITEM CSL_CITATION {"citationID":"nzHzDaDi","properties":{"formattedCitation":"[37]","plainCitation":"[37]","noteIndex":0},"citationItems":[{"id":140,"uris":["http://zotero.org/users/16612163/items/DASN524L"],"itemData":{"id":140,"type":"book","number-of-pages":"206","title":"Мотивация поведения личности","author":[{"family":"Берлайн Д","given":""}],"issued":{"date-parts":[["1996"]]}}}],"schema":"https://github.com/citation-style-language/schema/raw/master/csl-citation.json"} </w:instrText>
      </w:r>
      <w:r w:rsidR="009B3D94">
        <w:rPr>
          <w:sz w:val="28"/>
          <w:szCs w:val="28"/>
          <w:lang w:val="kk-KZ"/>
        </w:rPr>
        <w:fldChar w:fldCharType="separate"/>
      </w:r>
      <w:r w:rsidR="009B3D94" w:rsidRPr="009B3D94">
        <w:rPr>
          <w:sz w:val="28"/>
          <w:lang w:val="kk-KZ"/>
        </w:rPr>
        <w:t>[37]</w:t>
      </w:r>
      <w:r w:rsidR="009B3D94">
        <w:rPr>
          <w:sz w:val="28"/>
          <w:szCs w:val="28"/>
          <w:lang w:val="kk-KZ"/>
        </w:rPr>
        <w:fldChar w:fldCharType="end"/>
      </w:r>
      <w:r w:rsidRPr="00441E64">
        <w:rPr>
          <w:sz w:val="28"/>
          <w:szCs w:val="28"/>
          <w:lang w:val="kk-KZ"/>
        </w:rPr>
        <w:t>. Ол өз анықтамасында зерттеушілік әрекетті «беймәлім жағдай туындаған кезде қызығушылықты төмендетпеуге бағы</w:t>
      </w:r>
      <w:r>
        <w:rPr>
          <w:sz w:val="28"/>
          <w:szCs w:val="28"/>
          <w:lang w:val="kk-KZ"/>
        </w:rPr>
        <w:t>тталған әрекет» деп сипаттайды.</w:t>
      </w:r>
    </w:p>
    <w:p w:rsidR="008F291F" w:rsidRDefault="006D51F0" w:rsidP="00E77AE0">
      <w:pPr>
        <w:tabs>
          <w:tab w:val="left" w:pos="851"/>
        </w:tabs>
        <w:ind w:firstLine="567"/>
        <w:jc w:val="both"/>
        <w:rPr>
          <w:sz w:val="28"/>
          <w:szCs w:val="28"/>
          <w:lang w:val="kk-KZ"/>
        </w:rPr>
      </w:pPr>
      <w:r w:rsidRPr="006D51F0">
        <w:rPr>
          <w:sz w:val="28"/>
          <w:szCs w:val="28"/>
          <w:lang w:val="kk-KZ"/>
        </w:rPr>
        <w:t>Жалпы алғанда, «зерттеу» ұғымы танымдық қызметтің ерекше түрі ретінде ғылымға тән жаңа білім</w:t>
      </w:r>
      <w:r w:rsidR="008F291F">
        <w:rPr>
          <w:sz w:val="28"/>
          <w:szCs w:val="28"/>
          <w:lang w:val="kk-KZ"/>
        </w:rPr>
        <w:t xml:space="preserve"> алу тәсілі деп түсіндіріледі </w:t>
      </w:r>
      <w:r w:rsidR="009B3D94">
        <w:rPr>
          <w:sz w:val="28"/>
          <w:szCs w:val="28"/>
          <w:lang w:val="kk-KZ"/>
        </w:rPr>
        <w:fldChar w:fldCharType="begin"/>
      </w:r>
      <w:r w:rsidR="009B3D94">
        <w:rPr>
          <w:sz w:val="28"/>
          <w:szCs w:val="28"/>
          <w:lang w:val="kk-KZ"/>
        </w:rPr>
        <w:instrText xml:space="preserve"> ADDIN ZOTERO_ITEM CSL_CITATION {"citationID":"ZpVroTCt","properties":{"formattedCitation":"[38]","plainCitation":"[38]","noteIndex":0},"citationItems":[{"id":139,"uris":["http://zotero.org/users/16612163/items/YCYZTXSR"],"itemData":{"id":139,"type":"entry-dictionary","event-place":"Алматы","page":"132","publisher-place":"Алматы","title":"Білім және ғылым. Энциклопедиялық сөздік","author":[{"family":"Ж.Қ.Түймебаев","given":""}],"issued":{"date-parts":[["2009"]]}}}],"schema":"https://github.com/citation-style-language/schema/raw/master/csl-citation.json"} </w:instrText>
      </w:r>
      <w:r w:rsidR="009B3D94">
        <w:rPr>
          <w:sz w:val="28"/>
          <w:szCs w:val="28"/>
          <w:lang w:val="kk-KZ"/>
        </w:rPr>
        <w:fldChar w:fldCharType="separate"/>
      </w:r>
      <w:r w:rsidR="009B3D94" w:rsidRPr="009B3D94">
        <w:rPr>
          <w:sz w:val="28"/>
          <w:lang w:val="kk-KZ"/>
        </w:rPr>
        <w:t>[38]</w:t>
      </w:r>
      <w:r w:rsidR="009B3D94">
        <w:rPr>
          <w:sz w:val="28"/>
          <w:szCs w:val="28"/>
          <w:lang w:val="kk-KZ"/>
        </w:rPr>
        <w:fldChar w:fldCharType="end"/>
      </w:r>
      <w:r w:rsidRPr="006D51F0">
        <w:rPr>
          <w:sz w:val="28"/>
          <w:szCs w:val="28"/>
          <w:lang w:val="kk-KZ"/>
        </w:rPr>
        <w:t>. Ал «зерттеушілік іс-әрекет» философиялық сөздікте жаңа білім өндіруге бағытталған ойлау және қоғамды тануға негізделген әрекет ретінде анықталады.  Отандық ғалым А.Е. Әбілқасымованың зерттеулерінде белсенді әрекетке «жеке тұлғаның белсенділігі – бұл серпінді ізденімпаздық, ал ізденімпаздық – тұрақты белсен</w:t>
      </w:r>
      <w:r w:rsidR="008F291F">
        <w:rPr>
          <w:sz w:val="28"/>
          <w:szCs w:val="28"/>
          <w:lang w:val="kk-KZ"/>
        </w:rPr>
        <w:t xml:space="preserve">ділік» деп сипаттама берілген </w:t>
      </w:r>
      <w:r w:rsidR="009B3D94">
        <w:rPr>
          <w:sz w:val="28"/>
          <w:szCs w:val="28"/>
          <w:lang w:val="kk-KZ"/>
        </w:rPr>
        <w:fldChar w:fldCharType="begin"/>
      </w:r>
      <w:r w:rsidR="009B3D94">
        <w:rPr>
          <w:sz w:val="28"/>
          <w:szCs w:val="28"/>
          <w:lang w:val="kk-KZ"/>
        </w:rPr>
        <w:instrText xml:space="preserve"> ADDIN ZOTERO_ITEM CSL_CITATION {"citationID":"6YwLEMnh","properties":{"formattedCitation":"[39]","plainCitation":"[39]","noteIndex":0},"citationItems":[{"id":130,"uris":["http://zotero.org/users/16612163/items/WTJT3Z7K"],"itemData":{"id":130,"type":"thesis","event-place":"Алматы","number-of-pages":"303","publisher":"КазГУ им. Аль - Фараби","publisher-place":"Алматы","title":"Формирование познавательной самостоятельности студентов - математиков в системе методической подготовки в университете","author":[{"family":"Абылкасымова А.Е","given":""}],"issued":{"date-parts":[["1995"]]}}}],"schema":"https://github.com/citation-style-language/schema/raw/master/csl-citation.json"} </w:instrText>
      </w:r>
      <w:r w:rsidR="009B3D94">
        <w:rPr>
          <w:sz w:val="28"/>
          <w:szCs w:val="28"/>
          <w:lang w:val="kk-KZ"/>
        </w:rPr>
        <w:fldChar w:fldCharType="separate"/>
      </w:r>
      <w:r w:rsidR="009B3D94" w:rsidRPr="009B3D94">
        <w:rPr>
          <w:sz w:val="28"/>
          <w:lang w:val="kk-KZ"/>
        </w:rPr>
        <w:t>[39]</w:t>
      </w:r>
      <w:r w:rsidR="009B3D94">
        <w:rPr>
          <w:sz w:val="28"/>
          <w:szCs w:val="28"/>
          <w:lang w:val="kk-KZ"/>
        </w:rPr>
        <w:fldChar w:fldCharType="end"/>
      </w:r>
      <w:r w:rsidR="005B0ACE">
        <w:rPr>
          <w:sz w:val="28"/>
          <w:szCs w:val="28"/>
          <w:lang w:val="kk-KZ"/>
        </w:rPr>
        <w:t>.</w:t>
      </w:r>
      <w:r w:rsidRPr="006D51F0">
        <w:rPr>
          <w:sz w:val="28"/>
          <w:szCs w:val="28"/>
          <w:lang w:val="kk-KZ"/>
        </w:rPr>
        <w:t xml:space="preserve"> Ғалым өз еңбектерінде танымдық қажетсіну белсенділік пен ізденімпаздықты дамытудың негізгі қайнар </w:t>
      </w:r>
      <w:r w:rsidR="0062298B">
        <w:rPr>
          <w:sz w:val="28"/>
          <w:szCs w:val="28"/>
          <w:lang w:val="kk-KZ"/>
        </w:rPr>
        <w:t>көзі екенін ерекше атап өтеді.</w:t>
      </w:r>
    </w:p>
    <w:p w:rsidR="0062423E" w:rsidRDefault="0062423E" w:rsidP="0062423E">
      <w:pPr>
        <w:tabs>
          <w:tab w:val="left" w:pos="851"/>
        </w:tabs>
        <w:ind w:firstLine="709"/>
        <w:jc w:val="both"/>
        <w:rPr>
          <w:sz w:val="28"/>
          <w:szCs w:val="28"/>
          <w:lang w:val="kk-KZ"/>
        </w:rPr>
      </w:pPr>
      <w:r>
        <w:rPr>
          <w:sz w:val="28"/>
          <w:szCs w:val="28"/>
          <w:lang w:val="kk-KZ"/>
        </w:rPr>
        <w:t>Бұл жұмыста</w:t>
      </w:r>
      <w:r w:rsidRPr="00634782">
        <w:rPr>
          <w:sz w:val="28"/>
          <w:szCs w:val="28"/>
          <w:lang w:val="kk-KZ"/>
        </w:rPr>
        <w:t xml:space="preserve"> зерттеушілік іс-әрекет терми</w:t>
      </w:r>
      <w:r>
        <w:rPr>
          <w:sz w:val="28"/>
          <w:szCs w:val="28"/>
          <w:lang w:val="kk-KZ"/>
        </w:rPr>
        <w:t>нін қолданудағы негізгі мақсат ретінде,</w:t>
      </w:r>
      <w:r w:rsidRPr="00634782">
        <w:rPr>
          <w:sz w:val="28"/>
          <w:szCs w:val="28"/>
          <w:lang w:val="kk-KZ"/>
        </w:rPr>
        <w:t xml:space="preserve"> білім алушыларды дайындауда зерттеушілік іс-әрекетті дамыту әдістемесін тиімді ұйымдастыру</w:t>
      </w:r>
      <w:r>
        <w:rPr>
          <w:sz w:val="28"/>
          <w:szCs w:val="28"/>
          <w:lang w:val="kk-KZ"/>
        </w:rPr>
        <w:t>ды негізге алдық</w:t>
      </w:r>
      <w:r w:rsidRPr="00634782">
        <w:rPr>
          <w:sz w:val="28"/>
          <w:szCs w:val="28"/>
          <w:lang w:val="kk-KZ"/>
        </w:rPr>
        <w:t xml:space="preserve">. Бұл үдеріс оқытушының жетекшілігімен де, білім </w:t>
      </w:r>
      <w:r w:rsidRPr="00683738">
        <w:rPr>
          <w:sz w:val="28"/>
          <w:szCs w:val="28"/>
          <w:lang w:val="kk-KZ"/>
        </w:rPr>
        <w:t xml:space="preserve">алушылардың өз бетінше жұмыс істеуі арқылы да жүзеге асады. Нәтижесінде </w:t>
      </w:r>
      <w:r w:rsidR="00DE7E63" w:rsidRPr="00683738">
        <w:rPr>
          <w:rFonts w:eastAsia="Times New Roman"/>
          <w:sz w:val="28"/>
          <w:szCs w:val="28"/>
          <w:lang w:val="kk-KZ"/>
        </w:rPr>
        <w:t>болашақ физика мамандар</w:t>
      </w:r>
      <w:r w:rsidR="00DE7E63" w:rsidRPr="00683738">
        <w:rPr>
          <w:sz w:val="28"/>
          <w:szCs w:val="28"/>
          <w:lang w:val="kk-KZ"/>
        </w:rPr>
        <w:t xml:space="preserve"> </w:t>
      </w:r>
      <w:r w:rsidRPr="00683738">
        <w:rPr>
          <w:sz w:val="28"/>
          <w:szCs w:val="28"/>
          <w:lang w:val="kk-KZ"/>
        </w:rPr>
        <w:t>ғылымға бұрыннан белгілі жаңалықтарды өздері түсініп, жаңа нәтижелерге қол жеткізуге бағытталған зерттеу жұмыстарын орындайды.</w:t>
      </w:r>
      <w:r w:rsidRPr="00634782">
        <w:rPr>
          <w:sz w:val="28"/>
          <w:szCs w:val="28"/>
          <w:lang w:val="kk-KZ"/>
        </w:rPr>
        <w:t xml:space="preserve"> </w:t>
      </w:r>
    </w:p>
    <w:p w:rsidR="00441E64" w:rsidRDefault="006D51F0" w:rsidP="00E77AE0">
      <w:pPr>
        <w:tabs>
          <w:tab w:val="left" w:pos="851"/>
        </w:tabs>
        <w:ind w:firstLine="567"/>
        <w:jc w:val="both"/>
        <w:rPr>
          <w:sz w:val="28"/>
          <w:szCs w:val="28"/>
          <w:lang w:val="kk-KZ"/>
        </w:rPr>
      </w:pPr>
      <w:r w:rsidRPr="006D51F0">
        <w:rPr>
          <w:sz w:val="28"/>
          <w:szCs w:val="28"/>
          <w:lang w:val="kk-KZ"/>
        </w:rPr>
        <w:t xml:space="preserve">Зерттеушілік іс-әрекеттің мәнін тереңірек ашу мақсатында ғылыми-теориялық, педагогикалық және әдістемелік еңбектерге талдау жүргізе отырып, бұл салада бірнеше негізгі бағыттардың бар </w:t>
      </w:r>
      <w:r w:rsidR="0092791C">
        <w:rPr>
          <w:sz w:val="28"/>
          <w:szCs w:val="28"/>
          <w:lang w:val="kk-KZ"/>
        </w:rPr>
        <w:t>екенін анықтауға болады (1-сурет</w:t>
      </w:r>
      <w:r w:rsidRPr="006D51F0">
        <w:rPr>
          <w:sz w:val="28"/>
          <w:szCs w:val="28"/>
          <w:lang w:val="kk-KZ"/>
        </w:rPr>
        <w:t>).</w:t>
      </w:r>
    </w:p>
    <w:p w:rsidR="008F291F" w:rsidRDefault="008F291F" w:rsidP="00E77AE0">
      <w:pPr>
        <w:tabs>
          <w:tab w:val="left" w:pos="851"/>
        </w:tabs>
        <w:ind w:firstLine="567"/>
        <w:jc w:val="both"/>
        <w:rPr>
          <w:sz w:val="28"/>
          <w:szCs w:val="28"/>
          <w:lang w:val="kk-KZ"/>
        </w:rPr>
      </w:pPr>
    </w:p>
    <w:p w:rsidR="008F291F" w:rsidRDefault="0092791C" w:rsidP="0092791C">
      <w:pPr>
        <w:tabs>
          <w:tab w:val="left" w:pos="851"/>
        </w:tabs>
        <w:jc w:val="center"/>
        <w:rPr>
          <w:sz w:val="28"/>
          <w:szCs w:val="28"/>
          <w:lang w:val="kk-KZ"/>
        </w:rPr>
      </w:pPr>
      <w:r w:rsidRPr="0092791C">
        <w:rPr>
          <w:noProof/>
          <w:sz w:val="28"/>
          <w:szCs w:val="28"/>
        </w:rPr>
        <w:drawing>
          <wp:inline distT="0" distB="0" distL="0" distR="0" wp14:anchorId="131FE692" wp14:editId="49DD3ACB">
            <wp:extent cx="6019800" cy="3386138"/>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023090" cy="3387989"/>
                    </a:xfrm>
                    <a:prstGeom prst="rect">
                      <a:avLst/>
                    </a:prstGeom>
                  </pic:spPr>
                </pic:pic>
              </a:graphicData>
            </a:graphic>
          </wp:inline>
        </w:drawing>
      </w:r>
    </w:p>
    <w:p w:rsidR="0092791C" w:rsidRDefault="0092791C" w:rsidP="0092791C">
      <w:pPr>
        <w:tabs>
          <w:tab w:val="left" w:pos="851"/>
        </w:tabs>
        <w:jc w:val="center"/>
        <w:rPr>
          <w:sz w:val="28"/>
          <w:szCs w:val="28"/>
          <w:lang w:val="kk-KZ"/>
        </w:rPr>
      </w:pPr>
    </w:p>
    <w:p w:rsidR="0092791C" w:rsidRDefault="0092791C" w:rsidP="0092791C">
      <w:pPr>
        <w:tabs>
          <w:tab w:val="left" w:pos="851"/>
        </w:tabs>
        <w:jc w:val="center"/>
        <w:rPr>
          <w:sz w:val="28"/>
          <w:szCs w:val="28"/>
          <w:lang w:val="kk-KZ"/>
        </w:rPr>
      </w:pPr>
      <w:r>
        <w:rPr>
          <w:sz w:val="28"/>
          <w:szCs w:val="28"/>
          <w:lang w:val="kk-KZ"/>
        </w:rPr>
        <w:t xml:space="preserve">Сурет 1 - </w:t>
      </w:r>
      <w:r w:rsidRPr="0092791C">
        <w:rPr>
          <w:sz w:val="28"/>
          <w:szCs w:val="28"/>
          <w:lang w:val="kk-KZ"/>
        </w:rPr>
        <w:t>Зерттеушілік іс - әрекет туралы көзқарастардың бағыттары</w:t>
      </w:r>
    </w:p>
    <w:p w:rsidR="00B96490" w:rsidRDefault="00B96490" w:rsidP="00B96490">
      <w:pPr>
        <w:tabs>
          <w:tab w:val="left" w:pos="851"/>
        </w:tabs>
        <w:ind w:firstLine="709"/>
        <w:jc w:val="both"/>
        <w:rPr>
          <w:sz w:val="28"/>
          <w:szCs w:val="28"/>
          <w:lang w:val="kk-KZ"/>
        </w:rPr>
      </w:pPr>
    </w:p>
    <w:p w:rsidR="0092791C" w:rsidRDefault="00B96490" w:rsidP="00B96490">
      <w:pPr>
        <w:tabs>
          <w:tab w:val="left" w:pos="851"/>
        </w:tabs>
        <w:ind w:firstLine="709"/>
        <w:jc w:val="both"/>
        <w:rPr>
          <w:sz w:val="28"/>
          <w:szCs w:val="28"/>
          <w:lang w:val="kk-KZ"/>
        </w:rPr>
      </w:pPr>
      <w:r>
        <w:rPr>
          <w:sz w:val="28"/>
          <w:szCs w:val="28"/>
          <w:lang w:val="kk-KZ"/>
        </w:rPr>
        <w:t>Демек, 1-суреттен көріп отырғанымыздай, з</w:t>
      </w:r>
      <w:r w:rsidRPr="00B96490">
        <w:rPr>
          <w:sz w:val="28"/>
          <w:szCs w:val="28"/>
          <w:lang w:val="kk-KZ"/>
        </w:rPr>
        <w:t xml:space="preserve">ерттеушілік іс-әрекет саласындағы зерттеу жұмыстары бірнеше негізгі бағыттарды қамтиды. </w:t>
      </w:r>
      <w:r>
        <w:rPr>
          <w:sz w:val="28"/>
          <w:szCs w:val="28"/>
          <w:lang w:val="kk-KZ"/>
        </w:rPr>
        <w:t>Т</w:t>
      </w:r>
      <w:r w:rsidRPr="00B96490">
        <w:rPr>
          <w:sz w:val="28"/>
          <w:szCs w:val="28"/>
          <w:lang w:val="kk-KZ"/>
        </w:rPr>
        <w:t>анымдық ізденімпаздықты қалыптастыру мен оқу белсенділі</w:t>
      </w:r>
      <w:r>
        <w:rPr>
          <w:sz w:val="28"/>
          <w:szCs w:val="28"/>
          <w:lang w:val="kk-KZ"/>
        </w:rPr>
        <w:t xml:space="preserve">гін арттыру мәселелерін зерттеуден </w:t>
      </w:r>
      <w:r w:rsidRPr="00B96490">
        <w:rPr>
          <w:sz w:val="28"/>
          <w:szCs w:val="28"/>
          <w:lang w:val="kk-KZ"/>
        </w:rPr>
        <w:t>ғылыми шығармашылық әдістемені игеруге</w:t>
      </w:r>
      <w:r>
        <w:rPr>
          <w:sz w:val="28"/>
          <w:szCs w:val="28"/>
          <w:lang w:val="kk-KZ"/>
        </w:rPr>
        <w:t xml:space="preserve"> дейінгі </w:t>
      </w:r>
      <w:r w:rsidRPr="00B96490">
        <w:rPr>
          <w:sz w:val="28"/>
          <w:szCs w:val="28"/>
          <w:lang w:val="kk-KZ"/>
        </w:rPr>
        <w:t>бағыттар зерттеушілік</w:t>
      </w:r>
      <w:r>
        <w:rPr>
          <w:sz w:val="28"/>
          <w:szCs w:val="28"/>
          <w:lang w:val="kk-KZ"/>
        </w:rPr>
        <w:t xml:space="preserve"> дағдыларды</w:t>
      </w:r>
      <w:r w:rsidRPr="00B96490">
        <w:rPr>
          <w:sz w:val="28"/>
          <w:szCs w:val="28"/>
          <w:lang w:val="kk-KZ"/>
        </w:rPr>
        <w:t xml:space="preserve"> жан-жақты қалыптастыруға негізделеді.</w:t>
      </w:r>
    </w:p>
    <w:p w:rsidR="00634782" w:rsidRDefault="00634782" w:rsidP="00B96490">
      <w:pPr>
        <w:tabs>
          <w:tab w:val="left" w:pos="851"/>
        </w:tabs>
        <w:ind w:firstLine="709"/>
        <w:jc w:val="both"/>
        <w:rPr>
          <w:sz w:val="28"/>
          <w:szCs w:val="28"/>
          <w:lang w:val="kk-KZ"/>
        </w:rPr>
      </w:pPr>
      <w:r w:rsidRPr="00634782">
        <w:rPr>
          <w:sz w:val="28"/>
          <w:szCs w:val="28"/>
          <w:lang w:val="kk-KZ"/>
        </w:rPr>
        <w:t xml:space="preserve">Осы ерекшеліктерді ескере отырып, біз өз зерттеуімізді физиканы оқыту барысында </w:t>
      </w:r>
      <w:r>
        <w:rPr>
          <w:sz w:val="28"/>
          <w:szCs w:val="28"/>
          <w:lang w:val="kk-KZ"/>
        </w:rPr>
        <w:t>зерттеу жұмыстарының</w:t>
      </w:r>
      <w:r w:rsidRPr="00634782">
        <w:rPr>
          <w:sz w:val="28"/>
          <w:szCs w:val="28"/>
          <w:lang w:val="kk-KZ"/>
        </w:rPr>
        <w:t xml:space="preserve"> түрлеріне сипаттама берумен және оның танымдық қызметте</w:t>
      </w:r>
      <w:r>
        <w:rPr>
          <w:sz w:val="28"/>
          <w:szCs w:val="28"/>
          <w:lang w:val="kk-KZ"/>
        </w:rPr>
        <w:t>гі рөлін анықтаумен үйлестірдік</w:t>
      </w:r>
      <w:r w:rsidRPr="00634782">
        <w:rPr>
          <w:sz w:val="28"/>
          <w:szCs w:val="28"/>
          <w:lang w:val="kk-KZ"/>
        </w:rPr>
        <w:t xml:space="preserve">. </w:t>
      </w:r>
      <w:r>
        <w:rPr>
          <w:sz w:val="28"/>
          <w:szCs w:val="28"/>
          <w:lang w:val="kk-KZ"/>
        </w:rPr>
        <w:t>Білім алушылардың</w:t>
      </w:r>
      <w:r w:rsidRPr="00634782">
        <w:rPr>
          <w:sz w:val="28"/>
          <w:szCs w:val="28"/>
          <w:lang w:val="kk-KZ"/>
        </w:rPr>
        <w:t xml:space="preserve"> зерттеу жұмыстарын ұйымд</w:t>
      </w:r>
      <w:r>
        <w:rPr>
          <w:sz w:val="28"/>
          <w:szCs w:val="28"/>
          <w:lang w:val="kk-KZ"/>
        </w:rPr>
        <w:t>астыру мүмкіндіктерін зерттей келе, қ</w:t>
      </w:r>
      <w:r w:rsidRPr="00634782">
        <w:rPr>
          <w:sz w:val="28"/>
          <w:szCs w:val="28"/>
          <w:lang w:val="kk-KZ"/>
        </w:rPr>
        <w:t xml:space="preserve">азіргі уақытта </w:t>
      </w:r>
      <w:r>
        <w:rPr>
          <w:sz w:val="28"/>
          <w:szCs w:val="28"/>
          <w:lang w:val="kk-KZ"/>
        </w:rPr>
        <w:t>білім беру ұйымдарының</w:t>
      </w:r>
      <w:r w:rsidRPr="00634782">
        <w:rPr>
          <w:sz w:val="28"/>
          <w:szCs w:val="28"/>
          <w:lang w:val="kk-KZ"/>
        </w:rPr>
        <w:t xml:space="preserve"> алдында тұрған басты міндеттердің бірі – шығармашылық және танымдық белсенділікті арттыру, теориялық және практикалық дағдыларды дамыту, жаратылыстану ғылымдарының негіздеріне баулу</w:t>
      </w:r>
      <w:r>
        <w:rPr>
          <w:sz w:val="28"/>
          <w:szCs w:val="28"/>
          <w:lang w:val="kk-KZ"/>
        </w:rPr>
        <w:t xml:space="preserve"> қажеттігіне көз жеткіздік.</w:t>
      </w:r>
    </w:p>
    <w:p w:rsidR="00634782" w:rsidRPr="001941AA" w:rsidRDefault="002916E2" w:rsidP="00B96490">
      <w:pPr>
        <w:tabs>
          <w:tab w:val="left" w:pos="851"/>
        </w:tabs>
        <w:ind w:firstLine="709"/>
        <w:jc w:val="both"/>
        <w:rPr>
          <w:sz w:val="28"/>
          <w:szCs w:val="28"/>
          <w:lang w:val="kk-KZ"/>
        </w:rPr>
      </w:pPr>
      <w:r>
        <w:rPr>
          <w:sz w:val="28"/>
          <w:szCs w:val="28"/>
          <w:lang w:val="kk-KZ"/>
        </w:rPr>
        <w:t>И.</w:t>
      </w:r>
      <w:r w:rsidRPr="002916E2">
        <w:rPr>
          <w:sz w:val="28"/>
          <w:szCs w:val="28"/>
          <w:lang w:val="kk-KZ"/>
        </w:rPr>
        <w:t xml:space="preserve">Лернер </w:t>
      </w:r>
      <w:r w:rsidR="009B3D94">
        <w:rPr>
          <w:sz w:val="28"/>
          <w:szCs w:val="28"/>
          <w:lang w:val="kk-KZ"/>
        </w:rPr>
        <w:fldChar w:fldCharType="begin"/>
      </w:r>
      <w:r w:rsidR="00904D85">
        <w:rPr>
          <w:sz w:val="28"/>
          <w:szCs w:val="28"/>
          <w:lang w:val="kk-KZ"/>
        </w:rPr>
        <w:instrText xml:space="preserve"> ADDIN ZOTERO_ITEM CSL_CITATION {"citationID":"V3vTyf54","properties":{"formattedCitation":"[40]","plainCitation":"[40]","noteIndex":0},"citationItems":[{"id":138,"uris":["http://zotero.org/users/16612163/items/BKUM3J66"],"itemData":{"id":138,"type":"book","edition":"М.: Знание","title":"Проблемное обучение","author":[{"family":"Лернер И. Я","given":""}],"issued":{"date-parts":[["1974"]]}}}],"schema":"https://github.com/citation-style-language/schema/raw/master/csl-citation.json"} </w:instrText>
      </w:r>
      <w:r w:rsidR="009B3D94">
        <w:rPr>
          <w:sz w:val="28"/>
          <w:szCs w:val="28"/>
          <w:lang w:val="kk-KZ"/>
        </w:rPr>
        <w:fldChar w:fldCharType="separate"/>
      </w:r>
      <w:r w:rsidR="00904D85" w:rsidRPr="00904D85">
        <w:rPr>
          <w:sz w:val="28"/>
          <w:lang w:val="kk-KZ"/>
        </w:rPr>
        <w:t>[40]</w:t>
      </w:r>
      <w:r w:rsidR="009B3D94">
        <w:rPr>
          <w:sz w:val="28"/>
          <w:szCs w:val="28"/>
          <w:lang w:val="kk-KZ"/>
        </w:rPr>
        <w:fldChar w:fldCharType="end"/>
      </w:r>
      <w:r w:rsidRPr="002916E2">
        <w:rPr>
          <w:sz w:val="28"/>
          <w:szCs w:val="28"/>
          <w:lang w:val="kk-KZ"/>
        </w:rPr>
        <w:t xml:space="preserve"> зерттеушілік іс-әрекеттің негізгі элементтерін оқу-зерттеу кезеңдері арқылы жүйелейді. Бұл кезеңдер зерттеудің мақсатын анықтау немесе сезінуден, зерттеу объектісін белгілеуден және оның элементтері мен байланыстарын игеруден басталады. Одан әрі шешім қабылданатын проблеманы қою, зерттеу пәнін анықтау және гипотезалар жасау жүзеге асырылады. Зерттеу жоспарын құрып, оны іске асыру барысында қажет болған жағдайда түзетулер енгізу қарастырылады. </w:t>
      </w:r>
      <w:r>
        <w:rPr>
          <w:sz w:val="28"/>
          <w:szCs w:val="28"/>
          <w:lang w:val="kk-KZ"/>
        </w:rPr>
        <w:t>Г</w:t>
      </w:r>
      <w:r w:rsidRPr="002916E2">
        <w:rPr>
          <w:sz w:val="28"/>
          <w:szCs w:val="28"/>
          <w:lang w:val="kk-KZ"/>
        </w:rPr>
        <w:t>ипотезаларды және эксперимент нәтижелерін тексеру арқылы зерттеудің дәлдігін қамтамасыз ету маңызды. Соңғы кезеңде объектіні толық түсініп, табылған шешімнің мәнін, оның қолдану аясын және шекарасын анықтау жүзеге асырылады.</w:t>
      </w:r>
    </w:p>
    <w:p w:rsidR="00ED11B4" w:rsidRDefault="00ED11B4" w:rsidP="00B96490">
      <w:pPr>
        <w:tabs>
          <w:tab w:val="left" w:pos="851"/>
        </w:tabs>
        <w:ind w:firstLine="709"/>
        <w:jc w:val="both"/>
        <w:rPr>
          <w:sz w:val="28"/>
          <w:szCs w:val="28"/>
          <w:lang w:val="kk-KZ"/>
        </w:rPr>
      </w:pPr>
      <w:r w:rsidRPr="00ED11B4">
        <w:rPr>
          <w:sz w:val="28"/>
          <w:szCs w:val="28"/>
          <w:lang w:val="kk-KZ"/>
        </w:rPr>
        <w:t>Зерттеулер</w:t>
      </w:r>
      <w:r>
        <w:rPr>
          <w:sz w:val="28"/>
          <w:szCs w:val="28"/>
          <w:lang w:val="kk-KZ"/>
        </w:rPr>
        <w:t>ге жүргізілген талдауларды қорытындылай келе,</w:t>
      </w:r>
      <w:r w:rsidRPr="00ED11B4">
        <w:rPr>
          <w:sz w:val="28"/>
          <w:szCs w:val="28"/>
          <w:lang w:val="kk-KZ"/>
        </w:rPr>
        <w:t xml:space="preserve"> физиканы оқыту барысында зерттеу жұмыстарының </w:t>
      </w:r>
      <w:r>
        <w:rPr>
          <w:sz w:val="28"/>
          <w:szCs w:val="28"/>
          <w:lang w:val="kk-KZ"/>
        </w:rPr>
        <w:t>бірнеше түрін қолдануды ұсынуға болады</w:t>
      </w:r>
      <w:r w:rsidRPr="00ED11B4">
        <w:rPr>
          <w:sz w:val="28"/>
          <w:szCs w:val="28"/>
          <w:lang w:val="kk-KZ"/>
        </w:rPr>
        <w:t xml:space="preserve">. </w:t>
      </w:r>
    </w:p>
    <w:p w:rsidR="00ED11B4" w:rsidRDefault="00ED11B4" w:rsidP="00B96490">
      <w:pPr>
        <w:tabs>
          <w:tab w:val="left" w:pos="851"/>
        </w:tabs>
        <w:ind w:firstLine="709"/>
        <w:jc w:val="both"/>
        <w:rPr>
          <w:sz w:val="28"/>
          <w:szCs w:val="28"/>
          <w:lang w:val="kk-KZ"/>
        </w:rPr>
      </w:pPr>
      <w:r>
        <w:rPr>
          <w:sz w:val="28"/>
          <w:szCs w:val="28"/>
          <w:lang w:val="kk-KZ"/>
        </w:rPr>
        <w:t>П</w:t>
      </w:r>
      <w:r w:rsidRPr="00ED11B4">
        <w:rPr>
          <w:sz w:val="28"/>
          <w:szCs w:val="28"/>
          <w:lang w:val="kk-KZ"/>
        </w:rPr>
        <w:t>роблемалық-реферативті, яғни</w:t>
      </w:r>
      <w:r>
        <w:rPr>
          <w:sz w:val="28"/>
          <w:szCs w:val="28"/>
          <w:lang w:val="kk-KZ"/>
        </w:rPr>
        <w:t>,</w:t>
      </w:r>
      <w:r w:rsidRPr="00ED11B4">
        <w:rPr>
          <w:sz w:val="28"/>
          <w:szCs w:val="28"/>
          <w:lang w:val="kk-KZ"/>
        </w:rPr>
        <w:t xml:space="preserve"> мәселені анықтау мен оны шешу жолдарын әртүрлі әдеби көздерден алынған деректерді аналитикалық салыстыру арқылы жобалау</w:t>
      </w:r>
      <w:r>
        <w:rPr>
          <w:sz w:val="28"/>
          <w:szCs w:val="28"/>
          <w:lang w:val="kk-KZ"/>
        </w:rPr>
        <w:t>ға мүмкіндік береді.</w:t>
      </w:r>
      <w:r w:rsidRPr="00ED11B4">
        <w:rPr>
          <w:sz w:val="28"/>
          <w:szCs w:val="28"/>
          <w:lang w:val="kk-KZ"/>
        </w:rPr>
        <w:t xml:space="preserve"> </w:t>
      </w:r>
      <w:r>
        <w:rPr>
          <w:sz w:val="28"/>
          <w:szCs w:val="28"/>
          <w:lang w:val="kk-KZ"/>
        </w:rPr>
        <w:t>А</w:t>
      </w:r>
      <w:r w:rsidRPr="00ED11B4">
        <w:rPr>
          <w:sz w:val="28"/>
          <w:szCs w:val="28"/>
          <w:lang w:val="kk-KZ"/>
        </w:rPr>
        <w:t>налитикалық-жүйелеуші, зерттелетін физикалық құбылыстардың сандық және сапалық көрсеткіштер</w:t>
      </w:r>
      <w:r>
        <w:rPr>
          <w:sz w:val="28"/>
          <w:szCs w:val="28"/>
          <w:lang w:val="kk-KZ"/>
        </w:rPr>
        <w:t xml:space="preserve">ін бақылау, талдау және жүйелеу </w:t>
      </w:r>
      <w:r w:rsidRPr="00ED11B4">
        <w:rPr>
          <w:sz w:val="28"/>
          <w:szCs w:val="28"/>
          <w:lang w:val="kk-KZ"/>
        </w:rPr>
        <w:t xml:space="preserve"> жаңалық ашушы-рационалдық, бар механизмдерді жетілдіру, сондай-ақ жаңа құрылғыларды жобалау және жасау</w:t>
      </w:r>
      <w:r>
        <w:rPr>
          <w:sz w:val="28"/>
          <w:szCs w:val="28"/>
          <w:lang w:val="kk-KZ"/>
        </w:rPr>
        <w:t>ға ықпал етеді.</w:t>
      </w:r>
      <w:r w:rsidRPr="00ED11B4">
        <w:rPr>
          <w:sz w:val="28"/>
          <w:szCs w:val="28"/>
          <w:lang w:val="kk-KZ"/>
        </w:rPr>
        <w:t xml:space="preserve"> </w:t>
      </w:r>
      <w:r>
        <w:rPr>
          <w:sz w:val="28"/>
          <w:szCs w:val="28"/>
          <w:lang w:val="kk-KZ"/>
        </w:rPr>
        <w:t>Ал, ж</w:t>
      </w:r>
      <w:r w:rsidRPr="00ED11B4">
        <w:rPr>
          <w:sz w:val="28"/>
          <w:szCs w:val="28"/>
          <w:lang w:val="kk-KZ"/>
        </w:rPr>
        <w:t>обалау-зерттеу, жаңаны іздеу, жасау және қорғау сияқты практикалық бағыттағы жұмыстар</w:t>
      </w:r>
      <w:r>
        <w:rPr>
          <w:sz w:val="28"/>
          <w:szCs w:val="28"/>
          <w:lang w:val="kk-KZ"/>
        </w:rPr>
        <w:t>да маңызды орын алады</w:t>
      </w:r>
      <w:r w:rsidRPr="00ED11B4">
        <w:rPr>
          <w:sz w:val="28"/>
          <w:szCs w:val="28"/>
          <w:lang w:val="kk-KZ"/>
        </w:rPr>
        <w:t xml:space="preserve">. </w:t>
      </w:r>
      <w:r>
        <w:rPr>
          <w:sz w:val="28"/>
          <w:szCs w:val="28"/>
          <w:lang w:val="kk-KZ"/>
        </w:rPr>
        <w:t>З</w:t>
      </w:r>
      <w:r w:rsidRPr="00ED11B4">
        <w:rPr>
          <w:sz w:val="28"/>
          <w:szCs w:val="28"/>
          <w:lang w:val="kk-KZ"/>
        </w:rPr>
        <w:t>ерттеу жұмыстарының негізі ретінде зерттеу т</w:t>
      </w:r>
      <w:r>
        <w:rPr>
          <w:sz w:val="28"/>
          <w:szCs w:val="28"/>
          <w:lang w:val="kk-KZ"/>
        </w:rPr>
        <w:t>апсырмаларының жүйесі ұсынылады. О</w:t>
      </w:r>
      <w:r w:rsidRPr="00ED11B4">
        <w:rPr>
          <w:sz w:val="28"/>
          <w:szCs w:val="28"/>
          <w:lang w:val="kk-KZ"/>
        </w:rPr>
        <w:t xml:space="preserve">лар </w:t>
      </w:r>
      <w:r>
        <w:rPr>
          <w:sz w:val="28"/>
          <w:szCs w:val="28"/>
          <w:lang w:val="kk-KZ"/>
        </w:rPr>
        <w:t>білім алушылардан</w:t>
      </w:r>
      <w:r w:rsidRPr="00ED11B4">
        <w:rPr>
          <w:sz w:val="28"/>
          <w:szCs w:val="28"/>
          <w:lang w:val="kk-KZ"/>
        </w:rPr>
        <w:t xml:space="preserve"> ғылыми әдістерді қолданып, теориялық талдауға негізделген нақты мәселелерді шешуді талап етеді. Танымдық тапсырмалар қоршаған ортадан алынған нақты деректерге сүйенуі керек, ал шығармашылық тапсырмалар ерекше, жұмбақ түрінде жасалып, физикалық құбылыстарды түсінуді қажет етеді. </w:t>
      </w:r>
      <w:r>
        <w:rPr>
          <w:sz w:val="28"/>
          <w:szCs w:val="28"/>
          <w:lang w:val="kk-KZ"/>
        </w:rPr>
        <w:t>З</w:t>
      </w:r>
      <w:r w:rsidRPr="00ED11B4">
        <w:rPr>
          <w:sz w:val="28"/>
          <w:szCs w:val="28"/>
          <w:lang w:val="kk-KZ"/>
        </w:rPr>
        <w:t>ерттеу жұмыстарын ұйымдастыруда келесі міндеттер орындалады</w:t>
      </w:r>
      <w:r w:rsidR="008259DE">
        <w:rPr>
          <w:sz w:val="28"/>
          <w:szCs w:val="28"/>
          <w:lang w:val="kk-KZ"/>
        </w:rPr>
        <w:t xml:space="preserve"> </w:t>
      </w:r>
      <w:r w:rsidR="00904D85">
        <w:rPr>
          <w:sz w:val="28"/>
          <w:szCs w:val="28"/>
          <w:lang w:val="kk-KZ"/>
        </w:rPr>
        <w:fldChar w:fldCharType="begin"/>
      </w:r>
      <w:r w:rsidR="00904D85">
        <w:rPr>
          <w:sz w:val="28"/>
          <w:szCs w:val="28"/>
          <w:lang w:val="kk-KZ"/>
        </w:rPr>
        <w:instrText xml:space="preserve"> ADDIN ZOTERO_ITEM CSL_CITATION {"citationID":"nk53OReT","properties":{"formattedCitation":"[41]","plainCitation":"[41]","noteIndex":0},"citationItems":[{"id":135,"uris":["http://zotero.org/users/16612163/items/3W6R2F8Z"],"itemData":{"id":135,"type":"article-journal","page":"213-216","title":"Физиканы оқытуда оқушылардың зерттеушілік іс-әрекетін қалыптастыру – заман талабы. Қазақстанның ғылымы мен өмірі","author":[{"family":"Паттаев А","given":""},{"family":"Ахмедов А","given":""},{"family":"Турмамбеков Т","given":""}],"issued":{"date-parts":[["2019"]]}}}],"schema":"https://github.com/citation-style-language/schema/raw/master/csl-citation.json"} </w:instrText>
      </w:r>
      <w:r w:rsidR="00904D85">
        <w:rPr>
          <w:sz w:val="28"/>
          <w:szCs w:val="28"/>
          <w:lang w:val="kk-KZ"/>
        </w:rPr>
        <w:fldChar w:fldCharType="separate"/>
      </w:r>
      <w:r w:rsidR="00904D85" w:rsidRPr="00904D85">
        <w:rPr>
          <w:sz w:val="28"/>
        </w:rPr>
        <w:t>[41]</w:t>
      </w:r>
      <w:r w:rsidR="00904D85">
        <w:rPr>
          <w:sz w:val="28"/>
          <w:szCs w:val="28"/>
          <w:lang w:val="kk-KZ"/>
        </w:rPr>
        <w:fldChar w:fldCharType="end"/>
      </w:r>
      <w:r w:rsidRPr="00ED11B4">
        <w:rPr>
          <w:sz w:val="28"/>
          <w:szCs w:val="28"/>
          <w:lang w:val="kk-KZ"/>
        </w:rPr>
        <w:t xml:space="preserve">: </w:t>
      </w:r>
    </w:p>
    <w:p w:rsidR="00ED11B4" w:rsidRDefault="00ED11B4" w:rsidP="00ED11B4">
      <w:pPr>
        <w:pStyle w:val="a5"/>
        <w:numPr>
          <w:ilvl w:val="0"/>
          <w:numId w:val="5"/>
        </w:numPr>
        <w:ind w:left="0" w:firstLine="567"/>
        <w:jc w:val="both"/>
        <w:rPr>
          <w:sz w:val="28"/>
          <w:szCs w:val="28"/>
          <w:lang w:val="kk-KZ"/>
        </w:rPr>
      </w:pPr>
      <w:r w:rsidRPr="00ED11B4">
        <w:rPr>
          <w:sz w:val="28"/>
          <w:szCs w:val="28"/>
          <w:lang w:val="kk-KZ"/>
        </w:rPr>
        <w:t>күнделікті өмірдегі құбылыстар мен нақты мәсел</w:t>
      </w:r>
      <w:r>
        <w:rPr>
          <w:sz w:val="28"/>
          <w:szCs w:val="28"/>
          <w:lang w:val="kk-KZ"/>
        </w:rPr>
        <w:t>елерді мысал ретінде пайдалану;</w:t>
      </w:r>
    </w:p>
    <w:p w:rsidR="00ED11B4" w:rsidRDefault="00ED11B4" w:rsidP="00ED11B4">
      <w:pPr>
        <w:pStyle w:val="a5"/>
        <w:numPr>
          <w:ilvl w:val="0"/>
          <w:numId w:val="5"/>
        </w:numPr>
        <w:ind w:left="0" w:firstLine="567"/>
        <w:jc w:val="both"/>
        <w:rPr>
          <w:sz w:val="28"/>
          <w:szCs w:val="28"/>
          <w:lang w:val="kk-KZ"/>
        </w:rPr>
      </w:pPr>
      <w:r w:rsidRPr="00ED11B4">
        <w:rPr>
          <w:sz w:val="28"/>
          <w:szCs w:val="28"/>
          <w:lang w:val="kk-KZ"/>
        </w:rPr>
        <w:t>ойлау тә</w:t>
      </w:r>
      <w:r>
        <w:rPr>
          <w:sz w:val="28"/>
          <w:szCs w:val="28"/>
          <w:lang w:val="kk-KZ"/>
        </w:rPr>
        <w:t>сілдері арқылы мәселелерді шешу;</w:t>
      </w:r>
    </w:p>
    <w:p w:rsidR="00ED11B4" w:rsidRDefault="00ED11B4" w:rsidP="00ED11B4">
      <w:pPr>
        <w:pStyle w:val="a5"/>
        <w:numPr>
          <w:ilvl w:val="0"/>
          <w:numId w:val="5"/>
        </w:numPr>
        <w:ind w:left="0" w:firstLine="567"/>
        <w:jc w:val="both"/>
        <w:rPr>
          <w:sz w:val="28"/>
          <w:szCs w:val="28"/>
          <w:lang w:val="kk-KZ"/>
        </w:rPr>
      </w:pPr>
      <w:r w:rsidRPr="00ED11B4">
        <w:rPr>
          <w:sz w:val="28"/>
          <w:szCs w:val="28"/>
          <w:lang w:val="kk-KZ"/>
        </w:rPr>
        <w:t>ақпа</w:t>
      </w:r>
      <w:r>
        <w:rPr>
          <w:sz w:val="28"/>
          <w:szCs w:val="28"/>
          <w:lang w:val="kk-KZ"/>
        </w:rPr>
        <w:t>рат көздерін талдау мен жүйелеу;</w:t>
      </w:r>
    </w:p>
    <w:p w:rsidR="00F211CD" w:rsidRDefault="00ED11B4" w:rsidP="00F211CD">
      <w:pPr>
        <w:pStyle w:val="a5"/>
        <w:numPr>
          <w:ilvl w:val="0"/>
          <w:numId w:val="5"/>
        </w:numPr>
        <w:ind w:left="0" w:firstLine="567"/>
        <w:jc w:val="both"/>
        <w:rPr>
          <w:sz w:val="28"/>
          <w:szCs w:val="28"/>
          <w:lang w:val="kk-KZ"/>
        </w:rPr>
      </w:pPr>
      <w:r w:rsidRPr="00ED11B4">
        <w:rPr>
          <w:sz w:val="28"/>
          <w:szCs w:val="28"/>
          <w:lang w:val="kk-KZ"/>
        </w:rPr>
        <w:t>физикаға арналған ақпаратты жинақтау мен жалпылау арқылы практикалық дағдыларды дамыту.</w:t>
      </w:r>
    </w:p>
    <w:p w:rsidR="00F211CD" w:rsidRDefault="00F211CD" w:rsidP="00F211CD">
      <w:pPr>
        <w:pStyle w:val="a5"/>
        <w:ind w:left="0" w:firstLine="567"/>
        <w:jc w:val="both"/>
        <w:rPr>
          <w:sz w:val="28"/>
          <w:szCs w:val="28"/>
          <w:lang w:val="kk-KZ"/>
        </w:rPr>
      </w:pPr>
      <w:r w:rsidRPr="00F211CD">
        <w:rPr>
          <w:sz w:val="28"/>
          <w:szCs w:val="28"/>
          <w:lang w:val="kk-KZ"/>
        </w:rPr>
        <w:t>Физиканы оқытудағы зерттеушілік іс-әрекет қағидаларын анықтау және оларды оқу үдерісінде негізге алу білім беру сапасын арттырып, оқушылардың танымдық, зерттеушілік және практикалық дағдыларын дамытуға мүмкіндік береді. Бұл қағидалар оқу процесін жүйелі ұйымдастырып, теорияны практикамен ұштастыруға және оқушылардың ғылыми көзқарасын қалыптастыруға негіз болады.</w:t>
      </w:r>
    </w:p>
    <w:p w:rsidR="00714940" w:rsidRDefault="00714940" w:rsidP="00F211CD">
      <w:pPr>
        <w:pStyle w:val="a5"/>
        <w:ind w:left="0" w:firstLine="567"/>
        <w:jc w:val="both"/>
        <w:rPr>
          <w:sz w:val="28"/>
          <w:szCs w:val="28"/>
          <w:lang w:val="kk-KZ"/>
        </w:rPr>
      </w:pPr>
      <w:r w:rsidRPr="00714940">
        <w:rPr>
          <w:sz w:val="28"/>
          <w:szCs w:val="28"/>
          <w:lang w:val="kk-KZ"/>
        </w:rPr>
        <w:t>Бұл қағидаларды анықтау үшін ғылыми-педагогикалық зерттеулерге, танымдық және зерттеушілік іс-әрекеттерді дамытуға бағытталған теориялық және әдістемел</w:t>
      </w:r>
      <w:r w:rsidR="00F546A9">
        <w:rPr>
          <w:sz w:val="28"/>
          <w:szCs w:val="28"/>
          <w:lang w:val="kk-KZ"/>
        </w:rPr>
        <w:t>ік еңбектерге талдау жүргізілді</w:t>
      </w:r>
      <w:r w:rsidRPr="00714940">
        <w:rPr>
          <w:sz w:val="28"/>
          <w:szCs w:val="28"/>
          <w:lang w:val="kk-KZ"/>
        </w:rPr>
        <w:t xml:space="preserve">. Оқу үдерісіндегі тиімді әдістер мен тәсілдерді анықтау үшін педагогика, психология және дидактика саласындағы заманауи зерттеулерге сүйену маңызды. </w:t>
      </w:r>
      <w:r w:rsidR="00F546A9">
        <w:rPr>
          <w:sz w:val="28"/>
          <w:szCs w:val="28"/>
          <w:lang w:val="kk-KZ"/>
        </w:rPr>
        <w:t>О</w:t>
      </w:r>
      <w:r w:rsidRPr="00714940">
        <w:rPr>
          <w:sz w:val="28"/>
          <w:szCs w:val="28"/>
          <w:lang w:val="kk-KZ"/>
        </w:rPr>
        <w:t>қыту мазмұнына қойылатын халықаралық және ұлттық білім с</w:t>
      </w:r>
      <w:r w:rsidR="00F546A9">
        <w:rPr>
          <w:sz w:val="28"/>
          <w:szCs w:val="28"/>
          <w:lang w:val="kk-KZ"/>
        </w:rPr>
        <w:t>тандарттарды</w:t>
      </w:r>
      <w:r w:rsidRPr="00714940">
        <w:rPr>
          <w:sz w:val="28"/>
          <w:szCs w:val="28"/>
          <w:lang w:val="kk-KZ"/>
        </w:rPr>
        <w:t>, құзыреттілікке негізделген бі</w:t>
      </w:r>
      <w:r w:rsidR="00F546A9">
        <w:rPr>
          <w:sz w:val="28"/>
          <w:szCs w:val="28"/>
          <w:lang w:val="kk-KZ"/>
        </w:rPr>
        <w:t xml:space="preserve">лім беру талаптарын, </w:t>
      </w:r>
      <w:r w:rsidRPr="00714940">
        <w:rPr>
          <w:sz w:val="28"/>
          <w:szCs w:val="28"/>
          <w:lang w:val="kk-KZ"/>
        </w:rPr>
        <w:t>оқушылардың жеке ерекшеліктерін, қызығушылықтары мен мүмкіндіктерін зерттеу арқылы ұсынылған қағидалардың оқу процесіне сәйкестігін қамтамасыз ету қажет. Осы талдаулар нәтижесінде, физиканы оқытудағы зерттеушілік іс-әрекеттерді тиімді ұйымдаст</w:t>
      </w:r>
      <w:r w:rsidR="00F546A9">
        <w:rPr>
          <w:sz w:val="28"/>
          <w:szCs w:val="28"/>
          <w:lang w:val="kk-KZ"/>
        </w:rPr>
        <w:t xml:space="preserve">ыруға қажетті </w:t>
      </w:r>
      <w:r w:rsidR="00A62A29">
        <w:rPr>
          <w:sz w:val="28"/>
          <w:szCs w:val="28"/>
          <w:lang w:val="kk-KZ"/>
        </w:rPr>
        <w:t>ұстанымда</w:t>
      </w:r>
      <w:r w:rsidR="00F546A9">
        <w:rPr>
          <w:sz w:val="28"/>
          <w:szCs w:val="28"/>
          <w:lang w:val="kk-KZ"/>
        </w:rPr>
        <w:t>р анықтал</w:t>
      </w:r>
      <w:r w:rsidRPr="00714940">
        <w:rPr>
          <w:sz w:val="28"/>
          <w:szCs w:val="28"/>
          <w:lang w:val="kk-KZ"/>
        </w:rPr>
        <w:t>ды</w:t>
      </w:r>
      <w:r w:rsidR="00F546A9">
        <w:rPr>
          <w:sz w:val="28"/>
          <w:szCs w:val="28"/>
          <w:lang w:val="kk-KZ"/>
        </w:rPr>
        <w:t xml:space="preserve"> (1-кесте)</w:t>
      </w:r>
      <w:r w:rsidRPr="00714940">
        <w:rPr>
          <w:sz w:val="28"/>
          <w:szCs w:val="28"/>
          <w:lang w:val="kk-KZ"/>
        </w:rPr>
        <w:t>.</w:t>
      </w:r>
    </w:p>
    <w:p w:rsidR="00714940" w:rsidRDefault="00714940" w:rsidP="00F211CD">
      <w:pPr>
        <w:pStyle w:val="a5"/>
        <w:ind w:left="0" w:firstLine="567"/>
        <w:jc w:val="both"/>
        <w:rPr>
          <w:sz w:val="28"/>
          <w:szCs w:val="28"/>
          <w:lang w:val="kk-KZ"/>
        </w:rPr>
      </w:pPr>
    </w:p>
    <w:p w:rsidR="00F546A9" w:rsidRDefault="00F546A9" w:rsidP="00683738">
      <w:pPr>
        <w:pStyle w:val="a5"/>
        <w:ind w:left="0"/>
        <w:jc w:val="both"/>
        <w:rPr>
          <w:sz w:val="28"/>
          <w:szCs w:val="28"/>
          <w:lang w:val="kk-KZ"/>
        </w:rPr>
      </w:pPr>
      <w:r>
        <w:rPr>
          <w:sz w:val="28"/>
          <w:szCs w:val="28"/>
          <w:lang w:val="kk-KZ"/>
        </w:rPr>
        <w:t xml:space="preserve">Кесте 1 – Жоғары оқу орындарында физиканы </w:t>
      </w:r>
      <w:r w:rsidRPr="00F546A9">
        <w:rPr>
          <w:sz w:val="28"/>
          <w:szCs w:val="28"/>
          <w:lang w:val="kk-KZ"/>
        </w:rPr>
        <w:t xml:space="preserve">оқыту </w:t>
      </w:r>
      <w:r>
        <w:rPr>
          <w:sz w:val="28"/>
          <w:szCs w:val="28"/>
          <w:lang w:val="kk-KZ"/>
        </w:rPr>
        <w:t>үдерісінде зерттеу</w:t>
      </w:r>
      <w:r w:rsidR="00A62A29">
        <w:rPr>
          <w:sz w:val="28"/>
          <w:szCs w:val="28"/>
          <w:lang w:val="kk-KZ"/>
        </w:rPr>
        <w:t>шілік іс-әрекетті қалыптастырудың ұстанымдары</w:t>
      </w:r>
    </w:p>
    <w:tbl>
      <w:tblPr>
        <w:tblStyle w:val="af0"/>
        <w:tblW w:w="0" w:type="auto"/>
        <w:tblLook w:val="04A0" w:firstRow="1" w:lastRow="0" w:firstColumn="1" w:lastColumn="0" w:noHBand="0" w:noVBand="1"/>
      </w:tblPr>
      <w:tblGrid>
        <w:gridCol w:w="3936"/>
        <w:gridCol w:w="5918"/>
      </w:tblGrid>
      <w:tr w:rsidR="006E4B9E" w:rsidRPr="00065A9E" w:rsidTr="00FA17B6">
        <w:tc>
          <w:tcPr>
            <w:tcW w:w="9854" w:type="dxa"/>
            <w:gridSpan w:val="2"/>
          </w:tcPr>
          <w:p w:rsidR="006E4B9E" w:rsidRPr="00D46DCC" w:rsidRDefault="008F1433" w:rsidP="00A62A29">
            <w:pPr>
              <w:pStyle w:val="a5"/>
              <w:ind w:left="0"/>
              <w:jc w:val="center"/>
              <w:rPr>
                <w:sz w:val="28"/>
                <w:szCs w:val="28"/>
                <w:lang w:val="kk-KZ"/>
              </w:rPr>
            </w:pPr>
            <w:r w:rsidRPr="00D46DCC">
              <w:rPr>
                <w:sz w:val="28"/>
                <w:szCs w:val="28"/>
                <w:lang w:val="kk-KZ"/>
              </w:rPr>
              <w:t>Зерттеу</w:t>
            </w:r>
            <w:r w:rsidR="00A62A29" w:rsidRPr="00D46DCC">
              <w:rPr>
                <w:sz w:val="28"/>
                <w:szCs w:val="28"/>
                <w:lang w:val="kk-KZ"/>
              </w:rPr>
              <w:t>шілік іс-әрекетті қалыптастырудың ұстанымдары</w:t>
            </w:r>
          </w:p>
        </w:tc>
      </w:tr>
      <w:tr w:rsidR="00F546A9" w:rsidRPr="00D46DCC" w:rsidTr="008F1433">
        <w:tc>
          <w:tcPr>
            <w:tcW w:w="3936" w:type="dxa"/>
          </w:tcPr>
          <w:p w:rsidR="00F546A9" w:rsidRPr="00D46DCC" w:rsidRDefault="008F1433" w:rsidP="008F1433">
            <w:pPr>
              <w:pStyle w:val="a5"/>
              <w:ind w:left="0"/>
              <w:jc w:val="center"/>
              <w:rPr>
                <w:sz w:val="28"/>
                <w:szCs w:val="28"/>
                <w:lang w:val="kk-KZ"/>
              </w:rPr>
            </w:pPr>
            <w:r w:rsidRPr="00D46DCC">
              <w:rPr>
                <w:sz w:val="28"/>
                <w:szCs w:val="28"/>
                <w:lang w:val="kk-KZ"/>
              </w:rPr>
              <w:t>1</w:t>
            </w:r>
          </w:p>
        </w:tc>
        <w:tc>
          <w:tcPr>
            <w:tcW w:w="5918" w:type="dxa"/>
          </w:tcPr>
          <w:p w:rsidR="00F546A9" w:rsidRPr="00D46DCC" w:rsidRDefault="008F1433" w:rsidP="008F1433">
            <w:pPr>
              <w:pStyle w:val="a5"/>
              <w:ind w:left="0"/>
              <w:jc w:val="center"/>
              <w:rPr>
                <w:sz w:val="28"/>
                <w:szCs w:val="28"/>
                <w:lang w:val="kk-KZ"/>
              </w:rPr>
            </w:pPr>
            <w:r w:rsidRPr="00D46DCC">
              <w:rPr>
                <w:sz w:val="28"/>
                <w:szCs w:val="28"/>
                <w:lang w:val="kk-KZ"/>
              </w:rPr>
              <w:t>2</w:t>
            </w:r>
          </w:p>
        </w:tc>
      </w:tr>
      <w:tr w:rsidR="00F546A9" w:rsidRPr="00065A9E" w:rsidTr="008F1433">
        <w:tc>
          <w:tcPr>
            <w:tcW w:w="3936" w:type="dxa"/>
          </w:tcPr>
          <w:p w:rsidR="00F546A9" w:rsidRPr="00D46DCC" w:rsidRDefault="00863F74" w:rsidP="00F211CD">
            <w:pPr>
              <w:pStyle w:val="a5"/>
              <w:ind w:left="0"/>
              <w:jc w:val="both"/>
              <w:rPr>
                <w:sz w:val="28"/>
                <w:szCs w:val="28"/>
                <w:lang w:val="kk-KZ"/>
              </w:rPr>
            </w:pPr>
            <w:r w:rsidRPr="00D46DCC">
              <w:rPr>
                <w:sz w:val="28"/>
                <w:szCs w:val="28"/>
                <w:lang w:val="kk-KZ"/>
              </w:rPr>
              <w:t>Кәсіби бағыттылық</w:t>
            </w:r>
          </w:p>
        </w:tc>
        <w:tc>
          <w:tcPr>
            <w:tcW w:w="5918" w:type="dxa"/>
          </w:tcPr>
          <w:p w:rsidR="00F546A9" w:rsidRPr="00D46DCC" w:rsidRDefault="008F1433" w:rsidP="008F1433">
            <w:pPr>
              <w:pStyle w:val="a5"/>
              <w:ind w:left="0"/>
              <w:jc w:val="both"/>
              <w:rPr>
                <w:sz w:val="28"/>
                <w:szCs w:val="28"/>
                <w:lang w:val="kk-KZ"/>
              </w:rPr>
            </w:pPr>
            <w:r w:rsidRPr="00D46DCC">
              <w:rPr>
                <w:sz w:val="28"/>
                <w:szCs w:val="28"/>
                <w:lang w:val="kk-KZ"/>
              </w:rPr>
              <w:t>жоғары оқу орындарында және мектеп физика курсымен, физикалық курстарды оқыту мен мұғалім қызметі сабақтастығын іске асыру.</w:t>
            </w:r>
          </w:p>
        </w:tc>
      </w:tr>
      <w:tr w:rsidR="00F546A9" w:rsidRPr="00065A9E" w:rsidTr="008F1433">
        <w:tc>
          <w:tcPr>
            <w:tcW w:w="3936" w:type="dxa"/>
          </w:tcPr>
          <w:p w:rsidR="00F546A9" w:rsidRPr="00D46DCC" w:rsidRDefault="00863F74" w:rsidP="00F211CD">
            <w:pPr>
              <w:pStyle w:val="a5"/>
              <w:ind w:left="0"/>
              <w:jc w:val="both"/>
              <w:rPr>
                <w:sz w:val="28"/>
                <w:szCs w:val="28"/>
                <w:lang w:val="kk-KZ"/>
              </w:rPr>
            </w:pPr>
            <w:r w:rsidRPr="00D46DCC">
              <w:rPr>
                <w:sz w:val="28"/>
                <w:szCs w:val="28"/>
                <w:lang w:val="kk-KZ"/>
              </w:rPr>
              <w:t>Практикалық  маңыздылық</w:t>
            </w:r>
          </w:p>
        </w:tc>
        <w:tc>
          <w:tcPr>
            <w:tcW w:w="5918" w:type="dxa"/>
          </w:tcPr>
          <w:p w:rsidR="00F546A9" w:rsidRPr="00D46DCC" w:rsidRDefault="008F1433" w:rsidP="00F211CD">
            <w:pPr>
              <w:pStyle w:val="a5"/>
              <w:ind w:left="0"/>
              <w:jc w:val="both"/>
              <w:rPr>
                <w:sz w:val="28"/>
                <w:szCs w:val="28"/>
                <w:lang w:val="kk-KZ"/>
              </w:rPr>
            </w:pPr>
            <w:r w:rsidRPr="00D46DCC">
              <w:rPr>
                <w:sz w:val="28"/>
                <w:szCs w:val="28"/>
                <w:lang w:val="kk-KZ"/>
              </w:rPr>
              <w:t>білімді өмірмен байланыстыра отырып оқытуды көздеу, яғни теорияны нақты өмірдегі жағдайлармен ұштастырып, алған білімді іс жүзінде қолдануды және нақты мәселелерді шешуде пайдалануды үйрету.</w:t>
            </w:r>
          </w:p>
        </w:tc>
      </w:tr>
      <w:tr w:rsidR="00F546A9" w:rsidRPr="00065A9E" w:rsidTr="008F1433">
        <w:tc>
          <w:tcPr>
            <w:tcW w:w="3936" w:type="dxa"/>
          </w:tcPr>
          <w:p w:rsidR="00F546A9" w:rsidRPr="00D46DCC" w:rsidRDefault="00863F74" w:rsidP="00F211CD">
            <w:pPr>
              <w:pStyle w:val="a5"/>
              <w:ind w:left="0"/>
              <w:jc w:val="both"/>
              <w:rPr>
                <w:sz w:val="28"/>
                <w:szCs w:val="28"/>
                <w:lang w:val="kk-KZ"/>
              </w:rPr>
            </w:pPr>
            <w:r w:rsidRPr="00D46DCC">
              <w:rPr>
                <w:sz w:val="28"/>
                <w:szCs w:val="28"/>
                <w:lang w:val="kk-KZ"/>
              </w:rPr>
              <w:t>Рефлексивтілік</w:t>
            </w:r>
          </w:p>
        </w:tc>
        <w:tc>
          <w:tcPr>
            <w:tcW w:w="5918" w:type="dxa"/>
          </w:tcPr>
          <w:p w:rsidR="00F546A9" w:rsidRPr="00D46DCC" w:rsidRDefault="008F1433" w:rsidP="00F211CD">
            <w:pPr>
              <w:pStyle w:val="a5"/>
              <w:ind w:left="0"/>
              <w:jc w:val="both"/>
              <w:rPr>
                <w:sz w:val="28"/>
                <w:szCs w:val="28"/>
                <w:lang w:val="kk-KZ"/>
              </w:rPr>
            </w:pPr>
            <w:r w:rsidRPr="00D46DCC">
              <w:rPr>
                <w:sz w:val="28"/>
                <w:szCs w:val="28"/>
                <w:lang w:val="kk-KZ"/>
              </w:rPr>
              <w:t>білім алушының өз бетінше ойлануын және танымдық әрекетін ұйымдастыруды көздеу</w:t>
            </w:r>
            <w:r w:rsidR="00420773" w:rsidRPr="00D46DCC">
              <w:rPr>
                <w:sz w:val="28"/>
                <w:szCs w:val="28"/>
                <w:lang w:val="kk-KZ"/>
              </w:rPr>
              <w:t>, а</w:t>
            </w:r>
            <w:r w:rsidRPr="00D46DCC">
              <w:rPr>
                <w:sz w:val="28"/>
                <w:szCs w:val="28"/>
                <w:lang w:val="kk-KZ"/>
              </w:rPr>
              <w:t>лынған ақпаратты түсініп, оны жетілдіру үшін оқушы өз әлеуметтік тәжірибесімен салыстыру және жаңадан үйренген білім мен әдістерді өзінің тәжірибесіне қолдану.</w:t>
            </w:r>
          </w:p>
        </w:tc>
      </w:tr>
      <w:tr w:rsidR="00863F74" w:rsidRPr="00065A9E" w:rsidTr="008F1433">
        <w:tc>
          <w:tcPr>
            <w:tcW w:w="3936" w:type="dxa"/>
          </w:tcPr>
          <w:p w:rsidR="00863F74" w:rsidRPr="00D46DCC" w:rsidRDefault="008F1433" w:rsidP="00F211CD">
            <w:pPr>
              <w:pStyle w:val="a5"/>
              <w:ind w:left="0"/>
              <w:jc w:val="both"/>
              <w:rPr>
                <w:sz w:val="28"/>
                <w:szCs w:val="28"/>
                <w:lang w:val="kk-KZ"/>
              </w:rPr>
            </w:pPr>
            <w:r w:rsidRPr="00D46DCC">
              <w:rPr>
                <w:sz w:val="28"/>
                <w:szCs w:val="28"/>
                <w:lang w:val="kk-KZ"/>
              </w:rPr>
              <w:t>П</w:t>
            </w:r>
            <w:r w:rsidR="00863F74" w:rsidRPr="00D46DCC">
              <w:rPr>
                <w:sz w:val="28"/>
                <w:szCs w:val="28"/>
                <w:lang w:val="kk-KZ"/>
              </w:rPr>
              <w:t>роблемалық жағдайларды жүйелі түрде пайдалану</w:t>
            </w:r>
          </w:p>
        </w:tc>
        <w:tc>
          <w:tcPr>
            <w:tcW w:w="5918" w:type="dxa"/>
          </w:tcPr>
          <w:p w:rsidR="00863F74" w:rsidRPr="00D46DCC" w:rsidRDefault="008F1433" w:rsidP="00420773">
            <w:pPr>
              <w:pStyle w:val="a5"/>
              <w:ind w:left="0"/>
              <w:jc w:val="both"/>
              <w:rPr>
                <w:sz w:val="28"/>
                <w:szCs w:val="28"/>
                <w:lang w:val="kk-KZ"/>
              </w:rPr>
            </w:pPr>
            <w:r w:rsidRPr="00D46DCC">
              <w:rPr>
                <w:sz w:val="28"/>
                <w:szCs w:val="28"/>
                <w:lang w:val="kk-KZ"/>
              </w:rPr>
              <w:t>оқытудағы мәселелік тәсілдің ере</w:t>
            </w:r>
            <w:r w:rsidR="00420773" w:rsidRPr="00D46DCC">
              <w:rPr>
                <w:sz w:val="28"/>
                <w:szCs w:val="28"/>
                <w:lang w:val="kk-KZ"/>
              </w:rPr>
              <w:t>кше бір көрінісі ретінде,</w:t>
            </w:r>
            <w:r w:rsidRPr="00D46DCC">
              <w:rPr>
                <w:sz w:val="28"/>
                <w:szCs w:val="28"/>
                <w:lang w:val="kk-KZ"/>
              </w:rPr>
              <w:t xml:space="preserve"> оқытушы</w:t>
            </w:r>
            <w:r w:rsidR="00420773" w:rsidRPr="00D46DCC">
              <w:rPr>
                <w:sz w:val="28"/>
                <w:szCs w:val="28"/>
                <w:lang w:val="kk-KZ"/>
              </w:rPr>
              <w:t xml:space="preserve"> тарапынан</w:t>
            </w:r>
            <w:r w:rsidRPr="00D46DCC">
              <w:rPr>
                <w:sz w:val="28"/>
                <w:szCs w:val="28"/>
                <w:lang w:val="kk-KZ"/>
              </w:rPr>
              <w:t xml:space="preserve"> арнайы проблемалық жағдайларды</w:t>
            </w:r>
            <w:r w:rsidR="00420773" w:rsidRPr="00D46DCC">
              <w:rPr>
                <w:sz w:val="28"/>
                <w:szCs w:val="28"/>
                <w:lang w:val="kk-KZ"/>
              </w:rPr>
              <w:t xml:space="preserve"> ұйымдастыру</w:t>
            </w:r>
            <w:r w:rsidRPr="00D46DCC">
              <w:rPr>
                <w:sz w:val="28"/>
                <w:szCs w:val="28"/>
                <w:lang w:val="kk-KZ"/>
              </w:rPr>
              <w:t xml:space="preserve">, </w:t>
            </w:r>
            <w:r w:rsidR="00420773" w:rsidRPr="00D46DCC">
              <w:rPr>
                <w:sz w:val="28"/>
                <w:szCs w:val="28"/>
                <w:lang w:val="kk-KZ"/>
              </w:rPr>
              <w:t>білім алушылардың</w:t>
            </w:r>
            <w:r w:rsidRPr="00D46DCC">
              <w:rPr>
                <w:sz w:val="28"/>
                <w:szCs w:val="28"/>
                <w:lang w:val="kk-KZ"/>
              </w:rPr>
              <w:t xml:space="preserve"> сол мәселелерді шешу барысында белсен</w:t>
            </w:r>
            <w:r w:rsidR="00420773" w:rsidRPr="00D46DCC">
              <w:rPr>
                <w:sz w:val="28"/>
                <w:szCs w:val="28"/>
                <w:lang w:val="kk-KZ"/>
              </w:rPr>
              <w:t>ді әрекет етуін қамтамасыз ету</w:t>
            </w:r>
            <w:r w:rsidRPr="00D46DCC">
              <w:rPr>
                <w:sz w:val="28"/>
                <w:szCs w:val="28"/>
                <w:lang w:val="kk-KZ"/>
              </w:rPr>
              <w:t>.</w:t>
            </w:r>
          </w:p>
        </w:tc>
      </w:tr>
      <w:tr w:rsidR="00863F74" w:rsidRPr="00065A9E" w:rsidTr="008F1433">
        <w:tc>
          <w:tcPr>
            <w:tcW w:w="3936" w:type="dxa"/>
          </w:tcPr>
          <w:p w:rsidR="00863F74" w:rsidRPr="00D46DCC" w:rsidRDefault="008F1433" w:rsidP="00F211CD">
            <w:pPr>
              <w:pStyle w:val="a5"/>
              <w:ind w:left="0"/>
              <w:jc w:val="both"/>
              <w:rPr>
                <w:sz w:val="28"/>
                <w:szCs w:val="28"/>
                <w:lang w:val="kk-KZ"/>
              </w:rPr>
            </w:pPr>
            <w:r w:rsidRPr="00D46DCC">
              <w:rPr>
                <w:sz w:val="28"/>
                <w:szCs w:val="28"/>
                <w:lang w:val="kk-KZ"/>
              </w:rPr>
              <w:t>Жаңа т</w:t>
            </w:r>
            <w:r w:rsidR="00863F74" w:rsidRPr="00D46DCC">
              <w:rPr>
                <w:sz w:val="28"/>
                <w:szCs w:val="28"/>
                <w:lang w:val="kk-KZ"/>
              </w:rPr>
              <w:t>ехнологияларды оңтайлы қолдану</w:t>
            </w:r>
          </w:p>
        </w:tc>
        <w:tc>
          <w:tcPr>
            <w:tcW w:w="5918" w:type="dxa"/>
          </w:tcPr>
          <w:p w:rsidR="00863F74" w:rsidRPr="00D46DCC" w:rsidRDefault="008F1433" w:rsidP="00420773">
            <w:pPr>
              <w:pStyle w:val="a5"/>
              <w:ind w:left="0"/>
              <w:jc w:val="both"/>
              <w:rPr>
                <w:sz w:val="28"/>
                <w:szCs w:val="28"/>
                <w:lang w:val="kk-KZ"/>
              </w:rPr>
            </w:pPr>
            <w:r w:rsidRPr="00D46DCC">
              <w:rPr>
                <w:sz w:val="28"/>
                <w:szCs w:val="28"/>
                <w:lang w:val="kk-KZ"/>
              </w:rPr>
              <w:t xml:space="preserve">тиімді </w:t>
            </w:r>
            <w:r w:rsidR="00420773" w:rsidRPr="00D46DCC">
              <w:rPr>
                <w:sz w:val="28"/>
                <w:szCs w:val="28"/>
                <w:lang w:val="kk-KZ"/>
              </w:rPr>
              <w:t>цифрлық</w:t>
            </w:r>
            <w:r w:rsidRPr="00D46DCC">
              <w:rPr>
                <w:sz w:val="28"/>
                <w:szCs w:val="28"/>
                <w:lang w:val="kk-KZ"/>
              </w:rPr>
              <w:t xml:space="preserve"> техно</w:t>
            </w:r>
            <w:r w:rsidR="00420773" w:rsidRPr="00D46DCC">
              <w:rPr>
                <w:sz w:val="28"/>
                <w:szCs w:val="28"/>
                <w:lang w:val="kk-KZ"/>
              </w:rPr>
              <w:t>логияларды қолдануды қарастыру, о</w:t>
            </w:r>
            <w:r w:rsidRPr="00D46DCC">
              <w:rPr>
                <w:sz w:val="28"/>
                <w:szCs w:val="28"/>
                <w:lang w:val="kk-KZ"/>
              </w:rPr>
              <w:t>ны жүзеге асыру барысында заманауи технологиялар мен құралдарды пайдалана отырып, оқытудың жаңа әдістемелерін енгізу және зерттеушілік іс-әрекетті ұйым</w:t>
            </w:r>
            <w:r w:rsidR="00420773" w:rsidRPr="00D46DCC">
              <w:rPr>
                <w:sz w:val="28"/>
                <w:szCs w:val="28"/>
                <w:lang w:val="kk-KZ"/>
              </w:rPr>
              <w:t>дастыру.</w:t>
            </w:r>
          </w:p>
        </w:tc>
      </w:tr>
      <w:tr w:rsidR="00863F74" w:rsidRPr="00065A9E" w:rsidTr="008F1433">
        <w:tc>
          <w:tcPr>
            <w:tcW w:w="3936" w:type="dxa"/>
          </w:tcPr>
          <w:p w:rsidR="00863F74" w:rsidRPr="00D46DCC" w:rsidRDefault="00863F74" w:rsidP="00F211CD">
            <w:pPr>
              <w:pStyle w:val="a5"/>
              <w:ind w:left="0"/>
              <w:jc w:val="both"/>
              <w:rPr>
                <w:sz w:val="28"/>
                <w:szCs w:val="28"/>
                <w:lang w:val="kk-KZ"/>
              </w:rPr>
            </w:pPr>
            <w:r w:rsidRPr="00D46DCC">
              <w:rPr>
                <w:sz w:val="28"/>
                <w:szCs w:val="28"/>
                <w:lang w:val="kk-KZ"/>
              </w:rPr>
              <w:t>Топтық  және жеке оқытуда ұтымды арақатынас</w:t>
            </w:r>
          </w:p>
        </w:tc>
        <w:tc>
          <w:tcPr>
            <w:tcW w:w="5918" w:type="dxa"/>
          </w:tcPr>
          <w:p w:rsidR="00863F74" w:rsidRPr="00D46DCC" w:rsidRDefault="00420773" w:rsidP="00420773">
            <w:pPr>
              <w:pStyle w:val="a5"/>
              <w:ind w:left="0"/>
              <w:jc w:val="both"/>
              <w:rPr>
                <w:sz w:val="28"/>
                <w:szCs w:val="28"/>
                <w:lang w:val="kk-KZ"/>
              </w:rPr>
            </w:pPr>
            <w:r w:rsidRPr="00D46DCC">
              <w:rPr>
                <w:sz w:val="28"/>
                <w:szCs w:val="28"/>
                <w:lang w:val="kk-KZ"/>
              </w:rPr>
              <w:t>жеке және ұжымдық оқыту формаларын теңгерімді түрде қолдану, білім алушыны бір жағынан, жеке тұлға ретінде қалыптастырса, екінші жағынан, басқа адамдармен қарым-қатынас орнатып, ынтымақтастықта жұмыс істеу қабілеттерін дамытуға мүмкіндік беру.</w:t>
            </w:r>
          </w:p>
        </w:tc>
      </w:tr>
    </w:tbl>
    <w:p w:rsidR="00F546A9" w:rsidRDefault="00F546A9" w:rsidP="00F211CD">
      <w:pPr>
        <w:pStyle w:val="a5"/>
        <w:ind w:left="0" w:firstLine="567"/>
        <w:jc w:val="both"/>
        <w:rPr>
          <w:sz w:val="28"/>
          <w:szCs w:val="28"/>
          <w:lang w:val="kk-KZ"/>
        </w:rPr>
      </w:pPr>
    </w:p>
    <w:p w:rsidR="00962A6F" w:rsidRDefault="00C6066B" w:rsidP="00C6066B">
      <w:pPr>
        <w:pStyle w:val="a5"/>
        <w:ind w:left="0" w:firstLine="567"/>
        <w:jc w:val="both"/>
        <w:rPr>
          <w:sz w:val="28"/>
          <w:szCs w:val="28"/>
          <w:lang w:val="kk-KZ"/>
        </w:rPr>
      </w:pPr>
      <w:r w:rsidRPr="00A62A29">
        <w:rPr>
          <w:sz w:val="28"/>
          <w:szCs w:val="28"/>
          <w:lang w:val="kk-KZ"/>
        </w:rPr>
        <w:t xml:space="preserve">Бұл </w:t>
      </w:r>
      <w:r w:rsidR="00DE7E63" w:rsidRPr="00A62A29">
        <w:rPr>
          <w:sz w:val="28"/>
          <w:szCs w:val="28"/>
          <w:lang w:val="kk-KZ"/>
        </w:rPr>
        <w:t>болашақ физика мамандарды</w:t>
      </w:r>
      <w:r w:rsidRPr="00A62A29">
        <w:rPr>
          <w:sz w:val="28"/>
          <w:szCs w:val="28"/>
          <w:lang w:val="kk-KZ"/>
        </w:rPr>
        <w:t xml:space="preserve"> да</w:t>
      </w:r>
      <w:r w:rsidR="00521AC6" w:rsidRPr="00A62A29">
        <w:rPr>
          <w:sz w:val="28"/>
          <w:szCs w:val="28"/>
          <w:lang w:val="kk-KZ"/>
        </w:rPr>
        <w:t>ярл</w:t>
      </w:r>
      <w:r w:rsidRPr="00A62A29">
        <w:rPr>
          <w:sz w:val="28"/>
          <w:szCs w:val="28"/>
          <w:lang w:val="kk-KZ"/>
        </w:rPr>
        <w:t xml:space="preserve">ауда зерттеушілік іс-әрекетті қалыптастыру әдістерін меңгеруді жоғары оқу орындарының басты міндеттерінің бірі ретінде қарастырады. Сондықтан, </w:t>
      </w:r>
      <w:r w:rsidR="00DE7E63" w:rsidRPr="00A62A29">
        <w:rPr>
          <w:sz w:val="28"/>
          <w:szCs w:val="28"/>
          <w:lang w:val="kk-KZ"/>
        </w:rPr>
        <w:t xml:space="preserve">болашақ физика мамандарының </w:t>
      </w:r>
      <w:r w:rsidRPr="00A62A29">
        <w:rPr>
          <w:sz w:val="28"/>
          <w:szCs w:val="28"/>
          <w:lang w:val="kk-KZ"/>
        </w:rPr>
        <w:t xml:space="preserve">зерттеушілік </w:t>
      </w:r>
      <w:r w:rsidR="00521AC6" w:rsidRPr="00A62A29">
        <w:rPr>
          <w:sz w:val="28"/>
          <w:szCs w:val="28"/>
          <w:lang w:val="kk-KZ"/>
        </w:rPr>
        <w:t xml:space="preserve">іс-әрекеттерін </w:t>
      </w:r>
      <w:r w:rsidRPr="00A62A29">
        <w:rPr>
          <w:sz w:val="28"/>
          <w:szCs w:val="28"/>
          <w:lang w:val="kk-KZ"/>
        </w:rPr>
        <w:t>қалыптастырудың өзекті мәселе екенін анықтай отырып, физиканы оқыту барысын</w:t>
      </w:r>
      <w:r w:rsidR="00521AC6" w:rsidRPr="00A62A29">
        <w:rPr>
          <w:sz w:val="28"/>
          <w:szCs w:val="28"/>
          <w:lang w:val="kk-KZ"/>
        </w:rPr>
        <w:t>да</w:t>
      </w:r>
      <w:r w:rsidR="00521AC6">
        <w:rPr>
          <w:sz w:val="28"/>
          <w:szCs w:val="28"/>
          <w:lang w:val="kk-KZ"/>
        </w:rPr>
        <w:t xml:space="preserve"> бұл мақсатқа жетуге қажетті педагогикалық шарттар айқындалуы қажет деп санаймыз</w:t>
      </w:r>
      <w:r w:rsidR="00791D04">
        <w:rPr>
          <w:sz w:val="28"/>
          <w:szCs w:val="28"/>
          <w:lang w:val="kk-KZ"/>
        </w:rPr>
        <w:t xml:space="preserve"> және з</w:t>
      </w:r>
      <w:r w:rsidRPr="00C6066B">
        <w:rPr>
          <w:sz w:val="28"/>
          <w:szCs w:val="28"/>
          <w:lang w:val="kk-KZ"/>
        </w:rPr>
        <w:t>ерттеуіміздің келесі</w:t>
      </w:r>
      <w:r w:rsidR="005F5AA8">
        <w:rPr>
          <w:sz w:val="28"/>
          <w:szCs w:val="28"/>
          <w:lang w:val="kk-KZ"/>
        </w:rPr>
        <w:t xml:space="preserve"> тақырыптарында</w:t>
      </w:r>
      <w:r w:rsidRPr="00C6066B">
        <w:rPr>
          <w:sz w:val="28"/>
          <w:szCs w:val="28"/>
          <w:lang w:val="kk-KZ"/>
        </w:rPr>
        <w:t xml:space="preserve"> осы мәселелерді тереңірек қарастырамыз.</w:t>
      </w:r>
    </w:p>
    <w:p w:rsidR="00791D04" w:rsidRDefault="00A501A4" w:rsidP="00C6066B">
      <w:pPr>
        <w:pStyle w:val="a5"/>
        <w:ind w:left="0" w:firstLine="567"/>
        <w:jc w:val="both"/>
        <w:rPr>
          <w:sz w:val="28"/>
          <w:szCs w:val="28"/>
          <w:lang w:val="kk-KZ"/>
        </w:rPr>
      </w:pPr>
      <w:r>
        <w:rPr>
          <w:sz w:val="28"/>
          <w:szCs w:val="28"/>
          <w:lang w:val="kk-KZ"/>
        </w:rPr>
        <w:t xml:space="preserve">Жоғары оқу орындарында ғылыми-зерттеушілік іс-әрекеттерді физика білім беру бағдарламалары бойынша білім алушылардың бойында ерте кезеңнен бастап қалыптастыру маңызды үдеріс болып саналады. Себебі, 1-ші курстан бастау алған білім алушы физика сияқты эксперименттік ғылымды терең меңгеру үшін өздігінен ізденіс жасай алуы қажет. Бірінші кезекте білім алушының бойында ғылыми қызығушылықты қалыптастырған жөн. </w:t>
      </w:r>
    </w:p>
    <w:p w:rsidR="00ED0E48" w:rsidRPr="00A62A29" w:rsidRDefault="00A501A4" w:rsidP="00ED0E48">
      <w:pPr>
        <w:pStyle w:val="a5"/>
        <w:ind w:left="0" w:firstLine="567"/>
        <w:jc w:val="both"/>
        <w:rPr>
          <w:sz w:val="28"/>
          <w:szCs w:val="28"/>
          <w:lang w:val="kk-KZ"/>
        </w:rPr>
      </w:pPr>
      <w:r w:rsidRPr="00A62A29">
        <w:rPr>
          <w:sz w:val="28"/>
          <w:szCs w:val="28"/>
          <w:lang w:val="kk-KZ"/>
        </w:rPr>
        <w:t xml:space="preserve">Физика білім беру бағдарламалары бойынша қазіргі таңда бірінші курстан бастап «Академиялық жазбаға кіріспе» пәні оқытыла бастады. Бұл пән </w:t>
      </w:r>
      <w:r w:rsidR="00DE7E63" w:rsidRPr="00A62A29">
        <w:rPr>
          <w:sz w:val="28"/>
          <w:szCs w:val="28"/>
          <w:lang w:val="kk-KZ"/>
        </w:rPr>
        <w:t xml:space="preserve">болашақ физика мамандарын </w:t>
      </w:r>
      <w:r w:rsidRPr="00A62A29">
        <w:rPr>
          <w:sz w:val="28"/>
          <w:szCs w:val="28"/>
          <w:lang w:val="kk-KZ"/>
        </w:rPr>
        <w:t xml:space="preserve">ғылыми материалдарды іздеу, талдау, жүйелеу және өз зерттеулерінің нәтижелерін нақты әрі дәлелді түрде жазуға үйретеді. Сонымен қатар, академиялық жазба ғылыми этиканың негіздерін, плагиаттан қорғау принциптерін түсінуді қамтамасыз етіп, </w:t>
      </w:r>
      <w:r w:rsidR="00DE7E63" w:rsidRPr="00A62A29">
        <w:rPr>
          <w:sz w:val="28"/>
          <w:szCs w:val="28"/>
          <w:lang w:val="kk-KZ"/>
        </w:rPr>
        <w:t xml:space="preserve">болашақ физика мамандарын </w:t>
      </w:r>
      <w:r w:rsidRPr="00A62A29">
        <w:rPr>
          <w:sz w:val="28"/>
          <w:szCs w:val="28"/>
          <w:lang w:val="kk-KZ"/>
        </w:rPr>
        <w:t xml:space="preserve">халықаралық стандарттарға сай ғылыми мақалалар мен есептер дайындауға дайындайды. Ерте кезеңнен бастап бұл дағдыларды игеру </w:t>
      </w:r>
      <w:r w:rsidR="00DE7E63" w:rsidRPr="00A62A29">
        <w:rPr>
          <w:sz w:val="28"/>
          <w:szCs w:val="28"/>
          <w:lang w:val="kk-KZ"/>
        </w:rPr>
        <w:t xml:space="preserve">болашақ физика мамандарының </w:t>
      </w:r>
      <w:r w:rsidRPr="00A62A29">
        <w:rPr>
          <w:sz w:val="28"/>
          <w:szCs w:val="28"/>
          <w:lang w:val="kk-KZ"/>
        </w:rPr>
        <w:t>оқу барысында және болашақ кәсіби қызметінде табысты болуына ықпал етеді.</w:t>
      </w:r>
    </w:p>
    <w:p w:rsidR="00491912" w:rsidRPr="00A62A29" w:rsidRDefault="00A501A4" w:rsidP="00491912">
      <w:pPr>
        <w:pStyle w:val="a5"/>
        <w:ind w:left="0" w:firstLine="567"/>
        <w:jc w:val="both"/>
        <w:rPr>
          <w:sz w:val="28"/>
          <w:szCs w:val="28"/>
          <w:lang w:val="kk-KZ"/>
        </w:rPr>
      </w:pPr>
      <w:r w:rsidRPr="00A62A29">
        <w:rPr>
          <w:sz w:val="28"/>
          <w:szCs w:val="28"/>
          <w:lang w:val="kk-KZ"/>
        </w:rPr>
        <w:t>Сонымен қатар, «6В05348-Физика» білім беру бағдарламалары бойынша «Физикадан ғылыми - зерттеу</w:t>
      </w:r>
      <w:r w:rsidRPr="00ED0E48">
        <w:rPr>
          <w:sz w:val="28"/>
          <w:szCs w:val="28"/>
          <w:lang w:val="kk-KZ"/>
        </w:rPr>
        <w:t xml:space="preserve"> жұмыстарын жобалау» (3-курс, 5-семестр, 5 </w:t>
      </w:r>
      <w:r w:rsidRPr="00A62A29">
        <w:rPr>
          <w:sz w:val="28"/>
          <w:szCs w:val="28"/>
          <w:lang w:val="kk-KZ"/>
        </w:rPr>
        <w:t>кредит), «</w:t>
      </w:r>
      <w:r w:rsidR="00ED0E48" w:rsidRPr="00A62A29">
        <w:rPr>
          <w:sz w:val="28"/>
          <w:szCs w:val="28"/>
          <w:lang w:val="kk-KZ"/>
        </w:rPr>
        <w:t>Ғылыми жұмыстарды ұйымдастырудың әдістемелік негіздері</w:t>
      </w:r>
      <w:r w:rsidRPr="00A62A29">
        <w:rPr>
          <w:sz w:val="28"/>
          <w:szCs w:val="28"/>
          <w:lang w:val="kk-KZ"/>
        </w:rPr>
        <w:t>» (</w:t>
      </w:r>
      <w:r w:rsidR="00ED0E48" w:rsidRPr="00A62A29">
        <w:rPr>
          <w:sz w:val="28"/>
          <w:szCs w:val="28"/>
          <w:lang w:val="kk-KZ"/>
        </w:rPr>
        <w:t>3-курс, 5-семестр, 5 кредит</w:t>
      </w:r>
      <w:r w:rsidRPr="00A62A29">
        <w:rPr>
          <w:sz w:val="28"/>
          <w:szCs w:val="28"/>
          <w:lang w:val="kk-KZ"/>
        </w:rPr>
        <w:t>)</w:t>
      </w:r>
      <w:r w:rsidR="00ED0E48" w:rsidRPr="00A62A29">
        <w:rPr>
          <w:sz w:val="28"/>
          <w:szCs w:val="28"/>
          <w:lang w:val="kk-KZ"/>
        </w:rPr>
        <w:t xml:space="preserve"> пәндері орын алған. Бұл пәндерді оқытудың мақсаты </w:t>
      </w:r>
      <w:r w:rsidR="00DE7E63" w:rsidRPr="00A62A29">
        <w:rPr>
          <w:sz w:val="28"/>
          <w:szCs w:val="28"/>
          <w:lang w:val="kk-KZ"/>
        </w:rPr>
        <w:t xml:space="preserve">болашақ физика мамандарына </w:t>
      </w:r>
      <w:r w:rsidR="00ED0E48" w:rsidRPr="00A62A29">
        <w:rPr>
          <w:sz w:val="28"/>
          <w:szCs w:val="28"/>
          <w:lang w:val="kk-KZ"/>
        </w:rPr>
        <w:t xml:space="preserve">ғылыми-зерттеу жұмыстарын ұйымдастырудың теориялық және әдістемелік негіздерін үйрету, зерттеулерді жоспарлау мен жобалауға қажетті дағдыларды қалыптастыру болып табылады. </w:t>
      </w:r>
      <w:r w:rsidR="00DE7E63" w:rsidRPr="00A62A29">
        <w:rPr>
          <w:sz w:val="28"/>
          <w:szCs w:val="28"/>
          <w:lang w:val="kk-KZ"/>
        </w:rPr>
        <w:t xml:space="preserve">болашақ физика мамандары </w:t>
      </w:r>
      <w:r w:rsidR="00ED0E48" w:rsidRPr="00A62A29">
        <w:rPr>
          <w:sz w:val="28"/>
          <w:szCs w:val="28"/>
          <w:lang w:val="kk-KZ"/>
        </w:rPr>
        <w:t xml:space="preserve">ғылыми-зерттеу жұмыстарында заманауи құралдар мен технологияларды, цифрлық платформалар, модельдеу бағдарламаларын қолдануды үйрену арқылы кәсіби </w:t>
      </w:r>
      <w:r w:rsidR="00491912" w:rsidRPr="00A62A29">
        <w:rPr>
          <w:sz w:val="28"/>
          <w:szCs w:val="28"/>
          <w:lang w:val="kk-KZ"/>
        </w:rPr>
        <w:t>оқу нәтижелеріне қол жеткізеді.</w:t>
      </w:r>
    </w:p>
    <w:p w:rsidR="00491912" w:rsidRDefault="00491912" w:rsidP="00491912">
      <w:pPr>
        <w:pStyle w:val="a5"/>
        <w:ind w:left="0" w:firstLine="567"/>
        <w:jc w:val="both"/>
        <w:rPr>
          <w:sz w:val="28"/>
          <w:szCs w:val="28"/>
          <w:lang w:val="kk-KZ"/>
        </w:rPr>
      </w:pPr>
      <w:r w:rsidRPr="00A62A29">
        <w:rPr>
          <w:sz w:val="28"/>
          <w:szCs w:val="28"/>
          <w:lang w:val="kk-KZ"/>
        </w:rPr>
        <w:t xml:space="preserve">«6В01510-Физика» білім беру бағдарламалары бойынша «Физика пәнінде педагогикалық зерттеу әдіснамасы мен әдістемесі», «Мектеп физика курсында ғылыми жоба жұмыстарын ұйымдастыру әдістемесі», «Физиканы оқытуда креативті технологияны қолдану әдістері»  пәндеріде </w:t>
      </w:r>
      <w:r w:rsidR="00524B01" w:rsidRPr="00A62A29">
        <w:rPr>
          <w:sz w:val="28"/>
          <w:szCs w:val="28"/>
          <w:lang w:val="kk-KZ"/>
        </w:rPr>
        <w:t xml:space="preserve">болашақ физика мамандарының </w:t>
      </w:r>
      <w:r w:rsidRPr="00A62A29">
        <w:rPr>
          <w:sz w:val="28"/>
          <w:szCs w:val="28"/>
          <w:lang w:val="kk-KZ"/>
        </w:rPr>
        <w:t xml:space="preserve">зерттеушілік іс-әрекеттерін қалыптастыруда маңызды орын алады. Бұл пәндер </w:t>
      </w:r>
      <w:r w:rsidR="00524B01" w:rsidRPr="00A62A29">
        <w:rPr>
          <w:sz w:val="28"/>
          <w:szCs w:val="28"/>
          <w:lang w:val="kk-KZ"/>
        </w:rPr>
        <w:t xml:space="preserve">болашақ физика мамандарын </w:t>
      </w:r>
      <w:r w:rsidRPr="00A62A29">
        <w:rPr>
          <w:sz w:val="28"/>
          <w:szCs w:val="28"/>
          <w:lang w:val="kk-KZ"/>
        </w:rPr>
        <w:t>педагогикалық зерттеулерді жоспарлау мен жүзеге асыруға, мектептегі ғылыми жобаларды ұйымдастыру әдістерін меңгеруге және заманауи креативті технологияларды</w:t>
      </w:r>
      <w:r w:rsidRPr="00491912">
        <w:rPr>
          <w:sz w:val="28"/>
          <w:szCs w:val="28"/>
          <w:lang w:val="kk-KZ"/>
        </w:rPr>
        <w:t xml:space="preserve"> қолдану арқылы физиканы оқытудың </w:t>
      </w:r>
      <w:r w:rsidR="00353E8F">
        <w:rPr>
          <w:sz w:val="28"/>
          <w:szCs w:val="28"/>
          <w:lang w:val="kk-KZ"/>
        </w:rPr>
        <w:t>тиімділігін арттыруға үйретеді.</w:t>
      </w:r>
      <w:r w:rsidR="00104FA1">
        <w:rPr>
          <w:sz w:val="28"/>
          <w:szCs w:val="28"/>
          <w:lang w:val="kk-KZ"/>
        </w:rPr>
        <w:t xml:space="preserve"> </w:t>
      </w:r>
    </w:p>
    <w:p w:rsidR="00491912" w:rsidRDefault="00104FA1" w:rsidP="000702B0">
      <w:pPr>
        <w:pStyle w:val="a5"/>
        <w:ind w:left="0" w:firstLine="567"/>
        <w:jc w:val="both"/>
        <w:rPr>
          <w:sz w:val="28"/>
          <w:szCs w:val="28"/>
          <w:lang w:val="kk-KZ"/>
        </w:rPr>
      </w:pPr>
      <w:r>
        <w:rPr>
          <w:bCs/>
          <w:sz w:val="28"/>
          <w:szCs w:val="28"/>
          <w:lang w:val="kk-KZ"/>
        </w:rPr>
        <w:t>«</w:t>
      </w:r>
      <w:r w:rsidRPr="00104FA1">
        <w:rPr>
          <w:bCs/>
          <w:sz w:val="28"/>
          <w:szCs w:val="28"/>
          <w:lang w:val="kk-KZ"/>
        </w:rPr>
        <w:t>6B01510 –Физика</w:t>
      </w:r>
      <w:r>
        <w:rPr>
          <w:bCs/>
          <w:sz w:val="28"/>
          <w:szCs w:val="28"/>
          <w:lang w:val="kk-KZ"/>
        </w:rPr>
        <w:t>»</w:t>
      </w:r>
      <w:r w:rsidRPr="00104FA1">
        <w:rPr>
          <w:bCs/>
          <w:sz w:val="28"/>
          <w:szCs w:val="28"/>
          <w:lang w:val="kk-KZ"/>
        </w:rPr>
        <w:t xml:space="preserve"> (IP)</w:t>
      </w:r>
      <w:r w:rsidRPr="00104FA1">
        <w:rPr>
          <w:sz w:val="28"/>
          <w:szCs w:val="28"/>
          <w:lang w:val="kk-KZ"/>
        </w:rPr>
        <w:t xml:space="preserve"> </w:t>
      </w:r>
      <w:r>
        <w:rPr>
          <w:sz w:val="28"/>
          <w:szCs w:val="28"/>
          <w:lang w:val="kk-KZ"/>
        </w:rPr>
        <w:t>білім беру бағдарламасында «</w:t>
      </w:r>
      <w:r w:rsidRPr="00104FA1">
        <w:rPr>
          <w:sz w:val="28"/>
          <w:szCs w:val="28"/>
          <w:lang w:val="kk-KZ"/>
        </w:rPr>
        <w:t>Педагогикалық зерттеулер</w:t>
      </w:r>
      <w:r>
        <w:rPr>
          <w:sz w:val="28"/>
          <w:szCs w:val="28"/>
          <w:lang w:val="kk-KZ"/>
        </w:rPr>
        <w:t>», «</w:t>
      </w:r>
      <w:r w:rsidRPr="00104FA1">
        <w:rPr>
          <w:sz w:val="28"/>
          <w:szCs w:val="28"/>
          <w:lang w:val="kk-KZ"/>
        </w:rPr>
        <w:t>Зерттеулер, даму және инновациялар</w:t>
      </w:r>
      <w:r>
        <w:rPr>
          <w:sz w:val="28"/>
          <w:szCs w:val="28"/>
          <w:lang w:val="kk-KZ"/>
        </w:rPr>
        <w:t>», «</w:t>
      </w:r>
      <w:r w:rsidRPr="00104FA1">
        <w:rPr>
          <w:sz w:val="28"/>
          <w:szCs w:val="28"/>
          <w:lang w:val="kk-KZ"/>
        </w:rPr>
        <w:t>Ғылыми білім берудегі жобалық тәсіл</w:t>
      </w:r>
      <w:r>
        <w:rPr>
          <w:sz w:val="28"/>
          <w:szCs w:val="28"/>
          <w:lang w:val="kk-KZ"/>
        </w:rPr>
        <w:t>»</w:t>
      </w:r>
      <w:r w:rsidR="0057512C">
        <w:rPr>
          <w:sz w:val="28"/>
          <w:szCs w:val="28"/>
          <w:lang w:val="kk-KZ"/>
        </w:rPr>
        <w:t xml:space="preserve"> пәндері оқытылады. Аталған білім беру бағдарламасында түлектерге</w:t>
      </w:r>
      <w:r>
        <w:rPr>
          <w:sz w:val="28"/>
          <w:szCs w:val="28"/>
          <w:lang w:val="kk-KZ"/>
        </w:rPr>
        <w:t xml:space="preserve"> </w:t>
      </w:r>
      <w:r w:rsidRPr="00104FA1">
        <w:rPr>
          <w:sz w:val="28"/>
          <w:szCs w:val="28"/>
          <w:lang w:val="kk-KZ"/>
        </w:rPr>
        <w:t xml:space="preserve">ғылыми зерттеулер мен академиялық жазу әдістерін білу, академиялық адалдық қағидаттары </w:t>
      </w:r>
      <w:r w:rsidR="0057512C">
        <w:rPr>
          <w:sz w:val="28"/>
          <w:szCs w:val="28"/>
          <w:lang w:val="kk-KZ"/>
        </w:rPr>
        <w:t xml:space="preserve">мен мәдениетінің маңызын түсіну, </w:t>
      </w:r>
      <w:r w:rsidRPr="00104FA1">
        <w:rPr>
          <w:sz w:val="28"/>
          <w:szCs w:val="28"/>
          <w:lang w:val="kk-KZ"/>
        </w:rPr>
        <w:t>физика саласында мықты академиялық және практикалық білімді көрсету, ғылыми таным нысандары мен әдістерімен, қоршаған әлемді игерудің әртүрлі тәсілдерімен операция жасау, қоғамның д</w:t>
      </w:r>
      <w:r w:rsidR="0057512C">
        <w:rPr>
          <w:sz w:val="28"/>
          <w:szCs w:val="28"/>
          <w:lang w:val="kk-KZ"/>
        </w:rPr>
        <w:t xml:space="preserve">амуындағы ғылымның рөлін түсіну, </w:t>
      </w:r>
      <w:r w:rsidRPr="00104FA1">
        <w:rPr>
          <w:sz w:val="28"/>
          <w:szCs w:val="28"/>
          <w:lang w:val="kk-KZ"/>
        </w:rPr>
        <w:t>отандық және шетелдік тәжірибені ескере отырып, қазіргі заманғы аспап жасау және ақпараттық технологиялар көмегімен эксперименттік және (немесе) теориялық физикалық зерттеулердің таңдап алынған сала</w:t>
      </w:r>
      <w:r w:rsidR="0057512C">
        <w:rPr>
          <w:sz w:val="28"/>
          <w:szCs w:val="28"/>
          <w:lang w:val="kk-KZ"/>
        </w:rPr>
        <w:t xml:space="preserve">сында ғылыми зерттеулер жүргізу, </w:t>
      </w:r>
      <w:r w:rsidRPr="00104FA1">
        <w:rPr>
          <w:sz w:val="28"/>
          <w:szCs w:val="28"/>
          <w:lang w:val="kk-KZ"/>
        </w:rPr>
        <w:t>физикалық зерттеулердің өздері таңдаған саласында физикалық ақпаратты өңдеудің, талдаудың және синтездеудің қазіргі заманғы әдістерін қолдану, негізгі математикалық ұғымдар мен операцияларды қолдануға және оларды физикалық есептерді шешу кезінде қолдану, эксперименттік және теориялық физика саласында талдамалық және технолог</w:t>
      </w:r>
      <w:r w:rsidR="0057512C">
        <w:rPr>
          <w:sz w:val="28"/>
          <w:szCs w:val="28"/>
          <w:lang w:val="kk-KZ"/>
        </w:rPr>
        <w:t>иялық шешімдерді енгізу сияқты оқу нәтижелері келтірілген</w:t>
      </w:r>
      <w:r w:rsidR="000702B0">
        <w:rPr>
          <w:sz w:val="28"/>
          <w:szCs w:val="28"/>
          <w:lang w:val="kk-KZ"/>
        </w:rPr>
        <w:t xml:space="preserve"> </w:t>
      </w:r>
      <w:r w:rsidR="00904D85">
        <w:rPr>
          <w:sz w:val="28"/>
          <w:szCs w:val="28"/>
          <w:lang w:val="kk-KZ"/>
        </w:rPr>
        <w:fldChar w:fldCharType="begin"/>
      </w:r>
      <w:r w:rsidR="00904D85">
        <w:rPr>
          <w:sz w:val="28"/>
          <w:szCs w:val="28"/>
          <w:lang w:val="kk-KZ"/>
        </w:rPr>
        <w:instrText xml:space="preserve"> ADDIN ZOTERO_ITEM CSL_CITATION {"citationID":"jlUeg0X2","properties":{"formattedCitation":"[42]","plainCitation":"[42]","noteIndex":0},"citationItems":[{"id":137,"uris":["http://zotero.org/users/16612163/items/FTJCJV2I"],"itemData":{"id":137,"type":"legislation","title":"6B01504 Физика (IP) БББ. Абай атындағы Қазақ ұлттық педагогикалық университеті","URL":"https://univision.kz/kk/edu-program/50693.html","issued":{"date-parts":[["2025",1,5]]}}}],"schema":"https://github.com/citation-style-language/schema/raw/master/csl-citation.json"} </w:instrText>
      </w:r>
      <w:r w:rsidR="00904D85">
        <w:rPr>
          <w:sz w:val="28"/>
          <w:szCs w:val="28"/>
          <w:lang w:val="kk-KZ"/>
        </w:rPr>
        <w:fldChar w:fldCharType="separate"/>
      </w:r>
      <w:r w:rsidR="00904D85" w:rsidRPr="00904D85">
        <w:rPr>
          <w:sz w:val="28"/>
        </w:rPr>
        <w:t>[42]</w:t>
      </w:r>
      <w:r w:rsidR="00904D85">
        <w:rPr>
          <w:sz w:val="28"/>
          <w:szCs w:val="28"/>
          <w:lang w:val="kk-KZ"/>
        </w:rPr>
        <w:fldChar w:fldCharType="end"/>
      </w:r>
      <w:r w:rsidR="000702B0">
        <w:rPr>
          <w:sz w:val="28"/>
          <w:szCs w:val="28"/>
          <w:lang w:val="kk-KZ"/>
        </w:rPr>
        <w:t>.</w:t>
      </w:r>
    </w:p>
    <w:p w:rsidR="0074059E" w:rsidRDefault="0074059E" w:rsidP="000702B0">
      <w:pPr>
        <w:pStyle w:val="a5"/>
        <w:ind w:left="0" w:firstLine="567"/>
        <w:jc w:val="both"/>
        <w:rPr>
          <w:sz w:val="28"/>
          <w:szCs w:val="28"/>
          <w:lang w:val="kk-KZ"/>
        </w:rPr>
      </w:pPr>
      <w:r>
        <w:rPr>
          <w:sz w:val="28"/>
          <w:szCs w:val="28"/>
          <w:lang w:val="kk-KZ"/>
        </w:rPr>
        <w:t xml:space="preserve">Пәндерді оқытудың мақсаттарына және оқу нәтижелеріне талдау жасай келе физикада зерттеу іс-әрекеттерінің қолдануға болатын түрлерін жүйелеуге болады (2-сурет). </w:t>
      </w:r>
    </w:p>
    <w:p w:rsidR="0074059E" w:rsidRDefault="0074059E" w:rsidP="0074059E">
      <w:pPr>
        <w:pStyle w:val="a5"/>
        <w:ind w:left="0" w:firstLine="567"/>
        <w:jc w:val="center"/>
        <w:rPr>
          <w:sz w:val="28"/>
          <w:szCs w:val="28"/>
          <w:lang w:val="kk-KZ"/>
        </w:rPr>
      </w:pPr>
      <w:r>
        <w:rPr>
          <w:noProof/>
          <w:lang w:val="ru-RU" w:eastAsia="ru-RU"/>
        </w:rPr>
        <w:drawing>
          <wp:inline distT="0" distB="0" distL="0" distR="0" wp14:anchorId="0885C35B" wp14:editId="491AED78">
            <wp:extent cx="4565085" cy="3314700"/>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67341" cy="3316338"/>
                    </a:xfrm>
                    <a:prstGeom prst="rect">
                      <a:avLst/>
                    </a:prstGeom>
                  </pic:spPr>
                </pic:pic>
              </a:graphicData>
            </a:graphic>
          </wp:inline>
        </w:drawing>
      </w:r>
    </w:p>
    <w:p w:rsidR="0074059E" w:rsidRPr="00A62A29" w:rsidRDefault="0074059E" w:rsidP="0074059E">
      <w:pPr>
        <w:pStyle w:val="a5"/>
        <w:ind w:left="0" w:firstLine="567"/>
        <w:jc w:val="center"/>
        <w:rPr>
          <w:sz w:val="28"/>
          <w:szCs w:val="28"/>
          <w:lang w:val="kk-KZ"/>
        </w:rPr>
      </w:pPr>
      <w:r w:rsidRPr="00A62A29">
        <w:rPr>
          <w:sz w:val="28"/>
          <w:szCs w:val="28"/>
          <w:lang w:val="kk-KZ"/>
        </w:rPr>
        <w:t>Сурет 2 – Физика</w:t>
      </w:r>
      <w:r w:rsidR="007221BB" w:rsidRPr="00A62A29">
        <w:rPr>
          <w:sz w:val="28"/>
          <w:szCs w:val="28"/>
          <w:lang w:val="kk-KZ"/>
        </w:rPr>
        <w:t>да</w:t>
      </w:r>
      <w:r w:rsidRPr="00A62A29">
        <w:rPr>
          <w:sz w:val="28"/>
          <w:szCs w:val="28"/>
          <w:lang w:val="kk-KZ"/>
        </w:rPr>
        <w:t xml:space="preserve"> </w:t>
      </w:r>
      <w:r w:rsidR="00451904">
        <w:rPr>
          <w:sz w:val="28"/>
          <w:szCs w:val="28"/>
          <w:lang w:val="kk-KZ"/>
        </w:rPr>
        <w:t>зерттеу іс-әрекетінің түрлері</w:t>
      </w:r>
    </w:p>
    <w:p w:rsidR="009E781B" w:rsidRPr="00A62A29" w:rsidRDefault="009E781B" w:rsidP="009E781B">
      <w:pPr>
        <w:pStyle w:val="a5"/>
        <w:ind w:left="0" w:firstLine="567"/>
        <w:jc w:val="both"/>
        <w:rPr>
          <w:sz w:val="28"/>
          <w:szCs w:val="28"/>
          <w:lang w:val="kk-KZ"/>
        </w:rPr>
      </w:pPr>
    </w:p>
    <w:p w:rsidR="009E781B" w:rsidRDefault="009E781B" w:rsidP="00933069">
      <w:pPr>
        <w:pStyle w:val="a5"/>
        <w:ind w:left="0" w:firstLine="567"/>
        <w:jc w:val="both"/>
        <w:rPr>
          <w:sz w:val="28"/>
          <w:szCs w:val="28"/>
          <w:lang w:val="kk-KZ"/>
        </w:rPr>
      </w:pPr>
      <w:r w:rsidRPr="00A62A29">
        <w:rPr>
          <w:sz w:val="28"/>
          <w:szCs w:val="28"/>
          <w:lang w:val="kk-KZ"/>
        </w:rPr>
        <w:t xml:space="preserve">Сонымен қатар, физикада зерттеу іс-әрекетінің түрлері </w:t>
      </w:r>
      <w:r w:rsidR="00524B01" w:rsidRPr="00A62A29">
        <w:rPr>
          <w:sz w:val="28"/>
          <w:szCs w:val="28"/>
          <w:lang w:val="kk-KZ"/>
        </w:rPr>
        <w:t xml:space="preserve">болашақ физика мамандарының </w:t>
      </w:r>
      <w:r w:rsidRPr="00A62A29">
        <w:rPr>
          <w:sz w:val="28"/>
          <w:szCs w:val="28"/>
          <w:lang w:val="kk-KZ"/>
        </w:rPr>
        <w:t xml:space="preserve">ғылыми-зерттеу дағдыларын дамытуға және физикалық құбылыстарды тереңірек түсінуге бағытталады. Теориялық зерттеу физикалық заңдар мен құбылыстарды математикалық модельдер арқылы зерттесе, эксперименттік зерттеуде </w:t>
      </w:r>
      <w:r w:rsidR="00524B01" w:rsidRPr="00A62A29">
        <w:rPr>
          <w:sz w:val="28"/>
          <w:szCs w:val="28"/>
          <w:lang w:val="kk-KZ"/>
        </w:rPr>
        <w:t xml:space="preserve">болашақ физика мамандары </w:t>
      </w:r>
      <w:r w:rsidRPr="00A62A29">
        <w:rPr>
          <w:sz w:val="28"/>
          <w:szCs w:val="28"/>
          <w:lang w:val="kk-KZ"/>
        </w:rPr>
        <w:t>тәжірибе жүргізіп, гипотезаларды тексереді. Біз өз зерттеуімізде жобалық зерттеуді нақты мәселелерді шешуге арналған креативті жобаларды әзірлеуде</w:t>
      </w:r>
      <w:r>
        <w:rPr>
          <w:sz w:val="28"/>
          <w:szCs w:val="28"/>
          <w:lang w:val="kk-KZ"/>
        </w:rPr>
        <w:t>, практикалық зерттеуді</w:t>
      </w:r>
      <w:r w:rsidRPr="009E781B">
        <w:rPr>
          <w:sz w:val="28"/>
          <w:szCs w:val="28"/>
          <w:lang w:val="kk-KZ"/>
        </w:rPr>
        <w:t xml:space="preserve"> физикалық принциптерді н</w:t>
      </w:r>
      <w:r>
        <w:rPr>
          <w:sz w:val="28"/>
          <w:szCs w:val="28"/>
          <w:lang w:val="kk-KZ"/>
        </w:rPr>
        <w:t>ақты өмір жағдайларында қолдануда және виртуалды зерттеуді</w:t>
      </w:r>
      <w:r w:rsidRPr="009E781B">
        <w:rPr>
          <w:sz w:val="28"/>
          <w:szCs w:val="28"/>
          <w:lang w:val="kk-KZ"/>
        </w:rPr>
        <w:t xml:space="preserve"> цифрлық құралдар арқылы құбылыстарды модельдеу</w:t>
      </w:r>
      <w:r w:rsidR="00933069">
        <w:rPr>
          <w:sz w:val="28"/>
          <w:szCs w:val="28"/>
          <w:lang w:val="kk-KZ"/>
        </w:rPr>
        <w:t>де қолдануды ұсынамыз.</w:t>
      </w:r>
    </w:p>
    <w:p w:rsidR="00933069" w:rsidRPr="00A62A29" w:rsidRDefault="006C7715" w:rsidP="00933069">
      <w:pPr>
        <w:pStyle w:val="a5"/>
        <w:ind w:left="0" w:firstLine="567"/>
        <w:jc w:val="both"/>
        <w:rPr>
          <w:sz w:val="28"/>
          <w:szCs w:val="28"/>
          <w:lang w:val="kk-KZ"/>
        </w:rPr>
      </w:pPr>
      <w:r w:rsidRPr="006C7715">
        <w:rPr>
          <w:sz w:val="28"/>
          <w:szCs w:val="28"/>
          <w:lang w:val="kk-KZ"/>
        </w:rPr>
        <w:t xml:space="preserve">Физиканың заңдары мен құбылыстарын зерттеуде теориялық және эксперименттік әдістер кешенді түрде қолданылады. </w:t>
      </w:r>
      <w:r w:rsidR="008A191D" w:rsidRPr="008A191D">
        <w:rPr>
          <w:sz w:val="28"/>
          <w:szCs w:val="28"/>
          <w:lang w:val="kk-KZ"/>
        </w:rPr>
        <w:t>Теориялық әдістерге математикалық модельдеу, абстракция, аналитикалық есептеулер және гипотеза құру жатады, олар құбылыстардың теориялық негізін анықтауға мүмкіндік береді. Эксперименттік әдістер бақылау, өлшеу, лабораториялық және қайталама эксперименттер арқылы физикалық құбылыстарды тәжірибелік тұрғыд</w:t>
      </w:r>
      <w:r w:rsidR="008A191D">
        <w:rPr>
          <w:sz w:val="28"/>
          <w:szCs w:val="28"/>
          <w:lang w:val="kk-KZ"/>
        </w:rPr>
        <w:t>ан зерттеуді қамтиды. С</w:t>
      </w:r>
      <w:r w:rsidR="008A191D" w:rsidRPr="008A191D">
        <w:rPr>
          <w:sz w:val="28"/>
          <w:szCs w:val="28"/>
          <w:lang w:val="kk-KZ"/>
        </w:rPr>
        <w:t xml:space="preserve">пектралдық, графикалық, компьютерлік және сандық модельдеу әдістері құбылыстарды талдауды нақты әрі көрнекі етеді. Бұл әдістер физикалық </w:t>
      </w:r>
      <w:r w:rsidR="008A191D">
        <w:rPr>
          <w:sz w:val="28"/>
          <w:szCs w:val="28"/>
          <w:lang w:val="kk-KZ"/>
        </w:rPr>
        <w:t>құбылыстар мен заңдардың</w:t>
      </w:r>
      <w:r w:rsidR="008A191D" w:rsidRPr="008A191D">
        <w:rPr>
          <w:sz w:val="28"/>
          <w:szCs w:val="28"/>
          <w:lang w:val="kk-KZ"/>
        </w:rPr>
        <w:t xml:space="preserve"> табиғатын түсінуге, </w:t>
      </w:r>
      <w:r w:rsidR="008A191D" w:rsidRPr="00A62A29">
        <w:rPr>
          <w:sz w:val="28"/>
          <w:szCs w:val="28"/>
          <w:lang w:val="kk-KZ"/>
        </w:rPr>
        <w:t xml:space="preserve">нәтижелерді дәлелдеуге және ғылым мен техниканың әртүрлі салаларында қолдануға ықпал ететіндіктен, </w:t>
      </w:r>
      <w:r w:rsidRPr="00A62A29">
        <w:rPr>
          <w:sz w:val="28"/>
          <w:szCs w:val="28"/>
          <w:lang w:val="kk-KZ"/>
        </w:rPr>
        <w:t xml:space="preserve">жоғарыда келтірілген пәндерде </w:t>
      </w:r>
      <w:r w:rsidR="00524B01" w:rsidRPr="00A62A29">
        <w:rPr>
          <w:sz w:val="28"/>
          <w:szCs w:val="28"/>
          <w:lang w:val="kk-KZ"/>
        </w:rPr>
        <w:t xml:space="preserve">болашақ физика мамандарына </w:t>
      </w:r>
      <w:r w:rsidRPr="00A62A29">
        <w:rPr>
          <w:sz w:val="28"/>
          <w:szCs w:val="28"/>
          <w:lang w:val="kk-KZ"/>
        </w:rPr>
        <w:t xml:space="preserve">ғылыми физиканың </w:t>
      </w:r>
      <w:r w:rsidR="008A191D" w:rsidRPr="00A62A29">
        <w:rPr>
          <w:sz w:val="28"/>
          <w:szCs w:val="28"/>
          <w:lang w:val="kk-KZ"/>
        </w:rPr>
        <w:t>зерттеу әдістерін үйрету қажет.</w:t>
      </w:r>
    </w:p>
    <w:p w:rsidR="0092791C" w:rsidRDefault="00D07A34" w:rsidP="00D07A34">
      <w:pPr>
        <w:pStyle w:val="a5"/>
        <w:ind w:left="0" w:firstLine="567"/>
        <w:jc w:val="both"/>
        <w:rPr>
          <w:sz w:val="28"/>
          <w:szCs w:val="28"/>
          <w:lang w:val="kk-KZ"/>
        </w:rPr>
      </w:pPr>
      <w:r w:rsidRPr="00A62A29">
        <w:rPr>
          <w:sz w:val="28"/>
          <w:szCs w:val="28"/>
          <w:lang w:val="kk-KZ"/>
        </w:rPr>
        <w:t xml:space="preserve">Зерттеушілік іс-әрекет жаңа білім алу немесе белгілі бір ғылыми мәселені шешу үшін жүзеге асырылатын күрделі және жүйелі процесс екендігін ескеріп, оның құрылымы логикалық кезеңдерден тұратындығы және әрбір кезең </w:t>
      </w:r>
      <w:r w:rsidR="00524B01" w:rsidRPr="00A62A29">
        <w:rPr>
          <w:sz w:val="28"/>
          <w:szCs w:val="28"/>
          <w:lang w:val="kk-KZ"/>
        </w:rPr>
        <w:t xml:space="preserve">болашақ физика мамандарының </w:t>
      </w:r>
      <w:r w:rsidRPr="00A62A29">
        <w:rPr>
          <w:sz w:val="28"/>
          <w:szCs w:val="28"/>
          <w:lang w:val="kk-KZ"/>
        </w:rPr>
        <w:t>ғылыми-зерттеу дағдыларын қалыптастыруға бағытталатындығын негізге алу қажеттігі</w:t>
      </w:r>
      <w:r>
        <w:rPr>
          <w:sz w:val="28"/>
          <w:szCs w:val="28"/>
          <w:lang w:val="kk-KZ"/>
        </w:rPr>
        <w:t xml:space="preserve"> туындайды. Физиканың зерттеу әдістері бойынша белгілі бір заңдылықты тексеру барысында зерттеушілік іс-әрекеттің құрылымы ескеріледі (3-сурет)</w:t>
      </w:r>
      <w:r w:rsidR="00927591">
        <w:rPr>
          <w:sz w:val="28"/>
          <w:szCs w:val="28"/>
          <w:lang w:val="kk-KZ"/>
        </w:rPr>
        <w:t>.</w:t>
      </w:r>
    </w:p>
    <w:p w:rsidR="008F291F" w:rsidRPr="006D51F0" w:rsidRDefault="008F291F" w:rsidP="00E77AE0">
      <w:pPr>
        <w:tabs>
          <w:tab w:val="left" w:pos="851"/>
        </w:tabs>
        <w:ind w:firstLine="567"/>
        <w:jc w:val="both"/>
        <w:rPr>
          <w:sz w:val="28"/>
          <w:szCs w:val="28"/>
          <w:lang w:val="kk-KZ"/>
        </w:rPr>
      </w:pPr>
    </w:p>
    <w:p w:rsidR="00095091" w:rsidRDefault="00095091" w:rsidP="00D07A34">
      <w:pPr>
        <w:tabs>
          <w:tab w:val="left" w:pos="851"/>
        </w:tabs>
        <w:jc w:val="center"/>
        <w:rPr>
          <w:bCs/>
          <w:sz w:val="28"/>
          <w:szCs w:val="28"/>
          <w:lang w:val="kk-KZ"/>
        </w:rPr>
      </w:pPr>
      <w:r>
        <w:rPr>
          <w:bCs/>
          <w:noProof/>
          <w:sz w:val="28"/>
          <w:szCs w:val="28"/>
        </w:rPr>
        <w:drawing>
          <wp:inline distT="0" distB="0" distL="0" distR="0" wp14:anchorId="4781A66B" wp14:editId="53DA3C79">
            <wp:extent cx="5613808" cy="3022600"/>
            <wp:effectExtent l="0" t="0" r="6350" b="6350"/>
            <wp:docPr id="1" name="Рисунок 1" descr="C:\Users\PRO\Downloads\WhatsApp Image 2025-01-24 at 00.3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Downloads\WhatsApp Image 2025-01-24 at 00.33.03.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5702" cy="3023620"/>
                    </a:xfrm>
                    <a:prstGeom prst="rect">
                      <a:avLst/>
                    </a:prstGeom>
                    <a:noFill/>
                    <a:ln>
                      <a:noFill/>
                    </a:ln>
                  </pic:spPr>
                </pic:pic>
              </a:graphicData>
            </a:graphic>
          </wp:inline>
        </w:drawing>
      </w:r>
    </w:p>
    <w:p w:rsidR="00D07A34" w:rsidRDefault="00D07A34" w:rsidP="00D07A34">
      <w:pPr>
        <w:tabs>
          <w:tab w:val="left" w:pos="851"/>
        </w:tabs>
        <w:jc w:val="center"/>
        <w:rPr>
          <w:bCs/>
          <w:sz w:val="28"/>
          <w:szCs w:val="28"/>
          <w:lang w:val="kk-KZ"/>
        </w:rPr>
      </w:pPr>
    </w:p>
    <w:p w:rsidR="00D07A34" w:rsidRDefault="00D07A34" w:rsidP="00D07A34">
      <w:pPr>
        <w:tabs>
          <w:tab w:val="left" w:pos="851"/>
        </w:tabs>
        <w:jc w:val="center"/>
        <w:rPr>
          <w:bCs/>
          <w:sz w:val="28"/>
          <w:szCs w:val="28"/>
          <w:lang w:val="kk-KZ"/>
        </w:rPr>
      </w:pPr>
      <w:r>
        <w:rPr>
          <w:bCs/>
          <w:sz w:val="28"/>
          <w:szCs w:val="28"/>
          <w:lang w:val="kk-KZ"/>
        </w:rPr>
        <w:t>Сурет 3 –</w:t>
      </w:r>
      <w:r w:rsidR="004F2861">
        <w:rPr>
          <w:bCs/>
          <w:sz w:val="28"/>
          <w:szCs w:val="28"/>
          <w:lang w:val="kk-KZ"/>
        </w:rPr>
        <w:t xml:space="preserve"> </w:t>
      </w:r>
      <w:r>
        <w:rPr>
          <w:bCs/>
          <w:sz w:val="28"/>
          <w:szCs w:val="28"/>
          <w:lang w:val="kk-KZ"/>
        </w:rPr>
        <w:t>Зерттеушілік іс-әрекеттің құрылымы</w:t>
      </w:r>
      <w:r w:rsidR="00C90E2B">
        <w:rPr>
          <w:bCs/>
          <w:sz w:val="28"/>
          <w:szCs w:val="28"/>
          <w:lang w:val="kk-KZ"/>
        </w:rPr>
        <w:t>на сәйкес кезеңдер</w:t>
      </w:r>
    </w:p>
    <w:p w:rsidR="00C90E2B" w:rsidRDefault="00C90E2B" w:rsidP="00C90E2B">
      <w:pPr>
        <w:tabs>
          <w:tab w:val="left" w:pos="851"/>
        </w:tabs>
        <w:rPr>
          <w:bCs/>
          <w:sz w:val="28"/>
          <w:szCs w:val="28"/>
          <w:lang w:val="kk-KZ"/>
        </w:rPr>
      </w:pPr>
    </w:p>
    <w:p w:rsidR="00C90E2B" w:rsidRPr="00A62A29" w:rsidRDefault="00575818" w:rsidP="00C90E2B">
      <w:pPr>
        <w:tabs>
          <w:tab w:val="left" w:pos="851"/>
        </w:tabs>
        <w:ind w:firstLine="567"/>
        <w:jc w:val="both"/>
        <w:rPr>
          <w:bCs/>
          <w:sz w:val="28"/>
          <w:szCs w:val="28"/>
          <w:lang w:val="kk-KZ"/>
        </w:rPr>
      </w:pPr>
      <w:r w:rsidRPr="00A62A29">
        <w:rPr>
          <w:bCs/>
          <w:sz w:val="28"/>
          <w:szCs w:val="28"/>
          <w:lang w:val="kk-KZ"/>
        </w:rPr>
        <w:t>«</w:t>
      </w:r>
      <w:r w:rsidR="00C90E2B" w:rsidRPr="00A62A29">
        <w:rPr>
          <w:bCs/>
          <w:sz w:val="28"/>
          <w:szCs w:val="28"/>
          <w:lang w:val="kk-KZ"/>
        </w:rPr>
        <w:t>Мәселе қою және тақырыпты анықтау</w:t>
      </w:r>
      <w:r w:rsidRPr="00A62A29">
        <w:rPr>
          <w:bCs/>
          <w:sz w:val="28"/>
          <w:szCs w:val="28"/>
          <w:lang w:val="kk-KZ"/>
        </w:rPr>
        <w:t>»</w:t>
      </w:r>
      <w:r w:rsidR="00C90E2B" w:rsidRPr="00A62A29">
        <w:rPr>
          <w:bCs/>
          <w:sz w:val="28"/>
          <w:szCs w:val="28"/>
          <w:lang w:val="kk-KZ"/>
        </w:rPr>
        <w:t xml:space="preserve"> кезеңі </w:t>
      </w:r>
      <w:r w:rsidR="00524B01" w:rsidRPr="00A62A29">
        <w:rPr>
          <w:rFonts w:eastAsia="Times New Roman"/>
          <w:sz w:val="28"/>
          <w:szCs w:val="28"/>
          <w:lang w:val="kk-KZ"/>
        </w:rPr>
        <w:t>болашақ физика мамандарының</w:t>
      </w:r>
      <w:r w:rsidR="00524B01" w:rsidRPr="00A62A29">
        <w:rPr>
          <w:bCs/>
          <w:sz w:val="28"/>
          <w:szCs w:val="28"/>
          <w:lang w:val="kk-KZ"/>
        </w:rPr>
        <w:t xml:space="preserve"> </w:t>
      </w:r>
      <w:r w:rsidR="00C90E2B" w:rsidRPr="00A62A29">
        <w:rPr>
          <w:bCs/>
          <w:sz w:val="28"/>
          <w:szCs w:val="28"/>
          <w:lang w:val="kk-KZ"/>
        </w:rPr>
        <w:t>зерттеушілік іс-әрекетін бастау үшін ең маңызды қадам болып табылады.</w:t>
      </w:r>
      <w:r w:rsidR="00624825" w:rsidRPr="00A62A29">
        <w:rPr>
          <w:bCs/>
          <w:sz w:val="28"/>
          <w:szCs w:val="28"/>
          <w:lang w:val="kk-KZ"/>
        </w:rPr>
        <w:t xml:space="preserve"> Бұл кезеңде </w:t>
      </w:r>
      <w:r w:rsidR="00524B01" w:rsidRPr="00A62A29">
        <w:rPr>
          <w:rFonts w:eastAsia="Times New Roman"/>
          <w:sz w:val="28"/>
          <w:szCs w:val="28"/>
          <w:lang w:val="kk-KZ"/>
        </w:rPr>
        <w:t xml:space="preserve">болашақ физика мамандарына </w:t>
      </w:r>
      <w:r w:rsidR="00624825" w:rsidRPr="00A62A29">
        <w:rPr>
          <w:bCs/>
          <w:sz w:val="28"/>
          <w:szCs w:val="28"/>
          <w:lang w:val="kk-KZ"/>
        </w:rPr>
        <w:t xml:space="preserve">тақырыпты анықтаудың амалдары үйретіледі. Тақырыпты анықтау үшін проблемалық сұрақ қою, тәжірибе жүргізу, ғылыми әдебиеттерге шолу жасау, пәнаралық байланыстарды пайдалану және </w:t>
      </w:r>
      <w:r w:rsidR="00524B01" w:rsidRPr="00A62A29">
        <w:rPr>
          <w:rFonts w:eastAsia="Times New Roman"/>
          <w:sz w:val="28"/>
          <w:szCs w:val="28"/>
          <w:lang w:val="kk-KZ"/>
        </w:rPr>
        <w:t>болашақ физика мамандарының</w:t>
      </w:r>
      <w:r w:rsidR="00524B01" w:rsidRPr="00A62A29">
        <w:rPr>
          <w:bCs/>
          <w:sz w:val="28"/>
          <w:szCs w:val="28"/>
          <w:lang w:val="kk-KZ"/>
        </w:rPr>
        <w:t xml:space="preserve"> </w:t>
      </w:r>
      <w:r w:rsidR="00624825" w:rsidRPr="00A62A29">
        <w:rPr>
          <w:bCs/>
          <w:sz w:val="28"/>
          <w:szCs w:val="28"/>
          <w:lang w:val="kk-KZ"/>
        </w:rPr>
        <w:t>қызығушылықтарын ескеру сияқты әдістер тиімді болып табылады. Өмірлік және экологиялық мәселелерден туындайтын тақырыптарды таңдау, заманауи технологияларды қолдану, дискуссия немесе миға шабуыл арқылы идеяларды</w:t>
      </w:r>
      <w:r w:rsidR="00624825" w:rsidRPr="00624825">
        <w:rPr>
          <w:bCs/>
          <w:sz w:val="28"/>
          <w:szCs w:val="28"/>
          <w:lang w:val="kk-KZ"/>
        </w:rPr>
        <w:t xml:space="preserve"> талқылау кеңінен қолданылады. Зерттеу тақырыбын гипотеза негізінде нақтылау немесе физика </w:t>
      </w:r>
      <w:r w:rsidR="00624825" w:rsidRPr="00A62A29">
        <w:rPr>
          <w:bCs/>
          <w:sz w:val="28"/>
          <w:szCs w:val="28"/>
          <w:lang w:val="kk-KZ"/>
        </w:rPr>
        <w:t>саласындағы жаңа ғылыми жетістіктерді талдау арқылы да өзекті тақырыптарды анықтауға болады.</w:t>
      </w:r>
      <w:r w:rsidRPr="00A62A29">
        <w:rPr>
          <w:bCs/>
          <w:sz w:val="28"/>
          <w:szCs w:val="28"/>
          <w:lang w:val="kk-KZ"/>
        </w:rPr>
        <w:t xml:space="preserve"> </w:t>
      </w:r>
    </w:p>
    <w:p w:rsidR="00575818" w:rsidRPr="00A62A29" w:rsidRDefault="00575818" w:rsidP="00C90E2B">
      <w:pPr>
        <w:tabs>
          <w:tab w:val="left" w:pos="851"/>
        </w:tabs>
        <w:ind w:firstLine="567"/>
        <w:jc w:val="both"/>
        <w:rPr>
          <w:bCs/>
          <w:sz w:val="28"/>
          <w:szCs w:val="28"/>
          <w:lang w:val="kk-KZ"/>
        </w:rPr>
      </w:pPr>
      <w:r w:rsidRPr="00A62A29">
        <w:rPr>
          <w:bCs/>
          <w:sz w:val="28"/>
          <w:szCs w:val="28"/>
          <w:lang w:val="kk-KZ"/>
        </w:rPr>
        <w:t xml:space="preserve">«Әдебиеттерге шолу және ақпарат жинау» кезеңі зерттеудің теориялық және әдіснамалық негіздерін анықтауда шешуші рөл атқарады. Бұл кезеңде зерттеу тақырыбы бойынша отандық және шетелдік ғылыми еңбектер, мақалалар, монографиялар, диссертациялар, нормативтік-құқықтық құжаттар талданады. </w:t>
      </w:r>
      <w:r w:rsidR="00524B01" w:rsidRPr="00A62A29">
        <w:rPr>
          <w:rFonts w:eastAsia="Times New Roman"/>
          <w:sz w:val="28"/>
          <w:szCs w:val="28"/>
          <w:lang w:val="kk-KZ"/>
        </w:rPr>
        <w:t xml:space="preserve">болашақ физика мамандарына </w:t>
      </w:r>
      <w:r w:rsidRPr="00A62A29">
        <w:rPr>
          <w:bCs/>
          <w:sz w:val="28"/>
          <w:szCs w:val="28"/>
          <w:lang w:val="kk-KZ"/>
        </w:rPr>
        <w:t>бұл кезеңде бірінші кезекте сенімді дереккөздер ретінде Scopus, Web of Science, Google Scholar базаларында жұмыс жасауды,  Mendeley, EndNote, Zotero сияқты цифрлық құралдар арқылы мәліметтерді жинау мен жүйелеуді меңгерту қажет.</w:t>
      </w:r>
    </w:p>
    <w:p w:rsidR="00575818" w:rsidRPr="00A62A29" w:rsidRDefault="00BE3120" w:rsidP="00C90E2B">
      <w:pPr>
        <w:tabs>
          <w:tab w:val="left" w:pos="851"/>
        </w:tabs>
        <w:ind w:firstLine="567"/>
        <w:jc w:val="both"/>
        <w:rPr>
          <w:bCs/>
          <w:sz w:val="28"/>
          <w:szCs w:val="28"/>
          <w:lang w:val="kk-KZ"/>
        </w:rPr>
      </w:pPr>
      <w:r w:rsidRPr="00A62A29">
        <w:rPr>
          <w:bCs/>
          <w:sz w:val="28"/>
          <w:szCs w:val="28"/>
          <w:lang w:val="kk-KZ"/>
        </w:rPr>
        <w:t xml:space="preserve">Маңызды қадамдардың бірі зерттеудің мақсаты мен міндеттеріне, күтілетін нәтижелеріне сәйкес әдістерді таңдау барысында зерттелетін құбылыстың ерекшелігі, зерттеудің теориялық және практикалық бағыты, сондай-ақ қолжетімді ресурстар ескерілуі қажет. </w:t>
      </w:r>
      <w:r w:rsidR="00EB3019" w:rsidRPr="00A62A29">
        <w:rPr>
          <w:rFonts w:eastAsia="Times New Roman"/>
          <w:sz w:val="28"/>
          <w:szCs w:val="28"/>
          <w:lang w:val="kk-KZ"/>
        </w:rPr>
        <w:t xml:space="preserve">болашақ физика мамандары </w:t>
      </w:r>
      <w:r w:rsidRPr="00A62A29">
        <w:rPr>
          <w:bCs/>
          <w:sz w:val="28"/>
          <w:szCs w:val="28"/>
          <w:lang w:val="kk-KZ"/>
        </w:rPr>
        <w:t>бұл кезеңде әдістерді дұрыс таңдау</w:t>
      </w:r>
      <w:r w:rsidR="00EB3019" w:rsidRPr="00A62A29">
        <w:rPr>
          <w:bCs/>
          <w:sz w:val="28"/>
          <w:szCs w:val="28"/>
          <w:lang w:val="kk-KZ"/>
        </w:rPr>
        <w:t xml:space="preserve"> арқылы</w:t>
      </w:r>
      <w:r w:rsidRPr="00A62A29">
        <w:rPr>
          <w:bCs/>
          <w:sz w:val="28"/>
          <w:szCs w:val="28"/>
          <w:lang w:val="kk-KZ"/>
        </w:rPr>
        <w:t xml:space="preserve"> зерттеудің нәтижелілігін арттырып, оның ғылыми жаңалығын, дәлдігін және практикалық маңыздылығын қамтамасыз ететіндігін түсінуі керек.</w:t>
      </w:r>
    </w:p>
    <w:p w:rsidR="00BE3120" w:rsidRPr="00A62A29" w:rsidRDefault="00FA17B6" w:rsidP="00C90E2B">
      <w:pPr>
        <w:tabs>
          <w:tab w:val="left" w:pos="851"/>
        </w:tabs>
        <w:ind w:firstLine="567"/>
        <w:jc w:val="both"/>
        <w:rPr>
          <w:bCs/>
          <w:sz w:val="28"/>
          <w:szCs w:val="28"/>
          <w:lang w:val="kk-KZ"/>
        </w:rPr>
      </w:pPr>
      <w:r w:rsidRPr="00A62A29">
        <w:rPr>
          <w:bCs/>
          <w:sz w:val="28"/>
          <w:szCs w:val="28"/>
          <w:lang w:val="kk-KZ"/>
        </w:rPr>
        <w:t xml:space="preserve">Физика саласында экспериментті жоспарлау және жүргізу зерттеушілік іс-әрекеттің маңызды кезеңі ретінде, ол гипотезаны тексеруге және жаңа білім алуға негіз болады. Бұл кезеңде </w:t>
      </w:r>
      <w:r w:rsidR="00EB3019" w:rsidRPr="00A62A29">
        <w:rPr>
          <w:rFonts w:eastAsia="Times New Roman"/>
          <w:sz w:val="28"/>
          <w:szCs w:val="28"/>
          <w:lang w:val="kk-KZ"/>
        </w:rPr>
        <w:t xml:space="preserve">болашақ физика мамандары </w:t>
      </w:r>
      <w:r w:rsidRPr="00A62A29">
        <w:rPr>
          <w:bCs/>
          <w:sz w:val="28"/>
          <w:szCs w:val="28"/>
          <w:lang w:val="kk-KZ"/>
        </w:rPr>
        <w:t xml:space="preserve">қажетті құрал-жабдықтар мен материалдарды дайындайды, тәжірибе шарттарын нақты анықтап алады. Физикалық эксперимент барысында алынған деректер жүйелі түрде тіркеледі және қателіктер мен өлшеу дәлдігі ескеріледі. </w:t>
      </w:r>
      <w:r w:rsidR="003579C1" w:rsidRPr="00A62A29">
        <w:rPr>
          <w:rFonts w:eastAsia="Times New Roman"/>
          <w:sz w:val="28"/>
          <w:szCs w:val="28"/>
          <w:lang w:val="kk-KZ"/>
        </w:rPr>
        <w:t xml:space="preserve">болашақ физика мамандары </w:t>
      </w:r>
      <w:r w:rsidRPr="00A62A29">
        <w:rPr>
          <w:bCs/>
          <w:sz w:val="28"/>
          <w:szCs w:val="28"/>
          <w:lang w:val="kk-KZ"/>
        </w:rPr>
        <w:t xml:space="preserve">дұрыс жоспарланған және ұйымдастырылған эксперимент зерттеудің ғылыми жаңалығын қамтамасыз етіп, оның сапасын арттыратындығын ұғыну қажет. </w:t>
      </w:r>
    </w:p>
    <w:p w:rsidR="00FA17B6" w:rsidRDefault="00FA17B6" w:rsidP="00C90E2B">
      <w:pPr>
        <w:tabs>
          <w:tab w:val="left" w:pos="851"/>
        </w:tabs>
        <w:ind w:firstLine="567"/>
        <w:jc w:val="both"/>
        <w:rPr>
          <w:bCs/>
          <w:sz w:val="28"/>
          <w:szCs w:val="28"/>
          <w:lang w:val="kk-KZ"/>
        </w:rPr>
      </w:pPr>
      <w:r w:rsidRPr="00A62A29">
        <w:rPr>
          <w:bCs/>
          <w:sz w:val="28"/>
          <w:szCs w:val="28"/>
          <w:lang w:val="kk-KZ"/>
        </w:rPr>
        <w:t xml:space="preserve">Зерттеудің соңғы кезеңдерінде мәліметтерді өңдеу және талдау жүргізіліп, алынған нәтижелер зерттеудің бастапқы гипотезасына сәйкестігі бойынша бағаланады. Бұл үшін </w:t>
      </w:r>
      <w:r w:rsidR="003579C1" w:rsidRPr="00A62A29">
        <w:rPr>
          <w:rFonts w:eastAsia="Times New Roman"/>
          <w:sz w:val="28"/>
          <w:szCs w:val="28"/>
          <w:lang w:val="kk-KZ"/>
        </w:rPr>
        <w:t xml:space="preserve">болашақ физика мамандары </w:t>
      </w:r>
      <w:r w:rsidRPr="00A62A29">
        <w:rPr>
          <w:bCs/>
          <w:sz w:val="28"/>
          <w:szCs w:val="28"/>
          <w:lang w:val="kk-KZ"/>
        </w:rPr>
        <w:t>статистикалық және аналитикалық әдістерді қолданады. Нәтижелер негізінде гипотезаның дұрыс немесе қате екендігіне көз жеткізеді. Зерттеудің ғылыми және практикалық маңыздылығын негіздейді және зерттеу нәтижелері</w:t>
      </w:r>
      <w:r w:rsidR="00B84642" w:rsidRPr="00A62A29">
        <w:rPr>
          <w:bCs/>
          <w:sz w:val="28"/>
          <w:szCs w:val="28"/>
          <w:lang w:val="kk-KZ"/>
        </w:rPr>
        <w:t>н</w:t>
      </w:r>
      <w:r w:rsidRPr="00A62A29">
        <w:rPr>
          <w:bCs/>
          <w:sz w:val="28"/>
          <w:szCs w:val="28"/>
          <w:lang w:val="kk-KZ"/>
        </w:rPr>
        <w:t xml:space="preserve"> ғылыми</w:t>
      </w:r>
      <w:r w:rsidRPr="00FA17B6">
        <w:rPr>
          <w:bCs/>
          <w:sz w:val="28"/>
          <w:szCs w:val="28"/>
          <w:lang w:val="kk-KZ"/>
        </w:rPr>
        <w:t xml:space="preserve"> жұмыстар, баяндамалар немесе пр</w:t>
      </w:r>
      <w:r w:rsidR="00B84642">
        <w:rPr>
          <w:bCs/>
          <w:sz w:val="28"/>
          <w:szCs w:val="28"/>
          <w:lang w:val="kk-KZ"/>
        </w:rPr>
        <w:t>езентациялар түрінде рәсімдейді. Дайын болған жазбаны</w:t>
      </w:r>
      <w:r w:rsidRPr="00FA17B6">
        <w:rPr>
          <w:bCs/>
          <w:sz w:val="28"/>
          <w:szCs w:val="28"/>
          <w:lang w:val="kk-KZ"/>
        </w:rPr>
        <w:t xml:space="preserve"> ғылыми</w:t>
      </w:r>
      <w:r w:rsidR="00B84642">
        <w:rPr>
          <w:bCs/>
          <w:sz w:val="28"/>
          <w:szCs w:val="28"/>
          <w:lang w:val="kk-KZ"/>
        </w:rPr>
        <w:t xml:space="preserve"> қауымдастықта талқылау</w:t>
      </w:r>
      <w:r w:rsidRPr="00FA17B6">
        <w:rPr>
          <w:bCs/>
          <w:sz w:val="28"/>
          <w:szCs w:val="28"/>
          <w:lang w:val="kk-KZ"/>
        </w:rPr>
        <w:t xml:space="preserve"> және</w:t>
      </w:r>
      <w:r w:rsidR="00B84642">
        <w:rPr>
          <w:bCs/>
          <w:sz w:val="28"/>
          <w:szCs w:val="28"/>
          <w:lang w:val="kk-KZ"/>
        </w:rPr>
        <w:t xml:space="preserve"> журналдарда жариялай жолдарын меңгереді</w:t>
      </w:r>
      <w:r w:rsidRPr="00FA17B6">
        <w:rPr>
          <w:bCs/>
          <w:sz w:val="28"/>
          <w:szCs w:val="28"/>
          <w:lang w:val="kk-KZ"/>
        </w:rPr>
        <w:t>.</w:t>
      </w:r>
    </w:p>
    <w:p w:rsidR="006F266A" w:rsidRPr="00A62A29" w:rsidRDefault="006F266A" w:rsidP="006F266A">
      <w:pPr>
        <w:tabs>
          <w:tab w:val="left" w:pos="851"/>
        </w:tabs>
        <w:ind w:firstLine="567"/>
        <w:jc w:val="both"/>
        <w:rPr>
          <w:bCs/>
          <w:sz w:val="28"/>
          <w:szCs w:val="28"/>
          <w:lang w:val="kk-KZ"/>
        </w:rPr>
      </w:pPr>
      <w:r w:rsidRPr="00A62A29">
        <w:rPr>
          <w:bCs/>
          <w:sz w:val="28"/>
          <w:szCs w:val="28"/>
          <w:lang w:val="kk-KZ"/>
        </w:rPr>
        <w:t xml:space="preserve">Осы кезеңдерді қамти отырып, физикада зерттеушілік іс-әрекетті қалыптастырудың мүмкіндіктерін </w:t>
      </w:r>
      <w:r w:rsidR="003579C1" w:rsidRPr="00A62A29">
        <w:rPr>
          <w:rFonts w:eastAsia="Times New Roman"/>
          <w:sz w:val="28"/>
          <w:szCs w:val="28"/>
          <w:lang w:val="kk-KZ"/>
        </w:rPr>
        <w:t xml:space="preserve">болашақ физика мамандарының </w:t>
      </w:r>
      <w:r w:rsidRPr="00A62A29">
        <w:rPr>
          <w:bCs/>
          <w:sz w:val="28"/>
          <w:szCs w:val="28"/>
          <w:lang w:val="kk-KZ"/>
        </w:rPr>
        <w:t>ғылыми ойлау дағдыларын қалыптастыруда қолдану аса маңызды. Физика ғылымы табиғат құбылыстарын зерттеуге негізделгендіктен, зерттеушілік іс-әрекетке мүмкіндік беретін кең ауқымды тәсілдерді қамту қажет.</w:t>
      </w:r>
    </w:p>
    <w:p w:rsidR="00445E93" w:rsidRDefault="00445E93" w:rsidP="006F266A">
      <w:pPr>
        <w:tabs>
          <w:tab w:val="left" w:pos="851"/>
        </w:tabs>
        <w:ind w:firstLine="567"/>
        <w:jc w:val="both"/>
        <w:rPr>
          <w:bCs/>
          <w:sz w:val="28"/>
          <w:szCs w:val="28"/>
          <w:lang w:val="kk-KZ"/>
        </w:rPr>
      </w:pPr>
      <w:r w:rsidRPr="00A62A29">
        <w:rPr>
          <w:bCs/>
          <w:sz w:val="28"/>
          <w:szCs w:val="28"/>
          <w:lang w:val="kk-KZ"/>
        </w:rPr>
        <w:t xml:space="preserve">Физика </w:t>
      </w:r>
      <w:r w:rsidR="006F266A" w:rsidRPr="00A62A29">
        <w:rPr>
          <w:bCs/>
          <w:sz w:val="28"/>
          <w:szCs w:val="28"/>
          <w:lang w:val="kk-KZ"/>
        </w:rPr>
        <w:t>өте қызықты бағыттарды</w:t>
      </w:r>
      <w:r w:rsidR="006F266A" w:rsidRPr="006F266A">
        <w:rPr>
          <w:bCs/>
          <w:sz w:val="28"/>
          <w:szCs w:val="28"/>
          <w:lang w:val="kk-KZ"/>
        </w:rPr>
        <w:t xml:space="preserve"> қамтиды. Механика денелердің қозғалысын, олардың әсе</w:t>
      </w:r>
      <w:r>
        <w:rPr>
          <w:bCs/>
          <w:sz w:val="28"/>
          <w:szCs w:val="28"/>
          <w:lang w:val="kk-KZ"/>
        </w:rPr>
        <w:t>рлесуін және күштерді зерттейтін</w:t>
      </w:r>
      <w:r w:rsidR="006F266A" w:rsidRPr="006F266A">
        <w:rPr>
          <w:bCs/>
          <w:sz w:val="28"/>
          <w:szCs w:val="28"/>
          <w:lang w:val="kk-KZ"/>
        </w:rPr>
        <w:t xml:space="preserve"> бұл бөлімде аспан денелерінің қозғалысы мен ғарыштық зерттеулердің</w:t>
      </w:r>
      <w:r>
        <w:rPr>
          <w:bCs/>
          <w:sz w:val="28"/>
          <w:szCs w:val="28"/>
          <w:lang w:val="kk-KZ"/>
        </w:rPr>
        <w:t xml:space="preserve"> де</w:t>
      </w:r>
      <w:r w:rsidR="006F266A" w:rsidRPr="006F266A">
        <w:rPr>
          <w:bCs/>
          <w:sz w:val="28"/>
          <w:szCs w:val="28"/>
          <w:lang w:val="kk-KZ"/>
        </w:rPr>
        <w:t xml:space="preserve"> негізі қалыптасады. Оптика жарықтың та</w:t>
      </w:r>
      <w:r>
        <w:rPr>
          <w:bCs/>
          <w:sz w:val="28"/>
          <w:szCs w:val="28"/>
          <w:lang w:val="kk-KZ"/>
        </w:rPr>
        <w:t>ралуы мен қасиеттерін зерттейді және</w:t>
      </w:r>
      <w:r w:rsidR="006F266A" w:rsidRPr="006F266A">
        <w:rPr>
          <w:bCs/>
          <w:sz w:val="28"/>
          <w:szCs w:val="28"/>
          <w:lang w:val="kk-KZ"/>
        </w:rPr>
        <w:t xml:space="preserve"> лазерлер, телескоптар және күн панельдері сияқты заманауи технологияларды дамытуға мүмкіндік бер</w:t>
      </w:r>
      <w:r>
        <w:rPr>
          <w:bCs/>
          <w:sz w:val="28"/>
          <w:szCs w:val="28"/>
          <w:lang w:val="kk-KZ"/>
        </w:rPr>
        <w:t>е</w:t>
      </w:r>
      <w:r w:rsidR="006F266A" w:rsidRPr="006F266A">
        <w:rPr>
          <w:bCs/>
          <w:sz w:val="28"/>
          <w:szCs w:val="28"/>
          <w:lang w:val="kk-KZ"/>
        </w:rPr>
        <w:t>ді. Электр және магнетизм бөлімдері электр өрістері мен магниттік күштердің табиғатын түсінді</w:t>
      </w:r>
      <w:r>
        <w:rPr>
          <w:bCs/>
          <w:sz w:val="28"/>
          <w:szCs w:val="28"/>
          <w:lang w:val="kk-KZ"/>
        </w:rPr>
        <w:t>рсе, т</w:t>
      </w:r>
      <w:r w:rsidR="006F266A" w:rsidRPr="006F266A">
        <w:rPr>
          <w:bCs/>
          <w:sz w:val="28"/>
          <w:szCs w:val="28"/>
          <w:lang w:val="kk-KZ"/>
        </w:rPr>
        <w:t>ермодинамика жылу энергиясының қасие</w:t>
      </w:r>
      <w:r>
        <w:rPr>
          <w:bCs/>
          <w:sz w:val="28"/>
          <w:szCs w:val="28"/>
          <w:lang w:val="kk-KZ"/>
        </w:rPr>
        <w:t>ттерін, оның түрленуін қарастырады</w:t>
      </w:r>
      <w:r w:rsidR="00E626B7">
        <w:rPr>
          <w:bCs/>
          <w:sz w:val="28"/>
          <w:szCs w:val="28"/>
          <w:lang w:val="kk-KZ"/>
        </w:rPr>
        <w:t>.</w:t>
      </w:r>
    </w:p>
    <w:p w:rsidR="006F266A" w:rsidRDefault="006F266A" w:rsidP="006F266A">
      <w:pPr>
        <w:tabs>
          <w:tab w:val="left" w:pos="851"/>
        </w:tabs>
        <w:ind w:firstLine="567"/>
        <w:jc w:val="both"/>
        <w:rPr>
          <w:bCs/>
          <w:sz w:val="28"/>
          <w:szCs w:val="28"/>
          <w:lang w:val="kk-KZ"/>
        </w:rPr>
      </w:pPr>
      <w:r w:rsidRPr="006F266A">
        <w:rPr>
          <w:bCs/>
          <w:sz w:val="28"/>
          <w:szCs w:val="28"/>
          <w:lang w:val="kk-KZ"/>
        </w:rPr>
        <w:t xml:space="preserve">Кванттық физика атомдық және субатомдық </w:t>
      </w:r>
      <w:r w:rsidR="00E626B7">
        <w:rPr>
          <w:bCs/>
          <w:sz w:val="28"/>
          <w:szCs w:val="28"/>
          <w:lang w:val="kk-KZ"/>
        </w:rPr>
        <w:t>деңгейдегі құбылыстарды зерттейді жә</w:t>
      </w:r>
      <w:r w:rsidR="00D009CF">
        <w:rPr>
          <w:bCs/>
          <w:sz w:val="28"/>
          <w:szCs w:val="28"/>
          <w:lang w:val="kk-KZ"/>
        </w:rPr>
        <w:t>не</w:t>
      </w:r>
      <w:r w:rsidRPr="006F266A">
        <w:rPr>
          <w:bCs/>
          <w:sz w:val="28"/>
          <w:szCs w:val="28"/>
          <w:lang w:val="kk-KZ"/>
        </w:rPr>
        <w:t xml:space="preserve"> нанотехнология мен заманауи</w:t>
      </w:r>
      <w:r w:rsidR="00E626B7">
        <w:rPr>
          <w:bCs/>
          <w:sz w:val="28"/>
          <w:szCs w:val="28"/>
          <w:lang w:val="kk-KZ"/>
        </w:rPr>
        <w:t xml:space="preserve"> электрониканың дамуына жол ашады</w:t>
      </w:r>
      <w:r w:rsidRPr="006F266A">
        <w:rPr>
          <w:bCs/>
          <w:sz w:val="28"/>
          <w:szCs w:val="28"/>
          <w:lang w:val="kk-KZ"/>
        </w:rPr>
        <w:t>. Сонымен қатар, астрофизика ғарыштағы құбылыстарды, галактикалар</w:t>
      </w:r>
      <w:r w:rsidR="00E626B7">
        <w:rPr>
          <w:bCs/>
          <w:sz w:val="28"/>
          <w:szCs w:val="28"/>
          <w:lang w:val="kk-KZ"/>
        </w:rPr>
        <w:t xml:space="preserve"> мен қара құрдымдарды зерттейді.</w:t>
      </w:r>
      <w:r w:rsidRPr="006F266A">
        <w:rPr>
          <w:bCs/>
          <w:sz w:val="28"/>
          <w:szCs w:val="28"/>
          <w:lang w:val="kk-KZ"/>
        </w:rPr>
        <w:t xml:space="preserve"> Осы бөлімдердің әрқайсысы физиканы тереңірек түсінуге ғана емес, заманауи технологияларды дамытуға да негіз болады.</w:t>
      </w:r>
    </w:p>
    <w:p w:rsidR="00E626B7" w:rsidRPr="00C514F3" w:rsidRDefault="00BA6883" w:rsidP="006F266A">
      <w:pPr>
        <w:tabs>
          <w:tab w:val="left" w:pos="851"/>
        </w:tabs>
        <w:ind w:firstLine="567"/>
        <w:jc w:val="both"/>
        <w:rPr>
          <w:bCs/>
          <w:sz w:val="28"/>
          <w:szCs w:val="28"/>
          <w:lang w:val="kk-KZ"/>
        </w:rPr>
      </w:pPr>
      <w:r w:rsidRPr="00BA6883">
        <w:rPr>
          <w:bCs/>
          <w:sz w:val="28"/>
          <w:szCs w:val="28"/>
          <w:lang w:val="kk-KZ"/>
        </w:rPr>
        <w:t xml:space="preserve">Физиканың табиғат құбылыстарын жан-жақты зерттейтін қасиеттерін </w:t>
      </w:r>
      <w:r w:rsidRPr="00A62A29">
        <w:rPr>
          <w:bCs/>
          <w:sz w:val="28"/>
          <w:szCs w:val="28"/>
          <w:lang w:val="kk-KZ"/>
        </w:rPr>
        <w:t xml:space="preserve">ескерсек, </w:t>
      </w:r>
      <w:r w:rsidR="003579C1" w:rsidRPr="00A62A29">
        <w:rPr>
          <w:rFonts w:eastAsia="Times New Roman"/>
          <w:sz w:val="28"/>
          <w:szCs w:val="28"/>
          <w:lang w:val="kk-KZ"/>
        </w:rPr>
        <w:t xml:space="preserve">болашақ физика мамандарының </w:t>
      </w:r>
      <w:r w:rsidRPr="00A62A29">
        <w:rPr>
          <w:bCs/>
          <w:sz w:val="28"/>
          <w:szCs w:val="28"/>
          <w:lang w:val="kk-KZ"/>
        </w:rPr>
        <w:t xml:space="preserve">зерттеушілік іс-әрекетін қалыптастыру физиканы оқытудың маңызды аспектісі болып табылады. Физиканы оқытуда зерттеушілік іс-әрекетті қалыптастыру және дамыту мүмкіндіктері бойынша бірнеше ғылыми еңбектер орын алған. </w:t>
      </w:r>
      <w:r w:rsidR="00C514F3" w:rsidRPr="00A62A29">
        <w:rPr>
          <w:bCs/>
          <w:sz w:val="28"/>
          <w:szCs w:val="28"/>
          <w:lang w:val="kk-KZ"/>
        </w:rPr>
        <w:t xml:space="preserve">С.И.Проценко </w:t>
      </w:r>
      <w:r w:rsidR="00DC3B3E" w:rsidRPr="00A62A29">
        <w:rPr>
          <w:bCs/>
          <w:sz w:val="28"/>
          <w:szCs w:val="28"/>
          <w:lang w:val="kk-KZ"/>
        </w:rPr>
        <w:fldChar w:fldCharType="begin"/>
      </w:r>
      <w:r w:rsidR="00DC3B3E" w:rsidRPr="00A62A29">
        <w:rPr>
          <w:bCs/>
          <w:sz w:val="28"/>
          <w:szCs w:val="28"/>
          <w:lang w:val="kk-KZ"/>
        </w:rPr>
        <w:instrText xml:space="preserve"> ADDIN ZOTERO_ITEM CSL_CITATION {"citationID":"AYTabh5i","properties":{"formattedCitation":"[5]","plainCitation":"[5]","noteIndex":0},"citationItems":[{"id":6,"uris":["http://zotero.org/users/16612163/items/2AWYRAD2"],"itemData":{"id":6,"type":"article-journal","container-title":"Teaching Experiment in Education","DOI":"10.51609/2079-875X_2022_3_70","ISSN":"2079-875X","issue":"3","page":"70-76","source":"DOI.org (Crossref)","title":"Methodology for the implementation of models for the organization of educational and research activities in teaching Physics","author":[{"family":"Procenko","given":"Svetlana I."}],"issued":{"date-parts":[["2022"]]}}}],"schema":"https://github.com/citation-style-language/schema/raw/master/csl-citation.json"} </w:instrText>
      </w:r>
      <w:r w:rsidR="00DC3B3E" w:rsidRPr="00A62A29">
        <w:rPr>
          <w:bCs/>
          <w:sz w:val="28"/>
          <w:szCs w:val="28"/>
          <w:lang w:val="kk-KZ"/>
        </w:rPr>
        <w:fldChar w:fldCharType="separate"/>
      </w:r>
      <w:r w:rsidR="00DC3B3E" w:rsidRPr="00A62A29">
        <w:rPr>
          <w:sz w:val="28"/>
          <w:lang w:val="kk-KZ"/>
        </w:rPr>
        <w:t>[5]</w:t>
      </w:r>
      <w:r w:rsidR="00DC3B3E" w:rsidRPr="00A62A29">
        <w:rPr>
          <w:bCs/>
          <w:sz w:val="28"/>
          <w:szCs w:val="28"/>
          <w:lang w:val="kk-KZ"/>
        </w:rPr>
        <w:fldChar w:fldCharType="end"/>
      </w:r>
      <w:r w:rsidR="00C514F3" w:rsidRPr="00A62A29">
        <w:rPr>
          <w:bCs/>
          <w:sz w:val="28"/>
          <w:szCs w:val="28"/>
          <w:lang w:val="kk-KZ"/>
        </w:rPr>
        <w:t xml:space="preserve"> оқу үдерісінде зерттеу әдістерін қолданудың маңыздылығын атап өтіп, физика сабақтарында </w:t>
      </w:r>
      <w:r w:rsidR="003579C1" w:rsidRPr="00A62A29">
        <w:rPr>
          <w:rFonts w:eastAsia="Times New Roman"/>
          <w:sz w:val="28"/>
          <w:szCs w:val="28"/>
          <w:lang w:val="kk-KZ"/>
        </w:rPr>
        <w:t>болашақ физика мамандарының</w:t>
      </w:r>
      <w:r w:rsidR="003579C1" w:rsidRPr="00A62A29">
        <w:rPr>
          <w:bCs/>
          <w:sz w:val="28"/>
          <w:szCs w:val="28"/>
          <w:lang w:val="kk-KZ"/>
        </w:rPr>
        <w:t xml:space="preserve"> </w:t>
      </w:r>
      <w:r w:rsidR="00C514F3" w:rsidRPr="00A62A29">
        <w:rPr>
          <w:bCs/>
          <w:sz w:val="28"/>
          <w:szCs w:val="28"/>
          <w:lang w:val="kk-KZ"/>
        </w:rPr>
        <w:t xml:space="preserve">зерттеу дағдыларын дамытуға бағытталған түрлі модельдерді ұсынған. </w:t>
      </w:r>
      <w:r w:rsidR="00817C41" w:rsidRPr="00A62A29">
        <w:rPr>
          <w:bCs/>
          <w:sz w:val="28"/>
          <w:szCs w:val="28"/>
          <w:lang w:val="kk-KZ"/>
        </w:rPr>
        <w:t xml:space="preserve">Т.Прихандоно, А.Суприоно, А.Абдилла, С.Сударти </w:t>
      </w:r>
      <w:r w:rsidR="00DC3B3E" w:rsidRPr="00A62A29">
        <w:rPr>
          <w:bCs/>
          <w:sz w:val="28"/>
          <w:szCs w:val="28"/>
          <w:lang w:val="kk-KZ"/>
        </w:rPr>
        <w:fldChar w:fldCharType="begin"/>
      </w:r>
      <w:r w:rsidR="00DC3B3E" w:rsidRPr="00A62A29">
        <w:rPr>
          <w:bCs/>
          <w:sz w:val="28"/>
          <w:szCs w:val="28"/>
          <w:lang w:val="kk-KZ"/>
        </w:rPr>
        <w:instrText xml:space="preserve"> ADDIN ZOTERO_ITEM CSL_CITATION {"citationID":"cXl8I30O","properties":{"formattedCitation":"[43]","plainCitation":"[43]","noteIndex":0},"citationItems":[{"id":37,"uris":["http://zotero.org/users/16612163/items/3P7LMU7W"],"itemData":{"id":37,"type":"article-journal","abstract":"Differentiated learning is a form of learning that is oriented to the needs of students. This research is a classroom action research which aims to determine the effect of implementing visual, auditory, and kinesthetic (VAK) learning style-based differentiation in the Problem Based Learning (PBL) model on students' physics learning activities and outcomes. The material used is global warming. This research was conducted in class X-2 of State High School 3 Jember for the 2022/2023 Academic Year. The subjects of this study were of 36 students who were divided into three VAK learning style profile categories. This research includes quantitative descriptive research. The research data collection method used a Likert scale learning style questionnaire, activity observation sheets and written tests to obtain students' physics learning outcomes. The design used in this study was the Tagart and Kemmis model cycles and the data obtained was analyzed using classical learning completeness. The results showed that there was an increase in student learning activities by 20.14% and an increase in student physics learning outcomes classically by 25% and the average level of mastery learning was above the minimum completeness criteria with an increase in the average score of 6.06. Based on the results of the study, it can be concluded that the application of the PBL learning model based on VAK learning style differentiation can increase student activity and learning outcomes.","container-title":"Jurnal Penelitian Pendidikan IPA","DOI":"10.29303/jppipa.v9i9.3426","ISSN":"2407-795X, 2460-2582","issue":"9","journalAbbreviation":"jppipa, pendidikan ipa, fisika, biologi, kimia","license":"https://creativecommons.org/licenses/by/4.0","page":"7427-7433","source":"DOI.org (Crossref)","title":"Analysis of Differentiate Learning with Classroom Action Research to Improve Physics Activities and Outcomes","volume":"9","author":[{"family":"Prihandono","given":"Trapsilo"},{"family":"Supriyono","given":"Agung"},{"family":"Abdillah","given":"Ujang Fahmi"},{"family":"Sudarti","given":"Sudarti"}],"issued":{"date-parts":[["2023",9,25]]}}}],"schema":"https://github.com/citation-style-language/schema/raw/master/csl-citation.json"} </w:instrText>
      </w:r>
      <w:r w:rsidR="00DC3B3E" w:rsidRPr="00A62A29">
        <w:rPr>
          <w:bCs/>
          <w:sz w:val="28"/>
          <w:szCs w:val="28"/>
          <w:lang w:val="kk-KZ"/>
        </w:rPr>
        <w:fldChar w:fldCharType="separate"/>
      </w:r>
      <w:r w:rsidR="00DC3B3E" w:rsidRPr="00A62A29">
        <w:rPr>
          <w:sz w:val="28"/>
          <w:lang w:val="kk-KZ"/>
        </w:rPr>
        <w:t>[43]</w:t>
      </w:r>
      <w:r w:rsidR="00DC3B3E" w:rsidRPr="00A62A29">
        <w:rPr>
          <w:bCs/>
          <w:sz w:val="28"/>
          <w:szCs w:val="28"/>
          <w:lang w:val="kk-KZ"/>
        </w:rPr>
        <w:fldChar w:fldCharType="end"/>
      </w:r>
      <w:r w:rsidR="00817C41" w:rsidRPr="00A62A29">
        <w:rPr>
          <w:bCs/>
          <w:sz w:val="28"/>
          <w:szCs w:val="28"/>
          <w:lang w:val="kk-KZ"/>
        </w:rPr>
        <w:t xml:space="preserve"> </w:t>
      </w:r>
      <w:r w:rsidR="00C514F3" w:rsidRPr="00A62A29">
        <w:rPr>
          <w:bCs/>
          <w:sz w:val="28"/>
          <w:szCs w:val="28"/>
          <w:lang w:val="kk-KZ"/>
        </w:rPr>
        <w:t>өз зерттеулерінде физика пәнінде визуалды, аудиалды және кинестетикалық оқу стильдеріне негізделген сараланған оқытуд</w:t>
      </w:r>
      <w:r w:rsidR="00817C41" w:rsidRPr="00A62A29">
        <w:rPr>
          <w:bCs/>
          <w:sz w:val="28"/>
          <w:szCs w:val="28"/>
          <w:lang w:val="kk-KZ"/>
        </w:rPr>
        <w:t>ы қолданудың тиімділігін талдай келе, зерттеу барысында п</w:t>
      </w:r>
      <w:r w:rsidR="00C514F3" w:rsidRPr="00A62A29">
        <w:rPr>
          <w:bCs/>
          <w:sz w:val="28"/>
          <w:szCs w:val="28"/>
          <w:lang w:val="kk-KZ"/>
        </w:rPr>
        <w:t xml:space="preserve">роблемалық оқыту (PBL) моделімен үйлестірілген </w:t>
      </w:r>
      <w:r w:rsidR="00817C41" w:rsidRPr="00A62A29">
        <w:rPr>
          <w:bCs/>
          <w:sz w:val="28"/>
          <w:szCs w:val="28"/>
          <w:lang w:val="kk-KZ"/>
        </w:rPr>
        <w:t>зерттеушілік оқыту әдісі қолданған және н</w:t>
      </w:r>
      <w:r w:rsidR="00C514F3" w:rsidRPr="00A62A29">
        <w:rPr>
          <w:bCs/>
          <w:sz w:val="28"/>
          <w:szCs w:val="28"/>
          <w:lang w:val="kk-KZ"/>
        </w:rPr>
        <w:t xml:space="preserve">әтижелер </w:t>
      </w:r>
      <w:r w:rsidR="003579C1" w:rsidRPr="00A62A29">
        <w:rPr>
          <w:rFonts w:eastAsia="Times New Roman"/>
          <w:sz w:val="28"/>
          <w:szCs w:val="28"/>
          <w:lang w:val="kk-KZ"/>
        </w:rPr>
        <w:t>болашақ физика мамандарының</w:t>
      </w:r>
      <w:r w:rsidR="003579C1" w:rsidRPr="00A62A29">
        <w:rPr>
          <w:bCs/>
          <w:sz w:val="28"/>
          <w:szCs w:val="28"/>
          <w:lang w:val="kk-KZ"/>
        </w:rPr>
        <w:t xml:space="preserve"> </w:t>
      </w:r>
      <w:r w:rsidR="00C514F3" w:rsidRPr="00A62A29">
        <w:rPr>
          <w:bCs/>
          <w:sz w:val="28"/>
          <w:szCs w:val="28"/>
          <w:lang w:val="kk-KZ"/>
        </w:rPr>
        <w:t>оқу белсенділігі</w:t>
      </w:r>
      <w:r w:rsidR="00817C41" w:rsidRPr="00A62A29">
        <w:rPr>
          <w:bCs/>
          <w:sz w:val="28"/>
          <w:szCs w:val="28"/>
          <w:lang w:val="kk-KZ"/>
        </w:rPr>
        <w:t xml:space="preserve"> мен </w:t>
      </w:r>
      <w:r w:rsidR="00C514F3" w:rsidRPr="00A62A29">
        <w:rPr>
          <w:bCs/>
          <w:sz w:val="28"/>
          <w:szCs w:val="28"/>
          <w:lang w:val="kk-KZ"/>
        </w:rPr>
        <w:t xml:space="preserve">физика пәні бойынша оқу нәтижелерінің </w:t>
      </w:r>
      <w:r w:rsidR="00817C41" w:rsidRPr="00A62A29">
        <w:rPr>
          <w:bCs/>
          <w:sz w:val="28"/>
          <w:szCs w:val="28"/>
          <w:lang w:val="kk-KZ"/>
        </w:rPr>
        <w:t>артқанын көрсеткен</w:t>
      </w:r>
      <w:r w:rsidR="00C514F3" w:rsidRPr="00C514F3">
        <w:rPr>
          <w:bCs/>
          <w:sz w:val="28"/>
          <w:szCs w:val="28"/>
          <w:lang w:val="kk-KZ"/>
        </w:rPr>
        <w:t>.</w:t>
      </w:r>
      <w:r w:rsidR="006B55D0">
        <w:rPr>
          <w:bCs/>
          <w:sz w:val="28"/>
          <w:szCs w:val="28"/>
          <w:lang w:val="kk-KZ"/>
        </w:rPr>
        <w:t xml:space="preserve"> Ғылыми – әдістемелік еңбектерді талдай келе, біз, фи</w:t>
      </w:r>
      <w:r w:rsidR="006B55D0" w:rsidRPr="006B55D0">
        <w:rPr>
          <w:bCs/>
          <w:sz w:val="28"/>
          <w:szCs w:val="28"/>
          <w:lang w:val="kk-KZ"/>
        </w:rPr>
        <w:t>зикада зерттеушілік іс-әрекетті қалыптастырудың мүмкіндіктері</w:t>
      </w:r>
      <w:r w:rsidR="006B55D0">
        <w:rPr>
          <w:bCs/>
          <w:sz w:val="28"/>
          <w:szCs w:val="28"/>
          <w:lang w:val="kk-KZ"/>
        </w:rPr>
        <w:t xml:space="preserve">н айқындадық (4-сурет). </w:t>
      </w:r>
    </w:p>
    <w:p w:rsidR="00A501A4" w:rsidRDefault="00A501A4" w:rsidP="00F76A69">
      <w:pPr>
        <w:tabs>
          <w:tab w:val="left" w:pos="851"/>
        </w:tabs>
        <w:spacing w:line="0" w:lineRule="atLeast"/>
        <w:ind w:firstLine="567"/>
        <w:jc w:val="both"/>
        <w:rPr>
          <w:b/>
          <w:sz w:val="28"/>
          <w:szCs w:val="28"/>
          <w:lang w:val="kk-KZ"/>
        </w:rPr>
      </w:pPr>
    </w:p>
    <w:p w:rsidR="00A501A4" w:rsidRDefault="00A501A4" w:rsidP="006B55D0">
      <w:pPr>
        <w:tabs>
          <w:tab w:val="left" w:pos="851"/>
        </w:tabs>
        <w:spacing w:line="0" w:lineRule="atLeast"/>
        <w:jc w:val="center"/>
        <w:rPr>
          <w:b/>
          <w:sz w:val="28"/>
          <w:szCs w:val="28"/>
          <w:lang w:val="kk-KZ"/>
        </w:rPr>
      </w:pPr>
      <w:r>
        <w:rPr>
          <w:b/>
          <w:noProof/>
          <w:sz w:val="28"/>
          <w:szCs w:val="28"/>
        </w:rPr>
        <w:drawing>
          <wp:inline distT="0" distB="0" distL="0" distR="0" wp14:anchorId="0625FCE7" wp14:editId="7A63E7E1">
            <wp:extent cx="4759419" cy="2451100"/>
            <wp:effectExtent l="0" t="0" r="3175" b="6350"/>
            <wp:docPr id="4" name="Рисунок 4" descr="C:\Users\PRO\Downloads\WhatsApp Image 2025-01-24 at 16.5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Downloads\WhatsApp Image 2025-01-24 at 16.57.12.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67857" cy="2455446"/>
                    </a:xfrm>
                    <a:prstGeom prst="rect">
                      <a:avLst/>
                    </a:prstGeom>
                    <a:noFill/>
                    <a:ln>
                      <a:noFill/>
                    </a:ln>
                  </pic:spPr>
                </pic:pic>
              </a:graphicData>
            </a:graphic>
          </wp:inline>
        </w:drawing>
      </w:r>
    </w:p>
    <w:p w:rsidR="006B55D0" w:rsidRDefault="006B55D0" w:rsidP="006B55D0">
      <w:pPr>
        <w:tabs>
          <w:tab w:val="left" w:pos="851"/>
        </w:tabs>
        <w:spacing w:line="0" w:lineRule="atLeast"/>
        <w:jc w:val="center"/>
        <w:rPr>
          <w:sz w:val="28"/>
          <w:szCs w:val="28"/>
          <w:lang w:val="kk-KZ"/>
        </w:rPr>
      </w:pPr>
    </w:p>
    <w:p w:rsidR="00A501A4" w:rsidRDefault="006B55D0" w:rsidP="006B55D0">
      <w:pPr>
        <w:tabs>
          <w:tab w:val="left" w:pos="851"/>
        </w:tabs>
        <w:spacing w:line="0" w:lineRule="atLeast"/>
        <w:jc w:val="center"/>
        <w:rPr>
          <w:bCs/>
          <w:sz w:val="28"/>
          <w:szCs w:val="28"/>
          <w:lang w:val="kk-KZ"/>
        </w:rPr>
      </w:pPr>
      <w:r w:rsidRPr="006B55D0">
        <w:rPr>
          <w:sz w:val="28"/>
          <w:szCs w:val="28"/>
          <w:lang w:val="kk-KZ"/>
        </w:rPr>
        <w:t xml:space="preserve">Сурет 4 </w:t>
      </w:r>
      <w:r w:rsidR="00A62A29">
        <w:rPr>
          <w:sz w:val="28"/>
          <w:szCs w:val="28"/>
          <w:lang w:val="kk-KZ"/>
        </w:rPr>
        <w:t>–</w:t>
      </w:r>
      <w:r>
        <w:rPr>
          <w:sz w:val="28"/>
          <w:szCs w:val="28"/>
          <w:lang w:val="kk-KZ"/>
        </w:rPr>
        <w:t xml:space="preserve"> </w:t>
      </w:r>
      <w:r w:rsidR="00A62A29">
        <w:rPr>
          <w:bCs/>
          <w:sz w:val="28"/>
          <w:szCs w:val="28"/>
          <w:lang w:val="kk-KZ"/>
        </w:rPr>
        <w:t>Болашақ физика мамандарының</w:t>
      </w:r>
      <w:r w:rsidRPr="006B55D0">
        <w:rPr>
          <w:bCs/>
          <w:sz w:val="28"/>
          <w:szCs w:val="28"/>
          <w:lang w:val="kk-KZ"/>
        </w:rPr>
        <w:t xml:space="preserve"> </w:t>
      </w:r>
      <w:r w:rsidR="00A62A29">
        <w:rPr>
          <w:bCs/>
          <w:sz w:val="28"/>
          <w:szCs w:val="28"/>
          <w:lang w:val="kk-KZ"/>
        </w:rPr>
        <w:t>зерттеушілік іс-әрекеттерін</w:t>
      </w:r>
      <w:r w:rsidRPr="006B55D0">
        <w:rPr>
          <w:bCs/>
          <w:sz w:val="28"/>
          <w:szCs w:val="28"/>
          <w:lang w:val="kk-KZ"/>
        </w:rPr>
        <w:t xml:space="preserve"> қалыптастырудың мүмкіндіктері</w:t>
      </w:r>
    </w:p>
    <w:p w:rsidR="00077C9E" w:rsidRDefault="00077C9E" w:rsidP="00A62A29">
      <w:pPr>
        <w:tabs>
          <w:tab w:val="left" w:pos="851"/>
        </w:tabs>
        <w:spacing w:line="0" w:lineRule="atLeast"/>
        <w:ind w:firstLine="567"/>
        <w:jc w:val="both"/>
        <w:rPr>
          <w:bCs/>
          <w:sz w:val="28"/>
          <w:szCs w:val="28"/>
          <w:lang w:val="kk-KZ"/>
        </w:rPr>
      </w:pPr>
    </w:p>
    <w:p w:rsidR="00D72BCC" w:rsidRDefault="00CE7281" w:rsidP="00A62A29">
      <w:pPr>
        <w:tabs>
          <w:tab w:val="left" w:pos="851"/>
        </w:tabs>
        <w:spacing w:line="0" w:lineRule="atLeast"/>
        <w:ind w:firstLine="567"/>
        <w:jc w:val="both"/>
        <w:rPr>
          <w:bCs/>
          <w:sz w:val="28"/>
          <w:szCs w:val="28"/>
          <w:lang w:val="kk-KZ"/>
        </w:rPr>
      </w:pPr>
      <w:r w:rsidRPr="00A62A29">
        <w:rPr>
          <w:bCs/>
          <w:sz w:val="28"/>
          <w:szCs w:val="28"/>
          <w:lang w:val="kk-KZ"/>
        </w:rPr>
        <w:t xml:space="preserve">4- суретте көрсетілгендей физикада зерттеушілік іс-әрекетті қалыптастыру </w:t>
      </w:r>
      <w:r w:rsidR="003579C1" w:rsidRPr="00A62A29">
        <w:rPr>
          <w:rFonts w:eastAsia="Times New Roman"/>
          <w:sz w:val="28"/>
          <w:szCs w:val="28"/>
          <w:lang w:val="kk-KZ"/>
        </w:rPr>
        <w:t>болашақ физика мамандарының</w:t>
      </w:r>
      <w:r w:rsidR="003579C1" w:rsidRPr="00A62A29">
        <w:rPr>
          <w:bCs/>
          <w:sz w:val="28"/>
          <w:szCs w:val="28"/>
          <w:lang w:val="kk-KZ"/>
        </w:rPr>
        <w:t xml:space="preserve"> </w:t>
      </w:r>
      <w:r w:rsidRPr="00A62A29">
        <w:rPr>
          <w:bCs/>
          <w:sz w:val="28"/>
          <w:szCs w:val="28"/>
          <w:lang w:val="kk-KZ"/>
        </w:rPr>
        <w:t xml:space="preserve">танымдық, ғылыми-зерттеу және практикалық дағдыларын дамытуға бағытталады. Бұл оқыту әдістемелерін жетілдіру арқылы жүзеге асады және зерттеушілік тапсырмаларды, эксперименттік жұмыстарды, STEM тәсілдерін, проблемалық және жобалық оқытуды қолдану арқылы мүмкіндігі артады. Сонымен қатар, цифрлық технологиялар мен бағдарламалық құралдар зерттеу нәтижелерінің нақтылығын арттыруға мүмкіндік берсе, ойын элементтері </w:t>
      </w:r>
      <w:r w:rsidR="003579C1" w:rsidRPr="00A62A29">
        <w:rPr>
          <w:rFonts w:eastAsia="Times New Roman"/>
          <w:sz w:val="28"/>
          <w:szCs w:val="28"/>
          <w:lang w:val="kk-KZ"/>
        </w:rPr>
        <w:t>болашақ физика мамандарының</w:t>
      </w:r>
      <w:r w:rsidR="003579C1" w:rsidRPr="00A62A29">
        <w:rPr>
          <w:bCs/>
          <w:sz w:val="28"/>
          <w:szCs w:val="28"/>
          <w:lang w:val="kk-KZ"/>
        </w:rPr>
        <w:t xml:space="preserve"> </w:t>
      </w:r>
      <w:r w:rsidRPr="00A62A29">
        <w:rPr>
          <w:bCs/>
          <w:sz w:val="28"/>
          <w:szCs w:val="28"/>
          <w:lang w:val="kk-KZ"/>
        </w:rPr>
        <w:t xml:space="preserve">оқу мотивациясын күшейтіп, білімді тәжірибеде қолдануға ынталандырады. Осылайша, физикада зерттеушілік іс-әрекетті тиімді қалыптастыруға және </w:t>
      </w:r>
      <w:r w:rsidR="003579C1" w:rsidRPr="00A62A29">
        <w:rPr>
          <w:rFonts w:eastAsia="Times New Roman"/>
          <w:sz w:val="28"/>
          <w:szCs w:val="28"/>
          <w:lang w:val="kk-KZ"/>
        </w:rPr>
        <w:t>болашақ физика мамандарының</w:t>
      </w:r>
      <w:r w:rsidR="003579C1" w:rsidRPr="00A62A29">
        <w:rPr>
          <w:bCs/>
          <w:sz w:val="28"/>
          <w:szCs w:val="28"/>
          <w:lang w:val="kk-KZ"/>
        </w:rPr>
        <w:t xml:space="preserve"> </w:t>
      </w:r>
      <w:r w:rsidRPr="00A62A29">
        <w:rPr>
          <w:bCs/>
          <w:sz w:val="28"/>
          <w:szCs w:val="28"/>
          <w:lang w:val="kk-KZ"/>
        </w:rPr>
        <w:t>дербес зерттеу жүргізу дағдыларын дамытуға ықпал жасауға болады.</w:t>
      </w:r>
      <w:r w:rsidR="00A62A29">
        <w:rPr>
          <w:bCs/>
          <w:sz w:val="28"/>
          <w:szCs w:val="28"/>
          <w:lang w:val="kk-KZ"/>
        </w:rPr>
        <w:t xml:space="preserve"> Физикада э</w:t>
      </w:r>
      <w:r w:rsidR="00D72BCC" w:rsidRPr="00A62A29">
        <w:rPr>
          <w:bCs/>
          <w:sz w:val="28"/>
          <w:szCs w:val="28"/>
          <w:lang w:val="kk-KZ"/>
        </w:rPr>
        <w:t xml:space="preserve">ксперименттік жұмыстар </w:t>
      </w:r>
      <w:r w:rsidR="00A62A29">
        <w:rPr>
          <w:bCs/>
          <w:sz w:val="28"/>
          <w:szCs w:val="28"/>
          <w:lang w:val="kk-KZ"/>
        </w:rPr>
        <w:t>болашақ физика мамандарының</w:t>
      </w:r>
      <w:r w:rsidR="00D922A2" w:rsidRPr="00A62A29">
        <w:rPr>
          <w:bCs/>
          <w:sz w:val="28"/>
          <w:szCs w:val="28"/>
          <w:lang w:val="kk-KZ"/>
        </w:rPr>
        <w:t xml:space="preserve"> зерттеушілік іс-әрекетін</w:t>
      </w:r>
      <w:r w:rsidR="00D72BCC" w:rsidRPr="00A62A29">
        <w:rPr>
          <w:bCs/>
          <w:sz w:val="28"/>
          <w:szCs w:val="28"/>
          <w:lang w:val="kk-KZ"/>
        </w:rPr>
        <w:t xml:space="preserve"> қалыптастырудың негізгі құралдарының бірі. Төменде 2-кестеде</w:t>
      </w:r>
      <w:r w:rsidR="00A62A29">
        <w:rPr>
          <w:bCs/>
          <w:sz w:val="28"/>
          <w:szCs w:val="28"/>
          <w:lang w:val="kk-KZ"/>
        </w:rPr>
        <w:t xml:space="preserve"> физикада</w:t>
      </w:r>
      <w:r w:rsidR="00D72BCC" w:rsidRPr="00A62A29">
        <w:rPr>
          <w:bCs/>
          <w:sz w:val="28"/>
          <w:szCs w:val="28"/>
          <w:lang w:val="kk-KZ"/>
        </w:rPr>
        <w:t xml:space="preserve"> эксперименттік жұмыстарды ұйымдастырудың негізгі түрлері келтірілген.</w:t>
      </w:r>
      <w:r w:rsidR="00D72BCC">
        <w:rPr>
          <w:bCs/>
          <w:sz w:val="28"/>
          <w:szCs w:val="28"/>
          <w:lang w:val="kk-KZ"/>
        </w:rPr>
        <w:t xml:space="preserve"> </w:t>
      </w:r>
    </w:p>
    <w:p w:rsidR="00D72BCC" w:rsidRDefault="00D72BCC" w:rsidP="00CE7281">
      <w:pPr>
        <w:tabs>
          <w:tab w:val="left" w:pos="851"/>
        </w:tabs>
        <w:spacing w:line="0" w:lineRule="atLeast"/>
        <w:ind w:firstLine="567"/>
        <w:jc w:val="both"/>
        <w:rPr>
          <w:bCs/>
          <w:sz w:val="28"/>
          <w:szCs w:val="28"/>
          <w:lang w:val="kk-KZ"/>
        </w:rPr>
      </w:pPr>
    </w:p>
    <w:p w:rsidR="00D72BCC" w:rsidRDefault="00D72BCC" w:rsidP="00A62A29">
      <w:pPr>
        <w:tabs>
          <w:tab w:val="left" w:pos="851"/>
        </w:tabs>
        <w:spacing w:line="0" w:lineRule="atLeast"/>
        <w:jc w:val="both"/>
        <w:rPr>
          <w:bCs/>
          <w:sz w:val="28"/>
          <w:szCs w:val="28"/>
          <w:lang w:val="kk-KZ"/>
        </w:rPr>
      </w:pPr>
      <w:r>
        <w:rPr>
          <w:bCs/>
          <w:sz w:val="28"/>
          <w:szCs w:val="28"/>
          <w:lang w:val="kk-KZ"/>
        </w:rPr>
        <w:t>Кесте 2 – Физ</w:t>
      </w:r>
      <w:r w:rsidR="00265CE4">
        <w:rPr>
          <w:bCs/>
          <w:sz w:val="28"/>
          <w:szCs w:val="28"/>
          <w:lang w:val="kk-KZ"/>
        </w:rPr>
        <w:t>и</w:t>
      </w:r>
      <w:r>
        <w:rPr>
          <w:bCs/>
          <w:sz w:val="28"/>
          <w:szCs w:val="28"/>
          <w:lang w:val="kk-KZ"/>
        </w:rPr>
        <w:t>када зерттеушілік іс-әрекетті қажет ететін эксперименттік жұмыстарды ұйымдастыру түрлері</w:t>
      </w:r>
      <w:r w:rsidR="00A62A29">
        <w:rPr>
          <w:bCs/>
          <w:sz w:val="28"/>
          <w:szCs w:val="28"/>
          <w:lang w:val="kk-KZ"/>
        </w:rPr>
        <w:t xml:space="preserve"> </w:t>
      </w:r>
    </w:p>
    <w:tbl>
      <w:tblPr>
        <w:tblStyle w:val="af0"/>
        <w:tblW w:w="0" w:type="auto"/>
        <w:jc w:val="center"/>
        <w:tblLook w:val="04A0" w:firstRow="1" w:lastRow="0" w:firstColumn="1" w:lastColumn="0" w:noHBand="0" w:noVBand="1"/>
      </w:tblPr>
      <w:tblGrid>
        <w:gridCol w:w="3284"/>
        <w:gridCol w:w="3285"/>
        <w:gridCol w:w="3285"/>
      </w:tblGrid>
      <w:tr w:rsidR="00D72BCC" w:rsidRPr="00D46DCC" w:rsidTr="004212B4">
        <w:trPr>
          <w:jc w:val="center"/>
        </w:trPr>
        <w:tc>
          <w:tcPr>
            <w:tcW w:w="3284" w:type="dxa"/>
          </w:tcPr>
          <w:p w:rsidR="00D72BCC" w:rsidRPr="00D46DCC" w:rsidRDefault="00D72BCC" w:rsidP="004212B4">
            <w:pPr>
              <w:tabs>
                <w:tab w:val="left" w:pos="851"/>
              </w:tabs>
              <w:spacing w:line="0" w:lineRule="atLeast"/>
              <w:jc w:val="center"/>
              <w:rPr>
                <w:bCs/>
                <w:sz w:val="28"/>
                <w:szCs w:val="28"/>
                <w:lang w:val="kk-KZ"/>
              </w:rPr>
            </w:pPr>
            <w:r w:rsidRPr="00D46DCC">
              <w:rPr>
                <w:bCs/>
                <w:sz w:val="28"/>
                <w:szCs w:val="28"/>
                <w:lang w:val="kk-KZ"/>
              </w:rPr>
              <w:t>Эксперименттік жұмыстарды ұйымдастырудың түрлері</w:t>
            </w:r>
          </w:p>
        </w:tc>
        <w:tc>
          <w:tcPr>
            <w:tcW w:w="3285" w:type="dxa"/>
          </w:tcPr>
          <w:p w:rsidR="00D72BCC" w:rsidRPr="00D46DCC" w:rsidRDefault="00D72BCC" w:rsidP="004212B4">
            <w:pPr>
              <w:tabs>
                <w:tab w:val="left" w:pos="851"/>
              </w:tabs>
              <w:spacing w:line="0" w:lineRule="atLeast"/>
              <w:jc w:val="center"/>
              <w:rPr>
                <w:bCs/>
                <w:sz w:val="28"/>
                <w:szCs w:val="28"/>
                <w:lang w:val="kk-KZ"/>
              </w:rPr>
            </w:pPr>
            <w:r w:rsidRPr="00D46DCC">
              <w:rPr>
                <w:bCs/>
                <w:sz w:val="28"/>
                <w:szCs w:val="28"/>
                <w:lang w:val="kk-KZ"/>
              </w:rPr>
              <w:t>Ұйымдастырудың мақсаты</w:t>
            </w:r>
          </w:p>
        </w:tc>
        <w:tc>
          <w:tcPr>
            <w:tcW w:w="3285" w:type="dxa"/>
          </w:tcPr>
          <w:p w:rsidR="00D72BCC" w:rsidRPr="00D46DCC" w:rsidRDefault="00D72BCC" w:rsidP="004212B4">
            <w:pPr>
              <w:tabs>
                <w:tab w:val="left" w:pos="851"/>
              </w:tabs>
              <w:spacing w:line="0" w:lineRule="atLeast"/>
              <w:jc w:val="center"/>
              <w:rPr>
                <w:bCs/>
                <w:sz w:val="28"/>
                <w:szCs w:val="28"/>
                <w:lang w:val="kk-KZ"/>
              </w:rPr>
            </w:pPr>
            <w:r w:rsidRPr="00D46DCC">
              <w:rPr>
                <w:bCs/>
                <w:sz w:val="28"/>
                <w:szCs w:val="28"/>
                <w:lang w:val="kk-KZ"/>
              </w:rPr>
              <w:t>Ұйымдастыру және өткізу ерекшелігі</w:t>
            </w:r>
          </w:p>
        </w:tc>
      </w:tr>
      <w:tr w:rsidR="00D72BCC" w:rsidRPr="00D46DCC" w:rsidTr="004212B4">
        <w:trPr>
          <w:jc w:val="center"/>
        </w:trPr>
        <w:tc>
          <w:tcPr>
            <w:tcW w:w="3284" w:type="dxa"/>
          </w:tcPr>
          <w:p w:rsidR="00D72BCC" w:rsidRPr="00D46DCC" w:rsidRDefault="00D72BCC" w:rsidP="00D72BCC">
            <w:pPr>
              <w:tabs>
                <w:tab w:val="left" w:pos="851"/>
              </w:tabs>
              <w:spacing w:line="0" w:lineRule="atLeast"/>
              <w:jc w:val="center"/>
              <w:rPr>
                <w:bCs/>
                <w:sz w:val="28"/>
                <w:szCs w:val="28"/>
                <w:lang w:val="kk-KZ"/>
              </w:rPr>
            </w:pPr>
            <w:r w:rsidRPr="00D46DCC">
              <w:rPr>
                <w:bCs/>
                <w:sz w:val="28"/>
                <w:szCs w:val="28"/>
                <w:lang w:val="kk-KZ"/>
              </w:rPr>
              <w:t>1</w:t>
            </w:r>
          </w:p>
        </w:tc>
        <w:tc>
          <w:tcPr>
            <w:tcW w:w="3285" w:type="dxa"/>
          </w:tcPr>
          <w:p w:rsidR="00D72BCC" w:rsidRPr="00D46DCC" w:rsidRDefault="00D72BCC" w:rsidP="00D72BCC">
            <w:pPr>
              <w:tabs>
                <w:tab w:val="left" w:pos="851"/>
              </w:tabs>
              <w:spacing w:line="0" w:lineRule="atLeast"/>
              <w:jc w:val="center"/>
              <w:rPr>
                <w:bCs/>
                <w:sz w:val="28"/>
                <w:szCs w:val="28"/>
                <w:lang w:val="kk-KZ"/>
              </w:rPr>
            </w:pPr>
            <w:r w:rsidRPr="00D46DCC">
              <w:rPr>
                <w:bCs/>
                <w:sz w:val="28"/>
                <w:szCs w:val="28"/>
                <w:lang w:val="kk-KZ"/>
              </w:rPr>
              <w:t>2</w:t>
            </w:r>
          </w:p>
        </w:tc>
        <w:tc>
          <w:tcPr>
            <w:tcW w:w="3285" w:type="dxa"/>
          </w:tcPr>
          <w:p w:rsidR="00D72BCC" w:rsidRPr="00D46DCC" w:rsidRDefault="00D72BCC" w:rsidP="00D72BCC">
            <w:pPr>
              <w:tabs>
                <w:tab w:val="left" w:pos="851"/>
              </w:tabs>
              <w:spacing w:line="0" w:lineRule="atLeast"/>
              <w:jc w:val="center"/>
              <w:rPr>
                <w:bCs/>
                <w:sz w:val="28"/>
                <w:szCs w:val="28"/>
                <w:lang w:val="kk-KZ"/>
              </w:rPr>
            </w:pPr>
            <w:r w:rsidRPr="00D46DCC">
              <w:rPr>
                <w:bCs/>
                <w:sz w:val="28"/>
                <w:szCs w:val="28"/>
                <w:lang w:val="kk-KZ"/>
              </w:rPr>
              <w:t>3</w:t>
            </w:r>
          </w:p>
        </w:tc>
      </w:tr>
      <w:tr w:rsidR="00D72BCC" w:rsidRPr="00065A9E" w:rsidTr="004212B4">
        <w:trPr>
          <w:jc w:val="center"/>
        </w:trPr>
        <w:tc>
          <w:tcPr>
            <w:tcW w:w="3284" w:type="dxa"/>
          </w:tcPr>
          <w:p w:rsidR="00D72BCC" w:rsidRPr="00D46DCC" w:rsidRDefault="00D72BCC" w:rsidP="004212B4">
            <w:pPr>
              <w:tabs>
                <w:tab w:val="left" w:pos="851"/>
              </w:tabs>
              <w:spacing w:line="0" w:lineRule="atLeast"/>
              <w:jc w:val="center"/>
              <w:rPr>
                <w:bCs/>
                <w:sz w:val="28"/>
                <w:szCs w:val="28"/>
                <w:lang w:val="kk-KZ"/>
              </w:rPr>
            </w:pPr>
            <w:r w:rsidRPr="00D46DCC">
              <w:rPr>
                <w:bCs/>
                <w:sz w:val="28"/>
                <w:szCs w:val="28"/>
                <w:lang w:val="kk-KZ"/>
              </w:rPr>
              <w:t>Демонстрациялық эксперименттер</w:t>
            </w:r>
          </w:p>
        </w:tc>
        <w:tc>
          <w:tcPr>
            <w:tcW w:w="3285" w:type="dxa"/>
          </w:tcPr>
          <w:p w:rsidR="00D72BCC" w:rsidRPr="00D46DCC" w:rsidRDefault="00A62A29" w:rsidP="004212B4">
            <w:pPr>
              <w:tabs>
                <w:tab w:val="left" w:pos="851"/>
              </w:tabs>
              <w:spacing w:line="0" w:lineRule="atLeast"/>
              <w:jc w:val="center"/>
              <w:rPr>
                <w:bCs/>
                <w:sz w:val="28"/>
                <w:szCs w:val="28"/>
                <w:lang w:val="kk-KZ"/>
              </w:rPr>
            </w:pPr>
            <w:r w:rsidRPr="00D46DCC">
              <w:rPr>
                <w:rFonts w:eastAsia="Times New Roman"/>
                <w:sz w:val="28"/>
                <w:szCs w:val="28"/>
                <w:lang w:val="kk-KZ"/>
              </w:rPr>
              <w:t>Б</w:t>
            </w:r>
            <w:r w:rsidR="003579C1" w:rsidRPr="00D46DCC">
              <w:rPr>
                <w:rFonts w:eastAsia="Times New Roman"/>
                <w:sz w:val="28"/>
                <w:szCs w:val="28"/>
                <w:lang w:val="kk-KZ"/>
              </w:rPr>
              <w:t>олашақ физика мамандарының</w:t>
            </w:r>
            <w:r w:rsidR="003579C1" w:rsidRPr="00D46DCC">
              <w:rPr>
                <w:bCs/>
                <w:sz w:val="28"/>
                <w:szCs w:val="28"/>
                <w:lang w:val="kk-KZ"/>
              </w:rPr>
              <w:t xml:space="preserve"> </w:t>
            </w:r>
            <w:r w:rsidR="00D72BCC" w:rsidRPr="00D46DCC">
              <w:rPr>
                <w:bCs/>
                <w:sz w:val="28"/>
                <w:szCs w:val="28"/>
                <w:lang w:val="kk-KZ"/>
              </w:rPr>
              <w:t>зерттелетін физикалық құбылысты көрнек</w:t>
            </w:r>
            <w:r w:rsidR="004212B4" w:rsidRPr="00D46DCC">
              <w:rPr>
                <w:bCs/>
                <w:sz w:val="28"/>
                <w:szCs w:val="28"/>
                <w:lang w:val="kk-KZ"/>
              </w:rPr>
              <w:t>і түрде түсінуін қамтамасыз етеді.</w:t>
            </w:r>
          </w:p>
        </w:tc>
        <w:tc>
          <w:tcPr>
            <w:tcW w:w="3285" w:type="dxa"/>
          </w:tcPr>
          <w:p w:rsidR="00D72BCC" w:rsidRPr="00D46DCC" w:rsidRDefault="004212B4" w:rsidP="004212B4">
            <w:pPr>
              <w:tabs>
                <w:tab w:val="left" w:pos="851"/>
              </w:tabs>
              <w:spacing w:line="0" w:lineRule="atLeast"/>
              <w:jc w:val="center"/>
              <w:rPr>
                <w:bCs/>
                <w:sz w:val="28"/>
                <w:szCs w:val="28"/>
                <w:lang w:val="kk-KZ"/>
              </w:rPr>
            </w:pPr>
            <w:r w:rsidRPr="00D46DCC">
              <w:rPr>
                <w:bCs/>
                <w:sz w:val="28"/>
                <w:szCs w:val="28"/>
                <w:lang w:val="kk-KZ"/>
              </w:rPr>
              <w:t>О</w:t>
            </w:r>
            <w:r w:rsidR="00D72BCC" w:rsidRPr="00D46DCC">
              <w:rPr>
                <w:bCs/>
                <w:sz w:val="28"/>
                <w:szCs w:val="28"/>
                <w:lang w:val="kk-KZ"/>
              </w:rPr>
              <w:t>қытушын</w:t>
            </w:r>
            <w:r w:rsidRPr="00D46DCC">
              <w:rPr>
                <w:bCs/>
                <w:sz w:val="28"/>
                <w:szCs w:val="28"/>
                <w:lang w:val="kk-KZ"/>
              </w:rPr>
              <w:t>ың жетекшілігімен өткізіледі және</w:t>
            </w:r>
            <w:r w:rsidR="00D72BCC" w:rsidRPr="00D46DCC">
              <w:rPr>
                <w:bCs/>
                <w:sz w:val="28"/>
                <w:szCs w:val="28"/>
                <w:lang w:val="kk-KZ"/>
              </w:rPr>
              <w:t xml:space="preserve"> </w:t>
            </w:r>
            <w:r w:rsidR="003579C1" w:rsidRPr="00D46DCC">
              <w:rPr>
                <w:rFonts w:eastAsia="Times New Roman"/>
                <w:sz w:val="28"/>
                <w:szCs w:val="28"/>
                <w:lang w:val="kk-KZ"/>
              </w:rPr>
              <w:t xml:space="preserve">болашақ физика мамандары </w:t>
            </w:r>
            <w:r w:rsidR="00D72BCC" w:rsidRPr="00D46DCC">
              <w:rPr>
                <w:bCs/>
                <w:sz w:val="28"/>
                <w:szCs w:val="28"/>
                <w:lang w:val="kk-KZ"/>
              </w:rPr>
              <w:t>бақылаушы ретінде қатысады.</w:t>
            </w:r>
          </w:p>
        </w:tc>
      </w:tr>
      <w:tr w:rsidR="00D72BCC" w:rsidRPr="00065A9E" w:rsidTr="004212B4">
        <w:trPr>
          <w:jc w:val="center"/>
        </w:trPr>
        <w:tc>
          <w:tcPr>
            <w:tcW w:w="3284" w:type="dxa"/>
          </w:tcPr>
          <w:p w:rsidR="00D72BCC" w:rsidRPr="00D46DCC" w:rsidRDefault="00D72BCC" w:rsidP="004212B4">
            <w:pPr>
              <w:tabs>
                <w:tab w:val="left" w:pos="851"/>
              </w:tabs>
              <w:spacing w:line="0" w:lineRule="atLeast"/>
              <w:jc w:val="center"/>
              <w:rPr>
                <w:bCs/>
                <w:sz w:val="28"/>
                <w:szCs w:val="28"/>
                <w:lang w:val="kk-KZ"/>
              </w:rPr>
            </w:pPr>
            <w:r w:rsidRPr="00D46DCC">
              <w:rPr>
                <w:bCs/>
                <w:sz w:val="28"/>
                <w:szCs w:val="28"/>
                <w:lang w:val="kk-KZ"/>
              </w:rPr>
              <w:t>Зертханалық жұмыстар</w:t>
            </w:r>
          </w:p>
        </w:tc>
        <w:tc>
          <w:tcPr>
            <w:tcW w:w="3285" w:type="dxa"/>
          </w:tcPr>
          <w:p w:rsidR="00D72BCC" w:rsidRPr="00D46DCC" w:rsidRDefault="00A62A29" w:rsidP="00A62A29">
            <w:pPr>
              <w:tabs>
                <w:tab w:val="left" w:pos="851"/>
              </w:tabs>
              <w:spacing w:line="0" w:lineRule="atLeast"/>
              <w:jc w:val="center"/>
              <w:rPr>
                <w:bCs/>
                <w:sz w:val="28"/>
                <w:szCs w:val="28"/>
                <w:lang w:val="kk-KZ"/>
              </w:rPr>
            </w:pPr>
            <w:r w:rsidRPr="00D46DCC">
              <w:rPr>
                <w:rFonts w:eastAsia="Times New Roman"/>
                <w:sz w:val="28"/>
                <w:szCs w:val="28"/>
                <w:lang w:val="kk-KZ"/>
              </w:rPr>
              <w:t>Б</w:t>
            </w:r>
            <w:r w:rsidR="003579C1" w:rsidRPr="00D46DCC">
              <w:rPr>
                <w:rFonts w:eastAsia="Times New Roman"/>
                <w:sz w:val="28"/>
                <w:szCs w:val="28"/>
                <w:lang w:val="kk-KZ"/>
              </w:rPr>
              <w:t>олашақ физика мамандарының</w:t>
            </w:r>
            <w:r w:rsidR="003579C1" w:rsidRPr="00D46DCC">
              <w:rPr>
                <w:bCs/>
                <w:sz w:val="28"/>
                <w:szCs w:val="28"/>
                <w:lang w:val="kk-KZ"/>
              </w:rPr>
              <w:t xml:space="preserve"> </w:t>
            </w:r>
            <w:r w:rsidR="00D72BCC" w:rsidRPr="00D46DCC">
              <w:rPr>
                <w:bCs/>
                <w:sz w:val="28"/>
                <w:szCs w:val="28"/>
                <w:lang w:val="kk-KZ"/>
              </w:rPr>
              <w:t>дербес тәжірибе жүргізуін, деректерді жина</w:t>
            </w:r>
            <w:r w:rsidRPr="00D46DCC">
              <w:rPr>
                <w:bCs/>
                <w:sz w:val="28"/>
                <w:szCs w:val="28"/>
                <w:lang w:val="kk-KZ"/>
              </w:rPr>
              <w:t>йды.</w:t>
            </w:r>
          </w:p>
        </w:tc>
        <w:tc>
          <w:tcPr>
            <w:tcW w:w="3285" w:type="dxa"/>
          </w:tcPr>
          <w:p w:rsidR="00D72BCC" w:rsidRPr="00D46DCC" w:rsidRDefault="00A62A29" w:rsidP="00A62A29">
            <w:pPr>
              <w:tabs>
                <w:tab w:val="left" w:pos="851"/>
              </w:tabs>
              <w:spacing w:line="0" w:lineRule="atLeast"/>
              <w:jc w:val="center"/>
              <w:rPr>
                <w:bCs/>
                <w:sz w:val="28"/>
                <w:szCs w:val="28"/>
                <w:lang w:val="kk-KZ"/>
              </w:rPr>
            </w:pPr>
            <w:r w:rsidRPr="00D46DCC">
              <w:rPr>
                <w:rFonts w:eastAsia="Times New Roman"/>
                <w:sz w:val="28"/>
                <w:szCs w:val="28"/>
                <w:lang w:val="kk-KZ"/>
              </w:rPr>
              <w:t>Б</w:t>
            </w:r>
            <w:r w:rsidR="004734C3" w:rsidRPr="00D46DCC">
              <w:rPr>
                <w:rFonts w:eastAsia="Times New Roman"/>
                <w:sz w:val="28"/>
                <w:szCs w:val="28"/>
                <w:lang w:val="kk-KZ"/>
              </w:rPr>
              <w:t xml:space="preserve">олашақ физика мамандары </w:t>
            </w:r>
            <w:r w:rsidR="00D72BCC" w:rsidRPr="00D46DCC">
              <w:rPr>
                <w:bCs/>
                <w:sz w:val="28"/>
                <w:szCs w:val="28"/>
                <w:lang w:val="kk-KZ"/>
              </w:rPr>
              <w:t>берілген нұсқаулыққа сәйке</w:t>
            </w:r>
            <w:r w:rsidR="004212B4" w:rsidRPr="00D46DCC">
              <w:rPr>
                <w:bCs/>
                <w:sz w:val="28"/>
                <w:szCs w:val="28"/>
                <w:lang w:val="kk-KZ"/>
              </w:rPr>
              <w:t>с физикалық құбылысты зерттейді</w:t>
            </w:r>
            <w:r w:rsidR="00D72BCC" w:rsidRPr="00D46DCC">
              <w:rPr>
                <w:bCs/>
                <w:sz w:val="28"/>
                <w:szCs w:val="28"/>
                <w:lang w:val="kk-KZ"/>
              </w:rPr>
              <w:t>.</w:t>
            </w:r>
          </w:p>
        </w:tc>
      </w:tr>
      <w:tr w:rsidR="00D72BCC" w:rsidRPr="00D46DCC" w:rsidTr="004212B4">
        <w:trPr>
          <w:jc w:val="center"/>
        </w:trPr>
        <w:tc>
          <w:tcPr>
            <w:tcW w:w="3284" w:type="dxa"/>
          </w:tcPr>
          <w:p w:rsidR="00D72BCC" w:rsidRPr="00D46DCC" w:rsidRDefault="00D72BCC" w:rsidP="004212B4">
            <w:pPr>
              <w:tabs>
                <w:tab w:val="left" w:pos="851"/>
              </w:tabs>
              <w:spacing w:line="0" w:lineRule="atLeast"/>
              <w:jc w:val="center"/>
              <w:rPr>
                <w:bCs/>
                <w:sz w:val="28"/>
                <w:szCs w:val="28"/>
                <w:lang w:val="kk-KZ"/>
              </w:rPr>
            </w:pPr>
            <w:r w:rsidRPr="00D46DCC">
              <w:rPr>
                <w:bCs/>
                <w:sz w:val="28"/>
                <w:szCs w:val="28"/>
                <w:lang w:val="kk-KZ"/>
              </w:rPr>
              <w:t>Практикалық-бағдарланған эксперименттер</w:t>
            </w:r>
          </w:p>
        </w:tc>
        <w:tc>
          <w:tcPr>
            <w:tcW w:w="3285" w:type="dxa"/>
          </w:tcPr>
          <w:p w:rsidR="00D72BCC" w:rsidRPr="00D46DCC" w:rsidRDefault="00D72BCC" w:rsidP="004212B4">
            <w:pPr>
              <w:tabs>
                <w:tab w:val="left" w:pos="851"/>
              </w:tabs>
              <w:spacing w:line="0" w:lineRule="atLeast"/>
              <w:jc w:val="center"/>
              <w:rPr>
                <w:bCs/>
                <w:sz w:val="28"/>
                <w:szCs w:val="28"/>
                <w:lang w:val="kk-KZ"/>
              </w:rPr>
            </w:pPr>
            <w:r w:rsidRPr="00D46DCC">
              <w:rPr>
                <w:bCs/>
                <w:sz w:val="28"/>
                <w:szCs w:val="28"/>
                <w:lang w:val="kk-KZ"/>
              </w:rPr>
              <w:t>Физикалық заңдарды</w:t>
            </w:r>
            <w:r w:rsidR="004212B4" w:rsidRPr="00D46DCC">
              <w:rPr>
                <w:bCs/>
                <w:sz w:val="28"/>
                <w:szCs w:val="28"/>
                <w:lang w:val="kk-KZ"/>
              </w:rPr>
              <w:t xml:space="preserve"> нақты өмірде қолдануды көрсетеді.</w:t>
            </w:r>
          </w:p>
        </w:tc>
        <w:tc>
          <w:tcPr>
            <w:tcW w:w="3285" w:type="dxa"/>
          </w:tcPr>
          <w:p w:rsidR="00D72BCC" w:rsidRPr="00D46DCC" w:rsidRDefault="00A62A29" w:rsidP="004212B4">
            <w:pPr>
              <w:tabs>
                <w:tab w:val="left" w:pos="851"/>
              </w:tabs>
              <w:spacing w:line="0" w:lineRule="atLeast"/>
              <w:jc w:val="center"/>
              <w:rPr>
                <w:bCs/>
                <w:sz w:val="28"/>
                <w:szCs w:val="28"/>
                <w:lang w:val="kk-KZ"/>
              </w:rPr>
            </w:pPr>
            <w:r w:rsidRPr="00D46DCC">
              <w:rPr>
                <w:rFonts w:eastAsia="Times New Roman"/>
                <w:sz w:val="28"/>
                <w:szCs w:val="28"/>
                <w:lang w:val="kk-KZ"/>
              </w:rPr>
              <w:t>Б</w:t>
            </w:r>
            <w:r w:rsidR="004734C3" w:rsidRPr="00D46DCC">
              <w:rPr>
                <w:rFonts w:eastAsia="Times New Roman"/>
                <w:sz w:val="28"/>
                <w:szCs w:val="28"/>
                <w:lang w:val="kk-KZ"/>
              </w:rPr>
              <w:t xml:space="preserve">олашақ физика мамандары </w:t>
            </w:r>
            <w:r w:rsidR="004212B4" w:rsidRPr="00D46DCC">
              <w:rPr>
                <w:bCs/>
                <w:sz w:val="28"/>
                <w:szCs w:val="28"/>
                <w:lang w:val="kk-KZ"/>
              </w:rPr>
              <w:t>практикада</w:t>
            </w:r>
            <w:r w:rsidR="00D72BCC" w:rsidRPr="00D46DCC">
              <w:rPr>
                <w:bCs/>
                <w:sz w:val="28"/>
                <w:szCs w:val="28"/>
                <w:lang w:val="kk-KZ"/>
              </w:rPr>
              <w:t xml:space="preserve"> физикалық құбылыстарды зерттейді.</w:t>
            </w:r>
          </w:p>
        </w:tc>
      </w:tr>
      <w:tr w:rsidR="00D72BCC" w:rsidRPr="00065A9E" w:rsidTr="004212B4">
        <w:trPr>
          <w:jc w:val="center"/>
        </w:trPr>
        <w:tc>
          <w:tcPr>
            <w:tcW w:w="3284" w:type="dxa"/>
          </w:tcPr>
          <w:p w:rsidR="00D72BCC" w:rsidRPr="00D46DCC" w:rsidRDefault="00D72BCC" w:rsidP="004212B4">
            <w:pPr>
              <w:tabs>
                <w:tab w:val="left" w:pos="851"/>
              </w:tabs>
              <w:spacing w:line="0" w:lineRule="atLeast"/>
              <w:jc w:val="center"/>
              <w:rPr>
                <w:bCs/>
                <w:sz w:val="28"/>
                <w:szCs w:val="28"/>
                <w:lang w:val="kk-KZ"/>
              </w:rPr>
            </w:pPr>
            <w:r w:rsidRPr="00D46DCC">
              <w:rPr>
                <w:bCs/>
                <w:sz w:val="28"/>
                <w:szCs w:val="28"/>
                <w:lang w:val="kk-KZ"/>
              </w:rPr>
              <w:t>Шығармашылық эксперименттер</w:t>
            </w:r>
          </w:p>
        </w:tc>
        <w:tc>
          <w:tcPr>
            <w:tcW w:w="3285" w:type="dxa"/>
          </w:tcPr>
          <w:p w:rsidR="00D72BCC" w:rsidRPr="00D46DCC" w:rsidRDefault="00945C09" w:rsidP="004212B4">
            <w:pPr>
              <w:tabs>
                <w:tab w:val="left" w:pos="851"/>
              </w:tabs>
              <w:spacing w:line="0" w:lineRule="atLeast"/>
              <w:jc w:val="center"/>
              <w:rPr>
                <w:bCs/>
                <w:sz w:val="28"/>
                <w:szCs w:val="28"/>
                <w:lang w:val="kk-KZ"/>
              </w:rPr>
            </w:pPr>
            <w:r w:rsidRPr="00D46DCC">
              <w:rPr>
                <w:bCs/>
                <w:sz w:val="28"/>
                <w:szCs w:val="28"/>
                <w:lang w:val="kk-KZ"/>
              </w:rPr>
              <w:t>Ф</w:t>
            </w:r>
            <w:r w:rsidR="00D72BCC" w:rsidRPr="00D46DCC">
              <w:rPr>
                <w:bCs/>
                <w:sz w:val="28"/>
                <w:szCs w:val="28"/>
                <w:lang w:val="kk-KZ"/>
              </w:rPr>
              <w:t>изикалық құбылыстар</w:t>
            </w:r>
            <w:r w:rsidR="004212B4" w:rsidRPr="00D46DCC">
              <w:rPr>
                <w:bCs/>
                <w:sz w:val="28"/>
                <w:szCs w:val="28"/>
                <w:lang w:val="kk-KZ"/>
              </w:rPr>
              <w:t>ды зерттеуде жаңа әдістерін ұсынады.</w:t>
            </w:r>
          </w:p>
        </w:tc>
        <w:tc>
          <w:tcPr>
            <w:tcW w:w="3285" w:type="dxa"/>
          </w:tcPr>
          <w:p w:rsidR="00D72BCC" w:rsidRPr="00D46DCC" w:rsidRDefault="00A62A29" w:rsidP="004212B4">
            <w:pPr>
              <w:tabs>
                <w:tab w:val="left" w:pos="851"/>
              </w:tabs>
              <w:spacing w:line="0" w:lineRule="atLeast"/>
              <w:jc w:val="center"/>
              <w:rPr>
                <w:bCs/>
                <w:sz w:val="28"/>
                <w:szCs w:val="28"/>
                <w:lang w:val="kk-KZ"/>
              </w:rPr>
            </w:pPr>
            <w:r w:rsidRPr="00D46DCC">
              <w:rPr>
                <w:rFonts w:eastAsia="Times New Roman"/>
                <w:sz w:val="28"/>
                <w:szCs w:val="28"/>
                <w:lang w:val="kk-KZ"/>
              </w:rPr>
              <w:t>Б</w:t>
            </w:r>
            <w:r w:rsidR="004734C3" w:rsidRPr="00D46DCC">
              <w:rPr>
                <w:rFonts w:eastAsia="Times New Roman"/>
                <w:sz w:val="28"/>
                <w:szCs w:val="28"/>
                <w:lang w:val="kk-KZ"/>
              </w:rPr>
              <w:t xml:space="preserve">олашақ физика мамандары </w:t>
            </w:r>
            <w:r w:rsidR="00D72BCC" w:rsidRPr="00D46DCC">
              <w:rPr>
                <w:bCs/>
                <w:sz w:val="28"/>
                <w:szCs w:val="28"/>
                <w:lang w:val="kk-KZ"/>
              </w:rPr>
              <w:t>берілген тапсырмаларды дәстүрлі емес әдістермен шешеді.</w:t>
            </w:r>
          </w:p>
        </w:tc>
      </w:tr>
    </w:tbl>
    <w:p w:rsidR="00D46DCC" w:rsidRDefault="00D46DCC" w:rsidP="00D46DCC">
      <w:pPr>
        <w:rPr>
          <w:i/>
          <w:lang w:val="kk-KZ"/>
        </w:rPr>
      </w:pPr>
    </w:p>
    <w:p w:rsidR="00D46DCC" w:rsidRDefault="00D46DCC" w:rsidP="00D46DCC">
      <w:pPr>
        <w:rPr>
          <w:i/>
          <w:lang w:val="kk-KZ"/>
        </w:rPr>
      </w:pPr>
    </w:p>
    <w:p w:rsidR="005A13CB" w:rsidRPr="00680A0E" w:rsidRDefault="005A13CB" w:rsidP="00D46DCC">
      <w:pPr>
        <w:rPr>
          <w:i/>
          <w:sz w:val="28"/>
          <w:szCs w:val="28"/>
          <w:lang w:val="kk-KZ"/>
        </w:rPr>
      </w:pPr>
      <w:r w:rsidRPr="00680A0E">
        <w:rPr>
          <w:i/>
          <w:sz w:val="28"/>
          <w:szCs w:val="28"/>
          <w:lang w:val="kk-KZ"/>
        </w:rPr>
        <w:t>2-кестенің жалғасы</w:t>
      </w:r>
    </w:p>
    <w:tbl>
      <w:tblPr>
        <w:tblStyle w:val="af0"/>
        <w:tblW w:w="0" w:type="auto"/>
        <w:jc w:val="center"/>
        <w:tblLook w:val="04A0" w:firstRow="1" w:lastRow="0" w:firstColumn="1" w:lastColumn="0" w:noHBand="0" w:noVBand="1"/>
      </w:tblPr>
      <w:tblGrid>
        <w:gridCol w:w="3284"/>
        <w:gridCol w:w="3285"/>
        <w:gridCol w:w="3285"/>
      </w:tblGrid>
      <w:tr w:rsidR="00D72BCC" w:rsidRPr="00065A9E" w:rsidTr="004212B4">
        <w:trPr>
          <w:jc w:val="center"/>
        </w:trPr>
        <w:tc>
          <w:tcPr>
            <w:tcW w:w="3284" w:type="dxa"/>
          </w:tcPr>
          <w:p w:rsidR="00D72BCC" w:rsidRPr="00D72BCC" w:rsidRDefault="00D72BCC" w:rsidP="004212B4">
            <w:pPr>
              <w:tabs>
                <w:tab w:val="left" w:pos="851"/>
              </w:tabs>
              <w:spacing w:line="0" w:lineRule="atLeast"/>
              <w:jc w:val="center"/>
              <w:rPr>
                <w:bCs/>
                <w:sz w:val="28"/>
                <w:szCs w:val="28"/>
                <w:lang w:val="kk-KZ"/>
              </w:rPr>
            </w:pPr>
            <w:r w:rsidRPr="00D72BCC">
              <w:rPr>
                <w:bCs/>
                <w:sz w:val="28"/>
                <w:szCs w:val="28"/>
                <w:lang w:val="kk-KZ"/>
              </w:rPr>
              <w:t>Виртуалды эксперименттер</w:t>
            </w:r>
          </w:p>
        </w:tc>
        <w:tc>
          <w:tcPr>
            <w:tcW w:w="3285" w:type="dxa"/>
          </w:tcPr>
          <w:p w:rsidR="00D72BCC" w:rsidRPr="00D72BCC" w:rsidRDefault="00D72BCC" w:rsidP="004212B4">
            <w:pPr>
              <w:tabs>
                <w:tab w:val="left" w:pos="851"/>
              </w:tabs>
              <w:spacing w:line="0" w:lineRule="atLeast"/>
              <w:jc w:val="center"/>
              <w:rPr>
                <w:bCs/>
                <w:sz w:val="28"/>
                <w:szCs w:val="28"/>
                <w:lang w:val="kk-KZ"/>
              </w:rPr>
            </w:pPr>
            <w:r w:rsidRPr="00D72BCC">
              <w:rPr>
                <w:bCs/>
                <w:sz w:val="28"/>
                <w:szCs w:val="28"/>
                <w:lang w:val="kk-KZ"/>
              </w:rPr>
              <w:t xml:space="preserve">Заманауи цифрлық технологияларды пайдаланып, күрделі </w:t>
            </w:r>
            <w:r w:rsidR="004212B4">
              <w:rPr>
                <w:bCs/>
                <w:sz w:val="28"/>
                <w:szCs w:val="28"/>
                <w:lang w:val="kk-KZ"/>
              </w:rPr>
              <w:t>физикалық құбылыстарды модельдейді.</w:t>
            </w:r>
          </w:p>
          <w:p w:rsidR="00D72BCC" w:rsidRPr="00D72BCC" w:rsidRDefault="00D72BCC" w:rsidP="004212B4">
            <w:pPr>
              <w:tabs>
                <w:tab w:val="left" w:pos="851"/>
              </w:tabs>
              <w:spacing w:line="0" w:lineRule="atLeast"/>
              <w:jc w:val="center"/>
              <w:rPr>
                <w:bCs/>
                <w:sz w:val="28"/>
                <w:szCs w:val="28"/>
                <w:lang w:val="kk-KZ"/>
              </w:rPr>
            </w:pPr>
          </w:p>
        </w:tc>
        <w:tc>
          <w:tcPr>
            <w:tcW w:w="3285" w:type="dxa"/>
          </w:tcPr>
          <w:p w:rsidR="00D72BCC" w:rsidRPr="00D72BCC" w:rsidRDefault="00D72BCC" w:rsidP="004212B4">
            <w:pPr>
              <w:tabs>
                <w:tab w:val="left" w:pos="851"/>
              </w:tabs>
              <w:spacing w:line="0" w:lineRule="atLeast"/>
              <w:jc w:val="center"/>
              <w:rPr>
                <w:bCs/>
                <w:sz w:val="28"/>
                <w:szCs w:val="28"/>
                <w:lang w:val="kk-KZ"/>
              </w:rPr>
            </w:pPr>
            <w:r w:rsidRPr="00D72BCC">
              <w:rPr>
                <w:bCs/>
                <w:sz w:val="28"/>
                <w:szCs w:val="28"/>
                <w:lang w:val="kk-KZ"/>
              </w:rPr>
              <w:t>Бұл жұмыстар физикалық құрал-жабдықтарға қолжетімділік шектеулі болған жағдайда қолданылады.</w:t>
            </w:r>
          </w:p>
        </w:tc>
      </w:tr>
      <w:tr w:rsidR="00D72BCC" w:rsidRPr="00065A9E" w:rsidTr="004212B4">
        <w:trPr>
          <w:jc w:val="center"/>
        </w:trPr>
        <w:tc>
          <w:tcPr>
            <w:tcW w:w="3284" w:type="dxa"/>
          </w:tcPr>
          <w:p w:rsidR="00D72BCC" w:rsidRPr="00D72BCC" w:rsidRDefault="00D72BCC" w:rsidP="004212B4">
            <w:pPr>
              <w:tabs>
                <w:tab w:val="left" w:pos="851"/>
              </w:tabs>
              <w:spacing w:line="0" w:lineRule="atLeast"/>
              <w:jc w:val="center"/>
              <w:rPr>
                <w:bCs/>
                <w:sz w:val="28"/>
                <w:szCs w:val="28"/>
                <w:lang w:val="kk-KZ"/>
              </w:rPr>
            </w:pPr>
            <w:r w:rsidRPr="00D72BCC">
              <w:rPr>
                <w:bCs/>
                <w:sz w:val="28"/>
                <w:szCs w:val="28"/>
                <w:lang w:val="kk-KZ"/>
              </w:rPr>
              <w:t>Жобалық эксперименттер</w:t>
            </w:r>
          </w:p>
        </w:tc>
        <w:tc>
          <w:tcPr>
            <w:tcW w:w="3285" w:type="dxa"/>
          </w:tcPr>
          <w:p w:rsidR="00D72BCC" w:rsidRPr="00D72BCC" w:rsidRDefault="00A62A29" w:rsidP="004212B4">
            <w:pPr>
              <w:tabs>
                <w:tab w:val="left" w:pos="851"/>
              </w:tabs>
              <w:spacing w:line="0" w:lineRule="atLeast"/>
              <w:jc w:val="center"/>
              <w:rPr>
                <w:bCs/>
                <w:sz w:val="28"/>
                <w:szCs w:val="28"/>
                <w:lang w:val="kk-KZ"/>
              </w:rPr>
            </w:pPr>
            <w:r>
              <w:rPr>
                <w:rFonts w:eastAsia="Times New Roman"/>
                <w:sz w:val="28"/>
                <w:szCs w:val="28"/>
                <w:lang w:val="kk-KZ"/>
              </w:rPr>
              <w:t>Б</w:t>
            </w:r>
            <w:r w:rsidR="003579C1" w:rsidRPr="00A62A29">
              <w:rPr>
                <w:rFonts w:eastAsia="Times New Roman"/>
                <w:sz w:val="28"/>
                <w:szCs w:val="28"/>
                <w:lang w:val="kk-KZ"/>
              </w:rPr>
              <w:t xml:space="preserve">олашақ физика мамандарын </w:t>
            </w:r>
            <w:r w:rsidR="00D72BCC" w:rsidRPr="00A62A29">
              <w:rPr>
                <w:bCs/>
                <w:sz w:val="28"/>
                <w:szCs w:val="28"/>
                <w:lang w:val="kk-KZ"/>
              </w:rPr>
              <w:t>топтық немесе жеке жобалар аясында физика</w:t>
            </w:r>
            <w:r w:rsidR="004212B4" w:rsidRPr="00A62A29">
              <w:rPr>
                <w:bCs/>
                <w:sz w:val="28"/>
                <w:szCs w:val="28"/>
                <w:lang w:val="kk-KZ"/>
              </w:rPr>
              <w:t>лық</w:t>
            </w:r>
            <w:r w:rsidR="004212B4">
              <w:rPr>
                <w:bCs/>
                <w:sz w:val="28"/>
                <w:szCs w:val="28"/>
                <w:lang w:val="kk-KZ"/>
              </w:rPr>
              <w:t xml:space="preserve"> зерттеулер жүргізуге үйретеді.</w:t>
            </w:r>
          </w:p>
        </w:tc>
        <w:tc>
          <w:tcPr>
            <w:tcW w:w="3285" w:type="dxa"/>
          </w:tcPr>
          <w:p w:rsidR="00D72BCC" w:rsidRPr="00D72BCC" w:rsidRDefault="00D72BCC" w:rsidP="004212B4">
            <w:pPr>
              <w:tabs>
                <w:tab w:val="left" w:pos="851"/>
              </w:tabs>
              <w:spacing w:line="0" w:lineRule="atLeast"/>
              <w:jc w:val="center"/>
              <w:rPr>
                <w:bCs/>
                <w:sz w:val="28"/>
                <w:szCs w:val="28"/>
                <w:lang w:val="kk-KZ"/>
              </w:rPr>
            </w:pPr>
            <w:r w:rsidRPr="00D72BCC">
              <w:rPr>
                <w:bCs/>
                <w:sz w:val="28"/>
                <w:szCs w:val="28"/>
                <w:lang w:val="kk-KZ"/>
              </w:rPr>
              <w:t>Жобалар нақты</w:t>
            </w:r>
            <w:r w:rsidR="004212B4">
              <w:rPr>
                <w:bCs/>
                <w:sz w:val="28"/>
                <w:szCs w:val="28"/>
                <w:lang w:val="kk-KZ"/>
              </w:rPr>
              <w:t xml:space="preserve"> мәселелерді шешуге бағытталады.</w:t>
            </w:r>
          </w:p>
        </w:tc>
      </w:tr>
    </w:tbl>
    <w:p w:rsidR="00D72BCC" w:rsidRDefault="00D72BCC" w:rsidP="00CE7281">
      <w:pPr>
        <w:tabs>
          <w:tab w:val="left" w:pos="851"/>
        </w:tabs>
        <w:spacing w:line="0" w:lineRule="atLeast"/>
        <w:ind w:firstLine="567"/>
        <w:jc w:val="both"/>
        <w:rPr>
          <w:bCs/>
          <w:sz w:val="28"/>
          <w:szCs w:val="28"/>
          <w:lang w:val="kk-KZ"/>
        </w:rPr>
      </w:pPr>
    </w:p>
    <w:p w:rsidR="00360B32" w:rsidRDefault="00360B32" w:rsidP="00CE7281">
      <w:pPr>
        <w:tabs>
          <w:tab w:val="left" w:pos="851"/>
        </w:tabs>
        <w:spacing w:line="0" w:lineRule="atLeast"/>
        <w:ind w:firstLine="567"/>
        <w:jc w:val="both"/>
        <w:rPr>
          <w:bCs/>
          <w:sz w:val="28"/>
          <w:szCs w:val="28"/>
          <w:lang w:val="kk-KZ"/>
        </w:rPr>
      </w:pPr>
      <w:r>
        <w:rPr>
          <w:bCs/>
          <w:sz w:val="28"/>
          <w:szCs w:val="28"/>
          <w:lang w:val="kk-KZ"/>
        </w:rPr>
        <w:t xml:space="preserve">Біздің зерттеу мақсатымызға сәйкес </w:t>
      </w:r>
      <w:r w:rsidRPr="00360B32">
        <w:rPr>
          <w:bCs/>
          <w:sz w:val="28"/>
          <w:szCs w:val="28"/>
          <w:lang w:val="kk-KZ"/>
        </w:rPr>
        <w:t xml:space="preserve">зерттеушілік іс-әрекетті қажет ететін эксперименттік жұмыстарды ұйымдастыру </w:t>
      </w:r>
      <w:r>
        <w:rPr>
          <w:bCs/>
          <w:sz w:val="28"/>
          <w:szCs w:val="28"/>
          <w:lang w:val="kk-KZ"/>
        </w:rPr>
        <w:t>түрлерінің ішінде ең маңыздысы</w:t>
      </w:r>
      <w:r w:rsidRPr="00360B32">
        <w:rPr>
          <w:bCs/>
          <w:sz w:val="28"/>
          <w:szCs w:val="28"/>
          <w:lang w:val="kk-KZ"/>
        </w:rPr>
        <w:t xml:space="preserve"> </w:t>
      </w:r>
      <w:r w:rsidR="004734C3" w:rsidRPr="00A62A29">
        <w:rPr>
          <w:rFonts w:eastAsia="Times New Roman"/>
          <w:sz w:val="28"/>
          <w:szCs w:val="28"/>
          <w:lang w:val="kk-KZ"/>
        </w:rPr>
        <w:t>болашақ физика мамандарының</w:t>
      </w:r>
      <w:r w:rsidR="004734C3" w:rsidRPr="00A62A29">
        <w:rPr>
          <w:bCs/>
          <w:sz w:val="28"/>
          <w:szCs w:val="28"/>
          <w:lang w:val="kk-KZ"/>
        </w:rPr>
        <w:t xml:space="preserve"> </w:t>
      </w:r>
      <w:r w:rsidRPr="00A62A29">
        <w:rPr>
          <w:bCs/>
          <w:sz w:val="28"/>
          <w:szCs w:val="28"/>
          <w:lang w:val="kk-KZ"/>
        </w:rPr>
        <w:t xml:space="preserve">гипотеза құрып, оны тәжірибе арқылы тексеретін эксперименттерді орындауы деп түсінеміз. </w:t>
      </w:r>
      <w:r w:rsidR="00A62A29">
        <w:rPr>
          <w:rFonts w:eastAsia="Times New Roman"/>
          <w:sz w:val="28"/>
          <w:szCs w:val="28"/>
          <w:lang w:val="kk-KZ"/>
        </w:rPr>
        <w:t>Б</w:t>
      </w:r>
      <w:r w:rsidR="004734C3" w:rsidRPr="00A62A29">
        <w:rPr>
          <w:rFonts w:eastAsia="Times New Roman"/>
          <w:sz w:val="28"/>
          <w:szCs w:val="28"/>
          <w:lang w:val="kk-KZ"/>
        </w:rPr>
        <w:t xml:space="preserve">олашақ физика мамандары </w:t>
      </w:r>
      <w:r w:rsidR="00A62A29">
        <w:rPr>
          <w:bCs/>
          <w:sz w:val="28"/>
          <w:szCs w:val="28"/>
          <w:lang w:val="kk-KZ"/>
        </w:rPr>
        <w:t>зертханалық қондырғыны</w:t>
      </w:r>
      <w:r w:rsidRPr="00A62A29">
        <w:rPr>
          <w:bCs/>
          <w:sz w:val="28"/>
          <w:szCs w:val="28"/>
          <w:lang w:val="kk-KZ"/>
        </w:rPr>
        <w:t xml:space="preserve"> қолдануды және физикалық параметрлерді өлшеуді үйренеді және ең бастысы тәжірибелерді өз бетінше орындау арқылы танымдық</w:t>
      </w:r>
      <w:r w:rsidRPr="00360B32">
        <w:rPr>
          <w:bCs/>
          <w:sz w:val="28"/>
          <w:szCs w:val="28"/>
          <w:lang w:val="kk-KZ"/>
        </w:rPr>
        <w:t xml:space="preserve"> белсенділігін күшейтеді</w:t>
      </w:r>
      <w:r w:rsidR="005B7EF5">
        <w:rPr>
          <w:bCs/>
          <w:sz w:val="28"/>
          <w:szCs w:val="28"/>
          <w:lang w:val="kk-KZ"/>
        </w:rPr>
        <w:t xml:space="preserve"> (5-сурет)</w:t>
      </w:r>
      <w:r w:rsidRPr="00360B32">
        <w:rPr>
          <w:bCs/>
          <w:sz w:val="28"/>
          <w:szCs w:val="28"/>
          <w:lang w:val="kk-KZ"/>
        </w:rPr>
        <w:t>.</w:t>
      </w:r>
    </w:p>
    <w:p w:rsidR="005B7EF5" w:rsidRDefault="005B7EF5" w:rsidP="00CE7281">
      <w:pPr>
        <w:tabs>
          <w:tab w:val="left" w:pos="851"/>
        </w:tabs>
        <w:spacing w:line="0" w:lineRule="atLeast"/>
        <w:ind w:firstLine="567"/>
        <w:jc w:val="both"/>
        <w:rPr>
          <w:bCs/>
          <w:sz w:val="28"/>
          <w:szCs w:val="28"/>
          <w:lang w:val="kk-KZ"/>
        </w:rPr>
      </w:pPr>
    </w:p>
    <w:p w:rsidR="005B7EF5" w:rsidRDefault="00A62A29" w:rsidP="005B7EF5">
      <w:pPr>
        <w:tabs>
          <w:tab w:val="left" w:pos="851"/>
        </w:tabs>
        <w:spacing w:line="0" w:lineRule="atLeast"/>
        <w:ind w:firstLine="567"/>
        <w:jc w:val="center"/>
        <w:rPr>
          <w:bCs/>
          <w:sz w:val="28"/>
          <w:szCs w:val="28"/>
          <w:lang w:val="kk-KZ"/>
        </w:rPr>
      </w:pPr>
      <w:r w:rsidRPr="00723581">
        <w:rPr>
          <w:bCs/>
          <w:noProof/>
          <w:sz w:val="28"/>
          <w:szCs w:val="28"/>
        </w:rPr>
        <w:drawing>
          <wp:inline distT="0" distB="0" distL="0" distR="0" wp14:anchorId="4CB9D6FB" wp14:editId="107944E9">
            <wp:extent cx="3307645" cy="1860550"/>
            <wp:effectExtent l="0" t="0" r="7620" b="6350"/>
            <wp:docPr id="15" name="Рисунок 15" descr="C:\Users\User\AppData\Local\Packages\5319275A.WhatsAppDesktop_cv1g1gvanyjgm\TempState\35384913BA8D15E505C8C2DB16DDB2B3\Изображение WhatsApp 2025-11-17 в 16.25.06_0e66cb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Packages\5319275A.WhatsAppDesktop_cv1g1gvanyjgm\TempState\35384913BA8D15E505C8C2DB16DDB2B3\Изображение WhatsApp 2025-11-17 в 16.25.06_0e66cbd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38903" cy="1878133"/>
                    </a:xfrm>
                    <a:prstGeom prst="rect">
                      <a:avLst/>
                    </a:prstGeom>
                    <a:noFill/>
                    <a:ln>
                      <a:noFill/>
                    </a:ln>
                  </pic:spPr>
                </pic:pic>
              </a:graphicData>
            </a:graphic>
          </wp:inline>
        </w:drawing>
      </w:r>
    </w:p>
    <w:p w:rsidR="005B7EF5" w:rsidRDefault="005B7EF5" w:rsidP="005B7EF5">
      <w:pPr>
        <w:tabs>
          <w:tab w:val="left" w:pos="851"/>
        </w:tabs>
        <w:spacing w:line="0" w:lineRule="atLeast"/>
        <w:ind w:firstLine="567"/>
        <w:jc w:val="center"/>
        <w:rPr>
          <w:bCs/>
          <w:sz w:val="28"/>
          <w:szCs w:val="28"/>
          <w:lang w:val="kk-KZ"/>
        </w:rPr>
      </w:pPr>
    </w:p>
    <w:p w:rsidR="005B7EF5" w:rsidRDefault="005B7EF5" w:rsidP="005B7EF5">
      <w:pPr>
        <w:tabs>
          <w:tab w:val="left" w:pos="851"/>
        </w:tabs>
        <w:spacing w:line="0" w:lineRule="atLeast"/>
        <w:ind w:firstLine="567"/>
        <w:jc w:val="center"/>
        <w:rPr>
          <w:bCs/>
          <w:sz w:val="28"/>
          <w:szCs w:val="28"/>
          <w:lang w:val="kk-KZ"/>
        </w:rPr>
      </w:pPr>
      <w:r>
        <w:rPr>
          <w:bCs/>
          <w:sz w:val="28"/>
          <w:szCs w:val="28"/>
          <w:lang w:val="kk-KZ"/>
        </w:rPr>
        <w:t xml:space="preserve">Сурет 5 – </w:t>
      </w:r>
      <w:r w:rsidR="00A62A29">
        <w:rPr>
          <w:bCs/>
          <w:sz w:val="28"/>
          <w:szCs w:val="28"/>
          <w:lang w:val="kk-KZ"/>
        </w:rPr>
        <w:t>З</w:t>
      </w:r>
      <w:r>
        <w:rPr>
          <w:bCs/>
          <w:sz w:val="28"/>
          <w:szCs w:val="28"/>
          <w:lang w:val="kk-KZ"/>
        </w:rPr>
        <w:t>ертханалық жабдықтарды қолдану</w:t>
      </w:r>
      <w:r w:rsidRPr="00360B32">
        <w:rPr>
          <w:bCs/>
          <w:sz w:val="28"/>
          <w:szCs w:val="28"/>
          <w:lang w:val="kk-KZ"/>
        </w:rPr>
        <w:t xml:space="preserve"> және физикалық</w:t>
      </w:r>
      <w:r>
        <w:rPr>
          <w:bCs/>
          <w:sz w:val="28"/>
          <w:szCs w:val="28"/>
          <w:lang w:val="kk-KZ"/>
        </w:rPr>
        <w:t xml:space="preserve"> параметрлерді өлшеу эксперименті</w:t>
      </w:r>
      <w:r w:rsidR="00A62A29">
        <w:rPr>
          <w:bCs/>
          <w:sz w:val="28"/>
          <w:szCs w:val="28"/>
          <w:lang w:val="kk-KZ"/>
        </w:rPr>
        <w:t xml:space="preserve">не арналған қондырғы </w:t>
      </w:r>
    </w:p>
    <w:p w:rsidR="00CE7C03" w:rsidRDefault="00CE7C03" w:rsidP="00CE7C03">
      <w:pPr>
        <w:tabs>
          <w:tab w:val="left" w:pos="851"/>
        </w:tabs>
        <w:spacing w:line="0" w:lineRule="atLeast"/>
        <w:ind w:firstLine="567"/>
        <w:jc w:val="both"/>
        <w:rPr>
          <w:bCs/>
          <w:sz w:val="28"/>
          <w:szCs w:val="28"/>
          <w:lang w:val="kk-KZ"/>
        </w:rPr>
      </w:pPr>
    </w:p>
    <w:p w:rsidR="005B7EF5" w:rsidRPr="00A62A29" w:rsidRDefault="00CE7C03" w:rsidP="00CE7C03">
      <w:pPr>
        <w:tabs>
          <w:tab w:val="left" w:pos="851"/>
        </w:tabs>
        <w:spacing w:line="0" w:lineRule="atLeast"/>
        <w:ind w:firstLine="567"/>
        <w:jc w:val="both"/>
        <w:rPr>
          <w:bCs/>
          <w:sz w:val="28"/>
          <w:szCs w:val="28"/>
          <w:lang w:val="kk-KZ"/>
        </w:rPr>
      </w:pPr>
      <w:r w:rsidRPr="00A62A29">
        <w:rPr>
          <w:bCs/>
          <w:sz w:val="28"/>
          <w:szCs w:val="28"/>
          <w:lang w:val="kk-KZ"/>
        </w:rPr>
        <w:t xml:space="preserve">Күн энергиясын электр энергиясына түрлендіру тиімділігін зерттеу эксперименттерінің мысалында </w:t>
      </w:r>
      <w:r w:rsidR="004734C3" w:rsidRPr="00A62A29">
        <w:rPr>
          <w:rFonts w:eastAsia="Times New Roman"/>
          <w:sz w:val="28"/>
          <w:szCs w:val="28"/>
          <w:lang w:val="kk-KZ"/>
        </w:rPr>
        <w:t>болашақ физика мамандарының</w:t>
      </w:r>
      <w:r w:rsidR="004734C3" w:rsidRPr="00A62A29">
        <w:rPr>
          <w:bCs/>
          <w:sz w:val="28"/>
          <w:szCs w:val="28"/>
          <w:lang w:val="kk-KZ"/>
        </w:rPr>
        <w:t xml:space="preserve"> </w:t>
      </w:r>
      <w:r w:rsidRPr="00A62A29">
        <w:rPr>
          <w:bCs/>
          <w:sz w:val="28"/>
          <w:szCs w:val="28"/>
          <w:lang w:val="kk-KZ"/>
        </w:rPr>
        <w:t>зерттеушілік іс-әрекет дағдыларын қалыптастыру ерекшеліктеріне тоқталайық.</w:t>
      </w:r>
    </w:p>
    <w:p w:rsidR="00CE7C03" w:rsidRPr="00451904" w:rsidRDefault="00CE7C03" w:rsidP="00CE7C03">
      <w:pPr>
        <w:tabs>
          <w:tab w:val="left" w:pos="851"/>
        </w:tabs>
        <w:spacing w:line="0" w:lineRule="atLeast"/>
        <w:ind w:firstLine="567"/>
        <w:jc w:val="both"/>
        <w:rPr>
          <w:bCs/>
          <w:sz w:val="28"/>
          <w:szCs w:val="28"/>
          <w:lang w:val="kk-KZ"/>
        </w:rPr>
      </w:pPr>
      <w:r w:rsidRPr="00A62A29">
        <w:rPr>
          <w:bCs/>
          <w:sz w:val="28"/>
          <w:szCs w:val="28"/>
          <w:lang w:val="kk-KZ"/>
        </w:rPr>
        <w:t xml:space="preserve">Біріншіден, </w:t>
      </w:r>
      <w:r w:rsidR="004734C3" w:rsidRPr="00A62A29">
        <w:rPr>
          <w:rFonts w:eastAsia="Times New Roman"/>
          <w:sz w:val="28"/>
          <w:szCs w:val="28"/>
          <w:lang w:val="kk-KZ"/>
        </w:rPr>
        <w:t xml:space="preserve">болашақ физика мамандары </w:t>
      </w:r>
      <w:r w:rsidRPr="00A62A29">
        <w:rPr>
          <w:bCs/>
          <w:sz w:val="28"/>
          <w:szCs w:val="28"/>
          <w:lang w:val="kk-KZ"/>
        </w:rPr>
        <w:t>күн батареяларының жұмысына әсер ететін жарықтың интенсивтілігі, түсетін</w:t>
      </w:r>
      <w:r w:rsidRPr="00CE7C03">
        <w:rPr>
          <w:bCs/>
          <w:sz w:val="28"/>
          <w:szCs w:val="28"/>
          <w:lang w:val="kk-KZ"/>
        </w:rPr>
        <w:t xml:space="preserve"> бұрыш, температура</w:t>
      </w:r>
      <w:r>
        <w:rPr>
          <w:bCs/>
          <w:sz w:val="28"/>
          <w:szCs w:val="28"/>
          <w:lang w:val="kk-KZ"/>
        </w:rPr>
        <w:t xml:space="preserve"> сияқты</w:t>
      </w:r>
      <w:r w:rsidRPr="00CE7C03">
        <w:rPr>
          <w:bCs/>
          <w:sz w:val="28"/>
          <w:szCs w:val="28"/>
          <w:lang w:val="kk-KZ"/>
        </w:rPr>
        <w:t xml:space="preserve"> негізгі параметрлерді</w:t>
      </w:r>
      <w:r>
        <w:rPr>
          <w:bCs/>
          <w:sz w:val="28"/>
          <w:szCs w:val="28"/>
          <w:lang w:val="kk-KZ"/>
        </w:rPr>
        <w:t xml:space="preserve"> </w:t>
      </w:r>
      <w:r w:rsidRPr="00CE7C03">
        <w:rPr>
          <w:bCs/>
          <w:sz w:val="28"/>
          <w:szCs w:val="28"/>
          <w:lang w:val="kk-KZ"/>
        </w:rPr>
        <w:t>анықтау арқылы ғылыми-зерттеу әдіснамасын қолдануды үйренеді.</w:t>
      </w:r>
      <w:r>
        <w:rPr>
          <w:bCs/>
          <w:sz w:val="28"/>
          <w:szCs w:val="28"/>
          <w:lang w:val="kk-KZ"/>
        </w:rPr>
        <w:t xml:space="preserve"> Т</w:t>
      </w:r>
      <w:r w:rsidRPr="00CE7C03">
        <w:rPr>
          <w:bCs/>
          <w:sz w:val="28"/>
          <w:szCs w:val="28"/>
          <w:lang w:val="kk-KZ"/>
        </w:rPr>
        <w:t xml:space="preserve">әжірибе алдында гипотеза құрып, оны тексеру үшін эксперименттік әдістерді </w:t>
      </w:r>
      <w:r w:rsidRPr="00451904">
        <w:rPr>
          <w:bCs/>
          <w:sz w:val="28"/>
          <w:szCs w:val="28"/>
          <w:lang w:val="kk-KZ"/>
        </w:rPr>
        <w:t xml:space="preserve">пайдаланады. Екіншіден, зерттеу барысында </w:t>
      </w:r>
      <w:r w:rsidR="004734C3" w:rsidRPr="00451904">
        <w:rPr>
          <w:rFonts w:eastAsia="Times New Roman"/>
          <w:sz w:val="28"/>
          <w:szCs w:val="28"/>
          <w:lang w:val="kk-KZ"/>
        </w:rPr>
        <w:t xml:space="preserve">болашақ физика мамандары </w:t>
      </w:r>
      <w:r w:rsidRPr="00451904">
        <w:rPr>
          <w:bCs/>
          <w:sz w:val="28"/>
          <w:szCs w:val="28"/>
          <w:lang w:val="kk-KZ"/>
        </w:rPr>
        <w:t>вольтметр, амперметр, жарық өлшегіш және т.б. күн батареяларын өлшеу құралдарымен жұмыс істейді және мәліметтер жинауды, оларды өңдеуді меңгереді. Электр энергиясын өндірудің тиімділігін анықтау үшін әртүрлі жағдайларда тәжірибелер жүргізуге қызығады.</w:t>
      </w:r>
    </w:p>
    <w:p w:rsidR="00CE7C03" w:rsidRPr="00451904" w:rsidRDefault="00CE7C03" w:rsidP="00CE7C03">
      <w:pPr>
        <w:tabs>
          <w:tab w:val="left" w:pos="851"/>
        </w:tabs>
        <w:spacing w:line="0" w:lineRule="atLeast"/>
        <w:ind w:firstLine="567"/>
        <w:jc w:val="both"/>
        <w:rPr>
          <w:bCs/>
          <w:sz w:val="28"/>
          <w:szCs w:val="28"/>
          <w:lang w:val="kk-KZ"/>
        </w:rPr>
      </w:pPr>
      <w:r w:rsidRPr="00451904">
        <w:rPr>
          <w:bCs/>
          <w:sz w:val="28"/>
          <w:szCs w:val="28"/>
          <w:lang w:val="kk-KZ"/>
        </w:rPr>
        <w:t xml:space="preserve">Сондай-ақ, тәжірибелер нәтижесінде </w:t>
      </w:r>
      <w:r w:rsidR="004734C3" w:rsidRPr="00451904">
        <w:rPr>
          <w:rFonts w:eastAsia="Times New Roman"/>
          <w:sz w:val="28"/>
          <w:szCs w:val="28"/>
          <w:lang w:val="kk-KZ"/>
        </w:rPr>
        <w:t xml:space="preserve">болашақ физика мамандары </w:t>
      </w:r>
      <w:r w:rsidRPr="00451904">
        <w:rPr>
          <w:bCs/>
          <w:sz w:val="28"/>
          <w:szCs w:val="28"/>
          <w:lang w:val="kk-KZ"/>
        </w:rPr>
        <w:t>күн энергиясының электр энергиясына түрленуінің физикалық механизмдерін түсінеді және зерттеу барысында алынған деректерді талдау арқылы күн батареяларының тиімділігін арттыратын немесе төмендететін негізгі факторларды анықтауға тырысады.</w:t>
      </w:r>
    </w:p>
    <w:p w:rsidR="00CF1087" w:rsidRPr="00451904" w:rsidRDefault="00CF1087" w:rsidP="00CE7C03">
      <w:pPr>
        <w:tabs>
          <w:tab w:val="left" w:pos="851"/>
        </w:tabs>
        <w:spacing w:line="0" w:lineRule="atLeast"/>
        <w:ind w:firstLine="567"/>
        <w:jc w:val="both"/>
        <w:rPr>
          <w:bCs/>
          <w:sz w:val="28"/>
          <w:szCs w:val="28"/>
          <w:lang w:val="kk-KZ"/>
        </w:rPr>
      </w:pPr>
      <w:r w:rsidRPr="00451904">
        <w:rPr>
          <w:bCs/>
          <w:sz w:val="28"/>
          <w:szCs w:val="28"/>
          <w:lang w:val="kk-KZ"/>
        </w:rPr>
        <w:t xml:space="preserve">Демек, зерттеушілік іс-әрекетті қалыптастыруға бағытталған оқу үдерісі </w:t>
      </w:r>
      <w:r w:rsidR="004734C3" w:rsidRPr="00451904">
        <w:rPr>
          <w:rFonts w:eastAsia="Times New Roman"/>
          <w:sz w:val="28"/>
          <w:szCs w:val="28"/>
          <w:lang w:val="kk-KZ"/>
        </w:rPr>
        <w:t>болашақ физика мамандарының</w:t>
      </w:r>
      <w:r w:rsidR="004734C3" w:rsidRPr="00451904">
        <w:rPr>
          <w:bCs/>
          <w:sz w:val="28"/>
          <w:szCs w:val="28"/>
          <w:lang w:val="kk-KZ"/>
        </w:rPr>
        <w:t xml:space="preserve"> </w:t>
      </w:r>
      <w:r w:rsidRPr="00451904">
        <w:rPr>
          <w:bCs/>
          <w:sz w:val="28"/>
          <w:szCs w:val="28"/>
          <w:lang w:val="kk-KZ"/>
        </w:rPr>
        <w:t xml:space="preserve">теорияны тәжірибемен байланыстыруын көздейді. Мұндай оқу үдерісінде проблемалық бағыттылық басымдыққа ие болып, </w:t>
      </w:r>
      <w:r w:rsidR="004734C3" w:rsidRPr="00451904">
        <w:rPr>
          <w:rFonts w:eastAsia="Times New Roman"/>
          <w:sz w:val="28"/>
          <w:szCs w:val="28"/>
          <w:lang w:val="kk-KZ"/>
        </w:rPr>
        <w:t xml:space="preserve">болашақ физика мамандары </w:t>
      </w:r>
      <w:r w:rsidRPr="00451904">
        <w:rPr>
          <w:bCs/>
          <w:sz w:val="28"/>
          <w:szCs w:val="28"/>
          <w:lang w:val="kk-KZ"/>
        </w:rPr>
        <w:t xml:space="preserve">шешімі белгісіз мәселелерді шешуге ынталандырылады. Пәнаралық тәсіл арқылы физика, математика, информатика және инженерия пәндері біріктіріліп, білім беру мазмұны тереңдетіледі. Практикаға бағдарланған эксперименттер мен зертханалық жұмыстар, жобалық оқыту және цифрлық технологияларды пайдалану </w:t>
      </w:r>
      <w:r w:rsidR="004734C3" w:rsidRPr="00451904">
        <w:rPr>
          <w:rFonts w:eastAsia="Times New Roman"/>
          <w:sz w:val="28"/>
          <w:szCs w:val="28"/>
          <w:lang w:val="kk-KZ"/>
        </w:rPr>
        <w:t>болашақ физика мамандарының</w:t>
      </w:r>
      <w:r w:rsidR="004734C3" w:rsidRPr="00451904">
        <w:rPr>
          <w:bCs/>
          <w:sz w:val="28"/>
          <w:szCs w:val="28"/>
          <w:lang w:val="kk-KZ"/>
        </w:rPr>
        <w:t xml:space="preserve"> </w:t>
      </w:r>
      <w:r w:rsidRPr="00451904">
        <w:rPr>
          <w:bCs/>
          <w:sz w:val="28"/>
          <w:szCs w:val="28"/>
          <w:lang w:val="kk-KZ"/>
        </w:rPr>
        <w:t xml:space="preserve">танымдық белсенділігін арттырады. </w:t>
      </w:r>
    </w:p>
    <w:p w:rsidR="00CF1087" w:rsidRDefault="00CF1087" w:rsidP="00CF1087">
      <w:pPr>
        <w:tabs>
          <w:tab w:val="left" w:pos="851"/>
        </w:tabs>
        <w:spacing w:line="0" w:lineRule="atLeast"/>
        <w:ind w:firstLine="567"/>
        <w:jc w:val="both"/>
        <w:rPr>
          <w:bCs/>
          <w:sz w:val="28"/>
          <w:szCs w:val="28"/>
          <w:lang w:val="kk-KZ"/>
        </w:rPr>
      </w:pPr>
      <w:r w:rsidRPr="00451904">
        <w:rPr>
          <w:bCs/>
          <w:sz w:val="28"/>
          <w:szCs w:val="28"/>
          <w:lang w:val="kk-KZ"/>
        </w:rPr>
        <w:t>Сонымен қатар, интерактивті әдістер, пікірталастар мен топтық талқылаулар, зерттеушілік іс-әрекетті тиімді ұйымдастыруға мүмкіндік береді. Бұл үдерісте оқытушының бағыттаушы рөлі мен рефлексияға негізделген нәтижелерді бағалау маңызды орын алады. Бұлардың барлығы зерттеушілік іс-әрекетті қалыптастыруға арналған оқу үдерісін ұйымдастырудың ерекшеліктері болып табылады.</w:t>
      </w:r>
    </w:p>
    <w:p w:rsidR="00CF1087" w:rsidRDefault="00CF1087" w:rsidP="00CF1087">
      <w:pPr>
        <w:tabs>
          <w:tab w:val="left" w:pos="851"/>
        </w:tabs>
        <w:spacing w:line="0" w:lineRule="atLeast"/>
        <w:ind w:firstLine="567"/>
        <w:jc w:val="both"/>
        <w:rPr>
          <w:bCs/>
          <w:sz w:val="28"/>
          <w:szCs w:val="28"/>
          <w:lang w:val="kk-KZ"/>
        </w:rPr>
      </w:pPr>
    </w:p>
    <w:p w:rsidR="0066671F" w:rsidRDefault="00CF1087" w:rsidP="00EC161B">
      <w:pPr>
        <w:tabs>
          <w:tab w:val="left" w:pos="851"/>
        </w:tabs>
        <w:spacing w:line="0" w:lineRule="atLeast"/>
        <w:ind w:firstLine="567"/>
        <w:jc w:val="both"/>
        <w:rPr>
          <w:b/>
          <w:sz w:val="28"/>
          <w:szCs w:val="28"/>
          <w:lang w:val="kk-KZ"/>
        </w:rPr>
      </w:pPr>
      <w:r w:rsidRPr="00CF1087">
        <w:rPr>
          <w:b/>
          <w:sz w:val="28"/>
          <w:szCs w:val="28"/>
          <w:lang w:val="kk-KZ"/>
        </w:rPr>
        <w:t xml:space="preserve">1.2 </w:t>
      </w:r>
      <w:r w:rsidR="00E95DBB" w:rsidRPr="00E95DBB">
        <w:rPr>
          <w:b/>
          <w:sz w:val="28"/>
          <w:szCs w:val="28"/>
          <w:lang w:val="kk-KZ"/>
        </w:rPr>
        <w:t>«Баламалы энергия көздері» курсын STEM білім беру жағдайында оқытудың ерекшеліктері</w:t>
      </w:r>
    </w:p>
    <w:p w:rsidR="00EC161B" w:rsidRDefault="00EC161B" w:rsidP="00EC161B">
      <w:pPr>
        <w:tabs>
          <w:tab w:val="left" w:pos="851"/>
        </w:tabs>
        <w:spacing w:line="0" w:lineRule="atLeast"/>
        <w:ind w:firstLine="567"/>
        <w:jc w:val="both"/>
        <w:rPr>
          <w:b/>
          <w:bCs/>
          <w:sz w:val="28"/>
          <w:szCs w:val="28"/>
          <w:lang w:val="kk-KZ"/>
        </w:rPr>
      </w:pPr>
    </w:p>
    <w:p w:rsidR="001768AB" w:rsidRPr="00FB7F19" w:rsidRDefault="001768AB" w:rsidP="001768AB">
      <w:pPr>
        <w:ind w:firstLine="567"/>
        <w:jc w:val="both"/>
        <w:rPr>
          <w:sz w:val="28"/>
          <w:lang w:val="kk-KZ"/>
        </w:rPr>
      </w:pPr>
      <w:r w:rsidRPr="00FB7F19">
        <w:rPr>
          <w:sz w:val="28"/>
          <w:lang w:val="kk-KZ"/>
        </w:rPr>
        <w:t>Қазіргі таңда қазба отындарының жануы салдарынан туындаған ластану, энергетикалық дағдарыс және климаттық өзгеруі  жағдайында баламалы энергия көздерін пайдалану өзекті болып табылады. Сондай-ақ баламалы энергия көздерін пайдалану бойынша зерттеулерді дамыту мен кеңейтумен қатар осы саладағы болашақ мамандар дайындаудың да маңыздылығы артуда. Баламалы энергия көздерін оқыту білім алушылардың экологиялық мәдениеті мен ғылыми қызығу</w:t>
      </w:r>
      <w:r w:rsidR="005026F5">
        <w:rPr>
          <w:sz w:val="28"/>
          <w:lang w:val="kk-KZ"/>
        </w:rPr>
        <w:t xml:space="preserve">шылығын арттыруға ықпал етеді </w:t>
      </w:r>
      <w:r w:rsidR="00DC3B3E">
        <w:rPr>
          <w:sz w:val="28"/>
          <w:lang w:val="kk-KZ"/>
        </w:rPr>
        <w:fldChar w:fldCharType="begin"/>
      </w:r>
      <w:r w:rsidR="00DC3B3E">
        <w:rPr>
          <w:sz w:val="28"/>
          <w:lang w:val="kk-KZ"/>
        </w:rPr>
        <w:instrText xml:space="preserve"> ADDIN ZOTERO_ITEM CSL_CITATION {"citationID":"lsReUplO","properties":{"formattedCitation":"[17]","plainCitation":"[17]","noteIndex":0},"citationItems":[{"id":125,"uris":["http://zotero.org/users/16612163/items/8LAT75EG"],"itemData":{"id":125,"type":"article-journal","container-title":"Romanian Reports in Physics","page":"868-877","title":"Teaching of alternative energy sources in Romanian school.","volume":"64(3)","author":[{"family":"Dina, N.","given":"","suffix":""},{"family":"Craciun, S.,","given":""},{"family":"Bulgariu, M.,  &amp; Antohe, S.","given":""}],"issued":{"date-parts":[["2012"]]}}}],"schema":"https://github.com/citation-style-language/schema/raw/master/csl-citation.json"} </w:instrText>
      </w:r>
      <w:r w:rsidR="00DC3B3E">
        <w:rPr>
          <w:sz w:val="28"/>
          <w:lang w:val="kk-KZ"/>
        </w:rPr>
        <w:fldChar w:fldCharType="separate"/>
      </w:r>
      <w:r w:rsidR="00DC3B3E" w:rsidRPr="00DC3B3E">
        <w:rPr>
          <w:sz w:val="28"/>
          <w:lang w:val="kk-KZ"/>
        </w:rPr>
        <w:t>[17]</w:t>
      </w:r>
      <w:r w:rsidR="00DC3B3E">
        <w:rPr>
          <w:sz w:val="28"/>
          <w:lang w:val="kk-KZ"/>
        </w:rPr>
        <w:fldChar w:fldCharType="end"/>
      </w:r>
      <w:r w:rsidRPr="00FB7F19">
        <w:rPr>
          <w:sz w:val="28"/>
          <w:lang w:val="kk-KZ"/>
        </w:rPr>
        <w:t>. Баламалы энергия көздерін оқытудағы зерттеушілік іс-әрекетке бағдарланған инновациялық әдістерді нақтылау және жүйелі түрде қарастыру үшін бұл бөлімде инновациялық әдістерді және олардың баламалы энергия көздерін оқытуда қолданылуын талдаймыз.</w:t>
      </w:r>
    </w:p>
    <w:p w:rsidR="0066671F" w:rsidRDefault="001768AB" w:rsidP="001768AB">
      <w:pPr>
        <w:tabs>
          <w:tab w:val="left" w:pos="851"/>
        </w:tabs>
        <w:spacing w:line="0" w:lineRule="atLeast"/>
        <w:ind w:firstLine="567"/>
        <w:jc w:val="both"/>
        <w:rPr>
          <w:sz w:val="28"/>
          <w:lang w:val="kk-KZ"/>
        </w:rPr>
      </w:pPr>
      <w:r w:rsidRPr="00FB7F19">
        <w:rPr>
          <w:sz w:val="28"/>
          <w:lang w:val="kk-KZ"/>
        </w:rPr>
        <w:t xml:space="preserve">Баламалы энергия көздерін оқыту білім алушыларға жаңартылатын энергия технологиялары, олардың жұмыс істеу принциптері туралы терең білім алуға мүмкіндік береді. </w:t>
      </w:r>
      <w:r w:rsidR="0045080C">
        <w:rPr>
          <w:sz w:val="28"/>
          <w:lang w:val="kk-KZ"/>
        </w:rPr>
        <w:t xml:space="preserve">Баламалы энергия көздерін </w:t>
      </w:r>
      <w:r w:rsidRPr="00FB7F19">
        <w:rPr>
          <w:sz w:val="28"/>
          <w:lang w:val="kk-KZ"/>
        </w:rPr>
        <w:t xml:space="preserve">күн, жел, су, биомасса, </w:t>
      </w:r>
      <w:r w:rsidR="00945C09">
        <w:rPr>
          <w:sz w:val="28"/>
          <w:lang w:val="kk-KZ"/>
        </w:rPr>
        <w:t>геотермалдық (6</w:t>
      </w:r>
      <w:r w:rsidR="0045080C">
        <w:rPr>
          <w:sz w:val="28"/>
          <w:lang w:val="kk-KZ"/>
        </w:rPr>
        <w:t>-сурет)</w:t>
      </w:r>
      <w:r w:rsidRPr="00FB7F19">
        <w:rPr>
          <w:sz w:val="28"/>
          <w:lang w:val="kk-KZ"/>
        </w:rPr>
        <w:t xml:space="preserve"> зерттеу барысында білім алушылар шағын жобаларға, тәжірбиелерге және симуляцияларға қатыса отырып, ғылыми қызығушылығын арттырады. Күн энергиясы – күн батареялары мен күн жылытқыштар</w:t>
      </w:r>
      <w:r>
        <w:rPr>
          <w:sz w:val="28"/>
          <w:lang w:val="kk-KZ"/>
        </w:rPr>
        <w:t>ы арқылы энергия алынады, сонда</w:t>
      </w:r>
      <w:r w:rsidRPr="00FB7F19">
        <w:rPr>
          <w:sz w:val="28"/>
          <w:lang w:val="kk-KZ"/>
        </w:rPr>
        <w:t xml:space="preserve">й-ақ экологиялық таза және үнемді болып табылады. Жел энергиясы – жел трубиналары арқылы энергия алынады және де үлкен көлемде қолданыла отырып, энергия өндіру үшін тиімділігі жоғары болуы мүмкін. Су энергиясы – гидроэлектр станциялары мен толқын энергиясы, тұрақты және ұзақ мерзімді. Биомасса – органикалық қалдықтарды энергияға айналдыру. Геотермалдық энергия – жердің ішкі жылуын </w:t>
      </w:r>
      <w:r w:rsidR="005026F5">
        <w:rPr>
          <w:sz w:val="28"/>
          <w:lang w:val="kk-KZ"/>
        </w:rPr>
        <w:t xml:space="preserve">энергияға айналдыру </w:t>
      </w:r>
      <w:r w:rsidR="009547DC">
        <w:rPr>
          <w:sz w:val="28"/>
          <w:lang w:val="kk-KZ"/>
        </w:rPr>
        <w:fldChar w:fldCharType="begin"/>
      </w:r>
      <w:r w:rsidR="009547DC">
        <w:rPr>
          <w:sz w:val="28"/>
          <w:lang w:val="kk-KZ"/>
        </w:rPr>
        <w:instrText xml:space="preserve"> ADDIN ZOTERO_ITEM CSL_CITATION {"citationID":"XVAvHOjM","properties":{"formattedCitation":"[44]","plainCitation":"[44]","noteIndex":0},"citationItems":[{"id":39,"uris":["http://zotero.org/users/16612163/items/4SDX57KG"],"itemData":{"id":39,"type":"paper-conference","container-title":"2022 5th International Conference on Advances in Science and Technology (ICAST)","DOI":"10.1109/ICAST55766.2022.10039637","event-place":"Mumbai, India","event-title":"2022 5th International Conference on Advances in Science and Technology (ICAST)","ISBN":"978-1-6654-9263-8","license":"https://doi.org/10.15223/policy-029","page":"558-563","publisher":"IEEE","publisher-place":"Mumbai, India","source":"DOI.org (Crossref)","title":"A Review on Alternative Energy Sources","URL":"https://ieeexplore.ieee.org/document/10039637/","author":[{"family":"Belge","given":"Archana Talhar"},{"family":"Mishra","given":"Sangeeta"},{"family":"Alegavi","given":"Sujata"}],"accessed":{"date-parts":[["2025",3,8]]},"issued":{"date-parts":[["2022",12,2]]}}}],"schema":"https://github.com/citation-style-language/schema/raw/master/csl-citation.json"} </w:instrText>
      </w:r>
      <w:r w:rsidR="009547DC">
        <w:rPr>
          <w:sz w:val="28"/>
          <w:lang w:val="kk-KZ"/>
        </w:rPr>
        <w:fldChar w:fldCharType="separate"/>
      </w:r>
      <w:r w:rsidR="009547DC" w:rsidRPr="00465A08">
        <w:rPr>
          <w:sz w:val="28"/>
          <w:lang w:val="kk-KZ"/>
        </w:rPr>
        <w:t>[44]</w:t>
      </w:r>
      <w:r w:rsidR="009547DC">
        <w:rPr>
          <w:sz w:val="28"/>
          <w:lang w:val="kk-KZ"/>
        </w:rPr>
        <w:fldChar w:fldCharType="end"/>
      </w:r>
      <w:r w:rsidRPr="00FB7F19">
        <w:rPr>
          <w:sz w:val="28"/>
          <w:lang w:val="kk-KZ"/>
        </w:rPr>
        <w:t>.</w:t>
      </w:r>
    </w:p>
    <w:p w:rsidR="001768AB" w:rsidRDefault="001768AB" w:rsidP="005026F5">
      <w:pPr>
        <w:tabs>
          <w:tab w:val="left" w:pos="851"/>
        </w:tabs>
        <w:spacing w:line="0" w:lineRule="atLeast"/>
        <w:ind w:firstLine="567"/>
        <w:jc w:val="center"/>
        <w:rPr>
          <w:b/>
          <w:bCs/>
          <w:sz w:val="28"/>
          <w:szCs w:val="28"/>
          <w:lang w:val="kk-KZ"/>
        </w:rPr>
      </w:pPr>
      <w:r w:rsidRPr="00FB7F19">
        <w:rPr>
          <w:noProof/>
          <w:sz w:val="28"/>
        </w:rPr>
        <w:drawing>
          <wp:inline distT="0" distB="0" distL="0" distR="0" wp14:anchorId="64814C8F" wp14:editId="4F63091A">
            <wp:extent cx="3953934" cy="3367163"/>
            <wp:effectExtent l="0" t="0" r="889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959878" cy="3372225"/>
                    </a:xfrm>
                    <a:prstGeom prst="rect">
                      <a:avLst/>
                    </a:prstGeom>
                  </pic:spPr>
                </pic:pic>
              </a:graphicData>
            </a:graphic>
          </wp:inline>
        </w:drawing>
      </w:r>
    </w:p>
    <w:p w:rsidR="001768AB" w:rsidRDefault="001768AB" w:rsidP="001768AB">
      <w:pPr>
        <w:tabs>
          <w:tab w:val="left" w:pos="851"/>
        </w:tabs>
        <w:spacing w:line="0" w:lineRule="atLeast"/>
        <w:ind w:firstLine="567"/>
        <w:jc w:val="both"/>
        <w:rPr>
          <w:b/>
          <w:bCs/>
          <w:sz w:val="28"/>
          <w:szCs w:val="28"/>
          <w:lang w:val="kk-KZ"/>
        </w:rPr>
      </w:pPr>
    </w:p>
    <w:p w:rsidR="001768AB" w:rsidRPr="00FB7F19" w:rsidRDefault="00945C09" w:rsidP="005026F5">
      <w:pPr>
        <w:ind w:firstLine="567"/>
        <w:jc w:val="center"/>
        <w:rPr>
          <w:sz w:val="28"/>
          <w:lang w:val="kk-KZ"/>
        </w:rPr>
      </w:pPr>
      <w:r>
        <w:rPr>
          <w:sz w:val="28"/>
          <w:lang w:val="kk-KZ"/>
        </w:rPr>
        <w:t>Сурет 6</w:t>
      </w:r>
      <w:r w:rsidR="005026F5">
        <w:rPr>
          <w:sz w:val="28"/>
          <w:lang w:val="kk-KZ"/>
        </w:rPr>
        <w:t xml:space="preserve"> -</w:t>
      </w:r>
      <w:r w:rsidR="001768AB" w:rsidRPr="00FB7F19">
        <w:rPr>
          <w:sz w:val="28"/>
          <w:lang w:val="kk-KZ"/>
        </w:rPr>
        <w:t xml:space="preserve"> Баламалы энергия көздері</w:t>
      </w:r>
    </w:p>
    <w:p w:rsidR="001768AB" w:rsidRDefault="001768AB" w:rsidP="001768AB">
      <w:pPr>
        <w:ind w:firstLine="567"/>
        <w:jc w:val="both"/>
        <w:rPr>
          <w:sz w:val="28"/>
          <w:lang w:val="kk-KZ"/>
        </w:rPr>
      </w:pPr>
    </w:p>
    <w:p w:rsidR="001768AB" w:rsidRPr="00FB7F19" w:rsidRDefault="001768AB" w:rsidP="001768AB">
      <w:pPr>
        <w:ind w:firstLine="567"/>
        <w:jc w:val="both"/>
        <w:rPr>
          <w:sz w:val="28"/>
          <w:lang w:val="kk-KZ"/>
        </w:rPr>
      </w:pPr>
      <w:r w:rsidRPr="00FB7F19">
        <w:rPr>
          <w:sz w:val="28"/>
          <w:lang w:val="kk-KZ"/>
        </w:rPr>
        <w:t xml:space="preserve">Баламалы энергия  көздерін оқытуда білім алушылар пәнді терең түсінуде өз бетімен зерттеу жүргізуге, ақпарат жинауға, экмперименттер жасауға зерттеушілік іс-әрекет  арқылы дағдыланады. Нәтижесінде теориялық білімді ғана емес, практикалық дағдыларды да меңгеруге ықпал жасайды. </w:t>
      </w:r>
    </w:p>
    <w:p w:rsidR="005026F5" w:rsidRPr="007D3B6A" w:rsidRDefault="005026F5" w:rsidP="005026F5">
      <w:pPr>
        <w:ind w:firstLine="567"/>
        <w:jc w:val="both"/>
        <w:rPr>
          <w:sz w:val="28"/>
          <w:lang w:val="kk-KZ"/>
        </w:rPr>
      </w:pPr>
      <w:r w:rsidRPr="00FB7F19">
        <w:rPr>
          <w:sz w:val="28"/>
          <w:lang w:val="kk-KZ"/>
        </w:rPr>
        <w:t xml:space="preserve">Баламалы энергия көздерін оқыту білім алушыларға жаңа білім мен дағдыларды зерттеу жобалары мен практикалық тапсырмаларды орындау арқылы игеруге ықпал етеді. Баламалы энергия көздерін оқытуда зерттеу құзіреттілігі білім алушылардың ғылыми жұмыстарына және практикалық зерттеулеріне қатысу арқылы дамиды. Жобалық оқыту, проблемалық оқыту арқылы білім алушылардың шығармашылық қабілеттері мен ғылыми ойлау дағдыларын арттырады </w:t>
      </w:r>
      <w:r w:rsidR="009547DC">
        <w:rPr>
          <w:sz w:val="28"/>
          <w:lang w:val="kk-KZ"/>
        </w:rPr>
        <w:fldChar w:fldCharType="begin"/>
      </w:r>
      <w:r w:rsidR="009547DC">
        <w:rPr>
          <w:sz w:val="28"/>
          <w:lang w:val="kk-KZ"/>
        </w:rPr>
        <w:instrText xml:space="preserve"> ADDIN ZOTERO_ITEM CSL_CITATION {"citationID":"hNHmFilG","properties":{"formattedCitation":"[45]","plainCitation":"[45]","noteIndex":0},"citationItems":[{"id":40,"uris":["http://zotero.org/users/16612163/items/7Y3QJ4EF"],"itemData":{"id":40,"type":"article-journal","container-title":"Pedagogy of the formation of a creative person in higher and secondary schools","DOI":"10.32840/1992-5786.2022.82.21","ISSN":"19925786","issue":"82","journalAbbreviation":"Pedagogy of the formation of a creative person in higher and secondary schools","page":"125-129","source":"DOI.org (Crossref)","title":"FORMATION OF RESEARCH COMPETENCE OF STUDENTS IN THE TEACHING OF ALTERNATIVE ENERGY IN THE COURSE OF PHYSICS","author":[{"family":"Sadovyi","given":"M."},{"family":"Kanchuk","given":"U."},{"family":"Tryfonova","given":"O."}],"issued":{"date-parts":[["2022"]]}}}],"schema":"https://github.com/citation-style-language/schema/raw/master/csl-citation.json"} </w:instrText>
      </w:r>
      <w:r w:rsidR="009547DC">
        <w:rPr>
          <w:sz w:val="28"/>
          <w:lang w:val="kk-KZ"/>
        </w:rPr>
        <w:fldChar w:fldCharType="separate"/>
      </w:r>
      <w:r w:rsidR="009547DC" w:rsidRPr="009547DC">
        <w:rPr>
          <w:sz w:val="28"/>
          <w:lang w:val="kk-KZ"/>
        </w:rPr>
        <w:t>[45]</w:t>
      </w:r>
      <w:r w:rsidR="009547DC">
        <w:rPr>
          <w:sz w:val="28"/>
          <w:lang w:val="kk-KZ"/>
        </w:rPr>
        <w:fldChar w:fldCharType="end"/>
      </w:r>
      <w:r w:rsidRPr="00FB7F19">
        <w:rPr>
          <w:sz w:val="28"/>
          <w:lang w:val="kk-KZ"/>
        </w:rPr>
        <w:t>.</w:t>
      </w:r>
    </w:p>
    <w:p w:rsidR="001768AB" w:rsidRPr="00927EFC" w:rsidRDefault="001768AB" w:rsidP="001768AB">
      <w:pPr>
        <w:ind w:firstLine="567"/>
        <w:jc w:val="both"/>
        <w:rPr>
          <w:sz w:val="28"/>
          <w:lang w:val="kk-KZ"/>
        </w:rPr>
      </w:pPr>
      <w:r>
        <w:rPr>
          <w:sz w:val="28"/>
          <w:lang w:val="kk-KZ"/>
        </w:rPr>
        <w:t xml:space="preserve">Білім алушылардың зерттеушілік дағдыларын дамыту білім беру бағдарламаларында басты бағыт ретінде қарастырыла отырып, білім алушылардың сыни ойлау, шығармашылық қабілет және проблемаларды шешу дағдыларын дамыту білім беру бағдарламаларының басты міндеті болып табылады </w:t>
      </w:r>
      <w:r w:rsidR="009547DC">
        <w:rPr>
          <w:sz w:val="28"/>
          <w:lang w:val="kk-KZ"/>
        </w:rPr>
        <w:fldChar w:fldCharType="begin"/>
      </w:r>
      <w:r w:rsidR="009547DC">
        <w:rPr>
          <w:sz w:val="28"/>
          <w:lang w:val="kk-KZ"/>
        </w:rPr>
        <w:instrText xml:space="preserve"> ADDIN ZOTERO_ITEM CSL_CITATION {"citationID":"1viib3gd","properties":{"formattedCitation":"[46]","plainCitation":"[46]","noteIndex":0},"citationItems":[{"id":136,"uris":["http://zotero.org/users/16612163/items/P9HS92X4"],"itemData":{"id":136,"type":"article-journal","page":"169-178","title":"Evaluation of the alternative for the improvement of the management of student research activity. revista conrado,","author":[{"family":"de la Cruz, L","given":""},{"family":"Tarifa Lozano L","given":""},{"family":"Artola Pimentel, M. de L","given":""},{"family":"Rivera Gonzalez, J. C.","given":""},{"family":"Mendo Ostos, L","given":""},{"family":"Mendo Ostos, L","given":""}]}}],"schema":"https://github.com/citation-style-language/schema/raw/master/csl-citation.json"} </w:instrText>
      </w:r>
      <w:r w:rsidR="009547DC">
        <w:rPr>
          <w:sz w:val="28"/>
          <w:lang w:val="kk-KZ"/>
        </w:rPr>
        <w:fldChar w:fldCharType="separate"/>
      </w:r>
      <w:r w:rsidR="009547DC" w:rsidRPr="009547DC">
        <w:rPr>
          <w:sz w:val="28"/>
          <w:lang w:val="kk-KZ"/>
        </w:rPr>
        <w:t>[46]</w:t>
      </w:r>
      <w:r w:rsidR="009547DC">
        <w:rPr>
          <w:sz w:val="28"/>
          <w:lang w:val="kk-KZ"/>
        </w:rPr>
        <w:fldChar w:fldCharType="end"/>
      </w:r>
      <w:r w:rsidR="00C91504">
        <w:rPr>
          <w:sz w:val="28"/>
          <w:lang w:val="kk-KZ"/>
        </w:rPr>
        <w:t>.</w:t>
      </w:r>
      <w:r>
        <w:rPr>
          <w:sz w:val="28"/>
          <w:lang w:val="kk-KZ"/>
        </w:rPr>
        <w:t xml:space="preserve"> Зерттеушілік іс-әрекет білім алушыларға ғылыми әдістерді, гипотеза қою, эксперимент жүргізу және нәтижелерді талдау сияқты дағдыларды меңгеруіне ықпал жаса</w:t>
      </w:r>
      <w:r w:rsidR="005026F5">
        <w:rPr>
          <w:sz w:val="28"/>
          <w:lang w:val="kk-KZ"/>
        </w:rPr>
        <w:t xml:space="preserve">йды </w:t>
      </w:r>
      <w:r w:rsidR="009547DC">
        <w:rPr>
          <w:sz w:val="28"/>
          <w:lang w:val="kk-KZ"/>
        </w:rPr>
        <w:fldChar w:fldCharType="begin"/>
      </w:r>
      <w:r w:rsidR="009547DC">
        <w:rPr>
          <w:sz w:val="28"/>
          <w:lang w:val="kk-KZ"/>
        </w:rPr>
        <w:instrText xml:space="preserve"> ADDIN ZOTERO_ITEM CSL_CITATION {"citationID":"DVKKNwCs","properties":{"formattedCitation":"[47]","plainCitation":"[47]","noteIndex":0},"citationItems":[{"id":42,"uris":["http://zotero.org/users/16612163/items/FXAPSPMW"],"itemData":{"id":42,"type":"article-journal","abstract":"This paper explores the significance of student research activities in fostering the key competencies essential for the future specialists in the field of chemistry. Specifically, it emphasizes the importance of primary school students' ability to solve experimental problems in chemistry and highlights the role of virtual chemical laboratories in facilitating the development of these skills. The concept of ``experimental chemical problem\"'' is thoroughly analyzed, providing a comprehensive understanding of its essence. Moreover, the paper delves into the concept of ``virtual chemical laboratories'', discussing their primary types, advantages, and disadvantages, which define the methodical boundaries for their implementation in chemistry education, particularly in supporting educational chemical experiments.Furthermore, the study scrutinizes the major benefits and limitations of virtual chemical laboratories regarding the modeling of chemical processes necessary for creating virtual experimental problems in chemistry. The distinctive features of VLab, a virtual chemical laboratory, are elucidated, shedding light on its operational essence and the process of designing virtual laboratory work within it. Notably, two types of virtual chemical laboratories, namely distance laboratories and imitation laboratories, are identified as integral components for supporting students' research activities. The synergistic combination of these laboratory types, particularly in the study of the topic ``Solutions'', offers an opportunity to harness the advantages of each type and elevate the level of support for students' research activities during the learning process.To exemplify the practical implementation of this approach, the paper presents developed virtual chemical works, providing insights into their essence and purpose. Drawing from the successful integration of virtual chemical laboratories in diverse educational institutions, the paper justifies the assumption regarding the effectiveness of utilizing the developed virtual experimental chemical problems to foster students' research activities within the context of studying the topic ``Solutions''. This research contributes to the field of educational technology by providing evidence-based insights into the potential of virtual chemical laboratories for enhancing student engagement and competency development in chemistry education.","container-title":"Educational Technology Quarterly","DOI":"10.55056/etq.603","ISSN":"2831-5332","issue":"2","journalAbbreviation":"Educ. Technol. Q.","license":"https://creativecommons.org/licenses/by/4.0","page":"188-209","source":"DOI.org (Crossref)","title":"Enhancing student research activities through virtual chemical laboratories: a case study on the topic of Solutions","title-short":"Enhancing student research activities through virtual chemical laboratories","volume":"2023","author":[{"family":"Nechypurenko","given":"Pavlo P."},{"family":"Chernova","given":"Maryna P."},{"family":"Evangelist","given":"Olga O."},{"family":"Selivanova","given":"Tetiana V."}],"issued":{"date-parts":[["2023",6,21]]}}}],"schema":"https://github.com/citation-style-language/schema/raw/master/csl-citation.json"} </w:instrText>
      </w:r>
      <w:r w:rsidR="009547DC">
        <w:rPr>
          <w:sz w:val="28"/>
          <w:lang w:val="kk-KZ"/>
        </w:rPr>
        <w:fldChar w:fldCharType="separate"/>
      </w:r>
      <w:r w:rsidR="009547DC" w:rsidRPr="00465A08">
        <w:rPr>
          <w:sz w:val="28"/>
          <w:lang w:val="kk-KZ"/>
        </w:rPr>
        <w:t>[47]</w:t>
      </w:r>
      <w:r w:rsidR="009547DC">
        <w:rPr>
          <w:sz w:val="28"/>
          <w:lang w:val="kk-KZ"/>
        </w:rPr>
        <w:fldChar w:fldCharType="end"/>
      </w:r>
      <w:r w:rsidR="00C91504">
        <w:rPr>
          <w:sz w:val="28"/>
          <w:lang w:val="kk-KZ"/>
        </w:rPr>
        <w:t xml:space="preserve">. </w:t>
      </w:r>
      <w:r>
        <w:rPr>
          <w:sz w:val="28"/>
          <w:lang w:val="kk-KZ"/>
        </w:rPr>
        <w:t>Бұл тек білім беру сапасын арттырып қана қоймай, сонымен қатар білім алушылардың шығармашылық әлеуетін, сыни ойлау қабілетін және кәсіби дағдыларын дамытуда маңызды рөл атқарады. Зерттеушілік іс-әрекет маңыздылығы білім алушыларды қазіргі заманның талабына сай құзіретті, дербес және шығармашыл ма</w:t>
      </w:r>
      <w:r w:rsidR="005026F5">
        <w:rPr>
          <w:sz w:val="28"/>
          <w:lang w:val="kk-KZ"/>
        </w:rPr>
        <w:t xml:space="preserve">ман болуына септігін тигізеді </w:t>
      </w:r>
      <w:r w:rsidR="009547DC">
        <w:rPr>
          <w:sz w:val="28"/>
          <w:lang w:val="kk-KZ"/>
        </w:rPr>
        <w:fldChar w:fldCharType="begin"/>
      </w:r>
      <w:r w:rsidR="009547DC">
        <w:rPr>
          <w:sz w:val="28"/>
          <w:lang w:val="kk-KZ"/>
        </w:rPr>
        <w:instrText xml:space="preserve"> ADDIN ZOTERO_ITEM CSL_CITATION {"citationID":"LB9MXVKZ","properties":{"formattedCitation":"[48]","plainCitation":"[48]","noteIndex":0},"citationItems":[{"id":44,"uris":["http://zotero.org/users/16612163/items/SYHSIH4K"],"itemData":{"id":44,"type":"article-journal","abstract":"The study is devoted to the development of activities for the development of research activities of students in the learning process in universities. The authors analysed the essence of students' research activities, identified the main tasks of students' research activities and formed a hypothesis that the development of students' research activities in the process of studying at a university will be useful and will be reflected in the dynamics of their creative self-development if it is carried out within the framework of the research development program as a joint activity of a teacher and a student. The authors proposed a model for the development of research activities of students in the learning process, and empirically tested its effect, which confirmed the hypothesis. However, during the experimental phase, some limiting factors were identified.","container-title":"Studies of Applied Economics","DOI":"10.25115/eea.v39i5.4866","ISSN":"1697-5731, 1133-3197","issue":"5","journalAbbreviation":"EEA","source":"DOI.org (Crossref)","title":"Development of Students’ Research Activity During Studying at Higher Education Institutions","URL":"http://ojs.ual.es/ojs/index.php/eea/article/view/4866","volume":"39","author":[{"family":"Bessarab","given":"Anastasiia"},{"family":"Sadivnychyi","given":"Volodymyr"},{"family":"Ilchenko","given":"Alla"},{"family":"Ripka","given":"Galyna"},{"family":"Shaposhnikova","given":"Valentyna"},{"family":"Tainel","given":"Elvira"}],"accessed":{"date-parts":[["2025",3,8]]},"issued":{"date-parts":[["2021",5,29]]}}}],"schema":"https://github.com/citation-style-language/schema/raw/master/csl-citation.json"} </w:instrText>
      </w:r>
      <w:r w:rsidR="009547DC">
        <w:rPr>
          <w:sz w:val="28"/>
          <w:lang w:val="kk-KZ"/>
        </w:rPr>
        <w:fldChar w:fldCharType="separate"/>
      </w:r>
      <w:r w:rsidR="009547DC" w:rsidRPr="009547DC">
        <w:rPr>
          <w:sz w:val="28"/>
          <w:lang w:val="kk-KZ"/>
        </w:rPr>
        <w:t>[48]</w:t>
      </w:r>
      <w:r w:rsidR="009547DC">
        <w:rPr>
          <w:sz w:val="28"/>
          <w:lang w:val="kk-KZ"/>
        </w:rPr>
        <w:fldChar w:fldCharType="end"/>
      </w:r>
      <w:r w:rsidR="00C91504">
        <w:rPr>
          <w:sz w:val="28"/>
          <w:lang w:val="kk-KZ"/>
        </w:rPr>
        <w:t xml:space="preserve">. </w:t>
      </w:r>
      <w:r>
        <w:rPr>
          <w:sz w:val="28"/>
          <w:lang w:val="kk-KZ"/>
        </w:rPr>
        <w:t>Осылайша зерттеушілік іс-әрекет білім беру сапасын арттырудың және білім алушыларды болашаққа дайындаудың негізг</w:t>
      </w:r>
      <w:r w:rsidR="005026F5">
        <w:rPr>
          <w:sz w:val="28"/>
          <w:lang w:val="kk-KZ"/>
        </w:rPr>
        <w:t xml:space="preserve">і шарты ретінде қарастырылады </w:t>
      </w:r>
      <w:r w:rsidR="009547DC">
        <w:rPr>
          <w:sz w:val="28"/>
          <w:lang w:val="kk-KZ"/>
        </w:rPr>
        <w:fldChar w:fldCharType="begin"/>
      </w:r>
      <w:r w:rsidR="009547DC">
        <w:rPr>
          <w:sz w:val="28"/>
          <w:lang w:val="kk-KZ"/>
        </w:rPr>
        <w:instrText xml:space="preserve"> ADDIN ZOTERO_ITEM CSL_CITATION {"citationID":"rMsy4lOh","properties":{"formattedCitation":"[49]","plainCitation":"[49]","noteIndex":0},"citationItems":[{"id":48,"uris":["http://zotero.org/users/16612163/items/P7MV29DP"],"itemData":{"id":48,"type":"article-journal","abstract":"The urgent need of society for creative and critical thinkers dictates the need to manage and develop the project-based and research activities of schoolchildren. Neural networks, as effective tools for solving complex, multi-component, multifunctional problems, have created an opportunity to develop tools for the content and quality assessment of project-based, research activities and personal achievements of each student with a dynamic and stratified sampling of complex knowledge, to identify individual educational paths, tools and instructions for research and creative activity reflected on the layers of an artificial neural network. The purpose of this study is to define and develop the concept of supporting a hybrid intelligent system of project-based and research activities in a comprehensive information and educational environment to create an applied intellectual technology that supports project-based and research activities and classifies the growth of schoolchildren’s scientific potential. The paper considers the development of technologies for the pedagogical, algorithmic and information organization of ontological engineering and support models for project-based and research activities, as well as the growth of scientific student training based on the construction of an artificial neural network with a teacher and an array of training samples using expert systems and decision theory. It also defines the selection criteria, hierarchies and content of the generalized constructs of complex knowledge (modern achievements in science) by modeling creative activities while further predicting the growth of a student’s scientific potential based on the layers of the neural network. The original technology of training samples used for constructing hybrid neural networks was determined using expert systems, the psychological method of parallel slices and clustering of the personal characteristics of schoolchildren. An innovative intellectual environment is being introduced into the practice of mathematical education in high schools in Russia. The study made it possible to create applied intelligent technology to support and display the dynamic profiles of the project-based and research activities of schoolchildren and act as a growth classifier of their scientific potential. In terms of concept implementation, the phased growth technology to analyze students’ scientific potential was developed during the study of the generalized construct of complex knowledge. Individual educational workshops for school students to master project-based and research activities and display their dynamic profiles during the implementation of a hybrid intellectual environment for support and decision-making will allow school students to develop their personal potential, increase their educational motivation and allow researchers and educators to realize the potential of adapting modern achievements in science to school mathematics and create conditions for the modernization of educational programs in a developing digital environment.","container-title":"Mathematics","DOI":"10.3390/math11040952","ISSN":"2227-7390","issue":"4","journalAbbreviation":"Mathematics","language":"en","license":"https://creativecommons.org/licenses/by/4.0/","page":"952","source":"DOI.org (Crossref)","title":"Software Package to Support Students’ Research Activities in the Hybrid Intellectual Environment of Mathematics Teaching","volume":"11","author":[{"family":"Smirnov","given":"Eugeny"},{"family":"Dvoryatkina","given":"Svetlana"},{"family":"Martyushev","given":"Nikita"},{"family":"Shcherbatykh","given":"Sergey"}],"issued":{"date-parts":[["2023",2,13]]}}}],"schema":"https://github.com/citation-style-language/schema/raw/master/csl-citation.json"} </w:instrText>
      </w:r>
      <w:r w:rsidR="009547DC">
        <w:rPr>
          <w:sz w:val="28"/>
          <w:lang w:val="kk-KZ"/>
        </w:rPr>
        <w:fldChar w:fldCharType="separate"/>
      </w:r>
      <w:r w:rsidR="009547DC" w:rsidRPr="00465A08">
        <w:rPr>
          <w:sz w:val="28"/>
          <w:lang w:val="kk-KZ"/>
        </w:rPr>
        <w:t>[49]</w:t>
      </w:r>
      <w:r w:rsidR="009547DC">
        <w:rPr>
          <w:sz w:val="28"/>
          <w:lang w:val="kk-KZ"/>
        </w:rPr>
        <w:fldChar w:fldCharType="end"/>
      </w:r>
      <w:r w:rsidR="00C91504">
        <w:rPr>
          <w:sz w:val="28"/>
          <w:lang w:val="kk-KZ"/>
        </w:rPr>
        <w:t>.</w:t>
      </w:r>
    </w:p>
    <w:p w:rsidR="001768AB" w:rsidRDefault="001768AB" w:rsidP="001768AB">
      <w:pPr>
        <w:ind w:firstLine="567"/>
        <w:jc w:val="both"/>
        <w:rPr>
          <w:sz w:val="28"/>
          <w:lang w:val="kk-KZ"/>
        </w:rPr>
      </w:pPr>
      <w:r w:rsidRPr="00D60AA3">
        <w:rPr>
          <w:sz w:val="28"/>
          <w:lang w:val="kk-KZ"/>
        </w:rPr>
        <w:t>Баламалы</w:t>
      </w:r>
      <w:r>
        <w:rPr>
          <w:sz w:val="28"/>
          <w:lang w:val="kk-KZ"/>
        </w:rPr>
        <w:t xml:space="preserve"> энергия көздерін оқытуда зерттеушілік іс-әрекетке бағдарланған инновациялық әдістер білім беру сапасын арттырып, білім алушылардың осы саладағы теориялық біліммен, практикалық дағдыларды қалыптастыруға бағытталған. Бұл әдістер білім алушыларға баламалы энергия көздерінің маңыздылығы мен тиімділігін түсіндіріп қана қоймай, оларды ғылыми зерттеулер жүргізуге, жаңа идеялар ұсынуға және нақты мәселелерді шешуге ынталандырады. </w:t>
      </w:r>
    </w:p>
    <w:p w:rsidR="001768AB" w:rsidRDefault="001768AB" w:rsidP="001768AB">
      <w:pPr>
        <w:ind w:firstLine="567"/>
        <w:jc w:val="both"/>
        <w:rPr>
          <w:sz w:val="28"/>
          <w:lang w:val="kk-KZ"/>
        </w:rPr>
      </w:pPr>
      <w:r>
        <w:rPr>
          <w:sz w:val="28"/>
          <w:lang w:val="kk-KZ"/>
        </w:rPr>
        <w:t xml:space="preserve">Баламалы энергия көздерін оқытуда </w:t>
      </w:r>
      <w:r w:rsidRPr="00D60AA3">
        <w:rPr>
          <w:sz w:val="28"/>
          <w:lang w:val="kk-KZ"/>
        </w:rPr>
        <w:t>STEM</w:t>
      </w:r>
      <w:r>
        <w:rPr>
          <w:sz w:val="28"/>
          <w:lang w:val="kk-KZ"/>
        </w:rPr>
        <w:t>-</w:t>
      </w:r>
      <w:r w:rsidRPr="00D60AA3">
        <w:rPr>
          <w:sz w:val="28"/>
          <w:lang w:val="kk-KZ"/>
        </w:rPr>
        <w:t xml:space="preserve">PjBL </w:t>
      </w:r>
      <w:r>
        <w:rPr>
          <w:sz w:val="28"/>
          <w:lang w:val="kk-KZ"/>
        </w:rPr>
        <w:t xml:space="preserve">зерттеушілік іс-әрекетке бағдарланған инновациялық әдіс болып табылады. </w:t>
      </w:r>
      <w:r w:rsidRPr="00D60AA3">
        <w:rPr>
          <w:sz w:val="28"/>
          <w:lang w:val="kk-KZ"/>
        </w:rPr>
        <w:t>STEM</w:t>
      </w:r>
      <w:r>
        <w:rPr>
          <w:sz w:val="28"/>
          <w:lang w:val="kk-KZ"/>
        </w:rPr>
        <w:t>-</w:t>
      </w:r>
      <w:r w:rsidRPr="00D60AA3">
        <w:rPr>
          <w:sz w:val="28"/>
          <w:lang w:val="kk-KZ"/>
        </w:rPr>
        <w:t>PjBL</w:t>
      </w:r>
      <w:r>
        <w:rPr>
          <w:sz w:val="28"/>
          <w:lang w:val="kk-KZ"/>
        </w:rPr>
        <w:t xml:space="preserve"> тәсілі білім алушыларды мәселелерді анықтауға, ғылыми сұрақтар қоюға және оларға жауап іздеуге бағыттайды. Бұл тәсіл білім алушыларды ғылыми зерттеулерге қызықтырады, оларды жауапкершілік пен шығармашылыққа үйретеді, сонымен қатар білімді тек теориялық деңгейде емес, практикада да қолдануға мүмкіндік береді </w:t>
      </w:r>
      <w:r w:rsidR="009547DC">
        <w:rPr>
          <w:sz w:val="28"/>
          <w:lang w:val="kk-KZ"/>
        </w:rPr>
        <w:fldChar w:fldCharType="begin"/>
      </w:r>
      <w:r w:rsidR="009547DC">
        <w:rPr>
          <w:sz w:val="28"/>
          <w:lang w:val="kk-KZ"/>
        </w:rPr>
        <w:instrText xml:space="preserve"> ADDIN ZOTERO_ITEM CSL_CITATION {"citationID":"ElNUqRJb","properties":{"formattedCitation":"[50]","plainCitation":"[50]","noteIndex":0},"citationItems":[{"id":46,"uris":["http://zotero.org/users/16612163/items/GLHKE77R"],"itemData":{"id":46,"type":"article-journal","container-title":"Universal Journal of Educational Research","DOI":"10.13189/ujer.2020.080523","ISSN":"2332-3205, 2332-3213","issue":"5","journalAbbreviation":"ujer","language":"en","page":"1863-1873","source":"DOI.org (Crossref)","title":"STEAM-Project-Based Learning Integration to Improve Elementary School Students' Scientific Literacy on Alternative Energy Learning","volume":"8","author":[{"family":"Adriyawati","given":"Adriyawati"},{"family":"Utomo","given":"Erry"},{"family":"Rahmawati","given":"Yuli"},{"family":"Mardiah","given":"Alin"}],"issued":{"date-parts":[["2020",5]]}}}],"schema":"https://github.com/citation-style-language/schema/raw/master/csl-citation.json"} </w:instrText>
      </w:r>
      <w:r w:rsidR="009547DC">
        <w:rPr>
          <w:sz w:val="28"/>
          <w:lang w:val="kk-KZ"/>
        </w:rPr>
        <w:fldChar w:fldCharType="separate"/>
      </w:r>
      <w:r w:rsidR="009547DC" w:rsidRPr="009547DC">
        <w:rPr>
          <w:sz w:val="28"/>
          <w:lang w:val="kk-KZ"/>
        </w:rPr>
        <w:t>[50]</w:t>
      </w:r>
      <w:r w:rsidR="009547DC">
        <w:rPr>
          <w:sz w:val="28"/>
          <w:lang w:val="kk-KZ"/>
        </w:rPr>
        <w:fldChar w:fldCharType="end"/>
      </w:r>
      <w:r w:rsidR="00C91504">
        <w:rPr>
          <w:sz w:val="28"/>
          <w:lang w:val="kk-KZ"/>
        </w:rPr>
        <w:t>.</w:t>
      </w:r>
    </w:p>
    <w:p w:rsidR="001768AB" w:rsidRDefault="001768AB" w:rsidP="001768AB">
      <w:pPr>
        <w:ind w:firstLine="567"/>
        <w:jc w:val="both"/>
        <w:rPr>
          <w:sz w:val="28"/>
          <w:lang w:val="kk-KZ"/>
        </w:rPr>
      </w:pPr>
      <w:r>
        <w:rPr>
          <w:sz w:val="28"/>
          <w:lang w:val="kk-KZ"/>
        </w:rPr>
        <w:t xml:space="preserve">Интерактивті виртуалды құралдар баламалы энергия көздерін оқытуда білім алушылардың зерттеушілік іс-әрекетін дамытуға ықпал етеді. Зерттеушілік іс-әрекетке негізделген виртуалды құралдар білім алушылардың оқу процесін белсенді қатысуын қамтамасыз етеді. Олар зерттеу процесін өз қолдарына алып, күрделі техникалық ұғымдарды қызықты әрі оңай түсінеді. Виртуалды эксперименттер зерттеушілік қабілеттерді дамытудың тиімді құралы ретінде білім алушылардың теориялық білімдерін практикада қолдануға септігін тигізеді. Бұл әдіс әсіресе баламалы энергияны зерттеу және оның мүмкіндіктерін тиімді пайдалану үшін маңызды құрал болып табылады </w:t>
      </w:r>
      <w:r w:rsidR="00020348">
        <w:rPr>
          <w:sz w:val="28"/>
          <w:lang w:val="kk-KZ"/>
        </w:rPr>
        <w:fldChar w:fldCharType="begin"/>
      </w:r>
      <w:r w:rsidR="00020348">
        <w:rPr>
          <w:sz w:val="28"/>
          <w:lang w:val="kk-KZ"/>
        </w:rPr>
        <w:instrText xml:space="preserve"> ADDIN ZOTERO_ITEM CSL_CITATION {"citationID":"E9djjjyr","properties":{"formattedCitation":"[51]","plainCitation":"[51]","noteIndex":0},"citationItems":[{"id":50,"uris":["http://zotero.org/users/16612163/items/IE6EILF5"],"itemData":{"id":50,"type":"paper-conference","container-title":"2013 15th European Conference on Power Electronics and Applications (EPE)","DOI":"10.1109/EPE.2013.6634686","event-place":"Lille, France","event-title":"2013 15th European Conference on Power Electronics and Applications (EPE)","ISBN":"978-1-4799-0116-6","page":"1-10","publisher":"IEEE","publisher-place":"Lille, France","source":"DOI.org (Crossref)","title":"Web-based interactive animated virtual experiments for teaching wind energy utilization","URL":"http://ieeexplore.ieee.org/document/6634686/","author":[{"family":"Tourou","given":"Pavlos"},{"family":"Einwachter","given":"Frederik"},{"family":"Sourkounis","given":"Constantinos"}],"accessed":{"date-parts":[["2025",3,8]]},"issued":{"date-parts":[["2013",9]]}}}],"schema":"https://github.com/citation-style-language/schema/raw/master/csl-citation.json"} </w:instrText>
      </w:r>
      <w:r w:rsidR="00020348">
        <w:rPr>
          <w:sz w:val="28"/>
          <w:lang w:val="kk-KZ"/>
        </w:rPr>
        <w:fldChar w:fldCharType="separate"/>
      </w:r>
      <w:r w:rsidR="00020348" w:rsidRPr="00020348">
        <w:rPr>
          <w:sz w:val="28"/>
          <w:lang w:val="kk-KZ"/>
        </w:rPr>
        <w:t>[51]</w:t>
      </w:r>
      <w:r w:rsidR="00020348">
        <w:rPr>
          <w:sz w:val="28"/>
          <w:lang w:val="kk-KZ"/>
        </w:rPr>
        <w:fldChar w:fldCharType="end"/>
      </w:r>
      <w:r w:rsidR="00C91504">
        <w:rPr>
          <w:sz w:val="28"/>
          <w:lang w:val="kk-KZ"/>
        </w:rPr>
        <w:t>.</w:t>
      </w:r>
    </w:p>
    <w:p w:rsidR="001768AB" w:rsidRDefault="001768AB" w:rsidP="001768AB">
      <w:pPr>
        <w:ind w:firstLine="567"/>
        <w:jc w:val="both"/>
        <w:rPr>
          <w:sz w:val="28"/>
          <w:lang w:val="kk-KZ"/>
        </w:rPr>
      </w:pPr>
      <w:r>
        <w:rPr>
          <w:sz w:val="28"/>
          <w:lang w:val="kk-KZ"/>
        </w:rPr>
        <w:t xml:space="preserve">Проблемалық бағдарланған оқыту </w:t>
      </w:r>
      <w:r w:rsidRPr="00A1643E">
        <w:rPr>
          <w:sz w:val="28"/>
          <w:lang w:val="kk-KZ"/>
        </w:rPr>
        <w:t>(PBL)</w:t>
      </w:r>
      <w:r>
        <w:rPr>
          <w:sz w:val="28"/>
          <w:lang w:val="kk-KZ"/>
        </w:rPr>
        <w:t xml:space="preserve"> және дизайн ойлау</w:t>
      </w:r>
      <w:r w:rsidRPr="00A1643E">
        <w:rPr>
          <w:sz w:val="28"/>
          <w:lang w:val="kk-KZ"/>
        </w:rPr>
        <w:t xml:space="preserve"> (DT)</w:t>
      </w:r>
      <w:r>
        <w:rPr>
          <w:sz w:val="28"/>
          <w:lang w:val="kk-KZ"/>
        </w:rPr>
        <w:t xml:space="preserve"> әдістері зерттеушілік іс-әрекетке бағдарланған инновациялық әдістер. </w:t>
      </w:r>
      <w:r w:rsidRPr="00A1643E">
        <w:rPr>
          <w:sz w:val="28"/>
          <w:lang w:val="kk-KZ"/>
        </w:rPr>
        <w:t>PBL</w:t>
      </w:r>
      <w:r>
        <w:rPr>
          <w:sz w:val="28"/>
          <w:lang w:val="kk-KZ"/>
        </w:rPr>
        <w:t xml:space="preserve"> және </w:t>
      </w:r>
      <w:r w:rsidRPr="00A1643E">
        <w:rPr>
          <w:sz w:val="28"/>
          <w:lang w:val="kk-KZ"/>
        </w:rPr>
        <w:t>DT</w:t>
      </w:r>
      <w:r>
        <w:rPr>
          <w:sz w:val="28"/>
          <w:lang w:val="kk-KZ"/>
        </w:rPr>
        <w:t xml:space="preserve"> әдістері білім алушыларды шынайы мәселелерді шешу арқылы деректер жинауға, талдауға және нәтижелерді бағалауға үйретеді. Бұл іс-әрекет олардың ғылыми, техникалық және әлеуметтік дағдыларын дамытып, сыни ойлауды, инновациялық шешімдерді және тәжірбиелік білімді арттыруға ықпал етеді. Осылайша, зерттеушілік іс-әрекетке бағдарланған проблемалық бағдарланған оқыту </w:t>
      </w:r>
      <w:r w:rsidRPr="00A1643E">
        <w:rPr>
          <w:sz w:val="28"/>
          <w:lang w:val="kk-KZ"/>
        </w:rPr>
        <w:t>(PBL)</w:t>
      </w:r>
      <w:r>
        <w:rPr>
          <w:sz w:val="28"/>
          <w:lang w:val="kk-KZ"/>
        </w:rPr>
        <w:t xml:space="preserve"> және дизайн ойлау</w:t>
      </w:r>
      <w:r w:rsidRPr="00A1643E">
        <w:rPr>
          <w:sz w:val="28"/>
          <w:lang w:val="kk-KZ"/>
        </w:rPr>
        <w:t xml:space="preserve"> (DT)</w:t>
      </w:r>
      <w:r>
        <w:rPr>
          <w:sz w:val="28"/>
          <w:lang w:val="kk-KZ"/>
        </w:rPr>
        <w:t xml:space="preserve"> әдістер білім алушылардың шығармашылық және сыни ойлау қабілеттерін арттыратындығы айқын көрінеді </w:t>
      </w:r>
      <w:r w:rsidR="00020348">
        <w:rPr>
          <w:sz w:val="28"/>
          <w:lang w:val="kk-KZ"/>
        </w:rPr>
        <w:fldChar w:fldCharType="begin"/>
      </w:r>
      <w:r w:rsidR="00020348">
        <w:rPr>
          <w:sz w:val="28"/>
          <w:lang w:val="kk-KZ"/>
        </w:rPr>
        <w:instrText xml:space="preserve"> ADDIN ZOTERO_ITEM CSL_CITATION {"citationID":"OulMD9UX","properties":{"formattedCitation":"[52]","plainCitation":"[52]","noteIndex":0},"citationItems":[{"id":51,"uris":["http://zotero.org/users/16612163/items/43XGUFHG"],"itemData":{"id":51,"type":"article-journal","container-title":"Cogent Engineering","DOI":"10.1080/23311916.2022.2164442","ISSN":"2331-1916","issue":"1","journalAbbreviation":"Cogent Engineering","language":"en","page":"2164442","source":"DOI.org (Crossref)","title":"Problem based learning and design thinking methodologies for teaching renewable energy in engineering programs: Implementation in a Colombian university context","title-short":"Problem based learning and design thinking methodologies for teaching renewable energy in engineering programs","volume":"10","author":[{"family":"Colmenares-Quintero","given":"Ramón Fernando"},{"family":"Caicedo-Concha","given":"Diana Milena"},{"family":"Rojas","given":"Natalia"},{"family":"Stansfield","given":"Kim E."},{"family":"Colmenares-Quintero","given":"Juan Carlos"}],"issued":{"date-parts":[["2023",12,31]]}}}],"schema":"https://github.com/citation-style-language/schema/raw/master/csl-citation.json"} </w:instrText>
      </w:r>
      <w:r w:rsidR="00020348">
        <w:rPr>
          <w:sz w:val="28"/>
          <w:lang w:val="kk-KZ"/>
        </w:rPr>
        <w:fldChar w:fldCharType="separate"/>
      </w:r>
      <w:r w:rsidR="00020348" w:rsidRPr="00020348">
        <w:rPr>
          <w:sz w:val="28"/>
          <w:lang w:val="kk-KZ"/>
        </w:rPr>
        <w:t>[52]</w:t>
      </w:r>
      <w:r w:rsidR="00020348">
        <w:rPr>
          <w:sz w:val="28"/>
          <w:lang w:val="kk-KZ"/>
        </w:rPr>
        <w:fldChar w:fldCharType="end"/>
      </w:r>
      <w:r w:rsidR="00C91504">
        <w:rPr>
          <w:sz w:val="28"/>
          <w:lang w:val="kk-KZ"/>
        </w:rPr>
        <w:t>.</w:t>
      </w:r>
    </w:p>
    <w:p w:rsidR="001768AB" w:rsidRPr="00C279DA" w:rsidRDefault="001768AB" w:rsidP="001768AB">
      <w:pPr>
        <w:ind w:firstLine="567"/>
        <w:jc w:val="both"/>
        <w:rPr>
          <w:sz w:val="28"/>
          <w:lang w:val="kk-KZ"/>
        </w:rPr>
      </w:pPr>
      <w:r>
        <w:rPr>
          <w:sz w:val="28"/>
          <w:lang w:val="kk-KZ"/>
        </w:rPr>
        <w:t>Жүйелі әдеби шолу (</w:t>
      </w:r>
      <w:r w:rsidRPr="00873383">
        <w:rPr>
          <w:sz w:val="28"/>
          <w:lang w:val="kk-KZ"/>
        </w:rPr>
        <w:t>SLR</w:t>
      </w:r>
      <w:r>
        <w:rPr>
          <w:sz w:val="28"/>
          <w:lang w:val="kk-KZ"/>
        </w:rPr>
        <w:t xml:space="preserve">) білім алушылардың зерттеу дағдыларын дамытуда, аналитикалық және коммуникативтік қабілеттерін жетілдіруде маңызды рөл атқарады. </w:t>
      </w:r>
      <w:r w:rsidRPr="00873383">
        <w:rPr>
          <w:sz w:val="28"/>
          <w:lang w:val="kk-KZ"/>
        </w:rPr>
        <w:t>SLR</w:t>
      </w:r>
      <w:r>
        <w:rPr>
          <w:sz w:val="28"/>
          <w:lang w:val="kk-KZ"/>
        </w:rPr>
        <w:t xml:space="preserve"> арқылы білім алушылар ғылыми этика, дереккөздерді дұрыс пайдалану және дәлелдерге негізделген зерттеу әдістерімен танысады. Осы әдіс арқылы білім алушылар зерттеушілік іс-әрекетін дамыта алады, ол оқу нәтижелерін жақсарту және ғылыми ойлауды қалыптастыру үшін </w:t>
      </w:r>
      <w:r w:rsidR="005026F5">
        <w:rPr>
          <w:sz w:val="28"/>
          <w:lang w:val="kk-KZ"/>
        </w:rPr>
        <w:t xml:space="preserve">маңызды құрал болып табылады </w:t>
      </w:r>
      <w:r w:rsidR="00020348">
        <w:rPr>
          <w:sz w:val="28"/>
          <w:lang w:val="kk-KZ"/>
        </w:rPr>
        <w:fldChar w:fldCharType="begin"/>
      </w:r>
      <w:r w:rsidR="00020348">
        <w:rPr>
          <w:sz w:val="28"/>
          <w:lang w:val="kk-KZ"/>
        </w:rPr>
        <w:instrText xml:space="preserve"> ADDIN ZOTERO_ITEM CSL_CITATION {"citationID":"41RFaEB5","properties":{"formattedCitation":"[53]","plainCitation":"[53]","noteIndex":0},"citationItems":[{"id":75,"uris":["http://zotero.org/users/16612163/items/45HXQMF5"],"itemData":{"id":75,"type":"article-journal","abstract":"Abstract\n            Within the higher education sector, the principle of student-active and research-based education are established in strategy documents and action plans, but at the same time there is an ongoing debate about what is meant by research-based learning and how it can be applied in practical teaching contexts. The aim of this empirical study is to explore inclusion of research elements in higher education. The study introduces the concept of using systematic literature review (SLR) and digital collaboration as a learning method, and addresses how to succeed with digital collaborative systematic literature review as a research-like learning activity in higher education. An exploratory multiple case design is used, with participatory observation technique and thematic analysis. A practical contribution of this study is an example of how SLR is well-suited to do collective research-like learning activities. The main contribution is that the higher education teacher needs integrated knowledge, including research competence in addition to the traditional link between professional, didactic and technological competence. A model for research-like learning is proposed, which illustrates the need for research knowledge in relation to the technological pedagogical content knowledge.","container-title":"Education and Information Technologies","DOI":"10.1007/s10639-023-11997-x","ISSN":"1360-2357, 1573-7608","issue":"5","journalAbbreviation":"Educ Inf Technol","language":"en","page":"5243-5257","source":"DOI.org (Crossref)","title":"Systematic literature review as a digital collaborative research-like learning activity: a case study","title-short":"Systematic literature review as a digital collaborative research-like learning activity","volume":"29","author":[{"family":"Ryan","given":"Anne Wally"},{"family":"Kolås","given":"Line"},{"family":"Nilsen","given":"Anders Grov"},{"family":"Almås","given":"Aslaug Grov"}],"issued":{"date-parts":[["2024",4]]}}}],"schema":"https://github.com/citation-style-language/schema/raw/master/csl-citation.json"} </w:instrText>
      </w:r>
      <w:r w:rsidR="00020348">
        <w:rPr>
          <w:sz w:val="28"/>
          <w:lang w:val="kk-KZ"/>
        </w:rPr>
        <w:fldChar w:fldCharType="separate"/>
      </w:r>
      <w:r w:rsidR="00020348" w:rsidRPr="00020348">
        <w:rPr>
          <w:sz w:val="28"/>
          <w:lang w:val="kk-KZ"/>
        </w:rPr>
        <w:t>[53]</w:t>
      </w:r>
      <w:r w:rsidR="00020348">
        <w:rPr>
          <w:sz w:val="28"/>
          <w:lang w:val="kk-KZ"/>
        </w:rPr>
        <w:fldChar w:fldCharType="end"/>
      </w:r>
      <w:r w:rsidR="00C91504">
        <w:rPr>
          <w:sz w:val="28"/>
          <w:lang w:val="kk-KZ"/>
        </w:rPr>
        <w:t>.</w:t>
      </w:r>
    </w:p>
    <w:p w:rsidR="001768AB" w:rsidRDefault="006079A3" w:rsidP="001768AB">
      <w:pPr>
        <w:tabs>
          <w:tab w:val="left" w:pos="851"/>
        </w:tabs>
        <w:spacing w:line="0" w:lineRule="atLeast"/>
        <w:ind w:firstLine="567"/>
        <w:jc w:val="both"/>
        <w:rPr>
          <w:sz w:val="28"/>
          <w:lang w:val="kk-KZ"/>
        </w:rPr>
      </w:pPr>
      <w:r>
        <w:rPr>
          <w:sz w:val="28"/>
          <w:lang w:val="kk-KZ"/>
        </w:rPr>
        <w:t>«</w:t>
      </w:r>
      <w:r w:rsidR="001768AB">
        <w:rPr>
          <w:sz w:val="28"/>
          <w:lang w:val="kk-KZ"/>
        </w:rPr>
        <w:t>Баламалы энергия көздері</w:t>
      </w:r>
      <w:r w:rsidRPr="00E95DBB">
        <w:rPr>
          <w:sz w:val="28"/>
          <w:lang w:val="kk-KZ"/>
        </w:rPr>
        <w:t>» курсы</w:t>
      </w:r>
      <w:r w:rsidR="001768AB" w:rsidRPr="00E95DBB">
        <w:rPr>
          <w:sz w:val="28"/>
          <w:lang w:val="kk-KZ"/>
        </w:rPr>
        <w:t>н оқытуда зерттеушілік іс-әрекетке бағдарланған инновациялық әдістер білім алушылардың шығармашылық, сыни ойлау қабілеттерін дамытуға, олардың зерттеушілік</w:t>
      </w:r>
      <w:r w:rsidR="001768AB">
        <w:rPr>
          <w:sz w:val="28"/>
          <w:lang w:val="kk-KZ"/>
        </w:rPr>
        <w:t xml:space="preserve"> дағдыларын жетілдіруге бағытталған. Мүндай әдістер білім алушыларға ғылыми білімді тиімді меңгеріп, нақты мәселелерді шешуге қабілетті мамандар ретінде қалыптастыруға мүмкіндік береді.</w:t>
      </w:r>
    </w:p>
    <w:p w:rsidR="00B75CBD" w:rsidRPr="00B75CBD" w:rsidRDefault="00B75CBD" w:rsidP="00B75CBD">
      <w:pPr>
        <w:tabs>
          <w:tab w:val="left" w:pos="851"/>
        </w:tabs>
        <w:spacing w:line="0" w:lineRule="atLeast"/>
        <w:ind w:firstLine="567"/>
        <w:jc w:val="both"/>
        <w:rPr>
          <w:sz w:val="28"/>
          <w:lang w:val="kk-KZ"/>
        </w:rPr>
      </w:pPr>
      <w:r w:rsidRPr="00B75CBD">
        <w:rPr>
          <w:sz w:val="28"/>
          <w:lang w:val="kk-KZ"/>
        </w:rPr>
        <w:t>Әлемде инновациялық талаптар негізінде оқу үдерісін жетілдіру, экономиканы дамыту және қоршаған ортаны қорғау, баламалы энергетика саласындағы білімдерді ғылымға кіріктіруге байланысты оқу материалдарын кеңінен пайдалануға ерекше көңіл бөлінуде. Дамыған елдердің білім беру жүйесінде озық тәжірибелер мен бағдарламалық қамтамасыз етуді оқыту құралдарын тиімді пайдалануға, энергия көздерін генерациялаудың техникалық және технологиялық сипаттамаларына, құрылғыларды пайдалану мүмкіндіктеріне, энергия өндірудің күрделі процестеріне байланысты құзыреттерді дамытуға бағытталған.</w:t>
      </w:r>
    </w:p>
    <w:p w:rsidR="00B75CBD" w:rsidRPr="00B75CBD" w:rsidRDefault="00B75CBD" w:rsidP="00B75CBD">
      <w:pPr>
        <w:tabs>
          <w:tab w:val="left" w:pos="851"/>
        </w:tabs>
        <w:spacing w:line="0" w:lineRule="atLeast"/>
        <w:ind w:firstLine="567"/>
        <w:jc w:val="both"/>
        <w:rPr>
          <w:sz w:val="28"/>
          <w:lang w:val="kk-KZ"/>
        </w:rPr>
      </w:pPr>
      <w:r w:rsidRPr="00B75CBD">
        <w:rPr>
          <w:sz w:val="28"/>
          <w:lang w:val="kk-KZ"/>
        </w:rPr>
        <w:t>Малайзияда баламалы энергия көздері бойынша түсінік дәлірек айтқанда, маңыздылығы мен қолданылуы бойынша білім алушылардың білімі әлі де жеткіліксіз екендігін алға тартады. Бұл мақалада әсіресе Малайзияда білім алушыларға арналған білім беру модульдерінің дамуы қарастырылады. Сонымен қатар, ғылым мен техниканың дамуымен табиғатты сүйетін, қоршаған ортаны зерттейтін ұрпақ тәрбиелеу үшін жоғары оқу орындарында бағдарланған оқу бағдарламасын ұсынды</w:t>
      </w:r>
      <w:r>
        <w:rPr>
          <w:sz w:val="28"/>
          <w:lang w:val="kk-KZ"/>
        </w:rPr>
        <w:t xml:space="preserve">. </w:t>
      </w:r>
      <w:r w:rsidRPr="00B75CBD">
        <w:rPr>
          <w:sz w:val="28"/>
          <w:lang w:val="kk-KZ"/>
        </w:rPr>
        <w:t>Бұл зерттеуде Арканзас білім беру бағдарламасының баламалы энергия көздерін оқыту бойынша білім алушылардың қызығушылығына әсерін анықтауды қарастырды. Нәтижесінде баламалы энергия бойынша білім беру білім алушылардың қызығушылығын арттыра отырып, оқытудың тиімділігіне де септігін тигізетіндігіне көз жеткізе алды</w:t>
      </w:r>
      <w:r>
        <w:rPr>
          <w:sz w:val="28"/>
          <w:lang w:val="kk-KZ"/>
        </w:rPr>
        <w:t xml:space="preserve"> </w:t>
      </w:r>
      <w:r w:rsidR="00020348">
        <w:rPr>
          <w:sz w:val="28"/>
          <w:lang w:val="kk-KZ"/>
        </w:rPr>
        <w:fldChar w:fldCharType="begin"/>
      </w:r>
      <w:r w:rsidR="00020348">
        <w:rPr>
          <w:sz w:val="28"/>
          <w:lang w:val="kk-KZ"/>
        </w:rPr>
        <w:instrText xml:space="preserve"> ADDIN ZOTERO_ITEM CSL_CITATION {"citationID":"6L5NDSFK","properties":{"formattedCitation":"[54]","plainCitation":"[54]","noteIndex":0},"citationItems":[{"id":74,"uris":["http://zotero.org/users/16612163/items/4LN9V43Q"],"itemData":{"id":74,"type":"article-journal","abstract":"Alternative energy sources have gained increasing attention due to the diminishing fossil fuel reserve. However, awareness of the importance and use of this alternative energy is still lacking in developing countries, especially in Malaysia. Alternative energy technology is also not widely known amongst students. Community awareness of the importance and usability of alternative energy to ensure the preservation of the earth and nature remains less due to the convenience of the community to existing power sources from fossil fuel. The dependence on fossil fuel has contributed to 40% of the carbon dioxide emission damaging the ecosystem and will undoubtedly have adverse effects in the future. Hence, replacing this energy source with alternative sources is necessary to preserve the environment. To increase public awareness regarding this issue, scholars should create an application that would be easily accessible to the society. This study aims to criticise public's awareness and challenges faced in educating the community on alternative energy. Society awareness is important in maintaining and preserving the environment because alternative energy sources are eco-friendly and produce less carbon dioxide than existing energy resources. This article also examines the development of education modules for students especially in Malaysia. Additionally, a curriculum oriented in higher education is recommended to produce a generation that loves nature and explores the environment with the development of science and technology. Comparisons of education systems among developed countries are helpful in achieving this objective.","container-title":"Jurnal Kejuruteraan","DOI":"10.17576/jkukm-2021-33(3)-08","ISSN":"22897526","issue":"3","journalAbbreviation":"jkukm","page":"461-472","source":"DOI.org (Crossref)","title":"Review on Alternative Energy Education in Malaysia","volume":"33","author":[{"literal":"Fuel Cell Institute, Universiti Kebangsaan Malaysia, 43600 Bangi Selangor, Malaysia"},{"family":"Basri","given":"Sahriah"},{"family":"Zakaria","given":"Siti Umaira"},{"literal":"Fuel Cell Institute, Universiti Kebangsaan Malaysia, 43600 Bangi Selangor, Malaysia"},{"family":"Kamarudin","given":"Siti Kartom"},{"literal":"Faculty of Engineering and Built Environment, Universiti Kebangsaan Malaysia, 43600 Bangi Selangor, Malaysia"}],"issued":{"date-parts":[["2021",8,30]]}}}],"schema":"https://github.com/citation-style-language/schema/raw/master/csl-citation.json"} </w:instrText>
      </w:r>
      <w:r w:rsidR="00020348">
        <w:rPr>
          <w:sz w:val="28"/>
          <w:lang w:val="kk-KZ"/>
        </w:rPr>
        <w:fldChar w:fldCharType="separate"/>
      </w:r>
      <w:r w:rsidR="00020348" w:rsidRPr="00465A08">
        <w:rPr>
          <w:sz w:val="28"/>
          <w:lang w:val="kk-KZ"/>
        </w:rPr>
        <w:t>[54]</w:t>
      </w:r>
      <w:r w:rsidR="00020348">
        <w:rPr>
          <w:sz w:val="28"/>
          <w:lang w:val="kk-KZ"/>
        </w:rPr>
        <w:fldChar w:fldCharType="end"/>
      </w:r>
      <w:r w:rsidR="00C91504">
        <w:rPr>
          <w:sz w:val="28"/>
          <w:lang w:val="kk-KZ"/>
        </w:rPr>
        <w:t xml:space="preserve">. </w:t>
      </w:r>
    </w:p>
    <w:p w:rsidR="00B75CBD" w:rsidRPr="00B75CBD" w:rsidRDefault="00B75CBD" w:rsidP="00B75CBD">
      <w:pPr>
        <w:tabs>
          <w:tab w:val="left" w:pos="851"/>
        </w:tabs>
        <w:spacing w:line="0" w:lineRule="atLeast"/>
        <w:ind w:firstLine="567"/>
        <w:jc w:val="both"/>
        <w:rPr>
          <w:sz w:val="28"/>
          <w:lang w:val="kk-KZ"/>
        </w:rPr>
      </w:pPr>
      <w:r w:rsidRPr="00B75CBD">
        <w:rPr>
          <w:sz w:val="28"/>
          <w:lang w:val="kk-KZ"/>
        </w:rPr>
        <w:t>Ю.Жамилов зерттеу жүргізе арқылы, білім беру жүйесінде «Баламалы энергия көздері» элективті пәнін оқытудың білім алушыларға әсерін анықтай отырып, оқыту құралдарына тиімділігін қарастырды. Білім алушылардың баламалы энергетикалық құзыреттіліктерін дамытудың педагогикалық негіздері контекстіндегі бағдарламалық қамтамасыз ету негізіндегі оқу құралдары, оның ішінде электронды оқулықтар, электронды оқулықтар, виртуалды зертханалық стендтерді, мультимедиялық құралдарды, тренажерларды және мониторинг құралдарын пайдаланудың дидактикалық мүмкіндіктерін талдады</w:t>
      </w:r>
      <w:r>
        <w:rPr>
          <w:sz w:val="28"/>
          <w:lang w:val="kk-KZ"/>
        </w:rPr>
        <w:t xml:space="preserve"> </w:t>
      </w:r>
      <w:r w:rsidR="00020348">
        <w:rPr>
          <w:sz w:val="28"/>
          <w:lang w:val="kk-KZ"/>
        </w:rPr>
        <w:fldChar w:fldCharType="begin"/>
      </w:r>
      <w:r w:rsidR="00020348">
        <w:rPr>
          <w:sz w:val="28"/>
          <w:lang w:val="kk-KZ"/>
        </w:rPr>
        <w:instrText xml:space="preserve"> ADDIN ZOTERO_ITEM CSL_CITATION {"citationID":"TMKt6C5t","properties":{"formattedCitation":"[55]","plainCitation":"[55]","noteIndex":0},"citationItems":[{"id":73,"uris":["http://zotero.org/users/16612163/items/66W7T6RJ"],"itemData":{"id":73,"type":"article-journal","abstract":"Мақолада компетенциявий ёндашувлар асосида “Таълим тизимида муқобил энергия манбалари” электив фанини ўқитиш имкониятлари, таълимнинг шакл ва воситалари, талабаларнинг муқобил энергияга оид компетенцияларини ривожлантиришнинг педагогик асослари мазмунида дастурий таълим воситалари, шу жумладан электрон ўқув-методик мажмуалардан фойдаланиш, ўқув машғулотларини ўтказишда электрон дарсликлар, виртуал лаборатория стендлари, мултимедиа воситалари, ўқув тренажорлари ва талабалар билимини назорат қилувчи ва баҳоловчи воситалардан фойдаланишнинг дидактик имкониятлари таҳлили келтирилган.\n            The article is based on competency-based approaches to teaching elective science \"Alternative energy sources in the education system\", forms and means of education, software-based teaching aids in the context of pedagogical bases of developing students' alternative energy competencies, including e-textbooks, e-textbooks, an analysis of the didactic possibilities of using virtual laboratory stands, multimedia tools, training simulators and tools for monitoring and evaluating student knowledge.","container-title":"Education and innovative research","DOI":"10.53885/edinres.2021.10.46.037","ISSN":"21811709, 21811717","issue":"3(3)","language":"uz","page":"288-294","source":"DOI.org (Crossref)","title":"COMPETENCY-BASED APPROACHES TO TEACHING ELECTIVE SCIENCE \"ALTERNATIVE ENERGY SOURCES IN THE EDUCATION SYSTEM\"","author":[{"family":"Жамилов","given":"Ю.Ю."}],"issued":{"date-parts":[["2021",6,30]]}}}],"schema":"https://github.com/citation-style-language/schema/raw/master/csl-citation.json"} </w:instrText>
      </w:r>
      <w:r w:rsidR="00020348">
        <w:rPr>
          <w:sz w:val="28"/>
          <w:lang w:val="kk-KZ"/>
        </w:rPr>
        <w:fldChar w:fldCharType="separate"/>
      </w:r>
      <w:r w:rsidR="00020348" w:rsidRPr="00020348">
        <w:rPr>
          <w:sz w:val="28"/>
          <w:lang w:val="kk-KZ"/>
        </w:rPr>
        <w:t>[55]</w:t>
      </w:r>
      <w:r w:rsidR="00020348">
        <w:rPr>
          <w:sz w:val="28"/>
          <w:lang w:val="kk-KZ"/>
        </w:rPr>
        <w:fldChar w:fldCharType="end"/>
      </w:r>
      <w:r w:rsidR="00C91504">
        <w:rPr>
          <w:sz w:val="28"/>
          <w:lang w:val="kk-KZ"/>
        </w:rPr>
        <w:t>.</w:t>
      </w:r>
    </w:p>
    <w:p w:rsidR="00B75CBD" w:rsidRPr="00B75CBD" w:rsidRDefault="00B75CBD" w:rsidP="00B75CBD">
      <w:pPr>
        <w:tabs>
          <w:tab w:val="left" w:pos="851"/>
        </w:tabs>
        <w:spacing w:line="0" w:lineRule="atLeast"/>
        <w:ind w:firstLine="567"/>
        <w:jc w:val="both"/>
        <w:rPr>
          <w:sz w:val="28"/>
          <w:lang w:val="kk-KZ"/>
        </w:rPr>
      </w:pPr>
      <w:r w:rsidRPr="00B75CBD">
        <w:rPr>
          <w:sz w:val="28"/>
          <w:lang w:val="kk-KZ"/>
        </w:rPr>
        <w:t>Индонезияда су энергетикасы секілді баламалы энергия көздері өте көп. Дегенмен су энергетикасын баламалы энергия көздері ретінде пайдалану оңтайландырылмаған. Жаратылыстану ғылымында баламалы энергия көздерін оқыту арқылы экологиялық сауаттылықты арттыруды көздейді. Сондықтан EESD негізін қолдану, білім алушылардың экологиялық сауаттылығын арттыру үшін пайдалы деген қорытынды жасайды</w:t>
      </w:r>
      <w:r>
        <w:rPr>
          <w:sz w:val="28"/>
          <w:lang w:val="kk-KZ"/>
        </w:rPr>
        <w:t xml:space="preserve"> </w:t>
      </w:r>
      <w:r w:rsidR="00020348">
        <w:rPr>
          <w:sz w:val="28"/>
          <w:lang w:val="kk-KZ"/>
        </w:rPr>
        <w:fldChar w:fldCharType="begin"/>
      </w:r>
      <w:r w:rsidR="00020348">
        <w:rPr>
          <w:sz w:val="28"/>
          <w:lang w:val="kk-KZ"/>
        </w:rPr>
        <w:instrText xml:space="preserve"> ADDIN ZOTERO_ITEM CSL_CITATION {"citationID":"R5l2B8my","properties":{"formattedCitation":"[56]","plainCitation":"[56]","noteIndex":0},"citationItems":[{"id":72,"uris":["http://zotero.org/users/16612163/items/YCTJP3FG"],"itemData":{"id":72,"type":"article-journal","container-title":"Jurnal Pendidikan IPA Indonesia","DOI":"10.15294/jpii.v8i4.19948","ISSN":"23391286, 20894392","issue":"4","journalAbbreviation":"JPII","source":"DOI.org (Crossref)","title":"The Effectiveness of Education for Environmental Sustainable Development to Enhance Environmental Literacy in Science Education: A Case Study of Hydropower","title-short":"The Effectiveness of Education for Environmental Sustainable Development to Enhance Environmental Literacy in Science Education","URL":"https://journal.unnes.ac.id/nju/index.php/jpii/article/view/19948","volume":"8","accessed":{"date-parts":[["2025",3,8]]},"issued":{"date-parts":[["2019",12,31]]}}}],"schema":"https://github.com/citation-style-language/schema/raw/master/csl-citation.json"} </w:instrText>
      </w:r>
      <w:r w:rsidR="00020348">
        <w:rPr>
          <w:sz w:val="28"/>
          <w:lang w:val="kk-KZ"/>
        </w:rPr>
        <w:fldChar w:fldCharType="separate"/>
      </w:r>
      <w:r w:rsidR="00020348" w:rsidRPr="00020348">
        <w:rPr>
          <w:sz w:val="28"/>
          <w:lang w:val="kk-KZ"/>
        </w:rPr>
        <w:t>[56]</w:t>
      </w:r>
      <w:r w:rsidR="00020348">
        <w:rPr>
          <w:sz w:val="28"/>
          <w:lang w:val="kk-KZ"/>
        </w:rPr>
        <w:fldChar w:fldCharType="end"/>
      </w:r>
      <w:r w:rsidR="00C91504">
        <w:rPr>
          <w:sz w:val="28"/>
          <w:lang w:val="kk-KZ"/>
        </w:rPr>
        <w:t>.</w:t>
      </w:r>
    </w:p>
    <w:p w:rsidR="0045080C" w:rsidRDefault="00B75CBD" w:rsidP="00B75CBD">
      <w:pPr>
        <w:tabs>
          <w:tab w:val="left" w:pos="851"/>
        </w:tabs>
        <w:spacing w:line="0" w:lineRule="atLeast"/>
        <w:ind w:firstLine="567"/>
        <w:jc w:val="both"/>
        <w:rPr>
          <w:sz w:val="28"/>
          <w:lang w:val="kk-KZ"/>
        </w:rPr>
      </w:pPr>
      <w:r w:rsidRPr="00B75CBD">
        <w:rPr>
          <w:sz w:val="28"/>
          <w:lang w:val="kk-KZ"/>
        </w:rPr>
        <w:t xml:space="preserve">Білім беру жүйесінде білім алушыларға баламалы энергия туралы білім беру энергия үнемдейтін технологияларға байланысты дағдыларды қалыптастыруда, физикалық құбылыстарды модельдеу және пайдалану секілді нәтижелерге қол жеткізе алады. </w:t>
      </w:r>
    </w:p>
    <w:p w:rsidR="00B75CBD" w:rsidRPr="00B75CBD" w:rsidRDefault="00B75CBD" w:rsidP="00B75CBD">
      <w:pPr>
        <w:tabs>
          <w:tab w:val="left" w:pos="851"/>
        </w:tabs>
        <w:spacing w:line="0" w:lineRule="atLeast"/>
        <w:ind w:firstLine="567"/>
        <w:jc w:val="both"/>
        <w:rPr>
          <w:sz w:val="28"/>
          <w:lang w:val="kk-KZ"/>
        </w:rPr>
      </w:pPr>
      <w:r w:rsidRPr="00B75CBD">
        <w:rPr>
          <w:sz w:val="28"/>
          <w:lang w:val="kk-KZ"/>
        </w:rPr>
        <w:t>Баламалы энергия көзі жаһандық энергиялық мәселелерді шешуде мол көмегі тиеді. Осы себептенде ғалымдардың баламалы энергия көздеріне қызығушылығының жоғары екендігін айта аламыз. Баламалы энергияның тиімділігін қазіргі таңда білім беру жүйесінде оқыту арқылы білім алушылардың түсінгін қалыптастыра аламыз. Баламалы энергияның тиімділігін қарастырған біршама еңбектерге тоқталайық.</w:t>
      </w:r>
    </w:p>
    <w:p w:rsidR="00B75CBD" w:rsidRPr="00B75CBD" w:rsidRDefault="00B75CBD" w:rsidP="00B75CBD">
      <w:pPr>
        <w:tabs>
          <w:tab w:val="left" w:pos="851"/>
        </w:tabs>
        <w:spacing w:line="0" w:lineRule="atLeast"/>
        <w:ind w:firstLine="567"/>
        <w:jc w:val="both"/>
        <w:rPr>
          <w:sz w:val="28"/>
          <w:lang w:val="kk-KZ"/>
        </w:rPr>
      </w:pPr>
      <w:r w:rsidRPr="00B75CBD">
        <w:rPr>
          <w:sz w:val="28"/>
          <w:lang w:val="kk-KZ"/>
        </w:rPr>
        <w:t>Пәкістандағы биомасса энергиясының қазіргі жағдайы мен болашағын зерттейді. Бұл мақалада авторлар Пәкістандағы жаңартылатын энергия көздерін, әсіресе биомасса энергиясын пайдаланудың мүмкіндіктері мен әлеуетін талқылайды. Биомасса энергиясын пайдалану отынның сырттан әкелуіне тәуелділікті төмендетуге және энергетикалық қауіпсіздікті арттыруға көмектеседі деген қорытынды жасайды</w:t>
      </w:r>
      <w:r>
        <w:rPr>
          <w:sz w:val="28"/>
          <w:lang w:val="kk-KZ"/>
        </w:rPr>
        <w:t xml:space="preserve"> </w:t>
      </w:r>
      <w:r w:rsidR="00020348">
        <w:rPr>
          <w:sz w:val="28"/>
          <w:lang w:val="kk-KZ"/>
        </w:rPr>
        <w:fldChar w:fldCharType="begin"/>
      </w:r>
      <w:r w:rsidR="00020348">
        <w:rPr>
          <w:sz w:val="28"/>
          <w:lang w:val="kk-KZ"/>
        </w:rPr>
        <w:instrText xml:space="preserve"> ADDIN ZOTERO_ITEM CSL_CITATION {"citationID":"90EZxX9b","properties":{"formattedCitation":"[57]","plainCitation":"[57]","noteIndex":0},"citationItems":[{"id":71,"uris":["http://zotero.org/users/16612163/items/GBSWYN7K"],"itemData":{"id":71,"type":"article-journal","abstract":"Pakistan is a developing country that is experiencing a shortage of electricity generation due to its rapidly growing demand. The existing and upcoming energy requirements for power generation and future transportation can be met by efficient utilisation of homegrown biomass resources. Determining the present energy mix resources in various sectors of the country is important. This article analyses the biomass resources and their potential and bioenergy utilisation in Pakistan. An overview of the global renewable energy scenario is presented. This article accentuates the importance and challenges of new technologies and estimates the current and future share of power generation from renewable sources, focusing on the technical potential of biomass energy, which is obtained from agricultural residues, animal manure and municipal solid wastes in Pakistan. This paper highlights the developing technologies that are primarily used to convert biomass waste into energy and presents a critical consideration on future directions in drafting the bioenergy framework policy in Pakistan. For effective implementation of biomass-based renewable energy production in the country, this paper presents an extensive literature review on current and future perspectives and suggestions on future directions and policies to overcome the deficit in electricity supply and environmental concerns. Furthermore, this paper discusses the utilisation of biomass resources in the rapidly growing transportation sector and presents a solution for upcoming mass transit projects in two major cities in Pakistan. The conclusion is that biomass energy is the most sustainable, eco-friendly and efficient renewable energy and is an emerging renewable energy resource that can meet the growing energy demand in Pakistan.","container-title":"Sustainability","DOI":"10.3390/su12010249","ISSN":"2071-1050","issue":"1","journalAbbreviation":"Sustainability","language":"en","license":"https://creativecommons.org/licenses/by/4.0/","page":"249","source":"DOI.org (Crossref)","title":"Present Status and Potential of Biomass Energy in Pakistan Based on Existing and Future Renewable Resources","volume":"12","author":[{"family":"Tareen","given":"Wajahat Ullah Khan"},{"family":"Dilbar","given":"Muhammad Tariq"},{"family":"Farhan","given":"Muhammad"},{"family":"Ali Nawaz","given":"Muhammad"},{"family":"Durrani","given":"Ali Waqar"},{"family":"Memon","given":"Kamran Ali"},{"family":"Mekhilef","given":"Saad"},{"family":"Seyedmahmoudian","given":"Mehdi"},{"family":"Horan","given":"Ben"},{"family":"Amir","given":"Muhammad"},{"family":"Aamir","given":"Muhammad"}],"issued":{"date-parts":[["2019",12,27]]}}}],"schema":"https://github.com/citation-style-language/schema/raw/master/csl-citation.json"} </w:instrText>
      </w:r>
      <w:r w:rsidR="00020348">
        <w:rPr>
          <w:sz w:val="28"/>
          <w:lang w:val="kk-KZ"/>
        </w:rPr>
        <w:fldChar w:fldCharType="separate"/>
      </w:r>
      <w:r w:rsidR="00020348" w:rsidRPr="00465A08">
        <w:rPr>
          <w:sz w:val="28"/>
          <w:lang w:val="kk-KZ"/>
        </w:rPr>
        <w:t>[57]</w:t>
      </w:r>
      <w:r w:rsidR="00020348">
        <w:rPr>
          <w:sz w:val="28"/>
          <w:lang w:val="kk-KZ"/>
        </w:rPr>
        <w:fldChar w:fldCharType="end"/>
      </w:r>
      <w:r w:rsidR="00C91504">
        <w:rPr>
          <w:sz w:val="28"/>
          <w:lang w:val="kk-KZ"/>
        </w:rPr>
        <w:t>.</w:t>
      </w:r>
    </w:p>
    <w:p w:rsidR="00B75CBD" w:rsidRPr="00B75CBD" w:rsidRDefault="00B75CBD" w:rsidP="00B75CBD">
      <w:pPr>
        <w:tabs>
          <w:tab w:val="left" w:pos="851"/>
        </w:tabs>
        <w:spacing w:line="0" w:lineRule="atLeast"/>
        <w:ind w:firstLine="567"/>
        <w:jc w:val="both"/>
        <w:rPr>
          <w:sz w:val="28"/>
          <w:lang w:val="kk-KZ"/>
        </w:rPr>
      </w:pPr>
      <w:r w:rsidRPr="00B75CBD">
        <w:rPr>
          <w:sz w:val="28"/>
          <w:lang w:val="kk-KZ"/>
        </w:rPr>
        <w:t>Жаңартылатын энергияның қоршаған ортаға тигізетін оң әсерлерін жан-жақты қарастырады. Мақалада жаңартылатын энергия көздері қоршаған ортаға зиянды әсерін азайту, климаттың өзгеруін баяулату және табиғи ресурстарды сақтау секілді артықшылықтарға ие екені атап өтіледі</w:t>
      </w:r>
      <w:r>
        <w:rPr>
          <w:sz w:val="28"/>
          <w:lang w:val="kk-KZ"/>
        </w:rPr>
        <w:t xml:space="preserve"> </w:t>
      </w:r>
      <w:r w:rsidR="00514F8A">
        <w:rPr>
          <w:sz w:val="28"/>
          <w:lang w:val="kk-KZ"/>
        </w:rPr>
        <w:fldChar w:fldCharType="begin"/>
      </w:r>
      <w:r w:rsidR="00514F8A">
        <w:rPr>
          <w:sz w:val="28"/>
          <w:lang w:val="kk-KZ"/>
        </w:rPr>
        <w:instrText xml:space="preserve"> ADDIN ZOTERO_ITEM CSL_CITATION {"citationID":"QPxCBuPq","properties":{"formattedCitation":"[58]","plainCitation":"[58]","noteIndex":0},"citationItems":[{"id":70,"uris":["http://zotero.org/users/16612163/items/36NNIEDT"],"itemData":{"id":70,"type":"article-journal","container-title":"Renewable and Sustainable Energy Reviews","DOI":"10.1016/S1364-0321(99)00011-8","ISSN":"13640321","issue":"2","journalAbbreviation":"Renewable and Sustainable Energy Reviews","language":"en","license":"https://www.elsevier.com/tdm/userlicense/1.0/","page":"157-175","source":"DOI.org (Crossref)","title":"Renewable energy and sustainable development: a crucial review","title-short":"Renewable energy and sustainable development","volume":"4","author":[{"family":"Dincer","given":"Ibrahim"}],"issued":{"date-parts":[["2000",6]]}}}],"schema":"https://github.com/citation-style-language/schema/raw/master/csl-citation.json"} </w:instrText>
      </w:r>
      <w:r w:rsidR="00514F8A">
        <w:rPr>
          <w:sz w:val="28"/>
          <w:lang w:val="kk-KZ"/>
        </w:rPr>
        <w:fldChar w:fldCharType="separate"/>
      </w:r>
      <w:r w:rsidR="00514F8A" w:rsidRPr="00514F8A">
        <w:rPr>
          <w:sz w:val="28"/>
          <w:lang w:val="kk-KZ"/>
        </w:rPr>
        <w:t>[58]</w:t>
      </w:r>
      <w:r w:rsidR="00514F8A">
        <w:rPr>
          <w:sz w:val="28"/>
          <w:lang w:val="kk-KZ"/>
        </w:rPr>
        <w:fldChar w:fldCharType="end"/>
      </w:r>
      <w:r w:rsidR="00C91504">
        <w:rPr>
          <w:sz w:val="28"/>
          <w:lang w:val="kk-KZ"/>
        </w:rPr>
        <w:t>.</w:t>
      </w:r>
    </w:p>
    <w:p w:rsidR="00B75CBD" w:rsidRPr="00B75CBD" w:rsidRDefault="00B75CBD" w:rsidP="002C28B4">
      <w:pPr>
        <w:tabs>
          <w:tab w:val="left" w:pos="851"/>
        </w:tabs>
        <w:spacing w:line="0" w:lineRule="atLeast"/>
        <w:ind w:firstLine="567"/>
        <w:jc w:val="both"/>
        <w:rPr>
          <w:sz w:val="28"/>
          <w:lang w:val="kk-KZ"/>
        </w:rPr>
      </w:pPr>
      <w:r w:rsidRPr="00B75CBD">
        <w:rPr>
          <w:sz w:val="28"/>
          <w:lang w:val="kk-KZ"/>
        </w:rPr>
        <w:t>Демек, баламалы энергия көздерінің экономикалық өсумен қатар, көптеген тиімділігі бар екендігіне көз жеткізе аламыз.</w:t>
      </w:r>
      <w:r w:rsidR="002C28B4">
        <w:rPr>
          <w:sz w:val="28"/>
          <w:lang w:val="kk-KZ"/>
        </w:rPr>
        <w:t xml:space="preserve"> </w:t>
      </w:r>
      <w:r w:rsidRPr="00B75CBD">
        <w:rPr>
          <w:sz w:val="28"/>
          <w:lang w:val="kk-KZ"/>
        </w:rPr>
        <w:t xml:space="preserve">Бұл </w:t>
      </w:r>
      <w:r w:rsidR="0045080C">
        <w:rPr>
          <w:sz w:val="28"/>
          <w:lang w:val="kk-KZ"/>
        </w:rPr>
        <w:t xml:space="preserve">тараудағы </w:t>
      </w:r>
      <w:r w:rsidRPr="00B75CBD">
        <w:rPr>
          <w:sz w:val="28"/>
          <w:lang w:val="kk-KZ"/>
        </w:rPr>
        <w:t>зерттеудің өзектілігі жаңа ғылыми және әдістемелік мәселелердің шешімін табуды мақсат етеді.</w:t>
      </w:r>
    </w:p>
    <w:p w:rsidR="00B75CBD" w:rsidRPr="00B75CBD" w:rsidRDefault="002C28B4" w:rsidP="00B75CBD">
      <w:pPr>
        <w:numPr>
          <w:ilvl w:val="0"/>
          <w:numId w:val="7"/>
        </w:numPr>
        <w:tabs>
          <w:tab w:val="left" w:pos="851"/>
        </w:tabs>
        <w:spacing w:line="0" w:lineRule="atLeast"/>
        <w:jc w:val="both"/>
        <w:rPr>
          <w:sz w:val="28"/>
          <w:lang w:val="kk-KZ"/>
        </w:rPr>
      </w:pPr>
      <w:r>
        <w:rPr>
          <w:sz w:val="28"/>
          <w:lang w:val="kk-KZ"/>
        </w:rPr>
        <w:t>Баламалы энергия көздері бойынша з</w:t>
      </w:r>
      <w:r w:rsidR="00B75CBD" w:rsidRPr="00B75CBD">
        <w:rPr>
          <w:sz w:val="28"/>
          <w:lang w:val="kk-KZ"/>
        </w:rPr>
        <w:t>ертханалық жұмыстардың тиімділігін арттыру үшін қандай оқу әдістерін қолдануға болады?</w:t>
      </w:r>
    </w:p>
    <w:p w:rsidR="00B75CBD" w:rsidRPr="00B75CBD" w:rsidRDefault="00B75CBD" w:rsidP="00B75CBD">
      <w:pPr>
        <w:numPr>
          <w:ilvl w:val="0"/>
          <w:numId w:val="7"/>
        </w:numPr>
        <w:tabs>
          <w:tab w:val="left" w:pos="851"/>
        </w:tabs>
        <w:spacing w:line="0" w:lineRule="atLeast"/>
        <w:jc w:val="both"/>
        <w:rPr>
          <w:sz w:val="28"/>
          <w:lang w:val="kk-KZ"/>
        </w:rPr>
      </w:pPr>
      <w:r w:rsidRPr="00B75CBD">
        <w:rPr>
          <w:sz w:val="28"/>
          <w:lang w:val="kk-KZ"/>
        </w:rPr>
        <w:t>Баламалы энергия көздерін оқытуда қандай педагогикалық әдістер білім алушылардың теориялық білімдерін тереңдетуге ықпал етеді?</w:t>
      </w:r>
    </w:p>
    <w:p w:rsidR="00B75CBD" w:rsidRPr="00B75CBD" w:rsidRDefault="00B75CBD" w:rsidP="00B75CBD">
      <w:pPr>
        <w:numPr>
          <w:ilvl w:val="0"/>
          <w:numId w:val="7"/>
        </w:numPr>
        <w:tabs>
          <w:tab w:val="left" w:pos="851"/>
        </w:tabs>
        <w:spacing w:line="0" w:lineRule="atLeast"/>
        <w:jc w:val="both"/>
        <w:rPr>
          <w:sz w:val="28"/>
          <w:lang w:val="kk-KZ"/>
        </w:rPr>
      </w:pPr>
      <w:r w:rsidRPr="00B75CBD">
        <w:rPr>
          <w:sz w:val="28"/>
          <w:lang w:val="kk-KZ"/>
        </w:rPr>
        <w:t>Баламалы энергия көздерін оқытуда интеграцияланған және пәнаралық тәсілдерді қолдану</w:t>
      </w:r>
      <w:r w:rsidR="002C28B4">
        <w:rPr>
          <w:sz w:val="28"/>
          <w:lang w:val="kk-KZ"/>
        </w:rPr>
        <w:t xml:space="preserve"> зерттеушілік іс-әрекетті қалыптастыруда</w:t>
      </w:r>
      <w:r w:rsidRPr="00B75CBD">
        <w:rPr>
          <w:sz w:val="28"/>
          <w:lang w:val="kk-KZ"/>
        </w:rPr>
        <w:t xml:space="preserve"> тиімді ме?</w:t>
      </w:r>
    </w:p>
    <w:p w:rsidR="00B75CBD" w:rsidRDefault="00B75CBD" w:rsidP="00B75CBD">
      <w:pPr>
        <w:tabs>
          <w:tab w:val="left" w:pos="851"/>
        </w:tabs>
        <w:spacing w:line="0" w:lineRule="atLeast"/>
        <w:ind w:firstLine="567"/>
        <w:jc w:val="both"/>
        <w:rPr>
          <w:sz w:val="28"/>
          <w:lang w:val="kk-KZ"/>
        </w:rPr>
      </w:pPr>
      <w:r w:rsidRPr="00B75CBD">
        <w:rPr>
          <w:sz w:val="28"/>
          <w:lang w:val="kk-KZ"/>
        </w:rPr>
        <w:t xml:space="preserve">Жоғарыда келтірілген зерттеу сұрақтарын айқындау «Баламалы энергия көздері» курсын оқытудың тиіміділігін көрсетумен қатар, зертханалық және практикалық жұмыстарды ұйымдастыру әдістерін айқындау </w:t>
      </w:r>
      <w:r w:rsidR="002C28B4">
        <w:rPr>
          <w:sz w:val="28"/>
          <w:lang w:val="kk-KZ"/>
        </w:rPr>
        <w:t xml:space="preserve">ағымдағы тараудағы </w:t>
      </w:r>
      <w:r w:rsidRPr="00B75CBD">
        <w:rPr>
          <w:sz w:val="28"/>
          <w:lang w:val="kk-KZ"/>
        </w:rPr>
        <w:t>зерттеудің мақсаты м</w:t>
      </w:r>
      <w:r w:rsidR="002C28B4">
        <w:rPr>
          <w:sz w:val="28"/>
          <w:lang w:val="kk-KZ"/>
        </w:rPr>
        <w:t>ен жетекші идеясы болды</w:t>
      </w:r>
      <w:r w:rsidRPr="00B75CBD">
        <w:rPr>
          <w:sz w:val="28"/>
          <w:lang w:val="kk-KZ"/>
        </w:rPr>
        <w:t>.</w:t>
      </w:r>
    </w:p>
    <w:p w:rsidR="006F4E01" w:rsidRDefault="006F4E01" w:rsidP="006F4E01">
      <w:pPr>
        <w:tabs>
          <w:tab w:val="left" w:pos="851"/>
        </w:tabs>
        <w:spacing w:line="0" w:lineRule="atLeast"/>
        <w:ind w:firstLine="567"/>
        <w:jc w:val="both"/>
        <w:rPr>
          <w:sz w:val="28"/>
          <w:lang w:val="kk-KZ"/>
        </w:rPr>
      </w:pPr>
      <w:r>
        <w:rPr>
          <w:sz w:val="28"/>
          <w:lang w:val="kk-KZ"/>
        </w:rPr>
        <w:t>Бұл сұрақтардың шешімін з</w:t>
      </w:r>
      <w:r w:rsidRPr="006F4E01">
        <w:rPr>
          <w:sz w:val="28"/>
          <w:lang w:val="kk-KZ"/>
        </w:rPr>
        <w:t>ерттеу барысында ғылыми еңбектерді іріктеу алдын ала белгіленген критерийлер бойынша таңдалды. «Баламалы энергия көздері», «STEM тәсілдер», «зертханалық және практикалық тәжірбиелер», «ұйымдастыру әдістері», «білім алушылардың қызығушылығы»</w:t>
      </w:r>
      <w:r>
        <w:rPr>
          <w:sz w:val="28"/>
          <w:lang w:val="kk-KZ"/>
        </w:rPr>
        <w:t>, «зерттеушілік іс-әрекет», «инновациялық технологиялар»</w:t>
      </w:r>
      <w:r w:rsidRPr="006F4E01">
        <w:rPr>
          <w:sz w:val="28"/>
          <w:lang w:val="kk-KZ"/>
        </w:rPr>
        <w:t xml:space="preserve"> кілт сөздері арқылы іздеу жүргізілді. Таңдап алынған ғылыми әдебиеттерге әдеби шолу жасау «PRISMA» әдісі арқылы жүзеге ас</w:t>
      </w:r>
      <w:r w:rsidR="00945C09">
        <w:rPr>
          <w:sz w:val="28"/>
          <w:lang w:val="kk-KZ"/>
        </w:rPr>
        <w:t>ырылды. Әдеби шолу зерттеуінде 7</w:t>
      </w:r>
      <w:r w:rsidRPr="006F4E01">
        <w:rPr>
          <w:sz w:val="28"/>
          <w:lang w:val="kk-KZ"/>
        </w:rPr>
        <w:t>-суретке сәйкес бірнеше кезеңдер қолданылды.</w:t>
      </w:r>
    </w:p>
    <w:p w:rsidR="00F364F9" w:rsidRDefault="00F364F9" w:rsidP="006F4E01">
      <w:pPr>
        <w:tabs>
          <w:tab w:val="left" w:pos="851"/>
        </w:tabs>
        <w:spacing w:line="0" w:lineRule="atLeast"/>
        <w:ind w:firstLine="567"/>
        <w:jc w:val="both"/>
        <w:rPr>
          <w:sz w:val="28"/>
          <w:lang w:val="kk-KZ"/>
        </w:rPr>
      </w:pPr>
    </w:p>
    <w:p w:rsidR="0045080C" w:rsidRPr="006F4E01" w:rsidRDefault="00F364F9" w:rsidP="006F4E01">
      <w:pPr>
        <w:tabs>
          <w:tab w:val="left" w:pos="851"/>
        </w:tabs>
        <w:spacing w:line="0" w:lineRule="atLeast"/>
        <w:ind w:firstLine="567"/>
        <w:jc w:val="both"/>
        <w:rPr>
          <w:sz w:val="28"/>
          <w:lang w:val="kk-KZ"/>
        </w:rPr>
      </w:pPr>
      <w:r w:rsidRPr="0082293E">
        <w:rPr>
          <w:noProof/>
        </w:rPr>
        <w:drawing>
          <wp:inline distT="0" distB="0" distL="0" distR="0" wp14:anchorId="6771E270" wp14:editId="1708C466">
            <wp:extent cx="5486400" cy="3200400"/>
            <wp:effectExtent l="0" t="0" r="0" b="0"/>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6F4E01" w:rsidRPr="006F4E01" w:rsidRDefault="006F4E01" w:rsidP="006F4E01">
      <w:pPr>
        <w:tabs>
          <w:tab w:val="left" w:pos="851"/>
        </w:tabs>
        <w:spacing w:line="0" w:lineRule="atLeast"/>
        <w:ind w:firstLine="567"/>
        <w:jc w:val="both"/>
        <w:rPr>
          <w:sz w:val="28"/>
          <w:lang w:val="kk-KZ"/>
        </w:rPr>
      </w:pPr>
      <w:r w:rsidRPr="006F4E01">
        <w:rPr>
          <w:sz w:val="28"/>
          <w:lang w:val="kk-KZ"/>
        </w:rPr>
        <w:t xml:space="preserve"> </w:t>
      </w:r>
    </w:p>
    <w:p w:rsidR="006F4E01" w:rsidRPr="00F364F9" w:rsidRDefault="00945C09" w:rsidP="00F364F9">
      <w:pPr>
        <w:tabs>
          <w:tab w:val="left" w:pos="851"/>
        </w:tabs>
        <w:spacing w:line="0" w:lineRule="atLeast"/>
        <w:ind w:firstLine="567"/>
        <w:jc w:val="center"/>
        <w:rPr>
          <w:sz w:val="28"/>
          <w:lang w:val="kk-KZ"/>
        </w:rPr>
      </w:pPr>
      <w:r>
        <w:rPr>
          <w:sz w:val="28"/>
          <w:lang w:val="kk-KZ"/>
        </w:rPr>
        <w:t>Сурет 7</w:t>
      </w:r>
      <w:r w:rsidR="00F364F9">
        <w:rPr>
          <w:sz w:val="28"/>
          <w:lang w:val="kk-KZ"/>
        </w:rPr>
        <w:t xml:space="preserve"> -</w:t>
      </w:r>
      <w:r w:rsidR="006F4E01" w:rsidRPr="006F4E01">
        <w:rPr>
          <w:sz w:val="28"/>
          <w:lang w:val="kk-KZ"/>
        </w:rPr>
        <w:t xml:space="preserve"> </w:t>
      </w:r>
      <w:r>
        <w:rPr>
          <w:sz w:val="28"/>
          <w:lang w:val="kk-KZ"/>
        </w:rPr>
        <w:t>З</w:t>
      </w:r>
      <w:r w:rsidR="00F364F9" w:rsidRPr="00F364F9">
        <w:rPr>
          <w:sz w:val="28"/>
          <w:lang w:val="kk-KZ"/>
        </w:rPr>
        <w:t>ерттеушілік іс-әрекетке бағдарланған инновациялық технологиялар</w:t>
      </w:r>
      <w:r w:rsidR="00F364F9">
        <w:rPr>
          <w:sz w:val="28"/>
          <w:lang w:val="kk-KZ"/>
        </w:rPr>
        <w:t xml:space="preserve"> бойынша</w:t>
      </w:r>
      <w:r w:rsidR="00F364F9" w:rsidRPr="00F364F9">
        <w:rPr>
          <w:sz w:val="28"/>
          <w:lang w:val="kk-KZ"/>
        </w:rPr>
        <w:t xml:space="preserve"> </w:t>
      </w:r>
      <w:r w:rsidR="00F364F9">
        <w:rPr>
          <w:sz w:val="28"/>
          <w:lang w:val="kk-KZ"/>
        </w:rPr>
        <w:t>ғ</w:t>
      </w:r>
      <w:r w:rsidR="006F4E01" w:rsidRPr="00F364F9">
        <w:rPr>
          <w:sz w:val="28"/>
          <w:lang w:val="kk-KZ"/>
        </w:rPr>
        <w:t xml:space="preserve">ылыми әдебиеттерге </w:t>
      </w:r>
      <w:r w:rsidR="00F364F9" w:rsidRPr="00F364F9">
        <w:rPr>
          <w:sz w:val="28"/>
          <w:lang w:val="kk-KZ"/>
        </w:rPr>
        <w:t>шолу кезеңдері</w:t>
      </w:r>
    </w:p>
    <w:p w:rsidR="006F4E01" w:rsidRPr="006F4E01" w:rsidRDefault="006F4E01" w:rsidP="006F4E01">
      <w:pPr>
        <w:tabs>
          <w:tab w:val="left" w:pos="851"/>
        </w:tabs>
        <w:spacing w:line="0" w:lineRule="atLeast"/>
        <w:ind w:firstLine="567"/>
        <w:jc w:val="both"/>
        <w:rPr>
          <w:sz w:val="28"/>
          <w:lang w:val="kk-KZ"/>
        </w:rPr>
      </w:pPr>
    </w:p>
    <w:p w:rsidR="006F4E01" w:rsidRPr="00E95DBB" w:rsidRDefault="006F4E01" w:rsidP="006F4E01">
      <w:pPr>
        <w:tabs>
          <w:tab w:val="left" w:pos="851"/>
        </w:tabs>
        <w:spacing w:line="0" w:lineRule="atLeast"/>
        <w:ind w:firstLine="567"/>
        <w:jc w:val="both"/>
        <w:rPr>
          <w:sz w:val="28"/>
          <w:lang w:val="kk-KZ"/>
        </w:rPr>
      </w:pPr>
      <w:r w:rsidRPr="006F4E01">
        <w:rPr>
          <w:sz w:val="28"/>
          <w:lang w:val="kk-KZ"/>
        </w:rPr>
        <w:t xml:space="preserve">Айқындау </w:t>
      </w:r>
      <w:r w:rsidRPr="00E95DBB">
        <w:rPr>
          <w:sz w:val="28"/>
          <w:lang w:val="kk-KZ"/>
        </w:rPr>
        <w:t xml:space="preserve">кезеңі баламалы энергия көздерін оқытуда </w:t>
      </w:r>
      <w:r w:rsidR="00F31A19" w:rsidRPr="00E95DBB">
        <w:rPr>
          <w:sz w:val="28"/>
          <w:lang w:val="kk-KZ"/>
        </w:rPr>
        <w:t xml:space="preserve">инновациялық технологияларға, соның ішінде STEM </w:t>
      </w:r>
      <w:r w:rsidRPr="00E95DBB">
        <w:rPr>
          <w:sz w:val="28"/>
          <w:lang w:val="kk-KZ"/>
        </w:rPr>
        <w:t>жобалық оқытудың тиімділігіне қатысты мақалаларға шолу жасаудың негіздемесін әзірлеуге, зерттеу сұрақтарын, критерийлерін анықтауға және зерттеу құрылымын қалыптастыруға бағытталды.</w:t>
      </w:r>
    </w:p>
    <w:p w:rsidR="006F4E01" w:rsidRPr="006F4E01" w:rsidRDefault="006F4E01" w:rsidP="006F4E01">
      <w:pPr>
        <w:tabs>
          <w:tab w:val="left" w:pos="851"/>
        </w:tabs>
        <w:spacing w:line="0" w:lineRule="atLeast"/>
        <w:ind w:firstLine="567"/>
        <w:jc w:val="both"/>
        <w:rPr>
          <w:sz w:val="28"/>
          <w:lang w:val="kk-KZ"/>
        </w:rPr>
      </w:pPr>
      <w:r w:rsidRPr="00E95DBB">
        <w:rPr>
          <w:sz w:val="28"/>
          <w:lang w:val="kk-KZ"/>
        </w:rPr>
        <w:t xml:space="preserve">Іріктеу кезеңі баламалы энергия көздерін оқытуға арналған физика курсы аясында жобаларға негізделген STEM </w:t>
      </w:r>
      <w:r w:rsidR="00C92DE2" w:rsidRPr="00E95DBB">
        <w:rPr>
          <w:sz w:val="28"/>
          <w:szCs w:val="28"/>
          <w:lang w:val="kk-KZ"/>
        </w:rPr>
        <w:t>білім беру</w:t>
      </w:r>
      <w:r w:rsidRPr="00E95DBB">
        <w:rPr>
          <w:sz w:val="28"/>
          <w:lang w:val="kk-KZ"/>
        </w:rPr>
        <w:t xml:space="preserve"> тәсілінің тиімділігін түсіндіретін мақалалар жинақталды. Талдау кезеңі зерттеу сипаттамалары жан-жақты талданды. Зерттеу нәтижелері алынған мәліметтер негізінде жүйеленіп, деректерді талдау нәтижелері кестелер мен сызбалар арқылы көрнекі түрде сипатталды. Соңғы кезеңде деректерді талдау нәтижелері мақала жобасы түрінде әзірленді. Бұл кезеңде зерттеулердің нәтижелері жинақталып, зерттеу тақырыбына сәйкес баламалы энергия көздерін оқытуда білім беруді тиімді жүзеге асырудағы STEM жобалық оқытудың ерекшеліктерін</w:t>
      </w:r>
      <w:r w:rsidRPr="006F4E01">
        <w:rPr>
          <w:sz w:val="28"/>
          <w:lang w:val="kk-KZ"/>
        </w:rPr>
        <w:t xml:space="preserve"> айқындауға бағытталды.</w:t>
      </w:r>
    </w:p>
    <w:p w:rsidR="0036644F" w:rsidRDefault="0036644F" w:rsidP="0036644F">
      <w:pPr>
        <w:tabs>
          <w:tab w:val="left" w:pos="851"/>
        </w:tabs>
        <w:spacing w:line="0" w:lineRule="atLeast"/>
        <w:ind w:firstLine="567"/>
        <w:jc w:val="both"/>
        <w:rPr>
          <w:sz w:val="28"/>
          <w:lang w:val="kk-KZ"/>
        </w:rPr>
      </w:pPr>
      <w:r w:rsidRPr="0036644F">
        <w:rPr>
          <w:sz w:val="28"/>
          <w:lang w:val="kk-KZ"/>
        </w:rPr>
        <w:t>Осы мақалалар ішінен мәліметтер жетік тексеріліп қажетті ақпараттар қосып алу және алып тастау критерийінен таңдалып алынды. Мақалаларда «Баламалы энергия көздері» курсын оқыту, оның тиімділігі жайлы тәжірибелер жасалынған, сандық мәні көрсетілген. Бұл мақалаларда берілген сандық деректер бізге статист</w:t>
      </w:r>
      <w:r w:rsidR="006079A3">
        <w:rPr>
          <w:sz w:val="28"/>
          <w:lang w:val="kk-KZ"/>
        </w:rPr>
        <w:t>икалық талдау жасауға жеткілікті</w:t>
      </w:r>
      <w:r w:rsidRPr="0036644F">
        <w:rPr>
          <w:sz w:val="28"/>
          <w:lang w:val="kk-KZ"/>
        </w:rPr>
        <w:t xml:space="preserve"> болды</w:t>
      </w:r>
      <w:r w:rsidR="00E95DBB">
        <w:rPr>
          <w:sz w:val="28"/>
          <w:lang w:val="kk-KZ"/>
        </w:rPr>
        <w:t xml:space="preserve"> (Қосымша А)</w:t>
      </w:r>
      <w:r w:rsidRPr="0036644F">
        <w:rPr>
          <w:sz w:val="28"/>
          <w:lang w:val="kk-KZ"/>
        </w:rPr>
        <w:t>.</w:t>
      </w:r>
    </w:p>
    <w:p w:rsidR="0036644F" w:rsidRPr="0036644F" w:rsidRDefault="0036644F" w:rsidP="0036644F">
      <w:pPr>
        <w:tabs>
          <w:tab w:val="left" w:pos="851"/>
        </w:tabs>
        <w:spacing w:line="0" w:lineRule="atLeast"/>
        <w:ind w:firstLine="567"/>
        <w:jc w:val="both"/>
        <w:rPr>
          <w:sz w:val="28"/>
          <w:lang w:val="kk-KZ"/>
        </w:rPr>
      </w:pPr>
      <w:r w:rsidRPr="0036644F">
        <w:rPr>
          <w:sz w:val="28"/>
          <w:lang w:val="kk-KZ"/>
        </w:rPr>
        <w:t>Зерттеу жұмысымызда «Баламалы энергия көздері» курсын оқыту тиімділігі бойынша ғылыми еңбекте</w:t>
      </w:r>
      <w:r w:rsidR="002E7046">
        <w:rPr>
          <w:sz w:val="28"/>
          <w:lang w:val="kk-KZ"/>
        </w:rPr>
        <w:t>рге талдау жасалынды, нәтижесі 3</w:t>
      </w:r>
      <w:r w:rsidRPr="0036644F">
        <w:rPr>
          <w:sz w:val="28"/>
          <w:lang w:val="kk-KZ"/>
        </w:rPr>
        <w:t xml:space="preserve">-кестеде көрсетілген. </w:t>
      </w:r>
    </w:p>
    <w:p w:rsidR="002E7046" w:rsidRDefault="002E7046" w:rsidP="0036644F">
      <w:pPr>
        <w:tabs>
          <w:tab w:val="left" w:pos="851"/>
        </w:tabs>
        <w:spacing w:line="0" w:lineRule="atLeast"/>
        <w:ind w:firstLine="567"/>
        <w:jc w:val="both"/>
        <w:rPr>
          <w:sz w:val="28"/>
          <w:lang w:val="kk-KZ"/>
        </w:rPr>
      </w:pPr>
    </w:p>
    <w:p w:rsidR="0036644F" w:rsidRDefault="002E7046" w:rsidP="00E95DBB">
      <w:pPr>
        <w:tabs>
          <w:tab w:val="left" w:pos="851"/>
        </w:tabs>
        <w:spacing w:line="0" w:lineRule="atLeast"/>
        <w:jc w:val="both"/>
        <w:rPr>
          <w:sz w:val="28"/>
          <w:lang w:val="kk-KZ"/>
        </w:rPr>
      </w:pPr>
      <w:r w:rsidRPr="002E7046">
        <w:rPr>
          <w:sz w:val="28"/>
          <w:lang w:val="kk-KZ"/>
        </w:rPr>
        <w:t>Кесте 3</w:t>
      </w:r>
      <w:r>
        <w:rPr>
          <w:sz w:val="28"/>
          <w:lang w:val="kk-KZ"/>
        </w:rPr>
        <w:t xml:space="preserve"> - </w:t>
      </w:r>
      <w:r w:rsidRPr="0036644F">
        <w:rPr>
          <w:sz w:val="28"/>
          <w:lang w:val="kk-KZ"/>
        </w:rPr>
        <w:t>«Баламалы энергия көздері» курсын оқыту тиімділігі бойынша ғылыми еңбекте</w:t>
      </w:r>
      <w:r>
        <w:rPr>
          <w:sz w:val="28"/>
          <w:lang w:val="kk-KZ"/>
        </w:rPr>
        <w:t>рге талдау</w:t>
      </w:r>
    </w:p>
    <w:tbl>
      <w:tblPr>
        <w:tblStyle w:val="af0"/>
        <w:tblW w:w="9639" w:type="dxa"/>
        <w:tblInd w:w="108" w:type="dxa"/>
        <w:tblLayout w:type="fixed"/>
        <w:tblLook w:val="04A0" w:firstRow="1" w:lastRow="0" w:firstColumn="1" w:lastColumn="0" w:noHBand="0" w:noVBand="1"/>
      </w:tblPr>
      <w:tblGrid>
        <w:gridCol w:w="3261"/>
        <w:gridCol w:w="2693"/>
        <w:gridCol w:w="1843"/>
        <w:gridCol w:w="1842"/>
      </w:tblGrid>
      <w:tr w:rsidR="0036644F" w:rsidRPr="00D46DCC" w:rsidTr="002E7046">
        <w:tc>
          <w:tcPr>
            <w:tcW w:w="3261" w:type="dxa"/>
          </w:tcPr>
          <w:p w:rsidR="0036644F" w:rsidRPr="00D46DCC" w:rsidRDefault="0036644F" w:rsidP="002E7046">
            <w:pPr>
              <w:tabs>
                <w:tab w:val="left" w:pos="851"/>
              </w:tabs>
              <w:jc w:val="center"/>
              <w:rPr>
                <w:sz w:val="28"/>
                <w:lang w:val="kk-KZ"/>
              </w:rPr>
            </w:pPr>
            <w:r w:rsidRPr="00D46DCC">
              <w:rPr>
                <w:sz w:val="28"/>
                <w:lang w:val="kk-KZ"/>
              </w:rPr>
              <w:t>Мақаланың атауы</w:t>
            </w:r>
          </w:p>
          <w:p w:rsidR="0036644F" w:rsidRPr="00D46DCC" w:rsidRDefault="0036644F" w:rsidP="002E7046">
            <w:pPr>
              <w:tabs>
                <w:tab w:val="left" w:pos="851"/>
              </w:tabs>
              <w:jc w:val="center"/>
              <w:rPr>
                <w:sz w:val="28"/>
              </w:rPr>
            </w:pPr>
            <w:r w:rsidRPr="00D46DCC">
              <w:rPr>
                <w:sz w:val="28"/>
                <w:lang w:val="kk-KZ"/>
              </w:rPr>
              <w:t>(қазақ тілінде</w:t>
            </w:r>
            <w:r w:rsidRPr="00D46DCC">
              <w:rPr>
                <w:sz w:val="28"/>
              </w:rPr>
              <w:t>)</w:t>
            </w:r>
          </w:p>
        </w:tc>
        <w:tc>
          <w:tcPr>
            <w:tcW w:w="2693" w:type="dxa"/>
          </w:tcPr>
          <w:p w:rsidR="0036644F" w:rsidRPr="00D46DCC" w:rsidRDefault="0036644F" w:rsidP="002E7046">
            <w:pPr>
              <w:tabs>
                <w:tab w:val="left" w:pos="851"/>
              </w:tabs>
              <w:jc w:val="center"/>
              <w:rPr>
                <w:sz w:val="28"/>
                <w:lang w:val="kk-KZ"/>
              </w:rPr>
            </w:pPr>
            <w:r w:rsidRPr="00D46DCC">
              <w:rPr>
                <w:sz w:val="28"/>
                <w:lang w:val="kk-KZ"/>
              </w:rPr>
              <w:t>Алынған нәтижелер</w:t>
            </w:r>
          </w:p>
        </w:tc>
        <w:tc>
          <w:tcPr>
            <w:tcW w:w="1843" w:type="dxa"/>
          </w:tcPr>
          <w:p w:rsidR="0036644F" w:rsidRPr="00D46DCC" w:rsidRDefault="0036644F" w:rsidP="002E7046">
            <w:pPr>
              <w:tabs>
                <w:tab w:val="left" w:pos="851"/>
              </w:tabs>
              <w:jc w:val="center"/>
              <w:rPr>
                <w:sz w:val="28"/>
                <w:lang w:val="kk-KZ"/>
              </w:rPr>
            </w:pPr>
            <w:r w:rsidRPr="00D46DCC">
              <w:rPr>
                <w:sz w:val="28"/>
                <w:lang w:val="kk-KZ"/>
              </w:rPr>
              <w:t>Авторлар</w:t>
            </w:r>
          </w:p>
        </w:tc>
        <w:tc>
          <w:tcPr>
            <w:tcW w:w="1842" w:type="dxa"/>
          </w:tcPr>
          <w:p w:rsidR="0036644F" w:rsidRPr="00D46DCC" w:rsidRDefault="0036644F" w:rsidP="002E7046">
            <w:pPr>
              <w:tabs>
                <w:tab w:val="left" w:pos="851"/>
              </w:tabs>
              <w:jc w:val="center"/>
              <w:rPr>
                <w:sz w:val="28"/>
                <w:lang w:val="kk-KZ"/>
              </w:rPr>
            </w:pPr>
            <w:r w:rsidRPr="00D46DCC">
              <w:rPr>
                <w:sz w:val="28"/>
                <w:lang w:val="kk-KZ"/>
              </w:rPr>
              <w:t>Баспа атауы мен жарияланым мерзімі</w:t>
            </w:r>
          </w:p>
        </w:tc>
      </w:tr>
      <w:tr w:rsidR="0036644F" w:rsidRPr="00D46DCC" w:rsidTr="002E7046">
        <w:tc>
          <w:tcPr>
            <w:tcW w:w="3261" w:type="dxa"/>
          </w:tcPr>
          <w:p w:rsidR="0036644F" w:rsidRPr="00D46DCC" w:rsidRDefault="0036644F" w:rsidP="002E7046">
            <w:pPr>
              <w:tabs>
                <w:tab w:val="left" w:pos="851"/>
              </w:tabs>
              <w:jc w:val="center"/>
              <w:rPr>
                <w:sz w:val="28"/>
              </w:rPr>
            </w:pPr>
            <w:r w:rsidRPr="00D46DCC">
              <w:rPr>
                <w:sz w:val="28"/>
              </w:rPr>
              <w:t>1</w:t>
            </w:r>
          </w:p>
        </w:tc>
        <w:tc>
          <w:tcPr>
            <w:tcW w:w="2693" w:type="dxa"/>
          </w:tcPr>
          <w:p w:rsidR="0036644F" w:rsidRPr="00D46DCC" w:rsidRDefault="0036644F" w:rsidP="002E7046">
            <w:pPr>
              <w:tabs>
                <w:tab w:val="left" w:pos="851"/>
              </w:tabs>
              <w:jc w:val="center"/>
              <w:rPr>
                <w:sz w:val="28"/>
                <w:lang w:val="kk-KZ"/>
              </w:rPr>
            </w:pPr>
            <w:r w:rsidRPr="00D46DCC">
              <w:rPr>
                <w:sz w:val="28"/>
                <w:lang w:val="kk-KZ"/>
              </w:rPr>
              <w:t>2</w:t>
            </w:r>
          </w:p>
        </w:tc>
        <w:tc>
          <w:tcPr>
            <w:tcW w:w="1843" w:type="dxa"/>
          </w:tcPr>
          <w:p w:rsidR="0036644F" w:rsidRPr="00D46DCC" w:rsidRDefault="0036644F" w:rsidP="002E7046">
            <w:pPr>
              <w:tabs>
                <w:tab w:val="left" w:pos="851"/>
              </w:tabs>
              <w:jc w:val="center"/>
              <w:rPr>
                <w:sz w:val="28"/>
                <w:lang w:val="kk-KZ"/>
              </w:rPr>
            </w:pPr>
            <w:r w:rsidRPr="00D46DCC">
              <w:rPr>
                <w:sz w:val="28"/>
                <w:lang w:val="kk-KZ"/>
              </w:rPr>
              <w:t>3</w:t>
            </w:r>
          </w:p>
        </w:tc>
        <w:tc>
          <w:tcPr>
            <w:tcW w:w="1842" w:type="dxa"/>
          </w:tcPr>
          <w:p w:rsidR="0036644F" w:rsidRPr="00D46DCC" w:rsidRDefault="0036644F" w:rsidP="002E7046">
            <w:pPr>
              <w:tabs>
                <w:tab w:val="left" w:pos="851"/>
              </w:tabs>
              <w:jc w:val="center"/>
              <w:rPr>
                <w:sz w:val="28"/>
                <w:lang w:val="kk-KZ"/>
              </w:rPr>
            </w:pPr>
            <w:r w:rsidRPr="00D46DCC">
              <w:rPr>
                <w:sz w:val="28"/>
                <w:lang w:val="kk-KZ"/>
              </w:rPr>
              <w:t>4</w:t>
            </w:r>
          </w:p>
        </w:tc>
      </w:tr>
      <w:tr w:rsidR="0036644F" w:rsidRPr="00E95DBB" w:rsidTr="002E7046">
        <w:tc>
          <w:tcPr>
            <w:tcW w:w="3261" w:type="dxa"/>
          </w:tcPr>
          <w:p w:rsidR="0036644F" w:rsidRPr="00E95DBB" w:rsidRDefault="0036644F" w:rsidP="002E7046">
            <w:pPr>
              <w:tabs>
                <w:tab w:val="left" w:pos="851"/>
              </w:tabs>
              <w:jc w:val="center"/>
              <w:rPr>
                <w:sz w:val="28"/>
                <w:lang w:val="kk-KZ"/>
              </w:rPr>
            </w:pPr>
            <w:r w:rsidRPr="00E95DBB">
              <w:rPr>
                <w:sz w:val="28"/>
                <w:lang w:val="kk-KZ"/>
              </w:rPr>
              <w:t>Баламалы энергияны оқытуға бағытталған оқыту әдістерін оқушылардың қабылдауы</w:t>
            </w:r>
          </w:p>
        </w:tc>
        <w:tc>
          <w:tcPr>
            <w:tcW w:w="2693" w:type="dxa"/>
          </w:tcPr>
          <w:p w:rsidR="0036644F" w:rsidRPr="00E95DBB" w:rsidRDefault="0036644F" w:rsidP="002E7046">
            <w:pPr>
              <w:tabs>
                <w:tab w:val="left" w:pos="851"/>
              </w:tabs>
              <w:jc w:val="center"/>
              <w:rPr>
                <w:sz w:val="28"/>
                <w:lang w:val="kk-KZ"/>
              </w:rPr>
            </w:pPr>
            <w:r w:rsidRPr="00E95DBB">
              <w:rPr>
                <w:sz w:val="28"/>
                <w:lang w:val="kk-KZ"/>
              </w:rPr>
              <w:t>Әртүрлі әдістерді пайдалана отырып білім алушылардың алған білімім капиталдандыруға және одан әрі оңтайландыруға</w:t>
            </w:r>
          </w:p>
        </w:tc>
        <w:tc>
          <w:tcPr>
            <w:tcW w:w="1843" w:type="dxa"/>
          </w:tcPr>
          <w:p w:rsidR="0036644F" w:rsidRPr="00E95DBB" w:rsidRDefault="002E7046" w:rsidP="002E7046">
            <w:pPr>
              <w:tabs>
                <w:tab w:val="left" w:pos="851"/>
              </w:tabs>
              <w:rPr>
                <w:sz w:val="28"/>
                <w:lang w:val="kk-KZ"/>
              </w:rPr>
            </w:pPr>
            <w:r w:rsidRPr="00E95DBB">
              <w:rPr>
                <w:sz w:val="28"/>
                <w:lang w:val="kk-KZ"/>
              </w:rPr>
              <w:t>С.</w:t>
            </w:r>
            <w:r w:rsidR="0036644F" w:rsidRPr="00E95DBB">
              <w:rPr>
                <w:sz w:val="28"/>
                <w:lang w:val="kk-KZ"/>
              </w:rPr>
              <w:t>Салле</w:t>
            </w:r>
          </w:p>
          <w:p w:rsidR="0036644F" w:rsidRPr="00E95DBB" w:rsidRDefault="002E7046" w:rsidP="002E7046">
            <w:pPr>
              <w:tabs>
                <w:tab w:val="left" w:pos="851"/>
              </w:tabs>
              <w:rPr>
                <w:sz w:val="28"/>
                <w:lang w:val="kk-KZ"/>
              </w:rPr>
            </w:pPr>
            <w:r w:rsidRPr="00E95DBB">
              <w:rPr>
                <w:sz w:val="28"/>
                <w:lang w:val="kk-KZ"/>
              </w:rPr>
              <w:t>Д.</w:t>
            </w:r>
            <w:r w:rsidR="0036644F" w:rsidRPr="00E95DBB">
              <w:rPr>
                <w:sz w:val="28"/>
                <w:lang w:val="kk-KZ"/>
              </w:rPr>
              <w:t>Эдгар</w:t>
            </w:r>
          </w:p>
          <w:p w:rsidR="0036644F" w:rsidRPr="00E95DBB" w:rsidRDefault="002E7046" w:rsidP="002E7046">
            <w:pPr>
              <w:tabs>
                <w:tab w:val="left" w:pos="851"/>
              </w:tabs>
              <w:rPr>
                <w:sz w:val="28"/>
                <w:lang w:val="kk-KZ"/>
              </w:rPr>
            </w:pPr>
            <w:r w:rsidRPr="00E95DBB">
              <w:rPr>
                <w:sz w:val="28"/>
                <w:lang w:val="kk-KZ"/>
              </w:rPr>
              <w:t>Д.</w:t>
            </w:r>
            <w:r w:rsidR="0036644F" w:rsidRPr="00E95DBB">
              <w:rPr>
                <w:sz w:val="28"/>
                <w:lang w:val="kk-KZ"/>
              </w:rPr>
              <w:t>Джонсон</w:t>
            </w:r>
            <w:r w:rsidR="004D1F74" w:rsidRPr="00E95DBB">
              <w:rPr>
                <w:sz w:val="28"/>
                <w:lang w:val="kk-KZ"/>
              </w:rPr>
              <w:t xml:space="preserve"> </w:t>
            </w:r>
            <w:r w:rsidR="00514F8A" w:rsidRPr="00E95DBB">
              <w:rPr>
                <w:sz w:val="28"/>
                <w:lang w:val="kk-KZ"/>
              </w:rPr>
              <w:fldChar w:fldCharType="begin"/>
            </w:r>
            <w:r w:rsidR="00514F8A" w:rsidRPr="00E95DBB">
              <w:rPr>
                <w:sz w:val="28"/>
                <w:lang w:val="kk-KZ"/>
              </w:rPr>
              <w:instrText xml:space="preserve"> ADDIN ZOTERO_ITEM CSL_CITATION {"citationID":"4XNV64mP","properties":{"formattedCitation":"[59]","plainCitation":"[59]","noteIndex":0},"citationItems":[{"id":69,"uris":["http://zotero.org/users/16612163/items/TXJQFNMP"],"itemData":{"id":69,"type":"article-journal","abstract":"The effectiveness of different methods of instruction has been discussed since the early years of formal\neducation systems. Lecture has been deemed the most common method of presenting information to\nstudents (Kindsvatter, Wilen, &amp; Ishler, 1992; Waldron &amp; Moore, 1991) and the demonstration method\nhas been symbolized as the most effective tool developed for teaching (Seevers, Graham, Gamon, &amp;\nConklin, 1997). Engaging students is paramount to allowing instructors to expand student knowledge\nlevels. The purpose of this study was to determine if the Arkansas Secondary Biodiesel Education\nProgram (ASBEP) over alternative fuels had an effect towards student interest. A significant difference\nwas found between student interest in method of presentation, t(7) = 8.29, p &lt; .05. Furthermore, a strong\npositive correlation (r = .73) was found between posttest scores and student tinkering self-efficacy.\nTinkering self-efficacy was also found to be positively and significantly correlated with method of\ninstruction. Through understanding perceptions held by student being taught through different methods,\ninstructors can capitalize and further knowledge acquisition by students.","container-title":"Journal of Agricultural Education","DOI":"10.5032/jae.2013.02130","ISSN":"1042-0541","issue":"2","journalAbbreviation":"JAE","page":"130-142","source":"DOI.org (Crossref)","title":"Student Perceptions of Instructional Methods Towards Alternative Energy Education","volume":"54","author":[{"family":"Sallee","given":"Clayton W."},{"family":"Edgar","given":"Don W."},{"family":"Johnson","given":"Donald M."}],"issued":{"date-parts":[["2013",6,30]]}}}],"schema":"https://github.com/citation-style-language/schema/raw/master/csl-citation.json"} </w:instrText>
            </w:r>
            <w:r w:rsidR="00514F8A" w:rsidRPr="00E95DBB">
              <w:rPr>
                <w:sz w:val="28"/>
                <w:lang w:val="kk-KZ"/>
              </w:rPr>
              <w:fldChar w:fldCharType="separate"/>
            </w:r>
            <w:r w:rsidR="00514F8A" w:rsidRPr="00E95DBB">
              <w:rPr>
                <w:sz w:val="28"/>
              </w:rPr>
              <w:t>[59]</w:t>
            </w:r>
            <w:r w:rsidR="00514F8A" w:rsidRPr="00E95DBB">
              <w:rPr>
                <w:sz w:val="28"/>
                <w:lang w:val="kk-KZ"/>
              </w:rPr>
              <w:fldChar w:fldCharType="end"/>
            </w:r>
          </w:p>
        </w:tc>
        <w:tc>
          <w:tcPr>
            <w:tcW w:w="1842" w:type="dxa"/>
          </w:tcPr>
          <w:p w:rsidR="0036644F" w:rsidRPr="00E95DBB" w:rsidRDefault="0036644F" w:rsidP="002E7046">
            <w:pPr>
              <w:tabs>
                <w:tab w:val="left" w:pos="851"/>
              </w:tabs>
              <w:rPr>
                <w:sz w:val="28"/>
                <w:lang w:val="kk-KZ"/>
              </w:rPr>
            </w:pPr>
            <w:r w:rsidRPr="00E95DBB">
              <w:rPr>
                <w:sz w:val="28"/>
                <w:lang w:val="kk-KZ"/>
              </w:rPr>
              <w:t>Ауылшаруашылық білімі журналы, 2013</w:t>
            </w:r>
          </w:p>
        </w:tc>
      </w:tr>
      <w:tr w:rsidR="0036644F" w:rsidRPr="00E95DBB" w:rsidTr="002E7046">
        <w:tc>
          <w:tcPr>
            <w:tcW w:w="3261" w:type="dxa"/>
          </w:tcPr>
          <w:p w:rsidR="0036644F" w:rsidRPr="00E95DBB" w:rsidRDefault="00E95DBB" w:rsidP="002E7046">
            <w:pPr>
              <w:tabs>
                <w:tab w:val="left" w:pos="851"/>
              </w:tabs>
              <w:jc w:val="center"/>
              <w:rPr>
                <w:sz w:val="28"/>
                <w:lang w:val="kk-KZ"/>
              </w:rPr>
            </w:pPr>
            <w:r w:rsidRPr="00E95DBB">
              <w:rPr>
                <w:rFonts w:eastAsia="Times New Roman"/>
                <w:sz w:val="28"/>
                <w:szCs w:val="28"/>
                <w:lang w:val="kk-KZ"/>
              </w:rPr>
              <w:t>Б</w:t>
            </w:r>
            <w:r w:rsidR="004734C3" w:rsidRPr="00E95DBB">
              <w:rPr>
                <w:rFonts w:eastAsia="Times New Roman"/>
                <w:sz w:val="28"/>
                <w:szCs w:val="28"/>
                <w:lang w:val="kk-KZ"/>
              </w:rPr>
              <w:t>олашақ физика мамандарының</w:t>
            </w:r>
            <w:r w:rsidR="004734C3" w:rsidRPr="00E95DBB">
              <w:rPr>
                <w:sz w:val="28"/>
                <w:lang w:val="kk-KZ"/>
              </w:rPr>
              <w:t xml:space="preserve"> </w:t>
            </w:r>
            <w:r w:rsidR="0036644F" w:rsidRPr="00E95DBB">
              <w:rPr>
                <w:sz w:val="28"/>
                <w:lang w:val="kk-KZ"/>
              </w:rPr>
              <w:t>жүйелік ойлау қабілеттерін дамыту үшін жаңартылатын энергия блогындағы STEM жасаушылар кеңістігіне инженерлік дизайн процесін интеграциялаудың әсері</w:t>
            </w:r>
          </w:p>
        </w:tc>
        <w:tc>
          <w:tcPr>
            <w:tcW w:w="2693" w:type="dxa"/>
          </w:tcPr>
          <w:p w:rsidR="0036644F" w:rsidRPr="00E95DBB" w:rsidRDefault="0036644F" w:rsidP="002E7046">
            <w:pPr>
              <w:tabs>
                <w:tab w:val="left" w:pos="851"/>
              </w:tabs>
              <w:jc w:val="center"/>
              <w:rPr>
                <w:sz w:val="28"/>
                <w:lang w:val="kk-KZ"/>
              </w:rPr>
            </w:pPr>
            <w:r w:rsidRPr="00E95DBB">
              <w:rPr>
                <w:sz w:val="28"/>
                <w:lang w:val="kk-KZ"/>
              </w:rPr>
              <w:t>Білім алушылардың жүйелік ойлауын жақсарту, дамыту үшін, жаңартылған энергия көздерін оқытуда STEM-PBL интеграцияланған инженерлік пайдалу тиімді</w:t>
            </w:r>
          </w:p>
        </w:tc>
        <w:tc>
          <w:tcPr>
            <w:tcW w:w="1843" w:type="dxa"/>
          </w:tcPr>
          <w:p w:rsidR="0036644F" w:rsidRPr="00E95DBB" w:rsidRDefault="0036644F" w:rsidP="002E7046">
            <w:pPr>
              <w:tabs>
                <w:tab w:val="left" w:pos="851"/>
              </w:tabs>
              <w:rPr>
                <w:sz w:val="28"/>
                <w:lang w:val="kk-KZ"/>
              </w:rPr>
            </w:pPr>
            <w:r w:rsidRPr="00E95DBB">
              <w:rPr>
                <w:sz w:val="28"/>
                <w:lang w:val="kk-KZ"/>
              </w:rPr>
              <w:t xml:space="preserve">А. Абдуррахман </w:t>
            </w:r>
          </w:p>
          <w:p w:rsidR="0036644F" w:rsidRPr="00E95DBB" w:rsidRDefault="0036644F" w:rsidP="002E7046">
            <w:pPr>
              <w:tabs>
                <w:tab w:val="left" w:pos="851"/>
              </w:tabs>
              <w:rPr>
                <w:sz w:val="28"/>
                <w:lang w:val="kk-KZ"/>
              </w:rPr>
            </w:pPr>
            <w:r w:rsidRPr="00E95DBB">
              <w:rPr>
                <w:sz w:val="28"/>
                <w:lang w:val="kk-KZ"/>
              </w:rPr>
              <w:t xml:space="preserve">Х. Маулина </w:t>
            </w:r>
          </w:p>
          <w:p w:rsidR="0036644F" w:rsidRPr="00E95DBB" w:rsidRDefault="002E7046" w:rsidP="002E7046">
            <w:pPr>
              <w:tabs>
                <w:tab w:val="left" w:pos="851"/>
              </w:tabs>
              <w:rPr>
                <w:sz w:val="28"/>
                <w:lang w:val="kk-KZ"/>
              </w:rPr>
            </w:pPr>
            <w:r w:rsidRPr="00E95DBB">
              <w:rPr>
                <w:sz w:val="28"/>
                <w:lang w:val="kk-KZ"/>
              </w:rPr>
              <w:t>Н.</w:t>
            </w:r>
            <w:r w:rsidR="0036644F" w:rsidRPr="00E95DBB">
              <w:rPr>
                <w:sz w:val="28"/>
                <w:lang w:val="kk-KZ"/>
              </w:rPr>
              <w:t>Нұрулсари</w:t>
            </w:r>
            <w:r w:rsidR="004D1F74" w:rsidRPr="00E95DBB">
              <w:rPr>
                <w:sz w:val="28"/>
              </w:rPr>
              <w:t xml:space="preserve"> </w:t>
            </w:r>
            <w:r w:rsidR="00514F8A" w:rsidRPr="00E95DBB">
              <w:rPr>
                <w:sz w:val="28"/>
              </w:rPr>
              <w:fldChar w:fldCharType="begin"/>
            </w:r>
            <w:r w:rsidR="00514F8A" w:rsidRPr="00E95DBB">
              <w:rPr>
                <w:sz w:val="28"/>
              </w:rPr>
              <w:instrText xml:space="preserve"> ADDIN ZOTERO_ITEM CSL_CITATION {"citationID":"mQ5JLkwY","properties":{"formattedCitation":"[60]","plainCitation":"[60]","noteIndex":0},"citationItems":[{"id":68,"uris":["http://zotero.org/users/16612163/items/Z3WRAZEK"],"itemData":{"id":68,"type":"article-journal","container-title":"Heliyon","DOI":"10.1016/j.heliyon.2023.e15100","ISSN":"24058440","issue":"4","journalAbbreviation":"Heliyon","language":"en","page":"e15100","source":"DOI.org (Crossref)","title":"Impacts of integrating engineering design process into STEM makerspace on renewable energy unit to foster students’ system thinking skills","volume":"9","author":[{"family":"Abdurrahman","given":"Abdurrahman"},{"family":"Maulina","given":"Hervin"},{"family":"Nurulsari","given":"Novinta"},{"family":"Sukamto","given":"Ismu"},{"family":"Umam","given":"Ahmad Naufal"},{"family":"Mulyana","given":"Karlina Maya"}],"issued":{"date-parts":[["2023",4]]}}}],"schema":"https://github.com/citation-style-language/schema/raw/master/csl-citation.json"} </w:instrText>
            </w:r>
            <w:r w:rsidR="00514F8A" w:rsidRPr="00E95DBB">
              <w:rPr>
                <w:sz w:val="28"/>
              </w:rPr>
              <w:fldChar w:fldCharType="separate"/>
            </w:r>
            <w:r w:rsidR="00514F8A" w:rsidRPr="00E95DBB">
              <w:rPr>
                <w:sz w:val="28"/>
              </w:rPr>
              <w:t>[60]</w:t>
            </w:r>
            <w:r w:rsidR="00514F8A" w:rsidRPr="00E95DBB">
              <w:rPr>
                <w:sz w:val="28"/>
              </w:rPr>
              <w:fldChar w:fldCharType="end"/>
            </w:r>
          </w:p>
        </w:tc>
        <w:tc>
          <w:tcPr>
            <w:tcW w:w="1842" w:type="dxa"/>
          </w:tcPr>
          <w:p w:rsidR="0036644F" w:rsidRPr="00E95DBB" w:rsidRDefault="0036644F" w:rsidP="002E7046">
            <w:pPr>
              <w:tabs>
                <w:tab w:val="left" w:pos="851"/>
              </w:tabs>
              <w:rPr>
                <w:sz w:val="28"/>
                <w:lang w:val="kk-KZ"/>
              </w:rPr>
            </w:pPr>
            <w:r w:rsidRPr="00E95DBB">
              <w:rPr>
                <w:sz w:val="28"/>
                <w:lang w:val="kk-KZ"/>
              </w:rPr>
              <w:t>Heliyon, 2023</w:t>
            </w:r>
          </w:p>
        </w:tc>
      </w:tr>
      <w:tr w:rsidR="0036644F" w:rsidRPr="0036644F" w:rsidTr="002E7046">
        <w:tc>
          <w:tcPr>
            <w:tcW w:w="3261" w:type="dxa"/>
          </w:tcPr>
          <w:p w:rsidR="0036644F" w:rsidRPr="00E95DBB" w:rsidRDefault="0036644F" w:rsidP="002E7046">
            <w:pPr>
              <w:tabs>
                <w:tab w:val="left" w:pos="851"/>
              </w:tabs>
              <w:jc w:val="center"/>
              <w:rPr>
                <w:sz w:val="28"/>
                <w:lang w:val="kk-KZ"/>
              </w:rPr>
            </w:pPr>
            <w:r w:rsidRPr="00E95DBB">
              <w:rPr>
                <w:sz w:val="28"/>
                <w:lang w:val="kk-KZ"/>
              </w:rPr>
              <w:t>Кіші орта мектептерде энергетикалық білім берудің оқу тиімділігі: STEM курсына әрекеттік зерттеулер мен болжау – бақылау – түсіндіру моделін енгізу</w:t>
            </w:r>
          </w:p>
        </w:tc>
        <w:tc>
          <w:tcPr>
            <w:tcW w:w="2693" w:type="dxa"/>
          </w:tcPr>
          <w:p w:rsidR="0036644F" w:rsidRPr="00E95DBB" w:rsidRDefault="0036644F" w:rsidP="002E7046">
            <w:pPr>
              <w:tabs>
                <w:tab w:val="left" w:pos="851"/>
              </w:tabs>
              <w:jc w:val="center"/>
              <w:rPr>
                <w:sz w:val="28"/>
                <w:lang w:val="kk-KZ"/>
              </w:rPr>
            </w:pPr>
            <w:r w:rsidRPr="00E95DBB">
              <w:rPr>
                <w:sz w:val="28"/>
                <w:lang w:val="kk-KZ"/>
              </w:rPr>
              <w:t>POE үлгісі арқылы жел энергиясын үйренуде пәнаралық энергетикалық білім беру курсы арқылы білім алушылар терең және тәуілсіз ойланып, сенімділігі артқан</w:t>
            </w:r>
          </w:p>
        </w:tc>
        <w:tc>
          <w:tcPr>
            <w:tcW w:w="1843" w:type="dxa"/>
          </w:tcPr>
          <w:p w:rsidR="0036644F" w:rsidRPr="00E95DBB" w:rsidRDefault="0036644F" w:rsidP="002E7046">
            <w:pPr>
              <w:tabs>
                <w:tab w:val="left" w:pos="851"/>
              </w:tabs>
              <w:rPr>
                <w:sz w:val="28"/>
                <w:lang w:val="kk-KZ"/>
              </w:rPr>
            </w:pPr>
            <w:r w:rsidRPr="00E95DBB">
              <w:rPr>
                <w:sz w:val="28"/>
                <w:lang w:val="kk-KZ"/>
              </w:rPr>
              <w:t>Дж. Ван</w:t>
            </w:r>
          </w:p>
          <w:p w:rsidR="0036644F" w:rsidRPr="00E95DBB" w:rsidRDefault="002E7046" w:rsidP="002E7046">
            <w:pPr>
              <w:tabs>
                <w:tab w:val="left" w:pos="851"/>
              </w:tabs>
              <w:rPr>
                <w:sz w:val="28"/>
                <w:lang w:val="kk-KZ"/>
              </w:rPr>
            </w:pPr>
            <w:r w:rsidRPr="00E95DBB">
              <w:rPr>
                <w:sz w:val="28"/>
                <w:lang w:val="kk-KZ"/>
              </w:rPr>
              <w:t xml:space="preserve">Т. </w:t>
            </w:r>
            <w:r w:rsidR="0036644F" w:rsidRPr="00E95DBB">
              <w:rPr>
                <w:sz w:val="28"/>
                <w:lang w:val="kk-KZ"/>
              </w:rPr>
              <w:t>Ван</w:t>
            </w:r>
            <w:r w:rsidR="004D1F74" w:rsidRPr="00E95DBB">
              <w:rPr>
                <w:sz w:val="28"/>
                <w:lang w:val="en-US"/>
              </w:rPr>
              <w:t xml:space="preserve"> </w:t>
            </w:r>
            <w:r w:rsidR="00514F8A" w:rsidRPr="00E95DBB">
              <w:rPr>
                <w:sz w:val="28"/>
                <w:lang w:val="en-US"/>
              </w:rPr>
              <w:fldChar w:fldCharType="begin"/>
            </w:r>
            <w:r w:rsidR="00514F8A" w:rsidRPr="00E95DBB">
              <w:rPr>
                <w:sz w:val="28"/>
                <w:lang w:val="en-US"/>
              </w:rPr>
              <w:instrText xml:space="preserve"> ADDIN ZOTERO_ITEM CSL_CITATION {"citationID":"kZ26vkx3","properties":{"formattedCitation":"[61]","plainCitation":"[61]","noteIndex":0},"citationItems":[{"id":67,"uris":["http://zotero.org/users/16612163/items/GPJCK3J2"],"itemData":{"id":67,"type":"article-journal","container-title":"Heliyon","DOI":"10.1016/j.heliyon.2023.e14058","ISSN":"24058440","issue":"3","journalAbbreviation":"Heliyon","language":"en","page":"e14058","source":"DOI.org (Crossref)","title":"Learning effectiveness of energy education in junior high schools: Implementation of action research and the predict–observe–explain model to STEM course","title-short":"Learning effectiveness of energy education in junior high schools","volume":"9","author":[{"family":"Wang","given":"Jen Chun"},{"family":"Wang","given":"Tsun Hsuan"}],"issued":{"date-parts":[["2023",3]]}}}],"schema":"https://github.com/citation-style-language/schema/raw/master/csl-citation.json"} </w:instrText>
            </w:r>
            <w:r w:rsidR="00514F8A" w:rsidRPr="00E95DBB">
              <w:rPr>
                <w:sz w:val="28"/>
                <w:lang w:val="en-US"/>
              </w:rPr>
              <w:fldChar w:fldCharType="separate"/>
            </w:r>
            <w:r w:rsidR="00514F8A" w:rsidRPr="00E95DBB">
              <w:rPr>
                <w:sz w:val="28"/>
              </w:rPr>
              <w:t>[61]</w:t>
            </w:r>
            <w:r w:rsidR="00514F8A" w:rsidRPr="00E95DBB">
              <w:rPr>
                <w:sz w:val="28"/>
                <w:lang w:val="en-US"/>
              </w:rPr>
              <w:fldChar w:fldCharType="end"/>
            </w:r>
          </w:p>
        </w:tc>
        <w:tc>
          <w:tcPr>
            <w:tcW w:w="1842" w:type="dxa"/>
          </w:tcPr>
          <w:p w:rsidR="0036644F" w:rsidRPr="0036644F" w:rsidRDefault="0036644F" w:rsidP="002E7046">
            <w:pPr>
              <w:tabs>
                <w:tab w:val="left" w:pos="851"/>
              </w:tabs>
              <w:rPr>
                <w:sz w:val="28"/>
                <w:lang w:val="kk-KZ"/>
              </w:rPr>
            </w:pPr>
            <w:r w:rsidRPr="00E95DBB">
              <w:rPr>
                <w:sz w:val="28"/>
                <w:lang w:val="kk-KZ"/>
              </w:rPr>
              <w:t>Heliyon, 2023</w:t>
            </w:r>
          </w:p>
        </w:tc>
      </w:tr>
      <w:tr w:rsidR="0036644F" w:rsidRPr="0036644F" w:rsidTr="002E7046">
        <w:tc>
          <w:tcPr>
            <w:tcW w:w="3261" w:type="dxa"/>
          </w:tcPr>
          <w:p w:rsidR="0036644F" w:rsidRPr="0036644F" w:rsidRDefault="0036644F" w:rsidP="002E7046">
            <w:pPr>
              <w:tabs>
                <w:tab w:val="left" w:pos="851"/>
              </w:tabs>
              <w:jc w:val="center"/>
              <w:rPr>
                <w:sz w:val="28"/>
                <w:lang w:val="kk-KZ"/>
              </w:rPr>
            </w:pPr>
            <w:r w:rsidRPr="00E95DBB">
              <w:rPr>
                <w:sz w:val="28"/>
                <w:lang w:val="kk-KZ"/>
              </w:rPr>
              <w:t xml:space="preserve">Инженерлік бакалавриат </w:t>
            </w:r>
            <w:r w:rsidR="00F9725C" w:rsidRPr="00E95DBB">
              <w:rPr>
                <w:rFonts w:eastAsia="Times New Roman"/>
                <w:sz w:val="28"/>
                <w:szCs w:val="28"/>
                <w:lang w:val="kk-KZ"/>
              </w:rPr>
              <w:t xml:space="preserve">болашақ физика мамандарына </w:t>
            </w:r>
            <w:r w:rsidRPr="00E95DBB">
              <w:rPr>
                <w:sz w:val="28"/>
                <w:lang w:val="kk-KZ"/>
              </w:rPr>
              <w:t>кең энергетикалық білім беруді ілгерілетуге арналған кіріспе энергетикалық курс</w:t>
            </w:r>
          </w:p>
        </w:tc>
        <w:tc>
          <w:tcPr>
            <w:tcW w:w="2693" w:type="dxa"/>
          </w:tcPr>
          <w:p w:rsidR="0036644F" w:rsidRPr="0036644F" w:rsidRDefault="0036644F" w:rsidP="002E7046">
            <w:pPr>
              <w:tabs>
                <w:tab w:val="left" w:pos="851"/>
              </w:tabs>
              <w:jc w:val="center"/>
              <w:rPr>
                <w:sz w:val="28"/>
                <w:lang w:val="kk-KZ"/>
              </w:rPr>
            </w:pPr>
            <w:r w:rsidRPr="0036644F">
              <w:rPr>
                <w:sz w:val="28"/>
                <w:lang w:val="kk-KZ"/>
              </w:rPr>
              <w:t>Энергетикалық курс арқылы күрделі әлеуметтік-техникалық мәселелерді сыни тұрғыдан шешу қабілеттерңн жетілдірген</w:t>
            </w:r>
          </w:p>
        </w:tc>
        <w:tc>
          <w:tcPr>
            <w:tcW w:w="1843" w:type="dxa"/>
          </w:tcPr>
          <w:p w:rsidR="0036644F" w:rsidRPr="0036644F" w:rsidRDefault="0036644F" w:rsidP="002E7046">
            <w:pPr>
              <w:tabs>
                <w:tab w:val="left" w:pos="851"/>
              </w:tabs>
              <w:rPr>
                <w:sz w:val="28"/>
                <w:lang w:val="kk-KZ"/>
              </w:rPr>
            </w:pPr>
            <w:r w:rsidRPr="0036644F">
              <w:rPr>
                <w:sz w:val="28"/>
                <w:lang w:val="kk-KZ"/>
              </w:rPr>
              <w:t>Дж. Деуатерс</w:t>
            </w:r>
          </w:p>
          <w:p w:rsidR="0036644F" w:rsidRPr="0036644F" w:rsidRDefault="0036644F" w:rsidP="002E7046">
            <w:pPr>
              <w:tabs>
                <w:tab w:val="left" w:pos="851"/>
              </w:tabs>
              <w:rPr>
                <w:sz w:val="28"/>
                <w:lang w:val="kk-KZ"/>
              </w:rPr>
            </w:pPr>
            <w:r w:rsidRPr="0036644F">
              <w:rPr>
                <w:sz w:val="28"/>
                <w:lang w:val="kk-KZ"/>
              </w:rPr>
              <w:t>С. Поуерс</w:t>
            </w:r>
          </w:p>
          <w:p w:rsidR="0036644F" w:rsidRPr="00D837DD" w:rsidRDefault="0036644F" w:rsidP="002E7046">
            <w:pPr>
              <w:tabs>
                <w:tab w:val="left" w:pos="851"/>
              </w:tabs>
              <w:rPr>
                <w:sz w:val="28"/>
              </w:rPr>
            </w:pPr>
            <w:r w:rsidRPr="0036644F">
              <w:rPr>
                <w:sz w:val="28"/>
                <w:lang w:val="kk-KZ"/>
              </w:rPr>
              <w:t>Ф. Билов</w:t>
            </w:r>
            <w:r w:rsidR="004D1F74" w:rsidRPr="001941AA">
              <w:rPr>
                <w:sz w:val="28"/>
              </w:rPr>
              <w:t xml:space="preserve"> </w:t>
            </w:r>
            <w:r w:rsidR="00514F8A">
              <w:rPr>
                <w:sz w:val="28"/>
              </w:rPr>
              <w:fldChar w:fldCharType="begin"/>
            </w:r>
            <w:r w:rsidR="00514F8A">
              <w:rPr>
                <w:sz w:val="28"/>
              </w:rPr>
              <w:instrText xml:space="preserve"> ADDIN ZOTERO_ITEM CSL_CITATION {"citationID":"RF5LwBML","properties":{"formattedCitation":"[62]","plainCitation":"[62]","noteIndex":0},"citationItems":[{"id":66,"uris":["http://zotero.org/users/16612163/items/4UPG9SDY"],"itemData":{"id":66,"type":"article-journal","abstract":"Engineering graduates must be prepared to support our world’s need for a clean and sustainable energy future. Complex problems related to energy and sustainability require engineers to consider the broad spectrum of interrelated consequences including human and environmental health, sociopolitical, and economic factors. Teaching engineering students about energy within a societal context, simultaneous with developing technical knowledge and skills, will better prepare them to solve real-world problems. Yet few energy courses that approach energy topics from a human-centered perspective exist within engineering programs. Engineering students enrolled in energy programs often take such courses as supplemental to their course of study. This paper presents an engineering course that approaches energy education from a socio-technical perspective, emphasizing the complex interactions of energy technologies with sustainability dimensions. Course content and learning activities are structured around learning outcomes that require students to gain technical knowledge as well as an understanding of broader energy-related impacts. The course attracts students from a variety of majors and grade levels. A mixed quantitative/qualitative assessment conducted from 2019–2021 indicates successful achievement of course learning outcomes. Students demonstrated significant gains in technical content knowledge as well as the ability to critically address complex sociotechnical issues related to current and future energy systems.","container-title":"Sustainability","DOI":"10.3390/su13179693","ISSN":"2071-1050","issue":"17","journalAbbreviation":"Sustainability","language":"en","license":"https://creativecommons.org/licenses/by/4.0/","page":"9693","source":"DOI.org (Crossref)","title":"An Introductory Energy Course to Promote Broad Energy Education for Undergraduate Engineering Students","volume":"13","author":[{"family":"DeWaters","given":"Jan"},{"family":"Powers","given":"Susan"},{"family":"Bilow","given":"Felicity"}],"issued":{"date-parts":[["2021",8,29]]}}}],"schema":"https://github.com/citation-style-language/schema/raw/master/csl-citation.json"} </w:instrText>
            </w:r>
            <w:r w:rsidR="00514F8A">
              <w:rPr>
                <w:sz w:val="28"/>
              </w:rPr>
              <w:fldChar w:fldCharType="separate"/>
            </w:r>
            <w:r w:rsidR="00514F8A" w:rsidRPr="00514F8A">
              <w:rPr>
                <w:sz w:val="28"/>
              </w:rPr>
              <w:t>[62]</w:t>
            </w:r>
            <w:r w:rsidR="00514F8A">
              <w:rPr>
                <w:sz w:val="28"/>
              </w:rPr>
              <w:fldChar w:fldCharType="end"/>
            </w:r>
          </w:p>
        </w:tc>
        <w:tc>
          <w:tcPr>
            <w:tcW w:w="1842" w:type="dxa"/>
          </w:tcPr>
          <w:p w:rsidR="0036644F" w:rsidRPr="0036644F" w:rsidRDefault="0036644F" w:rsidP="002E7046">
            <w:pPr>
              <w:tabs>
                <w:tab w:val="left" w:pos="851"/>
              </w:tabs>
              <w:rPr>
                <w:sz w:val="28"/>
                <w:lang w:val="kk-KZ"/>
              </w:rPr>
            </w:pPr>
            <w:r w:rsidRPr="0036644F">
              <w:rPr>
                <w:sz w:val="28"/>
                <w:lang w:val="kk-KZ"/>
              </w:rPr>
              <w:t>Тұрақтылық (Швецария</w:t>
            </w:r>
            <w:r w:rsidRPr="0036644F">
              <w:rPr>
                <w:sz w:val="28"/>
              </w:rPr>
              <w:t>)</w:t>
            </w:r>
            <w:r w:rsidRPr="0036644F">
              <w:rPr>
                <w:sz w:val="28"/>
                <w:lang w:val="kk-KZ"/>
              </w:rPr>
              <w:t>, 2021</w:t>
            </w:r>
          </w:p>
        </w:tc>
      </w:tr>
    </w:tbl>
    <w:p w:rsidR="00945C09" w:rsidRDefault="00945C09">
      <w:pPr>
        <w:rPr>
          <w:lang w:val="kk-KZ"/>
        </w:rPr>
      </w:pPr>
    </w:p>
    <w:p w:rsidR="00945C09" w:rsidRDefault="00945C09">
      <w:pPr>
        <w:rPr>
          <w:lang w:val="kk-KZ"/>
        </w:rPr>
      </w:pPr>
    </w:p>
    <w:p w:rsidR="00945C09" w:rsidRDefault="00945C09">
      <w:pPr>
        <w:rPr>
          <w:lang w:val="kk-KZ"/>
        </w:rPr>
      </w:pPr>
    </w:p>
    <w:p w:rsidR="00945C09" w:rsidRDefault="00945C09">
      <w:pPr>
        <w:rPr>
          <w:lang w:val="kk-KZ"/>
        </w:rPr>
      </w:pPr>
    </w:p>
    <w:p w:rsidR="00945C09" w:rsidRPr="00680A0E" w:rsidRDefault="00945C09" w:rsidP="00553DF0">
      <w:pPr>
        <w:rPr>
          <w:i/>
          <w:sz w:val="28"/>
          <w:szCs w:val="28"/>
          <w:lang w:val="kk-KZ"/>
        </w:rPr>
      </w:pPr>
      <w:r w:rsidRPr="00680A0E">
        <w:rPr>
          <w:i/>
          <w:sz w:val="28"/>
          <w:szCs w:val="28"/>
          <w:lang w:val="kk-KZ"/>
        </w:rPr>
        <w:t>3-кестенің жалғасы</w:t>
      </w:r>
    </w:p>
    <w:tbl>
      <w:tblPr>
        <w:tblStyle w:val="af0"/>
        <w:tblW w:w="9639" w:type="dxa"/>
        <w:tblInd w:w="108" w:type="dxa"/>
        <w:tblLayout w:type="fixed"/>
        <w:tblLook w:val="04A0" w:firstRow="1" w:lastRow="0" w:firstColumn="1" w:lastColumn="0" w:noHBand="0" w:noVBand="1"/>
      </w:tblPr>
      <w:tblGrid>
        <w:gridCol w:w="3261"/>
        <w:gridCol w:w="2693"/>
        <w:gridCol w:w="1843"/>
        <w:gridCol w:w="1842"/>
      </w:tblGrid>
      <w:tr w:rsidR="0036644F" w:rsidRPr="0036644F" w:rsidTr="002E7046">
        <w:tc>
          <w:tcPr>
            <w:tcW w:w="3261" w:type="dxa"/>
          </w:tcPr>
          <w:p w:rsidR="0036644F" w:rsidRPr="0036644F" w:rsidRDefault="0036644F" w:rsidP="002E7046">
            <w:pPr>
              <w:tabs>
                <w:tab w:val="left" w:pos="851"/>
              </w:tabs>
              <w:jc w:val="center"/>
              <w:rPr>
                <w:sz w:val="28"/>
                <w:lang w:val="kk-KZ"/>
              </w:rPr>
            </w:pPr>
            <w:r w:rsidRPr="0036644F">
              <w:rPr>
                <w:sz w:val="28"/>
                <w:lang w:val="kk-KZ"/>
              </w:rPr>
              <w:t>Жаңартылатын энергия көздері және экономикалық өсу: Еуропа елдерінің дәлелдері</w:t>
            </w:r>
          </w:p>
        </w:tc>
        <w:tc>
          <w:tcPr>
            <w:tcW w:w="2693" w:type="dxa"/>
          </w:tcPr>
          <w:p w:rsidR="0036644F" w:rsidRPr="0036644F" w:rsidRDefault="0036644F" w:rsidP="002E7046">
            <w:pPr>
              <w:tabs>
                <w:tab w:val="left" w:pos="851"/>
              </w:tabs>
              <w:jc w:val="center"/>
              <w:rPr>
                <w:sz w:val="28"/>
                <w:lang w:val="kk-KZ"/>
              </w:rPr>
            </w:pPr>
            <w:r w:rsidRPr="0036644F">
              <w:rPr>
                <w:sz w:val="28"/>
                <w:lang w:val="kk-KZ"/>
              </w:rPr>
              <w:t>Жаңартылған энергия көздерінен алынатын энергия арқылы негізгі каптиалды қалыптастыру және ұзақ жұмыс жасау арасындағы корреляция</w:t>
            </w:r>
          </w:p>
        </w:tc>
        <w:tc>
          <w:tcPr>
            <w:tcW w:w="1843" w:type="dxa"/>
          </w:tcPr>
          <w:p w:rsidR="0036644F" w:rsidRPr="0036644F" w:rsidRDefault="002E7046" w:rsidP="002E7046">
            <w:pPr>
              <w:tabs>
                <w:tab w:val="left" w:pos="851"/>
              </w:tabs>
              <w:rPr>
                <w:sz w:val="28"/>
                <w:lang w:val="kk-KZ"/>
              </w:rPr>
            </w:pPr>
            <w:r>
              <w:rPr>
                <w:sz w:val="28"/>
                <w:lang w:val="kk-KZ"/>
              </w:rPr>
              <w:t>С.Нтанос</w:t>
            </w:r>
          </w:p>
          <w:p w:rsidR="0036644F" w:rsidRPr="0036644F" w:rsidRDefault="002E7046" w:rsidP="002E7046">
            <w:pPr>
              <w:tabs>
                <w:tab w:val="left" w:pos="851"/>
              </w:tabs>
              <w:rPr>
                <w:sz w:val="28"/>
                <w:lang w:val="kk-KZ"/>
              </w:rPr>
            </w:pPr>
            <w:r>
              <w:rPr>
                <w:sz w:val="28"/>
                <w:lang w:val="kk-KZ"/>
              </w:rPr>
              <w:t>М.Скордулис</w:t>
            </w:r>
          </w:p>
          <w:p w:rsidR="0036644F" w:rsidRPr="0036644F" w:rsidRDefault="002E7046" w:rsidP="002E7046">
            <w:pPr>
              <w:tabs>
                <w:tab w:val="left" w:pos="851"/>
              </w:tabs>
              <w:rPr>
                <w:sz w:val="28"/>
                <w:lang w:val="kk-KZ"/>
              </w:rPr>
            </w:pPr>
            <w:r>
              <w:rPr>
                <w:sz w:val="28"/>
                <w:lang w:val="kk-KZ"/>
              </w:rPr>
              <w:t>Г.</w:t>
            </w:r>
            <w:r w:rsidR="0036644F" w:rsidRPr="0036644F">
              <w:rPr>
                <w:sz w:val="28"/>
                <w:lang w:val="kk-KZ"/>
              </w:rPr>
              <w:t xml:space="preserve">Кириакопулос, </w:t>
            </w:r>
          </w:p>
          <w:p w:rsidR="0036644F" w:rsidRPr="0036644F" w:rsidRDefault="002E7046" w:rsidP="002E7046">
            <w:pPr>
              <w:tabs>
                <w:tab w:val="left" w:pos="851"/>
              </w:tabs>
              <w:rPr>
                <w:sz w:val="28"/>
                <w:lang w:val="kk-KZ"/>
              </w:rPr>
            </w:pPr>
            <w:r>
              <w:rPr>
                <w:sz w:val="28"/>
                <w:lang w:val="kk-KZ"/>
              </w:rPr>
              <w:t>Г.</w:t>
            </w:r>
            <w:r w:rsidR="0036644F" w:rsidRPr="0036644F">
              <w:rPr>
                <w:sz w:val="28"/>
                <w:lang w:val="kk-KZ"/>
              </w:rPr>
              <w:t>А</w:t>
            </w:r>
            <w:r>
              <w:rPr>
                <w:sz w:val="28"/>
                <w:lang w:val="kk-KZ"/>
              </w:rPr>
              <w:t>рабатцис</w:t>
            </w:r>
          </w:p>
          <w:p w:rsidR="0036644F" w:rsidRPr="0036644F" w:rsidRDefault="002E7046" w:rsidP="002E7046">
            <w:pPr>
              <w:tabs>
                <w:tab w:val="left" w:pos="851"/>
              </w:tabs>
              <w:rPr>
                <w:sz w:val="28"/>
                <w:lang w:val="kk-KZ"/>
              </w:rPr>
            </w:pPr>
            <w:r>
              <w:rPr>
                <w:sz w:val="28"/>
                <w:lang w:val="kk-KZ"/>
              </w:rPr>
              <w:t>М. Чаликиас</w:t>
            </w:r>
            <w:r w:rsidR="0036644F" w:rsidRPr="0036644F">
              <w:rPr>
                <w:sz w:val="28"/>
                <w:lang w:val="kk-KZ"/>
              </w:rPr>
              <w:t xml:space="preserve"> </w:t>
            </w:r>
          </w:p>
          <w:p w:rsidR="0036644F" w:rsidRPr="0036644F" w:rsidRDefault="002E7046" w:rsidP="002E7046">
            <w:pPr>
              <w:tabs>
                <w:tab w:val="left" w:pos="851"/>
              </w:tabs>
              <w:rPr>
                <w:sz w:val="28"/>
                <w:lang w:val="kk-KZ"/>
              </w:rPr>
            </w:pPr>
            <w:r>
              <w:rPr>
                <w:sz w:val="28"/>
                <w:lang w:val="kk-KZ"/>
              </w:rPr>
              <w:t>С.Галатсидас</w:t>
            </w:r>
          </w:p>
          <w:p w:rsidR="0036644F" w:rsidRPr="00C91504" w:rsidRDefault="0036644F" w:rsidP="002E7046">
            <w:pPr>
              <w:tabs>
                <w:tab w:val="left" w:pos="851"/>
              </w:tabs>
              <w:rPr>
                <w:sz w:val="28"/>
                <w:lang w:val="kk-KZ"/>
              </w:rPr>
            </w:pPr>
            <w:r w:rsidRPr="0036644F">
              <w:rPr>
                <w:sz w:val="28"/>
                <w:lang w:val="kk-KZ"/>
              </w:rPr>
              <w:t>А. Катсару</w:t>
            </w:r>
            <w:r w:rsidR="004D1F74">
              <w:rPr>
                <w:sz w:val="28"/>
                <w:lang w:val="en-US"/>
              </w:rPr>
              <w:t xml:space="preserve"> </w:t>
            </w:r>
            <w:r w:rsidR="00514F8A">
              <w:rPr>
                <w:sz w:val="28"/>
                <w:lang w:val="en-US"/>
              </w:rPr>
              <w:fldChar w:fldCharType="begin"/>
            </w:r>
            <w:r w:rsidR="00514F8A">
              <w:rPr>
                <w:sz w:val="28"/>
                <w:lang w:val="en-US"/>
              </w:rPr>
              <w:instrText xml:space="preserve"> ADDIN ZOTERO_ITEM CSL_CITATION {"citationID":"RpEM1TXr","properties":{"formattedCitation":"[63]","plainCitation":"[63]","noteIndex":0},"citationItems":[{"id":65,"uris":["http://zotero.org/users/16612163/items/5QW9RSG7"],"itemData":{"id":65,"type":"article-journal","abstract":"This paper aims at examining the relationship between energy consumption deriving from renewable energy sources, and countries’ economic growth expressed as GDP per capita concerning 25 European countries. The used dataset involves European countries’ data for the period from 2007 to 2016. The statistical analysis is based on descriptive statistics, cluster analysis, and autoregressive distributed lag (ARDL), and reveals that all variables are related; this suggests a correlation between the dependent variable of GDP and the independents of renewable energy sources (RES) and Non-RES energy consumption, gross fixed capital formation, and labor force in the long-run. Furthermore, the results show that there is a higher correlation between RES’ consumption and the economic growth of countries of higher GDP than with those of lower GDP. The obtained results are consistent with other papers reviewed in this study.","container-title":"Sustainability","DOI":"10.3390/su10082626","ISSN":"2071-1050","issue":"8","journalAbbreviation":"Sustainability","language":"en","license":"https://creativecommons.org/licenses/by/4.0/","page":"2626","source":"DOI.org (Crossref)","title":"Renewable Energy and Economic Growth: Evidence from European Countries","title-short":"Renewable Energy and Economic Growth","volume":"10","author":[{"family":"Ntanos","given":"Stamatios"},{"family":"Skordoulis","given":"Michalis"},{"family":"Kyriakopoulos","given":"Grigorios"},{"family":"Arabatzis","given":"Garyfallos"},{"family":"Chalikias","given":"Miltiadis"},{"family":"Galatsidas","given":"Spyros"},{"family":"Batzios","given":"Athanasios"},{"family":"Katsarou","given":"Apostolia"}],"issued":{"date-parts":[["2018",7,26]]}}}],"schema":"https://github.com/citation-style-language/schema/raw/master/csl-citation.json"} </w:instrText>
            </w:r>
            <w:r w:rsidR="00514F8A">
              <w:rPr>
                <w:sz w:val="28"/>
                <w:lang w:val="en-US"/>
              </w:rPr>
              <w:fldChar w:fldCharType="separate"/>
            </w:r>
            <w:r w:rsidR="00514F8A" w:rsidRPr="00514F8A">
              <w:rPr>
                <w:sz w:val="28"/>
              </w:rPr>
              <w:t>[63]</w:t>
            </w:r>
            <w:r w:rsidR="00514F8A">
              <w:rPr>
                <w:sz w:val="28"/>
                <w:lang w:val="en-US"/>
              </w:rPr>
              <w:fldChar w:fldCharType="end"/>
            </w:r>
          </w:p>
        </w:tc>
        <w:tc>
          <w:tcPr>
            <w:tcW w:w="1842" w:type="dxa"/>
          </w:tcPr>
          <w:p w:rsidR="0036644F" w:rsidRPr="0036644F" w:rsidRDefault="0036644F" w:rsidP="002E7046">
            <w:pPr>
              <w:tabs>
                <w:tab w:val="left" w:pos="851"/>
              </w:tabs>
              <w:rPr>
                <w:sz w:val="28"/>
              </w:rPr>
            </w:pPr>
            <w:r w:rsidRPr="0036644F">
              <w:rPr>
                <w:sz w:val="28"/>
                <w:lang w:val="kk-KZ"/>
              </w:rPr>
              <w:t>Тұрақтылық (Швецария</w:t>
            </w:r>
            <w:r w:rsidRPr="0036644F">
              <w:rPr>
                <w:sz w:val="28"/>
              </w:rPr>
              <w:t>)</w:t>
            </w:r>
            <w:r w:rsidRPr="0036644F">
              <w:rPr>
                <w:sz w:val="28"/>
                <w:lang w:val="kk-KZ"/>
              </w:rPr>
              <w:t>, 20</w:t>
            </w:r>
            <w:r w:rsidRPr="0036644F">
              <w:rPr>
                <w:sz w:val="28"/>
              </w:rPr>
              <w:t>18</w:t>
            </w:r>
          </w:p>
        </w:tc>
      </w:tr>
      <w:tr w:rsidR="0036644F" w:rsidRPr="0036644F" w:rsidTr="002E7046">
        <w:tc>
          <w:tcPr>
            <w:tcW w:w="3261" w:type="dxa"/>
          </w:tcPr>
          <w:p w:rsidR="0036644F" w:rsidRPr="0036644F" w:rsidRDefault="0036644F" w:rsidP="002E7046">
            <w:pPr>
              <w:tabs>
                <w:tab w:val="left" w:pos="851"/>
              </w:tabs>
              <w:jc w:val="center"/>
              <w:rPr>
                <w:sz w:val="28"/>
                <w:lang w:val="kk-KZ"/>
              </w:rPr>
            </w:pPr>
            <w:r w:rsidRPr="0036644F">
              <w:rPr>
                <w:sz w:val="28"/>
                <w:lang w:val="kk-KZ"/>
              </w:rPr>
              <w:t>Уасин Гишу округіндегі, Кениядағы климаттық ақылды ауыл шаруашылығында адам ресурстарын оқыту және дамыту және күн фотоэлектрлерін қабылдау</w:t>
            </w:r>
          </w:p>
        </w:tc>
        <w:tc>
          <w:tcPr>
            <w:tcW w:w="2693" w:type="dxa"/>
          </w:tcPr>
          <w:p w:rsidR="0036644F" w:rsidRPr="0036644F" w:rsidRDefault="0036644F" w:rsidP="002E7046">
            <w:pPr>
              <w:tabs>
                <w:tab w:val="left" w:pos="851"/>
              </w:tabs>
              <w:jc w:val="center"/>
              <w:rPr>
                <w:sz w:val="28"/>
                <w:lang w:val="kk-KZ"/>
              </w:rPr>
            </w:pPr>
            <w:r w:rsidRPr="0036644F">
              <w:rPr>
                <w:sz w:val="28"/>
                <w:lang w:val="kk-KZ"/>
              </w:rPr>
              <w:t>Climate Smart Agriculture жүйесінде күн энергиясын қабылдау жайлы оқыту және дамытуға бағытталған. Кадрларды оқытуда қабылданған гипотезаны жоққа шығарған</w:t>
            </w:r>
          </w:p>
        </w:tc>
        <w:tc>
          <w:tcPr>
            <w:tcW w:w="1843" w:type="dxa"/>
          </w:tcPr>
          <w:p w:rsidR="0036644F" w:rsidRPr="0036644F" w:rsidRDefault="0036644F" w:rsidP="002E7046">
            <w:pPr>
              <w:tabs>
                <w:tab w:val="left" w:pos="851"/>
              </w:tabs>
              <w:rPr>
                <w:sz w:val="28"/>
                <w:lang w:val="kk-KZ"/>
              </w:rPr>
            </w:pPr>
            <w:r w:rsidRPr="0036644F">
              <w:rPr>
                <w:sz w:val="28"/>
                <w:lang w:val="kk-KZ"/>
              </w:rPr>
              <w:t>Д.К. Корир</w:t>
            </w:r>
          </w:p>
          <w:p w:rsidR="0036644F" w:rsidRPr="0036644F" w:rsidRDefault="0036644F" w:rsidP="002E7046">
            <w:pPr>
              <w:tabs>
                <w:tab w:val="left" w:pos="851"/>
              </w:tabs>
              <w:rPr>
                <w:sz w:val="28"/>
                <w:lang w:val="kk-KZ"/>
              </w:rPr>
            </w:pPr>
            <w:r w:rsidRPr="0036644F">
              <w:rPr>
                <w:sz w:val="28"/>
                <w:lang w:val="kk-KZ"/>
              </w:rPr>
              <w:t>О.С. Оума</w:t>
            </w:r>
          </w:p>
          <w:p w:rsidR="0036644F" w:rsidRPr="00C91504" w:rsidRDefault="0036644F" w:rsidP="002E7046">
            <w:pPr>
              <w:tabs>
                <w:tab w:val="left" w:pos="851"/>
              </w:tabs>
              <w:rPr>
                <w:sz w:val="28"/>
                <w:lang w:val="kk-KZ"/>
              </w:rPr>
            </w:pPr>
            <w:r w:rsidRPr="0036644F">
              <w:rPr>
                <w:sz w:val="28"/>
                <w:lang w:val="kk-KZ"/>
              </w:rPr>
              <w:t>Т.С. Океш</w:t>
            </w:r>
            <w:r w:rsidR="004D1F74">
              <w:rPr>
                <w:sz w:val="28"/>
                <w:lang w:val="en-US"/>
              </w:rPr>
              <w:t xml:space="preserve"> </w:t>
            </w:r>
            <w:r w:rsidR="000B749E">
              <w:rPr>
                <w:sz w:val="28"/>
                <w:lang w:val="en-US"/>
              </w:rPr>
              <w:fldChar w:fldCharType="begin"/>
            </w:r>
            <w:r w:rsidR="000B749E">
              <w:rPr>
                <w:sz w:val="28"/>
                <w:lang w:val="en-US"/>
              </w:rPr>
              <w:instrText xml:space="preserve"> ADDIN ZOTERO_ITEM CSL_CITATION {"citationID":"u12zU6i0","properties":{"formattedCitation":"[64]","plainCitation":"[64]","noteIndex":0},"citationItems":[{"id":64,"uris":["http://zotero.org/users/16612163/items/ILVKXW7A"],"itemData":{"id":64,"type":"article-journal","abstract":"The study aimed to examine the influence of Human Resource training and development on the adoption of solar energy technology in Climate Smart Agriculture in Uasin Gishu County, Kenya. The study adopted a positivist philosophy and a descriptive correlational research design targeting the County's 240 executive, policy, legislative, and decision-making level staff as of December 2022. Data was collected using a structured questionnaire that was pilot-tested and refined before final data collection. Data collected was analyzed in terms of descriptive and inferential statistics using SPSS version 28. Chi-Square test results confirmed a strong association between HR training and development and solar PV adoption {χ² (2546, N = 152) = 2739.667, p &lt; .05}. Results revealed that HR training and development significantly predicted solar PV adoption, β = 1.739, t (152) = 19.548, p &lt; .05, and stakeholder perceptions significantly moderated the relationship between HR training and development and solar PV adoption in the County. Thus, the study rejected the hypothesis that HR training and development did not significantly influence solar PV adoption. The study recommended that the county leadership allocate more financial resources and solar energy experts for training technicians and artisans.","container-title":"The University Journal","DOI":"10.59952/tuj.v5i3.273","ISSN":"2519-0997","journalAbbreviation":"TUJ","license":"https://creativecommons.org/licenses/by-nc-sa/4.0","page":"235-246","source":"DOI.org (Crossref)","title":"Human Resource Training and Development and Adoption of Solar Photovoltaics in Climate Smart Agriculture in Uasin Gishu County, Kenya","author":[{"family":"Korir","given":"David K."},{"family":"Ouma","given":"Caren O."},{"family":"Okech","given":"Timothy C."}],"issued":{"date-parts":[["2023",9,11]]}}}],"schema":"https://github.com/citation-style-language/schema/raw/master/csl-citation.json"} </w:instrText>
            </w:r>
            <w:r w:rsidR="000B749E">
              <w:rPr>
                <w:sz w:val="28"/>
                <w:lang w:val="en-US"/>
              </w:rPr>
              <w:fldChar w:fldCharType="separate"/>
            </w:r>
            <w:r w:rsidR="000B749E" w:rsidRPr="000B749E">
              <w:rPr>
                <w:sz w:val="28"/>
              </w:rPr>
              <w:t>[64]</w:t>
            </w:r>
            <w:r w:rsidR="000B749E">
              <w:rPr>
                <w:sz w:val="28"/>
                <w:lang w:val="en-US"/>
              </w:rPr>
              <w:fldChar w:fldCharType="end"/>
            </w:r>
          </w:p>
        </w:tc>
        <w:tc>
          <w:tcPr>
            <w:tcW w:w="1842" w:type="dxa"/>
          </w:tcPr>
          <w:p w:rsidR="0036644F" w:rsidRPr="0036644F" w:rsidRDefault="0036644F" w:rsidP="002E7046">
            <w:pPr>
              <w:tabs>
                <w:tab w:val="left" w:pos="851"/>
              </w:tabs>
              <w:rPr>
                <w:sz w:val="28"/>
                <w:lang w:val="kk-KZ"/>
              </w:rPr>
            </w:pPr>
            <w:r w:rsidRPr="0036644F">
              <w:rPr>
                <w:sz w:val="28"/>
                <w:lang w:val="kk-KZ"/>
              </w:rPr>
              <w:t>Университет журналы, 2023</w:t>
            </w:r>
          </w:p>
        </w:tc>
      </w:tr>
      <w:tr w:rsidR="0036644F" w:rsidRPr="0036644F" w:rsidTr="002E7046">
        <w:tc>
          <w:tcPr>
            <w:tcW w:w="3261" w:type="dxa"/>
          </w:tcPr>
          <w:p w:rsidR="0036644F" w:rsidRPr="0036644F" w:rsidRDefault="0036644F" w:rsidP="002E7046">
            <w:pPr>
              <w:tabs>
                <w:tab w:val="left" w:pos="851"/>
              </w:tabs>
              <w:jc w:val="center"/>
              <w:rPr>
                <w:sz w:val="28"/>
                <w:lang w:val="kk-KZ"/>
              </w:rPr>
            </w:pPr>
            <w:r w:rsidRPr="0036644F">
              <w:rPr>
                <w:sz w:val="28"/>
                <w:lang w:val="kk-KZ"/>
              </w:rPr>
              <w:t>Орта мектептегі энергетикалық білім берудің ғылыми-зерттеу түсініктері мен қиындықтары: Бояғышқа сезімтал күн жасушаларының жағдайлық зерттеуі</w:t>
            </w:r>
          </w:p>
        </w:tc>
        <w:tc>
          <w:tcPr>
            <w:tcW w:w="2693" w:type="dxa"/>
          </w:tcPr>
          <w:p w:rsidR="0036644F" w:rsidRPr="0036644F" w:rsidRDefault="0036644F" w:rsidP="002E7046">
            <w:pPr>
              <w:tabs>
                <w:tab w:val="left" w:pos="851"/>
              </w:tabs>
              <w:jc w:val="center"/>
              <w:rPr>
                <w:sz w:val="28"/>
                <w:lang w:val="kk-KZ"/>
              </w:rPr>
            </w:pPr>
            <w:r w:rsidRPr="0036644F">
              <w:rPr>
                <w:sz w:val="28"/>
                <w:lang w:val="kk-KZ"/>
              </w:rPr>
              <w:t>Сезімтал күн батареяларына қатысты курс нәтижесінде білім алушылар эксперименттік дағдыларын, тұрақтылыққа ие болған</w:t>
            </w:r>
          </w:p>
        </w:tc>
        <w:tc>
          <w:tcPr>
            <w:tcW w:w="1843" w:type="dxa"/>
          </w:tcPr>
          <w:p w:rsidR="0036644F" w:rsidRPr="0036644F" w:rsidRDefault="0036644F" w:rsidP="002E7046">
            <w:pPr>
              <w:tabs>
                <w:tab w:val="left" w:pos="851"/>
              </w:tabs>
              <w:rPr>
                <w:sz w:val="28"/>
                <w:lang w:val="kk-KZ"/>
              </w:rPr>
            </w:pPr>
            <w:r w:rsidRPr="0036644F">
              <w:rPr>
                <w:sz w:val="28"/>
                <w:lang w:val="kk-KZ"/>
              </w:rPr>
              <w:t>С. Чиен</w:t>
            </w:r>
          </w:p>
          <w:p w:rsidR="0036644F" w:rsidRPr="0036644F" w:rsidRDefault="0036644F" w:rsidP="002E7046">
            <w:pPr>
              <w:tabs>
                <w:tab w:val="left" w:pos="851"/>
              </w:tabs>
              <w:rPr>
                <w:sz w:val="28"/>
                <w:lang w:val="kk-KZ"/>
              </w:rPr>
            </w:pPr>
            <w:r w:rsidRPr="0036644F">
              <w:rPr>
                <w:sz w:val="28"/>
                <w:lang w:val="kk-KZ"/>
              </w:rPr>
              <w:t>С. Су</w:t>
            </w:r>
          </w:p>
          <w:p w:rsidR="0036644F" w:rsidRPr="00C91504" w:rsidRDefault="0036644F" w:rsidP="002E7046">
            <w:pPr>
              <w:tabs>
                <w:tab w:val="left" w:pos="851"/>
              </w:tabs>
              <w:rPr>
                <w:sz w:val="28"/>
                <w:lang w:val="kk-KZ"/>
              </w:rPr>
            </w:pPr>
            <w:r w:rsidRPr="0036644F">
              <w:rPr>
                <w:sz w:val="28"/>
                <w:lang w:val="kk-KZ"/>
              </w:rPr>
              <w:t>С. Чоу</w:t>
            </w:r>
            <w:r w:rsidR="004D1F74" w:rsidRPr="001941AA">
              <w:rPr>
                <w:sz w:val="28"/>
              </w:rPr>
              <w:t xml:space="preserve"> </w:t>
            </w:r>
            <w:r w:rsidR="000B749E">
              <w:rPr>
                <w:sz w:val="28"/>
              </w:rPr>
              <w:fldChar w:fldCharType="begin"/>
            </w:r>
            <w:r w:rsidR="000B749E">
              <w:rPr>
                <w:sz w:val="28"/>
              </w:rPr>
              <w:instrText xml:space="preserve"> ADDIN ZOTERO_ITEM CSL_CITATION {"citationID":"Ce5aPOrw","properties":{"formattedCitation":"[65]","plainCitation":"[65]","noteIndex":0},"citationItems":[{"id":63,"uris":["http://zotero.org/users/16612163/items/YCXIPBB4"],"itemData":{"id":63,"type":"article-journal","abstract":"The research achievements of a university chemistry lab regarding dye-sensitized solar cells (DSSCs) were transformed into a high school hands-on course by simplifying the experimental steps and equipment. Our research methodology was action research. We verified the DSSC course step by step. First, 10 members of a high school science study club helped to revise the course over a school semester. A questionnaire survey revealed that all students agreed that the course increased their understanding of DSSCs and solar cells. Second, 35 students were enrolled in a 10th-grade elective energy course to study the revised DSSC topics for 3 weeks. A five-point Likert scale was used to collect students’ feedback, and students reported looking forward to making their own high-performance DSSC modules (4.60) and stated that being able to make their own solar cell was a great accomplishment (4.49). Third, the course was implemented at a junior high school science camp, and the 37 participating students were all able to complete the hands-on experiment. In the questionnaire survey, the students expressed that they enjoyed learning about scientific principles through a hands-on approach (4.59). Fourth, most of the 12 schoolteachers who voluntarily participated in the DSSC workshop agreed that integrating DSSC activity into school courses would be conducive to multidisciplinary learning. This course could facilitate participants’ self-evaluations in science knowledge, experimental skills, learning motivations, and positive attitudes toward sustainability.","container-title":"Sustainability","DOI":"10.3390/su131910581","ISSN":"2071-1050","issue":"19","journalAbbreviation":"Sustainability","language":"en","license":"https://creativecommons.org/licenses/by/4.0/","page":"10581","source":"DOI.org (Crossref)","title":"Research Insights and Challenges of Secondary School Energy Education: A Dye-Sensitized Solar Cells Case Study","title-short":"Research Insights and Challenges of Secondary School Energy Education","volume":"13","author":[{"family":"Chien","given":"Sen-I"},{"family":"Su","given":"Chaochin"},{"family":"Chou","given":"Chin-Cheng"},{"family":"Wang","given":"Hsiou-Hsuan"}],"issued":{"date-parts":[["2021",9,24]]}}}],"schema":"https://github.com/citation-style-language/schema/raw/master/csl-citation.json"} </w:instrText>
            </w:r>
            <w:r w:rsidR="000B749E">
              <w:rPr>
                <w:sz w:val="28"/>
              </w:rPr>
              <w:fldChar w:fldCharType="separate"/>
            </w:r>
            <w:r w:rsidR="000B749E" w:rsidRPr="000B749E">
              <w:rPr>
                <w:sz w:val="28"/>
              </w:rPr>
              <w:t>[65]</w:t>
            </w:r>
            <w:r w:rsidR="000B749E">
              <w:rPr>
                <w:sz w:val="28"/>
              </w:rPr>
              <w:fldChar w:fldCharType="end"/>
            </w:r>
          </w:p>
        </w:tc>
        <w:tc>
          <w:tcPr>
            <w:tcW w:w="1842" w:type="dxa"/>
          </w:tcPr>
          <w:p w:rsidR="0036644F" w:rsidRPr="0036644F" w:rsidRDefault="0036644F" w:rsidP="002E7046">
            <w:pPr>
              <w:tabs>
                <w:tab w:val="left" w:pos="851"/>
              </w:tabs>
              <w:rPr>
                <w:sz w:val="28"/>
                <w:lang w:val="kk-KZ"/>
              </w:rPr>
            </w:pPr>
            <w:r w:rsidRPr="0036644F">
              <w:rPr>
                <w:sz w:val="28"/>
                <w:lang w:val="kk-KZ"/>
              </w:rPr>
              <w:t>Тұрақтылық (Швецария</w:t>
            </w:r>
            <w:r w:rsidRPr="0036644F">
              <w:rPr>
                <w:sz w:val="28"/>
              </w:rPr>
              <w:t>)</w:t>
            </w:r>
            <w:r w:rsidRPr="0036644F">
              <w:rPr>
                <w:sz w:val="28"/>
                <w:lang w:val="kk-KZ"/>
              </w:rPr>
              <w:t>, 2021</w:t>
            </w:r>
          </w:p>
        </w:tc>
      </w:tr>
    </w:tbl>
    <w:p w:rsidR="0036644F" w:rsidRPr="0036644F" w:rsidRDefault="0036644F" w:rsidP="0036644F">
      <w:pPr>
        <w:tabs>
          <w:tab w:val="left" w:pos="851"/>
        </w:tabs>
        <w:spacing w:line="0" w:lineRule="atLeast"/>
        <w:ind w:firstLine="567"/>
        <w:jc w:val="both"/>
        <w:rPr>
          <w:sz w:val="28"/>
          <w:lang w:val="kk-KZ"/>
        </w:rPr>
      </w:pPr>
    </w:p>
    <w:p w:rsidR="0036644F" w:rsidRPr="00E95DBB" w:rsidRDefault="0036644F" w:rsidP="0036644F">
      <w:pPr>
        <w:tabs>
          <w:tab w:val="left" w:pos="851"/>
        </w:tabs>
        <w:spacing w:line="0" w:lineRule="atLeast"/>
        <w:ind w:firstLine="567"/>
        <w:jc w:val="both"/>
        <w:rPr>
          <w:sz w:val="28"/>
          <w:lang w:val="kk-KZ"/>
        </w:rPr>
      </w:pPr>
      <w:r w:rsidRPr="00E95DBB">
        <w:rPr>
          <w:sz w:val="28"/>
          <w:lang w:val="kk-KZ"/>
        </w:rPr>
        <w:t xml:space="preserve">Ғылыми әдебиеттерді талдай келе, </w:t>
      </w:r>
      <w:r w:rsidR="008844FF" w:rsidRPr="00E95DBB">
        <w:rPr>
          <w:rFonts w:eastAsia="Times New Roman"/>
          <w:sz w:val="28"/>
          <w:szCs w:val="28"/>
          <w:lang w:val="kk-KZ"/>
        </w:rPr>
        <w:t>болашақ физика мамандарының</w:t>
      </w:r>
      <w:r w:rsidR="008844FF" w:rsidRPr="00E95DBB">
        <w:rPr>
          <w:sz w:val="28"/>
          <w:lang w:val="kk-KZ"/>
        </w:rPr>
        <w:t xml:space="preserve"> </w:t>
      </w:r>
      <w:r w:rsidRPr="00E95DBB">
        <w:rPr>
          <w:sz w:val="28"/>
          <w:lang w:val="kk-KZ"/>
        </w:rPr>
        <w:t>зерттеушілік іс-әрекетін қалыптастыру негізінде «Баламалы энергия көздері» курсын оқытуда</w:t>
      </w:r>
      <w:r w:rsidR="00194088" w:rsidRPr="00E95DBB">
        <w:rPr>
          <w:sz w:val="28"/>
          <w:lang w:val="kk-KZ"/>
        </w:rPr>
        <w:t xml:space="preserve"> STEM </w:t>
      </w:r>
      <w:r w:rsidR="00CD517D" w:rsidRPr="00E95DBB">
        <w:rPr>
          <w:sz w:val="28"/>
          <w:szCs w:val="28"/>
          <w:lang w:val="kk-KZ"/>
        </w:rPr>
        <w:t>білім беруге</w:t>
      </w:r>
      <w:r w:rsidR="00194088" w:rsidRPr="00E95DBB">
        <w:rPr>
          <w:sz w:val="28"/>
          <w:lang w:val="kk-KZ"/>
        </w:rPr>
        <w:t xml:space="preserve"> негізделген</w:t>
      </w:r>
      <w:r w:rsidR="00247EAD" w:rsidRPr="00E95DBB">
        <w:rPr>
          <w:sz w:val="28"/>
          <w:lang w:val="kk-KZ"/>
        </w:rPr>
        <w:t xml:space="preserve"> мынадай педа</w:t>
      </w:r>
      <w:r w:rsidRPr="00E95DBB">
        <w:rPr>
          <w:sz w:val="28"/>
          <w:lang w:val="kk-KZ"/>
        </w:rPr>
        <w:t>гогикалық шарттар анықтадық:</w:t>
      </w:r>
    </w:p>
    <w:p w:rsidR="0082585F" w:rsidRDefault="0082585F" w:rsidP="0082585F">
      <w:pPr>
        <w:numPr>
          <w:ilvl w:val="0"/>
          <w:numId w:val="8"/>
        </w:numPr>
        <w:tabs>
          <w:tab w:val="left" w:pos="851"/>
        </w:tabs>
        <w:spacing w:line="0" w:lineRule="atLeast"/>
        <w:ind w:left="0" w:firstLine="567"/>
        <w:jc w:val="both"/>
        <w:rPr>
          <w:sz w:val="28"/>
          <w:lang w:val="kk-KZ"/>
        </w:rPr>
      </w:pPr>
      <w:r w:rsidRPr="0082585F">
        <w:rPr>
          <w:sz w:val="28"/>
          <w:lang w:val="kk-KZ"/>
        </w:rPr>
        <w:t>«Баламалы энергия көздері» курсына ғылыми-зерттеу бағытындағы оқу тапсырмаларын енгізуде STEM білім беру элементтерін пайдалану болашақ физика мамандарының зерттеушілік құзыреттерін тиімді қалыптастыруға мүмкіндік береді. Күн және жел энергиясы, фотовольтаикалық панельдер, энергия тиімділігі сияқты тақырыптар негізінде әзірленген тапсырмалар студенттердің сыни ойлауын жетілдіріп, дербес зерттеу жүргізу, энергия көздерінің жұмыс принциптерін эксперименттік тұрғыдан талдау және нәтижелерді сандық өңдеу дағдыларын меңгеруге ықпал етеді.</w:t>
      </w:r>
      <w:r>
        <w:rPr>
          <w:sz w:val="28"/>
          <w:lang w:val="kk-KZ"/>
        </w:rPr>
        <w:t xml:space="preserve"> </w:t>
      </w:r>
    </w:p>
    <w:p w:rsidR="0082585F" w:rsidRPr="0082585F" w:rsidRDefault="0082585F" w:rsidP="0082585F">
      <w:pPr>
        <w:tabs>
          <w:tab w:val="left" w:pos="851"/>
        </w:tabs>
        <w:spacing w:line="0" w:lineRule="atLeast"/>
        <w:ind w:firstLine="567"/>
        <w:jc w:val="both"/>
        <w:rPr>
          <w:sz w:val="28"/>
          <w:lang w:val="kk-KZ"/>
        </w:rPr>
      </w:pPr>
      <w:r>
        <w:rPr>
          <w:sz w:val="28"/>
          <w:lang w:val="kk-KZ"/>
        </w:rPr>
        <w:t>Мысалы, к</w:t>
      </w:r>
      <w:r w:rsidRPr="0082585F">
        <w:rPr>
          <w:sz w:val="28"/>
          <w:lang w:val="kk-KZ"/>
        </w:rPr>
        <w:t>үн және жел энергиясын оқыту болашақ физика мамандарының терең теориялық және қолданбалы білімдерін қалыптастыруды талап етеді. Күн энергиясы бағытында студенттер электромагниттік сәулеленудің табиғатын, фотоэффект құбылыс</w:t>
      </w:r>
      <w:r w:rsidR="00553DF0">
        <w:rPr>
          <w:sz w:val="28"/>
          <w:lang w:val="kk-KZ"/>
        </w:rPr>
        <w:t>ын, жартылай өткізгішті</w:t>
      </w:r>
      <w:r w:rsidRPr="0082585F">
        <w:rPr>
          <w:sz w:val="28"/>
          <w:lang w:val="kk-KZ"/>
        </w:rPr>
        <w:t xml:space="preserve"> элементтердің p–n ауысуы негізінде жұмыс істеу принципін, күн радиациясының жерге түсу заңдылықтарын және панель тиімділігіне әсер ететін факторларды меңгереді. Ал жел энергиясы бойынша ауа қозғалысының физикалық негіздері, қысым айырмасынан туындаған желдің пайда болуы, аэродинамикалық күштер (көтеруші және кедергі күші), жел турбиналарының роторлық және генераторлық жұмыс принциптері, сондай-ақ жел қуатының жылдамдыққа кубтық тәуелділігі туралы білімдер қалыптасады. Бұл екі бағыттағы мазмұн студенттердің энергия түрлендіру процестерін түсінуін қамтамасыз етіп, энергия тиімділігін есептеу, эксперимент жүргізу және инженерлік шешімдер әзірлеу дағдыларын дамытуға ықпал етеді.</w:t>
      </w:r>
    </w:p>
    <w:p w:rsidR="0082585F" w:rsidRPr="0082585F" w:rsidRDefault="0082585F" w:rsidP="0082585F">
      <w:pPr>
        <w:numPr>
          <w:ilvl w:val="0"/>
          <w:numId w:val="8"/>
        </w:numPr>
        <w:tabs>
          <w:tab w:val="left" w:pos="851"/>
        </w:tabs>
        <w:spacing w:line="0" w:lineRule="atLeast"/>
        <w:ind w:left="0" w:firstLine="567"/>
        <w:jc w:val="both"/>
        <w:rPr>
          <w:sz w:val="28"/>
          <w:lang w:val="kk-KZ"/>
        </w:rPr>
      </w:pPr>
      <w:r w:rsidRPr="0082585F">
        <w:rPr>
          <w:bCs/>
          <w:sz w:val="28"/>
          <w:lang w:val="kk-KZ"/>
        </w:rPr>
        <w:t>Білім алушылардың жеке және топтық зерттеу жұмыстарын ұйымдастыру арқылы STEM білім алуға ынталандыру болашақ физика мамандарының оқу үдерісіне белсенді қатысуын арттырып, зерттеушілік қызығушылығын күшейтеді. Мұндай тәсіл жеке зерттеу жүргізу дағдыларын қалыптастырумен қатар, бірлескен талдау, идея алмасу, ортақ жобаларды орындау сияқты әрекеттер арқылы топтық жұмыс тәжірибесін нығайтуға мүмкіндік береді, нәтижесінде студенттердің жауапкершілік, коммуникация және командада тиімді жұмыс істеу қабілеттері дамиды.</w:t>
      </w:r>
    </w:p>
    <w:p w:rsidR="0082585F" w:rsidRPr="0082585F" w:rsidRDefault="0082585F" w:rsidP="0082585F">
      <w:pPr>
        <w:tabs>
          <w:tab w:val="left" w:pos="851"/>
        </w:tabs>
        <w:spacing w:line="0" w:lineRule="atLeast"/>
        <w:ind w:firstLine="567"/>
        <w:jc w:val="both"/>
        <w:rPr>
          <w:sz w:val="28"/>
          <w:lang w:val="kk-KZ"/>
        </w:rPr>
      </w:pPr>
      <w:r w:rsidRPr="0082585F">
        <w:rPr>
          <w:sz w:val="28"/>
          <w:lang w:val="kk-KZ"/>
        </w:rPr>
        <w:t xml:space="preserve">«Баламалы энергия көздері» курсын оқытуда білім алушылардың жеке және топтық зерттеу жұмыстарын ұйымдастыру STEM білім алуға деген ынтаны айтарлықтай арттырады. </w:t>
      </w:r>
      <w:r>
        <w:rPr>
          <w:sz w:val="28"/>
          <w:lang w:val="kk-KZ"/>
        </w:rPr>
        <w:t>К</w:t>
      </w:r>
      <w:r w:rsidRPr="0082585F">
        <w:rPr>
          <w:sz w:val="28"/>
          <w:lang w:val="kk-KZ"/>
        </w:rPr>
        <w:t>үн панелінің тиімділігін түрлі бұрышта өлшеу, жел генераторының қалақшаларының пішіні мен ұзындығының қуатқа әсерін зерттеу сияқты жеке тапсырмалар студенттің дербес эксперимент жүргізу дағдыларын қалып</w:t>
      </w:r>
      <w:r>
        <w:rPr>
          <w:sz w:val="28"/>
          <w:lang w:val="kk-KZ"/>
        </w:rPr>
        <w:t>тастырады. Ал топтық жобаларда</w:t>
      </w:r>
      <w:r w:rsidRPr="0082585F">
        <w:rPr>
          <w:sz w:val="28"/>
          <w:lang w:val="kk-KZ"/>
        </w:rPr>
        <w:t xml:space="preserve"> шағын күн электр станциясының макетін құрастыру, жел турбинасының аэродинамикалық моделін жасау немесе гибридті энергия жүйесін жобалау барысында – білім алушылар бірлесіп шешім қабылдап, нәтижелерді т</w:t>
      </w:r>
      <w:r>
        <w:rPr>
          <w:sz w:val="28"/>
          <w:lang w:val="kk-KZ"/>
        </w:rPr>
        <w:t>алдап, ортақ қорытынды жасайды.</w:t>
      </w:r>
    </w:p>
    <w:p w:rsidR="0036644F" w:rsidRPr="0036644F" w:rsidRDefault="0082585F" w:rsidP="00657C91">
      <w:pPr>
        <w:numPr>
          <w:ilvl w:val="0"/>
          <w:numId w:val="8"/>
        </w:numPr>
        <w:tabs>
          <w:tab w:val="left" w:pos="851"/>
        </w:tabs>
        <w:spacing w:line="0" w:lineRule="atLeast"/>
        <w:ind w:left="0" w:firstLine="567"/>
        <w:jc w:val="both"/>
        <w:rPr>
          <w:sz w:val="28"/>
          <w:lang w:val="kk-KZ"/>
        </w:rPr>
      </w:pPr>
      <w:r w:rsidRPr="0082585F">
        <w:rPr>
          <w:sz w:val="28"/>
          <w:lang w:val="kk-KZ"/>
        </w:rPr>
        <w:t>«Баламалы энергия көздері» бойынша STEM тәжірибелерін ұйымдастыру теориялық білімдерді терең меңгеруге және оларды практикада бекітуге мүмкіндік береді. Күн панелінің қуатын түрлі жарық жағдайында өлшеу, жел генераторының айналу жылдамдығын жел жылдамдығымен салыстыру, фотовольтаикалық элементтің I–V сипаттамасын анықтау сияқты тәжірибелер барысында студенттер өздері алған теориялық мәліметтерді нақты өлшемдер</w:t>
      </w:r>
      <w:r>
        <w:rPr>
          <w:sz w:val="28"/>
          <w:lang w:val="kk-KZ"/>
        </w:rPr>
        <w:t>мен салыстырып, талдау жасайды.</w:t>
      </w:r>
    </w:p>
    <w:p w:rsidR="0036644F" w:rsidRDefault="0082585F" w:rsidP="00657C91">
      <w:pPr>
        <w:numPr>
          <w:ilvl w:val="0"/>
          <w:numId w:val="8"/>
        </w:numPr>
        <w:tabs>
          <w:tab w:val="left" w:pos="851"/>
        </w:tabs>
        <w:spacing w:line="0" w:lineRule="atLeast"/>
        <w:ind w:left="0" w:firstLine="567"/>
        <w:jc w:val="both"/>
        <w:rPr>
          <w:sz w:val="28"/>
          <w:lang w:val="kk-KZ"/>
        </w:rPr>
      </w:pPr>
      <w:r>
        <w:rPr>
          <w:sz w:val="28"/>
          <w:lang w:val="kk-KZ"/>
        </w:rPr>
        <w:t xml:space="preserve">Болашақ физика мамандарының </w:t>
      </w:r>
      <w:r w:rsidRPr="0082585F">
        <w:rPr>
          <w:sz w:val="28"/>
          <w:lang w:val="kk-KZ"/>
        </w:rPr>
        <w:t>сыни ойлау мен мәселелерді шешуге үйрету «Баламалы энергия көздері» курсының зерттеу бағыттылығын күшейтіп, олардың зерттеушілік іс-әрекетін қалыптастыруға мүмкіндік береді. Таза энергия көздеріне байланысты тәжірибелер мен практикалық мәселелер ұсынылған жағдайда студенттер энергия тиімділігін арттыру жолдарын ойластырады, күн және жел қондырғыларының жұмысын талдайды, ақаулардың себептерін анықтайды және тиімді шешімдер ұсынады. Мұндай тапсырмалар олардың шығармашылық және аналитикалық қабілеттерін дамытып, физикалық заңдылықтарды нақты жағдайлармен байланыстырып қолдану білігін жетілдіреді.</w:t>
      </w:r>
    </w:p>
    <w:p w:rsidR="0082585F" w:rsidRPr="0082585F" w:rsidRDefault="0082585F" w:rsidP="0082585F">
      <w:pPr>
        <w:tabs>
          <w:tab w:val="left" w:pos="851"/>
        </w:tabs>
        <w:spacing w:line="0" w:lineRule="atLeast"/>
        <w:ind w:firstLine="567"/>
        <w:jc w:val="both"/>
        <w:rPr>
          <w:sz w:val="28"/>
          <w:lang w:val="kk-KZ"/>
        </w:rPr>
      </w:pPr>
      <w:r>
        <w:rPr>
          <w:sz w:val="28"/>
          <w:lang w:val="kk-KZ"/>
        </w:rPr>
        <w:t>Мысалы, б</w:t>
      </w:r>
      <w:r w:rsidRPr="0082585F">
        <w:rPr>
          <w:sz w:val="28"/>
          <w:lang w:val="kk-KZ"/>
        </w:rPr>
        <w:t xml:space="preserve">иомасса энергиясы бойынша білім беру барысында </w:t>
      </w:r>
      <w:r>
        <w:rPr>
          <w:sz w:val="28"/>
          <w:lang w:val="kk-KZ"/>
        </w:rPr>
        <w:t xml:space="preserve">болашақ физика мамандарына </w:t>
      </w:r>
      <w:r w:rsidRPr="0082585F">
        <w:rPr>
          <w:sz w:val="28"/>
          <w:lang w:val="kk-KZ"/>
        </w:rPr>
        <w:t xml:space="preserve">органикалық қалдықтардың (ағаш, ауылшаруашылық қалдықтары, тағам қалдықтары, биогаз) энергияға айналу процестері түсіндіріледі. </w:t>
      </w:r>
      <w:r w:rsidR="006E1F26" w:rsidRPr="0082585F">
        <w:rPr>
          <w:sz w:val="28"/>
          <w:lang w:val="kk-KZ"/>
        </w:rPr>
        <w:t>О</w:t>
      </w:r>
      <w:r w:rsidRPr="0082585F">
        <w:rPr>
          <w:sz w:val="28"/>
          <w:lang w:val="kk-KZ"/>
        </w:rPr>
        <w:t>қу</w:t>
      </w:r>
      <w:r w:rsidR="006E1F26">
        <w:rPr>
          <w:sz w:val="28"/>
          <w:lang w:val="kk-KZ"/>
        </w:rPr>
        <w:t xml:space="preserve"> </w:t>
      </w:r>
      <w:r w:rsidRPr="0082585F">
        <w:rPr>
          <w:sz w:val="28"/>
          <w:lang w:val="kk-KZ"/>
        </w:rPr>
        <w:t xml:space="preserve">барысында білім алушылар биомассаның жануымен байланысты жылу шығару мөлшерін өлшеу, биогаз өндіру үшін шағын реактордың моделін құрастыру, әртүрлі органикалық материалдардың энергия беру қабілетін салыстыру сияқты STEM тәжірибелерін орындай алады. Мұндай тапсырмалар олардың химиялық және физикалық процестерді (экзотермиялық реакциялар, масса мен энергия сақталуы, газ түзілуі, жылу мөлшерін есептеу) терең түсінуіне көмектеседі. </w:t>
      </w:r>
    </w:p>
    <w:p w:rsidR="0036644F" w:rsidRPr="0036644F" w:rsidRDefault="006E1F26" w:rsidP="00657C91">
      <w:pPr>
        <w:numPr>
          <w:ilvl w:val="0"/>
          <w:numId w:val="8"/>
        </w:numPr>
        <w:tabs>
          <w:tab w:val="left" w:pos="851"/>
        </w:tabs>
        <w:spacing w:line="0" w:lineRule="atLeast"/>
        <w:ind w:left="0" w:firstLine="567"/>
        <w:jc w:val="both"/>
        <w:rPr>
          <w:sz w:val="28"/>
          <w:lang w:val="kk-KZ"/>
        </w:rPr>
      </w:pPr>
      <w:r w:rsidRPr="006E1F26">
        <w:rPr>
          <w:sz w:val="28"/>
          <w:lang w:val="kk-KZ"/>
        </w:rPr>
        <w:t xml:space="preserve">Зерттеу жұмыстарын орындау барысында цифрлық технологияларды тиімді қолдану «Баламалы энергия көздері» курсының практикалық маңызын арттырып, білім алушылардың ақпаратты іздеу, талдау және нәтижені ғылыми түрде баяндау дағдыларын қалыптастырады. Мысалы, күн панелінің </w:t>
      </w:r>
      <w:r>
        <w:rPr>
          <w:sz w:val="28"/>
          <w:lang w:val="kk-KZ"/>
        </w:rPr>
        <w:t xml:space="preserve">физикалық </w:t>
      </w:r>
      <w:r w:rsidRPr="006E1F26">
        <w:rPr>
          <w:sz w:val="28"/>
          <w:lang w:val="kk-KZ"/>
        </w:rPr>
        <w:t>сипаттамасын цифрлық сенсорлар арқылы өлшеу, жел жылдамдығын анемометр көмегімен тіркеу, биомасса реакторының температурасын деректер логгерімен бақылау сияқты жұмыстар студенттерді заманауи өлшеу құралдарымен жұмыс істеуге үйретеді. Сонымен қатар, Excel, MATLAB, Phyphox, Arduino IDE сияқты бағдарламаларда деректерді өңдеу, график тұрғызу және нәтижені визуализациялау олардың STEM аясында жаңа ақпарат көздерін игеруіне, талдау дағдыларын жетілдіруіне және зерттеу нәтижелерін кәсіби деңгейде ұсынуына мүмкіндік береді.</w:t>
      </w:r>
    </w:p>
    <w:p w:rsidR="0036644F" w:rsidRPr="0036644F" w:rsidRDefault="006E1F26" w:rsidP="00657C91">
      <w:pPr>
        <w:numPr>
          <w:ilvl w:val="0"/>
          <w:numId w:val="8"/>
        </w:numPr>
        <w:tabs>
          <w:tab w:val="left" w:pos="851"/>
        </w:tabs>
        <w:spacing w:line="0" w:lineRule="atLeast"/>
        <w:ind w:left="0" w:firstLine="567"/>
        <w:jc w:val="both"/>
        <w:rPr>
          <w:sz w:val="28"/>
          <w:lang w:val="kk-KZ"/>
        </w:rPr>
      </w:pPr>
      <w:r w:rsidRPr="006E1F26">
        <w:rPr>
          <w:sz w:val="28"/>
          <w:lang w:val="kk-KZ"/>
        </w:rPr>
        <w:t>STEM білім беру жағдайында мотивациялық әдістерді қолдану білім алушылардың дамуына тікелей ықпал етіп, олардың зерттеушілік іс-әрекетке қызығушылығын арттырудың тиімді құралы болып табылады. Сабақ барысында студенттердің жетістіктерін мадақтау, шағын зерттеу жобаларын қорғауға мүмкіндік беру, тәжірибелік тапсырмаларды орындауда еркіндік және оқу нәтижелерін әділ бағалау олардың өзін-өзі жүзеге асыруына, жауапкершілік сезімінің артуына және ғылыми ізденіске деген ішкі мотивациясының күшеюіне жағдай жасайды. Мұндай ынталандыру тәсілдері «Баламалы энергия көздері» курсын оқытуда зерттеушілік қызығушылықты оятып, білім алушылардың белсенді, шығармашылық және мақсатты оқу әрекетіне жетелейді.</w:t>
      </w:r>
    </w:p>
    <w:p w:rsidR="00D7704A" w:rsidRDefault="0036644F" w:rsidP="0036644F">
      <w:pPr>
        <w:tabs>
          <w:tab w:val="left" w:pos="851"/>
        </w:tabs>
        <w:spacing w:line="0" w:lineRule="atLeast"/>
        <w:ind w:firstLine="567"/>
        <w:jc w:val="both"/>
        <w:rPr>
          <w:sz w:val="28"/>
          <w:lang w:val="kk-KZ"/>
        </w:rPr>
      </w:pPr>
      <w:r w:rsidRPr="00E95DBB">
        <w:rPr>
          <w:sz w:val="28"/>
          <w:lang w:val="kk-KZ"/>
        </w:rPr>
        <w:t xml:space="preserve">Зерттеу қабілеттерін дамыту үшін педагогикалық шарттардың орындалуы аса маңызды рөл атқарады. Сонымен қатар, </w:t>
      </w:r>
      <w:r w:rsidR="008844FF" w:rsidRPr="00E95DBB">
        <w:rPr>
          <w:rFonts w:eastAsia="Times New Roman"/>
          <w:sz w:val="28"/>
          <w:szCs w:val="28"/>
          <w:lang w:val="kk-KZ"/>
        </w:rPr>
        <w:t>болашақ физика мамандарының</w:t>
      </w:r>
      <w:r w:rsidR="008844FF" w:rsidRPr="00E95DBB">
        <w:rPr>
          <w:sz w:val="28"/>
          <w:lang w:val="kk-KZ"/>
        </w:rPr>
        <w:t xml:space="preserve"> </w:t>
      </w:r>
      <w:r w:rsidRPr="00E95DBB">
        <w:rPr>
          <w:sz w:val="28"/>
          <w:lang w:val="kk-KZ"/>
        </w:rPr>
        <w:t>жеке және топтық зерттеу әдістерін меңгеруі, сыни ойлау қабілеттерін дамыту және нақты проблемаларды шешу дағдыларын қалыптастыру арқылы олардың шығармашылық және интеллектуалдық потенциалының артуына мүмкіндік береді.</w:t>
      </w:r>
    </w:p>
    <w:p w:rsidR="00E77AE0" w:rsidRDefault="00E77AE0" w:rsidP="00F76A69">
      <w:pPr>
        <w:tabs>
          <w:tab w:val="left" w:pos="851"/>
        </w:tabs>
        <w:spacing w:line="0" w:lineRule="atLeast"/>
        <w:ind w:firstLine="567"/>
        <w:jc w:val="both"/>
        <w:rPr>
          <w:b/>
          <w:bCs/>
          <w:sz w:val="28"/>
          <w:szCs w:val="28"/>
          <w:lang w:val="kk-KZ"/>
        </w:rPr>
      </w:pPr>
      <w:r>
        <w:rPr>
          <w:b/>
          <w:sz w:val="28"/>
          <w:szCs w:val="28"/>
          <w:lang w:val="kk-KZ"/>
        </w:rPr>
        <w:t xml:space="preserve">1.3 </w:t>
      </w:r>
      <w:r w:rsidR="006E1F26" w:rsidRPr="006E1F26">
        <w:rPr>
          <w:b/>
          <w:bCs/>
          <w:sz w:val="28"/>
          <w:szCs w:val="28"/>
          <w:lang w:val="kk-KZ"/>
        </w:rPr>
        <w:t xml:space="preserve">STEM білім беру жағдайында болашақ физика мамандарына  «Баламалы энергия көздері» курсын </w:t>
      </w:r>
      <w:r w:rsidR="007E76B0">
        <w:rPr>
          <w:b/>
          <w:bCs/>
          <w:sz w:val="28"/>
          <w:szCs w:val="28"/>
          <w:lang w:val="kk-KZ"/>
        </w:rPr>
        <w:t>оқытудың әдістемелік негіздері</w:t>
      </w:r>
    </w:p>
    <w:p w:rsidR="007619E0" w:rsidRDefault="007619E0" w:rsidP="00F76A69">
      <w:pPr>
        <w:tabs>
          <w:tab w:val="left" w:pos="851"/>
        </w:tabs>
        <w:spacing w:line="0" w:lineRule="atLeast"/>
        <w:ind w:firstLine="567"/>
        <w:jc w:val="both"/>
        <w:rPr>
          <w:b/>
          <w:bCs/>
          <w:sz w:val="28"/>
          <w:szCs w:val="28"/>
          <w:lang w:val="kk-KZ"/>
        </w:rPr>
      </w:pPr>
    </w:p>
    <w:p w:rsidR="00DF47C7" w:rsidRPr="006E1F26" w:rsidRDefault="00DF47C7" w:rsidP="00DF47C7">
      <w:pPr>
        <w:tabs>
          <w:tab w:val="left" w:pos="851"/>
        </w:tabs>
        <w:spacing w:line="0" w:lineRule="atLeast"/>
        <w:ind w:firstLine="567"/>
        <w:jc w:val="both"/>
        <w:rPr>
          <w:bCs/>
          <w:sz w:val="28"/>
          <w:szCs w:val="28"/>
          <w:lang w:val="kk-KZ"/>
        </w:rPr>
      </w:pPr>
      <w:r w:rsidRPr="00DF47C7">
        <w:rPr>
          <w:bCs/>
          <w:sz w:val="28"/>
          <w:szCs w:val="28"/>
          <w:lang w:val="kk-KZ"/>
        </w:rPr>
        <w:t>«</w:t>
      </w:r>
      <w:r w:rsidRPr="006E1F26">
        <w:rPr>
          <w:bCs/>
          <w:sz w:val="28"/>
          <w:szCs w:val="28"/>
          <w:lang w:val="kk-KZ"/>
        </w:rPr>
        <w:t xml:space="preserve">Баламалы энергия көздері» курсын оқыту барысында зерттеушілік іс-әрекетті қалыптастыру </w:t>
      </w:r>
      <w:r w:rsidR="008844FF" w:rsidRPr="006E1F26">
        <w:rPr>
          <w:rFonts w:eastAsia="Times New Roman"/>
          <w:sz w:val="28"/>
          <w:szCs w:val="28"/>
          <w:lang w:val="kk-KZ"/>
        </w:rPr>
        <w:t>болашақ физика мамандарының</w:t>
      </w:r>
      <w:r w:rsidR="008844FF" w:rsidRPr="006E1F26">
        <w:rPr>
          <w:bCs/>
          <w:sz w:val="28"/>
          <w:szCs w:val="28"/>
          <w:lang w:val="kk-KZ"/>
        </w:rPr>
        <w:t xml:space="preserve"> </w:t>
      </w:r>
      <w:r w:rsidRPr="006E1F26">
        <w:rPr>
          <w:bCs/>
          <w:sz w:val="28"/>
          <w:szCs w:val="28"/>
          <w:lang w:val="kk-KZ"/>
        </w:rPr>
        <w:t>өз бетінше ізденуге және алған білімдерін практикада қолдануға ынталандырады.</w:t>
      </w:r>
      <w:r w:rsidR="003B71FA" w:rsidRPr="006E1F26">
        <w:rPr>
          <w:bCs/>
          <w:sz w:val="28"/>
          <w:szCs w:val="28"/>
          <w:lang w:val="kk-KZ"/>
        </w:rPr>
        <w:t xml:space="preserve"> </w:t>
      </w:r>
      <w:r w:rsidRPr="006E1F26">
        <w:rPr>
          <w:bCs/>
          <w:sz w:val="28"/>
          <w:szCs w:val="28"/>
          <w:lang w:val="kk-KZ"/>
        </w:rPr>
        <w:t xml:space="preserve">Зерттеу іс-әрекеті арқылы алынған білімдер </w:t>
      </w:r>
      <w:r w:rsidR="008844FF" w:rsidRPr="006E1F26">
        <w:rPr>
          <w:rFonts w:eastAsia="Times New Roman"/>
          <w:sz w:val="28"/>
          <w:szCs w:val="28"/>
          <w:lang w:val="kk-KZ"/>
        </w:rPr>
        <w:t>болашақ физика мамандарының</w:t>
      </w:r>
      <w:r w:rsidR="008844FF" w:rsidRPr="006E1F26">
        <w:rPr>
          <w:bCs/>
          <w:sz w:val="28"/>
          <w:szCs w:val="28"/>
          <w:lang w:val="kk-KZ"/>
        </w:rPr>
        <w:t xml:space="preserve"> </w:t>
      </w:r>
      <w:r w:rsidRPr="006E1F26">
        <w:rPr>
          <w:bCs/>
          <w:sz w:val="28"/>
          <w:szCs w:val="28"/>
          <w:lang w:val="kk-KZ"/>
        </w:rPr>
        <w:t xml:space="preserve">кәсіби біліктіліктерін арттырып, оларды болашақта маман ретінде қалыптастыруға ықпал етеді. Сондықтан да, «Баламалы энергия көздері» курсын оқытуда зерттеушілік іс-әрекеттің маңызды рөлі бар. </w:t>
      </w:r>
    </w:p>
    <w:p w:rsidR="00DF47C7" w:rsidRDefault="00DF47C7" w:rsidP="00DF47C7">
      <w:pPr>
        <w:tabs>
          <w:tab w:val="left" w:pos="851"/>
        </w:tabs>
        <w:spacing w:line="0" w:lineRule="atLeast"/>
        <w:ind w:firstLine="567"/>
        <w:jc w:val="both"/>
        <w:rPr>
          <w:bCs/>
          <w:sz w:val="28"/>
          <w:szCs w:val="28"/>
          <w:lang w:val="kk-KZ"/>
        </w:rPr>
      </w:pPr>
      <w:r w:rsidRPr="006E1F26">
        <w:rPr>
          <w:bCs/>
          <w:sz w:val="28"/>
          <w:szCs w:val="28"/>
          <w:lang w:val="kk-KZ"/>
        </w:rPr>
        <w:t xml:space="preserve">«Баламалы энергия көздері» курсы арқылы </w:t>
      </w:r>
      <w:r w:rsidR="008844FF" w:rsidRPr="006E1F26">
        <w:rPr>
          <w:rFonts w:eastAsia="Times New Roman"/>
          <w:sz w:val="28"/>
          <w:szCs w:val="28"/>
          <w:lang w:val="kk-KZ"/>
        </w:rPr>
        <w:t>болашақ физика мамандарының</w:t>
      </w:r>
      <w:r w:rsidR="008844FF" w:rsidRPr="006E1F26">
        <w:rPr>
          <w:bCs/>
          <w:sz w:val="28"/>
          <w:szCs w:val="28"/>
          <w:lang w:val="kk-KZ"/>
        </w:rPr>
        <w:t xml:space="preserve"> </w:t>
      </w:r>
      <w:r w:rsidRPr="006E1F26">
        <w:rPr>
          <w:bCs/>
          <w:sz w:val="28"/>
          <w:szCs w:val="28"/>
          <w:lang w:val="kk-KZ"/>
        </w:rPr>
        <w:t xml:space="preserve">зерттеушілік іс-әрекетін қалыптастыру – бұл тек бір пәннің шеңберінде емес, олардың жалпы кәсіби дағдыларын дамытудағы маңызды қадам. Бұл бағыттағы жұмыстар </w:t>
      </w:r>
      <w:r w:rsidR="008844FF" w:rsidRPr="006E1F26">
        <w:rPr>
          <w:rFonts w:eastAsia="Times New Roman"/>
          <w:sz w:val="28"/>
          <w:szCs w:val="28"/>
          <w:lang w:val="kk-KZ"/>
        </w:rPr>
        <w:t xml:space="preserve">болашақ физика мамандарына </w:t>
      </w:r>
      <w:r w:rsidRPr="006E1F26">
        <w:rPr>
          <w:bCs/>
          <w:sz w:val="28"/>
          <w:szCs w:val="28"/>
          <w:lang w:val="kk-KZ"/>
        </w:rPr>
        <w:t>жаңа идеялар мен шешімдерді іздестіруге, әлемдік ғылым мен технологияның дамуына өз үлесін қосуға мүмкіндік береді. Осылайша, білім алушылардың</w:t>
      </w:r>
      <w:r w:rsidRPr="00DF47C7">
        <w:rPr>
          <w:bCs/>
          <w:sz w:val="28"/>
          <w:szCs w:val="28"/>
          <w:lang w:val="kk-KZ"/>
        </w:rPr>
        <w:t xml:space="preserve"> зерттеушілік іс-әрекетке бейімделуі олардың болашақ мамандықтары</w:t>
      </w:r>
      <w:r w:rsidR="003B71FA">
        <w:rPr>
          <w:bCs/>
          <w:sz w:val="28"/>
          <w:szCs w:val="28"/>
          <w:lang w:val="kk-KZ"/>
        </w:rPr>
        <w:t>на дайындық деңгейін арттырады.</w:t>
      </w:r>
    </w:p>
    <w:p w:rsidR="003B71FA" w:rsidRPr="006E1F26" w:rsidRDefault="003B71FA" w:rsidP="003B71FA">
      <w:pPr>
        <w:tabs>
          <w:tab w:val="left" w:pos="851"/>
        </w:tabs>
        <w:spacing w:line="0" w:lineRule="atLeast"/>
        <w:ind w:firstLine="567"/>
        <w:jc w:val="both"/>
        <w:rPr>
          <w:bCs/>
          <w:sz w:val="28"/>
          <w:szCs w:val="28"/>
          <w:lang w:val="kk-KZ"/>
        </w:rPr>
      </w:pPr>
      <w:r w:rsidRPr="003B71FA">
        <w:rPr>
          <w:bCs/>
          <w:sz w:val="28"/>
          <w:szCs w:val="28"/>
          <w:lang w:val="kk-KZ"/>
        </w:rPr>
        <w:t xml:space="preserve">Баламалы энергия көздері табиғи ресурстардан алатын энергия көзі болып табылады. Баламалы энергия көздерін пайдалану экологиялық және экономикалық мәселелерде тиімділігі жоғары. Осы себептенде баламалы энергия көздерін білім беру жүйесіне енгізу білім алушылардың экологиялық </w:t>
      </w:r>
      <w:r w:rsidRPr="006E1F26">
        <w:rPr>
          <w:bCs/>
          <w:sz w:val="28"/>
          <w:szCs w:val="28"/>
          <w:lang w:val="kk-KZ"/>
        </w:rPr>
        <w:t xml:space="preserve">сауаттылығын арттыруда біршама артықшылықтарға ие. </w:t>
      </w:r>
    </w:p>
    <w:p w:rsidR="003B71FA" w:rsidRPr="003B71FA" w:rsidRDefault="006E1F26" w:rsidP="003B71FA">
      <w:pPr>
        <w:tabs>
          <w:tab w:val="left" w:pos="851"/>
        </w:tabs>
        <w:spacing w:line="0" w:lineRule="atLeast"/>
        <w:ind w:firstLine="567"/>
        <w:jc w:val="both"/>
        <w:rPr>
          <w:bCs/>
          <w:sz w:val="28"/>
          <w:szCs w:val="28"/>
          <w:lang w:val="kk-KZ"/>
        </w:rPr>
      </w:pPr>
      <w:r>
        <w:rPr>
          <w:rFonts w:eastAsia="Times New Roman"/>
          <w:sz w:val="28"/>
          <w:szCs w:val="28"/>
          <w:lang w:val="kk-KZ"/>
        </w:rPr>
        <w:t>Б</w:t>
      </w:r>
      <w:r w:rsidR="008844FF" w:rsidRPr="006E1F26">
        <w:rPr>
          <w:rFonts w:eastAsia="Times New Roman"/>
          <w:sz w:val="28"/>
          <w:szCs w:val="28"/>
          <w:lang w:val="kk-KZ"/>
        </w:rPr>
        <w:t xml:space="preserve">олашақ физика мамандарына </w:t>
      </w:r>
      <w:r w:rsidR="003B71FA" w:rsidRPr="006E1F26">
        <w:rPr>
          <w:bCs/>
          <w:sz w:val="28"/>
          <w:szCs w:val="28"/>
          <w:lang w:val="kk-KZ"/>
        </w:rPr>
        <w:t xml:space="preserve">баламалы энергияның әртүрлі аспектілерін, соның ішінде техникалық, экономикалық, және экологиялық жақтарын үйрету маңыздығын келтірілген талдаулар мен ұсыныстар, баламалы энергия саласындағы білім беруді дамытуға бағытталған білім беру бағдарламаларын жақсартуға және оларды жобалаудағы тәжірибені ескеруге мүмкіндік береді </w:t>
      </w:r>
      <w:r w:rsidR="000B749E" w:rsidRPr="006E1F26">
        <w:rPr>
          <w:bCs/>
          <w:sz w:val="28"/>
          <w:szCs w:val="28"/>
          <w:lang w:val="kk-KZ"/>
        </w:rPr>
        <w:fldChar w:fldCharType="begin"/>
      </w:r>
      <w:r w:rsidR="000B749E" w:rsidRPr="006E1F26">
        <w:rPr>
          <w:bCs/>
          <w:sz w:val="28"/>
          <w:szCs w:val="28"/>
          <w:lang w:val="kk-KZ"/>
        </w:rPr>
        <w:instrText xml:space="preserve"> ADDIN ZOTERO_ITEM CSL_CITATION {"citationID":"yqLyvKW6","properties":{"formattedCitation":"[66]","plainCitation":"[66]","noteIndex":0},"citationItems":[{"id":62,"uris":["http://zotero.org/users/16612163/items/43D22RNG"],"itemData":{"id":62,"type":"article-journal","container-title":"IEEE Transactions on Education","DOI":"10.1109/TE.2018.2844811","ISSN":"0018-9359, 1557-9638","issue":"1","journalAbbreviation":"IEEE Trans. Educ.","license":"https://ieeexplore.ieee.org/Xplorehelp/downloads/license-information/USG.html","page":"34-39","source":"DOI.org (Crossref)","title":"A Multidisciplinary Undergraduate Alternative Energy Engineering Course","volume":"62","author":[{"family":"Leger","given":"Aaron St."}],"issued":{"date-parts":[["2019",2]]}}}],"schema":"https://github.com/citation-style-language/schema/raw/master/csl-citation.json"} </w:instrText>
      </w:r>
      <w:r w:rsidR="000B749E" w:rsidRPr="006E1F26">
        <w:rPr>
          <w:bCs/>
          <w:sz w:val="28"/>
          <w:szCs w:val="28"/>
          <w:lang w:val="kk-KZ"/>
        </w:rPr>
        <w:fldChar w:fldCharType="separate"/>
      </w:r>
      <w:r w:rsidR="000B749E" w:rsidRPr="006E1F26">
        <w:rPr>
          <w:sz w:val="28"/>
          <w:lang w:val="kk-KZ"/>
        </w:rPr>
        <w:t>[66]</w:t>
      </w:r>
      <w:r w:rsidR="000B749E" w:rsidRPr="006E1F26">
        <w:rPr>
          <w:bCs/>
          <w:sz w:val="28"/>
          <w:szCs w:val="28"/>
          <w:lang w:val="kk-KZ"/>
        </w:rPr>
        <w:fldChar w:fldCharType="end"/>
      </w:r>
      <w:r w:rsidR="00C91504" w:rsidRPr="006E1F26">
        <w:rPr>
          <w:bCs/>
          <w:sz w:val="28"/>
          <w:szCs w:val="28"/>
          <w:lang w:val="kk-KZ"/>
        </w:rPr>
        <w:t>.</w:t>
      </w:r>
    </w:p>
    <w:p w:rsidR="003B71FA" w:rsidRPr="003B71FA" w:rsidRDefault="003B71FA" w:rsidP="003B71FA">
      <w:pPr>
        <w:tabs>
          <w:tab w:val="left" w:pos="851"/>
        </w:tabs>
        <w:spacing w:line="0" w:lineRule="atLeast"/>
        <w:ind w:firstLine="567"/>
        <w:jc w:val="both"/>
        <w:rPr>
          <w:bCs/>
          <w:sz w:val="28"/>
          <w:szCs w:val="28"/>
          <w:lang w:val="kk-KZ"/>
        </w:rPr>
      </w:pPr>
      <w:r w:rsidRPr="003B71FA">
        <w:rPr>
          <w:bCs/>
          <w:sz w:val="28"/>
          <w:szCs w:val="28"/>
          <w:lang w:val="kk-KZ"/>
        </w:rPr>
        <w:t>Баламалы энергия көздерін оқыту барысында энергияны сақтау жүйелерінің жетілдірілуі, шығындарды азайту, материалдардың төзімділігін арттыру, және технологияның экономикалық тиімділігін жақсарту сияқты мәселелер бар. Осындай кемшіліктерді жою үшін кешенді ғылыми зерттеулер мен инновациялар қажет екені айтылған. Сонымен қатар, білім беру барысында технологияның басқа жаңартылатын энергия көздерімен үйлесімділігі және оның интеграциялау мүмкіндіктері зерттеудің маңызды бағыттары ретінде көрсетілген.</w:t>
      </w:r>
    </w:p>
    <w:p w:rsidR="003B71FA" w:rsidRPr="003B71FA" w:rsidRDefault="003B71FA" w:rsidP="003B71FA">
      <w:pPr>
        <w:tabs>
          <w:tab w:val="left" w:pos="851"/>
        </w:tabs>
        <w:spacing w:line="0" w:lineRule="atLeast"/>
        <w:ind w:firstLine="567"/>
        <w:jc w:val="both"/>
        <w:rPr>
          <w:bCs/>
          <w:sz w:val="28"/>
          <w:szCs w:val="28"/>
          <w:lang w:val="kk-KZ"/>
        </w:rPr>
      </w:pPr>
      <w:r w:rsidRPr="003B71FA">
        <w:rPr>
          <w:bCs/>
          <w:sz w:val="28"/>
          <w:szCs w:val="28"/>
          <w:lang w:val="kk-KZ"/>
        </w:rPr>
        <w:t>Білім алушылар табиғи энергия көздерін анықтауға және оны дамытуға белсенділік таныту керек. Сон</w:t>
      </w:r>
      <w:r>
        <w:rPr>
          <w:bCs/>
          <w:sz w:val="28"/>
          <w:szCs w:val="28"/>
          <w:lang w:val="kk-KZ"/>
        </w:rPr>
        <w:t>дай-</w:t>
      </w:r>
      <w:r w:rsidRPr="003B71FA">
        <w:rPr>
          <w:bCs/>
          <w:sz w:val="28"/>
          <w:szCs w:val="28"/>
          <w:lang w:val="kk-KZ"/>
        </w:rPr>
        <w:t>ақ</w:t>
      </w:r>
      <w:r>
        <w:rPr>
          <w:bCs/>
          <w:sz w:val="28"/>
          <w:szCs w:val="28"/>
          <w:lang w:val="kk-KZ"/>
        </w:rPr>
        <w:t>,</w:t>
      </w:r>
      <w:r w:rsidRPr="003B71FA">
        <w:rPr>
          <w:bCs/>
          <w:sz w:val="28"/>
          <w:szCs w:val="28"/>
          <w:lang w:val="kk-KZ"/>
        </w:rPr>
        <w:t xml:space="preserve"> жобаларға іс-шараларға, білім беру бағдарламасына ұсыныстар енгізу арқылы білім беру сапасын ж</w:t>
      </w:r>
      <w:r>
        <w:rPr>
          <w:bCs/>
          <w:sz w:val="28"/>
          <w:szCs w:val="28"/>
          <w:lang w:val="kk-KZ"/>
        </w:rPr>
        <w:t>оғарлатуға септігін тигізеді</w:t>
      </w:r>
      <w:r w:rsidRPr="003B71FA">
        <w:rPr>
          <w:bCs/>
          <w:sz w:val="28"/>
          <w:szCs w:val="28"/>
          <w:lang w:val="kk-KZ"/>
        </w:rPr>
        <w:t>.</w:t>
      </w:r>
      <w:r>
        <w:rPr>
          <w:bCs/>
          <w:sz w:val="28"/>
          <w:szCs w:val="28"/>
          <w:lang w:val="kk-KZ"/>
        </w:rPr>
        <w:t xml:space="preserve"> </w:t>
      </w:r>
      <w:r w:rsidRPr="003B71FA">
        <w:rPr>
          <w:bCs/>
          <w:sz w:val="28"/>
          <w:szCs w:val="28"/>
          <w:lang w:val="kk-KZ"/>
        </w:rPr>
        <w:t>Баламалы энергия көздерін оқытуда озық технологияларды қолдану білім алушылардың зерттеушілік дағдаларын дамытатындығына көз жеткізе алды. 3D модельдеу және инновациялық технологияларды қолдану арқылы</w:t>
      </w:r>
      <w:r>
        <w:rPr>
          <w:bCs/>
          <w:sz w:val="28"/>
          <w:szCs w:val="28"/>
          <w:lang w:val="kk-KZ"/>
        </w:rPr>
        <w:t xml:space="preserve"> да</w:t>
      </w:r>
      <w:r w:rsidRPr="003B71FA">
        <w:rPr>
          <w:bCs/>
          <w:sz w:val="28"/>
          <w:szCs w:val="28"/>
          <w:lang w:val="kk-KZ"/>
        </w:rPr>
        <w:t xml:space="preserve"> </w:t>
      </w:r>
      <w:r>
        <w:rPr>
          <w:bCs/>
          <w:sz w:val="28"/>
          <w:szCs w:val="28"/>
          <w:lang w:val="kk-KZ"/>
        </w:rPr>
        <w:t xml:space="preserve">білім алушыларға әсерін анықтауға болады. </w:t>
      </w:r>
    </w:p>
    <w:p w:rsidR="003B71FA" w:rsidRPr="006E1F26" w:rsidRDefault="003B71FA" w:rsidP="00DF47C7">
      <w:pPr>
        <w:tabs>
          <w:tab w:val="left" w:pos="851"/>
        </w:tabs>
        <w:spacing w:line="0" w:lineRule="atLeast"/>
        <w:ind w:firstLine="567"/>
        <w:jc w:val="both"/>
        <w:rPr>
          <w:bCs/>
          <w:sz w:val="28"/>
          <w:szCs w:val="28"/>
          <w:lang w:val="kk-KZ"/>
        </w:rPr>
      </w:pPr>
      <w:r w:rsidRPr="003B71FA">
        <w:rPr>
          <w:bCs/>
          <w:sz w:val="28"/>
          <w:szCs w:val="28"/>
          <w:lang w:val="kk-KZ"/>
        </w:rPr>
        <w:t xml:space="preserve">Осыған байланысты, жоғары оқу орындарында оқытылатын «Баламалы энергия көздері» курсының мазмұны мен оқыту әдістерін жетілдіру ерекше маңызға </w:t>
      </w:r>
      <w:r w:rsidRPr="006E1F26">
        <w:rPr>
          <w:bCs/>
          <w:sz w:val="28"/>
          <w:szCs w:val="28"/>
          <w:lang w:val="kk-KZ"/>
        </w:rPr>
        <w:t xml:space="preserve">ие болуда. </w:t>
      </w:r>
      <w:r w:rsidR="008844FF" w:rsidRPr="006E1F26">
        <w:rPr>
          <w:rFonts w:eastAsia="Times New Roman"/>
          <w:sz w:val="28"/>
          <w:szCs w:val="28"/>
          <w:lang w:val="kk-KZ"/>
        </w:rPr>
        <w:t>болашақ физика мамандарының</w:t>
      </w:r>
      <w:r w:rsidR="008844FF" w:rsidRPr="006E1F26">
        <w:rPr>
          <w:bCs/>
          <w:sz w:val="28"/>
          <w:szCs w:val="28"/>
          <w:lang w:val="kk-KZ"/>
        </w:rPr>
        <w:t xml:space="preserve"> </w:t>
      </w:r>
      <w:r w:rsidRPr="006E1F26">
        <w:rPr>
          <w:bCs/>
          <w:sz w:val="28"/>
          <w:szCs w:val="28"/>
          <w:lang w:val="kk-KZ"/>
        </w:rPr>
        <w:t xml:space="preserve">пәнге деген қызығушылығын арттырып, олардың ғылыми-зерттеу қабілеттерін дамыту үшін зерттеушілік іс-әрекеттің рөлі айрықша. Сондықтан, </w:t>
      </w:r>
      <w:r w:rsidR="008844FF" w:rsidRPr="006E1F26">
        <w:rPr>
          <w:rFonts w:eastAsia="Times New Roman"/>
          <w:sz w:val="28"/>
          <w:szCs w:val="28"/>
          <w:lang w:val="kk-KZ"/>
        </w:rPr>
        <w:t>болашақ физика мамандарының</w:t>
      </w:r>
      <w:r w:rsidR="008844FF" w:rsidRPr="006E1F26">
        <w:rPr>
          <w:bCs/>
          <w:sz w:val="28"/>
          <w:szCs w:val="28"/>
          <w:lang w:val="kk-KZ"/>
        </w:rPr>
        <w:t xml:space="preserve"> </w:t>
      </w:r>
      <w:r w:rsidRPr="006E1F26">
        <w:rPr>
          <w:bCs/>
          <w:sz w:val="28"/>
          <w:szCs w:val="28"/>
          <w:lang w:val="kk-KZ"/>
        </w:rPr>
        <w:t>зерттеушілік іс-әрекетін қалыптастыру негізінде «Баламалы энергия көздері» курсын оқытудың әдістемелік жүйесін әзірлеу өзекті мәселе.</w:t>
      </w:r>
    </w:p>
    <w:p w:rsidR="00E51B8B" w:rsidRPr="006E1F26" w:rsidRDefault="003B71FA" w:rsidP="00E51B8B">
      <w:pPr>
        <w:tabs>
          <w:tab w:val="left" w:pos="851"/>
        </w:tabs>
        <w:spacing w:line="0" w:lineRule="atLeast"/>
        <w:ind w:firstLine="567"/>
        <w:jc w:val="both"/>
        <w:rPr>
          <w:bCs/>
          <w:sz w:val="28"/>
          <w:szCs w:val="28"/>
          <w:lang w:val="kk-KZ"/>
        </w:rPr>
      </w:pPr>
      <w:r w:rsidRPr="006E1F26">
        <w:rPr>
          <w:bCs/>
          <w:sz w:val="28"/>
          <w:szCs w:val="28"/>
          <w:lang w:val="kk-KZ"/>
        </w:rPr>
        <w:t>Әдістемелік жүйе бұл белгілі бір пәнді немесе тақырыпты оқыту процесін тиімді ұйымдастыруға арналған теориялық және практикалық компоненттердің жиынтығы. Әдістемелік жүйе білім беру мазмұнын, оқыту әдістерін, оқыту формаларын, оқыту құралдарын және осы элементтердің өзара байланысын қамтиды. Әдістемелік жүйенің мақсаты білім алушылардың оқу мақсаттарына жетуін қамтамасыз ету, олардың теориялық білімін тереңдетіп, тәжірибелік дағдыларын дамыту</w:t>
      </w:r>
      <w:r w:rsidR="00E51B8B" w:rsidRPr="006E1F26">
        <w:rPr>
          <w:bCs/>
          <w:sz w:val="28"/>
          <w:szCs w:val="28"/>
          <w:lang w:val="kk-KZ"/>
        </w:rPr>
        <w:t xml:space="preserve"> болып табылады</w:t>
      </w:r>
      <w:r w:rsidRPr="006E1F26">
        <w:rPr>
          <w:bCs/>
          <w:sz w:val="28"/>
          <w:szCs w:val="28"/>
          <w:lang w:val="kk-KZ"/>
        </w:rPr>
        <w:t xml:space="preserve">. Бұл жүйе оқытудың мақсаттары мен міндеттеріне, оқу материалының ерекшеліктеріне, </w:t>
      </w:r>
      <w:r w:rsidR="008844FF" w:rsidRPr="006E1F26">
        <w:rPr>
          <w:rFonts w:eastAsia="Times New Roman"/>
          <w:sz w:val="28"/>
          <w:szCs w:val="28"/>
          <w:lang w:val="kk-KZ"/>
        </w:rPr>
        <w:t>болашақ физика мамандарының</w:t>
      </w:r>
      <w:r w:rsidR="008844FF" w:rsidRPr="006E1F26">
        <w:rPr>
          <w:bCs/>
          <w:sz w:val="28"/>
          <w:szCs w:val="28"/>
          <w:lang w:val="kk-KZ"/>
        </w:rPr>
        <w:t xml:space="preserve"> </w:t>
      </w:r>
      <w:r w:rsidRPr="006E1F26">
        <w:rPr>
          <w:bCs/>
          <w:sz w:val="28"/>
          <w:szCs w:val="28"/>
          <w:lang w:val="kk-KZ"/>
        </w:rPr>
        <w:t>білім деңгейіне және оқу-тәрбие процесінің талаптарына сәйкес құрылады.</w:t>
      </w:r>
    </w:p>
    <w:p w:rsidR="00E51B8B" w:rsidRPr="006E1F26" w:rsidRDefault="00E51B8B" w:rsidP="00E51B8B">
      <w:pPr>
        <w:tabs>
          <w:tab w:val="left" w:pos="851"/>
        </w:tabs>
        <w:spacing w:line="0" w:lineRule="atLeast"/>
        <w:ind w:firstLine="567"/>
        <w:jc w:val="both"/>
        <w:rPr>
          <w:bCs/>
          <w:sz w:val="28"/>
          <w:szCs w:val="28"/>
          <w:lang w:val="kk-KZ"/>
        </w:rPr>
      </w:pPr>
      <w:r w:rsidRPr="006E1F26">
        <w:rPr>
          <w:bCs/>
          <w:sz w:val="28"/>
          <w:szCs w:val="28"/>
          <w:lang w:val="kk-KZ"/>
        </w:rPr>
        <w:t>Ф</w:t>
      </w:r>
      <w:r w:rsidR="003B71FA" w:rsidRPr="006E1F26">
        <w:rPr>
          <w:bCs/>
          <w:sz w:val="28"/>
          <w:szCs w:val="28"/>
          <w:lang w:val="kk-KZ"/>
        </w:rPr>
        <w:t xml:space="preserve">изика </w:t>
      </w:r>
      <w:r w:rsidRPr="006E1F26">
        <w:rPr>
          <w:bCs/>
          <w:sz w:val="28"/>
          <w:szCs w:val="28"/>
          <w:lang w:val="kk-KZ"/>
        </w:rPr>
        <w:t>саласындағы пәндерде</w:t>
      </w:r>
      <w:r w:rsidR="003B71FA" w:rsidRPr="006E1F26">
        <w:rPr>
          <w:bCs/>
          <w:sz w:val="28"/>
          <w:szCs w:val="28"/>
          <w:lang w:val="kk-KZ"/>
        </w:rPr>
        <w:t xml:space="preserve"> әдістемелік жүйе теорияны практикамен байланыстыратын зертханалық жұмыстарды, зерттеушілік және жобалық әдістерді, пәнаралық байланыстарды, цифрлық құралдар мен интерактивті оқыту әдістерін біріктіру арқылы </w:t>
      </w:r>
      <w:r w:rsidR="008844FF" w:rsidRPr="006E1F26">
        <w:rPr>
          <w:rFonts w:eastAsia="Times New Roman"/>
          <w:sz w:val="28"/>
          <w:szCs w:val="28"/>
          <w:lang w:val="kk-KZ"/>
        </w:rPr>
        <w:t>болашақ физика мамандарының</w:t>
      </w:r>
      <w:r w:rsidR="008844FF" w:rsidRPr="006E1F26">
        <w:rPr>
          <w:bCs/>
          <w:sz w:val="28"/>
          <w:szCs w:val="28"/>
          <w:lang w:val="kk-KZ"/>
        </w:rPr>
        <w:t xml:space="preserve"> </w:t>
      </w:r>
      <w:r w:rsidR="003B71FA" w:rsidRPr="006E1F26">
        <w:rPr>
          <w:bCs/>
          <w:sz w:val="28"/>
          <w:szCs w:val="28"/>
          <w:lang w:val="kk-KZ"/>
        </w:rPr>
        <w:t>ғылыми ойлау қабі</w:t>
      </w:r>
      <w:r w:rsidRPr="006E1F26">
        <w:rPr>
          <w:bCs/>
          <w:sz w:val="28"/>
          <w:szCs w:val="28"/>
          <w:lang w:val="kk-KZ"/>
        </w:rPr>
        <w:t>летін дамытуға бағытталуы қажет. Әдістемелік жүйе көптеген зерттеулерде мақсаттық, мазмұндық және іс-әрекеттік сияқты оқу процесін тиімді ұйымдастыруға бағытталған негізгі үш компонентті қамтиды. Бұл компоненттер өзара байланыста жұмыс</w:t>
      </w:r>
      <w:r w:rsidRPr="00E51B8B">
        <w:rPr>
          <w:bCs/>
          <w:sz w:val="28"/>
          <w:szCs w:val="28"/>
          <w:lang w:val="kk-KZ"/>
        </w:rPr>
        <w:t xml:space="preserve"> істей отырып, білім беру процесінің толыққанды құрылымын құрайды.</w:t>
      </w:r>
      <w:r>
        <w:rPr>
          <w:bCs/>
          <w:sz w:val="28"/>
          <w:szCs w:val="28"/>
          <w:lang w:val="kk-KZ"/>
        </w:rPr>
        <w:t xml:space="preserve"> Сондықтан да, біздің зерттеуімізде осы әдістемелік </w:t>
      </w:r>
      <w:r w:rsidR="006E1F26">
        <w:rPr>
          <w:bCs/>
          <w:sz w:val="28"/>
          <w:szCs w:val="28"/>
          <w:lang w:val="kk-KZ"/>
        </w:rPr>
        <w:t>жүйе 4</w:t>
      </w:r>
      <w:r w:rsidRPr="006E1F26">
        <w:rPr>
          <w:bCs/>
          <w:sz w:val="28"/>
          <w:szCs w:val="28"/>
          <w:lang w:val="kk-KZ"/>
        </w:rPr>
        <w:t xml:space="preserve"> </w:t>
      </w:r>
      <w:r w:rsidR="006E1F26">
        <w:rPr>
          <w:bCs/>
          <w:sz w:val="28"/>
          <w:szCs w:val="28"/>
          <w:lang w:val="kk-KZ"/>
        </w:rPr>
        <w:t xml:space="preserve">блок ретінде қарастырылып, </w:t>
      </w:r>
      <w:r w:rsidRPr="006E1F26">
        <w:rPr>
          <w:bCs/>
          <w:sz w:val="28"/>
          <w:szCs w:val="28"/>
          <w:lang w:val="kk-KZ"/>
        </w:rPr>
        <w:t>іске асырылады.</w:t>
      </w:r>
    </w:p>
    <w:p w:rsidR="009C1468" w:rsidRDefault="00373B6B" w:rsidP="00E51B8B">
      <w:pPr>
        <w:tabs>
          <w:tab w:val="left" w:pos="851"/>
        </w:tabs>
        <w:spacing w:line="0" w:lineRule="atLeast"/>
        <w:ind w:firstLine="567"/>
        <w:jc w:val="both"/>
        <w:rPr>
          <w:bCs/>
          <w:sz w:val="28"/>
          <w:szCs w:val="28"/>
          <w:lang w:val="kk-KZ"/>
        </w:rPr>
      </w:pPr>
      <w:r w:rsidRPr="006E1F26">
        <w:rPr>
          <w:bCs/>
          <w:sz w:val="28"/>
          <w:szCs w:val="28"/>
          <w:lang w:val="kk-KZ"/>
        </w:rPr>
        <w:t xml:space="preserve">Мақсаттық </w:t>
      </w:r>
      <w:r w:rsidR="006E1F26">
        <w:rPr>
          <w:bCs/>
          <w:sz w:val="28"/>
          <w:szCs w:val="28"/>
          <w:lang w:val="kk-KZ"/>
        </w:rPr>
        <w:t>блок</w:t>
      </w:r>
      <w:r w:rsidRPr="006E1F26">
        <w:rPr>
          <w:bCs/>
          <w:sz w:val="28"/>
          <w:szCs w:val="28"/>
          <w:lang w:val="kk-KZ"/>
        </w:rPr>
        <w:t xml:space="preserve"> әдістемелік жүйенің негізгі элементі ретінде оқыту үдерісінде қандай нәтижеге қол жеткізу қажеттігін анықтайды. Барлық басқа </w:t>
      </w:r>
      <w:r w:rsidR="006E1F26">
        <w:rPr>
          <w:bCs/>
          <w:sz w:val="28"/>
          <w:szCs w:val="28"/>
          <w:lang w:val="kk-KZ"/>
        </w:rPr>
        <w:t>блоктардың</w:t>
      </w:r>
      <w:r w:rsidRPr="006E1F26">
        <w:rPr>
          <w:bCs/>
          <w:sz w:val="28"/>
          <w:szCs w:val="28"/>
          <w:lang w:val="kk-KZ"/>
        </w:rPr>
        <w:t xml:space="preserve"> мазмұны мен ұйымдастырылуын белгілейді. «Баламалы энергия көздері» курсының мақсаты </w:t>
      </w:r>
      <w:r w:rsidR="008844FF" w:rsidRPr="006E1F26">
        <w:rPr>
          <w:rFonts w:eastAsia="Times New Roman"/>
          <w:sz w:val="28"/>
          <w:szCs w:val="28"/>
          <w:lang w:val="kk-KZ"/>
        </w:rPr>
        <w:t xml:space="preserve">болашақ физика мамандарына </w:t>
      </w:r>
      <w:r w:rsidRPr="006E1F26">
        <w:rPr>
          <w:bCs/>
          <w:sz w:val="28"/>
          <w:szCs w:val="28"/>
          <w:lang w:val="kk-KZ"/>
        </w:rPr>
        <w:t xml:space="preserve">энергияны түрлендірудің физикалық негіздерін түсіндіріп, оны практикада қолдану үшін қажетті құзыреттерді қалыптастыру болса, әдістемелік жүйенің мақсаты осы пәннің мақсаттарына сәйкес және </w:t>
      </w:r>
      <w:r w:rsidR="008844FF" w:rsidRPr="006E1F26">
        <w:rPr>
          <w:rFonts w:eastAsia="Times New Roman"/>
          <w:sz w:val="28"/>
          <w:szCs w:val="28"/>
          <w:lang w:val="kk-KZ"/>
        </w:rPr>
        <w:t>болашақ физика мамандарының</w:t>
      </w:r>
      <w:r w:rsidR="008844FF" w:rsidRPr="006E1F26">
        <w:rPr>
          <w:bCs/>
          <w:sz w:val="28"/>
          <w:szCs w:val="28"/>
          <w:lang w:val="kk-KZ"/>
        </w:rPr>
        <w:t xml:space="preserve"> </w:t>
      </w:r>
      <w:r w:rsidRPr="006E1F26">
        <w:rPr>
          <w:bCs/>
          <w:sz w:val="28"/>
          <w:szCs w:val="28"/>
          <w:lang w:val="kk-KZ"/>
        </w:rPr>
        <w:t xml:space="preserve">зерттеушілік іс-әрекетін қалыптастыруға бағытталады. Дұрыс анықталған мақсаттар </w:t>
      </w:r>
      <w:r w:rsidR="008844FF" w:rsidRPr="006E1F26">
        <w:rPr>
          <w:rFonts w:eastAsia="Times New Roman"/>
          <w:sz w:val="28"/>
          <w:szCs w:val="28"/>
          <w:lang w:val="kk-KZ"/>
        </w:rPr>
        <w:t>болашақ физика мамандарының</w:t>
      </w:r>
      <w:r w:rsidR="008844FF" w:rsidRPr="006E1F26">
        <w:rPr>
          <w:bCs/>
          <w:sz w:val="28"/>
          <w:szCs w:val="28"/>
          <w:lang w:val="kk-KZ"/>
        </w:rPr>
        <w:t xml:space="preserve"> </w:t>
      </w:r>
      <w:r w:rsidRPr="006E1F26">
        <w:rPr>
          <w:bCs/>
          <w:sz w:val="28"/>
          <w:szCs w:val="28"/>
          <w:lang w:val="kk-KZ"/>
        </w:rPr>
        <w:t xml:space="preserve">ғылыми және практикалық дағдыларын қалыптастырып, оларды заманауи еңбек нарығына бейімделген маман ретінде дайындауға ықпал етеді. </w:t>
      </w:r>
      <w:r w:rsidR="008844FF" w:rsidRPr="006E1F26">
        <w:rPr>
          <w:rFonts w:eastAsia="Times New Roman"/>
          <w:sz w:val="28"/>
          <w:szCs w:val="28"/>
          <w:lang w:val="kk-KZ"/>
        </w:rPr>
        <w:t>болашақ физика мамандарының</w:t>
      </w:r>
      <w:r w:rsidR="008844FF" w:rsidRPr="006E1F26">
        <w:rPr>
          <w:bCs/>
          <w:sz w:val="28"/>
          <w:szCs w:val="28"/>
          <w:lang w:val="kk-KZ"/>
        </w:rPr>
        <w:t xml:space="preserve"> </w:t>
      </w:r>
      <w:r w:rsidR="007D37A0" w:rsidRPr="006E1F26">
        <w:rPr>
          <w:bCs/>
          <w:sz w:val="28"/>
          <w:szCs w:val="28"/>
          <w:lang w:val="kk-KZ"/>
        </w:rPr>
        <w:t>зерттеушілік іс-әрекетін қалыптастыруға негізделген «Баламалы энергия көздері</w:t>
      </w:r>
      <w:r w:rsidR="007D37A0">
        <w:rPr>
          <w:bCs/>
          <w:sz w:val="28"/>
          <w:szCs w:val="28"/>
          <w:lang w:val="kk-KZ"/>
        </w:rPr>
        <w:t>» курсы</w:t>
      </w:r>
      <w:r w:rsidR="00CF4CA6">
        <w:rPr>
          <w:bCs/>
          <w:sz w:val="28"/>
          <w:szCs w:val="28"/>
          <w:lang w:val="kk-KZ"/>
        </w:rPr>
        <w:t>н оқытудың әдістемелік жүйесі 8</w:t>
      </w:r>
      <w:r w:rsidR="007D37A0">
        <w:rPr>
          <w:bCs/>
          <w:sz w:val="28"/>
          <w:szCs w:val="28"/>
          <w:lang w:val="kk-KZ"/>
        </w:rPr>
        <w:t xml:space="preserve">-суретте көрсетілген. </w:t>
      </w:r>
    </w:p>
    <w:p w:rsidR="000D4F09" w:rsidRDefault="0088641A" w:rsidP="009353E2">
      <w:pPr>
        <w:tabs>
          <w:tab w:val="left" w:pos="851"/>
        </w:tabs>
        <w:spacing w:line="0" w:lineRule="atLeast"/>
        <w:jc w:val="both"/>
        <w:rPr>
          <w:b/>
          <w:bCs/>
          <w:sz w:val="28"/>
          <w:szCs w:val="28"/>
          <w:lang w:val="kk-KZ"/>
        </w:rPr>
      </w:pPr>
      <w:r>
        <w:rPr>
          <w:noProof/>
        </w:rPr>
        <mc:AlternateContent>
          <mc:Choice Requires="wps">
            <w:drawing>
              <wp:anchor distT="0" distB="0" distL="114300" distR="114300" simplePos="0" relativeHeight="251663360" behindDoc="0" locked="0" layoutInCell="1" allowOverlap="1" wp14:anchorId="60EEC7C0" wp14:editId="4371F77A">
                <wp:simplePos x="0" y="0"/>
                <wp:positionH relativeFrom="column">
                  <wp:posOffset>34290</wp:posOffset>
                </wp:positionH>
                <wp:positionV relativeFrom="paragraph">
                  <wp:posOffset>8321675</wp:posOffset>
                </wp:positionV>
                <wp:extent cx="217805" cy="0"/>
                <wp:effectExtent l="0" t="76200" r="29845" b="95250"/>
                <wp:wrapNone/>
                <wp:docPr id="365" name="Line 74"/>
                <wp:cNvGraphicFramePr/>
                <a:graphic xmlns:a="http://schemas.openxmlformats.org/drawingml/2006/main">
                  <a:graphicData uri="http://schemas.microsoft.com/office/word/2010/wordprocessingShape">
                    <wps:wsp>
                      <wps:cNvCnPr/>
                      <wps:spPr bwMode="auto">
                        <a:xfrm>
                          <a:off x="0" y="0"/>
                          <a:ext cx="217805" cy="0"/>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a:graphicData>
                </a:graphic>
              </wp:anchor>
            </w:drawing>
          </mc:Choice>
          <mc:Fallback>
            <w:pict>
              <v:line w14:anchorId="6BB5B81F" id="Line 74"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7pt,655.25pt" to="19.85pt,6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Apy5gEAAAgEAAAOAAAAZHJzL2Uyb0RvYy54bWysU8uOEzEQvCPxD5bvZCYBdlejTPawC1wW&#10;WC3wAR27nbHwS7Y3k/w9bU8yvHJCXFp+dFV3ldvr24M1bI8xae96vly0nKETXmq36/m3r+9f3XCW&#10;MjgJxjvs+RETv928fLEeQ4crP3gjMTIicakbQ8+HnEPXNEkMaCEtfEBHl8pHC5m2cdfICCOxW9Os&#10;2vaqGX2UIXqBKdHp/XTJN5VfKRT5s1IJMzM9p95yjbHGbYnNZg3dLkIYtDi1Af/QhQXtqOhMdQ8Z&#10;2HPUf1FZLaJPXuWF8LbxSmmBVQOpWbZ/qPkyQMCqhcxJYbYp/T9a8Wn/GJmWPX999ZYzB5Ye6UE7&#10;ZNdvijljSB3l3LnHeNqlQIDt+NFLyoTn7Kvug4q26CdF7FDtPc724iEzQYer5fVNS0XE+aqB7owL&#10;MeUP6C0ri54b6qDywv4hZapMqeeUUsa4EgcE+c7J+oYZtKE1y8dAfeWowe0Mcjb23KLkzCDNZ1lN&#10;ZIWgKeKKnElmykeDE/kTKvKktFybqNOIdyayPdAcgRDocrWH2jKOsgtMaWNm4PIS0OTlqfwpt8Cw&#10;TukMbC8Bf684I2pV7/IMttr5eIlAfp8rT/ln9ZPmYsTWy2N95GoLjVs1/fQ1yjz/uq/wnx948wMA&#10;AP//AwBQSwMEFAAGAAgAAAAhAM2eLFLdAAAACgEAAA8AAABkcnMvZG93bnJldi54bWxMj8FKw0AQ&#10;hu+C77CM4M1u2pqmjdmUIKiQW1tBvE2yYxLM7obsNo1v73gQPc4/H/98k+1n04uJRt85q2C5iECQ&#10;rZ3ubKPg9fR0twXhA1qNvbOk4Is87PPrqwxT7S72QNMxNIJLrE9RQRvCkErp65YM+oUbyPLuw40G&#10;A49jI/WIFy43vVxF0UYa7CxfaHGgx5bqz+PZKHibXsrytHrHuXyuuk08JLIoEqVub+biAUSgOfzB&#10;8KPP6pCzU+XOVnvRK4jvGeR4vYxiEAysdwmI6jeReSb/v5B/AwAA//8DAFBLAQItABQABgAIAAAA&#10;IQC2gziS/gAAAOEBAAATAAAAAAAAAAAAAAAAAAAAAABbQ29udGVudF9UeXBlc10ueG1sUEsBAi0A&#10;FAAGAAgAAAAhADj9If/WAAAAlAEAAAsAAAAAAAAAAAAAAAAALwEAAF9yZWxzLy5yZWxzUEsBAi0A&#10;FAAGAAgAAAAhAHrcCnLmAQAACAQAAA4AAAAAAAAAAAAAAAAALgIAAGRycy9lMm9Eb2MueG1sUEsB&#10;Ai0AFAAGAAgAAAAhAM2eLFLdAAAACgEAAA8AAAAAAAAAAAAAAAAAQAQAAGRycy9kb3ducmV2Lnht&#10;bFBLBQYAAAAABAAEAPMAAABKBQAAAAA=&#10;" filled="t" fillcolor="white [3201]" strokecolor="#8064a2 [3207]" strokeweight="2pt">
                <v:stroke endarrow="block"/>
              </v:line>
            </w:pict>
          </mc:Fallback>
        </mc:AlternateContent>
      </w:r>
      <w:r>
        <w:rPr>
          <w:noProof/>
        </w:rPr>
        <mc:AlternateContent>
          <mc:Choice Requires="wps">
            <w:drawing>
              <wp:anchor distT="0" distB="0" distL="114300" distR="114300" simplePos="0" relativeHeight="251661312" behindDoc="0" locked="0" layoutInCell="1" allowOverlap="1" wp14:anchorId="6216702E" wp14:editId="11DA77FE">
                <wp:simplePos x="0" y="0"/>
                <wp:positionH relativeFrom="column">
                  <wp:posOffset>5812790</wp:posOffset>
                </wp:positionH>
                <wp:positionV relativeFrom="paragraph">
                  <wp:posOffset>8318500</wp:posOffset>
                </wp:positionV>
                <wp:extent cx="217805" cy="0"/>
                <wp:effectExtent l="38100" t="76200" r="0" b="95250"/>
                <wp:wrapNone/>
                <wp:docPr id="366" name="Line 75"/>
                <wp:cNvGraphicFramePr/>
                <a:graphic xmlns:a="http://schemas.openxmlformats.org/drawingml/2006/main">
                  <a:graphicData uri="http://schemas.microsoft.com/office/word/2010/wordprocessingShape">
                    <wps:wsp>
                      <wps:cNvCnPr/>
                      <wps:spPr bwMode="auto">
                        <a:xfrm flipH="1">
                          <a:off x="0" y="0"/>
                          <a:ext cx="217805" cy="0"/>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a:graphicData>
                </a:graphic>
              </wp:anchor>
            </w:drawing>
          </mc:Choice>
          <mc:Fallback>
            <w:pict>
              <v:line w14:anchorId="55A041A5" id="Line 75" o:spid="_x0000_s1026" style="position:absolute;flip:x;z-index:251661312;visibility:visible;mso-wrap-style:square;mso-wrap-distance-left:9pt;mso-wrap-distance-top:0;mso-wrap-distance-right:9pt;mso-wrap-distance-bottom:0;mso-position-horizontal:absolute;mso-position-horizontal-relative:text;mso-position-vertical:absolute;mso-position-vertical-relative:text" from="457.7pt,655pt" to="474.8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xXN7QEAABIEAAAOAAAAZHJzL2Uyb0RvYy54bWysU8mOEzEQvSPxD5bvpDuBWdRKZw4zLIcB&#10;RgN8QMUupy28yfakk7+n7E4aNCAhIS4lL/Ve1Xsur28O1rA9xqS96/ly0XKGTnip3a7n376+e3XN&#10;WcrgJBjvsOdHTPxm8/LFegwdrvzgjcTIiMSlbgw9H3IOXdMkMaCFtPABHV0qHy1k2sZdIyOMxG5N&#10;s2rby2b0UYboBaZEp3fTJd9UfqVQ5M9KJczM9Jx6yzXGGrclNps1dLsIYdDi1Ab8QxcWtKOiM9Ud&#10;ZGBPUf9GZbWIPnmVF8LbxiulBVYNpGbZPlPzZYCAVQuZk8JsU/p/tOLT/iEyLXv++vKSMweWHule&#10;O2RXF8WcMaSOcm7dQzztUiDAdvzoJWXCU/ZV90FFy5TR4QNNQT0hbexQjT7ORuMhM0GHq+XVdXvB&#10;mThfNdAVhuJgiCm/R29ZWfTcUC+VD/b3KVMPlHpOKenGlTggyLdO1tfMoA2tWT4G6jBHDW5nkLOx&#10;5xYlZwZpUstqIisETZFZhE2CUz4anMgfUZE7peXaRJ1LvDWR7YEmCoRAl9/MTJRdYEobMwMnN54B&#10;TV6eQKfcAsM6rzOw/XvFGVGrepdnsNXOxz8RyO9z5Sn/rH7SXIzYenmsz11tocGrpp8+SZnsX/cV&#10;/vMrb34AAAD//wMAUEsDBBQABgAIAAAAIQDNJNoD3wAAAA0BAAAPAAAAZHJzL2Rvd25yZXYueG1s&#10;TI/BTsMwEETvSPyDtUjcqJNSShPiVAgJiWNbilRuTrzEEfE6ip028PUshwqOO/M0O1OsJ9eJIw6h&#10;9aQgnSUgkGpvWmoU7F+fb1YgQtRkdOcJFXxhgHV5eVHo3PgTbfG4i43gEAq5VmBj7HMpQ23R6TDz&#10;PRJ7H35wOvI5NNIM+sThrpPzJFlKp1viD1b3+GSx/tyNTsF7My4PcVXtv/v0hez2sJnT20ap66vp&#10;8QFExCn+wfBbn6tDyZ0qP5IJolOQpXcLRtm4TRNexUi2yO5BVGdJloX8v6L8AQAA//8DAFBLAQIt&#10;ABQABgAIAAAAIQC2gziS/gAAAOEBAAATAAAAAAAAAAAAAAAAAAAAAABbQ29udGVudF9UeXBlc10u&#10;eG1sUEsBAi0AFAAGAAgAAAAhADj9If/WAAAAlAEAAAsAAAAAAAAAAAAAAAAALwEAAF9yZWxzLy5y&#10;ZWxzUEsBAi0AFAAGAAgAAAAhAPvnFc3tAQAAEgQAAA4AAAAAAAAAAAAAAAAALgIAAGRycy9lMm9E&#10;b2MueG1sUEsBAi0AFAAGAAgAAAAhAM0k2gPfAAAADQEAAA8AAAAAAAAAAAAAAAAARwQAAGRycy9k&#10;b3ducmV2LnhtbFBLBQYAAAAABAAEAPMAAABTBQAAAAA=&#10;" filled="t" fillcolor="white [3201]" strokecolor="#8064a2 [3207]" strokeweight="2pt">
                <v:stroke endarrow="block"/>
              </v:line>
            </w:pict>
          </mc:Fallback>
        </mc:AlternateContent>
      </w:r>
      <w:r>
        <w:rPr>
          <w:noProof/>
        </w:rPr>
        <mc:AlternateContent>
          <mc:Choice Requires="wps">
            <w:drawing>
              <wp:anchor distT="0" distB="0" distL="114300" distR="114300" simplePos="0" relativeHeight="251659264" behindDoc="0" locked="0" layoutInCell="1" allowOverlap="1" wp14:anchorId="053A189A" wp14:editId="20CE90CF">
                <wp:simplePos x="0" y="0"/>
                <wp:positionH relativeFrom="column">
                  <wp:posOffset>2954655</wp:posOffset>
                </wp:positionH>
                <wp:positionV relativeFrom="paragraph">
                  <wp:posOffset>7839133</wp:posOffset>
                </wp:positionV>
                <wp:extent cx="0" cy="112106"/>
                <wp:effectExtent l="76200" t="0" r="57150" b="59690"/>
                <wp:wrapNone/>
                <wp:docPr id="359" name="Line 68"/>
                <wp:cNvGraphicFramePr/>
                <a:graphic xmlns:a="http://schemas.openxmlformats.org/drawingml/2006/main">
                  <a:graphicData uri="http://schemas.microsoft.com/office/word/2010/wordprocessingShape">
                    <wps:wsp>
                      <wps:cNvCnPr/>
                      <wps:spPr bwMode="auto">
                        <a:xfrm>
                          <a:off x="0" y="0"/>
                          <a:ext cx="0" cy="112106"/>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w:pict>
              <v:line w14:anchorId="45852846" id="Line 6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65pt,617.25pt" to="232.65pt,6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Dsa5AEAAAgEAAAOAAAAZHJzL2Uyb0RvYy54bWysU8mS0zAQvVPFP6h0J7YDpAZXnDnMAJcB&#10;plg+oCO1YxXaStLEyd/Tkh2z5URx6dLS73W/p9b29mQ0O2KIytmON6uaM7TCSWUPHf/29d2LG85i&#10;AitBO4sdP2Pkt7vnz7ajb3HtBqclBkYkNraj7/iQkm+rKooBDcSV82jpsnfBQKJtOFQywEjsRlfr&#10;ut5UowvSBycwRjq9ny75rvD3PYr0qe8jJqY7Tr2lEkOJ+xyr3RbaQwA/KDG3Af/QhQFlqehCdQ8J&#10;2FNQf1EZJYKLrk8r4Uzl+l4JLBpITVP/oebLAB6LFjIn+sWm+P9oxcfjY2BKdvzl6zecWTD0SA/K&#10;ItvcZHNGH1vKubOPYd5FT4D9+MFJyoSn5IruUx9M1k+K2KnYe17sxVNiYjoUdNo066beZPIK2gvO&#10;h5jeozMsLzquqYPCC8eHmKbUS0ouo22OA4J8ayVdQ5tAaVqzdPbUVwoK7EEjZ2PHDUrONNJ85tVE&#10;lgmqLC7LmWTGdNY4kX/GnjyhlteliTKNeKcDOwLNEQiBNr1amCg7w3ql9QJsrgF1ambQnJthWKZ0&#10;AdbXgL9XXBClqrNpARtlXbhGIL8vlaf8i/pJczZi7+S5PHKxhcatvM/8NfI8/7ov8J8fePcDAAD/&#10;/wMAUEsDBBQABgAIAAAAIQB8dPSC3wAAAA0BAAAPAAAAZHJzL2Rvd25yZXYueG1sTI9BT4NAEIXv&#10;Jv6HzZh4s4vbQg2yNMRETbjZmhhvC4xAZGcJu6X4753GQz3Oe1/evJftFjuIGSffO9Jwv4pAINWu&#10;6anV8H54vnsA4YOhxgyOUMMPetjl11eZSRt3ojec96EVHEI+NRq6EMZUSl93aI1fuRGJvS83WRP4&#10;nFrZTObE4XaQKooSaU1P/KEzIz51WH/vj1bDx/xalgf1aZbypeqTeNzKothqfXuzFI8gAi7hAsO5&#10;PleHnDtV7kiNF4OGTRKvGWVDrTcxCEb+pOosxUqBzDP5f0X+CwAA//8DAFBLAQItABQABgAIAAAA&#10;IQC2gziS/gAAAOEBAAATAAAAAAAAAAAAAAAAAAAAAABbQ29udGVudF9UeXBlc10ueG1sUEsBAi0A&#10;FAAGAAgAAAAhADj9If/WAAAAlAEAAAsAAAAAAAAAAAAAAAAALwEAAF9yZWxzLy5yZWxzUEsBAi0A&#10;FAAGAAgAAAAhANMUOxrkAQAACAQAAA4AAAAAAAAAAAAAAAAALgIAAGRycy9lMm9Eb2MueG1sUEsB&#10;Ai0AFAAGAAgAAAAhAHx09ILfAAAADQEAAA8AAAAAAAAAAAAAAAAAPgQAAGRycy9kb3ducmV2Lnht&#10;bFBLBQYAAAAABAAEAPMAAABKBQAAAAA=&#10;" filled="t" fillcolor="white [3201]" strokecolor="#8064a2 [3207]" strokeweight="2pt">
                <v:stroke endarrow="block"/>
              </v:line>
            </w:pict>
          </mc:Fallback>
        </mc:AlternateContent>
      </w:r>
      <w:r w:rsidRPr="001941AA">
        <w:rPr>
          <w:noProof/>
          <w:lang w:val="kk-KZ"/>
        </w:rPr>
        <w:t xml:space="preserve"> </w:t>
      </w:r>
      <w:r w:rsidR="009353E2">
        <w:rPr>
          <w:noProof/>
          <w:sz w:val="28"/>
          <w:szCs w:val="28"/>
        </w:rPr>
        <mc:AlternateContent>
          <mc:Choice Requires="wpg">
            <w:drawing>
              <wp:inline distT="0" distB="0" distL="0" distR="0" wp14:anchorId="2F9605E7" wp14:editId="296D4B4E">
                <wp:extent cx="6002867" cy="8541319"/>
                <wp:effectExtent l="0" t="0" r="17145" b="12700"/>
                <wp:docPr id="321" name="Группа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2867" cy="8541319"/>
                          <a:chOff x="1161" y="774"/>
                          <a:chExt cx="9900" cy="13714"/>
                        </a:xfrm>
                      </wpg:grpSpPr>
                      <wps:wsp>
                        <wps:cNvPr id="322" name="Rectangle 31"/>
                        <wps:cNvSpPr>
                          <a:spLocks noChangeArrowheads="1"/>
                        </wps:cNvSpPr>
                        <wps:spPr bwMode="auto">
                          <a:xfrm>
                            <a:off x="1341" y="774"/>
                            <a:ext cx="954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065A9E" w:rsidRDefault="00065A9E" w:rsidP="009353E2">
                              <w:pPr>
                                <w:jc w:val="center"/>
                                <w:rPr>
                                  <w:b/>
                                  <w:sz w:val="16"/>
                                  <w:szCs w:val="16"/>
                                  <w:lang w:val="kk-KZ"/>
                                </w:rPr>
                              </w:pPr>
                              <w:r>
                                <w:rPr>
                                  <w:b/>
                                  <w:sz w:val="16"/>
                                  <w:szCs w:val="16"/>
                                  <w:lang w:val="kk-KZ"/>
                                </w:rPr>
                                <w:t xml:space="preserve">Болашақ физика мамандарын </w:t>
                              </w:r>
                              <w:r>
                                <w:rPr>
                                  <w:b/>
                                  <w:sz w:val="16"/>
                                  <w:szCs w:val="16"/>
                                  <w:lang w:val="en-US"/>
                                </w:rPr>
                                <w:t xml:space="preserve">STEM </w:t>
                              </w:r>
                              <w:r>
                                <w:rPr>
                                  <w:b/>
                                  <w:sz w:val="16"/>
                                  <w:szCs w:val="16"/>
                                  <w:lang w:val="kk-KZ"/>
                                </w:rPr>
                                <w:t>білім беру жағдайында зерттеушілік іс-әрекетке дайындау</w:t>
                              </w:r>
                            </w:p>
                          </w:txbxContent>
                        </wps:txbx>
                        <wps:bodyPr rot="0" vert="horz" wrap="square" lIns="91440" tIns="45720" rIns="91440" bIns="45720" anchor="t" anchorCtr="0" upright="1">
                          <a:noAutofit/>
                        </wps:bodyPr>
                      </wps:wsp>
                      <wps:wsp>
                        <wps:cNvPr id="323" name="Rectangle 32"/>
                        <wps:cNvSpPr>
                          <a:spLocks noChangeArrowheads="1"/>
                        </wps:cNvSpPr>
                        <wps:spPr bwMode="auto">
                          <a:xfrm>
                            <a:off x="1341" y="1134"/>
                            <a:ext cx="9540" cy="72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F71784" w:rsidRDefault="0055663F" w:rsidP="009353E2">
                              <w:pPr>
                                <w:jc w:val="center"/>
                                <w:rPr>
                                  <w:sz w:val="20"/>
                                  <w:szCs w:val="20"/>
                                  <w:lang w:val="kk-KZ"/>
                                </w:rPr>
                              </w:pPr>
                              <w:r>
                                <w:rPr>
                                  <w:b/>
                                  <w:sz w:val="20"/>
                                  <w:szCs w:val="20"/>
                                  <w:lang w:val="kk-KZ"/>
                                </w:rPr>
                                <w:t>Мақсаттық блок</w:t>
                              </w:r>
                              <w:r w:rsidRPr="00F71784">
                                <w:rPr>
                                  <w:b/>
                                  <w:sz w:val="20"/>
                                  <w:szCs w:val="20"/>
                                  <w:lang w:val="kk-KZ"/>
                                </w:rPr>
                                <w:t>:</w:t>
                              </w:r>
                              <w:r w:rsidRPr="00F71784">
                                <w:rPr>
                                  <w:sz w:val="20"/>
                                  <w:szCs w:val="20"/>
                                  <w:lang w:val="kk-KZ"/>
                                </w:rPr>
                                <w:t xml:space="preserve"> </w:t>
                              </w:r>
                              <w:r>
                                <w:rPr>
                                  <w:sz w:val="20"/>
                                  <w:szCs w:val="20"/>
                                  <w:lang w:val="kk-KZ"/>
                                </w:rPr>
                                <w:t xml:space="preserve">«Баламалы энергия көздері» курсын оқытуда студенттердің зерттеушілік іс-әрекеттерін қалыптастыру </w:t>
                              </w:r>
                            </w:p>
                          </w:txbxContent>
                        </wps:txbx>
                        <wps:bodyPr rot="0" vert="horz" wrap="square" lIns="91440" tIns="45720" rIns="91440" bIns="45720" anchor="t" anchorCtr="0" upright="1">
                          <a:noAutofit/>
                        </wps:bodyPr>
                      </wps:wsp>
                      <wps:wsp>
                        <wps:cNvPr id="324" name="Line 33"/>
                        <wps:cNvCnPr/>
                        <wps:spPr bwMode="auto">
                          <a:xfrm>
                            <a:off x="6021" y="1854"/>
                            <a:ext cx="0" cy="180"/>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wps:wsp>
                        <wps:cNvPr id="325" name="Rectangle 34"/>
                        <wps:cNvSpPr>
                          <a:spLocks noChangeArrowheads="1"/>
                        </wps:cNvSpPr>
                        <wps:spPr bwMode="auto">
                          <a:xfrm>
                            <a:off x="2781" y="2034"/>
                            <a:ext cx="648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7416F4" w:rsidRDefault="0055663F" w:rsidP="009353E2">
                              <w:pPr>
                                <w:jc w:val="center"/>
                                <w:rPr>
                                  <w:b/>
                                  <w:sz w:val="16"/>
                                  <w:szCs w:val="16"/>
                                  <w:lang w:val="kk-KZ"/>
                                </w:rPr>
                              </w:pPr>
                              <w:r w:rsidRPr="007416F4">
                                <w:rPr>
                                  <w:b/>
                                  <w:sz w:val="16"/>
                                  <w:szCs w:val="16"/>
                                  <w:lang w:val="kk-KZ"/>
                                </w:rPr>
                                <w:t xml:space="preserve">Мазмұндық </w:t>
                              </w:r>
                              <w:r>
                                <w:rPr>
                                  <w:b/>
                                  <w:sz w:val="16"/>
                                  <w:szCs w:val="16"/>
                                  <w:lang w:val="kk-KZ"/>
                                </w:rPr>
                                <w:t>блок</w:t>
                              </w:r>
                            </w:p>
                          </w:txbxContent>
                        </wps:txbx>
                        <wps:bodyPr rot="0" vert="horz" wrap="square" lIns="91440" tIns="45720" rIns="91440" bIns="45720" anchor="t" anchorCtr="0" upright="1">
                          <a:noAutofit/>
                        </wps:bodyPr>
                      </wps:wsp>
                      <wps:wsp>
                        <wps:cNvPr id="326" name="Rectangle 35"/>
                        <wps:cNvSpPr>
                          <a:spLocks noChangeArrowheads="1"/>
                        </wps:cNvSpPr>
                        <wps:spPr bwMode="auto">
                          <a:xfrm>
                            <a:off x="1341" y="2394"/>
                            <a:ext cx="954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7416F4" w:rsidRDefault="0055663F" w:rsidP="009353E2">
                              <w:pPr>
                                <w:jc w:val="center"/>
                                <w:rPr>
                                  <w:sz w:val="18"/>
                                  <w:szCs w:val="18"/>
                                  <w:lang w:val="kk-KZ"/>
                                </w:rPr>
                              </w:pPr>
                              <w:r>
                                <w:rPr>
                                  <w:b/>
                                  <w:sz w:val="18"/>
                                  <w:szCs w:val="18"/>
                                  <w:lang w:val="kk-KZ"/>
                                </w:rPr>
                                <w:t>Зерттеушілік іс-әрекет</w:t>
                              </w:r>
                              <w:r w:rsidRPr="007416F4">
                                <w:rPr>
                                  <w:b/>
                                  <w:sz w:val="18"/>
                                  <w:szCs w:val="18"/>
                                  <w:lang w:val="kk-KZ"/>
                                </w:rPr>
                                <w:t xml:space="preserve"> компоненттері</w:t>
                              </w:r>
                            </w:p>
                          </w:txbxContent>
                        </wps:txbx>
                        <wps:bodyPr rot="0" vert="horz" wrap="square" lIns="91440" tIns="45720" rIns="91440" bIns="45720" anchor="t" anchorCtr="0" upright="1">
                          <a:noAutofit/>
                        </wps:bodyPr>
                      </wps:wsp>
                      <wps:wsp>
                        <wps:cNvPr id="327" name="Rectangle 36"/>
                        <wps:cNvSpPr>
                          <a:spLocks noChangeArrowheads="1"/>
                        </wps:cNvSpPr>
                        <wps:spPr bwMode="auto">
                          <a:xfrm>
                            <a:off x="1341" y="2754"/>
                            <a:ext cx="324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7416F4" w:rsidRDefault="0055663F" w:rsidP="009353E2">
                              <w:pPr>
                                <w:jc w:val="center"/>
                                <w:rPr>
                                  <w:sz w:val="18"/>
                                  <w:szCs w:val="18"/>
                                  <w:lang w:val="kk-KZ"/>
                                </w:rPr>
                              </w:pPr>
                              <w:r w:rsidRPr="007416F4">
                                <w:rPr>
                                  <w:sz w:val="18"/>
                                  <w:szCs w:val="18"/>
                                  <w:lang w:val="kk-KZ"/>
                                </w:rPr>
                                <w:t>мотивациялық</w:t>
                              </w:r>
                            </w:p>
                          </w:txbxContent>
                        </wps:txbx>
                        <wps:bodyPr rot="0" vert="horz" wrap="square" lIns="91440" tIns="45720" rIns="91440" bIns="45720" anchor="t" anchorCtr="0" upright="1">
                          <a:noAutofit/>
                        </wps:bodyPr>
                      </wps:wsp>
                      <wps:wsp>
                        <wps:cNvPr id="328" name="Rectangle 37"/>
                        <wps:cNvSpPr>
                          <a:spLocks noChangeArrowheads="1"/>
                        </wps:cNvSpPr>
                        <wps:spPr bwMode="auto">
                          <a:xfrm>
                            <a:off x="7641" y="2754"/>
                            <a:ext cx="324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7416F4" w:rsidRDefault="0055663F" w:rsidP="009353E2">
                              <w:pPr>
                                <w:jc w:val="center"/>
                                <w:rPr>
                                  <w:sz w:val="16"/>
                                  <w:szCs w:val="16"/>
                                  <w:lang w:val="kk-KZ"/>
                                </w:rPr>
                              </w:pPr>
                              <w:r w:rsidRPr="007416F4">
                                <w:rPr>
                                  <w:sz w:val="16"/>
                                  <w:szCs w:val="16"/>
                                  <w:lang w:val="kk-KZ"/>
                                </w:rPr>
                                <w:t>іс-әрекеттік</w:t>
                              </w:r>
                            </w:p>
                          </w:txbxContent>
                        </wps:txbx>
                        <wps:bodyPr rot="0" vert="horz" wrap="square" lIns="91440" tIns="45720" rIns="91440" bIns="45720" anchor="t" anchorCtr="0" upright="1">
                          <a:noAutofit/>
                        </wps:bodyPr>
                      </wps:wsp>
                      <wps:wsp>
                        <wps:cNvPr id="329" name="Rectangle 38"/>
                        <wps:cNvSpPr>
                          <a:spLocks noChangeArrowheads="1"/>
                        </wps:cNvSpPr>
                        <wps:spPr bwMode="auto">
                          <a:xfrm>
                            <a:off x="4581" y="2754"/>
                            <a:ext cx="306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7416F4" w:rsidRDefault="0055663F" w:rsidP="009353E2">
                              <w:pPr>
                                <w:jc w:val="center"/>
                                <w:rPr>
                                  <w:sz w:val="18"/>
                                  <w:szCs w:val="18"/>
                                  <w:lang w:val="kk-KZ"/>
                                </w:rPr>
                              </w:pPr>
                              <w:r w:rsidRPr="007416F4">
                                <w:rPr>
                                  <w:sz w:val="18"/>
                                  <w:szCs w:val="18"/>
                                  <w:lang w:val="kk-KZ"/>
                                </w:rPr>
                                <w:t>мазмұндық</w:t>
                              </w:r>
                            </w:p>
                          </w:txbxContent>
                        </wps:txbx>
                        <wps:bodyPr rot="0" vert="horz" wrap="square" lIns="91440" tIns="45720" rIns="91440" bIns="45720" anchor="t" anchorCtr="0" upright="1">
                          <a:noAutofit/>
                        </wps:bodyPr>
                      </wps:wsp>
                      <wps:wsp>
                        <wps:cNvPr id="330" name="Line 39"/>
                        <wps:cNvCnPr/>
                        <wps:spPr bwMode="auto">
                          <a:xfrm>
                            <a:off x="6021" y="3114"/>
                            <a:ext cx="0" cy="180"/>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wps:wsp>
                        <wps:cNvPr id="331" name="Rectangle 40"/>
                        <wps:cNvSpPr>
                          <a:spLocks noChangeArrowheads="1"/>
                        </wps:cNvSpPr>
                        <wps:spPr bwMode="auto">
                          <a:xfrm>
                            <a:off x="1341" y="3294"/>
                            <a:ext cx="954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F8158A" w:rsidRDefault="0055663F" w:rsidP="009353E2">
                              <w:pPr>
                                <w:jc w:val="center"/>
                                <w:rPr>
                                  <w:sz w:val="18"/>
                                  <w:szCs w:val="18"/>
                                  <w:lang w:val="kk-KZ"/>
                                </w:rPr>
                              </w:pPr>
                              <w:r w:rsidRPr="00F8158A">
                                <w:rPr>
                                  <w:b/>
                                  <w:sz w:val="18"/>
                                  <w:szCs w:val="18"/>
                                  <w:lang w:val="kk-KZ"/>
                                </w:rPr>
                                <w:t>Зерттеушілік іс-әрекет көрсеткіштері</w:t>
                              </w:r>
                            </w:p>
                          </w:txbxContent>
                        </wps:txbx>
                        <wps:bodyPr rot="0" vert="horz" wrap="square" lIns="91440" tIns="45720" rIns="91440" bIns="45720" anchor="t" anchorCtr="0" upright="1">
                          <a:noAutofit/>
                        </wps:bodyPr>
                      </wps:wsp>
                      <wps:wsp>
                        <wps:cNvPr id="332" name="Rectangle 41"/>
                        <wps:cNvSpPr>
                          <a:spLocks noChangeArrowheads="1"/>
                        </wps:cNvSpPr>
                        <wps:spPr bwMode="auto">
                          <a:xfrm>
                            <a:off x="1341" y="3834"/>
                            <a:ext cx="3240" cy="270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541952" w:rsidRDefault="0055663F" w:rsidP="009353E2">
                              <w:pPr>
                                <w:jc w:val="center"/>
                                <w:rPr>
                                  <w:sz w:val="20"/>
                                  <w:szCs w:val="20"/>
                                  <w:lang w:val="kk-KZ"/>
                                </w:rPr>
                              </w:pPr>
                              <w:r>
                                <w:rPr>
                                  <w:rFonts w:eastAsia="Times New Roman"/>
                                  <w:color w:val="000000"/>
                                  <w:sz w:val="20"/>
                                  <w:szCs w:val="20"/>
                                  <w:lang w:val="kk-KZ"/>
                                </w:rPr>
                                <w:t>З</w:t>
                              </w:r>
                              <w:r w:rsidRPr="00541952">
                                <w:rPr>
                                  <w:rFonts w:eastAsia="Times New Roman"/>
                                  <w:color w:val="000000"/>
                                  <w:sz w:val="20"/>
                                  <w:szCs w:val="20"/>
                                  <w:lang w:val="kk-KZ"/>
                                </w:rPr>
                                <w:t>ерттеу тақырыбына деген қызығушылығы және жаңа білім алуға ұмтылысы; Ғылыми-зерттеу іс-әрекетінің мәні мен маңыздылығын түсініп, оны өздігінен орындау; Топтық зерттеулерге қатысу және басқа студенттермен бірге жұмыс істеу қабілеті.</w:t>
                              </w:r>
                            </w:p>
                          </w:txbxContent>
                        </wps:txbx>
                        <wps:bodyPr rot="0" vert="horz" wrap="square" lIns="91440" tIns="45720" rIns="91440" bIns="45720" anchor="t" anchorCtr="0" upright="1">
                          <a:noAutofit/>
                        </wps:bodyPr>
                      </wps:wsp>
                      <wps:wsp>
                        <wps:cNvPr id="333" name="Rectangle 42"/>
                        <wps:cNvSpPr>
                          <a:spLocks noChangeArrowheads="1"/>
                        </wps:cNvSpPr>
                        <wps:spPr bwMode="auto">
                          <a:xfrm>
                            <a:off x="7641" y="3834"/>
                            <a:ext cx="3240" cy="270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1E2E1A" w:rsidRDefault="0055663F" w:rsidP="009353E2">
                              <w:pPr>
                                <w:jc w:val="center"/>
                                <w:rPr>
                                  <w:sz w:val="20"/>
                                  <w:szCs w:val="20"/>
                                  <w:lang w:val="kk-KZ"/>
                                </w:rPr>
                              </w:pPr>
                              <w:r w:rsidRPr="001E2E1A">
                                <w:rPr>
                                  <w:sz w:val="20"/>
                                  <w:szCs w:val="20"/>
                                  <w:lang w:val="kk-KZ"/>
                                </w:rPr>
                                <w:t>Проблемалық сұрақтарды талқылау және шешімдерді ұсына білу, білімін практикалық тұрғыда толықтыру, физикалық өлшеулер, деректерді өңдеу, графиктер құру, ғылыми жобалар дайындау, инженерлік мәселелерді шеше алу, өзін-өзі жетілдіру.</w:t>
                              </w:r>
                            </w:p>
                          </w:txbxContent>
                        </wps:txbx>
                        <wps:bodyPr rot="0" vert="horz" wrap="square" lIns="91440" tIns="45720" rIns="91440" bIns="45720" anchor="t" anchorCtr="0" upright="1">
                          <a:noAutofit/>
                        </wps:bodyPr>
                      </wps:wsp>
                      <wps:wsp>
                        <wps:cNvPr id="334" name="Rectangle 43"/>
                        <wps:cNvSpPr>
                          <a:spLocks noChangeArrowheads="1"/>
                        </wps:cNvSpPr>
                        <wps:spPr bwMode="auto">
                          <a:xfrm>
                            <a:off x="4581" y="3834"/>
                            <a:ext cx="3060" cy="270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1E2E1A" w:rsidRDefault="0055663F" w:rsidP="009353E2">
                              <w:pPr>
                                <w:jc w:val="center"/>
                                <w:rPr>
                                  <w:sz w:val="20"/>
                                  <w:szCs w:val="20"/>
                                  <w:lang w:val="kk-KZ"/>
                                </w:rPr>
                              </w:pPr>
                              <w:r w:rsidRPr="001E2E1A">
                                <w:rPr>
                                  <w:sz w:val="20"/>
                                  <w:szCs w:val="20"/>
                                  <w:lang w:val="kk-KZ"/>
                                </w:rPr>
                                <w:t>Оқу пәнінің негізгі ұғымдарын, заңдарын және теорияларын меңгеруі; теориялық білімді STEM негізіндегі практикалық міндеттерді шешу үшін қолдана білуі; негізгі заңдар мен формулаларды меңгеру және оларды қолдана алуы.</w:t>
                              </w:r>
                            </w:p>
                          </w:txbxContent>
                        </wps:txbx>
                        <wps:bodyPr rot="0" vert="horz" wrap="square" lIns="91440" tIns="45720" rIns="91440" bIns="45720" anchor="t" anchorCtr="0" upright="1">
                          <a:noAutofit/>
                        </wps:bodyPr>
                      </wps:wsp>
                      <wps:wsp>
                        <wps:cNvPr id="335" name="Line 44"/>
                        <wps:cNvCnPr/>
                        <wps:spPr bwMode="auto">
                          <a:xfrm>
                            <a:off x="6021" y="3654"/>
                            <a:ext cx="0" cy="180"/>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wps:wsp>
                        <wps:cNvPr id="336" name="Line 45"/>
                        <wps:cNvCnPr/>
                        <wps:spPr bwMode="auto">
                          <a:xfrm>
                            <a:off x="2781" y="3654"/>
                            <a:ext cx="0" cy="180"/>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wps:wsp>
                        <wps:cNvPr id="337" name="Line 46"/>
                        <wps:cNvCnPr/>
                        <wps:spPr bwMode="auto">
                          <a:xfrm>
                            <a:off x="9261" y="3654"/>
                            <a:ext cx="0" cy="180"/>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wps:wsp>
                        <wps:cNvPr id="338" name="Line 47"/>
                        <wps:cNvCnPr/>
                        <wps:spPr bwMode="auto">
                          <a:xfrm>
                            <a:off x="6021" y="6534"/>
                            <a:ext cx="0" cy="180"/>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wps:wsp>
                        <wps:cNvPr id="339" name="Rectangle 48"/>
                        <wps:cNvSpPr>
                          <a:spLocks noChangeArrowheads="1"/>
                        </wps:cNvSpPr>
                        <wps:spPr bwMode="auto">
                          <a:xfrm>
                            <a:off x="1341" y="7614"/>
                            <a:ext cx="9540" cy="144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F8158A" w:rsidRDefault="0055663F" w:rsidP="00F8158A">
                              <w:pPr>
                                <w:tabs>
                                  <w:tab w:val="left" w:pos="851"/>
                                </w:tabs>
                                <w:spacing w:line="0" w:lineRule="atLeast"/>
                                <w:jc w:val="center"/>
                                <w:rPr>
                                  <w:sz w:val="20"/>
                                  <w:szCs w:val="20"/>
                                  <w:lang w:val="kk-KZ"/>
                                </w:rPr>
                              </w:pPr>
                              <w:r w:rsidRPr="00F8158A">
                                <w:rPr>
                                  <w:sz w:val="20"/>
                                  <w:szCs w:val="20"/>
                                  <w:lang w:val="kk-KZ"/>
                                </w:rPr>
                                <w:t>Ғылыми-зерттеу дағдыларын дамытуға бағытталған оқу тапсырмаларын енгізуде STEM білім элементтерін қолдану</w:t>
                              </w:r>
                              <w:r>
                                <w:rPr>
                                  <w:sz w:val="20"/>
                                  <w:szCs w:val="20"/>
                                  <w:lang w:val="kk-KZ"/>
                                </w:rPr>
                                <w:t xml:space="preserve">; </w:t>
                              </w:r>
                              <w:r w:rsidRPr="00F8158A">
                                <w:rPr>
                                  <w:sz w:val="20"/>
                                  <w:szCs w:val="20"/>
                                  <w:lang w:val="kk-KZ"/>
                                </w:rPr>
                                <w:t>Білім алушылардың жеке және топтық зерттеуі арқылы STEM білім алуға ынталандыру. Баламалы энергия көздері бойынша STEM тәжірибелер жасап теориялық білімдерді бекіту. Білім алушылардың сыни ойлау және проблемаларды шешуге үйрету.</w:t>
                              </w:r>
                              <w:r>
                                <w:rPr>
                                  <w:sz w:val="20"/>
                                  <w:szCs w:val="20"/>
                                  <w:lang w:val="kk-KZ"/>
                                </w:rPr>
                                <w:t xml:space="preserve"> </w:t>
                              </w:r>
                              <w:r w:rsidRPr="00F8158A">
                                <w:rPr>
                                  <w:sz w:val="20"/>
                                  <w:szCs w:val="20"/>
                                  <w:lang w:val="kk-KZ"/>
                                </w:rPr>
                                <w:t>Зерттеу жұмыстарын орындау барысында цифрлық технологияларды тиімді пайдалану.</w:t>
                              </w:r>
                            </w:p>
                            <w:p w:rsidR="0055663F" w:rsidRPr="00F8158A" w:rsidRDefault="0055663F" w:rsidP="009353E2">
                              <w:pPr>
                                <w:jc w:val="center"/>
                                <w:rPr>
                                  <w:sz w:val="20"/>
                                  <w:szCs w:val="20"/>
                                  <w:lang w:val="kk-KZ"/>
                                </w:rPr>
                              </w:pPr>
                            </w:p>
                          </w:txbxContent>
                        </wps:txbx>
                        <wps:bodyPr rot="0" vert="horz" wrap="square" lIns="91440" tIns="45720" rIns="91440" bIns="45720" anchor="t" anchorCtr="0" upright="1">
                          <a:noAutofit/>
                        </wps:bodyPr>
                      </wps:wsp>
                      <wps:wsp>
                        <wps:cNvPr id="340" name="Rectangle 49"/>
                        <wps:cNvSpPr>
                          <a:spLocks noChangeArrowheads="1"/>
                        </wps:cNvSpPr>
                        <wps:spPr bwMode="auto">
                          <a:xfrm>
                            <a:off x="2781" y="6714"/>
                            <a:ext cx="648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7416F4" w:rsidRDefault="0055663F" w:rsidP="009353E2">
                              <w:pPr>
                                <w:jc w:val="center"/>
                                <w:rPr>
                                  <w:b/>
                                  <w:sz w:val="18"/>
                                  <w:szCs w:val="18"/>
                                  <w:lang w:val="kk-KZ"/>
                                </w:rPr>
                              </w:pPr>
                              <w:r w:rsidRPr="007416F4">
                                <w:rPr>
                                  <w:b/>
                                  <w:sz w:val="18"/>
                                  <w:szCs w:val="18"/>
                                  <w:lang w:val="kk-KZ"/>
                                </w:rPr>
                                <w:t xml:space="preserve">Іс -әрекеттік </w:t>
                              </w:r>
                              <w:r>
                                <w:rPr>
                                  <w:b/>
                                  <w:sz w:val="18"/>
                                  <w:szCs w:val="18"/>
                                  <w:lang w:val="kk-KZ"/>
                                </w:rPr>
                                <w:t>блок</w:t>
                              </w:r>
                            </w:p>
                          </w:txbxContent>
                        </wps:txbx>
                        <wps:bodyPr rot="0" vert="horz" wrap="square" lIns="91440" tIns="45720" rIns="91440" bIns="45720" anchor="t" anchorCtr="0" upright="1">
                          <a:noAutofit/>
                        </wps:bodyPr>
                      </wps:wsp>
                      <wps:wsp>
                        <wps:cNvPr id="341" name="Line 50"/>
                        <wps:cNvCnPr/>
                        <wps:spPr bwMode="auto">
                          <a:xfrm>
                            <a:off x="6021" y="7074"/>
                            <a:ext cx="0" cy="180"/>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wps:wsp>
                        <wps:cNvPr id="342" name="Rectangle 51"/>
                        <wps:cNvSpPr>
                          <a:spLocks noChangeArrowheads="1"/>
                        </wps:cNvSpPr>
                        <wps:spPr bwMode="auto">
                          <a:xfrm>
                            <a:off x="2061" y="7254"/>
                            <a:ext cx="792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7416F4" w:rsidRDefault="0055663F" w:rsidP="009353E2">
                              <w:pPr>
                                <w:jc w:val="center"/>
                                <w:rPr>
                                  <w:sz w:val="16"/>
                                  <w:szCs w:val="16"/>
                                  <w:lang w:val="kk-KZ"/>
                                </w:rPr>
                              </w:pPr>
                              <w:r w:rsidRPr="007416F4">
                                <w:rPr>
                                  <w:b/>
                                  <w:sz w:val="16"/>
                                  <w:szCs w:val="16"/>
                                  <w:lang w:val="kk-KZ"/>
                                </w:rPr>
                                <w:t>Педагогикалық шарттар</w:t>
                              </w:r>
                            </w:p>
                          </w:txbxContent>
                        </wps:txbx>
                        <wps:bodyPr rot="0" vert="horz" wrap="square" lIns="91440" tIns="45720" rIns="91440" bIns="45720" anchor="t" anchorCtr="0" upright="1">
                          <a:noAutofit/>
                        </wps:bodyPr>
                      </wps:wsp>
                      <wps:wsp>
                        <wps:cNvPr id="343" name="Rectangle 52"/>
                        <wps:cNvSpPr>
                          <a:spLocks noChangeArrowheads="1"/>
                        </wps:cNvSpPr>
                        <wps:spPr bwMode="auto">
                          <a:xfrm>
                            <a:off x="1341" y="9054"/>
                            <a:ext cx="324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7416F4" w:rsidRDefault="0055663F" w:rsidP="009353E2">
                              <w:pPr>
                                <w:jc w:val="center"/>
                                <w:rPr>
                                  <w:sz w:val="18"/>
                                  <w:szCs w:val="18"/>
                                  <w:lang w:val="kk-KZ"/>
                                </w:rPr>
                              </w:pPr>
                              <w:r w:rsidRPr="007416F4">
                                <w:rPr>
                                  <w:sz w:val="18"/>
                                  <w:szCs w:val="18"/>
                                  <w:lang w:val="kk-KZ"/>
                                </w:rPr>
                                <w:t>Әдістері</w:t>
                              </w:r>
                              <w:r w:rsidRPr="007416F4">
                                <w:rPr>
                                  <w:sz w:val="18"/>
                                  <w:szCs w:val="18"/>
                                  <w:lang w:val="kk-KZ"/>
                                </w:rPr>
                                <w:tab/>
                              </w:r>
                            </w:p>
                          </w:txbxContent>
                        </wps:txbx>
                        <wps:bodyPr rot="0" vert="horz" wrap="square" lIns="91440" tIns="45720" rIns="91440" bIns="45720" anchor="t" anchorCtr="0" upright="1">
                          <a:noAutofit/>
                        </wps:bodyPr>
                      </wps:wsp>
                      <wps:wsp>
                        <wps:cNvPr id="344" name="Rectangle 53"/>
                        <wps:cNvSpPr>
                          <a:spLocks noChangeArrowheads="1"/>
                        </wps:cNvSpPr>
                        <wps:spPr bwMode="auto">
                          <a:xfrm>
                            <a:off x="7641" y="9054"/>
                            <a:ext cx="324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7416F4" w:rsidRDefault="0055663F" w:rsidP="009353E2">
                              <w:pPr>
                                <w:jc w:val="center"/>
                                <w:rPr>
                                  <w:rFonts w:ascii="Kz Times New Roman" w:hAnsi="Kz Times New Roman" w:hint="eastAsia"/>
                                  <w:sz w:val="16"/>
                                  <w:szCs w:val="16"/>
                                  <w:lang w:val="kk-KZ"/>
                                </w:rPr>
                              </w:pPr>
                              <w:r w:rsidRPr="007416F4">
                                <w:rPr>
                                  <w:rFonts w:ascii="Kz Times New Roman" w:hAnsi="Kz Times New Roman"/>
                                  <w:sz w:val="16"/>
                                  <w:szCs w:val="16"/>
                                  <w:lang w:val="kk-KZ"/>
                                </w:rPr>
                                <w:t>Формалары</w:t>
                              </w:r>
                            </w:p>
                          </w:txbxContent>
                        </wps:txbx>
                        <wps:bodyPr rot="0" vert="horz" wrap="square" lIns="91440" tIns="45720" rIns="91440" bIns="45720" anchor="t" anchorCtr="0" upright="1">
                          <a:noAutofit/>
                        </wps:bodyPr>
                      </wps:wsp>
                      <wps:wsp>
                        <wps:cNvPr id="345" name="Rectangle 54"/>
                        <wps:cNvSpPr>
                          <a:spLocks noChangeArrowheads="1"/>
                        </wps:cNvSpPr>
                        <wps:spPr bwMode="auto">
                          <a:xfrm>
                            <a:off x="4581" y="9054"/>
                            <a:ext cx="306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7416F4" w:rsidRDefault="0055663F" w:rsidP="009353E2">
                              <w:pPr>
                                <w:jc w:val="center"/>
                                <w:rPr>
                                  <w:rFonts w:ascii="Kz Times New Roman" w:hAnsi="Kz Times New Roman" w:hint="eastAsia"/>
                                  <w:sz w:val="16"/>
                                  <w:szCs w:val="16"/>
                                  <w:lang w:val="kk-KZ"/>
                                </w:rPr>
                              </w:pPr>
                              <w:r w:rsidRPr="007416F4">
                                <w:rPr>
                                  <w:rFonts w:ascii="Kz Times New Roman" w:hAnsi="Kz Times New Roman"/>
                                  <w:sz w:val="16"/>
                                  <w:szCs w:val="16"/>
                                  <w:lang w:val="kk-KZ"/>
                                </w:rPr>
                                <w:t>Құралдары</w:t>
                              </w:r>
                            </w:p>
                          </w:txbxContent>
                        </wps:txbx>
                        <wps:bodyPr rot="0" vert="horz" wrap="square" lIns="91440" tIns="45720" rIns="91440" bIns="45720" anchor="t" anchorCtr="0" upright="1">
                          <a:noAutofit/>
                        </wps:bodyPr>
                      </wps:wsp>
                      <wps:wsp>
                        <wps:cNvPr id="346" name="Rectangle 55"/>
                        <wps:cNvSpPr>
                          <a:spLocks noChangeArrowheads="1"/>
                        </wps:cNvSpPr>
                        <wps:spPr bwMode="auto">
                          <a:xfrm>
                            <a:off x="1341" y="9414"/>
                            <a:ext cx="3240" cy="180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Default="0055663F" w:rsidP="009353E2">
                              <w:pPr>
                                <w:pStyle w:val="Default"/>
                                <w:jc w:val="center"/>
                                <w:rPr>
                                  <w:sz w:val="20"/>
                                  <w:szCs w:val="20"/>
                                  <w:lang w:val="kk-KZ"/>
                                </w:rPr>
                              </w:pPr>
                              <w:r>
                                <w:rPr>
                                  <w:sz w:val="20"/>
                                  <w:szCs w:val="20"/>
                                  <w:lang w:val="en-US"/>
                                </w:rPr>
                                <w:t xml:space="preserve">STEM </w:t>
                              </w:r>
                              <w:r>
                                <w:rPr>
                                  <w:sz w:val="20"/>
                                  <w:szCs w:val="20"/>
                                  <w:lang w:val="kk-KZ"/>
                                </w:rPr>
                                <w:t>білімге негізделген әдістер;</w:t>
                              </w:r>
                            </w:p>
                            <w:p w:rsidR="0055663F" w:rsidRDefault="0055663F" w:rsidP="009353E2">
                              <w:pPr>
                                <w:pStyle w:val="Default"/>
                                <w:jc w:val="center"/>
                                <w:rPr>
                                  <w:sz w:val="20"/>
                                  <w:szCs w:val="20"/>
                                  <w:lang w:val="kk-KZ"/>
                                </w:rPr>
                              </w:pPr>
                              <w:r>
                                <w:rPr>
                                  <w:sz w:val="20"/>
                                  <w:szCs w:val="20"/>
                                  <w:lang w:val="en-US"/>
                                </w:rPr>
                                <w:t xml:space="preserve">STEM </w:t>
                              </w:r>
                              <w:r>
                                <w:rPr>
                                  <w:sz w:val="20"/>
                                  <w:szCs w:val="20"/>
                                  <w:lang w:val="kk-KZ"/>
                                </w:rPr>
                                <w:t>жобалық оқыту;</w:t>
                              </w:r>
                            </w:p>
                            <w:p w:rsidR="0055663F" w:rsidRDefault="0055663F" w:rsidP="009353E2">
                              <w:pPr>
                                <w:pStyle w:val="Default"/>
                                <w:jc w:val="center"/>
                                <w:rPr>
                                  <w:sz w:val="20"/>
                                  <w:szCs w:val="20"/>
                                  <w:lang w:val="kk-KZ"/>
                                </w:rPr>
                              </w:pPr>
                              <w:r>
                                <w:rPr>
                                  <w:sz w:val="20"/>
                                  <w:szCs w:val="20"/>
                                  <w:lang w:val="kk-KZ"/>
                                </w:rPr>
                                <w:t>Проблемалық оқыту әдістері, Миға шабуыл,</w:t>
                              </w:r>
                            </w:p>
                            <w:p w:rsidR="0055663F" w:rsidRPr="00B53F95" w:rsidRDefault="0055663F" w:rsidP="009353E2">
                              <w:pPr>
                                <w:pStyle w:val="Default"/>
                                <w:jc w:val="center"/>
                                <w:rPr>
                                  <w:sz w:val="23"/>
                                  <w:szCs w:val="23"/>
                                  <w:lang w:val="kk-KZ"/>
                                </w:rPr>
                              </w:pPr>
                              <w:r>
                                <w:rPr>
                                  <w:sz w:val="20"/>
                                  <w:szCs w:val="20"/>
                                  <w:lang w:val="kk-KZ"/>
                                </w:rPr>
                                <w:t>кейс әдісі</w:t>
                              </w:r>
                            </w:p>
                            <w:p w:rsidR="0055663F" w:rsidRPr="00F71784" w:rsidRDefault="0055663F" w:rsidP="009353E2">
                              <w:pPr>
                                <w:jc w:val="center"/>
                                <w:rPr>
                                  <w:sz w:val="20"/>
                                  <w:szCs w:val="20"/>
                                  <w:lang w:val="kk-KZ"/>
                                </w:rPr>
                              </w:pPr>
                            </w:p>
                          </w:txbxContent>
                        </wps:txbx>
                        <wps:bodyPr rot="0" vert="horz" wrap="square" lIns="91440" tIns="45720" rIns="91440" bIns="45720" anchor="t" anchorCtr="0" upright="1">
                          <a:noAutofit/>
                        </wps:bodyPr>
                      </wps:wsp>
                      <wps:wsp>
                        <wps:cNvPr id="347" name="Rectangle 56"/>
                        <wps:cNvSpPr>
                          <a:spLocks noChangeArrowheads="1"/>
                        </wps:cNvSpPr>
                        <wps:spPr bwMode="auto">
                          <a:xfrm>
                            <a:off x="7641" y="9414"/>
                            <a:ext cx="3240" cy="180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Default="0055663F" w:rsidP="009353E2">
                              <w:pPr>
                                <w:jc w:val="center"/>
                                <w:rPr>
                                  <w:sz w:val="20"/>
                                  <w:szCs w:val="20"/>
                                  <w:lang w:val="kk-KZ"/>
                                </w:rPr>
                              </w:pPr>
                              <w:r>
                                <w:rPr>
                                  <w:sz w:val="20"/>
                                  <w:szCs w:val="20"/>
                                  <w:lang w:val="kk-KZ"/>
                                </w:rPr>
                                <w:t>Дәріс түрлері</w:t>
                              </w:r>
                            </w:p>
                            <w:p w:rsidR="0055663F" w:rsidRDefault="0055663F" w:rsidP="00B53F95">
                              <w:pPr>
                                <w:jc w:val="center"/>
                                <w:rPr>
                                  <w:sz w:val="20"/>
                                  <w:szCs w:val="20"/>
                                  <w:lang w:val="kk-KZ"/>
                                </w:rPr>
                              </w:pPr>
                              <w:r>
                                <w:rPr>
                                  <w:sz w:val="20"/>
                                  <w:szCs w:val="20"/>
                                  <w:lang w:val="kk-KZ"/>
                                </w:rPr>
                                <w:t>Практикаық сабақтар</w:t>
                              </w:r>
                            </w:p>
                            <w:p w:rsidR="0055663F" w:rsidRPr="00F71784" w:rsidRDefault="0055663F" w:rsidP="009353E2">
                              <w:pPr>
                                <w:jc w:val="center"/>
                                <w:rPr>
                                  <w:sz w:val="20"/>
                                  <w:szCs w:val="20"/>
                                  <w:lang w:val="kk-KZ"/>
                                </w:rPr>
                              </w:pPr>
                              <w:r w:rsidRPr="00F71784">
                                <w:rPr>
                                  <w:sz w:val="20"/>
                                  <w:szCs w:val="20"/>
                                  <w:lang w:val="kk-KZ"/>
                                </w:rPr>
                                <w:t>Лаборатория</w:t>
                              </w:r>
                            </w:p>
                            <w:p w:rsidR="0055663F" w:rsidRDefault="0055663F" w:rsidP="009353E2">
                              <w:pPr>
                                <w:jc w:val="center"/>
                                <w:rPr>
                                  <w:sz w:val="20"/>
                                  <w:szCs w:val="20"/>
                                  <w:lang w:val="kk-KZ"/>
                                </w:rPr>
                              </w:pPr>
                              <w:r>
                                <w:rPr>
                                  <w:sz w:val="20"/>
                                  <w:szCs w:val="20"/>
                                  <w:lang w:val="kk-KZ"/>
                                </w:rPr>
                                <w:t>ОБӨЖ, БӨЖ</w:t>
                              </w:r>
                            </w:p>
                            <w:p w:rsidR="0055663F" w:rsidRPr="00B53F95" w:rsidRDefault="0055663F" w:rsidP="00B53F95">
                              <w:pPr>
                                <w:jc w:val="center"/>
                                <w:rPr>
                                  <w:sz w:val="20"/>
                                  <w:szCs w:val="20"/>
                                  <w:lang w:val="kk-KZ"/>
                                </w:rPr>
                              </w:pPr>
                              <w:r>
                                <w:rPr>
                                  <w:sz w:val="20"/>
                                  <w:szCs w:val="20"/>
                                  <w:lang w:val="en-US"/>
                                </w:rPr>
                                <w:t xml:space="preserve">STEM </w:t>
                              </w:r>
                              <w:r>
                                <w:rPr>
                                  <w:sz w:val="20"/>
                                  <w:szCs w:val="20"/>
                                  <w:lang w:val="kk-KZ"/>
                                </w:rPr>
                                <w:t>жәрмеңке</w:t>
                              </w:r>
                            </w:p>
                            <w:p w:rsidR="0055663F" w:rsidRPr="00F71784" w:rsidRDefault="0055663F" w:rsidP="009353E2">
                              <w:pPr>
                                <w:jc w:val="center"/>
                                <w:rPr>
                                  <w:sz w:val="20"/>
                                  <w:szCs w:val="20"/>
                                  <w:lang w:val="kk-KZ"/>
                                </w:rPr>
                              </w:pPr>
                            </w:p>
                          </w:txbxContent>
                        </wps:txbx>
                        <wps:bodyPr rot="0" vert="horz" wrap="square" lIns="91440" tIns="45720" rIns="91440" bIns="45720" anchor="t" anchorCtr="0" upright="1">
                          <a:noAutofit/>
                        </wps:bodyPr>
                      </wps:wsp>
                      <wps:wsp>
                        <wps:cNvPr id="348" name="Rectangle 57"/>
                        <wps:cNvSpPr>
                          <a:spLocks noChangeArrowheads="1"/>
                        </wps:cNvSpPr>
                        <wps:spPr bwMode="auto">
                          <a:xfrm>
                            <a:off x="4581" y="9414"/>
                            <a:ext cx="3060" cy="180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Default="0055663F" w:rsidP="009353E2">
                              <w:pPr>
                                <w:jc w:val="center"/>
                                <w:rPr>
                                  <w:sz w:val="20"/>
                                  <w:szCs w:val="20"/>
                                  <w:lang w:val="kk-KZ"/>
                                </w:rPr>
                              </w:pPr>
                              <w:r>
                                <w:rPr>
                                  <w:sz w:val="20"/>
                                  <w:szCs w:val="20"/>
                                  <w:lang w:val="kk-KZ"/>
                                </w:rPr>
                                <w:t>«</w:t>
                              </w:r>
                              <w:r w:rsidRPr="00474044">
                                <w:rPr>
                                  <w:bCs/>
                                  <w:sz w:val="20"/>
                                  <w:szCs w:val="20"/>
                                  <w:lang w:val="kk-KZ"/>
                                </w:rPr>
                                <w:t>STE</w:t>
                              </w:r>
                              <w:r>
                                <w:rPr>
                                  <w:bCs/>
                                  <w:sz w:val="20"/>
                                  <w:szCs w:val="20"/>
                                  <w:lang w:val="kk-KZ"/>
                                </w:rPr>
                                <w:t>M and CREATIVITY</w:t>
                              </w:r>
                              <w:r>
                                <w:rPr>
                                  <w:sz w:val="20"/>
                                  <w:szCs w:val="20"/>
                                  <w:lang w:val="kk-KZ"/>
                                </w:rPr>
                                <w:t>» атты қос тілді оқу құралы;</w:t>
                              </w:r>
                            </w:p>
                            <w:p w:rsidR="0055663F" w:rsidRDefault="0055663F" w:rsidP="009353E2">
                              <w:pPr>
                                <w:jc w:val="center"/>
                                <w:rPr>
                                  <w:sz w:val="20"/>
                                  <w:szCs w:val="20"/>
                                  <w:lang w:val="kk-KZ"/>
                                </w:rPr>
                              </w:pPr>
                              <w:r>
                                <w:rPr>
                                  <w:sz w:val="20"/>
                                  <w:szCs w:val="20"/>
                                  <w:lang w:val="kk-KZ"/>
                                </w:rPr>
                                <w:t>Оқу-зерттеу стенді,</w:t>
                              </w:r>
                            </w:p>
                            <w:p w:rsidR="0055663F" w:rsidRPr="00B53F95" w:rsidRDefault="0055663F" w:rsidP="009353E2">
                              <w:pPr>
                                <w:jc w:val="center"/>
                                <w:rPr>
                                  <w:sz w:val="20"/>
                                  <w:szCs w:val="20"/>
                                  <w:lang w:val="kk-KZ"/>
                                </w:rPr>
                              </w:pPr>
                              <w:r w:rsidRPr="00B53F95">
                                <w:rPr>
                                  <w:sz w:val="20"/>
                                  <w:szCs w:val="20"/>
                                  <w:lang w:val="kk-KZ"/>
                                </w:rPr>
                                <w:t xml:space="preserve">STEM </w:t>
                              </w:r>
                              <w:r>
                                <w:rPr>
                                  <w:sz w:val="20"/>
                                  <w:szCs w:val="20"/>
                                  <w:lang w:val="kk-KZ"/>
                                </w:rPr>
                                <w:t>өнімдері.</w:t>
                              </w:r>
                            </w:p>
                          </w:txbxContent>
                        </wps:txbx>
                        <wps:bodyPr rot="0" vert="horz" wrap="square" lIns="91440" tIns="45720" rIns="91440" bIns="45720" anchor="t" anchorCtr="0" upright="1">
                          <a:noAutofit/>
                        </wps:bodyPr>
                      </wps:wsp>
                      <wps:wsp>
                        <wps:cNvPr id="349" name="Rectangle 58"/>
                        <wps:cNvSpPr>
                          <a:spLocks noChangeArrowheads="1"/>
                        </wps:cNvSpPr>
                        <wps:spPr bwMode="auto">
                          <a:xfrm>
                            <a:off x="1341" y="11394"/>
                            <a:ext cx="954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F02778" w:rsidRDefault="0055663F" w:rsidP="009353E2">
                              <w:pPr>
                                <w:jc w:val="center"/>
                                <w:rPr>
                                  <w:sz w:val="18"/>
                                  <w:szCs w:val="18"/>
                                  <w:lang w:val="kk-KZ"/>
                                </w:rPr>
                              </w:pPr>
                              <w:r>
                                <w:rPr>
                                  <w:b/>
                                  <w:sz w:val="18"/>
                                  <w:szCs w:val="18"/>
                                  <w:lang w:val="kk-KZ"/>
                                </w:rPr>
                                <w:t>Зерттеушілік іс-әрекетті</w:t>
                              </w:r>
                              <w:r w:rsidRPr="00F02778">
                                <w:rPr>
                                  <w:b/>
                                  <w:sz w:val="18"/>
                                  <w:szCs w:val="18"/>
                                  <w:lang w:val="kk-KZ"/>
                                </w:rPr>
                                <w:t xml:space="preserve"> қалыптастыру кезеңдері</w:t>
                              </w:r>
                            </w:p>
                          </w:txbxContent>
                        </wps:txbx>
                        <wps:bodyPr rot="0" vert="horz" wrap="square" lIns="91440" tIns="45720" rIns="91440" bIns="45720" anchor="t" anchorCtr="0" upright="1">
                          <a:noAutofit/>
                        </wps:bodyPr>
                      </wps:wsp>
                      <wps:wsp>
                        <wps:cNvPr id="350" name="Line 59"/>
                        <wps:cNvCnPr/>
                        <wps:spPr bwMode="auto">
                          <a:xfrm>
                            <a:off x="6021" y="11214"/>
                            <a:ext cx="0" cy="180"/>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wps:wsp>
                        <wps:cNvPr id="351" name="Rectangle 60"/>
                        <wps:cNvSpPr>
                          <a:spLocks noChangeArrowheads="1"/>
                        </wps:cNvSpPr>
                        <wps:spPr bwMode="auto">
                          <a:xfrm>
                            <a:off x="1341" y="11934"/>
                            <a:ext cx="324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F02778" w:rsidRDefault="0055663F" w:rsidP="009353E2">
                              <w:pPr>
                                <w:jc w:val="center"/>
                                <w:rPr>
                                  <w:rFonts w:ascii="Kz Times New Roman" w:hAnsi="Kz Times New Roman" w:hint="eastAsia"/>
                                  <w:sz w:val="16"/>
                                  <w:szCs w:val="16"/>
                                  <w:lang w:val="kk-KZ"/>
                                </w:rPr>
                              </w:pPr>
                              <w:r w:rsidRPr="00F02778">
                                <w:rPr>
                                  <w:rFonts w:ascii="Kz Times New Roman" w:hAnsi="Kz Times New Roman"/>
                                  <w:sz w:val="16"/>
                                  <w:szCs w:val="16"/>
                                  <w:lang w:val="kk-KZ"/>
                                </w:rPr>
                                <w:t xml:space="preserve">1 кезең </w:t>
                              </w:r>
                            </w:p>
                          </w:txbxContent>
                        </wps:txbx>
                        <wps:bodyPr rot="0" vert="horz" wrap="square" lIns="91440" tIns="45720" rIns="91440" bIns="45720" anchor="t" anchorCtr="0" upright="1">
                          <a:noAutofit/>
                        </wps:bodyPr>
                      </wps:wsp>
                      <wps:wsp>
                        <wps:cNvPr id="352" name="Rectangle 61"/>
                        <wps:cNvSpPr>
                          <a:spLocks noChangeArrowheads="1"/>
                        </wps:cNvSpPr>
                        <wps:spPr bwMode="auto">
                          <a:xfrm>
                            <a:off x="7641" y="11934"/>
                            <a:ext cx="324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F02778" w:rsidRDefault="0055663F" w:rsidP="009353E2">
                              <w:pPr>
                                <w:jc w:val="center"/>
                                <w:rPr>
                                  <w:rFonts w:ascii="Kz Times New Roman" w:hAnsi="Kz Times New Roman" w:hint="eastAsia"/>
                                  <w:sz w:val="16"/>
                                  <w:szCs w:val="16"/>
                                  <w:lang w:val="kk-KZ"/>
                                </w:rPr>
                              </w:pPr>
                              <w:r w:rsidRPr="00F02778">
                                <w:rPr>
                                  <w:rFonts w:ascii="Kz Times New Roman" w:hAnsi="Kz Times New Roman"/>
                                  <w:sz w:val="16"/>
                                  <w:szCs w:val="16"/>
                                  <w:lang w:val="kk-KZ"/>
                                </w:rPr>
                                <w:t xml:space="preserve">3 кезең </w:t>
                              </w:r>
                            </w:p>
                            <w:p w:rsidR="0055663F" w:rsidRPr="00F02778" w:rsidRDefault="0055663F" w:rsidP="009353E2">
                              <w:pPr>
                                <w:jc w:val="center"/>
                                <w:rPr>
                                  <w:rFonts w:ascii="Kz Times New Roman" w:hAnsi="Kz Times New Roman" w:hint="eastAsia"/>
                                  <w:sz w:val="16"/>
                                  <w:szCs w:val="16"/>
                                  <w:lang w:val="kk-KZ"/>
                                </w:rPr>
                              </w:pPr>
                            </w:p>
                          </w:txbxContent>
                        </wps:txbx>
                        <wps:bodyPr rot="0" vert="horz" wrap="square" lIns="91440" tIns="45720" rIns="91440" bIns="45720" anchor="t" anchorCtr="0" upright="1">
                          <a:noAutofit/>
                        </wps:bodyPr>
                      </wps:wsp>
                      <wps:wsp>
                        <wps:cNvPr id="353" name="Rectangle 62"/>
                        <wps:cNvSpPr>
                          <a:spLocks noChangeArrowheads="1"/>
                        </wps:cNvSpPr>
                        <wps:spPr bwMode="auto">
                          <a:xfrm>
                            <a:off x="4581" y="11934"/>
                            <a:ext cx="306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F02778" w:rsidRDefault="0055663F" w:rsidP="009353E2">
                              <w:pPr>
                                <w:jc w:val="center"/>
                                <w:rPr>
                                  <w:rFonts w:ascii="Kz Times New Roman" w:hAnsi="Kz Times New Roman" w:hint="eastAsia"/>
                                  <w:sz w:val="16"/>
                                  <w:szCs w:val="16"/>
                                  <w:lang w:val="kk-KZ"/>
                                </w:rPr>
                              </w:pPr>
                              <w:r w:rsidRPr="00F02778">
                                <w:rPr>
                                  <w:rFonts w:ascii="Kz Times New Roman" w:hAnsi="Kz Times New Roman"/>
                                  <w:sz w:val="16"/>
                                  <w:szCs w:val="16"/>
                                  <w:lang w:val="kk-KZ"/>
                                </w:rPr>
                                <w:t xml:space="preserve">2 кезең </w:t>
                              </w:r>
                            </w:p>
                            <w:p w:rsidR="0055663F" w:rsidRPr="00F02778" w:rsidRDefault="0055663F" w:rsidP="009353E2">
                              <w:pPr>
                                <w:jc w:val="center"/>
                                <w:rPr>
                                  <w:rFonts w:ascii="Kz Times New Roman" w:hAnsi="Kz Times New Roman" w:hint="eastAsia"/>
                                  <w:sz w:val="16"/>
                                  <w:szCs w:val="16"/>
                                  <w:lang w:val="kk-KZ"/>
                                </w:rPr>
                              </w:pPr>
                            </w:p>
                          </w:txbxContent>
                        </wps:txbx>
                        <wps:bodyPr rot="0" vert="horz" wrap="square" lIns="91440" tIns="45720" rIns="91440" bIns="45720" anchor="t" anchorCtr="0" upright="1">
                          <a:noAutofit/>
                        </wps:bodyPr>
                      </wps:wsp>
                      <wps:wsp>
                        <wps:cNvPr id="354" name="Rectangle 63"/>
                        <wps:cNvSpPr>
                          <a:spLocks noChangeArrowheads="1"/>
                        </wps:cNvSpPr>
                        <wps:spPr bwMode="auto">
                          <a:xfrm>
                            <a:off x="1341" y="12294"/>
                            <a:ext cx="3240" cy="1093"/>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3621C6" w:rsidRDefault="0055663F" w:rsidP="009353E2">
                              <w:pPr>
                                <w:pStyle w:val="Default"/>
                                <w:jc w:val="center"/>
                                <w:rPr>
                                  <w:sz w:val="20"/>
                                  <w:szCs w:val="20"/>
                                  <w:lang w:val="kk-KZ"/>
                                </w:rPr>
                              </w:pPr>
                              <w:r w:rsidRPr="003621C6">
                                <w:rPr>
                                  <w:sz w:val="20"/>
                                  <w:szCs w:val="20"/>
                                  <w:lang w:val="kk-KZ"/>
                                </w:rPr>
                                <w:t>Зерттеушілік іс-әрекетті қалыптастыруға қызықтыру, оның қажеттілігін түсіндіру</w:t>
                              </w:r>
                            </w:p>
                            <w:p w:rsidR="0055663F" w:rsidRPr="00F71784" w:rsidRDefault="0055663F" w:rsidP="009353E2">
                              <w:pPr>
                                <w:jc w:val="center"/>
                                <w:rPr>
                                  <w:sz w:val="20"/>
                                  <w:szCs w:val="20"/>
                                  <w:lang w:val="kk-KZ"/>
                                </w:rPr>
                              </w:pPr>
                            </w:p>
                          </w:txbxContent>
                        </wps:txbx>
                        <wps:bodyPr rot="0" vert="horz" wrap="square" lIns="91440" tIns="45720" rIns="91440" bIns="45720" anchor="t" anchorCtr="0" upright="1">
                          <a:noAutofit/>
                        </wps:bodyPr>
                      </wps:wsp>
                      <wps:wsp>
                        <wps:cNvPr id="355" name="Rectangle 64"/>
                        <wps:cNvSpPr>
                          <a:spLocks noChangeArrowheads="1"/>
                        </wps:cNvSpPr>
                        <wps:spPr bwMode="auto">
                          <a:xfrm>
                            <a:off x="7641" y="12294"/>
                            <a:ext cx="3240" cy="1093"/>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3621C6" w:rsidRDefault="0055663F" w:rsidP="009353E2">
                              <w:pPr>
                                <w:pStyle w:val="Default"/>
                                <w:jc w:val="center"/>
                                <w:rPr>
                                  <w:rFonts w:ascii="Kz Times New Roman" w:hAnsi="Kz Times New Roman" w:cs="Arial"/>
                                  <w:sz w:val="20"/>
                                  <w:szCs w:val="20"/>
                                  <w:lang w:val="kk-KZ"/>
                                </w:rPr>
                              </w:pPr>
                              <w:r>
                                <w:rPr>
                                  <w:rFonts w:ascii="Kz Times New Roman" w:hAnsi="Kz Times New Roman" w:cs="Arial"/>
                                  <w:sz w:val="20"/>
                                  <w:szCs w:val="20"/>
                                  <w:lang w:val="kk-KZ"/>
                                </w:rPr>
                                <w:t>Зерттеушілік іс-әрекетті</w:t>
                              </w:r>
                              <w:r>
                                <w:rPr>
                                  <w:rFonts w:ascii="Kz Times New Roman" w:hAnsi="Kz Times New Roman" w:cs="Arial"/>
                                  <w:sz w:val="20"/>
                                  <w:szCs w:val="20"/>
                                </w:rPr>
                                <w:t xml:space="preserve"> қалыптастыру</w:t>
                              </w:r>
                              <w:r>
                                <w:rPr>
                                  <w:rFonts w:ascii="Kz Times New Roman" w:hAnsi="Kz Times New Roman" w:cs="Arial"/>
                                  <w:sz w:val="20"/>
                                  <w:szCs w:val="20"/>
                                  <w:lang w:val="kk-KZ"/>
                                </w:rPr>
                                <w:t xml:space="preserve"> экспериментінің тиімділігін тексеру</w:t>
                              </w:r>
                            </w:p>
                            <w:p w:rsidR="0055663F" w:rsidRPr="00F02778" w:rsidRDefault="0055663F" w:rsidP="009353E2">
                              <w:pPr>
                                <w:jc w:val="center"/>
                                <w:rPr>
                                  <w:rFonts w:ascii="Kz Times New Roman" w:hAnsi="Kz Times New Roman" w:cs="Arial" w:hint="eastAsia"/>
                                  <w:sz w:val="20"/>
                                  <w:szCs w:val="20"/>
                                  <w:lang w:val="kk-KZ"/>
                                </w:rPr>
                              </w:pPr>
                            </w:p>
                          </w:txbxContent>
                        </wps:txbx>
                        <wps:bodyPr rot="0" vert="horz" wrap="square" lIns="91440" tIns="45720" rIns="91440" bIns="45720" anchor="t" anchorCtr="0" upright="1">
                          <a:noAutofit/>
                        </wps:bodyPr>
                      </wps:wsp>
                      <wps:wsp>
                        <wps:cNvPr id="356" name="Rectangle 65"/>
                        <wps:cNvSpPr>
                          <a:spLocks noChangeArrowheads="1"/>
                        </wps:cNvSpPr>
                        <wps:spPr bwMode="auto">
                          <a:xfrm>
                            <a:off x="4581" y="12294"/>
                            <a:ext cx="3060" cy="1093"/>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3621C6" w:rsidRDefault="0055663F" w:rsidP="009353E2">
                              <w:pPr>
                                <w:pStyle w:val="Default"/>
                                <w:jc w:val="center"/>
                                <w:rPr>
                                  <w:sz w:val="20"/>
                                  <w:szCs w:val="20"/>
                                  <w:lang w:val="kk-KZ"/>
                                </w:rPr>
                              </w:pPr>
                              <w:r w:rsidRPr="003621C6">
                                <w:rPr>
                                  <w:sz w:val="20"/>
                                  <w:szCs w:val="20"/>
                                  <w:lang w:val="kk-KZ"/>
                                </w:rPr>
                                <w:t xml:space="preserve">Зерттеушілік іс-әрекетті қалыптастыру және зерттеу жұмысын  ұйымдастыруды меңгеру </w:t>
                              </w:r>
                            </w:p>
                            <w:p w:rsidR="0055663F" w:rsidRPr="00F71784" w:rsidRDefault="0055663F" w:rsidP="009353E2">
                              <w:pPr>
                                <w:jc w:val="center"/>
                                <w:rPr>
                                  <w:sz w:val="20"/>
                                  <w:szCs w:val="20"/>
                                  <w:lang w:val="kk-KZ"/>
                                </w:rPr>
                              </w:pPr>
                            </w:p>
                          </w:txbxContent>
                        </wps:txbx>
                        <wps:bodyPr rot="0" vert="horz" wrap="square" lIns="91440" tIns="45720" rIns="91440" bIns="45720" anchor="t" anchorCtr="0" upright="1">
                          <a:noAutofit/>
                        </wps:bodyPr>
                      </wps:wsp>
                      <wps:wsp>
                        <wps:cNvPr id="357" name="Line 66"/>
                        <wps:cNvCnPr/>
                        <wps:spPr bwMode="auto">
                          <a:xfrm>
                            <a:off x="6021" y="11754"/>
                            <a:ext cx="0" cy="180"/>
                          </a:xfrm>
                          <a:prstGeom prst="line">
                            <a:avLst/>
                          </a:prstGeom>
                          <a:ln>
                            <a:headEnd/>
                            <a:tailEnd type="triangle" w="med" len="med"/>
                          </a:ln>
                        </wps:spPr>
                        <wps:style>
                          <a:lnRef idx="2">
                            <a:schemeClr val="accent4"/>
                          </a:lnRef>
                          <a:fillRef idx="1">
                            <a:schemeClr val="lt1"/>
                          </a:fillRef>
                          <a:effectRef idx="0">
                            <a:schemeClr val="accent4"/>
                          </a:effectRef>
                          <a:fontRef idx="minor">
                            <a:schemeClr val="dk1"/>
                          </a:fontRef>
                        </wps:style>
                        <wps:bodyPr/>
                      </wps:wsp>
                      <wps:wsp>
                        <wps:cNvPr id="358" name="Rectangle 67"/>
                        <wps:cNvSpPr>
                          <a:spLocks noChangeArrowheads="1"/>
                        </wps:cNvSpPr>
                        <wps:spPr bwMode="auto">
                          <a:xfrm>
                            <a:off x="2781" y="13569"/>
                            <a:ext cx="6480" cy="36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1E2E1A" w:rsidRDefault="0055663F" w:rsidP="009353E2">
                              <w:pPr>
                                <w:jc w:val="center"/>
                                <w:rPr>
                                  <w:b/>
                                  <w:sz w:val="16"/>
                                  <w:szCs w:val="16"/>
                                  <w:lang w:val="kk-KZ"/>
                                </w:rPr>
                              </w:pPr>
                              <w:r w:rsidRPr="001E2E1A">
                                <w:rPr>
                                  <w:b/>
                                  <w:sz w:val="16"/>
                                  <w:szCs w:val="16"/>
                                  <w:lang w:val="kk-KZ"/>
                                </w:rPr>
                                <w:t xml:space="preserve">Нәтижелік </w:t>
                              </w:r>
                              <w:r>
                                <w:rPr>
                                  <w:b/>
                                  <w:sz w:val="16"/>
                                  <w:szCs w:val="16"/>
                                  <w:lang w:val="kk-KZ"/>
                                </w:rPr>
                                <w:t>блок</w:t>
                              </w:r>
                            </w:p>
                          </w:txbxContent>
                        </wps:txbx>
                        <wps:bodyPr rot="0" vert="horz" wrap="square" lIns="91440" tIns="45720" rIns="91440" bIns="45720" anchor="t" anchorCtr="0" upright="1">
                          <a:noAutofit/>
                        </wps:bodyPr>
                      </wps:wsp>
                      <wps:wsp>
                        <wps:cNvPr id="360" name="Rectangle 69"/>
                        <wps:cNvSpPr>
                          <a:spLocks noChangeArrowheads="1"/>
                        </wps:cNvSpPr>
                        <wps:spPr bwMode="auto">
                          <a:xfrm>
                            <a:off x="1701" y="13938"/>
                            <a:ext cx="8820" cy="550"/>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rsidR="0055663F" w:rsidRPr="00F02778" w:rsidRDefault="0055663F" w:rsidP="009353E2">
                              <w:pPr>
                                <w:jc w:val="center"/>
                                <w:rPr>
                                  <w:sz w:val="18"/>
                                  <w:szCs w:val="18"/>
                                  <w:lang w:val="kk-KZ"/>
                                </w:rPr>
                              </w:pPr>
                              <w:r>
                                <w:rPr>
                                  <w:sz w:val="18"/>
                                  <w:szCs w:val="18"/>
                                  <w:lang w:val="kk-KZ"/>
                                </w:rPr>
                                <w:t>«Баламалы энергия көздері» курсы негізінде зерттеушілік іс-әрекеті қалыптасқан болашақ маман</w:t>
                              </w:r>
                            </w:p>
                          </w:txbxContent>
                        </wps:txbx>
                        <wps:bodyPr rot="0" vert="horz" wrap="square" lIns="91440" tIns="45720" rIns="91440" bIns="45720" anchor="t" anchorCtr="0" upright="1">
                          <a:noAutofit/>
                        </wps:bodyPr>
                      </wps:wsp>
                      <wps:wsp>
                        <wps:cNvPr id="361" name="Line 70"/>
                        <wps:cNvCnPr/>
                        <wps:spPr bwMode="auto">
                          <a:xfrm>
                            <a:off x="1161" y="954"/>
                            <a:ext cx="0" cy="13171"/>
                          </a:xfrm>
                          <a:prstGeom prst="line">
                            <a:avLst/>
                          </a:prstGeom>
                          <a:ln>
                            <a:headEnd/>
                            <a:tailEnd/>
                          </a:ln>
                        </wps:spPr>
                        <wps:style>
                          <a:lnRef idx="2">
                            <a:schemeClr val="accent4"/>
                          </a:lnRef>
                          <a:fillRef idx="1">
                            <a:schemeClr val="lt1"/>
                          </a:fillRef>
                          <a:effectRef idx="0">
                            <a:schemeClr val="accent4"/>
                          </a:effectRef>
                          <a:fontRef idx="minor">
                            <a:schemeClr val="dk1"/>
                          </a:fontRef>
                        </wps:style>
                        <wps:bodyPr/>
                      </wps:wsp>
                      <wps:wsp>
                        <wps:cNvPr id="362" name="Line 71"/>
                        <wps:cNvCnPr/>
                        <wps:spPr bwMode="auto">
                          <a:xfrm>
                            <a:off x="11061" y="954"/>
                            <a:ext cx="0" cy="13167"/>
                          </a:xfrm>
                          <a:prstGeom prst="line">
                            <a:avLst/>
                          </a:prstGeom>
                          <a:ln>
                            <a:headEnd/>
                            <a:tailEnd/>
                          </a:ln>
                        </wps:spPr>
                        <wps:style>
                          <a:lnRef idx="2">
                            <a:schemeClr val="accent4"/>
                          </a:lnRef>
                          <a:fillRef idx="1">
                            <a:schemeClr val="lt1"/>
                          </a:fillRef>
                          <a:effectRef idx="0">
                            <a:schemeClr val="accent4"/>
                          </a:effectRef>
                          <a:fontRef idx="minor">
                            <a:schemeClr val="dk1"/>
                          </a:fontRef>
                        </wps:style>
                        <wps:bodyPr/>
                      </wps:wsp>
                      <wps:wsp>
                        <wps:cNvPr id="363" name="Line 72"/>
                        <wps:cNvCnPr/>
                        <wps:spPr bwMode="auto">
                          <a:xfrm>
                            <a:off x="1161" y="954"/>
                            <a:ext cx="180" cy="0"/>
                          </a:xfrm>
                          <a:prstGeom prst="line">
                            <a:avLst/>
                          </a:prstGeom>
                          <a:ln>
                            <a:headEnd/>
                            <a:tailEnd/>
                          </a:ln>
                        </wps:spPr>
                        <wps:style>
                          <a:lnRef idx="2">
                            <a:schemeClr val="accent4"/>
                          </a:lnRef>
                          <a:fillRef idx="1">
                            <a:schemeClr val="lt1"/>
                          </a:fillRef>
                          <a:effectRef idx="0">
                            <a:schemeClr val="accent4"/>
                          </a:effectRef>
                          <a:fontRef idx="minor">
                            <a:schemeClr val="dk1"/>
                          </a:fontRef>
                        </wps:style>
                        <wps:bodyPr/>
                      </wps:wsp>
                      <wps:wsp>
                        <wps:cNvPr id="364" name="Line 73"/>
                        <wps:cNvCnPr/>
                        <wps:spPr bwMode="auto">
                          <a:xfrm>
                            <a:off x="10881" y="954"/>
                            <a:ext cx="180" cy="0"/>
                          </a:xfrm>
                          <a:prstGeom prst="line">
                            <a:avLst/>
                          </a:prstGeom>
                          <a:ln>
                            <a:headEnd/>
                            <a:tailEnd/>
                          </a:ln>
                        </wps:spPr>
                        <wps:style>
                          <a:lnRef idx="2">
                            <a:schemeClr val="accent4"/>
                          </a:lnRef>
                          <a:fillRef idx="1">
                            <a:schemeClr val="lt1"/>
                          </a:fillRef>
                          <a:effectRef idx="0">
                            <a:schemeClr val="accent4"/>
                          </a:effectRef>
                          <a:fontRef idx="minor">
                            <a:schemeClr val="dk1"/>
                          </a:fontRef>
                        </wps:style>
                        <wps:bodyPr/>
                      </wps:wsp>
                    </wpg:wgp>
                  </a:graphicData>
                </a:graphic>
              </wp:inline>
            </w:drawing>
          </mc:Choice>
          <mc:Fallback>
            <w:pict>
              <v:group w14:anchorId="2F9605E7" id="Группа 321" o:spid="_x0000_s1026" style="width:472.65pt;height:672.55pt;mso-position-horizontal-relative:char;mso-position-vertical-relative:line" coordorigin="1161,774" coordsize="9900,1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bTuawgAACmAAAAOAAAAZHJzL2Uyb0RvYy54bWzsXV2O2zYQfi/QOwh6b6x/2Ua8QbBJgwJp&#10;GyTtAbSybAuRJZXSxrt9KtAj9CK9Qa+Q3KhDUhqJspJ0vTXlh0GAhR39mBrON3/fUHz67G6fGR8S&#10;VqVFvjLtJ5ZpJHlcrNN8uzJ//eX77+amUdVRvo6yIk9W5n1Smc+uvv3m6aFcJk6xK7J1wgy4SV4t&#10;D+XK3NV1uZzNqniX7KPqSVEmORzcFGwf1fCVbWdrFh3g7vts5lhWMDsUbF2yIk6qCv73hTxoXon7&#10;bzZJXP+82VRJbWQrE8ZWi79M/L3hf2dXT6PllkXlLo2bYUQnjGIfpTn8KN7qRVRHxi1Lj261T2NW&#10;VMWmfhIX+1mx2aRxIp4Bnsa2Bk/zihW3pXiW7fKwLVFMINqBnE6+bfzThzfMSNcr03Vs08ijPUzS&#10;x78+/fHpz4//wL+/Df7/IKVDuV3Cya9Y+a58w+SjwsfXRfy+gsOz4XH+fStPNm4OPxZruG90WxdC&#10;Sncbtue3gOc37sRk3ONkJHe1EcN/BpblzIPQNGI4Nvc927UXcrriHcwpv862AxgzHA5Drz30srl8&#10;sbBgvvm1thva4vAsWsofFoNtBsefDFSv6qRbPU6673ZRmYhJq7jAULpOK923oJRRvs0Sw20kK05s&#10;xVpJmRp5cb2D05LnjBWHXRKtYVzifBh97wL+pYIZ+aqQbdcbCKuV9ML3GlG5gUAECipalqyqXyXF&#10;3uAfViaDsYsZjD68rmo+790pfEKznP/lo32ZrwW26ijN5Gc4lR8Ww+cjlpKv6vsskZe+TTagiTCv&#10;jvgJYQOS64wZHyJAbxTHSV63E5nlcDa/bJNmGV5oj12Y1VJseC6/LBG2AS+0xi5UfxGvEL9a5DVe&#10;vE/zgo3dYP0ef1me3z69fGY+dfXdzZ1AV7W8Kdb3MI+skEYKjCp82BXsd9M4gIFamdVvtxFLTCP7&#10;IQddWNgen7ZafPH80IEvrH/kpn8kymO41cqsTUN+vK6lFbwtWbrdwS9J2eXFcwDpJhVzywcoR9UM&#10;HGCiDS/uCF4caYl66h+B8gsbdD682IAcaV2OAcOlLlHQmjQCTAvR8wFG+Cu0nYQbxc94LW5epzm4&#10;GLcHmev8DWuMzX9yGYHFYwLuQsH/qhBofev8K/qfwSCEaXyowzDq+xJChpqlwleCDVyZ+2QN1i+B&#10;QJN/krgjlyIdaudSJB64dLj91mmy/Vb1eiGO0Bs+EIiFzh3iOOFc6qtjDU124IGminCQYpxk/7mo&#10;6swmG903mWzFZAcjuPF7dvvcuMHUwHEXAztPuQEUCXjE/8Vs5My4QR9OuFFwA8UBWbDo+ZtgEtyE&#10;w/jIdSinnhw3GHsQbhTcQE32CDehRtyEQVOKcgg3F1aLEqk1xh6EGwU3ixHczDXixvPb/OYYNxaU&#10;bim/mTZOw9iDcNPHjQuaKf2NLEkJGqcpCZxcknJtSepAKb9hfKgkJStiDSNySSyHxMMEJSlg2I5C&#10;HQjMYSSaSlKYWrsOpdaXRbuJUAfDXjLZiskeYashZp8CN/NhKbdLrZ0QOH5p9Ih+GzLkZ65JYdxL&#10;wFGAM0Jbe1j31sCBYG7tEnAuKQTijR7C42D0S8BRgIO8dVfM9bDwrQE4mFyPAAeTa/I40Jc5EXto&#10;Y9xOyFGQg7S7SK89rHoDaE5Pr4Mho0HptYw0Kb3umlpdZK6l6mHh+ATVw+YNl1RPMbIX3b8qTTFH&#10;huZmIxfJX6l6WHs9QfUWTtNHTqrH1110/p1Ub6yV30X+VKoe1pBOUD1ssQz8YZ2DHC453LZM3a4i&#10;cUcoSA9LMaB/2lrFwmDIv3StYmJlAtXlxleunLkuZ2OVlrKkfpbE27GGTS8e1mI0IAfj26BZjtYx&#10;l9ScfAFNljZWaQk4CnCQQhXRjo9VmMdEO6HVrtgk9p4vbqRAeyzQBuLkyGb76N902GyrXWDsDMth&#10;4YIvuOTri2lBST9l1LVoVq4BRIKAbLZis0dYSB/9mwbgYNvLwhoCp6PvCTjTAQdJAgKOApwRFtJH&#10;I6MBOEjfE3Aukr23keIg4CjAQRKyo++l5dfUaIn0/QhwkL4njzOdx0GChoCjAAcp1B5w0Mho8Dhd&#10;qOYNK7pdqGbPqdOyx4vpTXKQXyLkKMhBBriHHLQyGpDTxWqEnMsM1pAZI+QoyEECu4cctDIakNMF&#10;a8fIwWCNfI7Si6HX5yAzRshRkDPCv/toZTQgB6M1eCsdLSi7wAVl8oWAPOkl5PSRA7xhfxGwjwYG&#10;QHNyl7JtO8OchbqmqGtq2DUFnOERjyjfdKupONWz2othm1+XZFN1arLqVPuOa7La8k2Nbb8hkIbH&#10;yNHJwGOObduEnEt8V5CDtDLFO0q8M0LBBygrDZkC5thjyMEkm3zOdD4HeWVCjoKcEQ4+QFlpQE4X&#10;rTlHL23pojXbWohB0WYJI9sznLnJ3aH2ldFNRvwRFj5AWWmATheuEXTE9iQIBOhXFDvdcKJkyncJ&#10;O8gtk9dRvM4IDx+grDRAp4vXRqCD8Rp5nelIEQfJZYKOAh0k4sUKkQDFBKh5RGn36B2nVNql0u5R&#10;aXeEyoZN40BQmkq7uKzPdv1AkBq0ri/u9kabfvMEB7WBrHbfavP3RQ8XxEoF1oQcO7Tkbj3AZMMr&#10;FQCyHXLm83Z1lS8XHFKWPUGWjY0NhBwFOUgningnfMyKWNzCFN6eoEKgjXZcOxSEy+cRkJ26x5oM&#10;J2gHtYvZQQ0Ign6ThJz4xhw/NJK27Xbx6hdUS4ZKpFrajKu0pBx4fFo1bs4HFXRFtfpU1MNVq1kW&#10;faRZ0LMpF0V/5b3MZLKa3Yv/r32Ep9MrZGukM+wTNQ/WK2vebHBCinUpheMRxQLTJfajByOmbHjf&#10;/y4M3DJxil2RrRN29S8AAAD//wMAUEsDBBQABgAIAAAAIQC0JvWA3gAAAAYBAAAPAAAAZHJzL2Rv&#10;d25yZXYueG1sTI9BS8NAEIXvgv9hGcGb3cQ0ojGbUop6KkJbofS2zU6T0OxsyG6T9N87etHLg+E9&#10;3vsmX0y2FQP2vnGkIJ5FIJBKZxqqFHzt3h+eQfigyejWESq4oodFcXuT68y4kTY4bEMluIR8phXU&#10;IXSZlL6s0Wo/cx0SeyfXWx347Ctpej1yuW3lYxQ9Sasb4oVad7iqsTxvL1bBx6jHZRK/DevzaXU9&#10;7NLP/TpGpe7vpuUriIBT+AvDDz6jQ8FMR3ch40WrgB8Jv8reyzxNQBw5lMzTGGSRy//4xTcAAAD/&#10;/wMAUEsBAi0AFAAGAAgAAAAhALaDOJL+AAAA4QEAABMAAAAAAAAAAAAAAAAAAAAAAFtDb250ZW50&#10;X1R5cGVzXS54bWxQSwECLQAUAAYACAAAACEAOP0h/9YAAACUAQAACwAAAAAAAAAAAAAAAAAvAQAA&#10;X3JlbHMvLnJlbHNQSwECLQAUAAYACAAAACEA/X207msIAAApgAAADgAAAAAAAAAAAAAAAAAuAgAA&#10;ZHJzL2Uyb0RvYy54bWxQSwECLQAUAAYACAAAACEAtCb1gN4AAAAGAQAADwAAAAAAAAAAAAAAAADF&#10;CgAAZHJzL2Rvd25yZXYueG1sUEsFBgAAAAAEAAQA8wAAANALAAAAAA==&#10;">
                <v:rect id="Rectangle 31" o:spid="_x0000_s1027" style="position:absolute;left:1341;top:774;width:9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NOcQA&#10;AADcAAAADwAAAGRycy9kb3ducmV2LnhtbESPQWvCQBSE7wX/w/KEXkrdGKFIdJVSKIoI1ij0+sg+&#10;s6HZtyG7xuTfdwXB4zAz3zDLdW9r0VHrK8cKppMEBHHhdMWlgvPp+30OwgdkjbVjUjCQh/Vq9LLE&#10;TLsbH6nLQykihH2GCkwITSalLwxZ9BPXEEfv4lqLIcq2lLrFW4TbWqZJ8iEtVhwXDDb0Zaj4y69W&#10;wXVP093B7H4H/XPmxmyGt67LlXod958LEIH68Aw/2lutYJamcD8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MjTnEAAAA3AAAAA8AAAAAAAAAAAAAAAAAmAIAAGRycy9k&#10;b3ducmV2LnhtbFBLBQYAAAAABAAEAPUAAACJAwAAAAA=&#10;" fillcolor="white [3201]" strokecolor="#8064a2 [3207]" strokeweight="2pt">
                  <v:textbox>
                    <w:txbxContent>
                      <w:p w:rsidR="0055663F" w:rsidRPr="00065A9E" w:rsidRDefault="00065A9E" w:rsidP="009353E2">
                        <w:pPr>
                          <w:jc w:val="center"/>
                          <w:rPr>
                            <w:b/>
                            <w:sz w:val="16"/>
                            <w:szCs w:val="16"/>
                            <w:lang w:val="kk-KZ"/>
                          </w:rPr>
                        </w:pPr>
                        <w:r>
                          <w:rPr>
                            <w:b/>
                            <w:sz w:val="16"/>
                            <w:szCs w:val="16"/>
                            <w:lang w:val="kk-KZ"/>
                          </w:rPr>
                          <w:t xml:space="preserve">Болашақ физика мамандарын </w:t>
                        </w:r>
                        <w:r>
                          <w:rPr>
                            <w:b/>
                            <w:sz w:val="16"/>
                            <w:szCs w:val="16"/>
                            <w:lang w:val="en-US"/>
                          </w:rPr>
                          <w:t xml:space="preserve">STEM </w:t>
                        </w:r>
                        <w:r>
                          <w:rPr>
                            <w:b/>
                            <w:sz w:val="16"/>
                            <w:szCs w:val="16"/>
                            <w:lang w:val="kk-KZ"/>
                          </w:rPr>
                          <w:t>білім беру жағдайында зерттеушілік іс-әрекетке дайындау</w:t>
                        </w:r>
                      </w:p>
                    </w:txbxContent>
                  </v:textbox>
                </v:rect>
                <v:rect id="Rectangle 32" o:spid="_x0000_s1028" style="position:absolute;left:1341;top:1134;width:9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AoosQA&#10;AADcAAAADwAAAGRycy9kb3ducmV2LnhtbESPQWvCQBSE70L/w/IKXqRuVCglukopiCJC2zTg9ZF9&#10;ZoPZtyG7xuTfuwXB4zAz3zCrTW9r0VHrK8cKZtMEBHHhdMWlgvxv+/YBwgdkjbVjUjCQh836ZbTC&#10;VLsb/1KXhVJECPsUFZgQmlRKXxiy6KeuIY7e2bUWQ5RtKXWLtwi3tZwnybu0WHFcMNjQl6Hikl2t&#10;guuRZodvczgN+ifnxuyGSddlSo1f+88liEB9eIYf7b1WsJgv4P9MP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AKKLEAAAA3AAAAA8AAAAAAAAAAAAAAAAAmAIAAGRycy9k&#10;b3ducmV2LnhtbFBLBQYAAAAABAAEAPUAAACJAwAAAAA=&#10;" fillcolor="white [3201]" strokecolor="#8064a2 [3207]" strokeweight="2pt">
                  <v:textbox>
                    <w:txbxContent>
                      <w:p w:rsidR="0055663F" w:rsidRPr="00F71784" w:rsidRDefault="0055663F" w:rsidP="009353E2">
                        <w:pPr>
                          <w:jc w:val="center"/>
                          <w:rPr>
                            <w:sz w:val="20"/>
                            <w:szCs w:val="20"/>
                            <w:lang w:val="kk-KZ"/>
                          </w:rPr>
                        </w:pPr>
                        <w:r>
                          <w:rPr>
                            <w:b/>
                            <w:sz w:val="20"/>
                            <w:szCs w:val="20"/>
                            <w:lang w:val="kk-KZ"/>
                          </w:rPr>
                          <w:t>Мақсаттық блок</w:t>
                        </w:r>
                        <w:r w:rsidRPr="00F71784">
                          <w:rPr>
                            <w:b/>
                            <w:sz w:val="20"/>
                            <w:szCs w:val="20"/>
                            <w:lang w:val="kk-KZ"/>
                          </w:rPr>
                          <w:t>:</w:t>
                        </w:r>
                        <w:r w:rsidRPr="00F71784">
                          <w:rPr>
                            <w:sz w:val="20"/>
                            <w:szCs w:val="20"/>
                            <w:lang w:val="kk-KZ"/>
                          </w:rPr>
                          <w:t xml:space="preserve"> </w:t>
                        </w:r>
                        <w:r>
                          <w:rPr>
                            <w:sz w:val="20"/>
                            <w:szCs w:val="20"/>
                            <w:lang w:val="kk-KZ"/>
                          </w:rPr>
                          <w:t xml:space="preserve">«Баламалы энергия көздері» курсын оқытуда студенттердің зерттеушілік іс-әрекеттерін қалыптастыру </w:t>
                        </w:r>
                      </w:p>
                    </w:txbxContent>
                  </v:textbox>
                </v:rect>
                <v:line id="Line 33" o:spid="_x0000_s1029" style="position:absolute;visibility:visible;mso-wrap-style:square" from="6021,1854" to="6021,2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AAksIAAADcAAAADwAAAGRycy9kb3ducmV2LnhtbESPX2vCQBDE3wW/w7FC3/Si1ZKmnlIK&#10;BV/90/dtbptEc3sxe9Xk23uC4OMwM79hluvO1epCrVSeDUwnCSji3NuKCwOH/fc4BSUB2WLtmQz0&#10;JLBeDQdLzKy/8pYuu1CoCGHJ0EAZQpNpLXlJDmXiG+Lo/fnWYYiyLbRt8RrhrtazJHnTDiuOCyU2&#10;9FVSftr9OwM2/Ijv36dHl+6lOS9+z9QLGvMy6j4/QAXqwjP8aG+sgdfZHO5n4hHQq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ZAAksIAAADcAAAADwAAAAAAAAAAAAAA&#10;AAChAgAAZHJzL2Rvd25yZXYueG1sUEsFBgAAAAAEAAQA+QAAAJADAAAAAA==&#10;" filled="t" fillcolor="white [3201]" strokecolor="#8064a2 [3207]" strokeweight="2pt">
                  <v:stroke endarrow="block"/>
                </v:line>
                <v:rect id="Rectangle 34" o:spid="_x0000_s1030" style="position:absolute;left:2781;top:2034;width:64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UVTcQA&#10;AADcAAAADwAAAGRycy9kb3ducmV2LnhtbESPQWvCQBSE70L/w/IKXqRuVCwldZVSEEUENRV6fWRf&#10;s6HZtyG7xuTfu4LgcZiZb5jFqrOVaKnxpWMFk3ECgjh3uuRCwfln/fYBwgdkjZVjUtCTh9XyZbDA&#10;VLsrn6jNQiEihH2KCkwIdSqlzw1Z9GNXE0fvzzUWQ5RNIXWD1wi3lZwmybu0WHJcMFjTt6H8P7tY&#10;BZc9TXYHs/vt9fHMtdn0o7bNlBq+dl+fIAJ14Rl+tLdawWw6h/uZe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lFU3EAAAA3AAAAA8AAAAAAAAAAAAAAAAAmAIAAGRycy9k&#10;b3ducmV2LnhtbFBLBQYAAAAABAAEAPUAAACJAwAAAAA=&#10;" fillcolor="white [3201]" strokecolor="#8064a2 [3207]" strokeweight="2pt">
                  <v:textbox>
                    <w:txbxContent>
                      <w:p w:rsidR="0055663F" w:rsidRPr="007416F4" w:rsidRDefault="0055663F" w:rsidP="009353E2">
                        <w:pPr>
                          <w:jc w:val="center"/>
                          <w:rPr>
                            <w:b/>
                            <w:sz w:val="16"/>
                            <w:szCs w:val="16"/>
                            <w:lang w:val="kk-KZ"/>
                          </w:rPr>
                        </w:pPr>
                        <w:r w:rsidRPr="007416F4">
                          <w:rPr>
                            <w:b/>
                            <w:sz w:val="16"/>
                            <w:szCs w:val="16"/>
                            <w:lang w:val="kk-KZ"/>
                          </w:rPr>
                          <w:t xml:space="preserve">Мазмұндық </w:t>
                        </w:r>
                        <w:r>
                          <w:rPr>
                            <w:b/>
                            <w:sz w:val="16"/>
                            <w:szCs w:val="16"/>
                            <w:lang w:val="kk-KZ"/>
                          </w:rPr>
                          <w:t>блок</w:t>
                        </w:r>
                      </w:p>
                    </w:txbxContent>
                  </v:textbox>
                </v:rect>
                <v:rect id="Rectangle 35" o:spid="_x0000_s1031" style="position:absolute;left:1341;top:2394;width:9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eLOsUA&#10;AADcAAAADwAAAGRycy9kb3ducmV2LnhtbESPQWvCQBSE7wX/w/IEL0U3WpAS3QQRSkUKbaPg9ZF9&#10;ZoPZtyG7xuTfdwuFHoeZ+YbZ5oNtRE+drx0rWC4SEMSl0zVXCs6nt/krCB+QNTaOScFIHvJs8rTF&#10;VLsHf1NfhEpECPsUFZgQ2lRKXxqy6BeuJY7e1XUWQ5RdJXWHjwi3jVwlyVparDkuGGxpb6i8FXer&#10;4P5By+OnOV5G/XXm1ryPz31fKDWbDrsNiEBD+A//tQ9awctqDb9n4hGQ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N4s6xQAAANwAAAAPAAAAAAAAAAAAAAAAAJgCAABkcnMv&#10;ZG93bnJldi54bWxQSwUGAAAAAAQABAD1AAAAigMAAAAA&#10;" fillcolor="white [3201]" strokecolor="#8064a2 [3207]" strokeweight="2pt">
                  <v:textbox>
                    <w:txbxContent>
                      <w:p w:rsidR="0055663F" w:rsidRPr="007416F4" w:rsidRDefault="0055663F" w:rsidP="009353E2">
                        <w:pPr>
                          <w:jc w:val="center"/>
                          <w:rPr>
                            <w:sz w:val="18"/>
                            <w:szCs w:val="18"/>
                            <w:lang w:val="kk-KZ"/>
                          </w:rPr>
                        </w:pPr>
                        <w:r>
                          <w:rPr>
                            <w:b/>
                            <w:sz w:val="18"/>
                            <w:szCs w:val="18"/>
                            <w:lang w:val="kk-KZ"/>
                          </w:rPr>
                          <w:t>Зерттеушілік іс-әрекет</w:t>
                        </w:r>
                        <w:r w:rsidRPr="007416F4">
                          <w:rPr>
                            <w:b/>
                            <w:sz w:val="18"/>
                            <w:szCs w:val="18"/>
                            <w:lang w:val="kk-KZ"/>
                          </w:rPr>
                          <w:t xml:space="preserve"> компоненттері</w:t>
                        </w:r>
                      </w:p>
                    </w:txbxContent>
                  </v:textbox>
                </v:rect>
                <v:rect id="Rectangle 36" o:spid="_x0000_s1032" style="position:absolute;left:1341;top:2754;width:32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uocQA&#10;AADcAAAADwAAAGRycy9kb3ducmV2LnhtbESPQWvCQBSE70L/w/IKXqRuVLAldZVSEEUENRV6fWRf&#10;s6HZtyG7xuTfu4LgcZiZb5jFqrOVaKnxpWMFk3ECgjh3uuRCwfln/fYBwgdkjZVjUtCTh9XyZbDA&#10;VLsrn6jNQiEihH2KCkwIdSqlzw1Z9GNXE0fvzzUWQ5RNIXWD1wi3lZwmyVxaLDkuGKzp21D+n12s&#10;gsueJruD2f32+njm2mz6UdtmSg1fu69PEIG68Aw/2lutYDZ9h/uZe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7LqHEAAAA3AAAAA8AAAAAAAAAAAAAAAAAmAIAAGRycy9k&#10;b3ducmV2LnhtbFBLBQYAAAAABAAEAPUAAACJAwAAAAA=&#10;" fillcolor="white [3201]" strokecolor="#8064a2 [3207]" strokeweight="2pt">
                  <v:textbox>
                    <w:txbxContent>
                      <w:p w:rsidR="0055663F" w:rsidRPr="007416F4" w:rsidRDefault="0055663F" w:rsidP="009353E2">
                        <w:pPr>
                          <w:jc w:val="center"/>
                          <w:rPr>
                            <w:sz w:val="18"/>
                            <w:szCs w:val="18"/>
                            <w:lang w:val="kk-KZ"/>
                          </w:rPr>
                        </w:pPr>
                        <w:r w:rsidRPr="007416F4">
                          <w:rPr>
                            <w:sz w:val="18"/>
                            <w:szCs w:val="18"/>
                            <w:lang w:val="kk-KZ"/>
                          </w:rPr>
                          <w:t>мотивациялық</w:t>
                        </w:r>
                      </w:p>
                    </w:txbxContent>
                  </v:textbox>
                </v:rect>
                <v:rect id="Rectangle 37" o:spid="_x0000_s1033" style="position:absolute;left:7641;top:2754;width:32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S608EA&#10;AADcAAAADwAAAGRycy9kb3ducmV2LnhtbERPTYvCMBC9C/sfwizsRTRVQaQaZVkQF1lQq+B1aMam&#10;2ExKE2v77zcHwePjfa82na1ES40vHSuYjBMQxLnTJRcKLuftaAHCB2SNlWNS0JOHzfpjsMJUuyef&#10;qM1CIWII+xQVmBDqVEqfG7Lox64mjtzNNRZDhE0hdYPPGG4rOU2SubRYcmwwWNOPofyePayCxx9N&#10;9gezv/b6eOHa7Pph22ZKfX1230sQgbrwFr/cv1rBbBrXxjPxCM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kutPBAAAA3AAAAA8AAAAAAAAAAAAAAAAAmAIAAGRycy9kb3du&#10;cmV2LnhtbFBLBQYAAAAABAAEAPUAAACGAwAAAAA=&#10;" fillcolor="white [3201]" strokecolor="#8064a2 [3207]" strokeweight="2pt">
                  <v:textbox>
                    <w:txbxContent>
                      <w:p w:rsidR="0055663F" w:rsidRPr="007416F4" w:rsidRDefault="0055663F" w:rsidP="009353E2">
                        <w:pPr>
                          <w:jc w:val="center"/>
                          <w:rPr>
                            <w:sz w:val="16"/>
                            <w:szCs w:val="16"/>
                            <w:lang w:val="kk-KZ"/>
                          </w:rPr>
                        </w:pPr>
                        <w:r w:rsidRPr="007416F4">
                          <w:rPr>
                            <w:sz w:val="16"/>
                            <w:szCs w:val="16"/>
                            <w:lang w:val="kk-KZ"/>
                          </w:rPr>
                          <w:t>іс-әрекеттік</w:t>
                        </w:r>
                      </w:p>
                    </w:txbxContent>
                  </v:textbox>
                </v:rect>
                <v:rect id="Rectangle 38" o:spid="_x0000_s1034" style="position:absolute;left:4581;top:2754;width:30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gfSMQA&#10;AADcAAAADwAAAGRycy9kb3ducmV2LnhtbESPQWvCQBSE70L/w/IKXqRuVJA2dZVSEEUENRV6fWRf&#10;s6HZtyG7xuTfu4LgcZiZb5jFqrOVaKnxpWMFk3ECgjh3uuRCwfln/fYOwgdkjZVjUtCTh9XyZbDA&#10;VLsrn6jNQiEihH2KCkwIdSqlzw1Z9GNXE0fvzzUWQ5RNIXWD1wi3lZwmyVxaLDkuGKzp21D+n12s&#10;gsueJruD2f32+njm2mz6UdtmSg1fu69PEIG68Aw/2lutYDb9gPuZe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oH0jEAAAA3AAAAA8AAAAAAAAAAAAAAAAAmAIAAGRycy9k&#10;b3ducmV2LnhtbFBLBQYAAAAABAAEAPUAAACJAwAAAAA=&#10;" fillcolor="white [3201]" strokecolor="#8064a2 [3207]" strokeweight="2pt">
                  <v:textbox>
                    <w:txbxContent>
                      <w:p w:rsidR="0055663F" w:rsidRPr="007416F4" w:rsidRDefault="0055663F" w:rsidP="009353E2">
                        <w:pPr>
                          <w:jc w:val="center"/>
                          <w:rPr>
                            <w:sz w:val="18"/>
                            <w:szCs w:val="18"/>
                            <w:lang w:val="kk-KZ"/>
                          </w:rPr>
                        </w:pPr>
                        <w:r w:rsidRPr="007416F4">
                          <w:rPr>
                            <w:sz w:val="18"/>
                            <w:szCs w:val="18"/>
                            <w:lang w:val="kk-KZ"/>
                          </w:rPr>
                          <w:t>мазмұндық</w:t>
                        </w:r>
                      </w:p>
                    </w:txbxContent>
                  </v:textbox>
                </v:rect>
                <v:line id="Line 39" o:spid="_x0000_s1035" style="position:absolute;visibility:visible;mso-wrap-style:square" from="6021,3114" to="6021,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KQTL8AAADcAAAADwAAAGRycy9kb3ducmV2LnhtbERPTWuDQBC9B/oflin0lqxWGqzNJpRC&#10;INea5D51p2rizqqzTfTfdw+FHh/ve7ObXKduNErr2UC6SkARV962XBs4HffLHJQEZIudZzIwk8Bu&#10;+7DYYGH9nT/pVoZaxRCWAg00IfSF1lI15FBWvieO3LcfHYYIx1rbEe8x3HX6OUnW2mHLsaHBnj4a&#10;qq7ljzNgw1n8/JpeXH6Ufnj5GmgWNObpcXp/AxVoCv/iP/fBGsiyOD+eiUdAb3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3KQTL8AAADcAAAADwAAAAAAAAAAAAAAAACh&#10;AgAAZHJzL2Rvd25yZXYueG1sUEsFBgAAAAAEAAQA+QAAAI0DAAAAAA==&#10;" filled="t" fillcolor="white [3201]" strokecolor="#8064a2 [3207]" strokeweight="2pt">
                  <v:stroke endarrow="block"/>
                </v:line>
                <v:rect id="Rectangle 40" o:spid="_x0000_s1036" style="position:absolute;left:1341;top:3294;width:9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k8QA&#10;AADcAAAADwAAAGRycy9kb3ducmV2LnhtbESPQWvCQBSE7wX/w/KEXkrdpEKR6CqlUBQRrFHo9ZF9&#10;ZkOzb0N2jcm/dwXB4zAz3zCLVW9r0VHrK8cK0kkCgrhwuuJSwen48z4D4QOyxtoxKRjIw2o5ellg&#10;pt2VD9TloRQRwj5DBSaEJpPSF4Ys+olriKN3dq3FEGVbSt3iNcJtLT+S5FNarDguGGzo21Dxn1+s&#10;gsuO0u3ebP8G/XvixqyHt67LlXod919zEIH68Aw/2hutYDpN4X4mHg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HhZPEAAAA3AAAAA8AAAAAAAAAAAAAAAAAmAIAAGRycy9k&#10;b3ducmV2LnhtbFBLBQYAAAAABAAEAPUAAACJAwAAAAA=&#10;" fillcolor="white [3201]" strokecolor="#8064a2 [3207]" strokeweight="2pt">
                  <v:textbox>
                    <w:txbxContent>
                      <w:p w:rsidR="0055663F" w:rsidRPr="00F8158A" w:rsidRDefault="0055663F" w:rsidP="009353E2">
                        <w:pPr>
                          <w:jc w:val="center"/>
                          <w:rPr>
                            <w:sz w:val="18"/>
                            <w:szCs w:val="18"/>
                            <w:lang w:val="kk-KZ"/>
                          </w:rPr>
                        </w:pPr>
                        <w:r w:rsidRPr="00F8158A">
                          <w:rPr>
                            <w:b/>
                            <w:sz w:val="18"/>
                            <w:szCs w:val="18"/>
                            <w:lang w:val="kk-KZ"/>
                          </w:rPr>
                          <w:t>Зерттеушілік іс-әрекет көрсеткіштері</w:t>
                        </w:r>
                      </w:p>
                    </w:txbxContent>
                  </v:textbox>
                </v:rect>
                <v:rect id="Rectangle 41" o:spid="_x0000_s1037" style="position:absolute;left:1341;top:3834;width:3240;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Ub5MQA&#10;AADcAAAADwAAAGRycy9kb3ducmV2LnhtbESPQWvCQBSE70L/w/IKXqRuVCglukopiCJC2zTg9ZF9&#10;ZoPZtyG7xuTfuwXB4zAz3zCrTW9r0VHrK8cKZtMEBHHhdMWlgvxv+/YBwgdkjbVjUjCQh836ZbTC&#10;VLsb/1KXhVJECPsUFZgQmlRKXxiy6KeuIY7e2bUWQ5RtKXWLtwi3tZwnybu0WHFcMNjQl6Hikl2t&#10;guuRZodvczgN+ifnxuyGSddlSo1f+88liEB9eIYf7b1WsFjM4f9MP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VG+TEAAAA3AAAAA8AAAAAAAAAAAAAAAAAmAIAAGRycy9k&#10;b3ducmV2LnhtbFBLBQYAAAAABAAEAPUAAACJAwAAAAA=&#10;" fillcolor="white [3201]" strokecolor="#8064a2 [3207]" strokeweight="2pt">
                  <v:textbox>
                    <w:txbxContent>
                      <w:p w:rsidR="0055663F" w:rsidRPr="00541952" w:rsidRDefault="0055663F" w:rsidP="009353E2">
                        <w:pPr>
                          <w:jc w:val="center"/>
                          <w:rPr>
                            <w:sz w:val="20"/>
                            <w:szCs w:val="20"/>
                            <w:lang w:val="kk-KZ"/>
                          </w:rPr>
                        </w:pPr>
                        <w:r>
                          <w:rPr>
                            <w:rFonts w:eastAsia="Times New Roman"/>
                            <w:color w:val="000000"/>
                            <w:sz w:val="20"/>
                            <w:szCs w:val="20"/>
                            <w:lang w:val="kk-KZ"/>
                          </w:rPr>
                          <w:t>З</w:t>
                        </w:r>
                        <w:r w:rsidRPr="00541952">
                          <w:rPr>
                            <w:rFonts w:eastAsia="Times New Roman"/>
                            <w:color w:val="000000"/>
                            <w:sz w:val="20"/>
                            <w:szCs w:val="20"/>
                            <w:lang w:val="kk-KZ"/>
                          </w:rPr>
                          <w:t>ерттеу тақырыбына деген қызығушылығы және жаңа білім алуға ұмтылысы; Ғылыми-зерттеу іс-әрекетінің мәні мен маңыздылығын түсініп, оны өздігінен орындау; Топтық зерттеулерге қатысу және басқа студенттермен бірге жұмыс істеу қабілеті.</w:t>
                        </w:r>
                      </w:p>
                    </w:txbxContent>
                  </v:textbox>
                </v:rect>
                <v:rect id="Rectangle 42" o:spid="_x0000_s1038" style="position:absolute;left:7641;top:3834;width:3240;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f8QA&#10;AADcAAAADwAAAGRycy9kb3ducmV2LnhtbESPQWvCQBSE7wX/w/KEXkrd2ECR6CqlUBQRrFHo9ZF9&#10;ZkOzb0N2jcm/dwXB4zAz3zCLVW9r0VHrK8cKppMEBHHhdMWlgtPx530GwgdkjbVjUjCQh9Vy9LLA&#10;TLsrH6jLQykihH2GCkwITSalLwxZ9BPXEEfv7FqLIcq2lLrFa4TbWn4kyae0WHFcMNjQt6HiP79Y&#10;BZcdTbd7s/0b9O+JG7Me3rouV+p13H/NQQTqwzP8aG+0gjRN4X4mHg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Zvn/EAAAA3AAAAA8AAAAAAAAAAAAAAAAAmAIAAGRycy9k&#10;b3ducmV2LnhtbFBLBQYAAAAABAAEAPUAAACJAwAAAAA=&#10;" fillcolor="white [3201]" strokecolor="#8064a2 [3207]" strokeweight="2pt">
                  <v:textbox>
                    <w:txbxContent>
                      <w:p w:rsidR="0055663F" w:rsidRPr="001E2E1A" w:rsidRDefault="0055663F" w:rsidP="009353E2">
                        <w:pPr>
                          <w:jc w:val="center"/>
                          <w:rPr>
                            <w:sz w:val="20"/>
                            <w:szCs w:val="20"/>
                            <w:lang w:val="kk-KZ"/>
                          </w:rPr>
                        </w:pPr>
                        <w:r w:rsidRPr="001E2E1A">
                          <w:rPr>
                            <w:sz w:val="20"/>
                            <w:szCs w:val="20"/>
                            <w:lang w:val="kk-KZ"/>
                          </w:rPr>
                          <w:t>Проблемалық сұрақтарды талқылау және шешімдерді ұсына білу, білімін практикалық тұрғыда толықтыру, физикалық өлшеулер, деректерді өңдеу, графиктер құру, ғылыми жобалар дайындау, инженерлік мәселелерді шеше алу, өзін-өзі жетілдіру.</w:t>
                        </w:r>
                      </w:p>
                    </w:txbxContent>
                  </v:textbox>
                </v:rect>
                <v:rect id="Rectangle 43" o:spid="_x0000_s1039" style="position:absolute;left:4581;top:3834;width:3060;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mC8UA&#10;AADcAAAADwAAAGRycy9kb3ducmV2LnhtbESP3WrCQBSE7wt9h+UUvBHd+EOR6CqlIIoI1VTw9pA9&#10;zYZmz4bsGpO3d4VCL4eZ+YZZbTpbiZYaXzpWMBknIIhzp0suFFy+t6MFCB+QNVaOSUFPHjbr15cV&#10;ptrd+UxtFgoRIexTVGBCqFMpfW7Ioh+7mjh6P66xGKJsCqkbvEe4reQ0Sd6lxZLjgsGaPg3lv9nN&#10;KrgdaXL4Modrr08Xrs2uH7ZtptTgrftYggjUhf/wX3uvFcxmc3ieiU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CYLxQAAANwAAAAPAAAAAAAAAAAAAAAAAJgCAABkcnMv&#10;ZG93bnJldi54bWxQSwUGAAAAAAQABAD1AAAAigMAAAAA&#10;" fillcolor="white [3201]" strokecolor="#8064a2 [3207]" strokeweight="2pt">
                  <v:textbox>
                    <w:txbxContent>
                      <w:p w:rsidR="0055663F" w:rsidRPr="001E2E1A" w:rsidRDefault="0055663F" w:rsidP="009353E2">
                        <w:pPr>
                          <w:jc w:val="center"/>
                          <w:rPr>
                            <w:sz w:val="20"/>
                            <w:szCs w:val="20"/>
                            <w:lang w:val="kk-KZ"/>
                          </w:rPr>
                        </w:pPr>
                        <w:r w:rsidRPr="001E2E1A">
                          <w:rPr>
                            <w:sz w:val="20"/>
                            <w:szCs w:val="20"/>
                            <w:lang w:val="kk-KZ"/>
                          </w:rPr>
                          <w:t>Оқу пәнінің негізгі ұғымдарын, заңдарын және теорияларын меңгеруі; теориялық білімді STEM негізіндегі практикалық міндеттерді шешу үшін қолдана білуі; негізгі заңдар мен формулаларды меңгеру және оларды қолдана алуы.</w:t>
                        </w:r>
                      </w:p>
                    </w:txbxContent>
                  </v:textbox>
                </v:rect>
                <v:line id="Line 44" o:spid="_x0000_s1040" style="position:absolute;visibility:visible;mso-wrap-style:square" from="6021,3654" to="6021,3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Uz1MAAAADcAAAADwAAAGRycy9kb3ducmV2LnhtbESPwYrCQBBE74L/MLSwN52ouGjWUUQQ&#10;vK6u9zbTm2Q30xPToyZ/7wiCx6KqXlHLdesqdaNGSs8GxqMEFHHmbcm5gZ/jbjgHJQHZYuWZDHQk&#10;sF71e0tMrb/zN90OIVcRwpKigSKEOtVasoIcysjXxNH79Y3DEGWTa9vgPcJdpSdJ8qkdlhwXCqxp&#10;W1D2f7g6AzacxHeL8Z+bH6W+zM4X6gSN+Ri0my9QgdrwDr/ae2tgOp3B80w8Anr1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cFM9TAAAAA3AAAAA8AAAAAAAAAAAAAAAAA&#10;oQIAAGRycy9kb3ducmV2LnhtbFBLBQYAAAAABAAEAPkAAACOAwAAAAA=&#10;" filled="t" fillcolor="white [3201]" strokecolor="#8064a2 [3207]" strokeweight="2pt">
                  <v:stroke endarrow="block"/>
                </v:line>
                <v:line id="Line 45" o:spid="_x0000_s1041" style="position:absolute;visibility:visible;mso-wrap-style:square" from="2781,3654" to="2781,3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eto8AAAADcAAAADwAAAGRycy9kb3ducmV2LnhtbESPwYrCQBBE7wv+w9DC3taJiqLRUUQQ&#10;vK6u9zbTJtFMT0yPmvy9s7Cwx6KqXlHLdesq9aRGSs8GhoMEFHHmbcm5gZ/j7msGSgKyxcozGehI&#10;YL3qfSwxtf7F3/Q8hFxFCEuKBooQ6lRryQpyKANfE0fv4huHIcom17bBV4S7So+SZKodlhwXCqxp&#10;W1B2OzycARtO4rv58OpmR6nvk/OdOkFjPvvtZgEqUBv+w3/tvTUwHk/h90w8Anr1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fXraPAAAAA3AAAAA8AAAAAAAAAAAAAAAAA&#10;oQIAAGRycy9kb3ducmV2LnhtbFBLBQYAAAAABAAEAPkAAACOAwAAAAA=&#10;" filled="t" fillcolor="white [3201]" strokecolor="#8064a2 [3207]" strokeweight="2pt">
                  <v:stroke endarrow="block"/>
                </v:line>
                <v:line id="Line 46" o:spid="_x0000_s1042" style="position:absolute;visibility:visible;mso-wrap-style:square" from="9261,3654" to="9261,3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sIOMIAAADcAAAADwAAAGRycy9kb3ducmV2LnhtbESPX2vCQBDE34V+h2MLvukllVabepEi&#10;CL7WP+/b3DZJm9uL2VOTb+8JQh+HmfkNs1z1rlEX6qT2bCCdJqCIC29rLg0c9pvJApQEZIuNZzIw&#10;kMAqfxotMbP+yl902YVSRQhLhgaqENpMaykqcihT3xJH78d3DkOUXalth9cId41+SZI37bDmuFBh&#10;S+uKir/d2Rmw4Sh+eE9/3WIv7en1+0SDoDHj5/7zA1SgPvyHH+2tNTCbzeF+Jh4B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sIOMIAAADcAAAADwAAAAAAAAAAAAAA&#10;AAChAgAAZHJzL2Rvd25yZXYueG1sUEsFBgAAAAAEAAQA+QAAAJADAAAAAA==&#10;" filled="t" fillcolor="white [3201]" strokecolor="#8064a2 [3207]" strokeweight="2pt">
                  <v:stroke endarrow="block"/>
                </v:line>
                <v:line id="Line 47" o:spid="_x0000_s1043" style="position:absolute;visibility:visible;mso-wrap-style:square" from="6021,6534" to="6021,6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ScSr8AAADcAAAADwAAAGRycy9kb3ducmV2LnhtbERPTWuDQBC9B/oflin0lqxWGqzNJpRC&#10;INea5D51p2rizqqzTfTfdw+FHh/ve7ObXKduNErr2UC6SkARV962XBs4HffLHJQEZIudZzIwk8Bu&#10;+7DYYGH9nT/pVoZaxRCWAg00IfSF1lI15FBWvieO3LcfHYYIx1rbEe8x3HX6OUnW2mHLsaHBnj4a&#10;qq7ljzNgw1n8/JpeXH6Ufnj5GmgWNObpcXp/AxVoCv/iP/fBGsiyuDaeiUdAb3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QScSr8AAADcAAAADwAAAAAAAAAAAAAAAACh&#10;AgAAZHJzL2Rvd25yZXYueG1sUEsFBgAAAAAEAAQA+QAAAI0DAAAAAA==&#10;" filled="t" fillcolor="white [3201]" strokecolor="#8064a2 [3207]" strokeweight="2pt">
                  <v:stroke endarrow="block"/>
                </v:line>
                <v:rect id="Rectangle 48" o:spid="_x0000_s1044" style="position:absolute;left:1341;top:7614;width:95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JlcQA&#10;AADcAAAADwAAAGRycy9kb3ducmV2LnhtbESPQWvCQBSE74X+h+UVvIhuVJAaXaUURBGhmgpeH9nX&#10;bGj2bciuMfn3rlDocZiZb5jVprOVaKnxpWMFk3ECgjh3uuRCweV7O3oH4QOyxsoxKejJw2b9+rLC&#10;VLs7n6nNQiEihH2KCkwIdSqlzw1Z9GNXE0fvxzUWQ5RNIXWD9wi3lZwmyVxaLDkuGKzp01D+m92s&#10;gtuRJocvc7j2+nTh2uz6YdtmSg3euo8liEBd+A//tfdawWy2gOeZe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xiZXEAAAA3AAAAA8AAAAAAAAAAAAAAAAAmAIAAGRycy9k&#10;b3ducmV2LnhtbFBLBQYAAAAABAAEAPUAAACJAwAAAAA=&#10;" fillcolor="white [3201]" strokecolor="#8064a2 [3207]" strokeweight="2pt">
                  <v:textbox>
                    <w:txbxContent>
                      <w:p w:rsidR="0055663F" w:rsidRPr="00F8158A" w:rsidRDefault="0055663F" w:rsidP="00F8158A">
                        <w:pPr>
                          <w:tabs>
                            <w:tab w:val="left" w:pos="851"/>
                          </w:tabs>
                          <w:spacing w:line="0" w:lineRule="atLeast"/>
                          <w:jc w:val="center"/>
                          <w:rPr>
                            <w:sz w:val="20"/>
                            <w:szCs w:val="20"/>
                            <w:lang w:val="kk-KZ"/>
                          </w:rPr>
                        </w:pPr>
                        <w:r w:rsidRPr="00F8158A">
                          <w:rPr>
                            <w:sz w:val="20"/>
                            <w:szCs w:val="20"/>
                            <w:lang w:val="kk-KZ"/>
                          </w:rPr>
                          <w:t>Ғылыми-зерттеу дағдыларын дамытуға бағытталған оқу тапсырмаларын енгізуде STEM білім элементтерін қолдану</w:t>
                        </w:r>
                        <w:r>
                          <w:rPr>
                            <w:sz w:val="20"/>
                            <w:szCs w:val="20"/>
                            <w:lang w:val="kk-KZ"/>
                          </w:rPr>
                          <w:t xml:space="preserve">; </w:t>
                        </w:r>
                        <w:r w:rsidRPr="00F8158A">
                          <w:rPr>
                            <w:sz w:val="20"/>
                            <w:szCs w:val="20"/>
                            <w:lang w:val="kk-KZ"/>
                          </w:rPr>
                          <w:t>Білім алушылардың жеке және топтық зерттеуі арқылы STEM білім алуға ынталандыру. Баламалы энергия көздері бойынша STEM тәжірибелер жасап теориялық білімдерді бекіту. Білім алушылардың сыни ойлау және проблемаларды шешуге үйрету.</w:t>
                        </w:r>
                        <w:r>
                          <w:rPr>
                            <w:sz w:val="20"/>
                            <w:szCs w:val="20"/>
                            <w:lang w:val="kk-KZ"/>
                          </w:rPr>
                          <w:t xml:space="preserve"> </w:t>
                        </w:r>
                        <w:r w:rsidRPr="00F8158A">
                          <w:rPr>
                            <w:sz w:val="20"/>
                            <w:szCs w:val="20"/>
                            <w:lang w:val="kk-KZ"/>
                          </w:rPr>
                          <w:t>Зерттеу жұмыстарын орындау барысында цифрлық технологияларды тиімді пайдалану.</w:t>
                        </w:r>
                      </w:p>
                      <w:p w:rsidR="0055663F" w:rsidRPr="00F8158A" w:rsidRDefault="0055663F" w:rsidP="009353E2">
                        <w:pPr>
                          <w:jc w:val="center"/>
                          <w:rPr>
                            <w:sz w:val="20"/>
                            <w:szCs w:val="20"/>
                            <w:lang w:val="kk-KZ"/>
                          </w:rPr>
                        </w:pPr>
                      </w:p>
                    </w:txbxContent>
                  </v:textbox>
                </v:rect>
                <v:rect id="Rectangle 49" o:spid="_x0000_s1045" style="position:absolute;left:2781;top:6714;width:64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1TdcEA&#10;AADcAAAADwAAAGRycy9kb3ducmV2LnhtbERPXWvCMBR9H/gfwhV8GZrqhkg1igjiEGFbFXy9NNem&#10;2NyUJtb235uHwR4P53u16WwlWmp86VjBdJKAIM6dLrlQcDnvxwsQPiBrrByTgp48bNaDtxWm2j35&#10;l9osFCKGsE9RgQmhTqX0uSGLfuJq4sjdXGMxRNgUUjf4jOG2krMkmUuLJccGgzXtDOX37GEVPE40&#10;PX6b47XXPxeuzaF/b9tMqdGw2y5BBOrCv/jP/aUVfHzG+fFMP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NU3XBAAAA3AAAAA8AAAAAAAAAAAAAAAAAmAIAAGRycy9kb3du&#10;cmV2LnhtbFBLBQYAAAAABAAEAPUAAACGAwAAAAA=&#10;" fillcolor="white [3201]" strokecolor="#8064a2 [3207]" strokeweight="2pt">
                  <v:textbox>
                    <w:txbxContent>
                      <w:p w:rsidR="0055663F" w:rsidRPr="007416F4" w:rsidRDefault="0055663F" w:rsidP="009353E2">
                        <w:pPr>
                          <w:jc w:val="center"/>
                          <w:rPr>
                            <w:b/>
                            <w:sz w:val="18"/>
                            <w:szCs w:val="18"/>
                            <w:lang w:val="kk-KZ"/>
                          </w:rPr>
                        </w:pPr>
                        <w:r w:rsidRPr="007416F4">
                          <w:rPr>
                            <w:b/>
                            <w:sz w:val="18"/>
                            <w:szCs w:val="18"/>
                            <w:lang w:val="kk-KZ"/>
                          </w:rPr>
                          <w:t xml:space="preserve">Іс -әрекеттік </w:t>
                        </w:r>
                        <w:r>
                          <w:rPr>
                            <w:b/>
                            <w:sz w:val="18"/>
                            <w:szCs w:val="18"/>
                            <w:lang w:val="kk-KZ"/>
                          </w:rPr>
                          <w:t>блок</w:t>
                        </w:r>
                      </w:p>
                    </w:txbxContent>
                  </v:textbox>
                </v:rect>
                <v:line id="Line 50" o:spid="_x0000_s1046" style="position:absolute;visibility:visible;mso-wrap-style:square" from="6021,7074" to="6021,7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hGqsIAAADcAAAADwAAAGRycy9kb3ducmV2LnhtbESPQWvCQBSE74X+h+UVequbWFs0ZiNF&#10;ELyq7f01+0xis29j3qrJv3cLhR6HmfmGyVeDa9WVemk8G0gnCSji0tuGKwOfh83LHJQEZIutZzIw&#10;ksCqeHzIMbP+xju67kOlIoQlQwN1CF2mtZQ1OZSJ74ijd/S9wxBlX2nb4y3CXaunSfKuHTYcF2rs&#10;aF1T+bO/OAM2fIkfF+nJzQ/Snd++zzQKGvP8NHwsQQUawn/4r721Bl5nKfyeiUdAF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DhGqsIAAADcAAAADwAAAAAAAAAAAAAA&#10;AAChAgAAZHJzL2Rvd25yZXYueG1sUEsFBgAAAAAEAAQA+QAAAJADAAAAAA==&#10;" filled="t" fillcolor="white [3201]" strokecolor="#8064a2 [3207]" strokeweight="2pt">
                  <v:stroke endarrow="block"/>
                </v:line>
                <v:rect id="Rectangle 51" o:spid="_x0000_s1047" style="position:absolute;left:2061;top:7254;width:79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NomcUA&#10;AADcAAAADwAAAGRycy9kb3ducmV2LnhtbESP3WrCQBSE74W+w3IK3kjd+EMpqauUgigiqKnQ20P2&#10;NBuaPRuya0ze3hUEL4eZ+YZZrDpbiZYaXzpWMBknIIhzp0suFJx/1m8fIHxA1lg5JgU9eVgtXwYL&#10;TLW78onaLBQiQtinqMCEUKdS+tyQRT92NXH0/lxjMUTZFFI3eI1wW8lpkrxLiyXHBYM1fRvK/7OL&#10;VXDZ02R3MLvfXh/PXJtNP2rbTKnha/f1CSJQF57hR3urFczmU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02iZxQAAANwAAAAPAAAAAAAAAAAAAAAAAJgCAABkcnMv&#10;ZG93bnJldi54bWxQSwUGAAAAAAQABAD1AAAAigMAAAAA&#10;" fillcolor="white [3201]" strokecolor="#8064a2 [3207]" strokeweight="2pt">
                  <v:textbox>
                    <w:txbxContent>
                      <w:p w:rsidR="0055663F" w:rsidRPr="007416F4" w:rsidRDefault="0055663F" w:rsidP="009353E2">
                        <w:pPr>
                          <w:jc w:val="center"/>
                          <w:rPr>
                            <w:sz w:val="16"/>
                            <w:szCs w:val="16"/>
                            <w:lang w:val="kk-KZ"/>
                          </w:rPr>
                        </w:pPr>
                        <w:r w:rsidRPr="007416F4">
                          <w:rPr>
                            <w:b/>
                            <w:sz w:val="16"/>
                            <w:szCs w:val="16"/>
                            <w:lang w:val="kk-KZ"/>
                          </w:rPr>
                          <w:t>Педагогикалық шарттар</w:t>
                        </w:r>
                      </w:p>
                    </w:txbxContent>
                  </v:textbox>
                </v:rect>
                <v:rect id="Rectangle 52" o:spid="_x0000_s1048" style="position:absolute;left:1341;top:9054;width:32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NAsUA&#10;AADcAAAADwAAAGRycy9kb3ducmV2LnhtbESP3WrCQBSE7wt9h+UUvBHd+EOR6CqlIIoI1VTw9pA9&#10;zYZmz4bsGpO3d4VCL4eZ+YZZbTpbiZYaXzpWMBknIIhzp0suFFy+t6MFCB+QNVaOSUFPHjbr15cV&#10;ptrd+UxtFgoRIexTVGBCqFMpfW7Ioh+7mjh6P66xGKJsCqkbvEe4reQ0Sd6lxZLjgsGaPg3lv9nN&#10;KrgdaXL4Modrr08Xrs2uH7ZtptTgrftYggjUhf/wX3uvFczmM3ieiU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n80CxQAAANwAAAAPAAAAAAAAAAAAAAAAAJgCAABkcnMv&#10;ZG93bnJldi54bWxQSwUGAAAAAAQABAD1AAAAigMAAAAA&#10;" fillcolor="white [3201]" strokecolor="#8064a2 [3207]" strokeweight="2pt">
                  <v:textbox>
                    <w:txbxContent>
                      <w:p w:rsidR="0055663F" w:rsidRPr="007416F4" w:rsidRDefault="0055663F" w:rsidP="009353E2">
                        <w:pPr>
                          <w:jc w:val="center"/>
                          <w:rPr>
                            <w:sz w:val="18"/>
                            <w:szCs w:val="18"/>
                            <w:lang w:val="kk-KZ"/>
                          </w:rPr>
                        </w:pPr>
                        <w:r w:rsidRPr="007416F4">
                          <w:rPr>
                            <w:sz w:val="18"/>
                            <w:szCs w:val="18"/>
                            <w:lang w:val="kk-KZ"/>
                          </w:rPr>
                          <w:t>Әдістері</w:t>
                        </w:r>
                        <w:r w:rsidRPr="007416F4">
                          <w:rPr>
                            <w:sz w:val="18"/>
                            <w:szCs w:val="18"/>
                            <w:lang w:val="kk-KZ"/>
                          </w:rPr>
                          <w:tab/>
                        </w:r>
                      </w:p>
                    </w:txbxContent>
                  </v:textbox>
                </v:rect>
                <v:rect id="Rectangle 53" o:spid="_x0000_s1049" style="position:absolute;left:7641;top:9054;width:32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ZVdsUA&#10;AADcAAAADwAAAGRycy9kb3ducmV2LnhtbESP3WrCQBSE7wXfYTmCN6Vu/EFK6ioiiCKFtlHo7SF7&#10;zAazZ0N2jcnbdwsFL4eZ+YZZbTpbiZYaXzpWMJ0kIIhzp0suFFzO+9c3ED4ga6wck4KePGzWw8EK&#10;U+0e/E1tFgoRIexTVGBCqFMpfW7Iop+4mjh6V9dYDFE2hdQNPiLcVnKWJEtpseS4YLCmnaH8lt2t&#10;gvsHTU+f5vTT668L1+bQv7RtptR41G3fQQTqwjP83z5qBfPFAv7O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dlV2xQAAANwAAAAPAAAAAAAAAAAAAAAAAJgCAABkcnMv&#10;ZG93bnJldi54bWxQSwUGAAAAAAQABAD1AAAAigMAAAAA&#10;" fillcolor="white [3201]" strokecolor="#8064a2 [3207]" strokeweight="2pt">
                  <v:textbox>
                    <w:txbxContent>
                      <w:p w:rsidR="0055663F" w:rsidRPr="007416F4" w:rsidRDefault="0055663F" w:rsidP="009353E2">
                        <w:pPr>
                          <w:jc w:val="center"/>
                          <w:rPr>
                            <w:rFonts w:ascii="Kz Times New Roman" w:hAnsi="Kz Times New Roman" w:hint="eastAsia"/>
                            <w:sz w:val="16"/>
                            <w:szCs w:val="16"/>
                            <w:lang w:val="kk-KZ"/>
                          </w:rPr>
                        </w:pPr>
                        <w:r w:rsidRPr="007416F4">
                          <w:rPr>
                            <w:rFonts w:ascii="Kz Times New Roman" w:hAnsi="Kz Times New Roman"/>
                            <w:sz w:val="16"/>
                            <w:szCs w:val="16"/>
                            <w:lang w:val="kk-KZ"/>
                          </w:rPr>
                          <w:t>Формалары</w:t>
                        </w:r>
                      </w:p>
                    </w:txbxContent>
                  </v:textbox>
                </v:rect>
                <v:rect id="Rectangle 54" o:spid="_x0000_s1050" style="position:absolute;left:4581;top:9054;width:30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rw7cUA&#10;AADcAAAADwAAAGRycy9kb3ducmV2LnhtbESP3WrCQBSE7wt9h+UUvCm68aciqauIIIoIbaPQ20P2&#10;NBuaPRuya0ze3hUKvRxm5htmue5sJVpqfOlYwXiUgCDOnS65UHA574YLED4ga6wck4KePKxXz09L&#10;TLW78Re1WShEhLBPUYEJoU6l9Lkhi37kauLo/bjGYoiyKaRu8BbhtpKTJJlLiyXHBYM1bQ3lv9nV&#10;KrieaHz8MMfvXn9euDb7/rVtM6UGL93mHUSgLvyH/9oHrWA6e4PH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vDtxQAAANwAAAAPAAAAAAAAAAAAAAAAAJgCAABkcnMv&#10;ZG93bnJldi54bWxQSwUGAAAAAAQABAD1AAAAigMAAAAA&#10;" fillcolor="white [3201]" strokecolor="#8064a2 [3207]" strokeweight="2pt">
                  <v:textbox>
                    <w:txbxContent>
                      <w:p w:rsidR="0055663F" w:rsidRPr="007416F4" w:rsidRDefault="0055663F" w:rsidP="009353E2">
                        <w:pPr>
                          <w:jc w:val="center"/>
                          <w:rPr>
                            <w:rFonts w:ascii="Kz Times New Roman" w:hAnsi="Kz Times New Roman" w:hint="eastAsia"/>
                            <w:sz w:val="16"/>
                            <w:szCs w:val="16"/>
                            <w:lang w:val="kk-KZ"/>
                          </w:rPr>
                        </w:pPr>
                        <w:r w:rsidRPr="007416F4">
                          <w:rPr>
                            <w:rFonts w:ascii="Kz Times New Roman" w:hAnsi="Kz Times New Roman"/>
                            <w:sz w:val="16"/>
                            <w:szCs w:val="16"/>
                            <w:lang w:val="kk-KZ"/>
                          </w:rPr>
                          <w:t>Құралдары</w:t>
                        </w:r>
                      </w:p>
                    </w:txbxContent>
                  </v:textbox>
                </v:rect>
                <v:rect id="Rectangle 55" o:spid="_x0000_s1051" style="position:absolute;left:1341;top:9414;width:324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humsUA&#10;AADcAAAADwAAAGRycy9kb3ducmV2LnhtbESPQWvCQBSE74L/YXlCL9JstCKSZhUpFIsU2kah10f2&#10;NRvMvg3ZNSb/vlsoeBxm5hsm3w22ET11vnasYJGkIIhLp2uuFJxPr48bED4ga2wck4KRPOy200mO&#10;mXY3/qK+CJWIEPYZKjAhtJmUvjRk0SeuJY7ej+sshii7SuoObxFuG7lM07W0WHNcMNjSi6HyUlyt&#10;gus7LY4f5vg96s8zt+Ywzvu+UOphNuyfQQQawj38337TCp5Wa/g7E4+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G6axQAAANwAAAAPAAAAAAAAAAAAAAAAAJgCAABkcnMv&#10;ZG93bnJldi54bWxQSwUGAAAAAAQABAD1AAAAigMAAAAA&#10;" fillcolor="white [3201]" strokecolor="#8064a2 [3207]" strokeweight="2pt">
                  <v:textbox>
                    <w:txbxContent>
                      <w:p w:rsidR="0055663F" w:rsidRDefault="0055663F" w:rsidP="009353E2">
                        <w:pPr>
                          <w:pStyle w:val="Default"/>
                          <w:jc w:val="center"/>
                          <w:rPr>
                            <w:sz w:val="20"/>
                            <w:szCs w:val="20"/>
                            <w:lang w:val="kk-KZ"/>
                          </w:rPr>
                        </w:pPr>
                        <w:r>
                          <w:rPr>
                            <w:sz w:val="20"/>
                            <w:szCs w:val="20"/>
                            <w:lang w:val="en-US"/>
                          </w:rPr>
                          <w:t xml:space="preserve">STEM </w:t>
                        </w:r>
                        <w:r>
                          <w:rPr>
                            <w:sz w:val="20"/>
                            <w:szCs w:val="20"/>
                            <w:lang w:val="kk-KZ"/>
                          </w:rPr>
                          <w:t>білімге негізделген әдістер;</w:t>
                        </w:r>
                      </w:p>
                      <w:p w:rsidR="0055663F" w:rsidRDefault="0055663F" w:rsidP="009353E2">
                        <w:pPr>
                          <w:pStyle w:val="Default"/>
                          <w:jc w:val="center"/>
                          <w:rPr>
                            <w:sz w:val="20"/>
                            <w:szCs w:val="20"/>
                            <w:lang w:val="kk-KZ"/>
                          </w:rPr>
                        </w:pPr>
                        <w:r>
                          <w:rPr>
                            <w:sz w:val="20"/>
                            <w:szCs w:val="20"/>
                            <w:lang w:val="en-US"/>
                          </w:rPr>
                          <w:t xml:space="preserve">STEM </w:t>
                        </w:r>
                        <w:r>
                          <w:rPr>
                            <w:sz w:val="20"/>
                            <w:szCs w:val="20"/>
                            <w:lang w:val="kk-KZ"/>
                          </w:rPr>
                          <w:t>жобалық оқыту;</w:t>
                        </w:r>
                      </w:p>
                      <w:p w:rsidR="0055663F" w:rsidRDefault="0055663F" w:rsidP="009353E2">
                        <w:pPr>
                          <w:pStyle w:val="Default"/>
                          <w:jc w:val="center"/>
                          <w:rPr>
                            <w:sz w:val="20"/>
                            <w:szCs w:val="20"/>
                            <w:lang w:val="kk-KZ"/>
                          </w:rPr>
                        </w:pPr>
                        <w:r>
                          <w:rPr>
                            <w:sz w:val="20"/>
                            <w:szCs w:val="20"/>
                            <w:lang w:val="kk-KZ"/>
                          </w:rPr>
                          <w:t>Проблемалық оқыту әдістері, Миға шабуыл,</w:t>
                        </w:r>
                      </w:p>
                      <w:p w:rsidR="0055663F" w:rsidRPr="00B53F95" w:rsidRDefault="0055663F" w:rsidP="009353E2">
                        <w:pPr>
                          <w:pStyle w:val="Default"/>
                          <w:jc w:val="center"/>
                          <w:rPr>
                            <w:sz w:val="23"/>
                            <w:szCs w:val="23"/>
                            <w:lang w:val="kk-KZ"/>
                          </w:rPr>
                        </w:pPr>
                        <w:r>
                          <w:rPr>
                            <w:sz w:val="20"/>
                            <w:szCs w:val="20"/>
                            <w:lang w:val="kk-KZ"/>
                          </w:rPr>
                          <w:t>кейс әдісі</w:t>
                        </w:r>
                      </w:p>
                      <w:p w:rsidR="0055663F" w:rsidRPr="00F71784" w:rsidRDefault="0055663F" w:rsidP="009353E2">
                        <w:pPr>
                          <w:jc w:val="center"/>
                          <w:rPr>
                            <w:sz w:val="20"/>
                            <w:szCs w:val="20"/>
                            <w:lang w:val="kk-KZ"/>
                          </w:rPr>
                        </w:pPr>
                      </w:p>
                    </w:txbxContent>
                  </v:textbox>
                </v:rect>
                <v:rect id="Rectangle 56" o:spid="_x0000_s1052" style="position:absolute;left:7641;top:9414;width:324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TLAcUA&#10;AADcAAAADwAAAGRycy9kb3ducmV2LnhtbESP3WrCQBSE7wt9h+UUvCm68YcqqauIIIoIbaPQ20P2&#10;NBuaPRuya0ze3hUKvRxm5htmue5sJVpqfOlYwXiUgCDOnS65UHA574YLED4ga6wck4KePKxXz09L&#10;TLW78Re1WShEhLBPUYEJoU6l9Lkhi37kauLo/bjGYoiyKaRu8BbhtpKTJHmTFkuOCwZr2hrKf7Or&#10;VXA90fj4YY7fvf68cG32/WvbZkoNXrrNO4hAXfgP/7UPWsF0NofH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MsBxQAAANwAAAAPAAAAAAAAAAAAAAAAAJgCAABkcnMv&#10;ZG93bnJldi54bWxQSwUGAAAAAAQABAD1AAAAigMAAAAA&#10;" fillcolor="white [3201]" strokecolor="#8064a2 [3207]" strokeweight="2pt">
                  <v:textbox>
                    <w:txbxContent>
                      <w:p w:rsidR="0055663F" w:rsidRDefault="0055663F" w:rsidP="009353E2">
                        <w:pPr>
                          <w:jc w:val="center"/>
                          <w:rPr>
                            <w:sz w:val="20"/>
                            <w:szCs w:val="20"/>
                            <w:lang w:val="kk-KZ"/>
                          </w:rPr>
                        </w:pPr>
                        <w:r>
                          <w:rPr>
                            <w:sz w:val="20"/>
                            <w:szCs w:val="20"/>
                            <w:lang w:val="kk-KZ"/>
                          </w:rPr>
                          <w:t>Дәріс түрлері</w:t>
                        </w:r>
                      </w:p>
                      <w:p w:rsidR="0055663F" w:rsidRDefault="0055663F" w:rsidP="00B53F95">
                        <w:pPr>
                          <w:jc w:val="center"/>
                          <w:rPr>
                            <w:sz w:val="20"/>
                            <w:szCs w:val="20"/>
                            <w:lang w:val="kk-KZ"/>
                          </w:rPr>
                        </w:pPr>
                        <w:r>
                          <w:rPr>
                            <w:sz w:val="20"/>
                            <w:szCs w:val="20"/>
                            <w:lang w:val="kk-KZ"/>
                          </w:rPr>
                          <w:t>Практикаық сабақтар</w:t>
                        </w:r>
                      </w:p>
                      <w:p w:rsidR="0055663F" w:rsidRPr="00F71784" w:rsidRDefault="0055663F" w:rsidP="009353E2">
                        <w:pPr>
                          <w:jc w:val="center"/>
                          <w:rPr>
                            <w:sz w:val="20"/>
                            <w:szCs w:val="20"/>
                            <w:lang w:val="kk-KZ"/>
                          </w:rPr>
                        </w:pPr>
                        <w:r w:rsidRPr="00F71784">
                          <w:rPr>
                            <w:sz w:val="20"/>
                            <w:szCs w:val="20"/>
                            <w:lang w:val="kk-KZ"/>
                          </w:rPr>
                          <w:t>Лаборатория</w:t>
                        </w:r>
                      </w:p>
                      <w:p w:rsidR="0055663F" w:rsidRDefault="0055663F" w:rsidP="009353E2">
                        <w:pPr>
                          <w:jc w:val="center"/>
                          <w:rPr>
                            <w:sz w:val="20"/>
                            <w:szCs w:val="20"/>
                            <w:lang w:val="kk-KZ"/>
                          </w:rPr>
                        </w:pPr>
                        <w:r>
                          <w:rPr>
                            <w:sz w:val="20"/>
                            <w:szCs w:val="20"/>
                            <w:lang w:val="kk-KZ"/>
                          </w:rPr>
                          <w:t>ОБӨЖ, БӨЖ</w:t>
                        </w:r>
                      </w:p>
                      <w:p w:rsidR="0055663F" w:rsidRPr="00B53F95" w:rsidRDefault="0055663F" w:rsidP="00B53F95">
                        <w:pPr>
                          <w:jc w:val="center"/>
                          <w:rPr>
                            <w:sz w:val="20"/>
                            <w:szCs w:val="20"/>
                            <w:lang w:val="kk-KZ"/>
                          </w:rPr>
                        </w:pPr>
                        <w:r>
                          <w:rPr>
                            <w:sz w:val="20"/>
                            <w:szCs w:val="20"/>
                            <w:lang w:val="en-US"/>
                          </w:rPr>
                          <w:t xml:space="preserve">STEM </w:t>
                        </w:r>
                        <w:r>
                          <w:rPr>
                            <w:sz w:val="20"/>
                            <w:szCs w:val="20"/>
                            <w:lang w:val="kk-KZ"/>
                          </w:rPr>
                          <w:t>жәрмеңке</w:t>
                        </w:r>
                      </w:p>
                      <w:p w:rsidR="0055663F" w:rsidRPr="00F71784" w:rsidRDefault="0055663F" w:rsidP="009353E2">
                        <w:pPr>
                          <w:jc w:val="center"/>
                          <w:rPr>
                            <w:sz w:val="20"/>
                            <w:szCs w:val="20"/>
                            <w:lang w:val="kk-KZ"/>
                          </w:rPr>
                        </w:pPr>
                      </w:p>
                    </w:txbxContent>
                  </v:textbox>
                </v:rect>
                <v:rect id="Rectangle 57" o:spid="_x0000_s1053" style="position:absolute;left:4581;top:9414;width:30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tfc8EA&#10;AADcAAAADwAAAGRycy9kb3ducmV2LnhtbERPXWvCMBR9H/gfwhV8GZrqhkg1igjiEGFbFXy9NNem&#10;2NyUJtb235uHwR4P53u16WwlWmp86VjBdJKAIM6dLrlQcDnvxwsQPiBrrByTgp48bNaDtxWm2j35&#10;l9osFCKGsE9RgQmhTqX0uSGLfuJq4sjdXGMxRNgUUjf4jOG2krMkmUuLJccGgzXtDOX37GEVPE40&#10;PX6b47XXPxeuzaF/b9tMqdGw2y5BBOrCv/jP/aUVfHzGtfFMP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7X3PBAAAA3AAAAA8AAAAAAAAAAAAAAAAAmAIAAGRycy9kb3du&#10;cmV2LnhtbFBLBQYAAAAABAAEAPUAAACGAwAAAAA=&#10;" fillcolor="white [3201]" strokecolor="#8064a2 [3207]" strokeweight="2pt">
                  <v:textbox>
                    <w:txbxContent>
                      <w:p w:rsidR="0055663F" w:rsidRDefault="0055663F" w:rsidP="009353E2">
                        <w:pPr>
                          <w:jc w:val="center"/>
                          <w:rPr>
                            <w:sz w:val="20"/>
                            <w:szCs w:val="20"/>
                            <w:lang w:val="kk-KZ"/>
                          </w:rPr>
                        </w:pPr>
                        <w:r>
                          <w:rPr>
                            <w:sz w:val="20"/>
                            <w:szCs w:val="20"/>
                            <w:lang w:val="kk-KZ"/>
                          </w:rPr>
                          <w:t>«</w:t>
                        </w:r>
                        <w:r w:rsidRPr="00474044">
                          <w:rPr>
                            <w:bCs/>
                            <w:sz w:val="20"/>
                            <w:szCs w:val="20"/>
                            <w:lang w:val="kk-KZ"/>
                          </w:rPr>
                          <w:t>STE</w:t>
                        </w:r>
                        <w:r>
                          <w:rPr>
                            <w:bCs/>
                            <w:sz w:val="20"/>
                            <w:szCs w:val="20"/>
                            <w:lang w:val="kk-KZ"/>
                          </w:rPr>
                          <w:t>M and CREATIVITY</w:t>
                        </w:r>
                        <w:r>
                          <w:rPr>
                            <w:sz w:val="20"/>
                            <w:szCs w:val="20"/>
                            <w:lang w:val="kk-KZ"/>
                          </w:rPr>
                          <w:t>» атты қос тілді оқу құралы;</w:t>
                        </w:r>
                      </w:p>
                      <w:p w:rsidR="0055663F" w:rsidRDefault="0055663F" w:rsidP="009353E2">
                        <w:pPr>
                          <w:jc w:val="center"/>
                          <w:rPr>
                            <w:sz w:val="20"/>
                            <w:szCs w:val="20"/>
                            <w:lang w:val="kk-KZ"/>
                          </w:rPr>
                        </w:pPr>
                        <w:r>
                          <w:rPr>
                            <w:sz w:val="20"/>
                            <w:szCs w:val="20"/>
                            <w:lang w:val="kk-KZ"/>
                          </w:rPr>
                          <w:t>Оқу-зерттеу стенді,</w:t>
                        </w:r>
                      </w:p>
                      <w:p w:rsidR="0055663F" w:rsidRPr="00B53F95" w:rsidRDefault="0055663F" w:rsidP="009353E2">
                        <w:pPr>
                          <w:jc w:val="center"/>
                          <w:rPr>
                            <w:sz w:val="20"/>
                            <w:szCs w:val="20"/>
                            <w:lang w:val="kk-KZ"/>
                          </w:rPr>
                        </w:pPr>
                        <w:r w:rsidRPr="00B53F95">
                          <w:rPr>
                            <w:sz w:val="20"/>
                            <w:szCs w:val="20"/>
                            <w:lang w:val="kk-KZ"/>
                          </w:rPr>
                          <w:t xml:space="preserve">STEM </w:t>
                        </w:r>
                        <w:r>
                          <w:rPr>
                            <w:sz w:val="20"/>
                            <w:szCs w:val="20"/>
                            <w:lang w:val="kk-KZ"/>
                          </w:rPr>
                          <w:t>өнімдері.</w:t>
                        </w:r>
                      </w:p>
                    </w:txbxContent>
                  </v:textbox>
                </v:rect>
                <v:rect id="Rectangle 58" o:spid="_x0000_s1054" style="position:absolute;left:1341;top:11394;width:9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f66MUA&#10;AADcAAAADwAAAGRycy9kb3ducmV2LnhtbESP3WrCQBSE7wt9h+UUvCm68YeiqauIIIoIbaPQ20P2&#10;NBuaPRuya0ze3hUKvRxm5htmue5sJVpqfOlYwXiUgCDOnS65UHA574ZzED4ga6wck4KePKxXz09L&#10;TLW78Re1WShEhLBPUYEJoU6l9Lkhi37kauLo/bjGYoiyKaRu8BbhtpKTJHmTFkuOCwZr2hrKf7Or&#10;VXA90fj4YY7fvf68cG32/WvbZkoNXrrNO4hAXfgP/7UPWsF0toDH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roxQAAANwAAAAPAAAAAAAAAAAAAAAAAJgCAABkcnMv&#10;ZG93bnJldi54bWxQSwUGAAAAAAQABAD1AAAAigMAAAAA&#10;" fillcolor="white [3201]" strokecolor="#8064a2 [3207]" strokeweight="2pt">
                  <v:textbox>
                    <w:txbxContent>
                      <w:p w:rsidR="0055663F" w:rsidRPr="00F02778" w:rsidRDefault="0055663F" w:rsidP="009353E2">
                        <w:pPr>
                          <w:jc w:val="center"/>
                          <w:rPr>
                            <w:sz w:val="18"/>
                            <w:szCs w:val="18"/>
                            <w:lang w:val="kk-KZ"/>
                          </w:rPr>
                        </w:pPr>
                        <w:r>
                          <w:rPr>
                            <w:b/>
                            <w:sz w:val="18"/>
                            <w:szCs w:val="18"/>
                            <w:lang w:val="kk-KZ"/>
                          </w:rPr>
                          <w:t>Зерттеушілік іс-әрекетті</w:t>
                        </w:r>
                        <w:r w:rsidRPr="00F02778">
                          <w:rPr>
                            <w:b/>
                            <w:sz w:val="18"/>
                            <w:szCs w:val="18"/>
                            <w:lang w:val="kk-KZ"/>
                          </w:rPr>
                          <w:t xml:space="preserve"> қалыптастыру кезеңдері</w:t>
                        </w:r>
                      </w:p>
                    </w:txbxContent>
                  </v:textbox>
                </v:rect>
                <v:line id="Line 59" o:spid="_x0000_s1055" style="position:absolute;visibility:visible;mso-wrap-style:square" from="6021,11214" to="6021,11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117L8AAADcAAAADwAAAGRycy9kb3ducmV2LnhtbERPS2vCQBC+C/0PyxS86cZKSpq6SikU&#10;em2s92l2mkSzszGzzePfdw+Cx4/vvTtMrlUD9dJ4NrBZJ6CIS28brgx8Hz9WGSgJyBZbz2RgJoHD&#10;/mGxw9z6kb9oKEKlYghLjgbqELpcaylrcihr3xFH7tf3DkOEfaVtj2MMd61+SpJn7bDh2FBjR+81&#10;lZfizxmw4SR+ftmcXXaU7pr+XGkWNGb5OL29ggo0hbv45v60BrZpnB/PxCOg9/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q117L8AAADcAAAADwAAAAAAAAAAAAAAAACh&#10;AgAAZHJzL2Rvd25yZXYueG1sUEsFBgAAAAAEAAQA+QAAAI0DAAAAAA==&#10;" filled="t" fillcolor="white [3201]" strokecolor="#8064a2 [3207]" strokeweight="2pt">
                  <v:stroke endarrow="block"/>
                </v:line>
                <v:rect id="Rectangle 60" o:spid="_x0000_s1056" style="position:absolute;left:1341;top:11934;width:32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hgM8UA&#10;AADcAAAADwAAAGRycy9kb3ducmV2LnhtbESPQWvCQBSE74X+h+UVvBTdRKmU1FWKIIoI1VTw+si+&#10;ZkOzb0N2jcm/d4VCj8PMfMMsVr2tRUetrxwrSCcJCOLC6YpLBefvzfgdhA/IGmvHpGAgD6vl89MC&#10;M+1ufKIuD6WIEPYZKjAhNJmUvjBk0U9cQxy9H9daDFG2pdQt3iLc1nKaJHNpseK4YLChtaHiN79a&#10;BdcDpfsvs78M+njmxmyH167LlRq99J8fIAL14T/8195pBbO3F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2GAzxQAAANwAAAAPAAAAAAAAAAAAAAAAAJgCAABkcnMv&#10;ZG93bnJldi54bWxQSwUGAAAAAAQABAD1AAAAigMAAAAA&#10;" fillcolor="white [3201]" strokecolor="#8064a2 [3207]" strokeweight="2pt">
                  <v:textbox>
                    <w:txbxContent>
                      <w:p w:rsidR="0055663F" w:rsidRPr="00F02778" w:rsidRDefault="0055663F" w:rsidP="009353E2">
                        <w:pPr>
                          <w:jc w:val="center"/>
                          <w:rPr>
                            <w:rFonts w:ascii="Kz Times New Roman" w:hAnsi="Kz Times New Roman" w:hint="eastAsia"/>
                            <w:sz w:val="16"/>
                            <w:szCs w:val="16"/>
                            <w:lang w:val="kk-KZ"/>
                          </w:rPr>
                        </w:pPr>
                        <w:r w:rsidRPr="00F02778">
                          <w:rPr>
                            <w:rFonts w:ascii="Kz Times New Roman" w:hAnsi="Kz Times New Roman"/>
                            <w:sz w:val="16"/>
                            <w:szCs w:val="16"/>
                            <w:lang w:val="kk-KZ"/>
                          </w:rPr>
                          <w:t xml:space="preserve">1 кезең </w:t>
                        </w:r>
                      </w:p>
                    </w:txbxContent>
                  </v:textbox>
                </v:rect>
                <v:rect id="Rectangle 61" o:spid="_x0000_s1057" style="position:absolute;left:7641;top:11934;width:32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r+RMQA&#10;AADcAAAADwAAAGRycy9kb3ducmV2LnhtbESPQWvCQBSE70L/w/IKXqRuVCwldZVSEEUENRV6fWRf&#10;s6HZtyG7xuTfu4LgcZiZb5jFqrOVaKnxpWMFk3ECgjh3uuRCwfln/fYBwgdkjZVjUtCTh9XyZbDA&#10;VLsrn6jNQiEihH2KCkwIdSqlzw1Z9GNXE0fvzzUWQ5RNIXWD1wi3lZwmybu0WHJcMFjTt6H8P7tY&#10;BZc9TXYHs/vt9fHMtdn0o7bNlBq+dl+fIAJ14Rl+tLdawWw+hfuZe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K/kTEAAAA3AAAAA8AAAAAAAAAAAAAAAAAmAIAAGRycy9k&#10;b3ducmV2LnhtbFBLBQYAAAAABAAEAPUAAACJAwAAAAA=&#10;" fillcolor="white [3201]" strokecolor="#8064a2 [3207]" strokeweight="2pt">
                  <v:textbox>
                    <w:txbxContent>
                      <w:p w:rsidR="0055663F" w:rsidRPr="00F02778" w:rsidRDefault="0055663F" w:rsidP="009353E2">
                        <w:pPr>
                          <w:jc w:val="center"/>
                          <w:rPr>
                            <w:rFonts w:ascii="Kz Times New Roman" w:hAnsi="Kz Times New Roman" w:hint="eastAsia"/>
                            <w:sz w:val="16"/>
                            <w:szCs w:val="16"/>
                            <w:lang w:val="kk-KZ"/>
                          </w:rPr>
                        </w:pPr>
                        <w:r w:rsidRPr="00F02778">
                          <w:rPr>
                            <w:rFonts w:ascii="Kz Times New Roman" w:hAnsi="Kz Times New Roman"/>
                            <w:sz w:val="16"/>
                            <w:szCs w:val="16"/>
                            <w:lang w:val="kk-KZ"/>
                          </w:rPr>
                          <w:t xml:space="preserve">3 кезең </w:t>
                        </w:r>
                      </w:p>
                      <w:p w:rsidR="0055663F" w:rsidRPr="00F02778" w:rsidRDefault="0055663F" w:rsidP="009353E2">
                        <w:pPr>
                          <w:jc w:val="center"/>
                          <w:rPr>
                            <w:rFonts w:ascii="Kz Times New Roman" w:hAnsi="Kz Times New Roman" w:hint="eastAsia"/>
                            <w:sz w:val="16"/>
                            <w:szCs w:val="16"/>
                            <w:lang w:val="kk-KZ"/>
                          </w:rPr>
                        </w:pPr>
                      </w:p>
                    </w:txbxContent>
                  </v:textbox>
                </v:rect>
                <v:rect id="Rectangle 62" o:spid="_x0000_s1058" style="position:absolute;left:4581;top:11934;width:30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b38QA&#10;AADcAAAADwAAAGRycy9kb3ducmV2LnhtbESPQWvCQBSE74X+h+UVvIhuVCwSXaUURBGhmgpeH9nX&#10;bGj2bciuMfn3rlDocZiZb5jVprOVaKnxpWMFk3ECgjh3uuRCweV7O1qA8AFZY+WYFPTkYbN+fVlh&#10;qt2dz9RmoRARwj5FBSaEOpXS54Ys+rGriaP34xqLIcqmkLrBe4TbSk6T5F1aLDkuGKzp01D+m92s&#10;gtuRJocvc7j2+nTh2uz6YdtmSg3euo8liEBd+A//tfdawWw+g+eZe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GW9/EAAAA3AAAAA8AAAAAAAAAAAAAAAAAmAIAAGRycy9k&#10;b3ducmV2LnhtbFBLBQYAAAAABAAEAPUAAACJAwAAAAA=&#10;" fillcolor="white [3201]" strokecolor="#8064a2 [3207]" strokeweight="2pt">
                  <v:textbox>
                    <w:txbxContent>
                      <w:p w:rsidR="0055663F" w:rsidRPr="00F02778" w:rsidRDefault="0055663F" w:rsidP="009353E2">
                        <w:pPr>
                          <w:jc w:val="center"/>
                          <w:rPr>
                            <w:rFonts w:ascii="Kz Times New Roman" w:hAnsi="Kz Times New Roman" w:hint="eastAsia"/>
                            <w:sz w:val="16"/>
                            <w:szCs w:val="16"/>
                            <w:lang w:val="kk-KZ"/>
                          </w:rPr>
                        </w:pPr>
                        <w:r w:rsidRPr="00F02778">
                          <w:rPr>
                            <w:rFonts w:ascii="Kz Times New Roman" w:hAnsi="Kz Times New Roman"/>
                            <w:sz w:val="16"/>
                            <w:szCs w:val="16"/>
                            <w:lang w:val="kk-KZ"/>
                          </w:rPr>
                          <w:t xml:space="preserve">2 кезең </w:t>
                        </w:r>
                      </w:p>
                      <w:p w:rsidR="0055663F" w:rsidRPr="00F02778" w:rsidRDefault="0055663F" w:rsidP="009353E2">
                        <w:pPr>
                          <w:jc w:val="center"/>
                          <w:rPr>
                            <w:rFonts w:ascii="Kz Times New Roman" w:hAnsi="Kz Times New Roman" w:hint="eastAsia"/>
                            <w:sz w:val="16"/>
                            <w:szCs w:val="16"/>
                            <w:lang w:val="kk-KZ"/>
                          </w:rPr>
                        </w:pPr>
                      </w:p>
                    </w:txbxContent>
                  </v:textbox>
                </v:rect>
                <v:rect id="Rectangle 63" o:spid="_x0000_s1059" style="position:absolute;left:1341;top:12294;width:3240;height:1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Dq8UA&#10;AADcAAAADwAAAGRycy9kb3ducmV2LnhtbESP3WrCQBSE7wt9h+UUvCm68aciqauIIIoIbaPQ20P2&#10;NBuaPRuya0ze3hUKvRxm5htmue5sJVpqfOlYwXiUgCDOnS65UHA574YLED4ga6wck4KePKxXz09L&#10;TLW78Re1WShEhLBPUYEJoU6l9Lkhi37kauLo/bjGYoiyKaRu8BbhtpKTJJlLiyXHBYM1bQ3lv9nV&#10;KrieaHz8MMfvXn9euDb7/rVtM6UGL93mHUSgLvyH/9oHrWD6NoPH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8OrxQAAANwAAAAPAAAAAAAAAAAAAAAAAJgCAABkcnMv&#10;ZG93bnJldi54bWxQSwUGAAAAAAQABAD1AAAAigMAAAAA&#10;" fillcolor="white [3201]" strokecolor="#8064a2 [3207]" strokeweight="2pt">
                  <v:textbox>
                    <w:txbxContent>
                      <w:p w:rsidR="0055663F" w:rsidRPr="003621C6" w:rsidRDefault="0055663F" w:rsidP="009353E2">
                        <w:pPr>
                          <w:pStyle w:val="Default"/>
                          <w:jc w:val="center"/>
                          <w:rPr>
                            <w:sz w:val="20"/>
                            <w:szCs w:val="20"/>
                            <w:lang w:val="kk-KZ"/>
                          </w:rPr>
                        </w:pPr>
                        <w:r w:rsidRPr="003621C6">
                          <w:rPr>
                            <w:sz w:val="20"/>
                            <w:szCs w:val="20"/>
                            <w:lang w:val="kk-KZ"/>
                          </w:rPr>
                          <w:t>Зерттеушілік іс-әрекетті қалыптастыруға қызықтыру, оның қажеттілігін түсіндіру</w:t>
                        </w:r>
                      </w:p>
                      <w:p w:rsidR="0055663F" w:rsidRPr="00F71784" w:rsidRDefault="0055663F" w:rsidP="009353E2">
                        <w:pPr>
                          <w:jc w:val="center"/>
                          <w:rPr>
                            <w:sz w:val="20"/>
                            <w:szCs w:val="20"/>
                            <w:lang w:val="kk-KZ"/>
                          </w:rPr>
                        </w:pPr>
                      </w:p>
                    </w:txbxContent>
                  </v:textbox>
                </v:rect>
                <v:rect id="Rectangle 64" o:spid="_x0000_s1060" style="position:absolute;left:7641;top:12294;width:3240;height:1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mMMQA&#10;AADcAAAADwAAAGRycy9kb3ducmV2LnhtbESPQWvCQBSE74L/YXmCl1I3KkpJXUUEUaTQNgq9PrLP&#10;bDD7NmTXmPz7bqHgcZiZb5jVprOVaKnxpWMF00kCgjh3uuRCweW8f30D4QOyxsoxKejJw2Y9HKww&#10;1e7B39RmoRARwj5FBSaEOpXS54Ys+omriaN3dY3FEGVTSN3gI8JtJWdJspQWS44LBmvaGcpv2d0q&#10;uH/Q9PRpTj+9/rpwbQ79S9tmSo1H3fYdRKAuPMP/7aNWMF8s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jZjDEAAAA3AAAAA8AAAAAAAAAAAAAAAAAmAIAAGRycy9k&#10;b3ducmV2LnhtbFBLBQYAAAAABAAEAPUAAACJAwAAAAA=&#10;" fillcolor="white [3201]" strokecolor="#8064a2 [3207]" strokeweight="2pt">
                  <v:textbox>
                    <w:txbxContent>
                      <w:p w:rsidR="0055663F" w:rsidRPr="003621C6" w:rsidRDefault="0055663F" w:rsidP="009353E2">
                        <w:pPr>
                          <w:pStyle w:val="Default"/>
                          <w:jc w:val="center"/>
                          <w:rPr>
                            <w:rFonts w:ascii="Kz Times New Roman" w:hAnsi="Kz Times New Roman" w:cs="Arial"/>
                            <w:sz w:val="20"/>
                            <w:szCs w:val="20"/>
                            <w:lang w:val="kk-KZ"/>
                          </w:rPr>
                        </w:pPr>
                        <w:r>
                          <w:rPr>
                            <w:rFonts w:ascii="Kz Times New Roman" w:hAnsi="Kz Times New Roman" w:cs="Arial"/>
                            <w:sz w:val="20"/>
                            <w:szCs w:val="20"/>
                            <w:lang w:val="kk-KZ"/>
                          </w:rPr>
                          <w:t>Зерттеушілік іс-әрекетті</w:t>
                        </w:r>
                        <w:r>
                          <w:rPr>
                            <w:rFonts w:ascii="Kz Times New Roman" w:hAnsi="Kz Times New Roman" w:cs="Arial"/>
                            <w:sz w:val="20"/>
                            <w:szCs w:val="20"/>
                          </w:rPr>
                          <w:t xml:space="preserve"> қалыптастыру</w:t>
                        </w:r>
                        <w:r>
                          <w:rPr>
                            <w:rFonts w:ascii="Kz Times New Roman" w:hAnsi="Kz Times New Roman" w:cs="Arial"/>
                            <w:sz w:val="20"/>
                            <w:szCs w:val="20"/>
                            <w:lang w:val="kk-KZ"/>
                          </w:rPr>
                          <w:t xml:space="preserve"> экспериментінің тиімділігін тексеру</w:t>
                        </w:r>
                      </w:p>
                      <w:p w:rsidR="0055663F" w:rsidRPr="00F02778" w:rsidRDefault="0055663F" w:rsidP="009353E2">
                        <w:pPr>
                          <w:jc w:val="center"/>
                          <w:rPr>
                            <w:rFonts w:ascii="Kz Times New Roman" w:hAnsi="Kz Times New Roman" w:cs="Arial" w:hint="eastAsia"/>
                            <w:sz w:val="20"/>
                            <w:szCs w:val="20"/>
                            <w:lang w:val="kk-KZ"/>
                          </w:rPr>
                        </w:pPr>
                      </w:p>
                    </w:txbxContent>
                  </v:textbox>
                </v:rect>
                <v:rect id="Rectangle 65" o:spid="_x0000_s1061" style="position:absolute;left:4581;top:12294;width:3060;height:1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4R8UA&#10;AADcAAAADwAAAGRycy9kb3ducmV2LnhtbESPQWvCQBSE74L/YXlCL9JstCiSZhUpFIsU2kah10f2&#10;NRvMvg3ZNSb/vlsoeBxm5hsm3w22ET11vnasYJGkIIhLp2uuFJxPr48bED4ga2wck4KRPOy200mO&#10;mXY3/qK+CJWIEPYZKjAhtJmUvjRk0SeuJY7ej+sshii7SuoObxFuG7lM07W0WHNcMNjSi6HyUlyt&#10;gus7LY4f5vg96s8zt+Ywzvu+UOphNuyfQQQawj38337TCp5Wa/g7E4+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MfhHxQAAANwAAAAPAAAAAAAAAAAAAAAAAJgCAABkcnMv&#10;ZG93bnJldi54bWxQSwUGAAAAAAQABAD1AAAAigMAAAAA&#10;" fillcolor="white [3201]" strokecolor="#8064a2 [3207]" strokeweight="2pt">
                  <v:textbox>
                    <w:txbxContent>
                      <w:p w:rsidR="0055663F" w:rsidRPr="003621C6" w:rsidRDefault="0055663F" w:rsidP="009353E2">
                        <w:pPr>
                          <w:pStyle w:val="Default"/>
                          <w:jc w:val="center"/>
                          <w:rPr>
                            <w:sz w:val="20"/>
                            <w:szCs w:val="20"/>
                            <w:lang w:val="kk-KZ"/>
                          </w:rPr>
                        </w:pPr>
                        <w:r w:rsidRPr="003621C6">
                          <w:rPr>
                            <w:sz w:val="20"/>
                            <w:szCs w:val="20"/>
                            <w:lang w:val="kk-KZ"/>
                          </w:rPr>
                          <w:t xml:space="preserve">Зерттеушілік іс-әрекетті қалыптастыру және зерттеу жұмысын  ұйымдастыруды меңгеру </w:t>
                        </w:r>
                      </w:p>
                      <w:p w:rsidR="0055663F" w:rsidRPr="00F71784" w:rsidRDefault="0055663F" w:rsidP="009353E2">
                        <w:pPr>
                          <w:jc w:val="center"/>
                          <w:rPr>
                            <w:sz w:val="20"/>
                            <w:szCs w:val="20"/>
                            <w:lang w:val="kk-KZ"/>
                          </w:rPr>
                        </w:pPr>
                      </w:p>
                    </w:txbxContent>
                  </v:textbox>
                </v:rect>
                <v:line id="Line 66" o:spid="_x0000_s1062" style="position:absolute;visibility:visible;mso-wrap-style:square" from="6021,11754" to="6021,11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TtmMIAAADcAAAADwAAAGRycy9kb3ducmV2LnhtbESPS2vDMBCE74X+B7GF3BrZDXnUjRxK&#10;IJBr87hvra3t1lo5XiWx/30VCOQ4zMw3zHLVu0ZdqJPas4F0nIAiLrytuTRw2G9eF6AkIFtsPJOB&#10;gQRW+fPTEjPrr/xFl10oVYSwZGigCqHNtJaiIocy9i1x9H585zBE2ZXadniNcNfotySZaYc1x4UK&#10;W1pXVPztzs6ADUfxw3v66xZ7aU/T7xMNgsaMXvrPD1CB+vAI39tba2AyncPtTDwCOv8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UTtmMIAAADcAAAADwAAAAAAAAAAAAAA&#10;AAChAgAAZHJzL2Rvd25yZXYueG1sUEsFBgAAAAAEAAQA+QAAAJADAAAAAA==&#10;" filled="t" fillcolor="white [3201]" strokecolor="#8064a2 [3207]" strokeweight="2pt">
                  <v:stroke endarrow="block"/>
                </v:line>
                <v:rect id="Rectangle 67" o:spid="_x0000_s1063" style="position:absolute;left:2781;top:13569;width:64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LJrsEA&#10;AADcAAAADwAAAGRycy9kb3ducmV2LnhtbERPXWvCMBR9H/gfwhV8GZrqmEg1igjiEGFbFXy9NNem&#10;2NyUJtb235uHwR4P53u16WwlWmp86VjBdJKAIM6dLrlQcDnvxwsQPiBrrByTgp48bNaDtxWm2j35&#10;l9osFCKGsE9RgQmhTqX0uSGLfuJq4sjdXGMxRNgUUjf4jOG2krMkmUuLJccGgzXtDOX37GEVPE40&#10;PX6b47XXPxeuzaF/b9tMqdGw2y5BBOrCv/jP/aUVfHzGtfFMP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iya7BAAAA3AAAAA8AAAAAAAAAAAAAAAAAmAIAAGRycy9kb3du&#10;cmV2LnhtbFBLBQYAAAAABAAEAPUAAACGAwAAAAA=&#10;" fillcolor="white [3201]" strokecolor="#8064a2 [3207]" strokeweight="2pt">
                  <v:textbox>
                    <w:txbxContent>
                      <w:p w:rsidR="0055663F" w:rsidRPr="001E2E1A" w:rsidRDefault="0055663F" w:rsidP="009353E2">
                        <w:pPr>
                          <w:jc w:val="center"/>
                          <w:rPr>
                            <w:b/>
                            <w:sz w:val="16"/>
                            <w:szCs w:val="16"/>
                            <w:lang w:val="kk-KZ"/>
                          </w:rPr>
                        </w:pPr>
                        <w:r w:rsidRPr="001E2E1A">
                          <w:rPr>
                            <w:b/>
                            <w:sz w:val="16"/>
                            <w:szCs w:val="16"/>
                            <w:lang w:val="kk-KZ"/>
                          </w:rPr>
                          <w:t xml:space="preserve">Нәтижелік </w:t>
                        </w:r>
                        <w:r>
                          <w:rPr>
                            <w:b/>
                            <w:sz w:val="16"/>
                            <w:szCs w:val="16"/>
                            <w:lang w:val="kk-KZ"/>
                          </w:rPr>
                          <w:t>блок</w:t>
                        </w:r>
                      </w:p>
                    </w:txbxContent>
                  </v:textbox>
                </v:rect>
                <v:rect id="Rectangle 69" o:spid="_x0000_s1064" style="position:absolute;left:1701;top:13938;width:8820;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gPFcIA&#10;AADcAAAADwAAAGRycy9kb3ducmV2LnhtbERPXWvCMBR9F/Yfwh34ImvqBkWqUcZgbJSBsyv4emnu&#10;mrLmpjSxtv/ePAh7PJzv3WGynRhp8K1jBeskBUFcO91yo6D6eX/agPABWWPnmBTM5OGwf1jsMNfu&#10;yicay9CIGMI+RwUmhD6X0teGLPrE9cSR+3WDxRDh0Eg94DWG204+p2kmLbYcGwz29Gao/isvVsHl&#10;i9bF0RTnWX9X3JuPeTWOpVLLx+l1CyLQFP7Fd/enVvCSxfnxTDwCcn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A8VwgAAANwAAAAPAAAAAAAAAAAAAAAAAJgCAABkcnMvZG93&#10;bnJldi54bWxQSwUGAAAAAAQABAD1AAAAhwMAAAAA&#10;" fillcolor="white [3201]" strokecolor="#8064a2 [3207]" strokeweight="2pt">
                  <v:textbox>
                    <w:txbxContent>
                      <w:p w:rsidR="0055663F" w:rsidRPr="00F02778" w:rsidRDefault="0055663F" w:rsidP="009353E2">
                        <w:pPr>
                          <w:jc w:val="center"/>
                          <w:rPr>
                            <w:sz w:val="18"/>
                            <w:szCs w:val="18"/>
                            <w:lang w:val="kk-KZ"/>
                          </w:rPr>
                        </w:pPr>
                        <w:r>
                          <w:rPr>
                            <w:sz w:val="18"/>
                            <w:szCs w:val="18"/>
                            <w:lang w:val="kk-KZ"/>
                          </w:rPr>
                          <w:t>«Баламалы энергия көздері» курсы негізінде зерттеушілік іс-әрекеті қалыптасқан болашақ маман</w:t>
                        </w:r>
                      </w:p>
                    </w:txbxContent>
                  </v:textbox>
                </v:rect>
                <v:line id="Line 70" o:spid="_x0000_s1065" style="position:absolute;visibility:visible;mso-wrap-style:square" from="1161,954" to="1161,14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fyoMUAAADcAAAADwAAAGRycy9kb3ducmV2LnhtbESPQUvDQBSE74L/YXlCb3bTFEObdltE&#10;KRVPGkPp8ZF9ZoPZt2F3beK/dwWhx2FmvmG2+8n24kI+dI4VLOYZCOLG6Y5bBfXH4X4FIkRkjb1j&#10;UvBDAfa725stltqN/E6XKrYiQTiUqMDEOJRShsaQxTB3A3HyPp23GJP0rdQexwS3vcyzrJAWO04L&#10;Bgd6MtR8Vd9WwbFe56fc1GP16h7eVs/FmX3rlJrdTY8bEJGmeA3/t1+0gmWxgL8z6Qj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fyoMUAAADcAAAADwAAAAAAAAAA&#10;AAAAAAChAgAAZHJzL2Rvd25yZXYueG1sUEsFBgAAAAAEAAQA+QAAAJMDAAAAAA==&#10;" filled="t" fillcolor="white [3201]" strokecolor="#8064a2 [3207]" strokeweight="2pt"/>
                <v:line id="Line 71" o:spid="_x0000_s1066" style="position:absolute;visibility:visible;mso-wrap-style:square" from="11061,954" to="11061,14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Vs18QAAADcAAAADwAAAGRycy9kb3ducmV2LnhtbESPQUvDQBSE74L/YXmCN7sx0tCm3Rax&#10;iOJJ01B6fGRfs8Hs27C7beK/7wqCx2FmvmHW28n24kI+dI4VPM4yEMSN0x23Cur968MCRIjIGnvH&#10;pOCHAmw3tzdrLLUb+YsuVWxFgnAoUYGJcSilDI0hi2HmBuLknZy3GJP0rdQexwS3vcyzrJAWO04L&#10;Bgd6MdR8V2er4K1e5ofc1GP14eafi11xZN86pe7vpucViEhT/A//td+1gqcih98z6QjIz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lWzXxAAAANwAAAAPAAAAAAAAAAAA&#10;AAAAAKECAABkcnMvZG93bnJldi54bWxQSwUGAAAAAAQABAD5AAAAkgMAAAAA&#10;" filled="t" fillcolor="white [3201]" strokecolor="#8064a2 [3207]" strokeweight="2pt"/>
                <v:line id="Line 72" o:spid="_x0000_s1067" style="position:absolute;visibility:visible;mso-wrap-style:square" from="1161,954" to="134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nJTMUAAADcAAAADwAAAGRycy9kb3ducmV2LnhtbESPQUvDQBSE74L/YXlCb3ZjSkON3RZR&#10;SosnjUE8PrLPbDD7Nuxum/TfdwWhx2FmvmHW28n24kQ+dI4VPMwzEMSN0x23CurP3f0KRIjIGnvH&#10;pOBMAbab25s1ltqN/EGnKrYiQTiUqMDEOJRShsaQxTB3A3Hyfpy3GJP0rdQexwS3vcyzrJAWO04L&#10;Bgd6MdT8VkerYF8/5l+5qcfqzS3fV6/FN/vWKTW7m56fQESa4jX83z5oBYtiAX9n0hGQm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nJTMUAAADcAAAADwAAAAAAAAAA&#10;AAAAAAChAgAAZHJzL2Rvd25yZXYueG1sUEsFBgAAAAAEAAQA+QAAAJMDAAAAAA==&#10;" filled="t" fillcolor="white [3201]" strokecolor="#8064a2 [3207]" strokeweight="2pt"/>
                <v:line id="Line 73" o:spid="_x0000_s1068" style="position:absolute;visibility:visible;mso-wrap-style:square" from="10881,954" to="1106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BROMUAAADcAAAADwAAAGRycy9kb3ducmV2LnhtbESPQUvDQBSE70L/w/KE3uzGVEObdluK&#10;IoqnGkPp8ZF9ZoPZt2F3beK/dwXB4zAz3zDb/WR7cSEfOscKbhcZCOLG6Y5bBfX7080KRIjIGnvH&#10;pOCbAux3s6stltqN/EaXKrYiQTiUqMDEOJRShsaQxbBwA3HyPpy3GJP0rdQexwS3vcyzrJAWO04L&#10;Bgd6MNR8Vl9WwXO9zk+5qcfq1d0fV4/FmX3rlJpfT4cNiEhT/A//tV+0gmVxB79n0hGQu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BROMUAAADcAAAADwAAAAAAAAAA&#10;AAAAAAChAgAAZHJzL2Rvd25yZXYueG1sUEsFBgAAAAAEAAQA+QAAAJMDAAAAAA==&#10;" filled="t" fillcolor="white [3201]" strokecolor="#8064a2 [3207]" strokeweight="2pt"/>
                <w10:anchorlock/>
              </v:group>
            </w:pict>
          </mc:Fallback>
        </mc:AlternateContent>
      </w:r>
    </w:p>
    <w:p w:rsidR="0088641A" w:rsidRDefault="0088641A" w:rsidP="009353E2">
      <w:pPr>
        <w:pStyle w:val="a3"/>
        <w:ind w:right="60" w:firstLine="567"/>
        <w:jc w:val="center"/>
        <w:rPr>
          <w:sz w:val="28"/>
          <w:szCs w:val="28"/>
          <w:lang w:val="kk-KZ"/>
        </w:rPr>
      </w:pPr>
    </w:p>
    <w:p w:rsidR="009353E2" w:rsidRDefault="00CF4CA6" w:rsidP="009353E2">
      <w:pPr>
        <w:pStyle w:val="a3"/>
        <w:ind w:right="60" w:firstLine="567"/>
        <w:jc w:val="center"/>
        <w:rPr>
          <w:sz w:val="28"/>
          <w:szCs w:val="28"/>
          <w:lang w:val="kk-KZ"/>
        </w:rPr>
      </w:pPr>
      <w:r>
        <w:rPr>
          <w:sz w:val="28"/>
          <w:szCs w:val="28"/>
          <w:lang w:val="kk-KZ"/>
        </w:rPr>
        <w:t>Сурет 8</w:t>
      </w:r>
      <w:r w:rsidR="009353E2" w:rsidRPr="007416F4">
        <w:rPr>
          <w:sz w:val="28"/>
          <w:szCs w:val="28"/>
          <w:lang w:val="kk-KZ"/>
        </w:rPr>
        <w:t xml:space="preserve"> </w:t>
      </w:r>
      <w:r w:rsidR="009353E2">
        <w:rPr>
          <w:sz w:val="28"/>
          <w:szCs w:val="28"/>
          <w:lang w:val="kk-KZ"/>
        </w:rPr>
        <w:t xml:space="preserve">– </w:t>
      </w:r>
      <w:r w:rsidR="007E16B5">
        <w:rPr>
          <w:sz w:val="28"/>
          <w:szCs w:val="28"/>
          <w:lang w:val="kk-KZ"/>
        </w:rPr>
        <w:t>«Баламалы энергия көздері» курсын оқытудың ә</w:t>
      </w:r>
      <w:r w:rsidR="009353E2">
        <w:rPr>
          <w:sz w:val="28"/>
          <w:szCs w:val="28"/>
          <w:lang w:val="kk-KZ"/>
        </w:rPr>
        <w:t>діс</w:t>
      </w:r>
      <w:r w:rsidR="007E76B0">
        <w:rPr>
          <w:sz w:val="28"/>
          <w:szCs w:val="28"/>
          <w:lang w:val="kk-KZ"/>
        </w:rPr>
        <w:t>темелік жүйесі</w:t>
      </w:r>
    </w:p>
    <w:p w:rsidR="00507272" w:rsidRPr="006E1F26" w:rsidRDefault="00A0136D" w:rsidP="00A0136D">
      <w:pPr>
        <w:pStyle w:val="a3"/>
        <w:ind w:right="60" w:firstLine="567"/>
        <w:rPr>
          <w:sz w:val="28"/>
          <w:szCs w:val="28"/>
          <w:lang w:val="kk-KZ"/>
        </w:rPr>
      </w:pPr>
      <w:r w:rsidRPr="00A0136D">
        <w:rPr>
          <w:sz w:val="28"/>
          <w:szCs w:val="28"/>
          <w:lang w:val="kk-KZ"/>
        </w:rPr>
        <w:t xml:space="preserve">Әдістемелік </w:t>
      </w:r>
      <w:r w:rsidRPr="006E1F26">
        <w:rPr>
          <w:sz w:val="28"/>
          <w:szCs w:val="28"/>
          <w:lang w:val="kk-KZ"/>
        </w:rPr>
        <w:t>жүйенің мазмұндық компоненті білім беру процесінде меңгерілуі тиіс теориялық және прак</w:t>
      </w:r>
      <w:r w:rsidR="00EA4CE9" w:rsidRPr="006E1F26">
        <w:rPr>
          <w:sz w:val="28"/>
          <w:szCs w:val="28"/>
          <w:lang w:val="kk-KZ"/>
        </w:rPr>
        <w:t>тикалық материалдарды анықтайды</w:t>
      </w:r>
      <w:r w:rsidRPr="006E1F26">
        <w:rPr>
          <w:sz w:val="28"/>
          <w:szCs w:val="28"/>
          <w:lang w:val="kk-KZ"/>
        </w:rPr>
        <w:t xml:space="preserve">. Бұл компонент оқу пәнінің негізгі ұғымдарын, заңдарын, принциптерін қамтитын теориялық мазмұнды, теорияны практикамен байланыстыруға бағытталған зертханалық және практикалық жұмыстарды қамтиды. Сонымен қатар, мазмұн </w:t>
      </w:r>
      <w:r w:rsidR="008844FF" w:rsidRPr="006E1F26">
        <w:rPr>
          <w:rFonts w:eastAsia="Times New Roman"/>
          <w:sz w:val="28"/>
          <w:szCs w:val="28"/>
          <w:lang w:val="kk-KZ"/>
        </w:rPr>
        <w:t>болашақ физика мамандарының</w:t>
      </w:r>
      <w:r w:rsidR="008844FF" w:rsidRPr="006E1F26">
        <w:rPr>
          <w:sz w:val="28"/>
          <w:szCs w:val="28"/>
          <w:lang w:val="kk-KZ"/>
        </w:rPr>
        <w:t xml:space="preserve"> </w:t>
      </w:r>
      <w:r w:rsidRPr="006E1F26">
        <w:rPr>
          <w:sz w:val="28"/>
          <w:szCs w:val="28"/>
          <w:lang w:val="kk-KZ"/>
        </w:rPr>
        <w:t>зерттеушілік, талдау, жобалау және шығармашылық қабілеттерін дамытуға, пәнаралық бай</w:t>
      </w:r>
      <w:r w:rsidR="00EA4CE9" w:rsidRPr="006E1F26">
        <w:rPr>
          <w:sz w:val="28"/>
          <w:szCs w:val="28"/>
          <w:lang w:val="kk-KZ"/>
        </w:rPr>
        <w:t>ланыстарды қолдануға,</w:t>
      </w:r>
      <w:r w:rsidRPr="006E1F26">
        <w:rPr>
          <w:sz w:val="28"/>
          <w:szCs w:val="28"/>
          <w:lang w:val="kk-KZ"/>
        </w:rPr>
        <w:t xml:space="preserve"> заманауи ғылыми жетістіктер мен тех</w:t>
      </w:r>
      <w:r w:rsidR="00EA4CE9" w:rsidRPr="006E1F26">
        <w:rPr>
          <w:sz w:val="28"/>
          <w:szCs w:val="28"/>
          <w:lang w:val="kk-KZ"/>
        </w:rPr>
        <w:t>нологияларды игеруге бағытталады</w:t>
      </w:r>
      <w:r w:rsidRPr="006E1F26">
        <w:rPr>
          <w:sz w:val="28"/>
          <w:szCs w:val="28"/>
          <w:lang w:val="kk-KZ"/>
        </w:rPr>
        <w:t xml:space="preserve">. «Баламалы энергия көздері» курсында </w:t>
      </w:r>
      <w:r w:rsidR="008844FF" w:rsidRPr="006E1F26">
        <w:rPr>
          <w:rFonts w:eastAsia="Times New Roman"/>
          <w:sz w:val="28"/>
          <w:szCs w:val="28"/>
          <w:lang w:val="kk-KZ"/>
        </w:rPr>
        <w:t xml:space="preserve">болашақ физика мамандары </w:t>
      </w:r>
      <w:r w:rsidRPr="006E1F26">
        <w:rPr>
          <w:sz w:val="28"/>
          <w:szCs w:val="28"/>
          <w:lang w:val="kk-KZ"/>
        </w:rPr>
        <w:t>энергия түрлендіру заңдарын меңгеріп, күн панелінің тиімділігін зерттеуді, энергия жүйелерін модельдеуді, жаңартылатын энергия көздері саласындағы заманауи ж</w:t>
      </w:r>
      <w:r w:rsidR="00EA4CE9" w:rsidRPr="006E1F26">
        <w:rPr>
          <w:sz w:val="28"/>
          <w:szCs w:val="28"/>
          <w:lang w:val="kk-KZ"/>
        </w:rPr>
        <w:t>етістіктерді талдауды үйренеді.</w:t>
      </w:r>
    </w:p>
    <w:p w:rsidR="003F5FF1" w:rsidRPr="001941AA" w:rsidRDefault="00D7704A" w:rsidP="00D7704A">
      <w:pPr>
        <w:tabs>
          <w:tab w:val="left" w:pos="851"/>
        </w:tabs>
        <w:spacing w:line="0" w:lineRule="atLeast"/>
        <w:ind w:firstLine="567"/>
        <w:jc w:val="both"/>
        <w:rPr>
          <w:sz w:val="28"/>
          <w:lang w:val="kk-KZ"/>
        </w:rPr>
      </w:pPr>
      <w:r w:rsidRPr="006E1F26">
        <w:rPr>
          <w:sz w:val="28"/>
          <w:lang w:val="kk-KZ"/>
        </w:rPr>
        <w:t xml:space="preserve">Курс мазмұны </w:t>
      </w:r>
      <w:r w:rsidR="008844FF" w:rsidRPr="006E1F26">
        <w:rPr>
          <w:rFonts w:eastAsia="Times New Roman"/>
          <w:sz w:val="28"/>
          <w:szCs w:val="28"/>
          <w:lang w:val="kk-KZ"/>
        </w:rPr>
        <w:t xml:space="preserve">болашақ физика мамандарына </w:t>
      </w:r>
      <w:r w:rsidRPr="006E1F26">
        <w:rPr>
          <w:sz w:val="28"/>
          <w:lang w:val="kk-KZ"/>
        </w:rPr>
        <w:t>энергияның баламалы көздері саласындағы теориялық және практикалық білімдерді меңгеруге мүмкіндік береді</w:t>
      </w:r>
      <w:r w:rsidR="00CF4CA6">
        <w:rPr>
          <w:sz w:val="28"/>
          <w:lang w:val="kk-KZ"/>
        </w:rPr>
        <w:t xml:space="preserve"> (9</w:t>
      </w:r>
      <w:r w:rsidR="00541952" w:rsidRPr="006E1F26">
        <w:rPr>
          <w:sz w:val="28"/>
          <w:lang w:val="kk-KZ"/>
        </w:rPr>
        <w:t>-сурет)</w:t>
      </w:r>
      <w:r w:rsidRPr="006E1F26">
        <w:rPr>
          <w:sz w:val="28"/>
          <w:lang w:val="kk-KZ"/>
        </w:rPr>
        <w:t xml:space="preserve">. Бұл ретте зерттеушілік іс-әрекетке баулу арқылы білім алушылардың зерттеу жүргізу қабілеттерін, аналитикалық ойлауын және шығармашылық потенциалын дамыту аса маңызды. Зерттеушілік іс-әрекет барысында </w:t>
      </w:r>
      <w:r w:rsidR="004D03F2" w:rsidRPr="006E1F26">
        <w:rPr>
          <w:rFonts w:eastAsia="Times New Roman"/>
          <w:sz w:val="28"/>
          <w:szCs w:val="28"/>
          <w:lang w:val="kk-KZ"/>
        </w:rPr>
        <w:t xml:space="preserve">болашақ физика мамандары </w:t>
      </w:r>
      <w:r w:rsidRPr="006E1F26">
        <w:rPr>
          <w:sz w:val="28"/>
          <w:lang w:val="kk-KZ"/>
        </w:rPr>
        <w:t>ғылыми әдістерді үйреніп, проблемаларды анықтау, оларды шешу жолдарын іздеу, эксперимент жүргізу және алынған нәтижелерді</w:t>
      </w:r>
      <w:r w:rsidRPr="0036644F">
        <w:rPr>
          <w:sz w:val="28"/>
          <w:lang w:val="kk-KZ"/>
        </w:rPr>
        <w:t xml:space="preserve"> талдау сияқты дағдыларды меңгереді.</w:t>
      </w:r>
      <w:r w:rsidR="00FF1088">
        <w:rPr>
          <w:sz w:val="28"/>
          <w:lang w:val="kk-KZ"/>
        </w:rPr>
        <w:t xml:space="preserve"> </w:t>
      </w:r>
    </w:p>
    <w:p w:rsidR="00FF1088" w:rsidRDefault="00FF1088" w:rsidP="00FF1088">
      <w:pPr>
        <w:tabs>
          <w:tab w:val="left" w:pos="851"/>
        </w:tabs>
        <w:spacing w:line="0" w:lineRule="atLeast"/>
        <w:jc w:val="center"/>
        <w:rPr>
          <w:sz w:val="28"/>
          <w:lang w:val="kk-KZ"/>
        </w:rPr>
      </w:pPr>
      <w:r>
        <w:rPr>
          <w:noProof/>
        </w:rPr>
        <w:drawing>
          <wp:inline distT="0" distB="0" distL="0" distR="0" wp14:anchorId="6849F2CE" wp14:editId="77F4B15C">
            <wp:extent cx="5592560" cy="3444240"/>
            <wp:effectExtent l="0" t="0" r="8255"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599308" cy="3448396"/>
                    </a:xfrm>
                    <a:prstGeom prst="rect">
                      <a:avLst/>
                    </a:prstGeom>
                  </pic:spPr>
                </pic:pic>
              </a:graphicData>
            </a:graphic>
          </wp:inline>
        </w:drawing>
      </w:r>
    </w:p>
    <w:p w:rsidR="00531E35" w:rsidRDefault="00531E35" w:rsidP="00541952">
      <w:pPr>
        <w:tabs>
          <w:tab w:val="left" w:pos="851"/>
        </w:tabs>
        <w:spacing w:line="0" w:lineRule="atLeast"/>
        <w:ind w:firstLine="567"/>
        <w:jc w:val="center"/>
        <w:rPr>
          <w:sz w:val="28"/>
          <w:lang w:val="kk-KZ"/>
        </w:rPr>
      </w:pPr>
    </w:p>
    <w:p w:rsidR="003F5FF1" w:rsidRDefault="00CF4CA6" w:rsidP="00541952">
      <w:pPr>
        <w:tabs>
          <w:tab w:val="left" w:pos="851"/>
        </w:tabs>
        <w:spacing w:line="0" w:lineRule="atLeast"/>
        <w:ind w:firstLine="567"/>
        <w:jc w:val="center"/>
        <w:rPr>
          <w:sz w:val="28"/>
          <w:lang w:val="kk-KZ"/>
        </w:rPr>
      </w:pPr>
      <w:r>
        <w:rPr>
          <w:sz w:val="28"/>
          <w:lang w:val="kk-KZ"/>
        </w:rPr>
        <w:t>Сурет 9</w:t>
      </w:r>
      <w:r w:rsidR="00541952">
        <w:rPr>
          <w:sz w:val="28"/>
          <w:lang w:val="kk-KZ"/>
        </w:rPr>
        <w:t xml:space="preserve"> – «Баламалы энергия көздері» курсының құрылымы</w:t>
      </w:r>
    </w:p>
    <w:p w:rsidR="009C504D" w:rsidRDefault="009C504D" w:rsidP="009C504D">
      <w:pPr>
        <w:tabs>
          <w:tab w:val="left" w:pos="851"/>
        </w:tabs>
        <w:spacing w:line="0" w:lineRule="atLeast"/>
        <w:ind w:firstLine="567"/>
        <w:rPr>
          <w:sz w:val="28"/>
          <w:lang w:val="kk-KZ"/>
        </w:rPr>
      </w:pPr>
    </w:p>
    <w:p w:rsidR="009C504D" w:rsidRDefault="00D8086E" w:rsidP="00D8086E">
      <w:pPr>
        <w:tabs>
          <w:tab w:val="left" w:pos="851"/>
        </w:tabs>
        <w:spacing w:line="0" w:lineRule="atLeast"/>
        <w:ind w:firstLine="567"/>
        <w:jc w:val="both"/>
        <w:rPr>
          <w:sz w:val="28"/>
          <w:lang w:val="kk-KZ"/>
        </w:rPr>
      </w:pPr>
      <w:r>
        <w:rPr>
          <w:sz w:val="28"/>
          <w:lang w:val="kk-KZ"/>
        </w:rPr>
        <w:t xml:space="preserve">Күн энергетикасы </w:t>
      </w:r>
      <w:r w:rsidRPr="00D8086E">
        <w:rPr>
          <w:sz w:val="28"/>
          <w:lang w:val="kk-KZ"/>
        </w:rPr>
        <w:t>күн сәулесінен энергия алу және оны электр немесе жылу энергиясына түрлендіру технологияларын зерттейтін және қолданатын ғылым саласы</w:t>
      </w:r>
      <w:r>
        <w:rPr>
          <w:sz w:val="28"/>
          <w:lang w:val="kk-KZ"/>
        </w:rPr>
        <w:t xml:space="preserve"> болып табылады</w:t>
      </w:r>
      <w:r w:rsidRPr="00D8086E">
        <w:rPr>
          <w:sz w:val="28"/>
          <w:lang w:val="kk-KZ"/>
        </w:rPr>
        <w:t>. Бұл сала әлемдегі жаңартылатын энергия көздерінің ең перспективалы б</w:t>
      </w:r>
      <w:r>
        <w:rPr>
          <w:sz w:val="28"/>
          <w:lang w:val="kk-KZ"/>
        </w:rPr>
        <w:t>ағыттарының бірі.</w:t>
      </w:r>
      <w:r w:rsidRPr="00D8086E">
        <w:rPr>
          <w:sz w:val="28"/>
          <w:lang w:val="kk-KZ"/>
        </w:rPr>
        <w:t xml:space="preserve"> </w:t>
      </w:r>
      <w:r>
        <w:rPr>
          <w:sz w:val="28"/>
          <w:lang w:val="kk-KZ"/>
        </w:rPr>
        <w:t>К</w:t>
      </w:r>
      <w:r w:rsidRPr="00D8086E">
        <w:rPr>
          <w:sz w:val="28"/>
          <w:lang w:val="kk-KZ"/>
        </w:rPr>
        <w:t>үн энергиясы экологиялық таза, сарқылмайтын және қолжетімді энергия көзі болып есептеледі.</w:t>
      </w:r>
      <w:r>
        <w:rPr>
          <w:sz w:val="28"/>
          <w:lang w:val="kk-KZ"/>
        </w:rPr>
        <w:t xml:space="preserve"> </w:t>
      </w:r>
      <w:r w:rsidRPr="00D8086E">
        <w:rPr>
          <w:sz w:val="28"/>
          <w:lang w:val="kk-KZ"/>
        </w:rPr>
        <w:t>Күн сәулесін фотоэлементтердің көмегімен тікелей</w:t>
      </w:r>
      <w:r>
        <w:rPr>
          <w:sz w:val="28"/>
          <w:lang w:val="kk-KZ"/>
        </w:rPr>
        <w:t xml:space="preserve"> электр энергиясына айналдыру әдісінде көбінесе</w:t>
      </w:r>
      <w:r w:rsidRPr="00D8086E">
        <w:rPr>
          <w:sz w:val="28"/>
          <w:lang w:val="kk-KZ"/>
        </w:rPr>
        <w:t xml:space="preserve"> кремнийден немесе басқа жартылай өткізгіш материалдардан жасалған күн батареялары қолданылады.</w:t>
      </w:r>
      <w:r>
        <w:rPr>
          <w:sz w:val="28"/>
          <w:lang w:val="kk-KZ"/>
        </w:rPr>
        <w:t xml:space="preserve"> </w:t>
      </w:r>
      <w:r w:rsidRPr="00D8086E">
        <w:rPr>
          <w:sz w:val="28"/>
          <w:lang w:val="kk-KZ"/>
        </w:rPr>
        <w:t>Күн батареяларының жұмыс істеуі негізінен фотоэлектрлік эффект құбылысына негізделген. Фотоэлектрлік эффект – күн сәулесінің (немесе кез келген жарықтың) жартылай өткізгіш материалға түскен кезде, оның ішіндегі электрондардың қозғал</w:t>
      </w:r>
      <w:r>
        <w:rPr>
          <w:sz w:val="28"/>
          <w:lang w:val="kk-KZ"/>
        </w:rPr>
        <w:t xml:space="preserve">ысқа келіп, электр тогын тудыру құбылысы болып табылады </w:t>
      </w:r>
      <w:r w:rsidR="000B749E">
        <w:rPr>
          <w:sz w:val="28"/>
          <w:lang w:val="kk-KZ"/>
        </w:rPr>
        <w:fldChar w:fldCharType="begin"/>
      </w:r>
      <w:r w:rsidR="000B749E">
        <w:rPr>
          <w:sz w:val="28"/>
          <w:lang w:val="kk-KZ"/>
        </w:rPr>
        <w:instrText xml:space="preserve"> ADDIN ZOTERO_ITEM CSL_CITATION {"citationID":"rum3ZXTV","properties":{"formattedCitation":"[67]","plainCitation":"[67]","noteIndex":0},"citationItems":[{"id":141,"uris":["http://zotero.org/users/16612163/items/FTRBGXQ6"],"itemData":{"id":141,"type":"book","edition":"Кыздар университеті» баспасы","event-place":"Алматы","ISBN":"ISBN 978-601-224-803-6.","number-of-pages":"191","publisher-place":"Алматы","title":"Жаңарып тұратын энергия көздерінің теориясы мен практикасы","author":[{"family":"Ершина, А.Қ.","given":""}],"issued":{"date-parts":[["2016"]]}}}],"schema":"https://github.com/citation-style-language/schema/raw/master/csl-citation.json"} </w:instrText>
      </w:r>
      <w:r w:rsidR="000B749E">
        <w:rPr>
          <w:sz w:val="28"/>
          <w:lang w:val="kk-KZ"/>
        </w:rPr>
        <w:fldChar w:fldCharType="separate"/>
      </w:r>
      <w:r w:rsidR="000B749E" w:rsidRPr="000B749E">
        <w:rPr>
          <w:sz w:val="28"/>
          <w:lang w:val="kk-KZ"/>
        </w:rPr>
        <w:t>[67]</w:t>
      </w:r>
      <w:r w:rsidR="000B749E">
        <w:rPr>
          <w:sz w:val="28"/>
          <w:lang w:val="kk-KZ"/>
        </w:rPr>
        <w:fldChar w:fldCharType="end"/>
      </w:r>
      <w:r w:rsidR="00C91504">
        <w:rPr>
          <w:sz w:val="28"/>
          <w:lang w:val="kk-KZ"/>
        </w:rPr>
        <w:t>.</w:t>
      </w:r>
    </w:p>
    <w:p w:rsidR="003C115C" w:rsidRDefault="00EF0179" w:rsidP="00EF0179">
      <w:pPr>
        <w:tabs>
          <w:tab w:val="left" w:pos="851"/>
        </w:tabs>
        <w:spacing w:line="0" w:lineRule="atLeast"/>
        <w:ind w:firstLine="567"/>
        <w:jc w:val="both"/>
        <w:rPr>
          <w:sz w:val="28"/>
          <w:lang w:val="kk-KZ"/>
        </w:rPr>
      </w:pPr>
      <w:r w:rsidRPr="00EF0179">
        <w:rPr>
          <w:sz w:val="28"/>
          <w:lang w:val="kk-KZ"/>
        </w:rPr>
        <w:t>Қазіргі уақытта күн энергиясын электр энергиясына түрлендіру тиімділігін арттыру маңызды міндеттердің бірі болып табылады. Бұл мақсатқа қол жеткізу үшін алдымен күн энергиясын түрлендіргіштердің физикалық сипатта</w:t>
      </w:r>
      <w:r>
        <w:rPr>
          <w:sz w:val="28"/>
          <w:lang w:val="kk-KZ"/>
        </w:rPr>
        <w:t>маларын жан-жақты зерттеу қажеттігі туындайды.</w:t>
      </w:r>
      <w:r w:rsidRPr="00EF0179">
        <w:rPr>
          <w:sz w:val="28"/>
          <w:lang w:val="kk-KZ"/>
        </w:rPr>
        <w:t xml:space="preserve"> Күн энергиясын түрлендіргіштердің сипаттамаларына сүйене отырып</w:t>
      </w:r>
      <w:r w:rsidR="00CF4CA6">
        <w:rPr>
          <w:sz w:val="28"/>
          <w:lang w:val="kk-KZ"/>
        </w:rPr>
        <w:t xml:space="preserve"> (10</w:t>
      </w:r>
      <w:r>
        <w:rPr>
          <w:sz w:val="28"/>
          <w:lang w:val="kk-KZ"/>
        </w:rPr>
        <w:t>-сурет)</w:t>
      </w:r>
      <w:r w:rsidRPr="00EF0179">
        <w:rPr>
          <w:sz w:val="28"/>
          <w:lang w:val="kk-KZ"/>
        </w:rPr>
        <w:t>, электр энергиясының даму мүмкіндіктері кез келген географиялық аймақта электр жүйесіне қосылу және тұрақты жұмыс істеу қабілеті, барлық климаттық жағдайларда ұзақ мерзімді сенімділігі, жоғары сапасы, экологиялық тазалығы және энерги</w:t>
      </w:r>
      <w:r>
        <w:rPr>
          <w:sz w:val="28"/>
          <w:lang w:val="kk-KZ"/>
        </w:rPr>
        <w:t xml:space="preserve">я көзі ретінде сарқылмайтындығы сияқты </w:t>
      </w:r>
      <w:r w:rsidRPr="00EF0179">
        <w:rPr>
          <w:sz w:val="28"/>
          <w:lang w:val="kk-KZ"/>
        </w:rPr>
        <w:t>б</w:t>
      </w:r>
      <w:r>
        <w:rPr>
          <w:sz w:val="28"/>
          <w:lang w:val="kk-KZ"/>
        </w:rPr>
        <w:t>ірнеше факторларға негізделеді.</w:t>
      </w:r>
    </w:p>
    <w:p w:rsidR="00EF0179" w:rsidRDefault="00EF0179" w:rsidP="00EF0179">
      <w:pPr>
        <w:tabs>
          <w:tab w:val="left" w:pos="851"/>
        </w:tabs>
        <w:spacing w:line="0" w:lineRule="atLeast"/>
        <w:ind w:firstLine="567"/>
        <w:jc w:val="both"/>
        <w:rPr>
          <w:sz w:val="28"/>
          <w:lang w:val="kk-KZ"/>
        </w:rPr>
      </w:pPr>
    </w:p>
    <w:p w:rsidR="00EF0179" w:rsidRDefault="00EF0179" w:rsidP="00EF0179">
      <w:pPr>
        <w:tabs>
          <w:tab w:val="left" w:pos="851"/>
        </w:tabs>
        <w:spacing w:line="0" w:lineRule="atLeast"/>
        <w:ind w:firstLine="567"/>
        <w:jc w:val="center"/>
        <w:rPr>
          <w:sz w:val="28"/>
          <w:lang w:val="kk-KZ"/>
        </w:rPr>
      </w:pPr>
      <w:r>
        <w:rPr>
          <w:noProof/>
          <w:sz w:val="28"/>
          <w:szCs w:val="28"/>
        </w:rPr>
        <w:drawing>
          <wp:inline distT="0" distB="0" distL="0" distR="0">
            <wp:extent cx="2830286" cy="2003618"/>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BEBA8EAE-BF5A-486C-A8C5-ECC9F3942E4B}">
                          <a14:imgProps xmlns:a14="http://schemas.microsoft.com/office/drawing/2010/main">
                            <a14:imgLayer r:embed="rId27">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2838206" cy="2009225"/>
                    </a:xfrm>
                    <a:prstGeom prst="rect">
                      <a:avLst/>
                    </a:prstGeom>
                    <a:noFill/>
                    <a:ln>
                      <a:noFill/>
                    </a:ln>
                  </pic:spPr>
                </pic:pic>
              </a:graphicData>
            </a:graphic>
          </wp:inline>
        </w:drawing>
      </w:r>
      <w:r w:rsidR="00CE220E">
        <w:rPr>
          <w:sz w:val="28"/>
          <w:lang w:val="kk-KZ"/>
        </w:rPr>
        <w:t xml:space="preserve"> </w:t>
      </w:r>
      <w:r w:rsidR="00CE220E" w:rsidRPr="00FC34D3">
        <w:rPr>
          <w:bCs/>
          <w:noProof/>
        </w:rPr>
        <w:drawing>
          <wp:inline distT="0" distB="0" distL="0" distR="0" wp14:anchorId="3AC73927" wp14:editId="07E85A0C">
            <wp:extent cx="3164948" cy="2002971"/>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168275" cy="2005076"/>
                    </a:xfrm>
                    <a:prstGeom prst="rect">
                      <a:avLst/>
                    </a:prstGeom>
                  </pic:spPr>
                </pic:pic>
              </a:graphicData>
            </a:graphic>
          </wp:inline>
        </w:drawing>
      </w:r>
    </w:p>
    <w:p w:rsidR="00EF0179" w:rsidRDefault="00EF0179" w:rsidP="00EF0179">
      <w:pPr>
        <w:tabs>
          <w:tab w:val="left" w:pos="851"/>
        </w:tabs>
        <w:spacing w:line="0" w:lineRule="atLeast"/>
        <w:ind w:firstLine="567"/>
        <w:jc w:val="center"/>
        <w:rPr>
          <w:sz w:val="28"/>
          <w:lang w:val="kk-KZ"/>
        </w:rPr>
      </w:pPr>
    </w:p>
    <w:p w:rsidR="00EF0179" w:rsidRDefault="00CF4CA6" w:rsidP="00EF0179">
      <w:pPr>
        <w:tabs>
          <w:tab w:val="left" w:pos="851"/>
        </w:tabs>
        <w:spacing w:line="0" w:lineRule="atLeast"/>
        <w:ind w:firstLine="567"/>
        <w:jc w:val="center"/>
        <w:rPr>
          <w:sz w:val="28"/>
          <w:lang w:val="kk-KZ"/>
        </w:rPr>
      </w:pPr>
      <w:r>
        <w:rPr>
          <w:sz w:val="28"/>
          <w:lang w:val="kk-KZ"/>
        </w:rPr>
        <w:t>Сурет 10</w:t>
      </w:r>
      <w:r w:rsidR="00EF0179" w:rsidRPr="00EF0179">
        <w:rPr>
          <w:sz w:val="28"/>
          <w:lang w:val="kk-KZ"/>
        </w:rPr>
        <w:t xml:space="preserve"> </w:t>
      </w:r>
      <w:r w:rsidR="00EF0179">
        <w:rPr>
          <w:sz w:val="28"/>
          <w:lang w:val="kk-KZ"/>
        </w:rPr>
        <w:t>–</w:t>
      </w:r>
      <w:r w:rsidR="00EF0179" w:rsidRPr="00EF0179">
        <w:rPr>
          <w:sz w:val="28"/>
          <w:lang w:val="kk-KZ"/>
        </w:rPr>
        <w:t xml:space="preserve"> </w:t>
      </w:r>
      <w:r w:rsidR="00EF0179">
        <w:rPr>
          <w:sz w:val="28"/>
          <w:lang w:val="kk-KZ"/>
        </w:rPr>
        <w:t>Күн энергиясының физика тұрғысынан түсіндірілуі</w:t>
      </w:r>
    </w:p>
    <w:p w:rsidR="00EF0179" w:rsidRDefault="00EF0179" w:rsidP="00EF0179">
      <w:pPr>
        <w:tabs>
          <w:tab w:val="left" w:pos="851"/>
        </w:tabs>
        <w:spacing w:line="0" w:lineRule="atLeast"/>
        <w:ind w:firstLine="567"/>
        <w:rPr>
          <w:sz w:val="28"/>
          <w:lang w:val="kk-KZ"/>
        </w:rPr>
      </w:pPr>
    </w:p>
    <w:p w:rsidR="00EF0179" w:rsidRPr="001941AA" w:rsidRDefault="005820F3" w:rsidP="005820F3">
      <w:pPr>
        <w:tabs>
          <w:tab w:val="left" w:pos="851"/>
        </w:tabs>
        <w:spacing w:line="0" w:lineRule="atLeast"/>
        <w:ind w:firstLine="567"/>
        <w:jc w:val="both"/>
        <w:rPr>
          <w:sz w:val="28"/>
          <w:lang w:val="kk-KZ"/>
        </w:rPr>
      </w:pPr>
      <w:r w:rsidRPr="005820F3">
        <w:rPr>
          <w:sz w:val="28"/>
          <w:lang w:val="kk-KZ"/>
        </w:rPr>
        <w:t xml:space="preserve">p-типті және n-типті жартылай өткізгіштерді бір-бірімен түйістіргенде, </w:t>
      </w:r>
      <w:r>
        <w:rPr>
          <w:sz w:val="28"/>
          <w:lang w:val="kk-KZ"/>
        </w:rPr>
        <w:t xml:space="preserve">шекарада заряд тасымалдаушылар </w:t>
      </w:r>
      <w:r w:rsidRPr="005820F3">
        <w:rPr>
          <w:sz w:val="28"/>
          <w:lang w:val="kk-KZ"/>
        </w:rPr>
        <w:t>электро</w:t>
      </w:r>
      <w:r>
        <w:rPr>
          <w:sz w:val="28"/>
          <w:lang w:val="kk-KZ"/>
        </w:rPr>
        <w:t>ндар мен кемтіктер</w:t>
      </w:r>
      <w:r w:rsidRPr="005820F3">
        <w:rPr>
          <w:sz w:val="28"/>
          <w:lang w:val="kk-KZ"/>
        </w:rPr>
        <w:t xml:space="preserve"> диффузия процесі арқылы өзара әрекеттеседі.</w:t>
      </w:r>
      <w:r>
        <w:rPr>
          <w:sz w:val="28"/>
          <w:lang w:val="kk-KZ"/>
        </w:rPr>
        <w:t xml:space="preserve"> p</w:t>
      </w:r>
      <w:r w:rsidRPr="005820F3">
        <w:rPr>
          <w:sz w:val="28"/>
          <w:lang w:val="kk-KZ"/>
        </w:rPr>
        <w:t>-n ауысу – жартылай өткізгіш құрылғылардың жұмыс істеуінің негізі болып табылады. Ол заряд тасымалдаушылардың қозғалысын реттеп, электр тогын қалыптастыруға мүмкіндік береді. Күн батареяларында p-n ауысуы фотоэлектрлік эффектті жүзеге асырып, күн сәулесін электр энергиясына түрлендірудің негізгі элементі ретінде қызмет етеді.</w:t>
      </w:r>
    </w:p>
    <w:p w:rsidR="00413C9B" w:rsidRDefault="001926B0" w:rsidP="00413C9B">
      <w:pPr>
        <w:tabs>
          <w:tab w:val="left" w:pos="851"/>
        </w:tabs>
        <w:spacing w:line="0" w:lineRule="atLeast"/>
        <w:ind w:firstLine="567"/>
        <w:jc w:val="both"/>
        <w:rPr>
          <w:sz w:val="28"/>
          <w:lang w:val="kk-KZ"/>
        </w:rPr>
      </w:pPr>
      <w:r w:rsidRPr="001926B0">
        <w:rPr>
          <w:sz w:val="28"/>
          <w:lang w:val="kk-KZ"/>
        </w:rPr>
        <w:t xml:space="preserve">«Баламалы энергия көздері» курсында күн энергиясы бойынша оқытуға арналған тақырыптар күн сәулесін электр және жылу энергиясына түрлендірудің теориялық және практикалық аспектілерін қамтуы тиіс. </w:t>
      </w:r>
      <w:r>
        <w:rPr>
          <w:sz w:val="28"/>
          <w:lang w:val="kk-KZ"/>
        </w:rPr>
        <w:t>К</w:t>
      </w:r>
      <w:r w:rsidRPr="001926B0">
        <w:rPr>
          <w:sz w:val="28"/>
          <w:lang w:val="kk-KZ"/>
        </w:rPr>
        <w:t>үн энергиясының физикалық негіздері, фотоэлектрлік эффект және оның қолданылуы, күн панельдерінің құрылымы мен жұмыс істеу принциптері, күн энергиясын түрлендіргіштердің тиімділігін арттыру жолдары, күн коллекторлары мен жылу аккумуляторларының жұмысы, күн энергиясын сақтау және тарату технологиялары, сондай-ақ</w:t>
      </w:r>
      <w:r>
        <w:rPr>
          <w:sz w:val="28"/>
          <w:lang w:val="kk-KZ"/>
        </w:rPr>
        <w:t>,</w:t>
      </w:r>
      <w:r w:rsidRPr="001926B0">
        <w:rPr>
          <w:sz w:val="28"/>
          <w:lang w:val="kk-KZ"/>
        </w:rPr>
        <w:t xml:space="preserve"> күн энергиясын қолданудың экологиялық және экономикалық артықшылықтары секілді т</w:t>
      </w:r>
      <w:r>
        <w:rPr>
          <w:sz w:val="28"/>
          <w:lang w:val="kk-KZ"/>
        </w:rPr>
        <w:t>ақырыптарды қарастыруға болады</w:t>
      </w:r>
      <w:r w:rsidR="00CF4CA6">
        <w:rPr>
          <w:sz w:val="28"/>
          <w:lang w:val="kk-KZ"/>
        </w:rPr>
        <w:t xml:space="preserve"> (11</w:t>
      </w:r>
      <w:r w:rsidR="00413C9B">
        <w:rPr>
          <w:sz w:val="28"/>
          <w:lang w:val="kk-KZ"/>
        </w:rPr>
        <w:t>-сурет)</w:t>
      </w:r>
      <w:r>
        <w:rPr>
          <w:sz w:val="28"/>
          <w:lang w:val="kk-KZ"/>
        </w:rPr>
        <w:t>.</w:t>
      </w:r>
    </w:p>
    <w:p w:rsidR="001926B0" w:rsidRDefault="001926B0" w:rsidP="00413C9B">
      <w:pPr>
        <w:tabs>
          <w:tab w:val="left" w:pos="851"/>
        </w:tabs>
        <w:spacing w:line="0" w:lineRule="atLeast"/>
        <w:jc w:val="center"/>
        <w:rPr>
          <w:sz w:val="28"/>
          <w:lang w:val="kk-KZ"/>
        </w:rPr>
      </w:pPr>
    </w:p>
    <w:p w:rsidR="00284E90" w:rsidRDefault="0055450C" w:rsidP="00413C9B">
      <w:pPr>
        <w:tabs>
          <w:tab w:val="left" w:pos="851"/>
        </w:tabs>
        <w:spacing w:line="0" w:lineRule="atLeast"/>
        <w:jc w:val="center"/>
        <w:rPr>
          <w:sz w:val="28"/>
          <w:lang w:val="kk-KZ"/>
        </w:rPr>
      </w:pPr>
      <w:r>
        <w:rPr>
          <w:noProof/>
          <w:sz w:val="28"/>
        </w:rPr>
        <w:drawing>
          <wp:inline distT="0" distB="0" distL="0" distR="0">
            <wp:extent cx="4222750" cy="2375297"/>
            <wp:effectExtent l="0" t="0" r="6350" b="6350"/>
            <wp:docPr id="19" name="Рисунок 19" descr="C:\Users\PRO\Downloads\WhatsApp Image 2025-11-18 at 16.5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O\Downloads\WhatsApp Image 2025-11-18 at 16.51.14.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23821" cy="2375900"/>
                    </a:xfrm>
                    <a:prstGeom prst="rect">
                      <a:avLst/>
                    </a:prstGeom>
                    <a:noFill/>
                    <a:ln>
                      <a:noFill/>
                    </a:ln>
                  </pic:spPr>
                </pic:pic>
              </a:graphicData>
            </a:graphic>
          </wp:inline>
        </w:drawing>
      </w:r>
    </w:p>
    <w:p w:rsidR="00077C9E" w:rsidRDefault="00077C9E" w:rsidP="00413C9B">
      <w:pPr>
        <w:tabs>
          <w:tab w:val="left" w:pos="851"/>
        </w:tabs>
        <w:spacing w:line="0" w:lineRule="atLeast"/>
        <w:jc w:val="center"/>
        <w:rPr>
          <w:sz w:val="28"/>
          <w:lang w:val="kk-KZ"/>
        </w:rPr>
      </w:pPr>
    </w:p>
    <w:p w:rsidR="00413C9B" w:rsidRDefault="00CF4CA6" w:rsidP="00413C9B">
      <w:pPr>
        <w:tabs>
          <w:tab w:val="left" w:pos="851"/>
        </w:tabs>
        <w:spacing w:line="0" w:lineRule="atLeast"/>
        <w:jc w:val="center"/>
        <w:rPr>
          <w:sz w:val="28"/>
          <w:lang w:val="kk-KZ"/>
        </w:rPr>
      </w:pPr>
      <w:r>
        <w:rPr>
          <w:sz w:val="28"/>
          <w:lang w:val="kk-KZ"/>
        </w:rPr>
        <w:t>Сурет 11</w:t>
      </w:r>
      <w:r w:rsidR="00413C9B">
        <w:rPr>
          <w:sz w:val="28"/>
          <w:lang w:val="kk-KZ"/>
        </w:rPr>
        <w:t xml:space="preserve"> –</w:t>
      </w:r>
      <w:r w:rsidR="002758AD">
        <w:rPr>
          <w:sz w:val="28"/>
          <w:lang w:val="kk-KZ"/>
        </w:rPr>
        <w:t xml:space="preserve"> </w:t>
      </w:r>
      <w:r w:rsidR="00413C9B">
        <w:rPr>
          <w:sz w:val="28"/>
          <w:lang w:val="kk-KZ"/>
        </w:rPr>
        <w:t>«Баламалы энергия көздері» курсында күн панелдерімен байланысты мазмұнда оқыту</w:t>
      </w:r>
      <w:r w:rsidR="0055450C">
        <w:rPr>
          <w:sz w:val="28"/>
          <w:lang w:val="kk-KZ"/>
        </w:rPr>
        <w:t>ға арналған қондырғы</w:t>
      </w:r>
    </w:p>
    <w:p w:rsidR="00302BDA" w:rsidRDefault="00302BDA" w:rsidP="00302BDA">
      <w:pPr>
        <w:tabs>
          <w:tab w:val="left" w:pos="851"/>
        </w:tabs>
        <w:spacing w:line="0" w:lineRule="atLeast"/>
        <w:rPr>
          <w:sz w:val="28"/>
          <w:lang w:val="kk-KZ"/>
        </w:rPr>
      </w:pPr>
    </w:p>
    <w:p w:rsidR="005820F3" w:rsidRPr="0055450C" w:rsidRDefault="001926B0" w:rsidP="005820F3">
      <w:pPr>
        <w:tabs>
          <w:tab w:val="left" w:pos="851"/>
        </w:tabs>
        <w:spacing w:line="0" w:lineRule="atLeast"/>
        <w:ind w:firstLine="567"/>
        <w:jc w:val="both"/>
        <w:rPr>
          <w:sz w:val="28"/>
          <w:lang w:val="kk-KZ"/>
        </w:rPr>
      </w:pPr>
      <w:r w:rsidRPr="001926B0">
        <w:rPr>
          <w:sz w:val="28"/>
          <w:lang w:val="kk-KZ"/>
        </w:rPr>
        <w:t xml:space="preserve">Сонымен қатар, күн энергиясын пайдалануға арналған зертханалық және жобалық жұмыстарды ұйымдастыру </w:t>
      </w:r>
      <w:r w:rsidRPr="0055450C">
        <w:rPr>
          <w:sz w:val="28"/>
          <w:lang w:val="kk-KZ"/>
        </w:rPr>
        <w:t xml:space="preserve">арқылы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Pr="0055450C">
        <w:rPr>
          <w:sz w:val="28"/>
          <w:lang w:val="kk-KZ"/>
        </w:rPr>
        <w:t>теориялық білімдерін тәжірибемен байланыстыруға болады.</w:t>
      </w:r>
    </w:p>
    <w:p w:rsidR="004962FE" w:rsidRDefault="004962FE" w:rsidP="005820F3">
      <w:pPr>
        <w:tabs>
          <w:tab w:val="left" w:pos="851"/>
        </w:tabs>
        <w:spacing w:line="0" w:lineRule="atLeast"/>
        <w:ind w:firstLine="567"/>
        <w:jc w:val="both"/>
        <w:rPr>
          <w:sz w:val="28"/>
          <w:lang w:val="kk-KZ"/>
        </w:rPr>
      </w:pPr>
      <w:r w:rsidRPr="0055450C">
        <w:rPr>
          <w:sz w:val="28"/>
          <w:lang w:val="kk-KZ"/>
        </w:rPr>
        <w:t>Жел энергиясы болса жел ағынының кинетикалық энергиясын электр энергиясына немесе механикалық жұмысқа түрлендіретін жаңартылатын энергия көзі болып табылады. Жел энергиясы экологиялық таза, сарқылмайтын және тиімділігі жоғары энергия көзі болып табылады</w:t>
      </w:r>
      <w:r w:rsidRPr="004962FE">
        <w:rPr>
          <w:sz w:val="28"/>
          <w:lang w:val="kk-KZ"/>
        </w:rPr>
        <w:t>, сондықтан ол қазіргі заманғы баламалы энергия жүйелерінде ерекше рөл атқарады</w:t>
      </w:r>
      <w:r w:rsidR="001164BA">
        <w:rPr>
          <w:sz w:val="28"/>
          <w:lang w:val="kk-KZ"/>
        </w:rPr>
        <w:t xml:space="preserve"> </w:t>
      </w:r>
      <w:r w:rsidR="000B749E">
        <w:rPr>
          <w:sz w:val="28"/>
          <w:lang w:val="kk-KZ"/>
        </w:rPr>
        <w:fldChar w:fldCharType="begin"/>
      </w:r>
      <w:r w:rsidR="000B749E">
        <w:rPr>
          <w:sz w:val="28"/>
          <w:lang w:val="kk-KZ"/>
        </w:rPr>
        <w:instrText xml:space="preserve"> ADDIN ZOTERO_ITEM CSL_CITATION {"citationID":"Fo7UFjQd","properties":{"formattedCitation":"[68]","plainCitation":"[68]","noteIndex":0},"citationItems":[{"id":61,"uris":["http://zotero.org/users/16612163/items/8AZC5CKV"],"itemData":{"id":61,"type":"article-journal","abstract":"Бұл мақалада жел мен күн сияқты жаңартылатын энергия көздерінің өсіп келе жатқан интеграциясына байланысты электр энергетикасы жүйесінде барған сайын өзекті болып келе жатқан дискілерді дамыту қарастырылған. Жаңартылатын энергия көздері өзгермелі және болжанбайтын табиғатымен танымал, бұл электр жүйесінің тұрақтылығын сақтау үшін қиындықтар тудыруы мүмкін. Батареялар сияқты сақтау құрылғылары төмен өндіріс кезеңдерінде пайдалану үшін жаңартылатын көздерден өндірілетін артық энергияны сақтау құралдарын қамтамасыз ету арқылы осы мәселелерді шешуге көмектеседі. Сақтау құрылғыларының электр жүйесінің тұрақтылығын арттырудың бір жолы-жаңартылатын энергия өндірісінің ауытқуларына қарсы буферді қамтамасыз ету. Мысалы, күн энергиясы жоғары өндірілген кезде, артық энергия кейінірек пайдалану үшін батареяларда сақталуы мүмкін және босқа кетпейді. Бұл жаңартылатын энергия өндірісінің төмен деңгейінде де желіге тұрақты энергия жеткізілімін қамтамасыз етуге көмектеседі. Сонымен қатар, үнемдеулерді нақты уақыт режимінде сұраныс пен ұсынысты теңестіру арқылы желіні тұрақтандыруға көмектесетін жиілікті реттеу сияқты қолдау қызметтерін көрсету үшін пайдалануға болады. Соңғы жылдардағы зерттеу бағыттарының бірі-энергияны сақтау жүйелері үшін жақсы басқару алгоритмдерін жасау. Бұл зерттеулердің мақсаты әртүрлі жұмыс сценарийлерінің шығындары мен артықшылықтарын ескере отырып, энергияны сақтау жүйелерінің жұмысын оңтайландыратын алгоритмдерді әзірлеу болып табылады. Кілтті сөздер: жаңартылатын энергия, сақтау құрылғылары, энергия сақтау жүйелері, күн энергиясы, желілік инфрақұрылым.","container-title":"Bulletin of Toraighyrov University. Energetics  series","DOI":"10.48081/ZNDI9686","ISSN":"27103420","issue":"4,2023","journalAbbreviation":"BTOUEn","page":"46-55","source":"DOI.org (Crossref)","title":"ЭЛЕКТР ЭНЕРГИЯСЫН ЖИНАҚТАУ ЖҮЙЕЛЕРІ","author":[{"literal":"А. К Ашимова"},{"literal":"А. А. Бектасова"},{"literal":"К. Б. Шакенов"},{"literal":"Е. А Сарсенбаев"}],"issued":{"date-parts":[["2023",12,29]]}}}],"schema":"https://github.com/citation-style-language/schema/raw/master/csl-citation.json"} </w:instrText>
      </w:r>
      <w:r w:rsidR="000B749E">
        <w:rPr>
          <w:sz w:val="28"/>
          <w:lang w:val="kk-KZ"/>
        </w:rPr>
        <w:fldChar w:fldCharType="separate"/>
      </w:r>
      <w:r w:rsidR="000B749E" w:rsidRPr="000B749E">
        <w:rPr>
          <w:sz w:val="28"/>
          <w:lang w:val="kk-KZ"/>
        </w:rPr>
        <w:t>[68]</w:t>
      </w:r>
      <w:r w:rsidR="000B749E">
        <w:rPr>
          <w:sz w:val="28"/>
          <w:lang w:val="kk-KZ"/>
        </w:rPr>
        <w:fldChar w:fldCharType="end"/>
      </w:r>
      <w:r w:rsidR="00C91504">
        <w:rPr>
          <w:sz w:val="28"/>
          <w:lang w:val="kk-KZ"/>
        </w:rPr>
        <w:t>.</w:t>
      </w:r>
      <w:r w:rsidR="00E5281F">
        <w:rPr>
          <w:sz w:val="28"/>
          <w:lang w:val="kk-KZ"/>
        </w:rPr>
        <w:t xml:space="preserve"> </w:t>
      </w:r>
      <w:r w:rsidR="00427965" w:rsidRPr="00427965">
        <w:rPr>
          <w:sz w:val="28"/>
          <w:lang w:val="kk-KZ"/>
        </w:rPr>
        <w:t>Жел энергиясы бойынша оқыту тақырыптары желдің кинетикалық энергиясын электр энергиясына түрлендірудің физикалық негіздерін, жел турбиналарының құрылымы мен жұмыс принциптерін, сондай-ақ олардың тиімділігін арттыру</w:t>
      </w:r>
      <w:r w:rsidR="00427965">
        <w:rPr>
          <w:sz w:val="28"/>
          <w:lang w:val="kk-KZ"/>
        </w:rPr>
        <w:t xml:space="preserve"> жолдарын қамтиды және жел қондырғыларының модел</w:t>
      </w:r>
      <w:r w:rsidR="00CF4CA6">
        <w:rPr>
          <w:sz w:val="28"/>
          <w:lang w:val="kk-KZ"/>
        </w:rPr>
        <w:t>ін қолдануға болады (12</w:t>
      </w:r>
      <w:r w:rsidR="00535D99">
        <w:rPr>
          <w:sz w:val="28"/>
          <w:lang w:val="kk-KZ"/>
        </w:rPr>
        <w:t>-сурет).</w:t>
      </w:r>
    </w:p>
    <w:p w:rsidR="001164BA" w:rsidRDefault="0055450C" w:rsidP="002E4D5C">
      <w:pPr>
        <w:tabs>
          <w:tab w:val="left" w:pos="851"/>
        </w:tabs>
        <w:spacing w:line="0" w:lineRule="atLeast"/>
        <w:jc w:val="center"/>
        <w:rPr>
          <w:sz w:val="28"/>
          <w:lang w:val="kk-KZ"/>
        </w:rPr>
      </w:pPr>
      <w:r>
        <w:rPr>
          <w:noProof/>
          <w:sz w:val="28"/>
        </w:rPr>
        <w:drawing>
          <wp:inline distT="0" distB="0" distL="0" distR="0">
            <wp:extent cx="1401985" cy="1765300"/>
            <wp:effectExtent l="0" t="0" r="8255" b="6350"/>
            <wp:docPr id="21" name="Рисунок 21" descr="C:\Users\PRO\Downloads\WhatsApp Image 2025-11-18 at 16.52.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O\Downloads\WhatsApp Image 2025-11-18 at 16.52.54 (1).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4874" cy="1768937"/>
                    </a:xfrm>
                    <a:prstGeom prst="rect">
                      <a:avLst/>
                    </a:prstGeom>
                    <a:noFill/>
                    <a:ln>
                      <a:noFill/>
                    </a:ln>
                  </pic:spPr>
                </pic:pic>
              </a:graphicData>
            </a:graphic>
          </wp:inline>
        </w:drawing>
      </w:r>
      <w:r>
        <w:rPr>
          <w:sz w:val="28"/>
          <w:lang w:val="kk-KZ"/>
        </w:rPr>
        <w:t xml:space="preserve"> </w:t>
      </w:r>
    </w:p>
    <w:p w:rsidR="00427965" w:rsidRDefault="00CF4CA6" w:rsidP="00E5281F">
      <w:pPr>
        <w:tabs>
          <w:tab w:val="left" w:pos="851"/>
        </w:tabs>
        <w:spacing w:line="0" w:lineRule="atLeast"/>
        <w:ind w:firstLine="567"/>
        <w:jc w:val="center"/>
        <w:rPr>
          <w:sz w:val="28"/>
          <w:lang w:val="kk-KZ"/>
        </w:rPr>
      </w:pPr>
      <w:r>
        <w:rPr>
          <w:sz w:val="28"/>
          <w:lang w:val="kk-KZ"/>
        </w:rPr>
        <w:t>Сурет 12</w:t>
      </w:r>
      <w:r w:rsidR="00427965">
        <w:rPr>
          <w:sz w:val="28"/>
          <w:lang w:val="kk-KZ"/>
        </w:rPr>
        <w:t xml:space="preserve"> - Жел қондырғыларының моделі негізінде оқыту</w:t>
      </w:r>
    </w:p>
    <w:p w:rsidR="00427965" w:rsidRDefault="00427965" w:rsidP="004F07B1">
      <w:pPr>
        <w:tabs>
          <w:tab w:val="left" w:pos="851"/>
        </w:tabs>
        <w:spacing w:line="0" w:lineRule="atLeast"/>
        <w:ind w:firstLine="567"/>
        <w:jc w:val="both"/>
        <w:rPr>
          <w:sz w:val="28"/>
          <w:lang w:val="kk-KZ"/>
        </w:rPr>
      </w:pPr>
    </w:p>
    <w:p w:rsidR="004F07B1" w:rsidRDefault="004F07B1" w:rsidP="004F07B1">
      <w:pPr>
        <w:tabs>
          <w:tab w:val="left" w:pos="851"/>
        </w:tabs>
        <w:spacing w:line="0" w:lineRule="atLeast"/>
        <w:ind w:firstLine="567"/>
        <w:jc w:val="both"/>
        <w:rPr>
          <w:sz w:val="28"/>
          <w:lang w:val="kk-KZ"/>
        </w:rPr>
      </w:pPr>
      <w:r w:rsidRPr="004F07B1">
        <w:rPr>
          <w:sz w:val="28"/>
          <w:lang w:val="kk-KZ"/>
        </w:rPr>
        <w:t>Жел энергиясының жұмыс істеу принципі желдің кинетикалық энергиясын электр энергиясына түрлендіруге негізделген. Желдің ағыны жел турбинасының қалақтарын айналдырады, бұл механикалық энергияны тудырады. Турбина роторының айналуы генераторға беріледі, онда механикалық энергия электр энергиясына түрленеді. Жел турбинасының тиімділігі жел жылдамдығына, турбина қалақтарының дизайнына және генератордың түріне байланысты. Бұл процесс желдің табиғи қозғалысын пайдаланып, экологиялық таза және жаңартылатын энергия өндіруге мүмкіндік береді.</w:t>
      </w:r>
      <w:r w:rsidR="004801F1">
        <w:rPr>
          <w:sz w:val="28"/>
          <w:lang w:val="kk-KZ"/>
        </w:rPr>
        <w:t xml:space="preserve"> </w:t>
      </w:r>
      <w:r w:rsidR="009C2C68" w:rsidRPr="009C2C68">
        <w:rPr>
          <w:sz w:val="28"/>
          <w:lang w:val="kk-KZ"/>
        </w:rPr>
        <w:t>Жел энергиясын қолдануда генератор жел турбинасының негізгі құрамдас бөлігі болып табылады және механикалық энергияны электр энергиясына түрлендіру үшін қызмет етеді. Желдің күшімен айналатын турбина қалақтары генератордың роторын қозғалысқа келтіреді. Генератордың ішінде магнит өрісінде айналатын катушкалар а</w:t>
      </w:r>
      <w:r w:rsidR="009C2C68">
        <w:rPr>
          <w:sz w:val="28"/>
          <w:lang w:val="kk-KZ"/>
        </w:rPr>
        <w:t>рқылы электр тогы пайда болады</w:t>
      </w:r>
      <w:r w:rsidR="009C2C68" w:rsidRPr="009C2C68">
        <w:rPr>
          <w:sz w:val="28"/>
          <w:lang w:val="kk-KZ"/>
        </w:rPr>
        <w:t xml:space="preserve">. Ротордың айналуы кезінде катушкаларда индукциялық ток пайда болып, ол электр </w:t>
      </w:r>
      <w:r w:rsidR="00CF4CA6">
        <w:rPr>
          <w:sz w:val="28"/>
          <w:lang w:val="kk-KZ"/>
        </w:rPr>
        <w:t>энергиясына айналады (13</w:t>
      </w:r>
      <w:r w:rsidR="009C2C68" w:rsidRPr="0055450C">
        <w:rPr>
          <w:sz w:val="28"/>
          <w:lang w:val="kk-KZ"/>
        </w:rPr>
        <w:t xml:space="preserve">-сурет). Осылайша, генератор желдің кинетикалық энергиясын электр энергиясына тиімді түрде түрлендіруге болатындығын </w:t>
      </w:r>
      <w:r w:rsidR="002E37FD" w:rsidRPr="0055450C">
        <w:rPr>
          <w:rFonts w:eastAsia="Times New Roman"/>
          <w:sz w:val="28"/>
          <w:szCs w:val="28"/>
          <w:lang w:val="kk-KZ"/>
        </w:rPr>
        <w:t xml:space="preserve">болашақ физика мамандары </w:t>
      </w:r>
      <w:r w:rsidR="009C2C68" w:rsidRPr="0055450C">
        <w:rPr>
          <w:sz w:val="28"/>
          <w:lang w:val="kk-KZ"/>
        </w:rPr>
        <w:t>білуі қажет. Сондықтан генерторларды және олардың жұмыс істеу принциптеріде «Баламалы энергия көздері» курсының мазмұнында тақырып ретінде оқытылғаны жөн.</w:t>
      </w:r>
    </w:p>
    <w:p w:rsidR="009C2C68" w:rsidRDefault="009C2C68" w:rsidP="004F07B1">
      <w:pPr>
        <w:tabs>
          <w:tab w:val="left" w:pos="851"/>
        </w:tabs>
        <w:spacing w:line="0" w:lineRule="atLeast"/>
        <w:ind w:firstLine="567"/>
        <w:jc w:val="both"/>
        <w:rPr>
          <w:sz w:val="28"/>
          <w:lang w:val="kk-KZ"/>
        </w:rPr>
      </w:pPr>
    </w:p>
    <w:p w:rsidR="004801F1" w:rsidRDefault="00F25B63" w:rsidP="00F25B63">
      <w:pPr>
        <w:tabs>
          <w:tab w:val="left" w:pos="851"/>
        </w:tabs>
        <w:spacing w:line="0" w:lineRule="atLeast"/>
        <w:ind w:firstLine="567"/>
        <w:jc w:val="center"/>
        <w:rPr>
          <w:sz w:val="28"/>
          <w:lang w:val="kk-KZ"/>
        </w:rPr>
      </w:pPr>
      <w:r>
        <w:rPr>
          <w:noProof/>
          <w:sz w:val="28"/>
        </w:rPr>
        <w:drawing>
          <wp:inline distT="0" distB="0" distL="0" distR="0">
            <wp:extent cx="3496456" cy="3436862"/>
            <wp:effectExtent l="0" t="0" r="889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extLst>
                        <a:ext uri="{BEBA8EAE-BF5A-486C-A8C5-ECC9F3942E4B}">
                          <a14:imgProps xmlns:a14="http://schemas.microsoft.com/office/drawing/2010/main">
                            <a14:imgLayer r:embed="rId32">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3498770" cy="3439136"/>
                    </a:xfrm>
                    <a:prstGeom prst="rect">
                      <a:avLst/>
                    </a:prstGeom>
                    <a:noFill/>
                    <a:ln>
                      <a:noFill/>
                    </a:ln>
                  </pic:spPr>
                </pic:pic>
              </a:graphicData>
            </a:graphic>
          </wp:inline>
        </w:drawing>
      </w:r>
    </w:p>
    <w:p w:rsidR="009C2C68" w:rsidRDefault="009C2C68" w:rsidP="00F25B63">
      <w:pPr>
        <w:tabs>
          <w:tab w:val="left" w:pos="851"/>
        </w:tabs>
        <w:spacing w:line="0" w:lineRule="atLeast"/>
        <w:ind w:firstLine="567"/>
        <w:jc w:val="center"/>
        <w:rPr>
          <w:sz w:val="28"/>
          <w:lang w:val="kk-KZ"/>
        </w:rPr>
      </w:pPr>
    </w:p>
    <w:p w:rsidR="009C2C68" w:rsidRDefault="00CF4CA6" w:rsidP="00F25B63">
      <w:pPr>
        <w:tabs>
          <w:tab w:val="left" w:pos="851"/>
        </w:tabs>
        <w:spacing w:line="0" w:lineRule="atLeast"/>
        <w:ind w:firstLine="567"/>
        <w:jc w:val="center"/>
        <w:rPr>
          <w:sz w:val="28"/>
          <w:lang w:val="kk-KZ"/>
        </w:rPr>
      </w:pPr>
      <w:r>
        <w:rPr>
          <w:sz w:val="28"/>
          <w:lang w:val="kk-KZ"/>
        </w:rPr>
        <w:t>Сурет 13</w:t>
      </w:r>
      <w:r w:rsidR="009C2C68">
        <w:rPr>
          <w:sz w:val="28"/>
          <w:lang w:val="kk-KZ"/>
        </w:rPr>
        <w:t xml:space="preserve"> - Жел турбинасы және </w:t>
      </w:r>
      <w:r w:rsidR="009C2C68" w:rsidRPr="009C2C68">
        <w:rPr>
          <w:sz w:val="28"/>
          <w:lang w:val="kk-KZ"/>
        </w:rPr>
        <w:t>генератор</w:t>
      </w:r>
      <w:r w:rsidR="009C2C68">
        <w:rPr>
          <w:sz w:val="28"/>
          <w:lang w:val="kk-KZ"/>
        </w:rPr>
        <w:t xml:space="preserve"> байланысы</w:t>
      </w:r>
    </w:p>
    <w:p w:rsidR="002E4D5C" w:rsidRDefault="002E4D5C" w:rsidP="002E4D5C">
      <w:pPr>
        <w:tabs>
          <w:tab w:val="left" w:pos="851"/>
        </w:tabs>
        <w:spacing w:line="0" w:lineRule="atLeast"/>
        <w:ind w:firstLine="567"/>
        <w:rPr>
          <w:sz w:val="28"/>
          <w:lang w:val="kk-KZ"/>
        </w:rPr>
      </w:pPr>
    </w:p>
    <w:p w:rsidR="002E4D5C" w:rsidRPr="0055450C" w:rsidRDefault="00BA21D6" w:rsidP="00BA21D6">
      <w:pPr>
        <w:tabs>
          <w:tab w:val="left" w:pos="851"/>
        </w:tabs>
        <w:spacing w:line="0" w:lineRule="atLeast"/>
        <w:ind w:firstLine="567"/>
        <w:jc w:val="both"/>
        <w:rPr>
          <w:sz w:val="28"/>
          <w:lang w:val="kk-KZ"/>
        </w:rPr>
      </w:pPr>
      <w:r w:rsidRPr="0055450C">
        <w:rPr>
          <w:sz w:val="28"/>
          <w:lang w:val="kk-KZ"/>
        </w:rPr>
        <w:t xml:space="preserve">Жел энергиясын бірнеше тақырыпта оқыту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Pr="0055450C">
        <w:rPr>
          <w:sz w:val="28"/>
          <w:lang w:val="kk-KZ"/>
        </w:rPr>
        <w:t>зерттеушілік іс-әрекетін қалыптастыруда маңызды рөл атқарады, өйткені ол теориялық білімді практикалық тапсырмалармен ұштастыра отырып, ғылыми ойлау дағдыларын дамытады.</w:t>
      </w:r>
    </w:p>
    <w:p w:rsidR="00B75CBD" w:rsidRPr="0055450C" w:rsidRDefault="00B75CBD" w:rsidP="00B75CBD">
      <w:pPr>
        <w:tabs>
          <w:tab w:val="left" w:pos="851"/>
        </w:tabs>
        <w:spacing w:line="0" w:lineRule="atLeast"/>
        <w:ind w:firstLine="567"/>
        <w:jc w:val="both"/>
        <w:rPr>
          <w:sz w:val="28"/>
          <w:lang w:val="kk-KZ"/>
        </w:rPr>
      </w:pPr>
      <w:r w:rsidRPr="0055450C">
        <w:rPr>
          <w:sz w:val="28"/>
          <w:lang w:val="kk-KZ"/>
        </w:rPr>
        <w:t>Гидроэнергетика су</w:t>
      </w:r>
      <w:r w:rsidR="009D39FA" w:rsidRPr="0055450C">
        <w:rPr>
          <w:sz w:val="28"/>
          <w:lang w:val="kk-KZ"/>
        </w:rPr>
        <w:t xml:space="preserve"> </w:t>
      </w:r>
      <w:r w:rsidRPr="0055450C">
        <w:rPr>
          <w:sz w:val="28"/>
          <w:lang w:val="kk-KZ"/>
        </w:rPr>
        <w:t>энергия байланысының айқын мысалы ретінде қарастырылады</w:t>
      </w:r>
      <w:r w:rsidR="00607A46" w:rsidRPr="0055450C">
        <w:rPr>
          <w:sz w:val="28"/>
        </w:rPr>
        <w:t xml:space="preserve"> </w:t>
      </w:r>
      <w:r w:rsidR="00CF4CA6">
        <w:rPr>
          <w:sz w:val="28"/>
          <w:lang w:val="kk-KZ"/>
        </w:rPr>
        <w:t>(14</w:t>
      </w:r>
      <w:r w:rsidR="00607A46" w:rsidRPr="0055450C">
        <w:rPr>
          <w:sz w:val="28"/>
          <w:lang w:val="kk-KZ"/>
        </w:rPr>
        <w:t>-сурет)</w:t>
      </w:r>
      <w:r w:rsidRPr="0055450C">
        <w:rPr>
          <w:sz w:val="28"/>
          <w:lang w:val="kk-KZ"/>
        </w:rPr>
        <w:t xml:space="preserve">. </w:t>
      </w:r>
      <w:r w:rsidR="00D546DD" w:rsidRPr="0055450C">
        <w:rPr>
          <w:sz w:val="28"/>
          <w:lang w:val="kk-KZ"/>
        </w:rPr>
        <w:t>Г</w:t>
      </w:r>
      <w:r w:rsidRPr="0055450C">
        <w:rPr>
          <w:sz w:val="28"/>
          <w:lang w:val="kk-KZ"/>
        </w:rPr>
        <w:t>идроэнергетиканың артықшылықтары, оның ішінде жаңартылатын энергия көзі ретіндегі рөлі, сондай-ақ</w:t>
      </w:r>
      <w:r w:rsidR="00D546DD" w:rsidRPr="0055450C">
        <w:rPr>
          <w:sz w:val="28"/>
          <w:lang w:val="kk-KZ"/>
        </w:rPr>
        <w:t>,</w:t>
      </w:r>
      <w:r w:rsidRPr="0055450C">
        <w:rPr>
          <w:sz w:val="28"/>
          <w:lang w:val="kk-KZ"/>
        </w:rPr>
        <w:t xml:space="preserve"> оның экологиялық және әлеуметтік м</w:t>
      </w:r>
      <w:r w:rsidR="00D546DD" w:rsidRPr="0055450C">
        <w:rPr>
          <w:sz w:val="28"/>
          <w:lang w:val="kk-KZ"/>
        </w:rPr>
        <w:t>ағңызы жоғары</w:t>
      </w:r>
      <w:r w:rsidRPr="0055450C">
        <w:rPr>
          <w:sz w:val="28"/>
          <w:lang w:val="kk-KZ"/>
        </w:rPr>
        <w:t xml:space="preserve"> </w:t>
      </w:r>
      <w:r w:rsidR="00C231D8" w:rsidRPr="0055450C">
        <w:rPr>
          <w:sz w:val="28"/>
          <w:lang w:val="kk-KZ"/>
        </w:rPr>
        <w:fldChar w:fldCharType="begin"/>
      </w:r>
      <w:r w:rsidR="00C231D8" w:rsidRPr="0055450C">
        <w:rPr>
          <w:sz w:val="28"/>
          <w:lang w:val="kk-KZ"/>
        </w:rPr>
        <w:instrText xml:space="preserve"> ADDIN ZOTERO_ITEM CSL_CITATION {"citationID":"tAr3qW5N","properties":{"formattedCitation":"[69]","plainCitation":"[69]","noteIndex":0},"citationItems":[{"id":60,"uris":["http://zotero.org/users/16612163/items/8ZKZURUS"],"itemData":{"id":60,"type":"article-journal","abstract":"The new perspectives of the water–energy nexus, water-for-energy and energy-for-water, emphasize the current and future need to find ways to produce as much energy with as low an amount of water as possible and to obtain as much water with as little energy as possible. In order to promote and implement the concept of sustainable development, the understanding of the dynamic and complex relationship between water and energy is crucial, especially in the context of energy transition. This paper presents a comprehensive analysis of the recent approaches regarding water and energy and the interlink during implementation, operation and servicing of various water and energy production systems. This endeavor is placed in the context of current energy transition from fossil fuels to renewable energy sources. A qualitative and quantitative analysis is performed with various literature solutions from water-for-energy and energy-for-water perspectives for a broader view of the impact of implementing novel technologies in terms of resource use. Technological and managerial innovations are discussed and placed in a transdisciplinary context with a focus on establishing key approaches for achieving sustainable development goals.","container-title":"Energies","DOI":"10.3390/en16041879","ISSN":"1996-1073","issue":"4","journalAbbreviation":"Energies","language":"en","license":"https://creativecommons.org/licenses/by/4.0/","page":"1879","source":"DOI.org (Crossref)","title":"Water Energy Nexus and Energy Transition—A Review","volume":"16","author":[{"family":"Helerea","given":"Elena"},{"family":"Calin","given":"Marius D."},{"family":"Musuroi","given":"Cristian"}],"issued":{"date-parts":[["2023",2,14]]}}}],"schema":"https://github.com/citation-style-language/schema/raw/master/csl-citation.json"} </w:instrText>
      </w:r>
      <w:r w:rsidR="00C231D8" w:rsidRPr="0055450C">
        <w:rPr>
          <w:sz w:val="28"/>
          <w:lang w:val="kk-KZ"/>
        </w:rPr>
        <w:fldChar w:fldCharType="separate"/>
      </w:r>
      <w:r w:rsidR="00C231D8" w:rsidRPr="0055450C">
        <w:rPr>
          <w:sz w:val="28"/>
          <w:lang w:val="kk-KZ"/>
        </w:rPr>
        <w:t>[69]</w:t>
      </w:r>
      <w:r w:rsidR="00C231D8" w:rsidRPr="0055450C">
        <w:rPr>
          <w:sz w:val="28"/>
          <w:lang w:val="kk-KZ"/>
        </w:rPr>
        <w:fldChar w:fldCharType="end"/>
      </w:r>
      <w:r w:rsidR="00C91504" w:rsidRPr="0055450C">
        <w:rPr>
          <w:sz w:val="28"/>
          <w:lang w:val="kk-KZ"/>
        </w:rPr>
        <w:t>.</w:t>
      </w:r>
    </w:p>
    <w:p w:rsidR="004F2400" w:rsidRDefault="004F2400" w:rsidP="004F2400">
      <w:pPr>
        <w:tabs>
          <w:tab w:val="left" w:pos="851"/>
        </w:tabs>
        <w:spacing w:line="0" w:lineRule="atLeast"/>
        <w:ind w:firstLine="567"/>
        <w:jc w:val="both"/>
        <w:rPr>
          <w:sz w:val="28"/>
          <w:lang w:val="kk-KZ"/>
        </w:rPr>
      </w:pPr>
      <w:r w:rsidRPr="0055450C">
        <w:rPr>
          <w:sz w:val="28"/>
          <w:lang w:val="kk-KZ"/>
        </w:rPr>
        <w:t xml:space="preserve">Гидроэнергетика – бұл тұрақты даму мақсаттарына сәйкес келетін, экологиялық таза және тиімді энергия көзі ретінде оқу үдерісінде оның физикалық негіздерін, технологияларын және олардың экологиялық әсерлерін зерттеу арқылы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Pr="0055450C">
        <w:rPr>
          <w:sz w:val="28"/>
          <w:lang w:val="kk-KZ"/>
        </w:rPr>
        <w:t>теориялық білімін, зерттеушілік және практикалық дағдыларын дамытуға болады. Бұл сала болашақта энергия өндірудің экологиялық қауіпсіз және</w:t>
      </w:r>
      <w:r w:rsidRPr="00686524">
        <w:rPr>
          <w:sz w:val="28"/>
          <w:lang w:val="kk-KZ"/>
        </w:rPr>
        <w:t xml:space="preserve"> экономикалық тиімді шешімдері</w:t>
      </w:r>
      <w:r>
        <w:rPr>
          <w:sz w:val="28"/>
          <w:lang w:val="kk-KZ"/>
        </w:rPr>
        <w:t>н іздестіруге үлкен үлес қосатындықтан оқытудың мазмұнында тақырыптарын қарастыру керек. Г</w:t>
      </w:r>
      <w:r w:rsidRPr="00686524">
        <w:rPr>
          <w:sz w:val="28"/>
          <w:lang w:val="kk-KZ"/>
        </w:rPr>
        <w:t>идроэнергетиканың экологиялық және экономикалық аспектілері, су қоймаларын тиімді пайдалану әдістері, заманауи гидротехнологиялар және кішігірім су көздерінен энергия өндіру мүмкіндіктері талданады. Гидроэнергетиканың аймақтық және жаһандық қолдану тәжірибесін зерттеу, оның тұрақты даму мақсаттарына сәйкес келетін жаңартылатын энергия көзі ретіндегі рөлі де оқыту мазмұнына енгізіледі.</w:t>
      </w:r>
      <w:r>
        <w:rPr>
          <w:sz w:val="28"/>
          <w:lang w:val="kk-KZ"/>
        </w:rPr>
        <w:t xml:space="preserve"> Біз баламалы энергия көздері курсы бойынша күн, жел, су энергиялары бойынша кең тақырыптарда оқыту әдістемесіне екінші бөлімде тоқталамыз. </w:t>
      </w:r>
    </w:p>
    <w:p w:rsidR="00D546DD" w:rsidRDefault="00D546DD" w:rsidP="00B75CBD">
      <w:pPr>
        <w:tabs>
          <w:tab w:val="left" w:pos="851"/>
        </w:tabs>
        <w:spacing w:line="0" w:lineRule="atLeast"/>
        <w:ind w:firstLine="567"/>
        <w:jc w:val="both"/>
        <w:rPr>
          <w:sz w:val="28"/>
          <w:lang w:val="kk-KZ"/>
        </w:rPr>
      </w:pPr>
    </w:p>
    <w:p w:rsidR="009D39FA" w:rsidRDefault="00A572EC" w:rsidP="0055450C">
      <w:pPr>
        <w:tabs>
          <w:tab w:val="left" w:pos="851"/>
        </w:tabs>
        <w:spacing w:line="0" w:lineRule="atLeast"/>
        <w:jc w:val="center"/>
        <w:rPr>
          <w:sz w:val="28"/>
          <w:lang w:val="kk-KZ"/>
        </w:rPr>
      </w:pPr>
      <w:r>
        <w:rPr>
          <w:noProof/>
        </w:rPr>
        <w:drawing>
          <wp:inline distT="0" distB="0" distL="0" distR="0" wp14:anchorId="7FDB4729" wp14:editId="1A45FBF0">
            <wp:extent cx="5116285" cy="2770421"/>
            <wp:effectExtent l="0" t="0" r="8255"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118081" cy="2771393"/>
                    </a:xfrm>
                    <a:prstGeom prst="rect">
                      <a:avLst/>
                    </a:prstGeom>
                  </pic:spPr>
                </pic:pic>
              </a:graphicData>
            </a:graphic>
          </wp:inline>
        </w:drawing>
      </w:r>
    </w:p>
    <w:p w:rsidR="00607A46" w:rsidRDefault="00CF4CA6" w:rsidP="00A572EC">
      <w:pPr>
        <w:tabs>
          <w:tab w:val="left" w:pos="851"/>
        </w:tabs>
        <w:spacing w:line="0" w:lineRule="atLeast"/>
        <w:ind w:firstLine="567"/>
        <w:jc w:val="center"/>
        <w:rPr>
          <w:sz w:val="28"/>
          <w:lang w:val="kk-KZ"/>
        </w:rPr>
      </w:pPr>
      <w:r>
        <w:rPr>
          <w:sz w:val="28"/>
          <w:lang w:val="kk-KZ"/>
        </w:rPr>
        <w:t>Сурет 14</w:t>
      </w:r>
      <w:r w:rsidR="00607A46">
        <w:rPr>
          <w:sz w:val="28"/>
          <w:lang w:val="kk-KZ"/>
        </w:rPr>
        <w:t xml:space="preserve"> – </w:t>
      </w:r>
      <w:r w:rsidR="00607A46" w:rsidRPr="009D39FA">
        <w:rPr>
          <w:sz w:val="28"/>
          <w:lang w:val="kk-KZ"/>
        </w:rPr>
        <w:t>Гидроэнергетика</w:t>
      </w:r>
      <w:r w:rsidR="005371BC">
        <w:rPr>
          <w:sz w:val="28"/>
          <w:lang w:val="kk-KZ"/>
        </w:rPr>
        <w:t>ның жұмыс істеу принципін оқыту</w:t>
      </w:r>
    </w:p>
    <w:p w:rsidR="00686524" w:rsidRDefault="00686524" w:rsidP="00686524">
      <w:pPr>
        <w:tabs>
          <w:tab w:val="left" w:pos="851"/>
        </w:tabs>
        <w:spacing w:line="0" w:lineRule="atLeast"/>
        <w:ind w:firstLine="567"/>
        <w:jc w:val="both"/>
        <w:rPr>
          <w:sz w:val="28"/>
          <w:lang w:val="kk-KZ"/>
        </w:rPr>
      </w:pPr>
    </w:p>
    <w:p w:rsidR="000E7CCB" w:rsidRPr="000E7CCB" w:rsidRDefault="000E7CCB" w:rsidP="000E7CCB">
      <w:pPr>
        <w:tabs>
          <w:tab w:val="left" w:pos="851"/>
        </w:tabs>
        <w:spacing w:line="0" w:lineRule="atLeast"/>
        <w:ind w:firstLine="567"/>
        <w:jc w:val="both"/>
        <w:rPr>
          <w:sz w:val="28"/>
          <w:lang w:val="kk-KZ"/>
        </w:rPr>
      </w:pPr>
      <w:r>
        <w:rPr>
          <w:sz w:val="28"/>
          <w:lang w:val="kk-KZ"/>
        </w:rPr>
        <w:t xml:space="preserve">«Баламалы энергия көздері» курсы бойынша жоғарыдағы білімдерді оқытудың қазіргі уақыттағы өзектілігін ескере отырып, әдістемелік жүйенің мақсаттылық блогын курсты оқытудың және болашақ физика мамандарын даярлаудың мақсатымен байланыстырдық. </w:t>
      </w:r>
      <w:r w:rsidRPr="000E7CCB">
        <w:rPr>
          <w:sz w:val="28"/>
          <w:lang w:val="kk-KZ"/>
        </w:rPr>
        <w:t>Мақсаттық блок</w:t>
      </w:r>
      <w:r>
        <w:rPr>
          <w:sz w:val="28"/>
          <w:lang w:val="kk-KZ"/>
        </w:rPr>
        <w:t xml:space="preserve"> </w:t>
      </w:r>
      <w:r w:rsidRPr="000E7CCB">
        <w:rPr>
          <w:sz w:val="28"/>
          <w:lang w:val="kk-KZ"/>
        </w:rPr>
        <w:t>«Баламалы энергия көздері» курсын оқытуда студенттердің зерттеушілік іс-әрекеттерін қалыптастыру</w:t>
      </w:r>
      <w:r>
        <w:rPr>
          <w:sz w:val="28"/>
          <w:lang w:val="kk-KZ"/>
        </w:rPr>
        <w:t xml:space="preserve">ды көздейді. </w:t>
      </w:r>
      <w:r w:rsidRPr="000E7CCB">
        <w:rPr>
          <w:sz w:val="28"/>
          <w:lang w:val="kk-KZ"/>
        </w:rPr>
        <w:t xml:space="preserve"> </w:t>
      </w:r>
    </w:p>
    <w:p w:rsidR="000578F3" w:rsidRPr="0055450C" w:rsidRDefault="000578F3" w:rsidP="00686524">
      <w:pPr>
        <w:tabs>
          <w:tab w:val="left" w:pos="851"/>
        </w:tabs>
        <w:spacing w:line="0" w:lineRule="atLeast"/>
        <w:ind w:firstLine="567"/>
        <w:jc w:val="both"/>
        <w:rPr>
          <w:sz w:val="28"/>
          <w:lang w:val="kk-KZ"/>
        </w:rPr>
      </w:pPr>
      <w:r>
        <w:rPr>
          <w:sz w:val="28"/>
          <w:lang w:val="kk-KZ"/>
        </w:rPr>
        <w:t xml:space="preserve">Әдістемелік жүйенің мазмұндық </w:t>
      </w:r>
      <w:r w:rsidR="00D005A8">
        <w:rPr>
          <w:sz w:val="28"/>
          <w:lang w:val="kk-KZ"/>
        </w:rPr>
        <w:t xml:space="preserve">блогы </w:t>
      </w:r>
      <w:r>
        <w:rPr>
          <w:sz w:val="28"/>
          <w:lang w:val="kk-KZ"/>
        </w:rPr>
        <w:t xml:space="preserve">осы тақырыптарды оқытуда зерттеушілік іс-әрекеттердің құрылымы, компонеттері мен көрсеткіштерін қамтиды. </w:t>
      </w:r>
      <w:r w:rsidRPr="0055450C">
        <w:rPr>
          <w:sz w:val="28"/>
          <w:lang w:val="kk-KZ"/>
        </w:rPr>
        <w:t>Зерттеушілік іс-әрекеттің компоненттері мен олардың көрсеткіштерін тиімді түрде анықтау үшін жүйелі тәсіл қолдану қажет.</w:t>
      </w:r>
      <w:r w:rsidR="00C12D2F" w:rsidRPr="0055450C">
        <w:rPr>
          <w:sz w:val="28"/>
          <w:lang w:val="kk-KZ"/>
        </w:rPr>
        <w:t xml:space="preserve"> </w:t>
      </w:r>
    </w:p>
    <w:p w:rsidR="00C12D2F" w:rsidRPr="0055450C" w:rsidRDefault="0055450C" w:rsidP="00686524">
      <w:pPr>
        <w:tabs>
          <w:tab w:val="left" w:pos="851"/>
        </w:tabs>
        <w:spacing w:line="0" w:lineRule="atLeast"/>
        <w:ind w:firstLine="567"/>
        <w:jc w:val="both"/>
        <w:rPr>
          <w:sz w:val="28"/>
          <w:lang w:val="kk-KZ"/>
        </w:rPr>
      </w:pPr>
      <w:r>
        <w:rPr>
          <w:rFonts w:eastAsia="Times New Roman"/>
          <w:sz w:val="28"/>
          <w:szCs w:val="28"/>
          <w:lang w:val="kk-KZ"/>
        </w:rPr>
        <w:t>Б</w:t>
      </w:r>
      <w:r w:rsidR="002E37FD" w:rsidRPr="0055450C">
        <w:rPr>
          <w:rFonts w:eastAsia="Times New Roman"/>
          <w:sz w:val="28"/>
          <w:szCs w:val="28"/>
          <w:lang w:val="kk-KZ"/>
        </w:rPr>
        <w:t>олашақ физика мамандарының</w:t>
      </w:r>
      <w:r w:rsidR="002E37FD" w:rsidRPr="0055450C">
        <w:rPr>
          <w:sz w:val="28"/>
          <w:lang w:val="kk-KZ"/>
        </w:rPr>
        <w:t xml:space="preserve"> </w:t>
      </w:r>
      <w:r w:rsidR="00C12D2F" w:rsidRPr="0055450C">
        <w:rPr>
          <w:sz w:val="28"/>
          <w:lang w:val="kk-KZ"/>
        </w:rPr>
        <w:t xml:space="preserve">ғылыми жұмысқа деген қызығушылығы мен ынтасын арттыруға бағыттау қажет болғандықтан, мотивациялық компонентті зерттеушілік іс-әрекеттің негізгі бөлігі ретінде аламыз. Бұл компонент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00C12D2F" w:rsidRPr="0055450C">
        <w:rPr>
          <w:sz w:val="28"/>
          <w:lang w:val="kk-KZ"/>
        </w:rPr>
        <w:t xml:space="preserve">ішкі және сыртқы мотивациясын дамытуды, олардың зерттеуге қызығушылығын, белсенділігін және мақсатқа ұмтылушылығын қамтамасыз етеді. Мотивациялық компонентті алу қажеттігі зерттеу процесінде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00C12D2F" w:rsidRPr="0055450C">
        <w:rPr>
          <w:sz w:val="28"/>
          <w:lang w:val="kk-KZ"/>
        </w:rPr>
        <w:t>бастамашылдығын қолдап, олардың жаңа білімді меңгеруге және шығармашылық тұрғыдан ойлауға деген ынтасын арттыру үшін маңызды.</w:t>
      </w:r>
    </w:p>
    <w:p w:rsidR="00C12D2F" w:rsidRPr="0055450C" w:rsidRDefault="00427D61" w:rsidP="00686524">
      <w:pPr>
        <w:tabs>
          <w:tab w:val="left" w:pos="851"/>
        </w:tabs>
        <w:spacing w:line="0" w:lineRule="atLeast"/>
        <w:ind w:firstLine="567"/>
        <w:jc w:val="both"/>
        <w:rPr>
          <w:sz w:val="28"/>
          <w:lang w:val="kk-KZ"/>
        </w:rPr>
      </w:pPr>
      <w:r w:rsidRPr="0055450C">
        <w:rPr>
          <w:sz w:val="28"/>
          <w:lang w:val="kk-KZ"/>
        </w:rPr>
        <w:t xml:space="preserve">Баламалы энергия көздері саласында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003A6793" w:rsidRPr="0055450C">
        <w:rPr>
          <w:sz w:val="28"/>
          <w:lang w:val="kk-KZ"/>
        </w:rPr>
        <w:t>ғылыми-зерттеу жұмыстарына қажетті білімін, білігін және құзыреттерін қалыптастыруды қамт</w:t>
      </w:r>
      <w:r w:rsidRPr="0055450C">
        <w:rPr>
          <w:sz w:val="28"/>
          <w:lang w:val="kk-KZ"/>
        </w:rPr>
        <w:t xml:space="preserve">амасыз етуде мазмұндық компонент маңызды орын алады. Бұл зерттеушілік іс-әрекеттің теориялық және практикалық негізін құрайтын маңызды бөлігі. </w:t>
      </w:r>
      <w:r w:rsidR="003A6793" w:rsidRPr="0055450C">
        <w:rPr>
          <w:sz w:val="28"/>
          <w:lang w:val="kk-KZ"/>
        </w:rPr>
        <w:t xml:space="preserve">Мазмұндық компонентті алу қажеттігі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003A6793" w:rsidRPr="0055450C">
        <w:rPr>
          <w:sz w:val="28"/>
          <w:lang w:val="kk-KZ"/>
        </w:rPr>
        <w:t xml:space="preserve">оқу процесінде зерттеудің мәнін терең түсінуі, теорияны практикамен байланыстыруы және ғылыми міндеттерді шешуге қажетті білім қорының болуын қамтамасыз ету үшін маңызды. Бұл компонент ғылыми ұғымдарды, принциптерді, заңдарды меңгерту және пәнаралық байланыстарды жүзеге асыру арқылы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003A6793" w:rsidRPr="0055450C">
        <w:rPr>
          <w:sz w:val="28"/>
          <w:lang w:val="kk-KZ"/>
        </w:rPr>
        <w:t>зерттеушілік қабілеттерін дамытуға негізделеді.</w:t>
      </w:r>
    </w:p>
    <w:p w:rsidR="00427D61" w:rsidRPr="0055450C" w:rsidRDefault="00427D61" w:rsidP="00686524">
      <w:pPr>
        <w:tabs>
          <w:tab w:val="left" w:pos="851"/>
        </w:tabs>
        <w:spacing w:line="0" w:lineRule="atLeast"/>
        <w:ind w:firstLine="567"/>
        <w:jc w:val="both"/>
        <w:rPr>
          <w:sz w:val="28"/>
          <w:lang w:val="kk-KZ"/>
        </w:rPr>
      </w:pPr>
      <w:r w:rsidRPr="0055450C">
        <w:rPr>
          <w:sz w:val="28"/>
          <w:lang w:val="kk-KZ"/>
        </w:rPr>
        <w:t xml:space="preserve">Ал іс-әрекеттік </w:t>
      </w:r>
      <w:r w:rsidR="000E7CCB">
        <w:rPr>
          <w:sz w:val="28"/>
          <w:lang w:val="kk-KZ"/>
        </w:rPr>
        <w:t>компонентте</w:t>
      </w:r>
      <w:r w:rsidR="00D005A8">
        <w:rPr>
          <w:sz w:val="28"/>
          <w:lang w:val="kk-KZ"/>
        </w:rPr>
        <w:t xml:space="preserve">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Pr="0055450C">
        <w:rPr>
          <w:sz w:val="28"/>
          <w:lang w:val="kk-KZ"/>
        </w:rPr>
        <w:t xml:space="preserve">зерттеушілік жұмысты орындау барысында тәжірибелік және танымдық дағдыларын қалыптастыруға бағытталады. Ол теориялық білімді тәжірибеде қолдануға, ғылыми әдістерді меңгеруге және практикалық мәселелерді шешуге қажетті қабілеттерді дамытуға негізделеді. Іс-әрекеттік компонентті алу қажеттігі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Pr="0055450C">
        <w:rPr>
          <w:sz w:val="28"/>
          <w:lang w:val="kk-KZ"/>
        </w:rPr>
        <w:t>зерттеу жүргізуде белсенді болуын, эксперименттер орындауын және алынған нәтижелерді талдауға қабілеттілігін қамтамасыз ету үшін маңызды болып табылады. Бұл компонент олардың дербестігін, шығармашылық қабілеттерін және кәсіби құзыреттерін қалыптастырады.</w:t>
      </w:r>
    </w:p>
    <w:p w:rsidR="00B747EC" w:rsidRDefault="00B747EC" w:rsidP="00686524">
      <w:pPr>
        <w:tabs>
          <w:tab w:val="left" w:pos="851"/>
        </w:tabs>
        <w:spacing w:line="0" w:lineRule="atLeast"/>
        <w:ind w:firstLine="567"/>
        <w:jc w:val="both"/>
        <w:rPr>
          <w:sz w:val="28"/>
          <w:lang w:val="kk-KZ"/>
        </w:rPr>
      </w:pPr>
      <w:r w:rsidRPr="0055450C">
        <w:rPr>
          <w:sz w:val="28"/>
          <w:lang w:val="kk-KZ"/>
        </w:rPr>
        <w:t>Осыларды негізге ала отырып</w:t>
      </w:r>
      <w:r w:rsidR="0017491C">
        <w:rPr>
          <w:sz w:val="28"/>
          <w:lang w:val="kk-KZ"/>
        </w:rPr>
        <w:t>,</w:t>
      </w:r>
      <w:r w:rsidR="00D005A8">
        <w:rPr>
          <w:sz w:val="28"/>
          <w:lang w:val="kk-KZ"/>
        </w:rPr>
        <w:t xml:space="preserve"> </w:t>
      </w:r>
      <w:r w:rsidR="0017491C">
        <w:rPr>
          <w:sz w:val="28"/>
          <w:lang w:val="kk-KZ"/>
        </w:rPr>
        <w:t xml:space="preserve">біз зерттеушілік іс-әрекеттің </w:t>
      </w:r>
      <w:r>
        <w:rPr>
          <w:sz w:val="28"/>
          <w:lang w:val="kk-KZ"/>
        </w:rPr>
        <w:t>3 компоне</w:t>
      </w:r>
      <w:r w:rsidR="0017491C">
        <w:rPr>
          <w:sz w:val="28"/>
          <w:lang w:val="kk-KZ"/>
        </w:rPr>
        <w:t>н</w:t>
      </w:r>
      <w:r>
        <w:rPr>
          <w:sz w:val="28"/>
          <w:lang w:val="kk-KZ"/>
        </w:rPr>
        <w:t>тіне сәйкес көрсеткіштерді</w:t>
      </w:r>
      <w:r w:rsidR="0017491C">
        <w:rPr>
          <w:sz w:val="28"/>
          <w:lang w:val="kk-KZ"/>
        </w:rPr>
        <w:t xml:space="preserve"> қалыптастыру қажет деп санадық </w:t>
      </w:r>
      <w:r w:rsidR="00CF4CA6">
        <w:rPr>
          <w:sz w:val="28"/>
          <w:lang w:val="kk-KZ"/>
        </w:rPr>
        <w:t>(4</w:t>
      </w:r>
      <w:r>
        <w:rPr>
          <w:sz w:val="28"/>
          <w:lang w:val="kk-KZ"/>
        </w:rPr>
        <w:t xml:space="preserve">-кесте). </w:t>
      </w:r>
      <w:r w:rsidR="0017491C">
        <w:rPr>
          <w:sz w:val="28"/>
          <w:lang w:val="kk-KZ"/>
        </w:rPr>
        <w:t xml:space="preserve">  </w:t>
      </w:r>
      <w:r>
        <w:rPr>
          <w:sz w:val="28"/>
          <w:lang w:val="kk-KZ"/>
        </w:rPr>
        <w:t xml:space="preserve"> </w:t>
      </w:r>
      <w:r w:rsidR="0017491C">
        <w:rPr>
          <w:sz w:val="28"/>
          <w:lang w:val="kk-KZ"/>
        </w:rPr>
        <w:t xml:space="preserve"> </w:t>
      </w:r>
    </w:p>
    <w:p w:rsidR="006F351F" w:rsidRPr="00C21A1B" w:rsidRDefault="006F351F" w:rsidP="006F351F">
      <w:pPr>
        <w:ind w:firstLine="567"/>
        <w:jc w:val="center"/>
        <w:rPr>
          <w:rFonts w:eastAsia="Times-Roman"/>
          <w:b/>
          <w:iCs/>
          <w:sz w:val="28"/>
          <w:szCs w:val="28"/>
          <w:lang w:val="kk-KZ"/>
        </w:rPr>
      </w:pPr>
    </w:p>
    <w:p w:rsidR="006F351F" w:rsidRDefault="00B747EC" w:rsidP="0055450C">
      <w:pPr>
        <w:jc w:val="both"/>
        <w:rPr>
          <w:rFonts w:eastAsia="Times-Roman"/>
          <w:iCs/>
          <w:sz w:val="28"/>
          <w:szCs w:val="28"/>
          <w:lang w:val="kk-KZ"/>
        </w:rPr>
      </w:pPr>
      <w:r w:rsidRPr="0055450C">
        <w:rPr>
          <w:rFonts w:eastAsia="Times-Roman"/>
          <w:iCs/>
          <w:sz w:val="28"/>
          <w:szCs w:val="28"/>
          <w:lang w:val="kk-KZ"/>
        </w:rPr>
        <w:t xml:space="preserve">Кесте </w:t>
      </w:r>
      <w:r w:rsidR="00CF4CA6">
        <w:rPr>
          <w:rFonts w:eastAsia="Times-Roman"/>
          <w:iCs/>
          <w:sz w:val="28"/>
          <w:szCs w:val="28"/>
          <w:lang w:val="kk-KZ"/>
        </w:rPr>
        <w:t>4</w:t>
      </w:r>
      <w:r w:rsidRPr="0055450C">
        <w:rPr>
          <w:rFonts w:eastAsia="Times-Roman"/>
          <w:iCs/>
          <w:sz w:val="28"/>
          <w:szCs w:val="28"/>
          <w:lang w:val="kk-KZ"/>
        </w:rPr>
        <w:t xml:space="preserve"> – </w:t>
      </w:r>
      <w:r w:rsidR="0055450C" w:rsidRPr="0055450C">
        <w:rPr>
          <w:rFonts w:eastAsia="Times New Roman"/>
          <w:sz w:val="28"/>
          <w:szCs w:val="28"/>
          <w:lang w:val="kk-KZ"/>
        </w:rPr>
        <w:t>Б</w:t>
      </w:r>
      <w:r w:rsidR="002E37FD" w:rsidRPr="0055450C">
        <w:rPr>
          <w:rFonts w:eastAsia="Times New Roman"/>
          <w:sz w:val="28"/>
          <w:szCs w:val="28"/>
          <w:lang w:val="kk-KZ"/>
        </w:rPr>
        <w:t>олашақ физика мамандарының</w:t>
      </w:r>
      <w:r w:rsidR="002E37FD" w:rsidRPr="0055450C">
        <w:rPr>
          <w:rFonts w:eastAsia="Times-Roman"/>
          <w:iCs/>
          <w:sz w:val="28"/>
          <w:szCs w:val="28"/>
          <w:lang w:val="kk-KZ"/>
        </w:rPr>
        <w:t xml:space="preserve"> </w:t>
      </w:r>
      <w:r w:rsidR="006F351F" w:rsidRPr="0055450C">
        <w:rPr>
          <w:rFonts w:eastAsia="Times-Roman"/>
          <w:iCs/>
          <w:sz w:val="28"/>
          <w:szCs w:val="28"/>
          <w:lang w:val="kk-KZ"/>
        </w:rPr>
        <w:t>зерттеушілік</w:t>
      </w:r>
      <w:r w:rsidRPr="0055450C">
        <w:rPr>
          <w:rFonts w:eastAsia="Times-Roman"/>
          <w:iCs/>
          <w:sz w:val="28"/>
          <w:szCs w:val="28"/>
          <w:lang w:val="kk-KZ"/>
        </w:rPr>
        <w:t xml:space="preserve"> іс-әрекеттерінің</w:t>
      </w:r>
      <w:r w:rsidR="006F351F" w:rsidRPr="0055450C">
        <w:rPr>
          <w:rFonts w:eastAsia="Times-Roman"/>
          <w:iCs/>
          <w:sz w:val="28"/>
          <w:szCs w:val="28"/>
          <w:lang w:val="kk-KZ"/>
        </w:rPr>
        <w:t xml:space="preserve"> қалыптасу көрсеткіштері</w:t>
      </w:r>
      <w:r>
        <w:rPr>
          <w:rFonts w:eastAsia="Times-Roman"/>
          <w:iCs/>
          <w:sz w:val="28"/>
          <w:szCs w:val="28"/>
          <w:lang w:val="kk-KZ"/>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338"/>
        <w:gridCol w:w="6592"/>
      </w:tblGrid>
      <w:tr w:rsidR="006F351F" w:rsidRPr="00077C9E" w:rsidTr="00CE1A3B">
        <w:tc>
          <w:tcPr>
            <w:tcW w:w="704" w:type="dxa"/>
            <w:shd w:val="clear" w:color="auto" w:fill="auto"/>
          </w:tcPr>
          <w:p w:rsidR="006F351F" w:rsidRPr="00077C9E" w:rsidRDefault="006F351F" w:rsidP="00CE1A3B">
            <w:pPr>
              <w:jc w:val="center"/>
              <w:rPr>
                <w:rFonts w:eastAsia="Times-Roman"/>
                <w:iCs/>
                <w:sz w:val="28"/>
                <w:szCs w:val="28"/>
                <w:lang w:val="kk-KZ"/>
              </w:rPr>
            </w:pPr>
            <w:r w:rsidRPr="00077C9E">
              <w:rPr>
                <w:rFonts w:eastAsia="Times-Roman"/>
                <w:iCs/>
                <w:sz w:val="28"/>
                <w:szCs w:val="28"/>
                <w:lang w:val="kk-KZ"/>
              </w:rPr>
              <w:t>№</w:t>
            </w:r>
          </w:p>
        </w:tc>
        <w:tc>
          <w:tcPr>
            <w:tcW w:w="2338" w:type="dxa"/>
            <w:shd w:val="clear" w:color="auto" w:fill="auto"/>
          </w:tcPr>
          <w:p w:rsidR="006F351F" w:rsidRPr="00077C9E" w:rsidRDefault="00C12D2F" w:rsidP="00CE1A3B">
            <w:pPr>
              <w:jc w:val="center"/>
              <w:rPr>
                <w:rFonts w:eastAsia="Times-Roman"/>
                <w:iCs/>
                <w:sz w:val="28"/>
                <w:szCs w:val="28"/>
                <w:lang w:val="kk-KZ"/>
              </w:rPr>
            </w:pPr>
            <w:r w:rsidRPr="00077C9E">
              <w:rPr>
                <w:rFonts w:eastAsia="Times-Italic"/>
                <w:iCs/>
                <w:sz w:val="28"/>
                <w:szCs w:val="28"/>
                <w:lang w:val="kk-KZ"/>
              </w:rPr>
              <w:t>Зерттеушілік іс-әрекет компоненттері</w:t>
            </w:r>
          </w:p>
        </w:tc>
        <w:tc>
          <w:tcPr>
            <w:tcW w:w="6592" w:type="dxa"/>
            <w:shd w:val="clear" w:color="auto" w:fill="auto"/>
          </w:tcPr>
          <w:p w:rsidR="006F351F" w:rsidRPr="00077C9E" w:rsidRDefault="006F351F" w:rsidP="00CE1A3B">
            <w:pPr>
              <w:jc w:val="center"/>
              <w:rPr>
                <w:rFonts w:eastAsia="Times-Roman"/>
                <w:iCs/>
                <w:sz w:val="28"/>
                <w:szCs w:val="28"/>
                <w:lang w:val="kk-KZ"/>
              </w:rPr>
            </w:pPr>
            <w:r w:rsidRPr="00077C9E">
              <w:rPr>
                <w:rFonts w:eastAsia="Times-Italic"/>
                <w:iCs/>
                <w:sz w:val="28"/>
                <w:szCs w:val="28"/>
                <w:lang w:val="kk-KZ"/>
              </w:rPr>
              <w:t>Көрсеткіштер</w:t>
            </w:r>
          </w:p>
        </w:tc>
      </w:tr>
      <w:tr w:rsidR="006F351F" w:rsidRPr="00065A9E" w:rsidTr="00CE1A3B">
        <w:tc>
          <w:tcPr>
            <w:tcW w:w="704" w:type="dxa"/>
            <w:vMerge w:val="restart"/>
            <w:shd w:val="clear" w:color="auto" w:fill="auto"/>
          </w:tcPr>
          <w:p w:rsidR="006F351F" w:rsidRPr="00077C9E" w:rsidRDefault="006F351F" w:rsidP="00CE1A3B">
            <w:pPr>
              <w:jc w:val="center"/>
              <w:rPr>
                <w:rFonts w:eastAsia="Times-Roman"/>
                <w:iCs/>
                <w:sz w:val="28"/>
                <w:szCs w:val="28"/>
                <w:lang w:val="kk-KZ"/>
              </w:rPr>
            </w:pPr>
            <w:r w:rsidRPr="00077C9E">
              <w:rPr>
                <w:rFonts w:eastAsia="Times-Roman"/>
                <w:iCs/>
                <w:sz w:val="28"/>
                <w:szCs w:val="28"/>
                <w:lang w:val="kk-KZ"/>
              </w:rPr>
              <w:t>1</w:t>
            </w:r>
          </w:p>
        </w:tc>
        <w:tc>
          <w:tcPr>
            <w:tcW w:w="2338" w:type="dxa"/>
            <w:vMerge w:val="restart"/>
            <w:shd w:val="clear" w:color="auto" w:fill="auto"/>
          </w:tcPr>
          <w:p w:rsidR="006F351F" w:rsidRPr="00077C9E" w:rsidRDefault="00C12D2F" w:rsidP="00CE1A3B">
            <w:pPr>
              <w:rPr>
                <w:rFonts w:eastAsia="Times-Roman"/>
                <w:iCs/>
                <w:sz w:val="28"/>
                <w:szCs w:val="28"/>
                <w:lang w:val="kk-KZ"/>
              </w:rPr>
            </w:pPr>
            <w:r w:rsidRPr="00077C9E">
              <w:rPr>
                <w:rFonts w:eastAsia="Times-Roman"/>
                <w:sz w:val="28"/>
                <w:szCs w:val="28"/>
                <w:lang w:val="kk-KZ"/>
              </w:rPr>
              <w:t>Мотивациялық</w:t>
            </w:r>
          </w:p>
        </w:tc>
        <w:tc>
          <w:tcPr>
            <w:tcW w:w="6592" w:type="dxa"/>
            <w:shd w:val="clear" w:color="auto" w:fill="auto"/>
          </w:tcPr>
          <w:p w:rsidR="006F351F" w:rsidRPr="00077C9E" w:rsidRDefault="00A04F00" w:rsidP="00A04F00">
            <w:pPr>
              <w:autoSpaceDE w:val="0"/>
              <w:autoSpaceDN w:val="0"/>
              <w:adjustRightInd w:val="0"/>
              <w:jc w:val="both"/>
              <w:rPr>
                <w:rFonts w:eastAsia="Times-Roman"/>
                <w:sz w:val="28"/>
                <w:szCs w:val="28"/>
                <w:lang w:val="kk-KZ"/>
              </w:rPr>
            </w:pPr>
            <w:r w:rsidRPr="00077C9E">
              <w:rPr>
                <w:rFonts w:eastAsia="Times-Roman"/>
                <w:sz w:val="28"/>
                <w:szCs w:val="28"/>
                <w:lang w:val="kk-KZ"/>
              </w:rPr>
              <w:t xml:space="preserve">«Баламалы энергия көздері» курсы бойынша STEM білім беруге негізделген ғылыми-зерттеу жұмыстарына тұрақты қызығушылық таныту; инженерлік және техникалық шешімдерге қызығушылықтың болуы, табандылық, жауапкершілік және мақсат қою дағдыларын көрсету. </w:t>
            </w:r>
          </w:p>
        </w:tc>
      </w:tr>
      <w:tr w:rsidR="006F351F" w:rsidRPr="00065A9E" w:rsidTr="00CE1A3B">
        <w:trPr>
          <w:trHeight w:val="971"/>
        </w:trPr>
        <w:tc>
          <w:tcPr>
            <w:tcW w:w="704" w:type="dxa"/>
            <w:vMerge/>
            <w:shd w:val="clear" w:color="auto" w:fill="auto"/>
          </w:tcPr>
          <w:p w:rsidR="006F351F" w:rsidRPr="00077C9E" w:rsidRDefault="006F351F" w:rsidP="00CE1A3B">
            <w:pPr>
              <w:jc w:val="center"/>
              <w:rPr>
                <w:rFonts w:eastAsia="Times-Roman"/>
                <w:iCs/>
                <w:sz w:val="28"/>
                <w:szCs w:val="28"/>
                <w:lang w:val="kk-KZ"/>
              </w:rPr>
            </w:pPr>
          </w:p>
        </w:tc>
        <w:tc>
          <w:tcPr>
            <w:tcW w:w="2338" w:type="dxa"/>
            <w:vMerge/>
            <w:shd w:val="clear" w:color="auto" w:fill="auto"/>
          </w:tcPr>
          <w:p w:rsidR="006F351F" w:rsidRPr="00077C9E" w:rsidRDefault="006F351F" w:rsidP="00CE1A3B">
            <w:pPr>
              <w:jc w:val="center"/>
              <w:rPr>
                <w:rFonts w:eastAsia="Times-Roman"/>
                <w:iCs/>
                <w:sz w:val="28"/>
                <w:szCs w:val="28"/>
                <w:lang w:val="kk-KZ"/>
              </w:rPr>
            </w:pPr>
          </w:p>
        </w:tc>
        <w:tc>
          <w:tcPr>
            <w:tcW w:w="6592" w:type="dxa"/>
            <w:shd w:val="clear" w:color="auto" w:fill="auto"/>
          </w:tcPr>
          <w:p w:rsidR="006F351F" w:rsidRPr="00077C9E" w:rsidRDefault="00A04F00" w:rsidP="00A04F00">
            <w:pPr>
              <w:autoSpaceDE w:val="0"/>
              <w:autoSpaceDN w:val="0"/>
              <w:adjustRightInd w:val="0"/>
              <w:jc w:val="both"/>
              <w:rPr>
                <w:rFonts w:eastAsia="Times-Roman"/>
                <w:sz w:val="28"/>
                <w:szCs w:val="28"/>
                <w:lang w:val="kk-KZ"/>
              </w:rPr>
            </w:pPr>
            <w:r w:rsidRPr="00077C9E">
              <w:rPr>
                <w:rFonts w:eastAsia="Times-Roman"/>
                <w:sz w:val="28"/>
                <w:szCs w:val="28"/>
                <w:lang w:val="kk-KZ"/>
              </w:rPr>
              <w:t>«Баламалы энергия көздері» курсының пәнаралық байланыстарға негізделген STEM жобаларына қатысуға жоғары мотивация көрсету, инновациялық идеяларды ұсынуға талпыну.</w:t>
            </w:r>
          </w:p>
        </w:tc>
      </w:tr>
      <w:tr w:rsidR="00FE6D15" w:rsidRPr="00065A9E" w:rsidTr="00CE1A3B">
        <w:tc>
          <w:tcPr>
            <w:tcW w:w="704" w:type="dxa"/>
            <w:vMerge w:val="restart"/>
            <w:shd w:val="clear" w:color="auto" w:fill="auto"/>
          </w:tcPr>
          <w:p w:rsidR="00FE6D15" w:rsidRPr="00077C9E" w:rsidRDefault="00FE6D15" w:rsidP="00CE1A3B">
            <w:pPr>
              <w:jc w:val="center"/>
              <w:rPr>
                <w:rFonts w:eastAsia="Times-Roman"/>
                <w:iCs/>
                <w:sz w:val="28"/>
                <w:szCs w:val="28"/>
                <w:lang w:val="kk-KZ"/>
              </w:rPr>
            </w:pPr>
            <w:r w:rsidRPr="00077C9E">
              <w:rPr>
                <w:rFonts w:eastAsia="Times-Roman"/>
                <w:iCs/>
                <w:sz w:val="28"/>
                <w:szCs w:val="28"/>
                <w:lang w:val="kk-KZ"/>
              </w:rPr>
              <w:t>2</w:t>
            </w:r>
          </w:p>
        </w:tc>
        <w:tc>
          <w:tcPr>
            <w:tcW w:w="2338" w:type="dxa"/>
            <w:vMerge w:val="restart"/>
            <w:shd w:val="clear" w:color="auto" w:fill="auto"/>
          </w:tcPr>
          <w:p w:rsidR="00FE6D15" w:rsidRPr="00077C9E" w:rsidRDefault="00FE6D15" w:rsidP="00CE1A3B">
            <w:pPr>
              <w:rPr>
                <w:rFonts w:eastAsia="Times-Roman"/>
                <w:iCs/>
                <w:sz w:val="28"/>
                <w:szCs w:val="28"/>
                <w:lang w:val="kk-KZ"/>
              </w:rPr>
            </w:pPr>
            <w:r w:rsidRPr="00077C9E">
              <w:rPr>
                <w:rFonts w:eastAsia="Times-Roman"/>
                <w:sz w:val="28"/>
                <w:szCs w:val="28"/>
                <w:lang w:val="kk-KZ"/>
              </w:rPr>
              <w:t>Мазмұндық</w:t>
            </w:r>
          </w:p>
        </w:tc>
        <w:tc>
          <w:tcPr>
            <w:tcW w:w="6592" w:type="dxa"/>
            <w:shd w:val="clear" w:color="auto" w:fill="auto"/>
          </w:tcPr>
          <w:p w:rsidR="00FE6D15" w:rsidRPr="00077C9E" w:rsidRDefault="00FE6D15" w:rsidP="00CE1A3B">
            <w:pPr>
              <w:autoSpaceDE w:val="0"/>
              <w:autoSpaceDN w:val="0"/>
              <w:adjustRightInd w:val="0"/>
              <w:jc w:val="both"/>
              <w:rPr>
                <w:rFonts w:eastAsia="Times-Roman"/>
                <w:sz w:val="28"/>
                <w:szCs w:val="28"/>
                <w:lang w:val="kk-KZ"/>
              </w:rPr>
            </w:pPr>
            <w:r w:rsidRPr="00077C9E">
              <w:rPr>
                <w:rFonts w:eastAsia="Times-Roman"/>
                <w:sz w:val="28"/>
                <w:szCs w:val="28"/>
                <w:lang w:val="kk-KZ"/>
              </w:rPr>
              <w:t xml:space="preserve">«Баламалы энергия көздері» курсындағы теориялық және практикалық білімдерді меңгеру деңгейі, ғылыми ұғымдар мен заңдарды түсінуі, оларды нақты міндеттерді шешуде қолдану қабілеті. </w:t>
            </w:r>
          </w:p>
        </w:tc>
      </w:tr>
      <w:tr w:rsidR="00FE6D15" w:rsidRPr="00065A9E" w:rsidTr="00CE1A3B">
        <w:tc>
          <w:tcPr>
            <w:tcW w:w="704" w:type="dxa"/>
            <w:vMerge/>
            <w:shd w:val="clear" w:color="auto" w:fill="auto"/>
          </w:tcPr>
          <w:p w:rsidR="00FE6D15" w:rsidRPr="00077C9E" w:rsidRDefault="00FE6D15" w:rsidP="00CE1A3B">
            <w:pPr>
              <w:jc w:val="center"/>
              <w:rPr>
                <w:rFonts w:eastAsia="Times-Roman"/>
                <w:iCs/>
                <w:sz w:val="28"/>
                <w:szCs w:val="28"/>
                <w:lang w:val="kk-KZ"/>
              </w:rPr>
            </w:pPr>
          </w:p>
        </w:tc>
        <w:tc>
          <w:tcPr>
            <w:tcW w:w="2338" w:type="dxa"/>
            <w:vMerge/>
            <w:shd w:val="clear" w:color="auto" w:fill="auto"/>
          </w:tcPr>
          <w:p w:rsidR="00FE6D15" w:rsidRPr="00077C9E" w:rsidRDefault="00FE6D15" w:rsidP="00CE1A3B">
            <w:pPr>
              <w:jc w:val="center"/>
              <w:rPr>
                <w:rFonts w:eastAsia="Times-Roman"/>
                <w:iCs/>
                <w:sz w:val="28"/>
                <w:szCs w:val="28"/>
                <w:lang w:val="kk-KZ"/>
              </w:rPr>
            </w:pPr>
          </w:p>
        </w:tc>
        <w:tc>
          <w:tcPr>
            <w:tcW w:w="6592" w:type="dxa"/>
            <w:shd w:val="clear" w:color="auto" w:fill="auto"/>
          </w:tcPr>
          <w:p w:rsidR="00FE6D15" w:rsidRPr="00077C9E" w:rsidRDefault="00FE6D15" w:rsidP="00FE6D15">
            <w:pPr>
              <w:autoSpaceDE w:val="0"/>
              <w:autoSpaceDN w:val="0"/>
              <w:adjustRightInd w:val="0"/>
              <w:jc w:val="both"/>
              <w:rPr>
                <w:rFonts w:eastAsia="Times-Roman"/>
                <w:sz w:val="28"/>
                <w:szCs w:val="28"/>
                <w:lang w:val="kk-KZ"/>
              </w:rPr>
            </w:pPr>
            <w:r w:rsidRPr="00077C9E">
              <w:rPr>
                <w:rFonts w:eastAsia="Times-Roman"/>
                <w:sz w:val="28"/>
                <w:szCs w:val="28"/>
                <w:lang w:val="kk-KZ"/>
              </w:rPr>
              <w:t>Эксперименттік деректерді ғылыми негіздеу, олардың дұрыстығын талдау және STEM саласындағы дәлелдерге сүйенген шешімдер қабылдау.</w:t>
            </w:r>
          </w:p>
        </w:tc>
      </w:tr>
      <w:tr w:rsidR="00FE6D15" w:rsidRPr="00065A9E" w:rsidTr="00CE1A3B">
        <w:tc>
          <w:tcPr>
            <w:tcW w:w="704" w:type="dxa"/>
            <w:vMerge/>
            <w:shd w:val="clear" w:color="auto" w:fill="auto"/>
          </w:tcPr>
          <w:p w:rsidR="00FE6D15" w:rsidRPr="00077C9E" w:rsidRDefault="00FE6D15" w:rsidP="00CE1A3B">
            <w:pPr>
              <w:jc w:val="center"/>
              <w:rPr>
                <w:rFonts w:eastAsia="Times-Roman"/>
                <w:iCs/>
                <w:sz w:val="28"/>
                <w:szCs w:val="28"/>
                <w:lang w:val="kk-KZ"/>
              </w:rPr>
            </w:pPr>
          </w:p>
        </w:tc>
        <w:tc>
          <w:tcPr>
            <w:tcW w:w="2338" w:type="dxa"/>
            <w:vMerge/>
            <w:shd w:val="clear" w:color="auto" w:fill="auto"/>
          </w:tcPr>
          <w:p w:rsidR="00FE6D15" w:rsidRPr="00077C9E" w:rsidRDefault="00FE6D15" w:rsidP="00CE1A3B">
            <w:pPr>
              <w:jc w:val="center"/>
              <w:rPr>
                <w:rFonts w:eastAsia="Times-Roman"/>
                <w:iCs/>
                <w:sz w:val="28"/>
                <w:szCs w:val="28"/>
                <w:lang w:val="kk-KZ"/>
              </w:rPr>
            </w:pPr>
          </w:p>
        </w:tc>
        <w:tc>
          <w:tcPr>
            <w:tcW w:w="6592" w:type="dxa"/>
            <w:shd w:val="clear" w:color="auto" w:fill="auto"/>
          </w:tcPr>
          <w:p w:rsidR="00FE6D15" w:rsidRPr="00077C9E" w:rsidRDefault="00FE6D15" w:rsidP="00FE6D15">
            <w:pPr>
              <w:autoSpaceDE w:val="0"/>
              <w:autoSpaceDN w:val="0"/>
              <w:adjustRightInd w:val="0"/>
              <w:jc w:val="both"/>
              <w:rPr>
                <w:rFonts w:eastAsia="Times-Roman"/>
                <w:sz w:val="28"/>
                <w:szCs w:val="28"/>
                <w:lang w:val="kk-KZ"/>
              </w:rPr>
            </w:pPr>
            <w:r w:rsidRPr="00077C9E">
              <w:rPr>
                <w:rFonts w:eastAsia="Times-Roman"/>
                <w:sz w:val="28"/>
                <w:szCs w:val="28"/>
                <w:lang w:val="kk-KZ"/>
              </w:rPr>
              <w:t>«Баламалы энергия көздері» курсында жаңа материалдың пәнаралық байланыстарын түсіну, теорияны практикамен ұштастыру, зерттеушілік тапсырмаларды орындау.</w:t>
            </w:r>
          </w:p>
        </w:tc>
      </w:tr>
    </w:tbl>
    <w:p w:rsidR="00CF4CA6" w:rsidRPr="00CF4CA6" w:rsidRDefault="00CF4CA6" w:rsidP="00077C9E">
      <w:pPr>
        <w:rPr>
          <w:i/>
          <w:sz w:val="28"/>
          <w:szCs w:val="28"/>
          <w:lang w:val="kk-KZ"/>
        </w:rPr>
      </w:pPr>
      <w:r w:rsidRPr="00CF4CA6">
        <w:rPr>
          <w:i/>
          <w:sz w:val="28"/>
          <w:szCs w:val="28"/>
          <w:lang w:val="kk-KZ"/>
        </w:rPr>
        <w:t>4-кестенің жалғасы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338"/>
        <w:gridCol w:w="6592"/>
      </w:tblGrid>
      <w:tr w:rsidR="006F351F" w:rsidRPr="00065A9E" w:rsidTr="00CE1A3B">
        <w:tc>
          <w:tcPr>
            <w:tcW w:w="704" w:type="dxa"/>
            <w:vMerge w:val="restart"/>
            <w:shd w:val="clear" w:color="auto" w:fill="auto"/>
          </w:tcPr>
          <w:p w:rsidR="006F351F" w:rsidRPr="00A46D76" w:rsidRDefault="006F351F" w:rsidP="00CE1A3B">
            <w:pPr>
              <w:jc w:val="center"/>
              <w:rPr>
                <w:rFonts w:eastAsia="Times-Roman"/>
                <w:b/>
                <w:iCs/>
                <w:sz w:val="28"/>
                <w:szCs w:val="28"/>
                <w:lang w:val="kk-KZ"/>
              </w:rPr>
            </w:pPr>
            <w:r w:rsidRPr="00A46D76">
              <w:rPr>
                <w:rFonts w:eastAsia="Times-Roman"/>
                <w:b/>
                <w:iCs/>
                <w:sz w:val="28"/>
                <w:szCs w:val="28"/>
                <w:lang w:val="kk-KZ"/>
              </w:rPr>
              <w:t>3</w:t>
            </w:r>
          </w:p>
        </w:tc>
        <w:tc>
          <w:tcPr>
            <w:tcW w:w="2338" w:type="dxa"/>
            <w:vMerge w:val="restart"/>
            <w:shd w:val="clear" w:color="auto" w:fill="auto"/>
          </w:tcPr>
          <w:p w:rsidR="006F351F" w:rsidRPr="00A46D76" w:rsidRDefault="006F351F" w:rsidP="00CE1A3B">
            <w:pPr>
              <w:rPr>
                <w:rFonts w:eastAsia="Times-Roman"/>
                <w:b/>
                <w:iCs/>
                <w:sz w:val="28"/>
                <w:szCs w:val="28"/>
                <w:lang w:val="kk-KZ"/>
              </w:rPr>
            </w:pPr>
            <w:r w:rsidRPr="00A46D76">
              <w:rPr>
                <w:rFonts w:eastAsia="Times-Roman"/>
                <w:sz w:val="28"/>
                <w:szCs w:val="28"/>
                <w:lang w:val="kk-KZ"/>
              </w:rPr>
              <w:t>Іс-әрекеттік</w:t>
            </w:r>
          </w:p>
        </w:tc>
        <w:tc>
          <w:tcPr>
            <w:tcW w:w="6592" w:type="dxa"/>
            <w:shd w:val="clear" w:color="auto" w:fill="auto"/>
          </w:tcPr>
          <w:p w:rsidR="006F351F" w:rsidRPr="00FE3D8A" w:rsidRDefault="004925B4" w:rsidP="004925B4">
            <w:pPr>
              <w:autoSpaceDE w:val="0"/>
              <w:autoSpaceDN w:val="0"/>
              <w:adjustRightInd w:val="0"/>
              <w:jc w:val="both"/>
              <w:rPr>
                <w:rFonts w:eastAsia="Times-Roman"/>
                <w:sz w:val="28"/>
                <w:szCs w:val="28"/>
                <w:lang w:val="kk-KZ"/>
              </w:rPr>
            </w:pPr>
            <w:r>
              <w:rPr>
                <w:sz w:val="28"/>
                <w:szCs w:val="28"/>
                <w:lang w:val="kk-KZ"/>
              </w:rPr>
              <w:t xml:space="preserve">«Баламалы энергия көздері» курсы бойынша </w:t>
            </w:r>
            <w:r w:rsidR="00FE3D8A" w:rsidRPr="00FE3D8A">
              <w:rPr>
                <w:sz w:val="28"/>
                <w:szCs w:val="28"/>
                <w:lang w:val="kk-KZ"/>
              </w:rPr>
              <w:t>теориялық білімдерін</w:t>
            </w:r>
            <w:r w:rsidR="00FE6D15">
              <w:rPr>
                <w:sz w:val="28"/>
                <w:szCs w:val="28"/>
                <w:lang w:val="kk-KZ"/>
              </w:rPr>
              <w:t xml:space="preserve"> </w:t>
            </w:r>
            <w:r w:rsidR="00FE6D15" w:rsidRPr="00FE6D15">
              <w:rPr>
                <w:sz w:val="28"/>
                <w:szCs w:val="28"/>
                <w:lang w:val="kk-KZ"/>
              </w:rPr>
              <w:t>STEM</w:t>
            </w:r>
            <w:r>
              <w:rPr>
                <w:sz w:val="28"/>
                <w:szCs w:val="28"/>
                <w:lang w:val="kk-KZ"/>
              </w:rPr>
              <w:t xml:space="preserve"> жобаларды іске асыру</w:t>
            </w:r>
            <w:r w:rsidR="00FE3D8A" w:rsidRPr="00FE3D8A">
              <w:rPr>
                <w:sz w:val="28"/>
                <w:szCs w:val="28"/>
                <w:lang w:val="kk-KZ"/>
              </w:rPr>
              <w:t>да қолдану қабілеті,</w:t>
            </w:r>
            <w:r>
              <w:rPr>
                <w:sz w:val="28"/>
                <w:szCs w:val="28"/>
                <w:lang w:val="kk-KZ"/>
              </w:rPr>
              <w:t xml:space="preserve"> </w:t>
            </w:r>
            <w:r w:rsidRPr="004925B4">
              <w:rPr>
                <w:sz w:val="28"/>
                <w:szCs w:val="28"/>
                <w:lang w:val="kk-KZ"/>
              </w:rPr>
              <w:t xml:space="preserve">STEM </w:t>
            </w:r>
            <w:r>
              <w:rPr>
                <w:sz w:val="28"/>
                <w:szCs w:val="28"/>
                <w:lang w:val="kk-KZ"/>
              </w:rPr>
              <w:t>өнімдерді құрастыру және олармен</w:t>
            </w:r>
            <w:r w:rsidR="00FE3D8A" w:rsidRPr="00FE3D8A">
              <w:rPr>
                <w:sz w:val="28"/>
                <w:szCs w:val="28"/>
                <w:lang w:val="kk-KZ"/>
              </w:rPr>
              <w:t xml:space="preserve"> зерттеу жүргізу дағдылары және тапсырмаларды орындаудағы белсенділігінің болуы.</w:t>
            </w:r>
            <w:r>
              <w:rPr>
                <w:sz w:val="28"/>
                <w:szCs w:val="28"/>
                <w:lang w:val="kk-KZ"/>
              </w:rPr>
              <w:t xml:space="preserve"> </w:t>
            </w:r>
          </w:p>
        </w:tc>
      </w:tr>
      <w:tr w:rsidR="006F351F" w:rsidRPr="00065A9E" w:rsidTr="00CE1A3B">
        <w:tc>
          <w:tcPr>
            <w:tcW w:w="704" w:type="dxa"/>
            <w:vMerge/>
            <w:shd w:val="clear" w:color="auto" w:fill="auto"/>
          </w:tcPr>
          <w:p w:rsidR="006F351F" w:rsidRPr="00A46D76" w:rsidRDefault="006F351F" w:rsidP="00CE1A3B">
            <w:pPr>
              <w:jc w:val="center"/>
              <w:rPr>
                <w:rFonts w:eastAsia="Times-Roman"/>
                <w:b/>
                <w:iCs/>
                <w:sz w:val="28"/>
                <w:szCs w:val="28"/>
                <w:lang w:val="kk-KZ"/>
              </w:rPr>
            </w:pPr>
          </w:p>
        </w:tc>
        <w:tc>
          <w:tcPr>
            <w:tcW w:w="2338" w:type="dxa"/>
            <w:vMerge/>
            <w:shd w:val="clear" w:color="auto" w:fill="auto"/>
          </w:tcPr>
          <w:p w:rsidR="006F351F" w:rsidRPr="00A46D76" w:rsidRDefault="006F351F" w:rsidP="00CE1A3B">
            <w:pPr>
              <w:jc w:val="center"/>
              <w:rPr>
                <w:rFonts w:eastAsia="Times-Roman"/>
                <w:b/>
                <w:iCs/>
                <w:sz w:val="28"/>
                <w:szCs w:val="28"/>
                <w:lang w:val="kk-KZ"/>
              </w:rPr>
            </w:pPr>
          </w:p>
        </w:tc>
        <w:tc>
          <w:tcPr>
            <w:tcW w:w="6592" w:type="dxa"/>
            <w:shd w:val="clear" w:color="auto" w:fill="auto"/>
          </w:tcPr>
          <w:p w:rsidR="006F351F" w:rsidRPr="00FE3D8A" w:rsidRDefault="004925B4" w:rsidP="004925B4">
            <w:pPr>
              <w:autoSpaceDE w:val="0"/>
              <w:autoSpaceDN w:val="0"/>
              <w:adjustRightInd w:val="0"/>
              <w:jc w:val="both"/>
              <w:rPr>
                <w:rFonts w:eastAsia="Times-Roman"/>
                <w:sz w:val="28"/>
                <w:szCs w:val="28"/>
                <w:lang w:val="kk-KZ"/>
              </w:rPr>
            </w:pPr>
            <w:r w:rsidRPr="004925B4">
              <w:rPr>
                <w:rFonts w:eastAsia="Times-Roman"/>
                <w:sz w:val="28"/>
                <w:szCs w:val="28"/>
                <w:lang w:val="kk-KZ"/>
              </w:rPr>
              <w:t>Зертханалық эксперименттерді орындау,</w:t>
            </w:r>
            <w:r>
              <w:rPr>
                <w:rFonts w:eastAsia="Times-Roman"/>
                <w:sz w:val="28"/>
                <w:szCs w:val="28"/>
                <w:lang w:val="kk-KZ"/>
              </w:rPr>
              <w:t xml:space="preserve"> </w:t>
            </w:r>
            <w:r w:rsidRPr="004925B4">
              <w:rPr>
                <w:rFonts w:eastAsia="Times-Roman"/>
                <w:sz w:val="28"/>
                <w:szCs w:val="28"/>
                <w:lang w:val="kk-KZ"/>
              </w:rPr>
              <w:t>STEM</w:t>
            </w:r>
            <w:r>
              <w:rPr>
                <w:rFonts w:eastAsia="Times-Roman"/>
                <w:sz w:val="28"/>
                <w:szCs w:val="28"/>
                <w:lang w:val="kk-KZ"/>
              </w:rPr>
              <w:t xml:space="preserve"> білім беруге негізделген құралдар арқылы </w:t>
            </w:r>
            <w:r w:rsidR="00FE3D8A" w:rsidRPr="00FE3D8A">
              <w:rPr>
                <w:rFonts w:eastAsia="Times-Roman"/>
                <w:sz w:val="28"/>
                <w:szCs w:val="28"/>
                <w:lang w:val="kk-KZ"/>
              </w:rPr>
              <w:t>эксперим</w:t>
            </w:r>
            <w:r>
              <w:rPr>
                <w:rFonts w:eastAsia="Times-Roman"/>
                <w:sz w:val="28"/>
                <w:szCs w:val="28"/>
                <w:lang w:val="kk-KZ"/>
              </w:rPr>
              <w:t>енттерді жоспарлау және орындау,</w:t>
            </w:r>
            <w:r w:rsidR="00FE3D8A" w:rsidRPr="00FE3D8A">
              <w:rPr>
                <w:rFonts w:eastAsia="Times-Roman"/>
                <w:sz w:val="28"/>
                <w:szCs w:val="28"/>
                <w:lang w:val="kk-KZ"/>
              </w:rPr>
              <w:t xml:space="preserve"> зерттеу нәтижелері</w:t>
            </w:r>
            <w:r>
              <w:rPr>
                <w:rFonts w:eastAsia="Times-Roman"/>
                <w:sz w:val="28"/>
                <w:szCs w:val="28"/>
                <w:lang w:val="kk-KZ"/>
              </w:rPr>
              <w:t>н талдау және қорытынды жасау.</w:t>
            </w:r>
          </w:p>
        </w:tc>
      </w:tr>
      <w:tr w:rsidR="006F351F" w:rsidRPr="00065A9E" w:rsidTr="00CE1A3B">
        <w:tc>
          <w:tcPr>
            <w:tcW w:w="704" w:type="dxa"/>
            <w:vMerge/>
            <w:shd w:val="clear" w:color="auto" w:fill="auto"/>
          </w:tcPr>
          <w:p w:rsidR="006F351F" w:rsidRPr="00A46D76" w:rsidRDefault="006F351F" w:rsidP="00CE1A3B">
            <w:pPr>
              <w:jc w:val="center"/>
              <w:rPr>
                <w:rFonts w:eastAsia="Times-Roman"/>
                <w:b/>
                <w:iCs/>
                <w:sz w:val="28"/>
                <w:szCs w:val="28"/>
                <w:lang w:val="kk-KZ"/>
              </w:rPr>
            </w:pPr>
          </w:p>
        </w:tc>
        <w:tc>
          <w:tcPr>
            <w:tcW w:w="2338" w:type="dxa"/>
            <w:vMerge/>
            <w:shd w:val="clear" w:color="auto" w:fill="auto"/>
          </w:tcPr>
          <w:p w:rsidR="006F351F" w:rsidRPr="00A46D76" w:rsidRDefault="006F351F" w:rsidP="00CE1A3B">
            <w:pPr>
              <w:jc w:val="center"/>
              <w:rPr>
                <w:rFonts w:eastAsia="Times-Roman"/>
                <w:b/>
                <w:iCs/>
                <w:sz w:val="28"/>
                <w:szCs w:val="28"/>
                <w:lang w:val="kk-KZ"/>
              </w:rPr>
            </w:pPr>
          </w:p>
        </w:tc>
        <w:tc>
          <w:tcPr>
            <w:tcW w:w="6592" w:type="dxa"/>
            <w:shd w:val="clear" w:color="auto" w:fill="auto"/>
          </w:tcPr>
          <w:p w:rsidR="006F351F" w:rsidRPr="004925B4" w:rsidRDefault="004925B4" w:rsidP="004925B4">
            <w:pPr>
              <w:autoSpaceDE w:val="0"/>
              <w:autoSpaceDN w:val="0"/>
              <w:adjustRightInd w:val="0"/>
              <w:jc w:val="both"/>
              <w:rPr>
                <w:rFonts w:eastAsia="Times-Roman"/>
                <w:sz w:val="28"/>
                <w:szCs w:val="28"/>
                <w:lang w:val="kk-KZ"/>
              </w:rPr>
            </w:pPr>
            <w:r w:rsidRPr="004925B4">
              <w:rPr>
                <w:rFonts w:eastAsia="Times-Roman"/>
                <w:sz w:val="28"/>
                <w:szCs w:val="28"/>
                <w:lang w:val="kk-KZ"/>
              </w:rPr>
              <w:t xml:space="preserve">STEM </w:t>
            </w:r>
            <w:r>
              <w:rPr>
                <w:rFonts w:eastAsia="Times-Roman"/>
                <w:sz w:val="28"/>
                <w:szCs w:val="28"/>
                <w:lang w:val="kk-KZ"/>
              </w:rPr>
              <w:t>білім беруге негізделген т</w:t>
            </w:r>
            <w:r w:rsidRPr="004925B4">
              <w:rPr>
                <w:rFonts w:eastAsia="Times-Roman"/>
                <w:sz w:val="28"/>
                <w:szCs w:val="28"/>
                <w:lang w:val="kk-KZ"/>
              </w:rPr>
              <w:t>оптық жобаларда тиімді жұмыс істеу, инженерлік ойлауды қолдану және шығармашылық шешімдер ұсыну.</w:t>
            </w:r>
          </w:p>
        </w:tc>
      </w:tr>
    </w:tbl>
    <w:p w:rsidR="000578F3" w:rsidRDefault="000578F3" w:rsidP="00686524">
      <w:pPr>
        <w:tabs>
          <w:tab w:val="left" w:pos="851"/>
        </w:tabs>
        <w:spacing w:line="0" w:lineRule="atLeast"/>
        <w:ind w:firstLine="567"/>
        <w:jc w:val="both"/>
        <w:rPr>
          <w:sz w:val="28"/>
          <w:lang w:val="kk-KZ"/>
        </w:rPr>
      </w:pPr>
    </w:p>
    <w:p w:rsidR="009478FF" w:rsidRPr="009478FF" w:rsidRDefault="009478FF" w:rsidP="009478FF">
      <w:pPr>
        <w:tabs>
          <w:tab w:val="left" w:pos="851"/>
        </w:tabs>
        <w:spacing w:line="0" w:lineRule="atLeast"/>
        <w:ind w:firstLine="567"/>
        <w:jc w:val="both"/>
        <w:rPr>
          <w:sz w:val="28"/>
          <w:lang w:val="kk-KZ"/>
        </w:rPr>
      </w:pPr>
      <w:r>
        <w:rPr>
          <w:sz w:val="28"/>
          <w:lang w:val="kk-KZ"/>
        </w:rPr>
        <w:t>Біз зерттеу бағытымызға сәйкес, «Баламалы энергия көздері» курсын оқытуда б</w:t>
      </w:r>
      <w:r w:rsidRPr="009478FF">
        <w:rPr>
          <w:sz w:val="28"/>
          <w:lang w:val="kk-KZ"/>
        </w:rPr>
        <w:t>олашақ физика мамандарының зерттеушілік іс-әрекеттерінің</w:t>
      </w:r>
      <w:r w:rsidR="00A04F00">
        <w:rPr>
          <w:sz w:val="28"/>
          <w:lang w:val="kk-KZ"/>
        </w:rPr>
        <w:t xml:space="preserve"> қалыптасуының деңгейлерін төмендегідей анықтадық:</w:t>
      </w:r>
    </w:p>
    <w:p w:rsidR="009478FF" w:rsidRDefault="009478FF" w:rsidP="009478FF">
      <w:pPr>
        <w:tabs>
          <w:tab w:val="left" w:pos="851"/>
        </w:tabs>
        <w:spacing w:line="0" w:lineRule="atLeast"/>
        <w:ind w:firstLine="567"/>
        <w:jc w:val="both"/>
        <w:rPr>
          <w:i/>
          <w:sz w:val="28"/>
          <w:lang w:val="kk-KZ"/>
        </w:rPr>
      </w:pPr>
      <w:r w:rsidRPr="00A04F00">
        <w:rPr>
          <w:i/>
          <w:sz w:val="28"/>
          <w:lang w:val="kk-KZ"/>
        </w:rPr>
        <w:t>Жоғары деңгей</w:t>
      </w:r>
    </w:p>
    <w:p w:rsidR="004925B4" w:rsidRDefault="004925B4" w:rsidP="004925B4">
      <w:pPr>
        <w:tabs>
          <w:tab w:val="left" w:pos="851"/>
        </w:tabs>
        <w:spacing w:line="0" w:lineRule="atLeast"/>
        <w:ind w:firstLine="567"/>
        <w:jc w:val="both"/>
        <w:rPr>
          <w:sz w:val="28"/>
          <w:lang w:val="kk-KZ"/>
        </w:rPr>
      </w:pPr>
      <w:r>
        <w:rPr>
          <w:sz w:val="28"/>
          <w:lang w:val="kk-KZ"/>
        </w:rPr>
        <w:t>-</w:t>
      </w:r>
      <w:r w:rsidRPr="004925B4">
        <w:rPr>
          <w:sz w:val="28"/>
          <w:lang w:val="kk-KZ"/>
        </w:rPr>
        <w:t xml:space="preserve"> «Баламалы энергия көздері» курсы аясында STEM білім беруге негізделген ғылыми-зерттеу жұмыстар</w:t>
      </w:r>
      <w:r>
        <w:rPr>
          <w:sz w:val="28"/>
          <w:lang w:val="kk-KZ"/>
        </w:rPr>
        <w:t>ына жоғары қызығушылық танытады;</w:t>
      </w:r>
    </w:p>
    <w:p w:rsidR="00D005A8" w:rsidRDefault="004925B4" w:rsidP="004925B4">
      <w:pPr>
        <w:tabs>
          <w:tab w:val="left" w:pos="851"/>
        </w:tabs>
        <w:spacing w:line="0" w:lineRule="atLeast"/>
        <w:ind w:firstLine="567"/>
        <w:jc w:val="both"/>
        <w:rPr>
          <w:sz w:val="28"/>
          <w:lang w:val="kk-KZ"/>
        </w:rPr>
      </w:pPr>
      <w:r>
        <w:rPr>
          <w:sz w:val="28"/>
          <w:lang w:val="kk-KZ"/>
        </w:rPr>
        <w:t>-</w:t>
      </w:r>
      <w:r w:rsidRPr="004925B4">
        <w:rPr>
          <w:sz w:val="28"/>
          <w:lang w:val="kk-KZ"/>
        </w:rPr>
        <w:t xml:space="preserve"> инженерлік және техникалық шешімдерге бастамашылықпен қарайды, табандылық, жауапкершілік және мақсат қ</w:t>
      </w:r>
      <w:r w:rsidR="00D005A8">
        <w:rPr>
          <w:sz w:val="28"/>
          <w:lang w:val="kk-KZ"/>
        </w:rPr>
        <w:t>ою дағдыларын тұрақты көрсетеді;</w:t>
      </w:r>
    </w:p>
    <w:p w:rsidR="00D005A8" w:rsidRDefault="00D005A8" w:rsidP="004925B4">
      <w:pPr>
        <w:tabs>
          <w:tab w:val="left" w:pos="851"/>
        </w:tabs>
        <w:spacing w:line="0" w:lineRule="atLeast"/>
        <w:ind w:firstLine="567"/>
        <w:jc w:val="both"/>
        <w:rPr>
          <w:sz w:val="28"/>
          <w:lang w:val="kk-KZ"/>
        </w:rPr>
      </w:pPr>
      <w:r>
        <w:rPr>
          <w:sz w:val="28"/>
          <w:lang w:val="kk-KZ"/>
        </w:rPr>
        <w:t>- п</w:t>
      </w:r>
      <w:r w:rsidR="004925B4" w:rsidRPr="004925B4">
        <w:rPr>
          <w:sz w:val="28"/>
          <w:lang w:val="kk-KZ"/>
        </w:rPr>
        <w:t>әнаралық STEM жобаларына белсенді қатысы</w:t>
      </w:r>
      <w:r>
        <w:rPr>
          <w:sz w:val="28"/>
          <w:lang w:val="kk-KZ"/>
        </w:rPr>
        <w:t>п, инновациялық идеялар ұсынады;</w:t>
      </w:r>
      <w:r w:rsidR="004925B4" w:rsidRPr="004925B4">
        <w:rPr>
          <w:sz w:val="28"/>
          <w:lang w:val="kk-KZ"/>
        </w:rPr>
        <w:t xml:space="preserve"> </w:t>
      </w:r>
    </w:p>
    <w:p w:rsidR="00D005A8" w:rsidRDefault="00D005A8" w:rsidP="004925B4">
      <w:pPr>
        <w:tabs>
          <w:tab w:val="left" w:pos="851"/>
        </w:tabs>
        <w:spacing w:line="0" w:lineRule="atLeast"/>
        <w:ind w:firstLine="567"/>
        <w:jc w:val="both"/>
        <w:rPr>
          <w:sz w:val="28"/>
          <w:lang w:val="kk-KZ"/>
        </w:rPr>
      </w:pPr>
      <w:r>
        <w:rPr>
          <w:sz w:val="28"/>
          <w:lang w:val="kk-KZ"/>
        </w:rPr>
        <w:t>- т</w:t>
      </w:r>
      <w:r w:rsidR="004925B4" w:rsidRPr="004925B4">
        <w:rPr>
          <w:sz w:val="28"/>
          <w:lang w:val="kk-KZ"/>
        </w:rPr>
        <w:t>еориялық және практикалық білімдерді терең меңгеріп, ғылыми заңдарды нақты инженерлік мінд</w:t>
      </w:r>
      <w:r>
        <w:rPr>
          <w:sz w:val="28"/>
          <w:lang w:val="kk-KZ"/>
        </w:rPr>
        <w:t xml:space="preserve">еттерді шешуде еркін қолданады; </w:t>
      </w:r>
    </w:p>
    <w:p w:rsidR="00D005A8" w:rsidRDefault="00D005A8" w:rsidP="004925B4">
      <w:pPr>
        <w:tabs>
          <w:tab w:val="left" w:pos="851"/>
        </w:tabs>
        <w:spacing w:line="0" w:lineRule="atLeast"/>
        <w:ind w:firstLine="567"/>
        <w:jc w:val="both"/>
        <w:rPr>
          <w:sz w:val="28"/>
          <w:lang w:val="kk-KZ"/>
        </w:rPr>
      </w:pPr>
      <w:r>
        <w:rPr>
          <w:sz w:val="28"/>
          <w:lang w:val="kk-KZ"/>
        </w:rPr>
        <w:t>- э</w:t>
      </w:r>
      <w:r w:rsidR="004925B4" w:rsidRPr="004925B4">
        <w:rPr>
          <w:sz w:val="28"/>
          <w:lang w:val="kk-KZ"/>
        </w:rPr>
        <w:t>ксперименттік деректерді дәл талдап, ғылыми тұрғы</w:t>
      </w:r>
      <w:r>
        <w:rPr>
          <w:sz w:val="28"/>
          <w:lang w:val="kk-KZ"/>
        </w:rPr>
        <w:t>да негізделген шешім қабылдайды;</w:t>
      </w:r>
    </w:p>
    <w:p w:rsidR="004925B4" w:rsidRPr="00D005A8" w:rsidRDefault="00D005A8" w:rsidP="004925B4">
      <w:pPr>
        <w:tabs>
          <w:tab w:val="left" w:pos="851"/>
        </w:tabs>
        <w:spacing w:line="0" w:lineRule="atLeast"/>
        <w:ind w:firstLine="567"/>
        <w:jc w:val="both"/>
        <w:rPr>
          <w:sz w:val="28"/>
          <w:lang w:val="kk-KZ"/>
        </w:rPr>
      </w:pPr>
      <w:r>
        <w:rPr>
          <w:sz w:val="28"/>
          <w:lang w:val="kk-KZ"/>
        </w:rPr>
        <w:t xml:space="preserve">- </w:t>
      </w:r>
      <w:r w:rsidR="004925B4" w:rsidRPr="004925B4">
        <w:rPr>
          <w:sz w:val="28"/>
          <w:lang w:val="kk-KZ"/>
        </w:rPr>
        <w:t>STEM жобаларын тиімді жоспарлап, STEM өнімдерді құрастырып, зер</w:t>
      </w:r>
      <w:r>
        <w:rPr>
          <w:sz w:val="28"/>
          <w:lang w:val="kk-KZ"/>
        </w:rPr>
        <w:t>ттеуді өздігінен жүргізе алады.</w:t>
      </w:r>
    </w:p>
    <w:p w:rsidR="00A04F00" w:rsidRDefault="00A04F00" w:rsidP="00A04F00">
      <w:pPr>
        <w:tabs>
          <w:tab w:val="left" w:pos="851"/>
        </w:tabs>
        <w:spacing w:line="0" w:lineRule="atLeast"/>
        <w:ind w:firstLine="567"/>
        <w:jc w:val="both"/>
        <w:rPr>
          <w:i/>
          <w:sz w:val="28"/>
          <w:lang w:val="kk-KZ"/>
        </w:rPr>
      </w:pPr>
      <w:r>
        <w:rPr>
          <w:i/>
          <w:sz w:val="28"/>
          <w:lang w:val="kk-KZ"/>
        </w:rPr>
        <w:t>Орта деңгей</w:t>
      </w:r>
    </w:p>
    <w:p w:rsidR="00D005A8" w:rsidRDefault="00D005A8" w:rsidP="009478FF">
      <w:pPr>
        <w:tabs>
          <w:tab w:val="left" w:pos="851"/>
        </w:tabs>
        <w:spacing w:line="0" w:lineRule="atLeast"/>
        <w:ind w:firstLine="567"/>
        <w:jc w:val="both"/>
        <w:rPr>
          <w:sz w:val="28"/>
          <w:lang w:val="kk-KZ"/>
        </w:rPr>
      </w:pPr>
      <w:r>
        <w:rPr>
          <w:sz w:val="28"/>
          <w:lang w:val="kk-KZ"/>
        </w:rPr>
        <w:t xml:space="preserve">- </w:t>
      </w:r>
      <w:r w:rsidRPr="00D005A8">
        <w:rPr>
          <w:sz w:val="28"/>
          <w:lang w:val="kk-KZ"/>
        </w:rPr>
        <w:t xml:space="preserve">STEM зерттеу жұмыстарына қызығушылық танытады, бірақ ол кейде тұрақсыз; </w:t>
      </w:r>
    </w:p>
    <w:p w:rsidR="00D005A8" w:rsidRDefault="00D005A8" w:rsidP="009478FF">
      <w:pPr>
        <w:tabs>
          <w:tab w:val="left" w:pos="851"/>
        </w:tabs>
        <w:spacing w:line="0" w:lineRule="atLeast"/>
        <w:ind w:firstLine="567"/>
        <w:jc w:val="both"/>
        <w:rPr>
          <w:sz w:val="28"/>
          <w:lang w:val="kk-KZ"/>
        </w:rPr>
      </w:pPr>
      <w:r>
        <w:rPr>
          <w:sz w:val="28"/>
          <w:lang w:val="kk-KZ"/>
        </w:rPr>
        <w:t>- ж</w:t>
      </w:r>
      <w:r w:rsidRPr="00D005A8">
        <w:rPr>
          <w:sz w:val="28"/>
          <w:lang w:val="kk-KZ"/>
        </w:rPr>
        <w:t xml:space="preserve">ауапкершілік пен табандылық көрініс береді, бірақ кей жағдайларда қолдауды қажет етеді. </w:t>
      </w:r>
    </w:p>
    <w:p w:rsidR="00D005A8" w:rsidRDefault="00D005A8" w:rsidP="009478FF">
      <w:pPr>
        <w:tabs>
          <w:tab w:val="left" w:pos="851"/>
        </w:tabs>
        <w:spacing w:line="0" w:lineRule="atLeast"/>
        <w:ind w:firstLine="567"/>
        <w:jc w:val="both"/>
        <w:rPr>
          <w:sz w:val="28"/>
          <w:lang w:val="kk-KZ"/>
        </w:rPr>
      </w:pPr>
      <w:r>
        <w:rPr>
          <w:sz w:val="28"/>
          <w:lang w:val="kk-KZ"/>
        </w:rPr>
        <w:t xml:space="preserve">- </w:t>
      </w:r>
      <w:r w:rsidRPr="00D005A8">
        <w:rPr>
          <w:sz w:val="28"/>
          <w:lang w:val="kk-KZ"/>
        </w:rPr>
        <w:t xml:space="preserve">«Баламалы энергия көздері» курсының теориялық және практикалық материалдарын жалпы деңгейде меңгерген, ғылыми ұғымдарды нақты міндеттерді шешуде қолдана алады, дегенмен терең түсіндіруде қиындықтар байқалады. </w:t>
      </w:r>
    </w:p>
    <w:p w:rsidR="00D005A8" w:rsidRDefault="00D005A8" w:rsidP="009478FF">
      <w:pPr>
        <w:tabs>
          <w:tab w:val="left" w:pos="851"/>
        </w:tabs>
        <w:spacing w:line="0" w:lineRule="atLeast"/>
        <w:ind w:firstLine="567"/>
        <w:jc w:val="both"/>
        <w:rPr>
          <w:sz w:val="28"/>
          <w:lang w:val="kk-KZ"/>
        </w:rPr>
      </w:pPr>
      <w:r>
        <w:rPr>
          <w:sz w:val="28"/>
          <w:lang w:val="kk-KZ"/>
        </w:rPr>
        <w:t>- э</w:t>
      </w:r>
      <w:r w:rsidRPr="00D005A8">
        <w:rPr>
          <w:sz w:val="28"/>
          <w:lang w:val="kk-KZ"/>
        </w:rPr>
        <w:t xml:space="preserve">ксперименттік деректерді талдайды, бірақ дәл және ғылыми негізделген қорытынды жасау барысында қателіктер болуы мүмкін. </w:t>
      </w:r>
    </w:p>
    <w:p w:rsidR="00D005A8" w:rsidRDefault="00D005A8" w:rsidP="009478FF">
      <w:pPr>
        <w:tabs>
          <w:tab w:val="left" w:pos="851"/>
        </w:tabs>
        <w:spacing w:line="0" w:lineRule="atLeast"/>
        <w:ind w:firstLine="567"/>
        <w:jc w:val="both"/>
        <w:rPr>
          <w:sz w:val="28"/>
          <w:lang w:val="kk-KZ"/>
        </w:rPr>
      </w:pPr>
      <w:r>
        <w:rPr>
          <w:sz w:val="28"/>
          <w:lang w:val="kk-KZ"/>
        </w:rPr>
        <w:t xml:space="preserve">- </w:t>
      </w:r>
      <w:r w:rsidRPr="00D005A8">
        <w:rPr>
          <w:sz w:val="28"/>
          <w:lang w:val="kk-KZ"/>
        </w:rPr>
        <w:t xml:space="preserve">STEM жобаларын орындауда және STEM өнімдермен жұмыс істеуде белгілі бір дағдылары бар, бірақ толық дербестік танытпайды. </w:t>
      </w:r>
    </w:p>
    <w:p w:rsidR="009478FF" w:rsidRPr="00A04F00" w:rsidRDefault="009478FF" w:rsidP="009478FF">
      <w:pPr>
        <w:tabs>
          <w:tab w:val="left" w:pos="851"/>
        </w:tabs>
        <w:spacing w:line="0" w:lineRule="atLeast"/>
        <w:ind w:firstLine="567"/>
        <w:jc w:val="both"/>
        <w:rPr>
          <w:i/>
          <w:sz w:val="28"/>
          <w:lang w:val="kk-KZ"/>
        </w:rPr>
      </w:pPr>
      <w:r w:rsidRPr="00A04F00">
        <w:rPr>
          <w:i/>
          <w:sz w:val="28"/>
          <w:lang w:val="kk-KZ"/>
        </w:rPr>
        <w:t>Төмен деңгей</w:t>
      </w:r>
    </w:p>
    <w:p w:rsidR="00D005A8" w:rsidRDefault="00D005A8" w:rsidP="00D005A8">
      <w:pPr>
        <w:tabs>
          <w:tab w:val="left" w:pos="851"/>
        </w:tabs>
        <w:spacing w:line="0" w:lineRule="atLeast"/>
        <w:ind w:firstLine="567"/>
        <w:jc w:val="both"/>
        <w:rPr>
          <w:sz w:val="28"/>
          <w:lang w:val="kk-KZ"/>
        </w:rPr>
      </w:pPr>
      <w:r>
        <w:rPr>
          <w:sz w:val="28"/>
          <w:lang w:val="kk-KZ"/>
        </w:rPr>
        <w:t xml:space="preserve">- </w:t>
      </w:r>
      <w:r w:rsidRPr="00D005A8">
        <w:rPr>
          <w:sz w:val="28"/>
          <w:lang w:val="kk-KZ"/>
        </w:rPr>
        <w:t>STEM зерттеу жұмыстарына және «Баламалы энергия көздері» курсына байланысты ғылыми-зерттеу бел</w:t>
      </w:r>
      <w:r>
        <w:rPr>
          <w:sz w:val="28"/>
          <w:lang w:val="kk-KZ"/>
        </w:rPr>
        <w:t xml:space="preserve">сенділігі төмен, </w:t>
      </w:r>
      <w:r w:rsidRPr="00D005A8">
        <w:rPr>
          <w:sz w:val="28"/>
          <w:lang w:val="kk-KZ"/>
        </w:rPr>
        <w:t xml:space="preserve">инженерлік және техникалық шешімдерге қызығушылығы әлсіз. </w:t>
      </w:r>
    </w:p>
    <w:p w:rsidR="00D005A8" w:rsidRDefault="00D005A8" w:rsidP="00D005A8">
      <w:pPr>
        <w:tabs>
          <w:tab w:val="left" w:pos="851"/>
        </w:tabs>
        <w:spacing w:line="0" w:lineRule="atLeast"/>
        <w:ind w:firstLine="567"/>
        <w:jc w:val="both"/>
        <w:rPr>
          <w:sz w:val="28"/>
          <w:lang w:val="kk-KZ"/>
        </w:rPr>
      </w:pPr>
      <w:r>
        <w:rPr>
          <w:sz w:val="28"/>
          <w:lang w:val="kk-KZ"/>
        </w:rPr>
        <w:t>- п</w:t>
      </w:r>
      <w:r w:rsidRPr="00D005A8">
        <w:rPr>
          <w:sz w:val="28"/>
          <w:lang w:val="kk-KZ"/>
        </w:rPr>
        <w:t xml:space="preserve">әнаралық STEM жобаларына қатысуы пассивті, </w:t>
      </w:r>
      <w:r>
        <w:rPr>
          <w:sz w:val="28"/>
          <w:lang w:val="kk-KZ"/>
        </w:rPr>
        <w:t>инновациялық идеялар ұсынбайды;</w:t>
      </w:r>
    </w:p>
    <w:p w:rsidR="00D005A8" w:rsidRDefault="00D005A8" w:rsidP="00D005A8">
      <w:pPr>
        <w:tabs>
          <w:tab w:val="left" w:pos="851"/>
        </w:tabs>
        <w:spacing w:line="0" w:lineRule="atLeast"/>
        <w:ind w:firstLine="567"/>
        <w:jc w:val="both"/>
        <w:rPr>
          <w:sz w:val="28"/>
          <w:lang w:val="kk-KZ"/>
        </w:rPr>
      </w:pPr>
      <w:r>
        <w:rPr>
          <w:sz w:val="28"/>
          <w:lang w:val="kk-KZ"/>
        </w:rPr>
        <w:t>- т</w:t>
      </w:r>
      <w:r w:rsidRPr="00D005A8">
        <w:rPr>
          <w:sz w:val="28"/>
          <w:lang w:val="kk-KZ"/>
        </w:rPr>
        <w:t>еорияны практикамен ұштастыруда және пәнаралық байлан</w:t>
      </w:r>
      <w:r>
        <w:rPr>
          <w:sz w:val="28"/>
          <w:lang w:val="kk-KZ"/>
        </w:rPr>
        <w:t>ыстарды түсінуде қиындықтарға тап болады;</w:t>
      </w:r>
      <w:r w:rsidRPr="00D005A8">
        <w:rPr>
          <w:sz w:val="28"/>
          <w:lang w:val="kk-KZ"/>
        </w:rPr>
        <w:t xml:space="preserve"> </w:t>
      </w:r>
    </w:p>
    <w:p w:rsidR="00D005A8" w:rsidRDefault="00D005A8" w:rsidP="00D005A8">
      <w:pPr>
        <w:tabs>
          <w:tab w:val="left" w:pos="851"/>
        </w:tabs>
        <w:spacing w:line="0" w:lineRule="atLeast"/>
        <w:ind w:firstLine="567"/>
        <w:jc w:val="both"/>
        <w:rPr>
          <w:sz w:val="28"/>
          <w:lang w:val="kk-KZ"/>
        </w:rPr>
      </w:pPr>
      <w:r>
        <w:rPr>
          <w:sz w:val="28"/>
          <w:lang w:val="kk-KZ"/>
        </w:rPr>
        <w:t xml:space="preserve">- </w:t>
      </w:r>
      <w:r w:rsidRPr="00D005A8">
        <w:rPr>
          <w:sz w:val="28"/>
          <w:lang w:val="kk-KZ"/>
        </w:rPr>
        <w:t xml:space="preserve">STEM жобаларын жоспарлау, STEM өнімдерді құрастыру немесе олармен зерттеу </w:t>
      </w:r>
      <w:r>
        <w:rPr>
          <w:sz w:val="28"/>
          <w:lang w:val="kk-KZ"/>
        </w:rPr>
        <w:t>жүргізу дағдылары қалыптаспаған;</w:t>
      </w:r>
    </w:p>
    <w:p w:rsidR="009478FF" w:rsidRPr="00D005A8" w:rsidRDefault="00D005A8" w:rsidP="00D005A8">
      <w:pPr>
        <w:tabs>
          <w:tab w:val="left" w:pos="851"/>
        </w:tabs>
        <w:spacing w:line="0" w:lineRule="atLeast"/>
        <w:ind w:firstLine="567"/>
        <w:jc w:val="both"/>
        <w:rPr>
          <w:sz w:val="28"/>
          <w:lang w:val="kk-KZ"/>
        </w:rPr>
      </w:pPr>
      <w:r>
        <w:rPr>
          <w:sz w:val="28"/>
          <w:lang w:val="kk-KZ"/>
        </w:rPr>
        <w:t>- т</w:t>
      </w:r>
      <w:r w:rsidRPr="00D005A8">
        <w:rPr>
          <w:sz w:val="28"/>
          <w:lang w:val="kk-KZ"/>
        </w:rPr>
        <w:t>оптық жұмыстарда пассивті, инженерлік ойлау мен шығармашылық шешімдер ұсыну қабілеті байқалмайды.</w:t>
      </w:r>
    </w:p>
    <w:p w:rsidR="00D005A8" w:rsidRDefault="00D005A8" w:rsidP="00B53F95">
      <w:pPr>
        <w:tabs>
          <w:tab w:val="left" w:pos="851"/>
        </w:tabs>
        <w:spacing w:line="0" w:lineRule="atLeast"/>
        <w:ind w:firstLine="567"/>
        <w:jc w:val="both"/>
        <w:rPr>
          <w:sz w:val="28"/>
          <w:lang w:val="kk-KZ"/>
        </w:rPr>
      </w:pPr>
      <w:r>
        <w:rPr>
          <w:sz w:val="28"/>
          <w:lang w:val="kk-KZ"/>
        </w:rPr>
        <w:t>Бұл компоненттер мен көрсеткіштер және олардың қалыптасуының деңгейлері болашақ физика мамандырына «Баламалы энергия көздері» курсын біздің ұсынған әдістемелік жүйеміздің тиімділігін анықтауда қолданылды.</w:t>
      </w:r>
    </w:p>
    <w:p w:rsidR="002070AB" w:rsidRDefault="00D005A8" w:rsidP="00B53F95">
      <w:pPr>
        <w:tabs>
          <w:tab w:val="left" w:pos="851"/>
        </w:tabs>
        <w:spacing w:line="0" w:lineRule="atLeast"/>
        <w:ind w:firstLine="567"/>
        <w:jc w:val="both"/>
        <w:rPr>
          <w:sz w:val="28"/>
          <w:lang w:val="kk-KZ"/>
        </w:rPr>
      </w:pPr>
      <w:r>
        <w:rPr>
          <w:sz w:val="28"/>
          <w:lang w:val="kk-KZ"/>
        </w:rPr>
        <w:t>Сонымен қатар, ә</w:t>
      </w:r>
      <w:r w:rsidR="00B53F95">
        <w:rPr>
          <w:sz w:val="28"/>
          <w:lang w:val="kk-KZ"/>
        </w:rPr>
        <w:t xml:space="preserve">дістемелік жүйенің іс-әрекеттік </w:t>
      </w:r>
      <w:r>
        <w:rPr>
          <w:sz w:val="28"/>
          <w:lang w:val="kk-KZ"/>
        </w:rPr>
        <w:t>блогы</w:t>
      </w:r>
      <w:r w:rsidR="00B53F95">
        <w:rPr>
          <w:sz w:val="28"/>
          <w:lang w:val="kk-KZ"/>
        </w:rPr>
        <w:t xml:space="preserve"> негіз құрылым ретінде, өз ішіне «Баламалы энергия көздері» курсын оқытудың педагогикалық шарттарын,</w:t>
      </w:r>
      <w:r w:rsidR="002070AB">
        <w:rPr>
          <w:sz w:val="28"/>
          <w:lang w:val="kk-KZ"/>
        </w:rPr>
        <w:t xml:space="preserve"> оқытудың әдістері мен құралдарын, формаларын, сонымен қатар, зерттеушілік іс-әрекетті қалыптастырудың кезеңдерін өз ішіне алады.</w:t>
      </w:r>
      <w:r w:rsidR="00B53F95">
        <w:rPr>
          <w:sz w:val="28"/>
          <w:lang w:val="kk-KZ"/>
        </w:rPr>
        <w:t xml:space="preserve"> </w:t>
      </w:r>
    </w:p>
    <w:p w:rsidR="002070AB" w:rsidRDefault="002070AB" w:rsidP="00B53F95">
      <w:pPr>
        <w:tabs>
          <w:tab w:val="left" w:pos="851"/>
        </w:tabs>
        <w:spacing w:line="0" w:lineRule="atLeast"/>
        <w:ind w:firstLine="567"/>
        <w:jc w:val="both"/>
        <w:rPr>
          <w:sz w:val="28"/>
          <w:lang w:val="kk-KZ"/>
        </w:rPr>
      </w:pPr>
      <w:r w:rsidRPr="002070AB">
        <w:rPr>
          <w:sz w:val="28"/>
          <w:lang w:val="kk-KZ"/>
        </w:rPr>
        <w:t xml:space="preserve">Ғылыми-зерттеу дағдыларын дамытуға бағытталған оқу тапсырмаларын енгізуде STEM </w:t>
      </w:r>
      <w:r w:rsidR="002B675E">
        <w:rPr>
          <w:sz w:val="28"/>
          <w:szCs w:val="28"/>
          <w:lang w:val="kk-KZ"/>
        </w:rPr>
        <w:t>білім</w:t>
      </w:r>
      <w:r w:rsidR="002B675E" w:rsidRPr="0004648B">
        <w:rPr>
          <w:sz w:val="28"/>
          <w:szCs w:val="28"/>
          <w:lang w:val="kk-KZ"/>
        </w:rPr>
        <w:t xml:space="preserve"> </w:t>
      </w:r>
      <w:r w:rsidR="002B675E">
        <w:rPr>
          <w:sz w:val="28"/>
          <w:szCs w:val="28"/>
          <w:lang w:val="kk-KZ"/>
        </w:rPr>
        <w:t>беру</w:t>
      </w:r>
      <w:r w:rsidRPr="002070AB">
        <w:rPr>
          <w:sz w:val="28"/>
          <w:lang w:val="kk-KZ"/>
        </w:rPr>
        <w:t xml:space="preserve"> элементтерін қолдану педагогикалық шарты </w:t>
      </w:r>
      <w:r>
        <w:rPr>
          <w:sz w:val="28"/>
          <w:lang w:val="kk-KZ"/>
        </w:rPr>
        <w:t xml:space="preserve">- </w:t>
      </w:r>
      <w:r w:rsidRPr="002070AB">
        <w:rPr>
          <w:sz w:val="28"/>
          <w:lang w:val="kk-KZ"/>
        </w:rPr>
        <w:t>STEM білім беру (Science, Technology, Engineering, Mathematics) ғылыми-зерттеу дағдыларын дамытуда кешенді тәсіл</w:t>
      </w:r>
      <w:r>
        <w:rPr>
          <w:sz w:val="28"/>
          <w:lang w:val="kk-KZ"/>
        </w:rPr>
        <w:t>ді ұсынады.</w:t>
      </w:r>
      <w:r w:rsidRPr="002070AB">
        <w:rPr>
          <w:sz w:val="28"/>
          <w:lang w:val="kk-KZ"/>
        </w:rPr>
        <w:t xml:space="preserve"> </w:t>
      </w:r>
      <w:r>
        <w:rPr>
          <w:sz w:val="28"/>
          <w:lang w:val="kk-KZ"/>
        </w:rPr>
        <w:t>П</w:t>
      </w:r>
      <w:r w:rsidRPr="002070AB">
        <w:rPr>
          <w:sz w:val="28"/>
          <w:lang w:val="kk-KZ"/>
        </w:rPr>
        <w:t>әндер арасындағы байланысты іске асырып, зерттеушілік, шығармашылық және инженерлік қа</w:t>
      </w:r>
      <w:r>
        <w:rPr>
          <w:sz w:val="28"/>
          <w:lang w:val="kk-KZ"/>
        </w:rPr>
        <w:t>білеттерді дамытуға бағытталған</w:t>
      </w:r>
      <w:r w:rsidRPr="002070AB">
        <w:rPr>
          <w:sz w:val="28"/>
          <w:lang w:val="kk-KZ"/>
        </w:rPr>
        <w:t xml:space="preserve"> STEM білім</w:t>
      </w:r>
      <w:r w:rsidR="00E87DAA">
        <w:rPr>
          <w:sz w:val="28"/>
          <w:lang w:val="kk-KZ"/>
        </w:rPr>
        <w:t xml:space="preserve"> беру</w:t>
      </w:r>
      <w:r w:rsidRPr="002070AB">
        <w:rPr>
          <w:sz w:val="28"/>
          <w:lang w:val="kk-KZ"/>
        </w:rPr>
        <w:t xml:space="preserve"> элементт</w:t>
      </w:r>
      <w:r>
        <w:rPr>
          <w:sz w:val="28"/>
          <w:lang w:val="kk-KZ"/>
        </w:rPr>
        <w:t>ерін қолдану арқылы оқу үдерісін</w:t>
      </w:r>
      <w:r w:rsidRPr="002070AB">
        <w:rPr>
          <w:sz w:val="28"/>
          <w:lang w:val="kk-KZ"/>
        </w:rPr>
        <w:t xml:space="preserve"> ұйымдастырудың педагогикалық шарты ғылыми-зерттеу тапсырмаларын тиімді орындау үшін қажетті әдістемелік және практикалық негіздерді құруды қамтиды.</w:t>
      </w:r>
      <w:r>
        <w:rPr>
          <w:sz w:val="28"/>
          <w:lang w:val="kk-KZ"/>
        </w:rPr>
        <w:t xml:space="preserve"> </w:t>
      </w:r>
      <w:r w:rsidRPr="002070AB">
        <w:rPr>
          <w:sz w:val="28"/>
          <w:lang w:val="kk-KZ"/>
        </w:rPr>
        <w:t xml:space="preserve">STEM білім беру элементтерін тиімді қолдану үшін инновациялық оқыту ортасын құру қажет. Бұл зертханалық құрал-жабдықтармен, бағдарламалық қамтамасыз етумен және цифрлық технологиялармен жабдықталған </w:t>
      </w:r>
      <w:r>
        <w:rPr>
          <w:sz w:val="28"/>
          <w:lang w:val="kk-KZ"/>
        </w:rPr>
        <w:t>оқу-зертханалары</w:t>
      </w:r>
      <w:r w:rsidRPr="002070AB">
        <w:rPr>
          <w:sz w:val="28"/>
          <w:lang w:val="kk-KZ"/>
        </w:rPr>
        <w:t xml:space="preserve"> болуы мүмкін.</w:t>
      </w:r>
      <w:r>
        <w:rPr>
          <w:sz w:val="28"/>
          <w:lang w:val="kk-KZ"/>
        </w:rPr>
        <w:t xml:space="preserve"> </w:t>
      </w:r>
    </w:p>
    <w:p w:rsidR="00B53F95" w:rsidRDefault="00DE54A7" w:rsidP="00B53F95">
      <w:pPr>
        <w:tabs>
          <w:tab w:val="left" w:pos="851"/>
        </w:tabs>
        <w:spacing w:line="0" w:lineRule="atLeast"/>
        <w:ind w:firstLine="567"/>
        <w:jc w:val="both"/>
        <w:rPr>
          <w:sz w:val="28"/>
          <w:lang w:val="kk-KZ"/>
        </w:rPr>
      </w:pPr>
      <w:r>
        <w:rPr>
          <w:sz w:val="28"/>
          <w:lang w:val="kk-KZ"/>
        </w:rPr>
        <w:t>Біз «</w:t>
      </w:r>
      <w:r w:rsidRPr="00DE54A7">
        <w:rPr>
          <w:sz w:val="28"/>
          <w:lang w:val="kk-KZ"/>
        </w:rPr>
        <w:t xml:space="preserve">STEM </w:t>
      </w:r>
      <w:r>
        <w:rPr>
          <w:sz w:val="28"/>
          <w:lang w:val="kk-KZ"/>
        </w:rPr>
        <w:t>және креативтілік» оқу-зертханасында бі</w:t>
      </w:r>
      <w:r w:rsidR="00B53F95" w:rsidRPr="00B53F95">
        <w:rPr>
          <w:sz w:val="28"/>
          <w:lang w:val="kk-KZ"/>
        </w:rPr>
        <w:t>лім алушылардың жеке және топтық зерттеуі арқы</w:t>
      </w:r>
      <w:r>
        <w:rPr>
          <w:sz w:val="28"/>
          <w:lang w:val="kk-KZ"/>
        </w:rPr>
        <w:t>лы STEM білім алуға ынталандыру, б</w:t>
      </w:r>
      <w:r w:rsidR="00B53F95" w:rsidRPr="00B53F95">
        <w:rPr>
          <w:sz w:val="28"/>
          <w:lang w:val="kk-KZ"/>
        </w:rPr>
        <w:t>аламалы энергия көздері бойынша STEM тәжірибелер жа</w:t>
      </w:r>
      <w:r>
        <w:rPr>
          <w:sz w:val="28"/>
          <w:lang w:val="kk-KZ"/>
        </w:rPr>
        <w:t>сап теориялық білімдерді бекіту, б</w:t>
      </w:r>
      <w:r w:rsidR="00B53F95" w:rsidRPr="00B53F95">
        <w:rPr>
          <w:sz w:val="28"/>
          <w:lang w:val="kk-KZ"/>
        </w:rPr>
        <w:t xml:space="preserve">ілім алушылардың сыни ойлау </w:t>
      </w:r>
      <w:r>
        <w:rPr>
          <w:sz w:val="28"/>
          <w:lang w:val="kk-KZ"/>
        </w:rPr>
        <w:t>және проблемаларды шешуге үйрету,</w:t>
      </w:r>
      <w:r w:rsidR="00B53F95" w:rsidRPr="00B53F95">
        <w:rPr>
          <w:sz w:val="28"/>
          <w:lang w:val="kk-KZ"/>
        </w:rPr>
        <w:t xml:space="preserve"> </w:t>
      </w:r>
      <w:r>
        <w:rPr>
          <w:sz w:val="28"/>
          <w:lang w:val="kk-KZ"/>
        </w:rPr>
        <w:t>з</w:t>
      </w:r>
      <w:r w:rsidR="00B53F95" w:rsidRPr="00B53F95">
        <w:rPr>
          <w:sz w:val="28"/>
          <w:lang w:val="kk-KZ"/>
        </w:rPr>
        <w:t>ерттеу жұмыстарын орындау барысында цифрлық т</w:t>
      </w:r>
      <w:r>
        <w:rPr>
          <w:sz w:val="28"/>
          <w:lang w:val="kk-KZ"/>
        </w:rPr>
        <w:t xml:space="preserve">ехнологияларды тиімді пайдалану сияқты </w:t>
      </w:r>
      <w:r w:rsidR="00EA64B7">
        <w:rPr>
          <w:sz w:val="28"/>
          <w:lang w:val="kk-KZ"/>
        </w:rPr>
        <w:t>педагогикалық шарттарды тиімді іске асыр</w:t>
      </w:r>
      <w:r w:rsidR="00E327A9">
        <w:rPr>
          <w:sz w:val="28"/>
          <w:lang w:val="kk-KZ"/>
        </w:rPr>
        <w:t>у бағытында жұмыстар жүргіздік.</w:t>
      </w:r>
    </w:p>
    <w:p w:rsidR="00E327A9" w:rsidRDefault="00E327A9" w:rsidP="00B53F95">
      <w:pPr>
        <w:tabs>
          <w:tab w:val="left" w:pos="851"/>
        </w:tabs>
        <w:spacing w:line="0" w:lineRule="atLeast"/>
        <w:ind w:firstLine="567"/>
        <w:jc w:val="both"/>
        <w:rPr>
          <w:sz w:val="28"/>
          <w:lang w:val="kk-KZ"/>
        </w:rPr>
      </w:pPr>
      <w:r>
        <w:rPr>
          <w:sz w:val="28"/>
          <w:lang w:val="kk-KZ"/>
        </w:rPr>
        <w:t>«</w:t>
      </w:r>
      <w:r w:rsidRPr="00E327A9">
        <w:rPr>
          <w:sz w:val="28"/>
          <w:lang w:val="kk-KZ"/>
        </w:rPr>
        <w:t xml:space="preserve">STEM және </w:t>
      </w:r>
      <w:r w:rsidRPr="0055450C">
        <w:rPr>
          <w:sz w:val="28"/>
          <w:lang w:val="kk-KZ"/>
        </w:rPr>
        <w:t xml:space="preserve">креативтілік» оқу-зертханасының педагогикалық шарттарды іске асырудағы маңызы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Pr="0055450C">
        <w:rPr>
          <w:sz w:val="28"/>
          <w:lang w:val="kk-KZ"/>
        </w:rPr>
        <w:t xml:space="preserve">пәнаралық байланыстарды дамытуға бағытталған білім беруді ұйымдастыруға негізделеді. Бұл зертханаларда </w:t>
      </w:r>
      <w:r w:rsidR="002E37FD" w:rsidRPr="0055450C">
        <w:rPr>
          <w:rFonts w:eastAsia="Times New Roman"/>
          <w:sz w:val="28"/>
          <w:szCs w:val="28"/>
          <w:lang w:val="kk-KZ"/>
        </w:rPr>
        <w:t xml:space="preserve">болашақ физика мамандары </w:t>
      </w:r>
      <w:r w:rsidRPr="0055450C">
        <w:rPr>
          <w:sz w:val="28"/>
          <w:lang w:val="kk-KZ"/>
        </w:rPr>
        <w:t>нақты өмірлік мәселелерді шешуге арналған жобаларды орындау арқылы заманауи технологияларды</w:t>
      </w:r>
      <w:r w:rsidRPr="00E327A9">
        <w:rPr>
          <w:sz w:val="28"/>
          <w:lang w:val="kk-KZ"/>
        </w:rPr>
        <w:t xml:space="preserve"> 3D модельдеу, Arduino плат</w:t>
      </w:r>
      <w:r>
        <w:rPr>
          <w:sz w:val="28"/>
          <w:lang w:val="kk-KZ"/>
        </w:rPr>
        <w:t>формалары, цифрлық симуляторларды</w:t>
      </w:r>
      <w:r w:rsidRPr="00E327A9">
        <w:rPr>
          <w:sz w:val="28"/>
          <w:lang w:val="kk-KZ"/>
        </w:rPr>
        <w:t xml:space="preserve"> пайдаланып, инженерлік және шығар</w:t>
      </w:r>
      <w:r>
        <w:rPr>
          <w:sz w:val="28"/>
          <w:lang w:val="kk-KZ"/>
        </w:rPr>
        <w:t>машылық дағдыларын жетілдіреді</w:t>
      </w:r>
      <w:r w:rsidR="00CF4CA6">
        <w:rPr>
          <w:sz w:val="28"/>
          <w:lang w:val="kk-KZ"/>
        </w:rPr>
        <w:t xml:space="preserve"> (15</w:t>
      </w:r>
      <w:r w:rsidR="00A43AC7">
        <w:rPr>
          <w:sz w:val="28"/>
          <w:lang w:val="kk-KZ"/>
        </w:rPr>
        <w:t>-сурет)</w:t>
      </w:r>
      <w:r>
        <w:rPr>
          <w:sz w:val="28"/>
          <w:lang w:val="kk-KZ"/>
        </w:rPr>
        <w:t>.</w:t>
      </w:r>
    </w:p>
    <w:p w:rsidR="00A43AC7" w:rsidRDefault="00A43AC7" w:rsidP="00B53F95">
      <w:pPr>
        <w:tabs>
          <w:tab w:val="left" w:pos="851"/>
        </w:tabs>
        <w:spacing w:line="0" w:lineRule="atLeast"/>
        <w:ind w:firstLine="567"/>
        <w:jc w:val="both"/>
        <w:rPr>
          <w:sz w:val="28"/>
          <w:lang w:val="kk-KZ"/>
        </w:rPr>
      </w:pPr>
    </w:p>
    <w:p w:rsidR="00E327A9" w:rsidRDefault="00A43AC7" w:rsidP="004F2400">
      <w:pPr>
        <w:tabs>
          <w:tab w:val="left" w:pos="851"/>
        </w:tabs>
        <w:spacing w:line="0" w:lineRule="atLeast"/>
        <w:jc w:val="center"/>
        <w:rPr>
          <w:sz w:val="28"/>
          <w:lang w:val="kk-KZ"/>
        </w:rPr>
      </w:pPr>
      <w:r>
        <w:rPr>
          <w:noProof/>
          <w:sz w:val="28"/>
        </w:rPr>
        <w:drawing>
          <wp:inline distT="0" distB="0" distL="0" distR="0" wp14:anchorId="4C57EC3D" wp14:editId="640EBEDE">
            <wp:extent cx="4876799" cy="3657600"/>
            <wp:effectExtent l="95250" t="95250" r="95885" b="95250"/>
            <wp:docPr id="368" name="Рисунок 368" descr="C:\Users\PRO\Downloads\WhatsApp Image 2025-01-27 at 00.46.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O\Downloads\WhatsApp Image 2025-01-27 at 00.46.57.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81763" cy="36613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43AC7" w:rsidRPr="00B53F95" w:rsidRDefault="00A43AC7" w:rsidP="00A43AC7">
      <w:pPr>
        <w:tabs>
          <w:tab w:val="left" w:pos="851"/>
        </w:tabs>
        <w:spacing w:line="0" w:lineRule="atLeast"/>
        <w:ind w:firstLine="567"/>
        <w:jc w:val="center"/>
        <w:rPr>
          <w:sz w:val="28"/>
          <w:lang w:val="kk-KZ"/>
        </w:rPr>
      </w:pPr>
    </w:p>
    <w:p w:rsidR="000578F3" w:rsidRDefault="00CF4CA6" w:rsidP="00A43AC7">
      <w:pPr>
        <w:tabs>
          <w:tab w:val="left" w:pos="851"/>
        </w:tabs>
        <w:spacing w:line="0" w:lineRule="atLeast"/>
        <w:ind w:firstLine="567"/>
        <w:jc w:val="center"/>
        <w:rPr>
          <w:sz w:val="28"/>
          <w:lang w:val="kk-KZ"/>
        </w:rPr>
      </w:pPr>
      <w:r>
        <w:rPr>
          <w:sz w:val="28"/>
          <w:lang w:val="kk-KZ"/>
        </w:rPr>
        <w:t>Сурет 15</w:t>
      </w:r>
      <w:r w:rsidR="00A43AC7">
        <w:rPr>
          <w:sz w:val="28"/>
          <w:lang w:val="kk-KZ"/>
        </w:rPr>
        <w:t xml:space="preserve"> - «</w:t>
      </w:r>
      <w:r w:rsidR="00A43AC7" w:rsidRPr="00E327A9">
        <w:rPr>
          <w:sz w:val="28"/>
          <w:lang w:val="kk-KZ"/>
        </w:rPr>
        <w:t>STEM және креативтілік</w:t>
      </w:r>
      <w:r w:rsidR="00A43AC7">
        <w:rPr>
          <w:sz w:val="28"/>
          <w:lang w:val="kk-KZ"/>
        </w:rPr>
        <w:t>»</w:t>
      </w:r>
      <w:r w:rsidR="00A43AC7" w:rsidRPr="00E327A9">
        <w:rPr>
          <w:sz w:val="28"/>
          <w:lang w:val="kk-KZ"/>
        </w:rPr>
        <w:t xml:space="preserve"> оқу-зертханасы</w:t>
      </w:r>
    </w:p>
    <w:p w:rsidR="00A43AC7" w:rsidRDefault="00A43AC7" w:rsidP="00A43AC7">
      <w:pPr>
        <w:tabs>
          <w:tab w:val="left" w:pos="851"/>
        </w:tabs>
        <w:spacing w:line="0" w:lineRule="atLeast"/>
        <w:ind w:firstLine="567"/>
        <w:rPr>
          <w:sz w:val="28"/>
          <w:lang w:val="kk-KZ"/>
        </w:rPr>
      </w:pPr>
    </w:p>
    <w:p w:rsidR="00B04649" w:rsidRPr="0055450C" w:rsidRDefault="008C1261" w:rsidP="00B04649">
      <w:pPr>
        <w:tabs>
          <w:tab w:val="left" w:pos="851"/>
        </w:tabs>
        <w:spacing w:line="0" w:lineRule="atLeast"/>
        <w:ind w:firstLine="567"/>
        <w:jc w:val="both"/>
        <w:rPr>
          <w:sz w:val="28"/>
          <w:szCs w:val="28"/>
          <w:lang w:val="kk-KZ"/>
        </w:rPr>
      </w:pPr>
      <w:r>
        <w:rPr>
          <w:sz w:val="28"/>
          <w:lang w:val="kk-KZ"/>
        </w:rPr>
        <w:t>«Баламалы энергия көздері</w:t>
      </w:r>
      <w:r w:rsidR="00FF670E">
        <w:rPr>
          <w:sz w:val="28"/>
          <w:lang w:val="kk-KZ"/>
        </w:rPr>
        <w:t>»</w:t>
      </w:r>
      <w:r>
        <w:rPr>
          <w:sz w:val="28"/>
          <w:lang w:val="kk-KZ"/>
        </w:rPr>
        <w:t xml:space="preserve"> курсын оқытудың әдістері әзірленген оқытудың құралдарына сәйкес таңдалды және зерттеушілік іс-әрекетті қалыптастыруға бағытталды.</w:t>
      </w:r>
      <w:r w:rsidR="00B04649">
        <w:rPr>
          <w:sz w:val="28"/>
          <w:lang w:val="kk-KZ"/>
        </w:rPr>
        <w:t xml:space="preserve"> </w:t>
      </w:r>
      <w:r w:rsidR="00165169">
        <w:rPr>
          <w:sz w:val="28"/>
          <w:lang w:val="kk-KZ"/>
        </w:rPr>
        <w:t xml:space="preserve">Біз инновациялық әдіс-тәсілдер ретінде, педагогикалық эксперимент барысында </w:t>
      </w:r>
      <w:r w:rsidR="00B04649">
        <w:rPr>
          <w:sz w:val="28"/>
          <w:lang w:val="kk-KZ"/>
        </w:rPr>
        <w:t>ж</w:t>
      </w:r>
      <w:r w:rsidR="00B04649" w:rsidRPr="00B04649">
        <w:rPr>
          <w:sz w:val="28"/>
          <w:lang w:val="kk-KZ"/>
        </w:rPr>
        <w:t>обалық оқыту</w:t>
      </w:r>
      <w:r w:rsidR="00B04649">
        <w:rPr>
          <w:sz w:val="28"/>
          <w:lang w:val="kk-KZ"/>
        </w:rPr>
        <w:t xml:space="preserve"> әдісі, </w:t>
      </w:r>
      <w:r w:rsidR="00B04649">
        <w:rPr>
          <w:sz w:val="28"/>
          <w:szCs w:val="28"/>
          <w:lang w:val="kk-KZ"/>
        </w:rPr>
        <w:t>п</w:t>
      </w:r>
      <w:r w:rsidR="00B04649" w:rsidRPr="00DA515C">
        <w:rPr>
          <w:sz w:val="28"/>
          <w:szCs w:val="28"/>
          <w:lang w:val="kk-KZ"/>
        </w:rPr>
        <w:t>роблемалық оқыту әдісі</w:t>
      </w:r>
      <w:r w:rsidR="00B04649">
        <w:rPr>
          <w:sz w:val="28"/>
          <w:szCs w:val="28"/>
          <w:lang w:val="kk-KZ"/>
        </w:rPr>
        <w:t>, и</w:t>
      </w:r>
      <w:r w:rsidR="00B04649" w:rsidRPr="00DA515C">
        <w:rPr>
          <w:sz w:val="28"/>
          <w:szCs w:val="28"/>
          <w:lang w:val="kk-KZ"/>
        </w:rPr>
        <w:t>нтеграциялық әдіс</w:t>
      </w:r>
      <w:r w:rsidR="00B04649">
        <w:rPr>
          <w:sz w:val="28"/>
          <w:szCs w:val="28"/>
          <w:lang w:val="kk-KZ"/>
        </w:rPr>
        <w:t>, ц</w:t>
      </w:r>
      <w:r w:rsidR="00B04649" w:rsidRPr="00DA515C">
        <w:rPr>
          <w:sz w:val="28"/>
          <w:szCs w:val="28"/>
          <w:lang w:val="kk-KZ"/>
        </w:rPr>
        <w:t>ифрлық технологияларға негізделген әдіс</w:t>
      </w:r>
      <w:r w:rsidR="00B04649">
        <w:rPr>
          <w:sz w:val="28"/>
          <w:szCs w:val="28"/>
          <w:lang w:val="kk-KZ"/>
        </w:rPr>
        <w:t>, о</w:t>
      </w:r>
      <w:r w:rsidR="00B04649" w:rsidRPr="00DA515C">
        <w:rPr>
          <w:sz w:val="28"/>
          <w:szCs w:val="28"/>
          <w:lang w:val="kk-KZ"/>
        </w:rPr>
        <w:t>йындық оқыту әдісі</w:t>
      </w:r>
      <w:r w:rsidR="00B04649">
        <w:rPr>
          <w:sz w:val="28"/>
          <w:szCs w:val="28"/>
          <w:lang w:val="kk-KZ"/>
        </w:rPr>
        <w:t xml:space="preserve">, </w:t>
      </w:r>
      <w:r w:rsidR="00B04649" w:rsidRPr="0055450C">
        <w:rPr>
          <w:sz w:val="28"/>
          <w:szCs w:val="28"/>
          <w:lang w:val="kk-KZ"/>
        </w:rPr>
        <w:t>топтық жұмыс және коллаборация әдісі, шығармашылық тапсырмалар мен дизайн ойлау әдістерін қолдануды ұсындық.</w:t>
      </w:r>
    </w:p>
    <w:p w:rsidR="00B04649" w:rsidRPr="0055450C" w:rsidRDefault="00ED76B3" w:rsidP="00B04649">
      <w:pPr>
        <w:tabs>
          <w:tab w:val="left" w:pos="851"/>
        </w:tabs>
        <w:spacing w:line="0" w:lineRule="atLeast"/>
        <w:ind w:firstLine="567"/>
        <w:jc w:val="both"/>
        <w:rPr>
          <w:sz w:val="28"/>
          <w:lang w:val="kk-KZ"/>
        </w:rPr>
      </w:pPr>
      <w:r w:rsidRPr="0055450C">
        <w:rPr>
          <w:sz w:val="28"/>
          <w:lang w:val="kk-KZ"/>
        </w:rPr>
        <w:t xml:space="preserve">Жобалық оқыту барысында </w:t>
      </w:r>
      <w:r w:rsidR="002E37FD" w:rsidRPr="0055450C">
        <w:rPr>
          <w:rFonts w:eastAsia="Times New Roman"/>
          <w:sz w:val="28"/>
          <w:szCs w:val="28"/>
          <w:lang w:val="kk-KZ"/>
        </w:rPr>
        <w:t xml:space="preserve">болашақ физика мамандары </w:t>
      </w:r>
      <w:r w:rsidRPr="0055450C">
        <w:rPr>
          <w:sz w:val="28"/>
          <w:lang w:val="kk-KZ"/>
        </w:rPr>
        <w:t xml:space="preserve">зерттеу жүргізіп, мәліметтерді талдайды, шығармашылық шешімдер ұсынады және алынған нәтижелерді презентациялайды. Бұл әдіс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Pr="0055450C">
        <w:rPr>
          <w:sz w:val="28"/>
          <w:lang w:val="kk-KZ"/>
        </w:rPr>
        <w:t xml:space="preserve">белсенділігін арттырып, өз бетімен жұмыс істеу және топтық ынтымақтастық қабілеттерін дамытуға ықпал етеді. «Баламалы энергия көздері» курсында </w:t>
      </w:r>
      <w:r w:rsidR="002E37FD" w:rsidRPr="0055450C">
        <w:rPr>
          <w:rFonts w:eastAsia="Times New Roman"/>
          <w:sz w:val="28"/>
          <w:szCs w:val="28"/>
          <w:lang w:val="kk-KZ"/>
        </w:rPr>
        <w:t xml:space="preserve">болашақ физика мамандары </w:t>
      </w:r>
      <w:r w:rsidRPr="0055450C">
        <w:rPr>
          <w:sz w:val="28"/>
          <w:lang w:val="kk-KZ"/>
        </w:rPr>
        <w:t>күн панелдерін қолданып, оны электр тұтынушыларына бағдарлауда, жел турбинасының тиімділігін арттыру немесе күн энергиясын пайдаланудың инновациялық жүйесін жобалау сияқты нақты жобалар</w:t>
      </w:r>
      <w:r w:rsidR="003D70BB" w:rsidRPr="0055450C">
        <w:rPr>
          <w:sz w:val="28"/>
          <w:lang w:val="kk-KZ"/>
        </w:rPr>
        <w:t>мен айналыса алады.</w:t>
      </w:r>
      <w:r w:rsidR="00B23C71" w:rsidRPr="0055450C">
        <w:rPr>
          <w:sz w:val="28"/>
          <w:lang w:val="kk-KZ"/>
        </w:rPr>
        <w:t xml:space="preserve"> </w:t>
      </w:r>
    </w:p>
    <w:p w:rsidR="003D70BB" w:rsidRPr="0055450C" w:rsidRDefault="00B23C71" w:rsidP="00B04649">
      <w:pPr>
        <w:tabs>
          <w:tab w:val="left" w:pos="851"/>
        </w:tabs>
        <w:spacing w:line="0" w:lineRule="atLeast"/>
        <w:ind w:firstLine="567"/>
        <w:jc w:val="both"/>
        <w:rPr>
          <w:sz w:val="28"/>
          <w:lang w:val="kk-KZ"/>
        </w:rPr>
      </w:pPr>
      <w:r w:rsidRPr="0055450C">
        <w:rPr>
          <w:sz w:val="28"/>
          <w:lang w:val="kk-KZ"/>
        </w:rPr>
        <w:t xml:space="preserve">Проблемалық оқыту әдісі </w:t>
      </w:r>
      <w:r w:rsidR="002E37FD" w:rsidRPr="0055450C">
        <w:rPr>
          <w:rFonts w:eastAsia="Times New Roman"/>
          <w:sz w:val="28"/>
          <w:szCs w:val="28"/>
          <w:lang w:val="kk-KZ"/>
        </w:rPr>
        <w:t>болашақ физика мамандарының</w:t>
      </w:r>
      <w:r w:rsidR="002E37FD" w:rsidRPr="0055450C">
        <w:rPr>
          <w:sz w:val="28"/>
          <w:lang w:val="kk-KZ"/>
        </w:rPr>
        <w:t xml:space="preserve"> </w:t>
      </w:r>
      <w:r w:rsidRPr="0055450C">
        <w:rPr>
          <w:sz w:val="28"/>
          <w:lang w:val="kk-KZ"/>
        </w:rPr>
        <w:t xml:space="preserve">сыни ойлауын, зерттеушілік және аналитикалық қабілеттерін дамытуға бағытталған оқыту әдісі болып табылады. «Баламалы энергия көздері» курсында </w:t>
      </w:r>
      <w:r w:rsidR="002E37FD" w:rsidRPr="0055450C">
        <w:rPr>
          <w:rFonts w:eastAsia="Times New Roman"/>
          <w:sz w:val="28"/>
          <w:szCs w:val="28"/>
          <w:lang w:val="kk-KZ"/>
        </w:rPr>
        <w:t xml:space="preserve">болашақ физика мамандарына </w:t>
      </w:r>
      <w:r w:rsidRPr="0055450C">
        <w:rPr>
          <w:sz w:val="28"/>
          <w:lang w:val="kk-KZ"/>
        </w:rPr>
        <w:t xml:space="preserve">алдын ала дайын шешімдер ұсынылмайды, керісінше, олар зерттеу жүргізіп, мәселелерді талдап, өз шешімдерін табуы керек. Проблемалық оқыту пәнаралық байланыстарды жүзеге асырып, теорияны практикамен ұштастыруға мүмкіндік береді. </w:t>
      </w:r>
      <w:r w:rsidR="002E37FD" w:rsidRPr="0055450C">
        <w:rPr>
          <w:rFonts w:eastAsia="Times New Roman"/>
          <w:sz w:val="28"/>
          <w:szCs w:val="28"/>
          <w:lang w:val="kk-KZ"/>
        </w:rPr>
        <w:t xml:space="preserve">болашақ физика мамандарына </w:t>
      </w:r>
      <w:r w:rsidRPr="0055450C">
        <w:rPr>
          <w:sz w:val="28"/>
          <w:lang w:val="kk-KZ"/>
        </w:rPr>
        <w:t xml:space="preserve">тапсырма ретінде экологиялық таза энергия көздерін пайдалану, күн панельдерінің тиімділігін арттыру немесе жел турбиналарының құрылымын оңтайландыру сияқты проблемалар ұсынылуы мүмкін. Бұл әдістің зерттеушілік іс-әрекетті қалыптастырудағы ықпалы өте зор, себебі ол </w:t>
      </w:r>
      <w:r w:rsidR="00F5331A" w:rsidRPr="0055450C">
        <w:rPr>
          <w:rFonts w:eastAsia="Times New Roman"/>
          <w:sz w:val="28"/>
          <w:szCs w:val="28"/>
          <w:lang w:val="kk-KZ"/>
        </w:rPr>
        <w:t>болашақ физика мамандарының</w:t>
      </w:r>
      <w:r w:rsidR="00F5331A" w:rsidRPr="0055450C">
        <w:rPr>
          <w:sz w:val="28"/>
          <w:lang w:val="kk-KZ"/>
        </w:rPr>
        <w:t xml:space="preserve"> </w:t>
      </w:r>
      <w:r w:rsidRPr="0055450C">
        <w:rPr>
          <w:sz w:val="28"/>
          <w:lang w:val="kk-KZ"/>
        </w:rPr>
        <w:t>өз бетімен зерттеу жүргізу, ақпаратты талдау және синтездеу, гипотезалар ұсыну, эксперименттер жасау және алынған нәтижелер бойынша қорытынды шығару дағдыларын дамытады.</w:t>
      </w:r>
    </w:p>
    <w:p w:rsidR="00B23C71" w:rsidRPr="0055450C" w:rsidRDefault="00E77394" w:rsidP="00B04649">
      <w:pPr>
        <w:tabs>
          <w:tab w:val="left" w:pos="851"/>
        </w:tabs>
        <w:spacing w:line="0" w:lineRule="atLeast"/>
        <w:ind w:firstLine="567"/>
        <w:jc w:val="both"/>
        <w:rPr>
          <w:sz w:val="28"/>
          <w:lang w:val="kk-KZ"/>
        </w:rPr>
      </w:pPr>
      <w:r w:rsidRPr="0055450C">
        <w:rPr>
          <w:sz w:val="28"/>
          <w:lang w:val="kk-KZ"/>
        </w:rPr>
        <w:t xml:space="preserve">Топтық жұмыс және коллаборация әдісі </w:t>
      </w:r>
      <w:r w:rsidR="00F5331A" w:rsidRPr="0055450C">
        <w:rPr>
          <w:rFonts w:eastAsia="Times New Roman"/>
          <w:sz w:val="28"/>
          <w:szCs w:val="28"/>
          <w:lang w:val="kk-KZ"/>
        </w:rPr>
        <w:t>болашақ физика мамандарының</w:t>
      </w:r>
      <w:r w:rsidR="00F5331A" w:rsidRPr="0055450C">
        <w:rPr>
          <w:sz w:val="28"/>
          <w:lang w:val="kk-KZ"/>
        </w:rPr>
        <w:t xml:space="preserve"> </w:t>
      </w:r>
      <w:r w:rsidRPr="0055450C">
        <w:rPr>
          <w:sz w:val="28"/>
          <w:lang w:val="kk-KZ"/>
        </w:rPr>
        <w:t xml:space="preserve">оқу үдерісінде бірлесіп жұмыс істеу арқылы білім алуына, ортақ мақсатқа жету үшін ынтымақтастық дағдыларын дамытуға бағытталған оқыту әдісі болып табылады. Әдістің негізінде тапсырмаларды топта орындау, рөлдерді бөлу, топтық талқылаулар, бірлескен шешім қабылдау және нәтижелерді бірге қорғау жатады. «Баламалы энергия көздері» курсында </w:t>
      </w:r>
      <w:r w:rsidR="00F5331A" w:rsidRPr="0055450C">
        <w:rPr>
          <w:rFonts w:eastAsia="Times New Roman"/>
          <w:sz w:val="28"/>
          <w:szCs w:val="28"/>
          <w:lang w:val="kk-KZ"/>
        </w:rPr>
        <w:t xml:space="preserve">болашақ физика мамандары </w:t>
      </w:r>
      <w:r w:rsidRPr="0055450C">
        <w:rPr>
          <w:sz w:val="28"/>
          <w:lang w:val="kk-KZ"/>
        </w:rPr>
        <w:t xml:space="preserve">топтарға бөлініп, жел турбинасының тиімділігін арттыру немесе күн панельдерінің экологиялық тиімділігін талдау жобасын әзірлей алады. Бұл әдіс </w:t>
      </w:r>
      <w:r w:rsidR="00F5331A" w:rsidRPr="0055450C">
        <w:rPr>
          <w:rFonts w:eastAsia="Times New Roman"/>
          <w:sz w:val="28"/>
          <w:szCs w:val="28"/>
          <w:lang w:val="kk-KZ"/>
        </w:rPr>
        <w:t>болашақ физика мамандарының</w:t>
      </w:r>
      <w:r w:rsidR="00F5331A" w:rsidRPr="0055450C">
        <w:rPr>
          <w:sz w:val="28"/>
          <w:lang w:val="kk-KZ"/>
        </w:rPr>
        <w:t xml:space="preserve"> </w:t>
      </w:r>
      <w:r w:rsidRPr="0055450C">
        <w:rPr>
          <w:sz w:val="28"/>
          <w:lang w:val="kk-KZ"/>
        </w:rPr>
        <w:t xml:space="preserve">өзара қарым-қатынасын жақсартып, коммуникативтік, лидерлік және ұйымшылдық дағдыларын дамытады.  Зерттеушілік іс-әрекеттегі маңызы топтық жұмыс пен коллаборация әдісі </w:t>
      </w:r>
      <w:r w:rsidR="00F5331A" w:rsidRPr="0055450C">
        <w:rPr>
          <w:rFonts w:eastAsia="Times New Roman"/>
          <w:sz w:val="28"/>
          <w:szCs w:val="28"/>
          <w:lang w:val="kk-KZ"/>
        </w:rPr>
        <w:t xml:space="preserve">болашақ физика мамандарына </w:t>
      </w:r>
      <w:r w:rsidRPr="0055450C">
        <w:rPr>
          <w:sz w:val="28"/>
          <w:lang w:val="kk-KZ"/>
        </w:rPr>
        <w:t>күрделі зерттеу жобаларын тиімді ұйымдастыруға, міндеттерді бөлісуге және ақпарат алмасуға мүмкіндік береді. Топтағы талқылау барысында жаңа идеялар пайда болып, зерттеудің сапасы артады.</w:t>
      </w:r>
    </w:p>
    <w:p w:rsidR="00D27CC9" w:rsidRPr="0055450C" w:rsidRDefault="00D27CC9" w:rsidP="00B04649">
      <w:pPr>
        <w:tabs>
          <w:tab w:val="left" w:pos="851"/>
        </w:tabs>
        <w:spacing w:line="0" w:lineRule="atLeast"/>
        <w:ind w:firstLine="567"/>
        <w:jc w:val="both"/>
        <w:rPr>
          <w:sz w:val="28"/>
          <w:lang w:val="kk-KZ"/>
        </w:rPr>
      </w:pPr>
      <w:r w:rsidRPr="0055450C">
        <w:rPr>
          <w:sz w:val="28"/>
          <w:lang w:val="kk-KZ"/>
        </w:rPr>
        <w:t xml:space="preserve">Шығармашылық тапсырмалар мен </w:t>
      </w:r>
      <w:r w:rsidR="00D005A8">
        <w:rPr>
          <w:sz w:val="28"/>
          <w:lang w:val="kk-KZ"/>
        </w:rPr>
        <w:t>миға шабуыл әдістері, кейс әдісі</w:t>
      </w:r>
      <w:r w:rsidRPr="0055450C">
        <w:rPr>
          <w:sz w:val="28"/>
          <w:lang w:val="kk-KZ"/>
        </w:rPr>
        <w:t xml:space="preserve">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 xml:space="preserve">шығармашылық қабілеттерін дамытуға, инновациялық шешімдер ұсынуға және нақты мәселелерді шешуге бағытталған оқыту әдісі ретінде қолданылады. Дизайн ойлау әдісі мәселені терең зерттеу, шығармашылық идеяларды қалыптастыру, оларды тестілеу және шешімдерді жетілдіру сияқты кезеңдерден тұрады.  </w:t>
      </w:r>
      <w:r w:rsidR="00747D3C" w:rsidRPr="0055450C">
        <w:rPr>
          <w:rFonts w:eastAsia="Times New Roman"/>
          <w:sz w:val="28"/>
          <w:szCs w:val="28"/>
          <w:lang w:val="kk-KZ"/>
        </w:rPr>
        <w:t xml:space="preserve">болашақ физика мамандарына </w:t>
      </w:r>
      <w:r w:rsidRPr="0055450C">
        <w:rPr>
          <w:sz w:val="28"/>
          <w:lang w:val="kk-KZ"/>
        </w:rPr>
        <w:t xml:space="preserve">«Жаңартылатын энергия көздеріне негізделген ақылды үй жобасын жасау» деген тапсырма берілсе, олар алдымен мәселені зерттеп, қажеттіліктерді анықтайды. Одан кейін шығармашылық идеяларды ұсынады және 3D модельдеу немесе прототиптеу арқылы идеяларын жүзеге асырады. </w:t>
      </w:r>
      <w:r w:rsidR="008416E1" w:rsidRPr="0055450C">
        <w:rPr>
          <w:sz w:val="28"/>
          <w:lang w:val="kk-KZ"/>
        </w:rPr>
        <w:t>Д</w:t>
      </w:r>
      <w:r w:rsidRPr="0055450C">
        <w:rPr>
          <w:sz w:val="28"/>
          <w:lang w:val="kk-KZ"/>
        </w:rPr>
        <w:t xml:space="preserve">изайн ойлау әдісі </w:t>
      </w:r>
      <w:r w:rsidR="00747D3C" w:rsidRPr="0055450C">
        <w:rPr>
          <w:rFonts w:eastAsia="Times New Roman"/>
          <w:sz w:val="28"/>
          <w:szCs w:val="28"/>
          <w:lang w:val="kk-KZ"/>
        </w:rPr>
        <w:t xml:space="preserve">болашақ физика мамандарын </w:t>
      </w:r>
      <w:r w:rsidRPr="0055450C">
        <w:rPr>
          <w:sz w:val="28"/>
          <w:lang w:val="kk-KZ"/>
        </w:rPr>
        <w:t>мәселені бірнеше қырынан қарастыруға, идеяларды еркін ұсынуға және оларды іс жүзі</w:t>
      </w:r>
      <w:r w:rsidR="008416E1" w:rsidRPr="0055450C">
        <w:rPr>
          <w:sz w:val="28"/>
          <w:lang w:val="kk-KZ"/>
        </w:rPr>
        <w:t>нде сынап көруге ынталандырады.</w:t>
      </w:r>
    </w:p>
    <w:p w:rsidR="001D61AA" w:rsidRDefault="001B28FC" w:rsidP="00B04649">
      <w:pPr>
        <w:tabs>
          <w:tab w:val="left" w:pos="851"/>
        </w:tabs>
        <w:spacing w:line="0" w:lineRule="atLeast"/>
        <w:ind w:firstLine="567"/>
        <w:jc w:val="both"/>
        <w:rPr>
          <w:sz w:val="28"/>
          <w:lang w:val="kk-KZ"/>
        </w:rPr>
      </w:pPr>
      <w:r w:rsidRPr="0055450C">
        <w:rPr>
          <w:sz w:val="28"/>
          <w:lang w:val="kk-KZ"/>
        </w:rPr>
        <w:t xml:space="preserve">Ал оқытудың құралдары болып табылатын, «STEM and Creativity» қос тілді оқу құралын баламалы энергия көздерін оқытуда қолдану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теориялық білімдерін тереңдетіп, оларды заманауи ғылыми-техникалық тапсырмаларды шешуге бағыттайды</w:t>
      </w:r>
      <w:r w:rsidR="0055450C">
        <w:rPr>
          <w:sz w:val="28"/>
          <w:lang w:val="kk-KZ"/>
        </w:rPr>
        <w:t xml:space="preserve"> (Қосымша Ә)</w:t>
      </w:r>
      <w:r w:rsidRPr="0055450C">
        <w:rPr>
          <w:sz w:val="28"/>
          <w:lang w:val="kk-KZ"/>
        </w:rPr>
        <w:t xml:space="preserve">. Бұл оқу құралы STEM элементтері мен шығармашылық дағдыларды үйлестіріп, баламалы энергия көздерінің физикалық негіздерін, практикалық қолдану тәсілдерін және инженерлік шешімдерді үйретіреді. Қос тілді мазмұн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 xml:space="preserve">пәндік білімін халықаралық деңгейде қолдануға дайындық жасайды және ағылшын тілінде ғылыми терминологияны меңгеруді жеңілдетеді. Оқу құралы жобалық және зертханалық жұмыстарды ұйымдастыру үшін қажетті әдістемелік нұсқаулар мен тапсырмалар ұсынады және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зерттеушілік әлеуетін дамытуға айтарлықтай ықпал</w:t>
      </w:r>
      <w:r w:rsidRPr="001B28FC">
        <w:rPr>
          <w:sz w:val="28"/>
          <w:lang w:val="kk-KZ"/>
        </w:rPr>
        <w:t xml:space="preserve"> етеді.</w:t>
      </w:r>
    </w:p>
    <w:p w:rsidR="00DA2172" w:rsidRPr="0055450C" w:rsidRDefault="002358E3" w:rsidP="002358E3">
      <w:pPr>
        <w:tabs>
          <w:tab w:val="left" w:pos="851"/>
        </w:tabs>
        <w:spacing w:line="0" w:lineRule="atLeast"/>
        <w:ind w:firstLine="567"/>
        <w:jc w:val="both"/>
        <w:rPr>
          <w:sz w:val="28"/>
          <w:lang w:val="kk-KZ"/>
        </w:rPr>
      </w:pPr>
      <w:r w:rsidRPr="0055450C">
        <w:rPr>
          <w:sz w:val="28"/>
          <w:lang w:val="kk-KZ"/>
        </w:rPr>
        <w:t xml:space="preserve">«Күн энергиясын электр энергиясына түрлендіргіштердің физикалық сипаттамаларын зерттеуге арналған оқу-ғылыми стенді» оқыту құралы ретінде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күн энергиясын электр энергиясына түрлендіру процестерін терең түс</w:t>
      </w:r>
      <w:r w:rsidR="00DA2172" w:rsidRPr="0055450C">
        <w:rPr>
          <w:sz w:val="28"/>
          <w:lang w:val="kk-KZ"/>
        </w:rPr>
        <w:t>інуінде көмек береді.</w:t>
      </w:r>
    </w:p>
    <w:p w:rsidR="00DA2172" w:rsidRPr="0055450C" w:rsidRDefault="002358E3" w:rsidP="002358E3">
      <w:pPr>
        <w:tabs>
          <w:tab w:val="left" w:pos="851"/>
        </w:tabs>
        <w:spacing w:line="0" w:lineRule="atLeast"/>
        <w:ind w:firstLine="567"/>
        <w:jc w:val="both"/>
        <w:rPr>
          <w:sz w:val="28"/>
          <w:lang w:val="kk-KZ"/>
        </w:rPr>
      </w:pPr>
      <w:r w:rsidRPr="0055450C">
        <w:rPr>
          <w:sz w:val="28"/>
          <w:lang w:val="kk-KZ"/>
        </w:rPr>
        <w:t xml:space="preserve">Бұл стенд күн панельдерінің тиімділігін зерттеу, олардың жарық бұрышына, температураға және басқа да сыртқы факторларға тәуелділігін анықтау бойынша эксперименттер жүргізуге жағдай жасайды. </w:t>
      </w:r>
    </w:p>
    <w:p w:rsidR="00B91BBD" w:rsidRDefault="002358E3" w:rsidP="002358E3">
      <w:pPr>
        <w:tabs>
          <w:tab w:val="left" w:pos="851"/>
        </w:tabs>
        <w:spacing w:line="0" w:lineRule="atLeast"/>
        <w:ind w:firstLine="567"/>
        <w:jc w:val="both"/>
        <w:rPr>
          <w:sz w:val="28"/>
          <w:lang w:val="kk-KZ"/>
        </w:rPr>
      </w:pPr>
      <w:r w:rsidRPr="0055450C">
        <w:rPr>
          <w:sz w:val="28"/>
          <w:lang w:val="kk-KZ"/>
        </w:rPr>
        <w:t xml:space="preserve">Сонымен қатар, оқу-ғылыми стенд зертханалық жұмыстарды интерактивті және көрнекі түрде ұйымдастырып,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зерттеушілік қабілеттерін, ғылыми талдау жасау және деректерді өңдеу дағдыларын дамытады. Осы құралдың қолданылуы</w:t>
      </w:r>
      <w:r w:rsidRPr="002358E3">
        <w:rPr>
          <w:sz w:val="28"/>
          <w:lang w:val="kk-KZ"/>
        </w:rPr>
        <w:t xml:space="preserve"> жаңартылатын энергия көздері бойынша білім алушылардың </w:t>
      </w:r>
      <w:r w:rsidR="00DA2172">
        <w:rPr>
          <w:sz w:val="28"/>
          <w:lang w:val="kk-KZ"/>
        </w:rPr>
        <w:t>практикалық тәжірибесін байытады және</w:t>
      </w:r>
      <w:r w:rsidRPr="002358E3">
        <w:rPr>
          <w:sz w:val="28"/>
          <w:lang w:val="kk-KZ"/>
        </w:rPr>
        <w:t xml:space="preserve"> оларды инженерлік және ғылыми міндеттерді шешуге бағыттайды.</w:t>
      </w:r>
    </w:p>
    <w:p w:rsidR="00FF670E" w:rsidRPr="00DA2172" w:rsidRDefault="00DA2172" w:rsidP="000460FC">
      <w:pPr>
        <w:tabs>
          <w:tab w:val="left" w:pos="851"/>
        </w:tabs>
        <w:spacing w:line="0" w:lineRule="atLeast"/>
        <w:ind w:firstLine="567"/>
        <w:jc w:val="both"/>
        <w:rPr>
          <w:sz w:val="28"/>
          <w:lang w:val="kk-KZ"/>
        </w:rPr>
      </w:pPr>
      <w:r w:rsidRPr="00DA2172">
        <w:rPr>
          <w:sz w:val="28"/>
          <w:lang w:val="kk-KZ"/>
        </w:rPr>
        <w:t>«Күн энергиясын электр энергиясына түрлендіргіштердің физикалық сипаттамаларын зерттеуге арналған оқу-ғылыми стенд» үшін пайдалы модельге патент алынуы оның ғылыми және практикалық құндылығын</w:t>
      </w:r>
      <w:r>
        <w:rPr>
          <w:sz w:val="28"/>
          <w:lang w:val="kk-KZ"/>
        </w:rPr>
        <w:t>ың жоғары екендігін</w:t>
      </w:r>
      <w:r w:rsidRPr="00DA2172">
        <w:rPr>
          <w:sz w:val="28"/>
          <w:lang w:val="kk-KZ"/>
        </w:rPr>
        <w:t xml:space="preserve"> көрсетеді. Бұл стендтің патенттелуі оның жаңашылдығын, технологиялық жетілдірілуін және оқу процесіне енгізуге дайындығын растайды. Патенттелген модель оқу-ғылыми процесінде күн энергиясын зерттеудің стандартталған және тиімді әдіст</w:t>
      </w:r>
      <w:r w:rsidR="00CF4CA6">
        <w:rPr>
          <w:sz w:val="28"/>
          <w:lang w:val="kk-KZ"/>
        </w:rPr>
        <w:t>емесін ұсынуға жағдай жасайды (16</w:t>
      </w:r>
      <w:r>
        <w:rPr>
          <w:sz w:val="28"/>
          <w:lang w:val="kk-KZ"/>
        </w:rPr>
        <w:t>-сурет).</w:t>
      </w:r>
      <w:r w:rsidRPr="00DA2172">
        <w:rPr>
          <w:sz w:val="28"/>
          <w:lang w:val="kk-KZ"/>
        </w:rPr>
        <w:t xml:space="preserve">   </w:t>
      </w:r>
    </w:p>
    <w:p w:rsidR="00DA2172" w:rsidRPr="00DA2172" w:rsidRDefault="0055450C" w:rsidP="00DA2172">
      <w:pPr>
        <w:tabs>
          <w:tab w:val="left" w:pos="851"/>
        </w:tabs>
        <w:spacing w:line="0" w:lineRule="atLeast"/>
        <w:jc w:val="center"/>
        <w:rPr>
          <w:sz w:val="28"/>
          <w:lang w:val="kk-KZ"/>
        </w:rPr>
      </w:pPr>
      <w:r>
        <w:rPr>
          <w:noProof/>
          <w:sz w:val="28"/>
        </w:rPr>
        <w:drawing>
          <wp:inline distT="0" distB="0" distL="0" distR="0">
            <wp:extent cx="3374571" cy="2530929"/>
            <wp:effectExtent l="0" t="0" r="0" b="3175"/>
            <wp:docPr id="27" name="Рисунок 27" descr="C:\Users\PRO\Downloads\WhatsApp Image 2025-11-18 at 16.59.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O\Downloads\WhatsApp Image 2025-11-18 at 16.59.08.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75873" cy="2531905"/>
                    </a:xfrm>
                    <a:prstGeom prst="rect">
                      <a:avLst/>
                    </a:prstGeom>
                    <a:noFill/>
                    <a:ln>
                      <a:noFill/>
                    </a:ln>
                  </pic:spPr>
                </pic:pic>
              </a:graphicData>
            </a:graphic>
          </wp:inline>
        </w:drawing>
      </w:r>
    </w:p>
    <w:p w:rsidR="000460FC" w:rsidRDefault="000460FC" w:rsidP="00DA2172">
      <w:pPr>
        <w:tabs>
          <w:tab w:val="left" w:pos="851"/>
        </w:tabs>
        <w:spacing w:line="0" w:lineRule="atLeast"/>
        <w:jc w:val="center"/>
        <w:rPr>
          <w:sz w:val="28"/>
          <w:lang w:val="kk-KZ"/>
        </w:rPr>
      </w:pPr>
    </w:p>
    <w:p w:rsidR="00DA2172" w:rsidRDefault="00CF4CA6" w:rsidP="00DA2172">
      <w:pPr>
        <w:tabs>
          <w:tab w:val="left" w:pos="851"/>
        </w:tabs>
        <w:spacing w:line="0" w:lineRule="atLeast"/>
        <w:jc w:val="center"/>
        <w:rPr>
          <w:sz w:val="28"/>
          <w:lang w:val="kk-KZ"/>
        </w:rPr>
      </w:pPr>
      <w:r>
        <w:rPr>
          <w:sz w:val="28"/>
          <w:lang w:val="kk-KZ"/>
        </w:rPr>
        <w:t>Сурет 16</w:t>
      </w:r>
      <w:r w:rsidR="00DA2172">
        <w:rPr>
          <w:sz w:val="28"/>
          <w:lang w:val="kk-KZ"/>
        </w:rPr>
        <w:t xml:space="preserve"> - </w:t>
      </w:r>
      <w:r w:rsidR="00DA2172" w:rsidRPr="00DA2172">
        <w:rPr>
          <w:sz w:val="28"/>
          <w:lang w:val="kk-KZ"/>
        </w:rPr>
        <w:t>Күн энергиясын электр энергиясына түрлендіргіштердің физикалық сипаттамаларын зерт</w:t>
      </w:r>
      <w:r w:rsidR="0055450C">
        <w:rPr>
          <w:sz w:val="28"/>
          <w:lang w:val="kk-KZ"/>
        </w:rPr>
        <w:t>теуге арналған оқу-ғылыми стенді</w:t>
      </w:r>
    </w:p>
    <w:p w:rsidR="00660135" w:rsidRDefault="00660135" w:rsidP="00660135">
      <w:pPr>
        <w:tabs>
          <w:tab w:val="left" w:pos="851"/>
        </w:tabs>
        <w:spacing w:line="0" w:lineRule="atLeast"/>
        <w:rPr>
          <w:sz w:val="28"/>
          <w:lang w:val="kk-KZ"/>
        </w:rPr>
      </w:pPr>
    </w:p>
    <w:p w:rsidR="00247CE0" w:rsidRDefault="00247CE0" w:rsidP="00247CE0">
      <w:pPr>
        <w:tabs>
          <w:tab w:val="left" w:pos="851"/>
        </w:tabs>
        <w:spacing w:line="0" w:lineRule="atLeast"/>
        <w:ind w:firstLine="567"/>
        <w:jc w:val="both"/>
        <w:rPr>
          <w:sz w:val="28"/>
          <w:lang w:val="kk-KZ"/>
        </w:rPr>
      </w:pPr>
      <w:r w:rsidRPr="0055450C">
        <w:rPr>
          <w:sz w:val="28"/>
          <w:lang w:val="kk-KZ"/>
        </w:rPr>
        <w:t xml:space="preserve">STEM өнімдерді оқытудың құралы ретінде қолдану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білімдерін тәжірибемен ұштастырып, зерттеушілік және инженерлік дағдыларын дамытуға мүмкіндік береді.</w:t>
      </w:r>
      <w:r w:rsidRPr="00247CE0">
        <w:rPr>
          <w:sz w:val="28"/>
          <w:lang w:val="kk-KZ"/>
        </w:rPr>
        <w:t xml:space="preserve"> </w:t>
      </w:r>
    </w:p>
    <w:p w:rsidR="00247CE0" w:rsidRDefault="00247CE0" w:rsidP="00247CE0">
      <w:pPr>
        <w:tabs>
          <w:tab w:val="left" w:pos="851"/>
        </w:tabs>
        <w:spacing w:line="0" w:lineRule="atLeast"/>
        <w:ind w:firstLine="567"/>
        <w:jc w:val="both"/>
        <w:rPr>
          <w:sz w:val="28"/>
          <w:lang w:val="kk-KZ"/>
        </w:rPr>
      </w:pPr>
      <w:r w:rsidRPr="00247CE0">
        <w:rPr>
          <w:sz w:val="28"/>
          <w:lang w:val="kk-KZ"/>
        </w:rPr>
        <w:t>STEM өнімдеріне Arduino, Raspberry Pi, LEGO Mindstorms сияқты платформалар, сондай-ақ</w:t>
      </w:r>
      <w:r>
        <w:rPr>
          <w:sz w:val="28"/>
          <w:lang w:val="kk-KZ"/>
        </w:rPr>
        <w:t>,</w:t>
      </w:r>
      <w:r w:rsidRPr="00247CE0">
        <w:rPr>
          <w:sz w:val="28"/>
          <w:lang w:val="kk-KZ"/>
        </w:rPr>
        <w:t xml:space="preserve"> 3D-принтерлер, робототехникалық құрылғылар және виртуалды симуляторлар жатады</w:t>
      </w:r>
      <w:r w:rsidR="00CF4CA6">
        <w:rPr>
          <w:sz w:val="28"/>
          <w:lang w:val="kk-KZ"/>
        </w:rPr>
        <w:t xml:space="preserve"> (17</w:t>
      </w:r>
      <w:r>
        <w:rPr>
          <w:sz w:val="28"/>
          <w:lang w:val="kk-KZ"/>
        </w:rPr>
        <w:t>-сурет)</w:t>
      </w:r>
      <w:r w:rsidRPr="00247CE0">
        <w:rPr>
          <w:sz w:val="28"/>
          <w:lang w:val="kk-KZ"/>
        </w:rPr>
        <w:t xml:space="preserve">. </w:t>
      </w:r>
    </w:p>
    <w:p w:rsidR="000460FC" w:rsidRDefault="000460FC" w:rsidP="00247CE0">
      <w:pPr>
        <w:tabs>
          <w:tab w:val="left" w:pos="851"/>
        </w:tabs>
        <w:spacing w:line="0" w:lineRule="atLeast"/>
        <w:ind w:firstLine="567"/>
        <w:jc w:val="both"/>
        <w:rPr>
          <w:sz w:val="28"/>
          <w:lang w:val="kk-KZ"/>
        </w:rPr>
      </w:pPr>
    </w:p>
    <w:p w:rsidR="00247CE0" w:rsidRDefault="0055450C" w:rsidP="00400497">
      <w:pPr>
        <w:tabs>
          <w:tab w:val="left" w:pos="851"/>
        </w:tabs>
        <w:spacing w:line="0" w:lineRule="atLeast"/>
        <w:jc w:val="center"/>
        <w:rPr>
          <w:sz w:val="28"/>
          <w:lang w:val="kk-KZ"/>
        </w:rPr>
      </w:pPr>
      <w:r>
        <w:rPr>
          <w:noProof/>
        </w:rPr>
        <w:drawing>
          <wp:inline distT="0" distB="0" distL="0" distR="0" wp14:anchorId="7FDE7E9C" wp14:editId="0A2DDC2D">
            <wp:extent cx="5024768" cy="2188028"/>
            <wp:effectExtent l="76200" t="76200" r="137795" b="136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035614" cy="21927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460FC" w:rsidRDefault="000460FC" w:rsidP="00287C49">
      <w:pPr>
        <w:tabs>
          <w:tab w:val="left" w:pos="851"/>
        </w:tabs>
        <w:spacing w:line="0" w:lineRule="atLeast"/>
        <w:ind w:firstLine="567"/>
        <w:jc w:val="center"/>
        <w:rPr>
          <w:sz w:val="28"/>
          <w:lang w:val="kk-KZ"/>
        </w:rPr>
      </w:pPr>
    </w:p>
    <w:p w:rsidR="00247CE0" w:rsidRPr="0055450C" w:rsidRDefault="00CF4CA6" w:rsidP="00287C49">
      <w:pPr>
        <w:tabs>
          <w:tab w:val="left" w:pos="851"/>
        </w:tabs>
        <w:spacing w:line="0" w:lineRule="atLeast"/>
        <w:ind w:firstLine="567"/>
        <w:jc w:val="center"/>
        <w:rPr>
          <w:sz w:val="28"/>
          <w:lang w:val="kk-KZ"/>
        </w:rPr>
      </w:pPr>
      <w:r>
        <w:rPr>
          <w:sz w:val="28"/>
          <w:lang w:val="kk-KZ"/>
        </w:rPr>
        <w:t>Сурет 17</w:t>
      </w:r>
      <w:r w:rsidR="00287C49">
        <w:rPr>
          <w:sz w:val="28"/>
          <w:lang w:val="kk-KZ"/>
        </w:rPr>
        <w:t xml:space="preserve"> </w:t>
      </w:r>
      <w:r w:rsidR="0055450C">
        <w:rPr>
          <w:sz w:val="28"/>
          <w:lang w:val="kk-KZ"/>
        </w:rPr>
        <w:t>–</w:t>
      </w:r>
      <w:r w:rsidR="00287C49">
        <w:rPr>
          <w:sz w:val="28"/>
          <w:lang w:val="kk-KZ"/>
        </w:rPr>
        <w:t xml:space="preserve"> </w:t>
      </w:r>
      <w:r w:rsidR="0055450C">
        <w:rPr>
          <w:sz w:val="28"/>
          <w:lang w:val="kk-KZ"/>
        </w:rPr>
        <w:t xml:space="preserve">«Баламалы энергия көздері» курсы бойынша </w:t>
      </w:r>
      <w:r w:rsidR="0055450C" w:rsidRPr="0055450C">
        <w:rPr>
          <w:sz w:val="28"/>
          <w:lang w:val="kk-KZ"/>
        </w:rPr>
        <w:t xml:space="preserve">STEM </w:t>
      </w:r>
      <w:r w:rsidR="0055450C">
        <w:rPr>
          <w:sz w:val="28"/>
          <w:lang w:val="kk-KZ"/>
        </w:rPr>
        <w:t>өнімдер</w:t>
      </w:r>
    </w:p>
    <w:p w:rsidR="00247CE0" w:rsidRDefault="00247CE0" w:rsidP="00247CE0">
      <w:pPr>
        <w:tabs>
          <w:tab w:val="left" w:pos="851"/>
        </w:tabs>
        <w:spacing w:line="0" w:lineRule="atLeast"/>
        <w:ind w:firstLine="567"/>
        <w:jc w:val="both"/>
        <w:rPr>
          <w:sz w:val="28"/>
          <w:lang w:val="kk-KZ"/>
        </w:rPr>
      </w:pPr>
    </w:p>
    <w:p w:rsidR="00247CE0" w:rsidRPr="0055450C" w:rsidRDefault="00247CE0" w:rsidP="00247CE0">
      <w:pPr>
        <w:tabs>
          <w:tab w:val="left" w:pos="851"/>
        </w:tabs>
        <w:spacing w:line="0" w:lineRule="atLeast"/>
        <w:ind w:firstLine="567"/>
        <w:jc w:val="both"/>
        <w:rPr>
          <w:sz w:val="28"/>
          <w:lang w:val="kk-KZ"/>
        </w:rPr>
      </w:pPr>
      <w:r w:rsidRPr="00247CE0">
        <w:rPr>
          <w:sz w:val="28"/>
          <w:lang w:val="kk-KZ"/>
        </w:rPr>
        <w:t xml:space="preserve">Бұл құралдар жобалық және зертханалық жұмыстарды орындауда </w:t>
      </w:r>
      <w:r w:rsidRPr="0055450C">
        <w:rPr>
          <w:sz w:val="28"/>
          <w:lang w:val="kk-KZ"/>
        </w:rPr>
        <w:t>тиімділікті арттырып, пәнаралық байланысты жүзеге асыруға ықпал етеді.</w:t>
      </w:r>
    </w:p>
    <w:p w:rsidR="00247CE0" w:rsidRPr="0055450C" w:rsidRDefault="00247CE0" w:rsidP="00247CE0">
      <w:pPr>
        <w:tabs>
          <w:tab w:val="left" w:pos="851"/>
        </w:tabs>
        <w:spacing w:line="0" w:lineRule="atLeast"/>
        <w:ind w:firstLine="567"/>
        <w:jc w:val="both"/>
        <w:rPr>
          <w:sz w:val="28"/>
          <w:lang w:val="kk-KZ"/>
        </w:rPr>
      </w:pPr>
      <w:r w:rsidRPr="0055450C">
        <w:rPr>
          <w:sz w:val="28"/>
          <w:lang w:val="kk-KZ"/>
        </w:rPr>
        <w:t xml:space="preserve">Келесі кезекте, әдістемелік жүйеге сәйкес оқытудың формаларына тоқталайық. Баламалы энергия көздерін оқытуда лекция сабақтары </w:t>
      </w:r>
      <w:r w:rsidR="00747D3C" w:rsidRPr="0055450C">
        <w:rPr>
          <w:rFonts w:eastAsia="Times New Roman"/>
          <w:sz w:val="28"/>
          <w:szCs w:val="28"/>
          <w:lang w:val="kk-KZ"/>
        </w:rPr>
        <w:t xml:space="preserve">болашақ физика мамандарына </w:t>
      </w:r>
      <w:r w:rsidRPr="0055450C">
        <w:rPr>
          <w:sz w:val="28"/>
          <w:lang w:val="kk-KZ"/>
        </w:rPr>
        <w:t xml:space="preserve">пәннің теориялық негіздерін терең меңгеруге, оның мазмұнын жүйелі түрде түсінуге мүмкіндік беретін маңызды оқу формасы болып табылады. </w:t>
      </w:r>
    </w:p>
    <w:p w:rsidR="00247CE0" w:rsidRPr="0055450C" w:rsidRDefault="00247CE0" w:rsidP="00247CE0">
      <w:pPr>
        <w:tabs>
          <w:tab w:val="left" w:pos="851"/>
        </w:tabs>
        <w:spacing w:line="0" w:lineRule="atLeast"/>
        <w:ind w:firstLine="567"/>
        <w:jc w:val="both"/>
        <w:rPr>
          <w:sz w:val="28"/>
          <w:lang w:val="kk-KZ"/>
        </w:rPr>
      </w:pPr>
      <w:r w:rsidRPr="0055450C">
        <w:rPr>
          <w:sz w:val="28"/>
          <w:lang w:val="kk-KZ"/>
        </w:rPr>
        <w:t xml:space="preserve">Лекция барысында оқытушы баламалы энергия көздерінің физикалық принциптерін, энергия түрлендіру процестерін, олардың экологиялық және экономикалық маңыздылығына байланысты тақырыптарды түсіндіреді. Жаңартылатын энергия саласындағы заманауи жетістіктер мен инновациялық технологияларды таныстырады. Бұл сабақтар ғылыми ұғымдар мен терминдерді дұрыс қолдануды үйретіп, күрделі құбылыстарды қарапайым әрі түсінікті тілде түсіндіруге жағдай жасайды. </w:t>
      </w:r>
    </w:p>
    <w:p w:rsidR="00660135" w:rsidRPr="0055450C" w:rsidRDefault="00247CE0" w:rsidP="00247CE0">
      <w:pPr>
        <w:tabs>
          <w:tab w:val="left" w:pos="851"/>
        </w:tabs>
        <w:spacing w:line="0" w:lineRule="atLeast"/>
        <w:ind w:firstLine="567"/>
        <w:jc w:val="both"/>
        <w:rPr>
          <w:sz w:val="28"/>
          <w:lang w:val="kk-KZ"/>
        </w:rPr>
      </w:pPr>
      <w:r w:rsidRPr="0055450C">
        <w:rPr>
          <w:sz w:val="28"/>
          <w:lang w:val="kk-KZ"/>
        </w:rPr>
        <w:t xml:space="preserve">Сонымен қатар, лекциялар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пәнге қызығушылығын арттырып, олардың баламалы энергия көздері бойынша зерттеу жұмыстарын бастауына мотивация береді. Оқыту процесінде заманауи мультимедиялық құралдарды, STEM өнімдерді қолдану лекцияларды көрнекі әрі қызықты етіп, білімді терең әрі тиімді меңгеруге ықпал етеді.</w:t>
      </w:r>
    </w:p>
    <w:p w:rsidR="00DA2172" w:rsidRPr="0055450C" w:rsidRDefault="000C51E5" w:rsidP="000C51E5">
      <w:pPr>
        <w:tabs>
          <w:tab w:val="left" w:pos="851"/>
        </w:tabs>
        <w:spacing w:line="0" w:lineRule="atLeast"/>
        <w:ind w:firstLine="567"/>
        <w:jc w:val="both"/>
        <w:rPr>
          <w:sz w:val="28"/>
          <w:lang w:val="kk-KZ"/>
        </w:rPr>
      </w:pPr>
      <w:r w:rsidRPr="0055450C">
        <w:rPr>
          <w:sz w:val="28"/>
          <w:lang w:val="kk-KZ"/>
        </w:rPr>
        <w:t xml:space="preserve">Практикалық және зертханалық сабақтар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 xml:space="preserve">баламалы энергия көздері туралы лекция сабағында алған білімдерін терең меңгеріп, оларды нақты тәжірибеде қолдану қабілетін дамытуға негізделген ең тиімді оқыту әдістерінің бірі болып табылады. Бұл сабақтар </w:t>
      </w:r>
      <w:r w:rsidR="00747D3C" w:rsidRPr="0055450C">
        <w:rPr>
          <w:rFonts w:eastAsia="Times New Roman"/>
          <w:sz w:val="28"/>
          <w:szCs w:val="28"/>
          <w:lang w:val="kk-KZ"/>
        </w:rPr>
        <w:t xml:space="preserve">болашақ физика мамандарына </w:t>
      </w:r>
      <w:r w:rsidRPr="0055450C">
        <w:rPr>
          <w:sz w:val="28"/>
          <w:lang w:val="kk-KZ"/>
        </w:rPr>
        <w:t xml:space="preserve">күн панельдері, жел турбиналары, энергия түрлендіргіштер сияқты баламалы энергия көздерімен тікелей жұмыс істеп, олардың физикалық принциптерін зерттеуге мүмкіндік береді. STEM құралдарын қолдану арқылы инженерлік шешімдер табуға үйренеді. Зертханалық сабақтар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 xml:space="preserve">зерттеушілік және сыни ойлау қабілеттерін дамытып қана қоймай, оларды экологиялық проблемаларды шешу үшін жаңартылатын энергия көздерін тиімді пайдалануға ынталандырады. Бұл әдістер оқу процесін интерактивті және нәтижеге бағытталған етіп,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ғылыми және кәсіби дайындық деңгейін арттырады</w:t>
      </w:r>
      <w:r w:rsidR="00B51725" w:rsidRPr="0055450C">
        <w:rPr>
          <w:sz w:val="28"/>
          <w:lang w:val="kk-KZ"/>
        </w:rPr>
        <w:t>.</w:t>
      </w:r>
    </w:p>
    <w:p w:rsidR="00B51725" w:rsidRPr="0055450C" w:rsidRDefault="000E7CCB" w:rsidP="000C51E5">
      <w:pPr>
        <w:tabs>
          <w:tab w:val="left" w:pos="851"/>
        </w:tabs>
        <w:spacing w:line="0" w:lineRule="atLeast"/>
        <w:ind w:firstLine="567"/>
        <w:jc w:val="both"/>
        <w:rPr>
          <w:sz w:val="28"/>
          <w:lang w:val="kk-KZ"/>
        </w:rPr>
      </w:pPr>
      <w:r>
        <w:rPr>
          <w:rFonts w:eastAsia="Times New Roman"/>
          <w:sz w:val="28"/>
          <w:szCs w:val="28"/>
          <w:lang w:val="kk-KZ"/>
        </w:rPr>
        <w:t>Б</w:t>
      </w:r>
      <w:r w:rsidR="00747D3C" w:rsidRPr="0055450C">
        <w:rPr>
          <w:rFonts w:eastAsia="Times New Roman"/>
          <w:sz w:val="28"/>
          <w:szCs w:val="28"/>
          <w:lang w:val="kk-KZ"/>
        </w:rPr>
        <w:t>олашақ физика мамандарының</w:t>
      </w:r>
      <w:r w:rsidR="00747D3C" w:rsidRPr="0055450C">
        <w:rPr>
          <w:sz w:val="28"/>
          <w:lang w:val="kk-KZ"/>
        </w:rPr>
        <w:t xml:space="preserve"> </w:t>
      </w:r>
      <w:r w:rsidR="00B51725" w:rsidRPr="0055450C">
        <w:rPr>
          <w:sz w:val="28"/>
          <w:lang w:val="kk-KZ"/>
        </w:rPr>
        <w:t xml:space="preserve">өзіндік жұмыстары (БӨЖ, ОБӨЖ) олардың білімін тереңдетуге, дербестік пен жауапкершілік қабілеттерін дамытуға, сондай-ақ зерттеушілік және шығармашылық дағдыларын қалыптастыруға бағытталған оқу процесінің маңызды элементі. Өзіндік жұмысты ұйымдастыруда </w:t>
      </w:r>
      <w:r w:rsidR="00747D3C" w:rsidRPr="0055450C">
        <w:rPr>
          <w:rFonts w:eastAsia="Times New Roman"/>
          <w:sz w:val="28"/>
          <w:szCs w:val="28"/>
          <w:lang w:val="kk-KZ"/>
        </w:rPr>
        <w:t xml:space="preserve">болашақ физика мамандарына </w:t>
      </w:r>
      <w:r w:rsidR="00B51725" w:rsidRPr="0055450C">
        <w:rPr>
          <w:sz w:val="28"/>
          <w:lang w:val="kk-KZ"/>
        </w:rPr>
        <w:t>ылыми әдебиеттермен жұмыс істеу, зерттеулер жүргізу, тәжірибелік тапсырмаларды орындау және жобалық жұмыстарды әзірлеу сияқты дербес міндеттер беріледі.</w:t>
      </w:r>
    </w:p>
    <w:p w:rsidR="00B51725" w:rsidRPr="0055450C" w:rsidRDefault="001D1860" w:rsidP="000C51E5">
      <w:pPr>
        <w:tabs>
          <w:tab w:val="left" w:pos="851"/>
        </w:tabs>
        <w:spacing w:line="0" w:lineRule="atLeast"/>
        <w:ind w:firstLine="567"/>
        <w:jc w:val="both"/>
        <w:rPr>
          <w:sz w:val="28"/>
          <w:lang w:val="kk-KZ"/>
        </w:rPr>
      </w:pPr>
      <w:r w:rsidRPr="0055450C">
        <w:rPr>
          <w:sz w:val="28"/>
          <w:lang w:val="kk-KZ"/>
        </w:rPr>
        <w:t xml:space="preserve">Баламалы энергия көздері бойынша </w:t>
      </w:r>
      <w:r w:rsidR="00747D3C" w:rsidRPr="0055450C">
        <w:rPr>
          <w:rFonts w:eastAsia="Times New Roman"/>
          <w:sz w:val="28"/>
          <w:szCs w:val="28"/>
          <w:lang w:val="kk-KZ"/>
        </w:rPr>
        <w:t>болашақ физика мамандарының</w:t>
      </w:r>
      <w:r w:rsidR="00747D3C" w:rsidRPr="0055450C">
        <w:rPr>
          <w:sz w:val="28"/>
          <w:lang w:val="kk-KZ"/>
        </w:rPr>
        <w:t xml:space="preserve"> </w:t>
      </w:r>
      <w:r w:rsidRPr="0055450C">
        <w:rPr>
          <w:sz w:val="28"/>
          <w:lang w:val="kk-KZ"/>
        </w:rPr>
        <w:t xml:space="preserve">педагогикалық және өндірістік практикаларын тиімді іске асыру үшін мектептерге таңдау курстарын енгізудің қажеттілігі болашақ мамандардың кәсіби даярлығын арттыруға, оқушыларға заманауи экологиялық мәселелерді түсінуге көмектесуге және жаңартылатын энергия көздері туралы білім беру жүйесін дамытуға негізделген. Мұндай курстар оқушыларға баламалы энергия көздерінің физикалық принциптерін, олардың экологиялық және экономикалық артықшылықтарын түсіндіруге бағытталады, сонымен қатар инженерлік және ғылыми ойлауды дамытады. </w:t>
      </w:r>
      <w:r w:rsidR="00F84250" w:rsidRPr="0055450C">
        <w:rPr>
          <w:rFonts w:eastAsia="Times New Roman"/>
          <w:sz w:val="28"/>
          <w:szCs w:val="28"/>
          <w:lang w:val="kk-KZ"/>
        </w:rPr>
        <w:t xml:space="preserve">болашақ физика мамандары </w:t>
      </w:r>
      <w:r w:rsidRPr="0055450C">
        <w:rPr>
          <w:sz w:val="28"/>
          <w:lang w:val="kk-KZ"/>
        </w:rPr>
        <w:t>үшін бұл курстар педагогикалық және өндірістік практиканың тиімді платформасы ретінде қызмет етіп, оларды нақты сабақ жоспарларын дайындауға, зертханалық жұмыстарды ұйымдастыруға және оқушылармен зерттеу жұмыстарын жүргізуге үйретеді.</w:t>
      </w:r>
    </w:p>
    <w:p w:rsidR="00CA2CFC" w:rsidRDefault="00E95F25" w:rsidP="00CA2CFC">
      <w:pPr>
        <w:tabs>
          <w:tab w:val="left" w:pos="851"/>
        </w:tabs>
        <w:spacing w:line="0" w:lineRule="atLeast"/>
        <w:ind w:firstLine="567"/>
        <w:jc w:val="both"/>
        <w:rPr>
          <w:sz w:val="28"/>
          <w:lang w:val="kk-KZ"/>
        </w:rPr>
      </w:pPr>
      <w:r w:rsidRPr="0055450C">
        <w:rPr>
          <w:sz w:val="28"/>
          <w:lang w:val="kk-KZ"/>
        </w:rPr>
        <w:t xml:space="preserve">STEM жәрмеңкелері </w:t>
      </w:r>
      <w:r w:rsidR="0076705F" w:rsidRPr="0055450C">
        <w:rPr>
          <w:rFonts w:eastAsia="Times New Roman"/>
          <w:sz w:val="28"/>
          <w:szCs w:val="28"/>
          <w:lang w:val="kk-KZ"/>
        </w:rPr>
        <w:t xml:space="preserve">болашақ физика мамандары </w:t>
      </w:r>
      <w:r w:rsidRPr="0055450C">
        <w:rPr>
          <w:sz w:val="28"/>
          <w:lang w:val="kk-KZ"/>
        </w:rPr>
        <w:t>мен оқушылардың ғылыми-техникалық шығармашылықтарын көрсетуге, зерттеушілік және инновациялық дағдыларын дамытуға бағытталған</w:t>
      </w:r>
      <w:r w:rsidRPr="00E95F25">
        <w:rPr>
          <w:sz w:val="28"/>
          <w:lang w:val="kk-KZ"/>
        </w:rPr>
        <w:t xml:space="preserve"> интерактивті іс-шара</w:t>
      </w:r>
      <w:r>
        <w:rPr>
          <w:sz w:val="28"/>
          <w:lang w:val="kk-KZ"/>
        </w:rPr>
        <w:t xml:space="preserve"> </w:t>
      </w:r>
      <w:r w:rsidR="00C231D8">
        <w:rPr>
          <w:sz w:val="28"/>
          <w:lang w:val="kk-KZ"/>
        </w:rPr>
        <w:fldChar w:fldCharType="begin"/>
      </w:r>
      <w:r w:rsidR="00C231D8">
        <w:rPr>
          <w:sz w:val="28"/>
          <w:lang w:val="kk-KZ"/>
        </w:rPr>
        <w:instrText xml:space="preserve"> ADDIN ZOTERO_ITEM CSL_CITATION {"citationID":"l3ehPYto","properties":{"formattedCitation":"[70]","plainCitation":"[70]","noteIndex":0},"citationItems":[{"id":145,"uris":["http://zotero.org/users/16612163/items/IAEAAGAX"],"itemData":{"id":145,"type":"article-journal","container-title":"Effects on Post-Secondary Matriculation. Journal of STEM Education: Innovations and Research,","page":"2-3","title":"STEM Clubs and Science Fair Competitions","volume":"14(1)","author":[{"family":"Sahin, A.","given":""}],"issued":{"date-parts":[["2013"]]}}}],"schema":"https://github.com/citation-style-language/schema/raw/master/csl-citation.json"} </w:instrText>
      </w:r>
      <w:r w:rsidR="00C231D8">
        <w:rPr>
          <w:sz w:val="28"/>
          <w:lang w:val="kk-KZ"/>
        </w:rPr>
        <w:fldChar w:fldCharType="separate"/>
      </w:r>
      <w:r w:rsidR="00C231D8" w:rsidRPr="00C231D8">
        <w:rPr>
          <w:sz w:val="28"/>
          <w:lang w:val="kk-KZ"/>
        </w:rPr>
        <w:t>[70]</w:t>
      </w:r>
      <w:r w:rsidR="00C231D8">
        <w:rPr>
          <w:sz w:val="28"/>
          <w:lang w:val="kk-KZ"/>
        </w:rPr>
        <w:fldChar w:fldCharType="end"/>
      </w:r>
      <w:r w:rsidR="00C91504">
        <w:rPr>
          <w:sz w:val="28"/>
          <w:lang w:val="kk-KZ"/>
        </w:rPr>
        <w:t xml:space="preserve">. </w:t>
      </w:r>
      <w:r w:rsidRPr="00E95F25">
        <w:rPr>
          <w:sz w:val="28"/>
          <w:lang w:val="kk-KZ"/>
        </w:rPr>
        <w:t>Бұл іс-шаралар ғылыми ойлауды жетілдіріп, қоғамда инновациялық мәдениетті қалыптастыруға жағдай жасайды</w:t>
      </w:r>
      <w:r w:rsidR="00CF4CA6">
        <w:rPr>
          <w:sz w:val="28"/>
          <w:lang w:val="kk-KZ"/>
        </w:rPr>
        <w:t xml:space="preserve"> (18</w:t>
      </w:r>
      <w:r w:rsidR="00CA2CFC">
        <w:rPr>
          <w:sz w:val="28"/>
          <w:lang w:val="kk-KZ"/>
        </w:rPr>
        <w:t>-сурет)</w:t>
      </w:r>
      <w:r w:rsidRPr="00E95F25">
        <w:rPr>
          <w:sz w:val="28"/>
          <w:lang w:val="kk-KZ"/>
        </w:rPr>
        <w:t>.</w:t>
      </w:r>
    </w:p>
    <w:p w:rsidR="00077C9E" w:rsidRDefault="00077C9E" w:rsidP="00CA2CFC">
      <w:pPr>
        <w:tabs>
          <w:tab w:val="left" w:pos="851"/>
        </w:tabs>
        <w:spacing w:line="0" w:lineRule="atLeast"/>
        <w:ind w:firstLine="567"/>
        <w:jc w:val="both"/>
        <w:rPr>
          <w:sz w:val="28"/>
          <w:lang w:val="kk-KZ"/>
        </w:rPr>
      </w:pPr>
    </w:p>
    <w:p w:rsidR="00CA2CFC" w:rsidRDefault="00077C9E" w:rsidP="00CA2CFC">
      <w:pPr>
        <w:tabs>
          <w:tab w:val="left" w:pos="851"/>
        </w:tabs>
        <w:spacing w:line="0" w:lineRule="atLeast"/>
        <w:ind w:firstLine="567"/>
        <w:jc w:val="center"/>
        <w:rPr>
          <w:sz w:val="28"/>
          <w:lang w:val="kk-KZ"/>
        </w:rPr>
      </w:pPr>
      <w:r w:rsidRPr="00C444B0">
        <w:rPr>
          <w:bCs/>
          <w:iCs/>
          <w:noProof/>
          <w:sz w:val="28"/>
          <w:szCs w:val="28"/>
        </w:rPr>
        <w:drawing>
          <wp:inline distT="0" distB="0" distL="0" distR="0" wp14:anchorId="43422348" wp14:editId="5B5053F3">
            <wp:extent cx="2944815" cy="3926420"/>
            <wp:effectExtent l="4445" t="0" r="0" b="0"/>
            <wp:docPr id="6" name="Рисунок 6" descr="C:\Users\User\Downloads\WhatsApp Image 2024-07-30 at 16.37.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WhatsApp Image 2024-07-30 at 16.37.56.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2953897" cy="3938529"/>
                    </a:xfrm>
                    <a:prstGeom prst="rect">
                      <a:avLst/>
                    </a:prstGeom>
                    <a:noFill/>
                    <a:ln>
                      <a:noFill/>
                    </a:ln>
                  </pic:spPr>
                </pic:pic>
              </a:graphicData>
            </a:graphic>
          </wp:inline>
        </w:drawing>
      </w:r>
    </w:p>
    <w:p w:rsidR="00077C9E" w:rsidRDefault="00077C9E" w:rsidP="00CA2CFC">
      <w:pPr>
        <w:tabs>
          <w:tab w:val="left" w:pos="851"/>
        </w:tabs>
        <w:spacing w:line="0" w:lineRule="atLeast"/>
        <w:ind w:firstLine="567"/>
        <w:jc w:val="center"/>
        <w:rPr>
          <w:sz w:val="28"/>
          <w:lang w:val="kk-KZ"/>
        </w:rPr>
      </w:pPr>
    </w:p>
    <w:p w:rsidR="00CA2CFC" w:rsidRDefault="00CF4CA6" w:rsidP="00CA2CFC">
      <w:pPr>
        <w:tabs>
          <w:tab w:val="left" w:pos="851"/>
        </w:tabs>
        <w:spacing w:line="0" w:lineRule="atLeast"/>
        <w:ind w:firstLine="567"/>
        <w:jc w:val="center"/>
        <w:rPr>
          <w:sz w:val="28"/>
          <w:lang w:val="kk-KZ"/>
        </w:rPr>
      </w:pPr>
      <w:r>
        <w:rPr>
          <w:sz w:val="28"/>
          <w:lang w:val="kk-KZ"/>
        </w:rPr>
        <w:t>Сурет 18</w:t>
      </w:r>
      <w:r w:rsidR="00CA2CFC" w:rsidRPr="00987DDE">
        <w:rPr>
          <w:sz w:val="28"/>
          <w:lang w:val="kk-KZ"/>
        </w:rPr>
        <w:t xml:space="preserve"> –</w:t>
      </w:r>
      <w:r w:rsidR="00077C9E">
        <w:rPr>
          <w:rFonts w:eastAsia="Times New Roman"/>
          <w:sz w:val="28"/>
          <w:szCs w:val="28"/>
          <w:lang w:val="kk-KZ"/>
        </w:rPr>
        <w:t xml:space="preserve"> </w:t>
      </w:r>
      <w:r w:rsidR="00CA2CFC" w:rsidRPr="00987DDE">
        <w:rPr>
          <w:sz w:val="28"/>
          <w:lang w:val="kk-KZ"/>
        </w:rPr>
        <w:t>STEM жәр</w:t>
      </w:r>
      <w:r w:rsidR="00077C9E">
        <w:rPr>
          <w:sz w:val="28"/>
          <w:lang w:val="kk-KZ"/>
        </w:rPr>
        <w:t xml:space="preserve">меңкелерде қолдануға мүмкіндік беретін күнге бағдарланған қондырғы </w:t>
      </w:r>
    </w:p>
    <w:p w:rsidR="000E6934" w:rsidRDefault="000E6934" w:rsidP="000E6934">
      <w:pPr>
        <w:tabs>
          <w:tab w:val="left" w:pos="851"/>
        </w:tabs>
        <w:spacing w:line="0" w:lineRule="atLeast"/>
        <w:ind w:firstLine="567"/>
        <w:jc w:val="both"/>
        <w:rPr>
          <w:sz w:val="28"/>
          <w:lang w:val="kk-KZ"/>
        </w:rPr>
      </w:pPr>
    </w:p>
    <w:p w:rsidR="00CA2CFC" w:rsidRPr="00987DDE" w:rsidRDefault="000E6934" w:rsidP="000E6934">
      <w:pPr>
        <w:tabs>
          <w:tab w:val="left" w:pos="851"/>
        </w:tabs>
        <w:spacing w:line="0" w:lineRule="atLeast"/>
        <w:ind w:firstLine="567"/>
        <w:jc w:val="both"/>
        <w:rPr>
          <w:sz w:val="28"/>
          <w:lang w:val="kk-KZ"/>
        </w:rPr>
      </w:pPr>
      <w:r w:rsidRPr="00E95F25">
        <w:rPr>
          <w:sz w:val="28"/>
          <w:lang w:val="kk-KZ"/>
        </w:rPr>
        <w:t xml:space="preserve">Мұндай жәрмеңкелерде </w:t>
      </w:r>
      <w:r w:rsidRPr="00987DDE">
        <w:rPr>
          <w:sz w:val="28"/>
          <w:lang w:val="kk-KZ"/>
        </w:rPr>
        <w:t>қатысушылар баламалы энергия көздері, робототехника, жасанды интеллект және басқа да STEM салаларындағы жобаларын таныстырып, тәжірибелік шешімдерін ұсынады. Шеберлік сабақтары, интерактивті демонстрациялар және инновациялық идеялармен алмасу алаңы ұйымдастырылады. STEM жәрмеңкелері жастардың ғылым мен техникаға деген қызығушылығын арттырып, олардың зерттеушілік қабілеттерін дамытады. Болашақта STEM мамандықтарын таңдауына ықпал етеді.</w:t>
      </w:r>
    </w:p>
    <w:p w:rsidR="00FE38DC" w:rsidRPr="00987DDE" w:rsidRDefault="00FE38DC" w:rsidP="00FE38DC">
      <w:pPr>
        <w:tabs>
          <w:tab w:val="left" w:pos="851"/>
        </w:tabs>
        <w:spacing w:line="0" w:lineRule="atLeast"/>
        <w:ind w:firstLine="567"/>
        <w:jc w:val="both"/>
        <w:rPr>
          <w:sz w:val="28"/>
          <w:lang w:val="kk-KZ"/>
        </w:rPr>
      </w:pPr>
      <w:r w:rsidRPr="00987DDE">
        <w:rPr>
          <w:sz w:val="28"/>
          <w:lang w:val="kk-KZ"/>
        </w:rPr>
        <w:t xml:space="preserve">Біздің әдістемелік жүйемізге сәйкес, зерттеушілік іс-әрекетті қалыптастырудың үш кезеңі </w:t>
      </w:r>
      <w:r w:rsidR="00E33BD8" w:rsidRPr="00987DDE">
        <w:rPr>
          <w:rFonts w:eastAsia="Times New Roman"/>
          <w:sz w:val="28"/>
          <w:szCs w:val="28"/>
          <w:lang w:val="kk-KZ"/>
        </w:rPr>
        <w:t>болашақ физика мамандарының</w:t>
      </w:r>
      <w:r w:rsidR="00E33BD8" w:rsidRPr="00987DDE">
        <w:rPr>
          <w:sz w:val="28"/>
          <w:lang w:val="kk-KZ"/>
        </w:rPr>
        <w:t xml:space="preserve"> </w:t>
      </w:r>
      <w:r w:rsidRPr="00987DDE">
        <w:rPr>
          <w:sz w:val="28"/>
          <w:lang w:val="kk-KZ"/>
        </w:rPr>
        <w:t>мотивациясын арттырудан бастап, зерттеуді ұйымдастыруды меңгеру және оның тиімділігін бағалауға дейінгі жүйелі үдерісті қамтиды:</w:t>
      </w:r>
    </w:p>
    <w:p w:rsidR="00FE38DC" w:rsidRPr="00987DDE" w:rsidRDefault="00FE38DC" w:rsidP="00FE38DC">
      <w:pPr>
        <w:pStyle w:val="a5"/>
        <w:numPr>
          <w:ilvl w:val="0"/>
          <w:numId w:val="7"/>
        </w:numPr>
        <w:tabs>
          <w:tab w:val="left" w:pos="851"/>
        </w:tabs>
        <w:spacing w:line="0" w:lineRule="atLeast"/>
        <w:ind w:left="0" w:firstLine="567"/>
        <w:jc w:val="both"/>
        <w:rPr>
          <w:sz w:val="28"/>
          <w:lang w:val="kk-KZ"/>
        </w:rPr>
      </w:pPr>
      <w:r w:rsidRPr="00987DDE">
        <w:rPr>
          <w:sz w:val="28"/>
          <w:lang w:val="kk-KZ"/>
        </w:rPr>
        <w:t xml:space="preserve">зерттеушілік іс-әрекетке қызықтыру және оның қажеттілігін түсіндіру кезеңінде </w:t>
      </w:r>
      <w:r w:rsidR="00E33BD8" w:rsidRPr="00987DDE">
        <w:rPr>
          <w:sz w:val="28"/>
          <w:szCs w:val="28"/>
          <w:lang w:val="kk-KZ"/>
        </w:rPr>
        <w:t>болашақ физика мамандарының</w:t>
      </w:r>
      <w:r w:rsidR="00E33BD8" w:rsidRPr="00987DDE">
        <w:rPr>
          <w:sz w:val="28"/>
          <w:lang w:val="kk-KZ"/>
        </w:rPr>
        <w:t xml:space="preserve"> </w:t>
      </w:r>
      <w:r w:rsidRPr="00987DDE">
        <w:rPr>
          <w:sz w:val="28"/>
          <w:lang w:val="kk-KZ"/>
        </w:rPr>
        <w:t>зерттеушілік іс-әрекетке деген қызығушылығын арттырып, оның маңыздылығын түсіндіру басты мақсат болып табылады;</w:t>
      </w:r>
    </w:p>
    <w:p w:rsidR="00FE38DC" w:rsidRPr="00987DDE" w:rsidRDefault="00FE38DC" w:rsidP="00FE38DC">
      <w:pPr>
        <w:pStyle w:val="a5"/>
        <w:numPr>
          <w:ilvl w:val="0"/>
          <w:numId w:val="7"/>
        </w:numPr>
        <w:tabs>
          <w:tab w:val="left" w:pos="851"/>
        </w:tabs>
        <w:spacing w:line="0" w:lineRule="atLeast"/>
        <w:ind w:left="0" w:firstLine="567"/>
        <w:jc w:val="both"/>
        <w:rPr>
          <w:sz w:val="28"/>
          <w:lang w:val="kk-KZ"/>
        </w:rPr>
      </w:pPr>
      <w:r w:rsidRPr="00987DDE">
        <w:rPr>
          <w:sz w:val="28"/>
          <w:lang w:val="kk-KZ"/>
        </w:rPr>
        <w:t xml:space="preserve">зерттеушілік іс-әрекетті қалыптастыру және зерттеу жұмысын ұйымдастыруды меңгеру кезеңінде </w:t>
      </w:r>
      <w:r w:rsidR="00E33BD8" w:rsidRPr="00987DDE">
        <w:rPr>
          <w:sz w:val="28"/>
          <w:szCs w:val="28"/>
          <w:lang w:val="kk-KZ"/>
        </w:rPr>
        <w:t xml:space="preserve">болашақ физика мамандарына </w:t>
      </w:r>
      <w:r w:rsidRPr="00987DDE">
        <w:rPr>
          <w:sz w:val="28"/>
          <w:lang w:val="kk-KZ"/>
        </w:rPr>
        <w:t xml:space="preserve">зерттеу жүргізудің теориялық негіздері мен әдістері үйретіледі. Сонымен қатар, практикалық тапсырмалар, зертханалық жұмыстар және жобалық зерттеулер арқылы </w:t>
      </w:r>
      <w:r w:rsidR="007A6695" w:rsidRPr="00987DDE">
        <w:rPr>
          <w:sz w:val="28"/>
          <w:szCs w:val="28"/>
          <w:lang w:val="kk-KZ"/>
        </w:rPr>
        <w:t xml:space="preserve">болашақ физика мамандары </w:t>
      </w:r>
      <w:r w:rsidRPr="00987DDE">
        <w:rPr>
          <w:sz w:val="28"/>
          <w:lang w:val="kk-KZ"/>
        </w:rPr>
        <w:t>нақты мәселелерді шешуге бағытталған тәжірибе жинақтайды.</w:t>
      </w:r>
    </w:p>
    <w:p w:rsidR="000E6934" w:rsidRPr="00987DDE" w:rsidRDefault="00FE38DC" w:rsidP="00FE38DC">
      <w:pPr>
        <w:pStyle w:val="a5"/>
        <w:numPr>
          <w:ilvl w:val="0"/>
          <w:numId w:val="7"/>
        </w:numPr>
        <w:tabs>
          <w:tab w:val="left" w:pos="851"/>
        </w:tabs>
        <w:spacing w:line="0" w:lineRule="atLeast"/>
        <w:ind w:left="0" w:firstLine="567"/>
        <w:jc w:val="both"/>
        <w:rPr>
          <w:sz w:val="28"/>
          <w:lang w:val="kk-KZ"/>
        </w:rPr>
      </w:pPr>
      <w:r w:rsidRPr="00987DDE">
        <w:rPr>
          <w:sz w:val="28"/>
          <w:lang w:val="kk-KZ"/>
        </w:rPr>
        <w:t>зерттеушілік іс-әрекетті қалыптастыру экспериментінің тиімділігін тексеру кезеңінде жүргізілген зерттеу жұмыстарының нәтижелері бағаланып, зерттеушілік іс-әрекетті қалыптастырудың тиімділігі тексеріледі. Эксперименттік жұмыстар барысында алынған деректер талданады.</w:t>
      </w:r>
    </w:p>
    <w:p w:rsidR="00FE38DC" w:rsidRPr="00987DDE" w:rsidRDefault="005529CC" w:rsidP="005529CC">
      <w:pPr>
        <w:tabs>
          <w:tab w:val="left" w:pos="851"/>
        </w:tabs>
        <w:spacing w:line="0" w:lineRule="atLeast"/>
        <w:ind w:firstLine="567"/>
        <w:jc w:val="both"/>
        <w:rPr>
          <w:sz w:val="28"/>
          <w:lang w:val="kk-KZ"/>
        </w:rPr>
      </w:pPr>
      <w:r w:rsidRPr="00987DDE">
        <w:rPr>
          <w:sz w:val="28"/>
          <w:lang w:val="kk-KZ"/>
        </w:rPr>
        <w:t xml:space="preserve">Әдістемелік жүйенің нәтижелік </w:t>
      </w:r>
      <w:r w:rsidR="000E7CCB">
        <w:rPr>
          <w:sz w:val="28"/>
          <w:lang w:val="kk-KZ"/>
        </w:rPr>
        <w:t>блогы</w:t>
      </w:r>
      <w:r w:rsidRPr="00987DDE">
        <w:rPr>
          <w:sz w:val="28"/>
          <w:lang w:val="kk-KZ"/>
        </w:rPr>
        <w:t xml:space="preserve"> </w:t>
      </w:r>
      <w:r w:rsidR="007A6695" w:rsidRPr="00987DDE">
        <w:rPr>
          <w:rFonts w:eastAsia="Times New Roman"/>
          <w:sz w:val="28"/>
          <w:szCs w:val="28"/>
          <w:lang w:val="kk-KZ"/>
        </w:rPr>
        <w:t>болашақ физика мамандарының</w:t>
      </w:r>
      <w:r w:rsidR="007A6695" w:rsidRPr="00987DDE">
        <w:rPr>
          <w:sz w:val="28"/>
          <w:lang w:val="kk-KZ"/>
        </w:rPr>
        <w:t xml:space="preserve"> </w:t>
      </w:r>
      <w:r w:rsidRPr="00987DDE">
        <w:rPr>
          <w:sz w:val="28"/>
          <w:lang w:val="kk-KZ"/>
        </w:rPr>
        <w:t xml:space="preserve">оқыту үдерісінде қол жеткізген білімдерінің, дағдыларының және құзыреттерінің деңгейін бағалауға бағытталған маңызды элементі болып табылады. Нәтижелік компонент оқу мақсаттары мен міндеттерінің орындалуын көрсетеді. Бұл компонент арқылы оқытудың тиімділігі, зерттеу жұмыстарында алынған нәтижелердің сапасы және оқыту барысында қалыптасқан кәсіби құзыреттер талданады. Нәтижелік компонент тестілер, сауалнама, жобаларды қорғау, зерттеу нәтижелерін презентациялау сияқты бағалау құралдарын қолдану арқылы білім алушылардың жетістіктерін объективті түрде өлшеуге мүмкіндік береді. </w:t>
      </w:r>
    </w:p>
    <w:p w:rsidR="00722F1F" w:rsidRPr="00987DDE" w:rsidRDefault="00722F1F" w:rsidP="005529CC">
      <w:pPr>
        <w:tabs>
          <w:tab w:val="left" w:pos="851"/>
        </w:tabs>
        <w:spacing w:line="0" w:lineRule="atLeast"/>
        <w:ind w:firstLine="567"/>
        <w:jc w:val="both"/>
        <w:rPr>
          <w:b/>
          <w:sz w:val="28"/>
          <w:lang w:val="kk-KZ"/>
        </w:rPr>
      </w:pPr>
    </w:p>
    <w:p w:rsidR="005529CC" w:rsidRPr="00987DDE" w:rsidRDefault="00722F1F" w:rsidP="005529CC">
      <w:pPr>
        <w:tabs>
          <w:tab w:val="left" w:pos="851"/>
        </w:tabs>
        <w:spacing w:line="0" w:lineRule="atLeast"/>
        <w:ind w:firstLine="567"/>
        <w:jc w:val="both"/>
        <w:rPr>
          <w:b/>
          <w:sz w:val="28"/>
          <w:lang w:val="kk-KZ"/>
        </w:rPr>
      </w:pPr>
      <w:r w:rsidRPr="00987DDE">
        <w:rPr>
          <w:b/>
          <w:sz w:val="28"/>
          <w:lang w:val="kk-KZ"/>
        </w:rPr>
        <w:t>Бірінші бөлім бойынша қорытынды</w:t>
      </w:r>
    </w:p>
    <w:p w:rsidR="00987DDE" w:rsidRPr="00987DDE" w:rsidRDefault="00987DDE" w:rsidP="00987DDE">
      <w:pPr>
        <w:tabs>
          <w:tab w:val="left" w:pos="851"/>
        </w:tabs>
        <w:spacing w:line="0" w:lineRule="atLeast"/>
        <w:ind w:firstLine="567"/>
        <w:jc w:val="both"/>
        <w:rPr>
          <w:sz w:val="28"/>
          <w:lang w:val="kk-KZ"/>
        </w:rPr>
      </w:pPr>
      <w:r w:rsidRPr="00987DDE">
        <w:rPr>
          <w:sz w:val="28"/>
          <w:lang w:val="kk-KZ"/>
        </w:rPr>
        <w:t>Бірінші бөлімде физиканы оқытудағы зерттеушілік іс-әрекеттің теориялық негіздері терең талданып, оның болашақ физика мамандарының кәсіби қалыптасуындағы рөлі жан-жақты ашып көрсетілді. Атап айтқанда, баламалы энергия көздерін оқытуда зерттеушілік іс-әрекетті қалыптастырудың педагогикалық шарттары анықталып, STEM білім беру элементтерін енгізу арқылы әдістемелік жүйені құрудың тиімді жолдары айқындалды. Зерттеушілік іс-әрекеттің оқу үдерісіндегі орны мен маңызы қарастырылып, оның білім алушылардың ғылыми-зерттеу дағдыларын дамытуға, физикалық құбылыстарды терең түсінуге, теориялық білімді практикалық тәжірибемен ұштастыруға және пәнге деген қызығушылығын арттыруға ықпал ететіні дәлелденді.</w:t>
      </w:r>
    </w:p>
    <w:p w:rsidR="00987DDE" w:rsidRPr="00987DDE" w:rsidRDefault="00987DDE" w:rsidP="00987DDE">
      <w:pPr>
        <w:tabs>
          <w:tab w:val="left" w:pos="851"/>
        </w:tabs>
        <w:spacing w:line="0" w:lineRule="atLeast"/>
        <w:ind w:firstLine="567"/>
        <w:jc w:val="both"/>
        <w:rPr>
          <w:sz w:val="28"/>
          <w:lang w:val="kk-KZ"/>
        </w:rPr>
      </w:pPr>
      <w:r w:rsidRPr="00987DDE">
        <w:rPr>
          <w:sz w:val="28"/>
          <w:lang w:val="kk-KZ"/>
        </w:rPr>
        <w:t xml:space="preserve">Әдістемелік жүйенің мотивациялық, мазмұндық, іс-әрекеттік және нәтижелік </w:t>
      </w:r>
      <w:r>
        <w:rPr>
          <w:sz w:val="28"/>
          <w:lang w:val="kk-KZ"/>
        </w:rPr>
        <w:t xml:space="preserve">блоктары </w:t>
      </w:r>
      <w:r w:rsidRPr="00987DDE">
        <w:rPr>
          <w:sz w:val="28"/>
          <w:lang w:val="kk-KZ"/>
        </w:rPr>
        <w:t>оқу үдерісін жүйелеудің, құрылымдаудың және оның тиімділігін арттырудың негізі екендігі көрсетілді. Сонымен қатар, баламалы энергия көздері тақырыбын игеруде болашақ физика мамандарының зерттеушілік іс-әрекетін қалыптастыру үшін STEM тәсілдерін қолданудың, пәнаралық байланысты күшейтудің, практикалық, зертханалық және жобалық жұмыстарды мақсатты түрде ұйымдастырудың маңыздылығы дәлелденді.</w:t>
      </w:r>
    </w:p>
    <w:p w:rsidR="00987DDE" w:rsidRPr="00987DDE" w:rsidRDefault="00987DDE" w:rsidP="00987DDE">
      <w:pPr>
        <w:tabs>
          <w:tab w:val="left" w:pos="851"/>
        </w:tabs>
        <w:spacing w:line="0" w:lineRule="atLeast"/>
        <w:ind w:firstLine="567"/>
        <w:jc w:val="both"/>
        <w:rPr>
          <w:sz w:val="28"/>
          <w:lang w:val="kk-KZ"/>
        </w:rPr>
      </w:pPr>
      <w:r w:rsidRPr="00987DDE">
        <w:rPr>
          <w:sz w:val="28"/>
          <w:lang w:val="kk-KZ"/>
        </w:rPr>
        <w:t>Бөлімде зерттеушілік іс-әрекетті жоспарлау, ұйымдастыру, орындау және нәтижелерін бағалау кезеңдерінің оқу үдерісін жүйелі түрде құрылымдауға мүмкіндік беретіні де негізделді. Осылайша, баламалы энергия көздерін зерттеушілік іс-әрекет негізінде оқыту болашақ физика мамандарының жаңартылатын энергия саласындағы ғылыми, практикалық және инженерлік құзыреттерін қалыптастыруға, сондай-ақ заманауи энергетикалық мәселелерді шешуге бағытталған кәсіби дайындық деңгейін арттыруға берік негіз қалайды.</w:t>
      </w:r>
    </w:p>
    <w:p w:rsidR="00987DDE" w:rsidRDefault="00987DDE" w:rsidP="00514486">
      <w:pPr>
        <w:tabs>
          <w:tab w:val="left" w:pos="851"/>
        </w:tabs>
        <w:spacing w:line="0" w:lineRule="atLeast"/>
        <w:ind w:firstLine="567"/>
        <w:jc w:val="both"/>
        <w:rPr>
          <w:sz w:val="28"/>
          <w:lang w:val="kk-KZ"/>
        </w:rPr>
      </w:pPr>
    </w:p>
    <w:p w:rsidR="00CF4CA6" w:rsidRDefault="00CF4CA6" w:rsidP="00514486">
      <w:pPr>
        <w:tabs>
          <w:tab w:val="left" w:pos="851"/>
        </w:tabs>
        <w:spacing w:line="0" w:lineRule="atLeast"/>
        <w:ind w:firstLine="567"/>
        <w:jc w:val="both"/>
        <w:rPr>
          <w:sz w:val="28"/>
          <w:lang w:val="kk-KZ"/>
        </w:rPr>
      </w:pPr>
    </w:p>
    <w:p w:rsidR="00CF4CA6" w:rsidRDefault="00CF4CA6" w:rsidP="00514486">
      <w:pPr>
        <w:tabs>
          <w:tab w:val="left" w:pos="851"/>
        </w:tabs>
        <w:spacing w:line="0" w:lineRule="atLeast"/>
        <w:ind w:firstLine="567"/>
        <w:jc w:val="both"/>
        <w:rPr>
          <w:sz w:val="28"/>
          <w:lang w:val="kk-KZ"/>
        </w:rPr>
      </w:pPr>
    </w:p>
    <w:p w:rsidR="00CF4CA6" w:rsidRDefault="00CF4CA6" w:rsidP="00514486">
      <w:pPr>
        <w:tabs>
          <w:tab w:val="left" w:pos="851"/>
        </w:tabs>
        <w:spacing w:line="0" w:lineRule="atLeast"/>
        <w:ind w:firstLine="567"/>
        <w:jc w:val="both"/>
        <w:rPr>
          <w:sz w:val="28"/>
          <w:lang w:val="kk-KZ"/>
        </w:rPr>
      </w:pPr>
    </w:p>
    <w:p w:rsidR="00CF4CA6" w:rsidRDefault="00CF4CA6" w:rsidP="00514486">
      <w:pPr>
        <w:tabs>
          <w:tab w:val="left" w:pos="851"/>
        </w:tabs>
        <w:spacing w:line="0" w:lineRule="atLeast"/>
        <w:ind w:firstLine="567"/>
        <w:jc w:val="both"/>
        <w:rPr>
          <w:sz w:val="28"/>
          <w:lang w:val="kk-KZ"/>
        </w:rPr>
      </w:pPr>
    </w:p>
    <w:p w:rsidR="00CF4CA6" w:rsidRPr="00BA0477" w:rsidRDefault="00CF4CA6" w:rsidP="00514486">
      <w:pPr>
        <w:tabs>
          <w:tab w:val="left" w:pos="851"/>
        </w:tabs>
        <w:spacing w:line="0" w:lineRule="atLeast"/>
        <w:ind w:firstLine="567"/>
        <w:jc w:val="both"/>
        <w:rPr>
          <w:sz w:val="28"/>
          <w:lang w:val="kk-KZ"/>
        </w:rPr>
      </w:pPr>
    </w:p>
    <w:p w:rsidR="00E77AE0" w:rsidRDefault="00E77AE0" w:rsidP="00F76A69">
      <w:pPr>
        <w:tabs>
          <w:tab w:val="left" w:pos="851"/>
        </w:tabs>
        <w:spacing w:line="0" w:lineRule="atLeast"/>
        <w:ind w:firstLine="567"/>
        <w:jc w:val="both"/>
        <w:rPr>
          <w:b/>
          <w:bCs/>
          <w:iCs/>
          <w:sz w:val="28"/>
          <w:szCs w:val="28"/>
          <w:lang w:val="kk-KZ"/>
        </w:rPr>
      </w:pPr>
      <w:r w:rsidRPr="00383B92">
        <w:rPr>
          <w:b/>
          <w:sz w:val="28"/>
          <w:szCs w:val="28"/>
          <w:lang w:val="kk-KZ"/>
        </w:rPr>
        <w:t xml:space="preserve">2 </w:t>
      </w:r>
      <w:r w:rsidR="00383B92" w:rsidRPr="00944589">
        <w:rPr>
          <w:b/>
          <w:bCs/>
          <w:iCs/>
          <w:sz w:val="28"/>
          <w:szCs w:val="28"/>
          <w:lang w:val="kk-KZ"/>
        </w:rPr>
        <w:t>STEM БІЛІМ БЕРУ ЖАҒДАЙЫНДА БОЛАШАҚ ФИЗИКА МАМАНДАРЫНА «БАЛАМАЛЫ ЭНЕРГИЯ КӨЗДЕРІ</w:t>
      </w:r>
      <w:r w:rsidR="00383B92">
        <w:rPr>
          <w:b/>
          <w:bCs/>
          <w:iCs/>
          <w:sz w:val="28"/>
          <w:szCs w:val="28"/>
          <w:lang w:val="kk-KZ"/>
        </w:rPr>
        <w:t>» КУРСЫН ОҚЫТУДЫҢ ӘДІСТЕМЕСІ</w:t>
      </w:r>
      <w:r w:rsidR="00987DDE">
        <w:rPr>
          <w:b/>
          <w:bCs/>
          <w:iCs/>
          <w:sz w:val="28"/>
          <w:szCs w:val="28"/>
          <w:lang w:val="kk-KZ"/>
        </w:rPr>
        <w:t xml:space="preserve"> </w:t>
      </w:r>
    </w:p>
    <w:p w:rsidR="00E77AE0" w:rsidRDefault="00E77AE0" w:rsidP="00F76A69">
      <w:pPr>
        <w:tabs>
          <w:tab w:val="left" w:pos="851"/>
        </w:tabs>
        <w:spacing w:line="0" w:lineRule="atLeast"/>
        <w:ind w:firstLine="567"/>
        <w:jc w:val="both"/>
        <w:rPr>
          <w:b/>
          <w:bCs/>
          <w:iCs/>
          <w:sz w:val="28"/>
          <w:szCs w:val="28"/>
          <w:lang w:val="kk-KZ"/>
        </w:rPr>
      </w:pPr>
    </w:p>
    <w:p w:rsidR="00E77AE0" w:rsidRPr="00623C87" w:rsidRDefault="00E77AE0" w:rsidP="00F76A69">
      <w:pPr>
        <w:tabs>
          <w:tab w:val="left" w:pos="851"/>
        </w:tabs>
        <w:spacing w:line="0" w:lineRule="atLeast"/>
        <w:ind w:firstLine="567"/>
        <w:jc w:val="both"/>
        <w:rPr>
          <w:b/>
          <w:bCs/>
          <w:iCs/>
          <w:sz w:val="28"/>
          <w:szCs w:val="28"/>
          <w:lang w:val="kk-KZ"/>
        </w:rPr>
      </w:pPr>
      <w:r w:rsidRPr="00623C87">
        <w:rPr>
          <w:b/>
          <w:bCs/>
          <w:iCs/>
          <w:sz w:val="28"/>
          <w:szCs w:val="28"/>
          <w:lang w:val="kk-KZ"/>
        </w:rPr>
        <w:t xml:space="preserve">2.1 </w:t>
      </w:r>
      <w:r w:rsidR="00383B92" w:rsidRPr="00383B92">
        <w:rPr>
          <w:b/>
          <w:bCs/>
          <w:iCs/>
          <w:sz w:val="28"/>
          <w:szCs w:val="28"/>
          <w:lang w:val="kk-KZ"/>
        </w:rPr>
        <w:t>STEM білім беру жағдайында болашақ физика мамандарына «Баламалы энергия көздері» курсын оқытудың мақсаты мен мазмұны</w:t>
      </w:r>
    </w:p>
    <w:p w:rsidR="00FE3673" w:rsidRDefault="00FE3673" w:rsidP="00623C87">
      <w:pPr>
        <w:tabs>
          <w:tab w:val="left" w:pos="851"/>
        </w:tabs>
        <w:ind w:firstLine="567"/>
        <w:jc w:val="both"/>
        <w:rPr>
          <w:sz w:val="28"/>
          <w:szCs w:val="28"/>
          <w:lang w:val="kk-KZ"/>
        </w:rPr>
      </w:pPr>
      <w:r>
        <w:rPr>
          <w:sz w:val="28"/>
          <w:szCs w:val="28"/>
          <w:lang w:val="kk-KZ"/>
        </w:rPr>
        <w:t xml:space="preserve">Электр энергиясы қазіргі қоғамның ажырамас бөлігі болып табылады. Ол жарықтандырумен қатар түрлі электрондық құрылғыларды іске қосу үшін де пайдаланылады. Баламалы энергия - экологиялық таза, оңай алынатын және тұрақты табиғи көздерден өндірілетін энергия түрі, ол дәстүрлі энергия көздеріне баламалы болып табылады және бұл топқа күн, жел, су және биоэнергия кіреді. </w:t>
      </w:r>
    </w:p>
    <w:p w:rsidR="004E3B88" w:rsidRDefault="00CE220E" w:rsidP="004E3B88">
      <w:pPr>
        <w:tabs>
          <w:tab w:val="left" w:pos="851"/>
        </w:tabs>
        <w:ind w:firstLine="567"/>
        <w:jc w:val="both"/>
        <w:rPr>
          <w:sz w:val="28"/>
          <w:szCs w:val="28"/>
          <w:lang w:val="kk-KZ"/>
        </w:rPr>
      </w:pPr>
      <w:r>
        <w:rPr>
          <w:sz w:val="28"/>
          <w:szCs w:val="28"/>
          <w:lang w:val="kk-KZ"/>
        </w:rPr>
        <w:t xml:space="preserve">Энергия ресурстарының дамуы адами ресурстардың сапасына тікелей байланысты болып табылады. Жаңартылатын энергия технологияларын дамытуға ықпал ететін ұрпақты даындау үшін білім берудің барлық кезеңдерінде энергияға қатысты сауаттылықты арттыру қажет. </w:t>
      </w:r>
      <w:r w:rsidR="004E3B88" w:rsidRPr="00746859">
        <w:rPr>
          <w:sz w:val="28"/>
          <w:szCs w:val="28"/>
          <w:lang w:val="kk-KZ"/>
        </w:rPr>
        <w:t>Қазба отындарының тез сарқылуы, халықтың өсуі және қоршаған ортаның ластануының күшеюі энергияны өндіру мен пайдаланудың баламаларын іздеуді өзгертті. Қазіргі уақытт</w:t>
      </w:r>
      <w:r w:rsidR="004E3B88">
        <w:rPr>
          <w:sz w:val="28"/>
          <w:szCs w:val="28"/>
          <w:lang w:val="kk-KZ"/>
        </w:rPr>
        <w:t xml:space="preserve">а жаңартылатын энергия көздері </w:t>
      </w:r>
      <w:r w:rsidR="004E3B88" w:rsidRPr="00746859">
        <w:rPr>
          <w:sz w:val="28"/>
          <w:szCs w:val="28"/>
          <w:lang w:val="kk-KZ"/>
        </w:rPr>
        <w:t>қоғамның негізгі қажеттіліктерін қанағаттандыра алатын және қоршаған ортаға әсері барлығына мүмкіндік беретін дәстүрлі емес және таусылмайтын көздерден энергия өндіруде тиімдірек табыстарға қол жеткізді. Осы себепті академиялар инжен</w:t>
      </w:r>
      <w:r w:rsidR="004E3B88">
        <w:rPr>
          <w:sz w:val="28"/>
          <w:szCs w:val="28"/>
          <w:lang w:val="kk-KZ"/>
        </w:rPr>
        <w:t xml:space="preserve">ерлердің БҰҰ-ның тұрақты дамуы </w:t>
      </w:r>
      <w:r w:rsidR="004E3B88" w:rsidRPr="00746859">
        <w:rPr>
          <w:sz w:val="28"/>
          <w:szCs w:val="28"/>
          <w:lang w:val="kk-KZ"/>
        </w:rPr>
        <w:t>мақсатында тұжырымдалған энергетикалық ауысудың осы дәуірі үшін мүмкін болатын және контексттік шешімдерді ұсыну үшін қажетті дағдылармен толық жабдықталуын қамта</w:t>
      </w:r>
      <w:r w:rsidR="003B3C6B">
        <w:rPr>
          <w:sz w:val="28"/>
          <w:szCs w:val="28"/>
          <w:lang w:val="kk-KZ"/>
        </w:rPr>
        <w:t>масыз етуде басым рөл атқарады.</w:t>
      </w:r>
    </w:p>
    <w:p w:rsidR="003B3C6B" w:rsidRPr="00987DDE" w:rsidRDefault="003B3C6B" w:rsidP="003B3C6B">
      <w:pPr>
        <w:tabs>
          <w:tab w:val="left" w:pos="851"/>
        </w:tabs>
        <w:ind w:firstLine="567"/>
        <w:jc w:val="both"/>
        <w:rPr>
          <w:bCs/>
          <w:iCs/>
          <w:sz w:val="28"/>
          <w:szCs w:val="28"/>
          <w:lang w:val="kk-KZ"/>
        </w:rPr>
      </w:pPr>
      <w:r w:rsidRPr="00CE1A3B">
        <w:rPr>
          <w:bCs/>
          <w:iCs/>
          <w:sz w:val="28"/>
          <w:szCs w:val="28"/>
          <w:lang w:val="kk-KZ"/>
        </w:rPr>
        <w:t>Қазіргі уақытта білім беру процесінде ғылым және өндірісті интеграциялау барысында инновациялық білім беру техноло</w:t>
      </w:r>
      <w:r w:rsidR="00CF4CA6">
        <w:rPr>
          <w:bCs/>
          <w:iCs/>
          <w:sz w:val="28"/>
          <w:szCs w:val="28"/>
          <w:lang w:val="kk-KZ"/>
        </w:rPr>
        <w:t>гияларын қолдану маңызды.  Ю.Д.</w:t>
      </w:r>
      <w:r w:rsidRPr="00CE1A3B">
        <w:rPr>
          <w:bCs/>
          <w:iCs/>
          <w:sz w:val="28"/>
          <w:szCs w:val="28"/>
          <w:lang w:val="kk-KZ"/>
        </w:rPr>
        <w:t>Сибикин мен М.Ю.Сибикиннің «</w:t>
      </w:r>
      <w:r>
        <w:rPr>
          <w:bCs/>
          <w:iCs/>
          <w:sz w:val="28"/>
          <w:szCs w:val="28"/>
          <w:lang w:val="kk-KZ"/>
        </w:rPr>
        <w:t>Дәстүрлі емес және жаңартылатын энергия көздері</w:t>
      </w:r>
      <w:r w:rsidRPr="00CE1A3B">
        <w:rPr>
          <w:bCs/>
          <w:iCs/>
          <w:sz w:val="28"/>
          <w:szCs w:val="28"/>
          <w:lang w:val="kk-KZ"/>
        </w:rPr>
        <w:t xml:space="preserve">» оқулығында мәліметтер бойынша </w:t>
      </w:r>
      <w:r w:rsidRPr="00987DDE">
        <w:rPr>
          <w:bCs/>
          <w:iCs/>
          <w:sz w:val="28"/>
          <w:szCs w:val="28"/>
          <w:lang w:val="kk-KZ"/>
        </w:rPr>
        <w:t xml:space="preserve">дәстүрлі және дәстүрлі емес энергия көздері, әлемде энергия пайдалану динамикасы, күн энергия, жел энергиясы, геотермалдық жылу, күн су жылытқыштары, жылу аккумуляторы, күн электр станциялары, толқын энергияссыны пайдалануға мүмкіндік береді </w:t>
      </w:r>
      <w:r w:rsidR="008615B7" w:rsidRPr="00987DDE">
        <w:rPr>
          <w:bCs/>
          <w:iCs/>
          <w:sz w:val="28"/>
          <w:szCs w:val="28"/>
          <w:lang w:val="kk-KZ"/>
        </w:rPr>
        <w:fldChar w:fldCharType="begin"/>
      </w:r>
      <w:r w:rsidR="008615B7" w:rsidRPr="00987DDE">
        <w:rPr>
          <w:bCs/>
          <w:iCs/>
          <w:sz w:val="28"/>
          <w:szCs w:val="28"/>
          <w:lang w:val="kk-KZ"/>
        </w:rPr>
        <w:instrText xml:space="preserve"> ADDIN ZOTERO_ITEM CSL_CITATION {"citationID":"DFvwqeu4","properties":{"formattedCitation":"[71]","plainCitation":"[71]","noteIndex":0},"citationItems":[{"id":147,"uris":["http://zotero.org/users/16612163/items/DWDPB88L"],"itemData":{"id":147,"type":"book","edition":"М.: КНОРУС,","number-of-pages":"232","title":"Дәстүрлі емес және жаңартылатын энергия көздері","author":[{"family":"Сибикин Ю.Д.,","given":""},{"family":"Сибикин М.Ю","given":""}],"issued":{"date-parts":[["2010"]]}}}],"schema":"https://github.com/citation-style-language/schema/raw/master/csl-citation.json"} </w:instrText>
      </w:r>
      <w:r w:rsidR="008615B7" w:rsidRPr="00987DDE">
        <w:rPr>
          <w:bCs/>
          <w:iCs/>
          <w:sz w:val="28"/>
          <w:szCs w:val="28"/>
          <w:lang w:val="kk-KZ"/>
        </w:rPr>
        <w:fldChar w:fldCharType="separate"/>
      </w:r>
      <w:r w:rsidR="008615B7" w:rsidRPr="00987DDE">
        <w:rPr>
          <w:sz w:val="28"/>
          <w:lang w:val="kk-KZ"/>
        </w:rPr>
        <w:t>[71]</w:t>
      </w:r>
      <w:r w:rsidR="008615B7" w:rsidRPr="00987DDE">
        <w:rPr>
          <w:bCs/>
          <w:iCs/>
          <w:sz w:val="28"/>
          <w:szCs w:val="28"/>
          <w:lang w:val="kk-KZ"/>
        </w:rPr>
        <w:fldChar w:fldCharType="end"/>
      </w:r>
      <w:r w:rsidR="00C91504" w:rsidRPr="00987DDE">
        <w:rPr>
          <w:bCs/>
          <w:iCs/>
          <w:sz w:val="28"/>
          <w:szCs w:val="28"/>
          <w:lang w:val="kk-KZ"/>
        </w:rPr>
        <w:t xml:space="preserve">. </w:t>
      </w:r>
    </w:p>
    <w:p w:rsidR="003B3C6B" w:rsidRPr="00987DDE" w:rsidRDefault="003B3C6B" w:rsidP="003B3C6B">
      <w:pPr>
        <w:tabs>
          <w:tab w:val="left" w:pos="851"/>
        </w:tabs>
        <w:spacing w:line="0" w:lineRule="atLeast"/>
        <w:ind w:firstLine="567"/>
        <w:jc w:val="both"/>
        <w:rPr>
          <w:bCs/>
          <w:iCs/>
          <w:sz w:val="28"/>
          <w:szCs w:val="28"/>
          <w:lang w:val="kk-KZ"/>
        </w:rPr>
      </w:pPr>
      <w:r w:rsidRPr="00987DDE">
        <w:rPr>
          <w:bCs/>
          <w:iCs/>
          <w:sz w:val="28"/>
          <w:szCs w:val="28"/>
          <w:lang w:val="kk-KZ"/>
        </w:rPr>
        <w:t xml:space="preserve">Баламалы энергия көздерін оқыту құралы ретінде қолдануға арналған оқулықтар, оқу құралдары, ғылыми және әдістемелік әдебиеттер жүйелі түрде талдануы қажет. Оқулықтар мен әдістемелік құралдар, материалдық материалдық-техникалық оқу процессін ұйымдастыру маңызды рөл атқарады. Оқулықтар, оқыту мен әдістемелік құралдар </w:t>
      </w:r>
      <w:r w:rsidR="007A6695" w:rsidRPr="00987DDE">
        <w:rPr>
          <w:rFonts w:eastAsia="Times New Roman"/>
          <w:sz w:val="28"/>
          <w:szCs w:val="28"/>
          <w:lang w:val="kk-KZ"/>
        </w:rPr>
        <w:t>болашақ физика мамандарының</w:t>
      </w:r>
      <w:r w:rsidR="007A6695" w:rsidRPr="00987DDE">
        <w:rPr>
          <w:bCs/>
          <w:iCs/>
          <w:sz w:val="28"/>
          <w:szCs w:val="28"/>
          <w:lang w:val="kk-KZ"/>
        </w:rPr>
        <w:t xml:space="preserve"> </w:t>
      </w:r>
      <w:r w:rsidRPr="00987DDE">
        <w:rPr>
          <w:bCs/>
          <w:iCs/>
          <w:sz w:val="28"/>
          <w:szCs w:val="28"/>
          <w:lang w:val="kk-KZ"/>
        </w:rPr>
        <w:t>ғылыми-техникалық, әлеуметтік-рухани, психологиялық, педогогикалық, саяси және экономиялық білімнің дамуына әсер ететін маңызды фактор болып табылады. Физика білім беру бағдарламалыр бойынша жарияланған оқулықтар мен оқу-әдістемелік құралдар ғылымның негіздерімен танысуға мүмкіндік береді.</w:t>
      </w:r>
    </w:p>
    <w:p w:rsidR="00D16249" w:rsidRPr="00987DDE" w:rsidRDefault="00D16249" w:rsidP="00D16249">
      <w:pPr>
        <w:tabs>
          <w:tab w:val="left" w:pos="851"/>
        </w:tabs>
        <w:spacing w:line="0" w:lineRule="atLeast"/>
        <w:ind w:firstLine="567"/>
        <w:jc w:val="both"/>
        <w:rPr>
          <w:bCs/>
          <w:iCs/>
          <w:sz w:val="28"/>
          <w:szCs w:val="28"/>
          <w:lang w:val="kk-KZ"/>
        </w:rPr>
      </w:pPr>
      <w:r w:rsidRPr="00987DDE">
        <w:rPr>
          <w:bCs/>
          <w:iCs/>
          <w:sz w:val="28"/>
          <w:szCs w:val="28"/>
          <w:lang w:val="kk-KZ"/>
        </w:rPr>
        <w:t xml:space="preserve">Д. Дауэлл өз еңбегінде «Баламалы энергия көздері» курсын </w:t>
      </w:r>
      <w:r w:rsidR="007A6695" w:rsidRPr="00987DDE">
        <w:rPr>
          <w:rFonts w:eastAsia="Times New Roman"/>
          <w:sz w:val="28"/>
          <w:szCs w:val="28"/>
          <w:lang w:val="kk-KZ"/>
        </w:rPr>
        <w:t xml:space="preserve">болашақ физика мамандарына </w:t>
      </w:r>
      <w:r w:rsidRPr="00987DDE">
        <w:rPr>
          <w:bCs/>
          <w:iCs/>
          <w:sz w:val="28"/>
          <w:szCs w:val="28"/>
          <w:lang w:val="kk-KZ"/>
        </w:rPr>
        <w:t>таныстырады. Курс нәтижесінде білім алушылар энергетикалық опцияны құрасытырып оң тәжірибелік жұмыстар жасап, жақсы нәтиже көрсетеді. Күн электрлік және кеңейтілген ядролық инженерия курс</w:t>
      </w:r>
      <w:r w:rsidR="005D0F0D" w:rsidRPr="00987DDE">
        <w:rPr>
          <w:bCs/>
          <w:iCs/>
          <w:sz w:val="28"/>
          <w:szCs w:val="28"/>
          <w:lang w:val="kk-KZ"/>
        </w:rPr>
        <w:t xml:space="preserve">тарын магистратураға ұсынады </w:t>
      </w:r>
      <w:r w:rsidR="008615B7" w:rsidRPr="00987DDE">
        <w:rPr>
          <w:bCs/>
          <w:iCs/>
          <w:sz w:val="28"/>
          <w:szCs w:val="28"/>
          <w:lang w:val="kk-KZ"/>
        </w:rPr>
        <w:fldChar w:fldCharType="begin"/>
      </w:r>
      <w:r w:rsidR="008615B7" w:rsidRPr="00987DDE">
        <w:rPr>
          <w:bCs/>
          <w:iCs/>
          <w:sz w:val="28"/>
          <w:szCs w:val="28"/>
          <w:lang w:val="kk-KZ"/>
        </w:rPr>
        <w:instrText xml:space="preserve"> ADDIN ZOTERO_ITEM CSL_CITATION {"citationID":"V5AcqmMR","properties":{"formattedCitation":"[72]","plainCitation":"[72]","noteIndex":0},"citationItems":[{"id":149,"uris":["http://zotero.org/users/16612163/items/6VLU7HH7"],"itemData":{"id":149,"type":"article-journal","container-title":"Assoc of Energy Engineers.","page":"193-195","title":"Teaching of energy management at the university level.","author":[{"family":"Dowell, D","given":""}],"issued":{"date-parts":[["1985"]]}}}],"schema":"https://github.com/citation-style-language/schema/raw/master/csl-citation.json"} </w:instrText>
      </w:r>
      <w:r w:rsidR="008615B7" w:rsidRPr="00987DDE">
        <w:rPr>
          <w:bCs/>
          <w:iCs/>
          <w:sz w:val="28"/>
          <w:szCs w:val="28"/>
          <w:lang w:val="kk-KZ"/>
        </w:rPr>
        <w:fldChar w:fldCharType="separate"/>
      </w:r>
      <w:r w:rsidR="008615B7" w:rsidRPr="00987DDE">
        <w:rPr>
          <w:sz w:val="28"/>
          <w:lang w:val="kk-KZ"/>
        </w:rPr>
        <w:t>[72]</w:t>
      </w:r>
      <w:r w:rsidR="008615B7" w:rsidRPr="00987DDE">
        <w:rPr>
          <w:bCs/>
          <w:iCs/>
          <w:sz w:val="28"/>
          <w:szCs w:val="28"/>
          <w:lang w:val="kk-KZ"/>
        </w:rPr>
        <w:fldChar w:fldCharType="end"/>
      </w:r>
      <w:r w:rsidRPr="00987DDE">
        <w:rPr>
          <w:bCs/>
          <w:iCs/>
          <w:sz w:val="28"/>
          <w:szCs w:val="28"/>
          <w:lang w:val="kk-KZ"/>
        </w:rPr>
        <w:t>. У.Элгави және В.Эль-Оста энергия қажеттіліктері мен энергетикалық саясат мақсаттарын жаңартылған энергия мен ядролық энергия жүйелерін интеграциялау арқылы жүзеге асыруға болатынан атап өткен. Бұл адамдарға қауіпсіз және қо</w:t>
      </w:r>
      <w:r w:rsidR="005D0F0D" w:rsidRPr="00987DDE">
        <w:rPr>
          <w:bCs/>
          <w:iCs/>
          <w:sz w:val="28"/>
          <w:szCs w:val="28"/>
          <w:lang w:val="kk-KZ"/>
        </w:rPr>
        <w:t xml:space="preserve">лжетімді екенін алға тартады </w:t>
      </w:r>
      <w:r w:rsidR="008615B7" w:rsidRPr="00987DDE">
        <w:rPr>
          <w:bCs/>
          <w:iCs/>
          <w:sz w:val="28"/>
          <w:szCs w:val="28"/>
          <w:lang w:val="kk-KZ"/>
        </w:rPr>
        <w:fldChar w:fldCharType="begin"/>
      </w:r>
      <w:r w:rsidR="008615B7" w:rsidRPr="00987DDE">
        <w:rPr>
          <w:bCs/>
          <w:iCs/>
          <w:sz w:val="28"/>
          <w:szCs w:val="28"/>
          <w:lang w:val="kk-KZ"/>
        </w:rPr>
        <w:instrText xml:space="preserve"> ADDIN ZOTERO_ITEM CSL_CITATION {"citationID":"ADqQec8H","properties":{"formattedCitation":"[73]","plainCitation":"[73]","noteIndex":0},"citationItems":[{"id":59,"uris":["http://zotero.org/users/16612163/items/92PTJGAI"],"itemData":{"id":59,"type":"article-journal","container-title":"International Journal of Energy Technology and Policy","DOI":"10.1504/IJETP.2015.069094","ISSN":"1472-8923, 1741-508X","issue":"1","journalAbbreviation":"IJETP","language":"en","page":"36","source":"DOI.org (Crossref)","title":"The alternative energy sources and technologies suitable for Libyan future energy demand mix","volume":"11","author":[{"family":"Elghawi","given":"Usama"},{"family":"Osta","given":"Wedad El"}],"issued":{"date-parts":[["2015"]]}}}],"schema":"https://github.com/citation-style-language/schema/raw/master/csl-citation.json"} </w:instrText>
      </w:r>
      <w:r w:rsidR="008615B7" w:rsidRPr="00987DDE">
        <w:rPr>
          <w:bCs/>
          <w:iCs/>
          <w:sz w:val="28"/>
          <w:szCs w:val="28"/>
          <w:lang w:val="kk-KZ"/>
        </w:rPr>
        <w:fldChar w:fldCharType="separate"/>
      </w:r>
      <w:r w:rsidR="008615B7" w:rsidRPr="00987DDE">
        <w:rPr>
          <w:sz w:val="28"/>
          <w:lang w:val="kk-KZ"/>
        </w:rPr>
        <w:t>[73]</w:t>
      </w:r>
      <w:r w:rsidR="008615B7" w:rsidRPr="00987DDE">
        <w:rPr>
          <w:bCs/>
          <w:iCs/>
          <w:sz w:val="28"/>
          <w:szCs w:val="28"/>
          <w:lang w:val="kk-KZ"/>
        </w:rPr>
        <w:fldChar w:fldCharType="end"/>
      </w:r>
      <w:r w:rsidR="00C91504" w:rsidRPr="00987DDE">
        <w:rPr>
          <w:bCs/>
          <w:iCs/>
          <w:sz w:val="28"/>
          <w:szCs w:val="28"/>
          <w:lang w:val="kk-KZ"/>
        </w:rPr>
        <w:t>.</w:t>
      </w:r>
      <w:r w:rsidRPr="00987DDE">
        <w:rPr>
          <w:bCs/>
          <w:iCs/>
          <w:sz w:val="28"/>
          <w:szCs w:val="28"/>
          <w:lang w:val="kk-KZ"/>
        </w:rPr>
        <w:t xml:space="preserve"> </w:t>
      </w:r>
    </w:p>
    <w:p w:rsidR="00D16249" w:rsidRPr="00987DDE" w:rsidRDefault="00D16249" w:rsidP="00D16249">
      <w:pPr>
        <w:tabs>
          <w:tab w:val="left" w:pos="851"/>
        </w:tabs>
        <w:spacing w:line="0" w:lineRule="atLeast"/>
        <w:ind w:firstLine="567"/>
        <w:jc w:val="both"/>
        <w:rPr>
          <w:bCs/>
          <w:iCs/>
          <w:sz w:val="28"/>
          <w:szCs w:val="28"/>
          <w:lang w:val="kk-KZ"/>
        </w:rPr>
      </w:pPr>
      <w:r w:rsidRPr="00987DDE">
        <w:rPr>
          <w:bCs/>
          <w:iCs/>
          <w:sz w:val="28"/>
          <w:szCs w:val="28"/>
          <w:lang w:val="kk-KZ"/>
        </w:rPr>
        <w:t>О. Семилетов әскери қиыншылық салдарынан энергетикалық жағдайдың нашарлануына байланысты баламалы энергия көздерін пайдалану өзекті мәселе екенін көрсетіп, баламалы энергия жайлы курстарды атап өткен. Курста мамандарды дамыту арқылы мемлекет экономикасын</w:t>
      </w:r>
      <w:r w:rsidR="005D0F0D" w:rsidRPr="00987DDE">
        <w:rPr>
          <w:bCs/>
          <w:iCs/>
          <w:sz w:val="28"/>
          <w:szCs w:val="28"/>
          <w:lang w:val="kk-KZ"/>
        </w:rPr>
        <w:t xml:space="preserve"> жақсарту жолдары ұсынылған </w:t>
      </w:r>
      <w:r w:rsidR="008615B7" w:rsidRPr="00987DDE">
        <w:rPr>
          <w:bCs/>
          <w:iCs/>
          <w:sz w:val="28"/>
          <w:szCs w:val="28"/>
          <w:lang w:val="kk-KZ"/>
        </w:rPr>
        <w:fldChar w:fldCharType="begin"/>
      </w:r>
      <w:r w:rsidR="008615B7" w:rsidRPr="00987DDE">
        <w:rPr>
          <w:bCs/>
          <w:iCs/>
          <w:sz w:val="28"/>
          <w:szCs w:val="28"/>
          <w:lang w:val="kk-KZ"/>
        </w:rPr>
        <w:instrText xml:space="preserve"> ADDIN ZOTERO_ITEM CSL_CITATION {"citationID":"4YbpmpD6","properties":{"formattedCitation":"[74]","plainCitation":"[74]","noteIndex":0},"citationItems":[{"id":58,"uris":["http://zotero.org/users/16612163/items/VY2T34WI"],"itemData":{"id":58,"type":"article-journal","abstract":"The article discusses the issue of actualization of alternative energy sources in connection with the deterioration of the situation in the energy sector caused by the military aggression of the Russian Federation.\nAlternative sources of energy, both renewable and which can be included in secondary processing, are proposed as a factor of environmental security of the state. Current issues of the green development course of partner states and leader states in the field of alternative energy sources and increasing the impact of decarbonization on society are highlighted. Ways of supporting and rejuvenating the state's economy by loading free production capacities are considered.","container-title":"Public administration and state security aspects","DOI":"10.52363/passa-2022.2-14","ISSN":"2786-5533","issue":"Vol.2/2022","journalAbbreviation":"PASSA","language":"en","license":"http://passa.nuczu.edu.ua/publication-policy","source":"DOI.org (Crossref)","title":"STIMULATION OF DEVELOPMENT OF ALTERNATIVE ENERGY SOURCES AND MODERNIZATION OF CLASSICAL ENERGY","URL":"http://passa.nuczu.edu.ua/en/archive/94-semiletov-o-stimulation-of-development-of-alternative-energy-sources-and-modernization-of-classical-energy","author":[{"family":"Semiletov","given":"O."}],"accessed":{"date-parts":[["2025",3,8]]},"issued":{"date-parts":[["2022"]]}}}],"schema":"https://github.com/citation-style-language/schema/raw/master/csl-citation.json"} </w:instrText>
      </w:r>
      <w:r w:rsidR="008615B7" w:rsidRPr="00987DDE">
        <w:rPr>
          <w:bCs/>
          <w:iCs/>
          <w:sz w:val="28"/>
          <w:szCs w:val="28"/>
          <w:lang w:val="kk-KZ"/>
        </w:rPr>
        <w:fldChar w:fldCharType="separate"/>
      </w:r>
      <w:r w:rsidR="008615B7" w:rsidRPr="00987DDE">
        <w:rPr>
          <w:sz w:val="28"/>
          <w:lang w:val="kk-KZ"/>
        </w:rPr>
        <w:t>[74]</w:t>
      </w:r>
      <w:r w:rsidR="008615B7" w:rsidRPr="00987DDE">
        <w:rPr>
          <w:bCs/>
          <w:iCs/>
          <w:sz w:val="28"/>
          <w:szCs w:val="28"/>
          <w:lang w:val="kk-KZ"/>
        </w:rPr>
        <w:fldChar w:fldCharType="end"/>
      </w:r>
      <w:r w:rsidR="00C91504" w:rsidRPr="00987DDE">
        <w:rPr>
          <w:bCs/>
          <w:iCs/>
          <w:sz w:val="28"/>
          <w:szCs w:val="28"/>
          <w:lang w:val="kk-KZ"/>
        </w:rPr>
        <w:t>.</w:t>
      </w:r>
    </w:p>
    <w:p w:rsidR="00D16249" w:rsidRPr="00987DDE" w:rsidRDefault="00D16249" w:rsidP="00D16249">
      <w:pPr>
        <w:tabs>
          <w:tab w:val="left" w:pos="851"/>
        </w:tabs>
        <w:spacing w:line="0" w:lineRule="atLeast"/>
        <w:ind w:firstLine="567"/>
        <w:jc w:val="both"/>
        <w:rPr>
          <w:bCs/>
          <w:iCs/>
          <w:sz w:val="28"/>
          <w:szCs w:val="28"/>
          <w:lang w:val="kk-KZ"/>
        </w:rPr>
      </w:pPr>
      <w:r w:rsidRPr="00987DDE">
        <w:rPr>
          <w:bCs/>
          <w:iCs/>
          <w:sz w:val="28"/>
          <w:szCs w:val="28"/>
          <w:lang w:val="kk-KZ"/>
        </w:rPr>
        <w:t>Жаңартылған энергия көздерін оқыту деңгейін анықтау үшін Түркия елінің әртүрлі университетінде А. Қарабулт, Е. Гедик, А. Кечебаш</w:t>
      </w:r>
      <w:r w:rsidR="005D0F0D" w:rsidRPr="00987DDE">
        <w:rPr>
          <w:bCs/>
          <w:iCs/>
          <w:sz w:val="28"/>
          <w:szCs w:val="28"/>
          <w:lang w:val="kk-KZ"/>
        </w:rPr>
        <w:t xml:space="preserve"> </w:t>
      </w:r>
      <w:r w:rsidR="008615B7" w:rsidRPr="00987DDE">
        <w:rPr>
          <w:bCs/>
          <w:iCs/>
          <w:sz w:val="28"/>
          <w:szCs w:val="28"/>
          <w:lang w:val="kk-KZ"/>
        </w:rPr>
        <w:fldChar w:fldCharType="begin"/>
      </w:r>
      <w:r w:rsidR="008615B7" w:rsidRPr="00987DDE">
        <w:rPr>
          <w:bCs/>
          <w:iCs/>
          <w:sz w:val="28"/>
          <w:szCs w:val="28"/>
          <w:lang w:val="kk-KZ"/>
        </w:rPr>
        <w:instrText xml:space="preserve"> ADDIN ZOTERO_ITEM CSL_CITATION {"citationID":"7LneLY9H","properties":{"formattedCitation":"[75]","plainCitation":"[75]","noteIndex":0},"citationItems":[{"id":57,"uris":["http://zotero.org/users/16612163/items/BTJT28R3"],"itemData":{"id":57,"type":"article-journal","container-title":"Renewable Energy","DOI":"10.1016/j.renene.2010.10.006","ISSN":"09601481","issue":"4","journalAbbreviation":"Renewable Energy","language":"en","license":"https://www.elsevier.com/tdm/userlicense/1.0/","page":"1293-1297","source":"DOI.org (Crossref)","title":"An investigation on renewable energy education at the university level in Turkey","volume":"36","author":[{"family":"Karabulut","given":"Abdurrahman"},{"family":"Gedik","given":"Engin"},{"family":"Keçebaş","given":"Ali"},{"family":"Alkan","given":"Mehmet Ali"}],"issued":{"date-parts":[["2011",4]]}}}],"schema":"https://github.com/citation-style-language/schema/raw/master/csl-citation.json"} </w:instrText>
      </w:r>
      <w:r w:rsidR="008615B7" w:rsidRPr="00987DDE">
        <w:rPr>
          <w:bCs/>
          <w:iCs/>
          <w:sz w:val="28"/>
          <w:szCs w:val="28"/>
          <w:lang w:val="kk-KZ"/>
        </w:rPr>
        <w:fldChar w:fldCharType="separate"/>
      </w:r>
      <w:r w:rsidR="008615B7" w:rsidRPr="00987DDE">
        <w:rPr>
          <w:sz w:val="28"/>
          <w:lang w:val="kk-KZ"/>
        </w:rPr>
        <w:t>[75]</w:t>
      </w:r>
      <w:r w:rsidR="008615B7" w:rsidRPr="00987DDE">
        <w:rPr>
          <w:bCs/>
          <w:iCs/>
          <w:sz w:val="28"/>
          <w:szCs w:val="28"/>
          <w:lang w:val="kk-KZ"/>
        </w:rPr>
        <w:fldChar w:fldCharType="end"/>
      </w:r>
      <w:r w:rsidRPr="00987DDE">
        <w:rPr>
          <w:bCs/>
          <w:iCs/>
          <w:sz w:val="28"/>
          <w:szCs w:val="28"/>
          <w:lang w:val="kk-KZ"/>
        </w:rPr>
        <w:t xml:space="preserve"> сауалнама жүргізеді. Нәтижесінде оқыту энцоклапедиялық деңгейде қалғаны, ал тәжірибелік жұмыстарды дайындау қымбат екені анықталған. Зерттеушілердің пікірінше  жаңартылған энергия көздерін тиімді пайдалану үшін инженерлік дағдысы мен танымы бар адамдарды пайдалану керек және оқытуды жақсар</w:t>
      </w:r>
      <w:r w:rsidR="005D0F0D" w:rsidRPr="00987DDE">
        <w:rPr>
          <w:bCs/>
          <w:iCs/>
          <w:sz w:val="28"/>
          <w:szCs w:val="28"/>
          <w:lang w:val="kk-KZ"/>
        </w:rPr>
        <w:t>ту қажет екенін алға тартады</w:t>
      </w:r>
      <w:r w:rsidRPr="00987DDE">
        <w:rPr>
          <w:bCs/>
          <w:iCs/>
          <w:sz w:val="28"/>
          <w:szCs w:val="28"/>
          <w:lang w:val="kk-KZ"/>
        </w:rPr>
        <w:t>.  И. Абелкова, В. Благинин, В. Стриелковский</w:t>
      </w:r>
      <w:r w:rsidR="005D0F0D" w:rsidRPr="00987DDE">
        <w:rPr>
          <w:bCs/>
          <w:iCs/>
          <w:sz w:val="28"/>
          <w:szCs w:val="28"/>
          <w:lang w:val="kk-KZ"/>
        </w:rPr>
        <w:t xml:space="preserve"> </w:t>
      </w:r>
      <w:r w:rsidR="008615B7" w:rsidRPr="00987DDE">
        <w:rPr>
          <w:bCs/>
          <w:iCs/>
          <w:sz w:val="28"/>
          <w:szCs w:val="28"/>
          <w:lang w:val="kk-KZ"/>
        </w:rPr>
        <w:fldChar w:fldCharType="begin"/>
      </w:r>
      <w:r w:rsidR="008615B7" w:rsidRPr="00987DDE">
        <w:rPr>
          <w:bCs/>
          <w:iCs/>
          <w:sz w:val="28"/>
          <w:szCs w:val="28"/>
          <w:lang w:val="kk-KZ"/>
        </w:rPr>
        <w:instrText xml:space="preserve"> ADDIN ZOTERO_ITEM CSL_CITATION {"citationID":"FHjavYOa","properties":{"formattedCitation":"[76]","plainCitation":"[76]","noteIndex":0},"citationItems":[{"id":56,"uris":["http://zotero.org/users/16612163/items/WKCFFBCH"],"itemData":{"id":56,"type":"article-journal","abstract":"Our paper studies the link between the education and the people’s opinions and views of the renewable energy sources (RES). We employ the representative data (1026 respondents) from the Czech Republic. Our empirical model did not reveal any associations between the subjective opinion on the respondents about the possibility to replace electricity generation from conventional sources (such as coal-fired or gas-fired power plants, nuclear power plants or large hydroelectric power plants) with the electricity from wind, solar radiation and biomass combustion. In addition, there seemed to be no correlation between the usage of renewable energy in the Czech Republic and the education of the respondents. However, there are strong significant association between the level of education of the respondents and the existence of opinions on the RES. Higher education means higher probability of the existence of such an opinion. Almost one third of the respondents with primary education did not have an opinion on the topic. This might be caused by an increasing interest in RES of people with higher level of education as they are likely to be more open to all discussions on the socially relevant issues in general. The lack of association between which opinion people have and their level of education is likely to indicate the marginal role of explaining the importance of RES in education.","container-title":"E3S Web of Conferences","DOI":"10.1051/e3sconf/202020809001","ISSN":"2267-1242","journalAbbreviation":"E3S Web Conf.","license":"https://creativecommons.org/licenses/by/4.0/","page":"09001","source":"DOI.org (Crossref)","title":"Sustainable education: altering the opinions on renewable energy sources","title-short":"Sustainable education","volume":"208","author":[{"family":"Čábelková","given":"Inna"},{"family":"Blaginin","given":"Viktor"},{"family":"Strielkowski","given":"Wadim"},{"family":"Platitsyn","given":"Alexandr"}],"editor":[{"family":"Strielkowski","given":"W."},{"family":"Animitsa","given":"E."},{"family":"Dvoryadkina","given":"E."}],"issued":{"date-parts":[["2020"]]}}}],"schema":"https://github.com/citation-style-language/schema/raw/master/csl-citation.json"} </w:instrText>
      </w:r>
      <w:r w:rsidR="008615B7" w:rsidRPr="00987DDE">
        <w:rPr>
          <w:bCs/>
          <w:iCs/>
          <w:sz w:val="28"/>
          <w:szCs w:val="28"/>
          <w:lang w:val="kk-KZ"/>
        </w:rPr>
        <w:fldChar w:fldCharType="separate"/>
      </w:r>
      <w:r w:rsidR="008615B7" w:rsidRPr="00987DDE">
        <w:rPr>
          <w:sz w:val="28"/>
          <w:lang w:val="kk-KZ"/>
        </w:rPr>
        <w:t>[76]</w:t>
      </w:r>
      <w:r w:rsidR="008615B7" w:rsidRPr="00987DDE">
        <w:rPr>
          <w:bCs/>
          <w:iCs/>
          <w:sz w:val="28"/>
          <w:szCs w:val="28"/>
          <w:lang w:val="kk-KZ"/>
        </w:rPr>
        <w:fldChar w:fldCharType="end"/>
      </w:r>
      <w:r w:rsidRPr="00987DDE">
        <w:rPr>
          <w:bCs/>
          <w:iCs/>
          <w:sz w:val="28"/>
          <w:szCs w:val="28"/>
          <w:lang w:val="kk-KZ"/>
        </w:rPr>
        <w:t xml:space="preserve"> еңбектерінде тұрақты білім беру арқылы жаңартылған энергия жайлы білім алушылардың көз қарасын өзгертетінін баяндайды және бастауыш сыныптарынан басатап жаңартылған энерг</w:t>
      </w:r>
      <w:r w:rsidR="005D0F0D" w:rsidRPr="00987DDE">
        <w:rPr>
          <w:bCs/>
          <w:iCs/>
          <w:sz w:val="28"/>
          <w:szCs w:val="28"/>
          <w:lang w:val="kk-KZ"/>
        </w:rPr>
        <w:t xml:space="preserve">ия көздерін оқытуды ұсынады. </w:t>
      </w:r>
    </w:p>
    <w:p w:rsidR="004469AA" w:rsidRDefault="00CE1A3B" w:rsidP="00CE1A3B">
      <w:pPr>
        <w:tabs>
          <w:tab w:val="left" w:pos="851"/>
        </w:tabs>
        <w:spacing w:line="0" w:lineRule="atLeast"/>
        <w:ind w:firstLine="567"/>
        <w:jc w:val="both"/>
        <w:rPr>
          <w:bCs/>
          <w:iCs/>
          <w:sz w:val="28"/>
          <w:szCs w:val="28"/>
          <w:lang w:val="kk-KZ"/>
        </w:rPr>
      </w:pPr>
      <w:r w:rsidRPr="00987DDE">
        <w:rPr>
          <w:bCs/>
          <w:iCs/>
          <w:sz w:val="28"/>
          <w:szCs w:val="28"/>
          <w:lang w:val="kk-KZ"/>
        </w:rPr>
        <w:t>Баламалы энергия құрылғылары «Жартылай өткізгіштер», «Жартылай өткізгіштердің электр өткізгіштігі және оның температураға тәуелділігі», «Жартылай өткізгіштер және аралас өткізгіштар» сияты тақырыптарда оқу құралы ретінде пайдалануға болады. Бұл үшін жартылай өткізгіштердің электр өткі</w:t>
      </w:r>
      <w:r w:rsidR="004469AA" w:rsidRPr="00987DDE">
        <w:rPr>
          <w:bCs/>
          <w:iCs/>
          <w:sz w:val="28"/>
          <w:szCs w:val="28"/>
          <w:lang w:val="kk-KZ"/>
        </w:rPr>
        <w:t>згіштігі, құр</w:t>
      </w:r>
      <w:r w:rsidRPr="00987DDE">
        <w:rPr>
          <w:bCs/>
          <w:iCs/>
          <w:sz w:val="28"/>
          <w:szCs w:val="28"/>
          <w:lang w:val="kk-KZ"/>
        </w:rPr>
        <w:t>ылымын және атомдар арасындағы байланыстарды, сонымен қатар химиялық қасиеттерді білу керек</w:t>
      </w:r>
      <w:r w:rsidRPr="00CE1A3B">
        <w:rPr>
          <w:bCs/>
          <w:iCs/>
          <w:sz w:val="28"/>
          <w:szCs w:val="28"/>
          <w:lang w:val="kk-KZ"/>
        </w:rPr>
        <w:t xml:space="preserve"> болады. </w:t>
      </w:r>
    </w:p>
    <w:p w:rsidR="004469AA" w:rsidRDefault="00CE1A3B" w:rsidP="004469AA">
      <w:pPr>
        <w:tabs>
          <w:tab w:val="left" w:pos="851"/>
        </w:tabs>
        <w:spacing w:line="0" w:lineRule="atLeast"/>
        <w:ind w:firstLine="567"/>
        <w:jc w:val="both"/>
        <w:rPr>
          <w:bCs/>
          <w:iCs/>
          <w:sz w:val="28"/>
          <w:szCs w:val="28"/>
          <w:lang w:val="kk-KZ"/>
        </w:rPr>
      </w:pPr>
      <w:r w:rsidRPr="00CE1A3B">
        <w:rPr>
          <w:bCs/>
          <w:iCs/>
          <w:sz w:val="28"/>
          <w:szCs w:val="28"/>
          <w:lang w:val="kk-KZ"/>
        </w:rPr>
        <w:t xml:space="preserve">Күн панельдерінен электр энергиясыны алу үшін жартылай өткізгіштер және аккумулятор керек болады.  Күн панель </w:t>
      </w:r>
      <w:r w:rsidRPr="00CE1A3B">
        <w:rPr>
          <w:bCs/>
          <w:iCs/>
          <w:sz w:val="28"/>
          <w:szCs w:val="28"/>
          <w:lang w:val="tr-TR"/>
        </w:rPr>
        <w:t>n</w:t>
      </w:r>
      <w:r w:rsidRPr="00CE1A3B">
        <w:rPr>
          <w:bCs/>
          <w:iCs/>
          <w:sz w:val="28"/>
          <w:szCs w:val="28"/>
          <w:lang w:val="kk-KZ"/>
        </w:rPr>
        <w:t xml:space="preserve"> және </w:t>
      </w:r>
      <w:r w:rsidRPr="00CE1A3B">
        <w:rPr>
          <w:bCs/>
          <w:iCs/>
          <w:sz w:val="28"/>
          <w:szCs w:val="28"/>
          <w:lang w:val="tr-TR"/>
        </w:rPr>
        <w:t xml:space="preserve"> p</w:t>
      </w:r>
      <w:r w:rsidRPr="00CE1A3B">
        <w:rPr>
          <w:bCs/>
          <w:iCs/>
          <w:sz w:val="28"/>
          <w:szCs w:val="28"/>
          <w:lang w:val="kk-KZ"/>
        </w:rPr>
        <w:t xml:space="preserve"> типті жартылай өткізгі</w:t>
      </w:r>
      <w:r w:rsidR="004469AA">
        <w:rPr>
          <w:bCs/>
          <w:iCs/>
          <w:sz w:val="28"/>
          <w:szCs w:val="28"/>
          <w:lang w:val="kk-KZ"/>
        </w:rPr>
        <w:t xml:space="preserve">штерден тұрады. </w:t>
      </w:r>
      <w:r w:rsidRPr="00CE1A3B">
        <w:rPr>
          <w:bCs/>
          <w:iCs/>
          <w:sz w:val="28"/>
          <w:szCs w:val="28"/>
          <w:lang w:val="kk-KZ"/>
        </w:rPr>
        <w:t>Жартылай өткізгіштердің беткі қабатында 2-3 микрометр қалындықта бос электрондар түрінде жүреді. Электр энергиясы</w:t>
      </w:r>
      <w:r w:rsidR="004469AA">
        <w:rPr>
          <w:bCs/>
          <w:iCs/>
          <w:sz w:val="28"/>
          <w:szCs w:val="28"/>
          <w:lang w:val="kk-KZ"/>
        </w:rPr>
        <w:t>н ө</w:t>
      </w:r>
      <w:r w:rsidRPr="00CE1A3B">
        <w:rPr>
          <w:bCs/>
          <w:iCs/>
          <w:sz w:val="28"/>
          <w:szCs w:val="28"/>
          <w:lang w:val="kk-KZ"/>
        </w:rPr>
        <w:t>ндіру үшін алдымен күн панельдеріне күн сәулесі түседі, сәуле түскен кезде фотоэфект құбылысы жүреді. Бос электронлар жартылай өткізгіш бетінде пайда болған кезде, потенциолдар айырымы пайда болады және бос электрондардың қозғалу бары</w:t>
      </w:r>
      <w:r w:rsidR="004469AA">
        <w:rPr>
          <w:bCs/>
          <w:iCs/>
          <w:sz w:val="28"/>
          <w:szCs w:val="28"/>
          <w:lang w:val="kk-KZ"/>
        </w:rPr>
        <w:t>сында тұрақты ток пайда болады.</w:t>
      </w:r>
    </w:p>
    <w:p w:rsidR="000B49F0" w:rsidRDefault="004469AA" w:rsidP="004469AA">
      <w:pPr>
        <w:tabs>
          <w:tab w:val="left" w:pos="851"/>
        </w:tabs>
        <w:spacing w:line="0" w:lineRule="atLeast"/>
        <w:ind w:firstLine="567"/>
        <w:jc w:val="both"/>
        <w:rPr>
          <w:bCs/>
          <w:iCs/>
          <w:sz w:val="28"/>
          <w:szCs w:val="28"/>
          <w:lang w:val="kk-KZ"/>
        </w:rPr>
      </w:pPr>
      <w:r>
        <w:rPr>
          <w:bCs/>
          <w:iCs/>
          <w:sz w:val="28"/>
          <w:szCs w:val="28"/>
          <w:lang w:val="kk-KZ"/>
        </w:rPr>
        <w:t>К</w:t>
      </w:r>
      <w:r w:rsidR="00FE3673" w:rsidRPr="00FE3673">
        <w:rPr>
          <w:bCs/>
          <w:iCs/>
          <w:sz w:val="28"/>
          <w:szCs w:val="28"/>
          <w:lang w:val="kk-KZ"/>
        </w:rPr>
        <w:t>үн энергиясының физик</w:t>
      </w:r>
      <w:r>
        <w:rPr>
          <w:bCs/>
          <w:iCs/>
          <w:sz w:val="28"/>
          <w:szCs w:val="28"/>
          <w:lang w:val="kk-KZ"/>
        </w:rPr>
        <w:t xml:space="preserve">асы </w:t>
      </w:r>
      <w:r w:rsidR="00FE3673" w:rsidRPr="00FE3673">
        <w:rPr>
          <w:bCs/>
          <w:iCs/>
          <w:sz w:val="28"/>
          <w:szCs w:val="28"/>
          <w:lang w:val="kk-KZ"/>
        </w:rPr>
        <w:t>күннен таралатын электромагнитті</w:t>
      </w:r>
      <w:r>
        <w:rPr>
          <w:bCs/>
          <w:iCs/>
          <w:sz w:val="28"/>
          <w:szCs w:val="28"/>
          <w:lang w:val="kk-KZ"/>
        </w:rPr>
        <w:t>к сәулеленудің табиғатын, оның ж</w:t>
      </w:r>
      <w:r w:rsidR="00FE3673" w:rsidRPr="00FE3673">
        <w:rPr>
          <w:bCs/>
          <w:iCs/>
          <w:sz w:val="28"/>
          <w:szCs w:val="28"/>
          <w:lang w:val="kk-KZ"/>
        </w:rPr>
        <w:t>ерге әсерін және оны энергияның басқа түрлеріне түрлендіру процестері</w:t>
      </w:r>
      <w:r>
        <w:rPr>
          <w:bCs/>
          <w:iCs/>
          <w:sz w:val="28"/>
          <w:szCs w:val="28"/>
          <w:lang w:val="kk-KZ"/>
        </w:rPr>
        <w:t>н зерттейтін ғылым саласы. Күн</w:t>
      </w:r>
      <w:r w:rsidR="00FE3673" w:rsidRPr="00FE3673">
        <w:rPr>
          <w:bCs/>
          <w:iCs/>
          <w:sz w:val="28"/>
          <w:szCs w:val="28"/>
          <w:lang w:val="kk-KZ"/>
        </w:rPr>
        <w:t xml:space="preserve"> плазмадан тұратын алып термоядролық реактор, оның негізгі энергия көзі сутегі атомдарының гелийге айналу процесі болып табылады. Бұл реакция нәтижесінде үлкен мөлшерде энергия бөлініп, ол электромагниттік толқындар түр</w:t>
      </w:r>
      <w:r>
        <w:rPr>
          <w:bCs/>
          <w:iCs/>
          <w:sz w:val="28"/>
          <w:szCs w:val="28"/>
          <w:lang w:val="kk-KZ"/>
        </w:rPr>
        <w:t>інде кеңістікті жарықтандырып, ж</w:t>
      </w:r>
      <w:r w:rsidR="00FE3673" w:rsidRPr="00FE3673">
        <w:rPr>
          <w:bCs/>
          <w:iCs/>
          <w:sz w:val="28"/>
          <w:szCs w:val="28"/>
          <w:lang w:val="kk-KZ"/>
        </w:rPr>
        <w:t>ерге жетеді.</w:t>
      </w:r>
    </w:p>
    <w:p w:rsidR="00FE3673" w:rsidRDefault="00FE3673" w:rsidP="004469AA">
      <w:pPr>
        <w:tabs>
          <w:tab w:val="left" w:pos="851"/>
        </w:tabs>
        <w:spacing w:line="0" w:lineRule="atLeast"/>
        <w:ind w:firstLine="567"/>
        <w:jc w:val="both"/>
        <w:rPr>
          <w:bCs/>
          <w:iCs/>
          <w:sz w:val="28"/>
          <w:szCs w:val="28"/>
          <w:lang w:val="kk-KZ"/>
        </w:rPr>
      </w:pPr>
      <w:r w:rsidRPr="00FE3673">
        <w:rPr>
          <w:bCs/>
          <w:iCs/>
          <w:sz w:val="28"/>
          <w:szCs w:val="28"/>
          <w:lang w:val="kk-KZ"/>
        </w:rPr>
        <w:t>Күн эн</w:t>
      </w:r>
      <w:r w:rsidR="004469AA">
        <w:rPr>
          <w:bCs/>
          <w:iCs/>
          <w:sz w:val="28"/>
          <w:szCs w:val="28"/>
          <w:lang w:val="kk-KZ"/>
        </w:rPr>
        <w:t>ергиясының физикалық негіздері энергияның шығу көзі к</w:t>
      </w:r>
      <w:r w:rsidRPr="00FE3673">
        <w:rPr>
          <w:bCs/>
          <w:iCs/>
          <w:sz w:val="28"/>
          <w:szCs w:val="28"/>
          <w:lang w:val="kk-KZ"/>
        </w:rPr>
        <w:t>үннің орталығында термоядролық реакциялар жүреді. Сутегі атомдарының гелийге айналуынан пайда болған энергия күн бетіне жетіп, әрі қарай электромагниттік сәулелер түрінде ғарышқа таралады. Энергияның бөл</w:t>
      </w:r>
      <w:r w:rsidR="004469AA">
        <w:rPr>
          <w:bCs/>
          <w:iCs/>
          <w:sz w:val="28"/>
          <w:szCs w:val="28"/>
          <w:lang w:val="kk-KZ"/>
        </w:rPr>
        <w:t xml:space="preserve">іну процесі Эйнштейннің атақты </w:t>
      </w:r>
      <w:r w:rsidR="004469AA" w:rsidRPr="004469AA">
        <w:rPr>
          <w:bCs/>
          <w:iCs/>
          <w:position w:val="-6"/>
          <w:sz w:val="28"/>
          <w:szCs w:val="28"/>
          <w:lang w:val="kk-KZ"/>
        </w:rPr>
        <w:object w:dxaOrig="859" w:dyaOrig="320">
          <v:shape id="_x0000_i1026" type="#_x0000_t75" style="width:52.5pt;height:19.5pt" o:ole="">
            <v:imagedata r:id="rId38" o:title=""/>
          </v:shape>
          <o:OLEObject Type="Embed" ProgID="Equation.3" ShapeID="_x0000_i1026" DrawAspect="Content" ObjectID="_1825850058" r:id="rId39"/>
        </w:object>
      </w:r>
      <w:r w:rsidRPr="00FE3673">
        <w:rPr>
          <w:bCs/>
          <w:iCs/>
          <w:sz w:val="28"/>
          <w:szCs w:val="28"/>
          <w:lang w:val="kk-KZ"/>
        </w:rPr>
        <w:t xml:space="preserve"> формуласын</w:t>
      </w:r>
      <w:r w:rsidR="004469AA">
        <w:rPr>
          <w:bCs/>
          <w:iCs/>
          <w:sz w:val="28"/>
          <w:szCs w:val="28"/>
          <w:lang w:val="kk-KZ"/>
        </w:rPr>
        <w:t>а сәйкес жүреді.</w:t>
      </w:r>
      <w:r w:rsidRPr="00FE3673">
        <w:rPr>
          <w:bCs/>
          <w:iCs/>
          <w:sz w:val="28"/>
          <w:szCs w:val="28"/>
          <w:lang w:val="kk-KZ"/>
        </w:rPr>
        <w:t xml:space="preserve"> Күннен бөлінетін энергия электромагниттік спектрдің кең ауқымын қамтиды, оның ішінде ультракүлгін сәулелер, көрінетін жарық және инфрақызыл сәулелер. Жерге жететін күн энергиясы ша</w:t>
      </w:r>
      <w:r w:rsidR="004469AA">
        <w:rPr>
          <w:bCs/>
          <w:iCs/>
          <w:sz w:val="28"/>
          <w:szCs w:val="28"/>
          <w:lang w:val="kk-KZ"/>
        </w:rPr>
        <w:t>мамен 1361Вт/м</w:t>
      </w:r>
      <w:r w:rsidR="004469AA" w:rsidRPr="004469AA">
        <w:rPr>
          <w:bCs/>
          <w:iCs/>
          <w:sz w:val="28"/>
          <w:szCs w:val="28"/>
          <w:vertAlign w:val="superscript"/>
          <w:lang w:val="kk-KZ"/>
        </w:rPr>
        <w:t>2</w:t>
      </w:r>
      <w:r w:rsidRPr="00FE3673">
        <w:rPr>
          <w:bCs/>
          <w:iCs/>
          <w:sz w:val="28"/>
          <w:szCs w:val="28"/>
          <w:lang w:val="kk-KZ"/>
        </w:rPr>
        <w:t xml:space="preserve">   (күн</w:t>
      </w:r>
      <w:r w:rsidR="004469AA">
        <w:rPr>
          <w:bCs/>
          <w:iCs/>
          <w:sz w:val="28"/>
          <w:szCs w:val="28"/>
          <w:lang w:val="kk-KZ"/>
        </w:rPr>
        <w:t xml:space="preserve"> тұрақтысы) құрайды. Б</w:t>
      </w:r>
      <w:r w:rsidRPr="00FE3673">
        <w:rPr>
          <w:bCs/>
          <w:iCs/>
          <w:sz w:val="28"/>
          <w:szCs w:val="28"/>
          <w:lang w:val="kk-KZ"/>
        </w:rPr>
        <w:t>ірақ бұл мән атмосфераның жұтылу әсеріне</w:t>
      </w:r>
      <w:r w:rsidR="004469AA">
        <w:rPr>
          <w:bCs/>
          <w:iCs/>
          <w:sz w:val="28"/>
          <w:szCs w:val="28"/>
          <w:lang w:val="kk-KZ"/>
        </w:rPr>
        <w:t>н азаяды. Фотоэлектрлік эффект - к</w:t>
      </w:r>
      <w:r w:rsidRPr="00FE3673">
        <w:rPr>
          <w:bCs/>
          <w:iCs/>
          <w:sz w:val="28"/>
          <w:szCs w:val="28"/>
          <w:lang w:val="kk-KZ"/>
        </w:rPr>
        <w:t>үн энергиясын электр энергиясына тікелей түрлендіру процесі фотоэлектрлік эффектке негізделген. Бұл құбылыста күн сәулесінің фотондары жартылай өткізгіш материалдағы электрондарды қоздырып, олардың қозғалысын тудырады, нәтижесінде электр тогы пайда болады. Күн энергиясының жылулық түрленуі:  Күн энергиясы жылулық энергияға айналып, оны су жылытқыштар, бу генераторлары және басқа да жылу жүйелерінде қолдануға болады. Бұл процесс қара дененің сәулелену заңдарына негізделеді.</w:t>
      </w:r>
    </w:p>
    <w:p w:rsidR="00FE3673" w:rsidRDefault="00FE3673" w:rsidP="00F76A69">
      <w:pPr>
        <w:tabs>
          <w:tab w:val="left" w:pos="851"/>
        </w:tabs>
        <w:spacing w:line="0" w:lineRule="atLeast"/>
        <w:ind w:firstLine="567"/>
        <w:jc w:val="both"/>
        <w:rPr>
          <w:bCs/>
          <w:iCs/>
          <w:sz w:val="28"/>
          <w:szCs w:val="28"/>
          <w:lang w:val="kk-KZ"/>
        </w:rPr>
      </w:pPr>
      <w:r w:rsidRPr="00FE3673">
        <w:rPr>
          <w:bCs/>
          <w:iCs/>
          <w:sz w:val="28"/>
          <w:szCs w:val="28"/>
          <w:lang w:val="kk-KZ"/>
        </w:rPr>
        <w:t>Күн энергиясын қолданудағы физикалық</w:t>
      </w:r>
      <w:r w:rsidR="000460FC">
        <w:rPr>
          <w:bCs/>
          <w:iCs/>
          <w:sz w:val="28"/>
          <w:szCs w:val="28"/>
          <w:lang w:val="kk-KZ"/>
        </w:rPr>
        <w:t xml:space="preserve"> принциптер э</w:t>
      </w:r>
      <w:r w:rsidR="004469AA">
        <w:rPr>
          <w:bCs/>
          <w:iCs/>
          <w:sz w:val="28"/>
          <w:szCs w:val="28"/>
          <w:lang w:val="kk-KZ"/>
        </w:rPr>
        <w:t>нергияның түрленуі э</w:t>
      </w:r>
      <w:r w:rsidRPr="00FE3673">
        <w:rPr>
          <w:bCs/>
          <w:iCs/>
          <w:sz w:val="28"/>
          <w:szCs w:val="28"/>
          <w:lang w:val="kk-KZ"/>
        </w:rPr>
        <w:t xml:space="preserve">лектромагниттік энергиядан электр немесе жылулық энергияға айналу процестері физикалық заңдарға, атап айтқанда, энергияның сақталу және түрлену заңына сәйкес жүреді. Күн батареялары кремний немесе басқа жартылай өткізгіш материалдардың </w:t>
      </w:r>
      <w:r w:rsidR="004469AA">
        <w:rPr>
          <w:bCs/>
          <w:iCs/>
          <w:sz w:val="28"/>
          <w:szCs w:val="28"/>
          <w:lang w:val="kk-KZ"/>
        </w:rPr>
        <w:t>р-n ауысуы арқылы жұмыс істейді. Б</w:t>
      </w:r>
      <w:r w:rsidRPr="00FE3673">
        <w:rPr>
          <w:bCs/>
          <w:iCs/>
          <w:sz w:val="28"/>
          <w:szCs w:val="28"/>
          <w:lang w:val="kk-KZ"/>
        </w:rPr>
        <w:t>ұл ауысу фотоэлектрлік эффектке негізделген. Күн жылу коллекторлары: Коллекторлар күн сәулесін жұтып, оны жылулық энергияға айналдырады. Жұтылған энергия сұйықтықты жылыту үшін қолданылады, бұл жылу энергиясын электр генерациясында немесе тұрмыстық қажеттіліктерде пайдалануға мүмкіндік береді.</w:t>
      </w:r>
    </w:p>
    <w:p w:rsidR="00FE3673" w:rsidRDefault="00FE3673" w:rsidP="00F76A69">
      <w:pPr>
        <w:tabs>
          <w:tab w:val="left" w:pos="851"/>
        </w:tabs>
        <w:spacing w:line="0" w:lineRule="atLeast"/>
        <w:ind w:firstLine="567"/>
        <w:jc w:val="both"/>
        <w:rPr>
          <w:bCs/>
          <w:iCs/>
          <w:sz w:val="28"/>
          <w:szCs w:val="28"/>
          <w:lang w:val="kk-KZ"/>
        </w:rPr>
      </w:pPr>
      <w:r w:rsidRPr="00FE3673">
        <w:rPr>
          <w:bCs/>
          <w:iCs/>
          <w:sz w:val="28"/>
          <w:szCs w:val="28"/>
          <w:lang w:val="kk-KZ"/>
        </w:rPr>
        <w:t>Күн энергиясының физикасы күн сәулесінің таралуы, атмосферадағы жұтылу процестері, материалдардың фотоэлектрлік қасиеттерін зерттеу және энергияны тиімді түрлендіру әдістерін дамыту бойынша жаңа зерттеулерге негізделеді. Заманауи технологиялар күн батареяларының тиімділігін арттыруға, күн энергиясын сақтауға және оны қолдану салаларын кеңейтуге бағытталған.</w:t>
      </w:r>
    </w:p>
    <w:p w:rsidR="006A00C2" w:rsidRDefault="001E0AB4" w:rsidP="00F76A69">
      <w:pPr>
        <w:tabs>
          <w:tab w:val="left" w:pos="851"/>
        </w:tabs>
        <w:spacing w:line="0" w:lineRule="atLeast"/>
        <w:ind w:firstLine="567"/>
        <w:jc w:val="both"/>
        <w:rPr>
          <w:bCs/>
          <w:iCs/>
          <w:sz w:val="28"/>
          <w:szCs w:val="28"/>
          <w:lang w:val="kk-KZ"/>
        </w:rPr>
      </w:pPr>
      <w:r w:rsidRPr="001E0AB4">
        <w:rPr>
          <w:bCs/>
          <w:iCs/>
          <w:sz w:val="28"/>
          <w:szCs w:val="28"/>
          <w:lang w:val="kk-KZ"/>
        </w:rPr>
        <w:t>Күн энергиясын қолданудағы физикалық принциптер энергияның сақталу және түрлену заңдарына, сондай-ақ фотоэлектрлік және жылулық эффектілерге негізделеді. Күн батареялары күн сәулесінің фотондары жартылай өткізгіш материалдағы электрондарды қоздыр</w:t>
      </w:r>
      <w:r>
        <w:rPr>
          <w:bCs/>
          <w:iCs/>
          <w:sz w:val="28"/>
          <w:szCs w:val="28"/>
          <w:lang w:val="kk-KZ"/>
        </w:rPr>
        <w:t>у арқылы электр тогын тудырады фотоэлектрлік эффект</w:t>
      </w:r>
      <w:r w:rsidRPr="001E0AB4">
        <w:rPr>
          <w:bCs/>
          <w:iCs/>
          <w:sz w:val="28"/>
          <w:szCs w:val="28"/>
          <w:lang w:val="kk-KZ"/>
        </w:rPr>
        <w:t>, ал күн коллекторлары күн сәулесін жұтып, оны жылу энергиясына айналдырады. Бұл процестерде жарықтың таралуы, жұтылуы және шағылуы сияқты оптикалық құбылыстар маңызды рөл атқарады. Сонымен қатар, күн энергиясын тиімді түрлендіру және сақтау жылу динамикасы мен жартылай өткізгіштердің физикалық қасиеттерін дұрыс пайдалануға негізделеді. Осы принциптер энергияны экологиялық таза және тұрақты түрде өндіруге мүмкіндік береді.</w:t>
      </w:r>
      <w:r w:rsidR="00AA2FFF">
        <w:rPr>
          <w:bCs/>
          <w:iCs/>
          <w:sz w:val="28"/>
          <w:szCs w:val="28"/>
          <w:lang w:val="kk-KZ"/>
        </w:rPr>
        <w:t xml:space="preserve"> </w:t>
      </w:r>
      <w:r w:rsidR="00640019" w:rsidRPr="00640019">
        <w:rPr>
          <w:bCs/>
          <w:iCs/>
          <w:sz w:val="28"/>
          <w:szCs w:val="28"/>
          <w:lang w:val="kk-KZ"/>
        </w:rPr>
        <w:t>Күн панелінен тұтынушыға электр энергиясының берілу әдісі бірнеше кезеңнен тұрады. Алдымен, күн панельдері фотоэлектрлік эффект арқылы күн сәулесін тікелей тұрақты токқа (DC) түрлендіреді. Содан кейін бұл тұрақты ток инвертордың көмегімен айнымалы токқа (AC) айналады, себебі тұрмыстық және өнеркәсіптік құрылғылардың көпшілігі айнымалы токта жұмыс істейді. Айнымалы ток трансформатор арқылы қажетті кернеуге реттеліп, электр желісі арқылы тұтынушыға жеткізіледі. Егер энергия артық мөлшерде өндірілсе, ол арнайы аккумуляторлық батареяларда сақталады немесе электр желісіне кері беріледі. Бұл әдіс энергияны тиімді пайдаланып, тұрақты әрі сенімді электрмен қамтамасыз етуді жүзеге асырады</w:t>
      </w:r>
      <w:r w:rsidR="00640019">
        <w:rPr>
          <w:bCs/>
          <w:iCs/>
          <w:sz w:val="28"/>
          <w:szCs w:val="28"/>
          <w:lang w:val="kk-KZ"/>
        </w:rPr>
        <w:t xml:space="preserve"> (</w:t>
      </w:r>
      <w:r w:rsidR="00CF4CA6">
        <w:rPr>
          <w:bCs/>
          <w:iCs/>
          <w:sz w:val="28"/>
          <w:szCs w:val="28"/>
          <w:lang w:val="kk-KZ"/>
        </w:rPr>
        <w:t>19</w:t>
      </w:r>
      <w:r w:rsidR="00640019">
        <w:rPr>
          <w:bCs/>
          <w:iCs/>
          <w:sz w:val="28"/>
          <w:szCs w:val="28"/>
          <w:lang w:val="kk-KZ"/>
        </w:rPr>
        <w:t>-сурет)</w:t>
      </w:r>
      <w:r w:rsidR="00640019" w:rsidRPr="00640019">
        <w:rPr>
          <w:bCs/>
          <w:iCs/>
          <w:sz w:val="28"/>
          <w:szCs w:val="28"/>
          <w:lang w:val="kk-KZ"/>
        </w:rPr>
        <w:t>.</w:t>
      </w:r>
    </w:p>
    <w:p w:rsidR="00780FFF" w:rsidRDefault="00780FFF" w:rsidP="00780FFF">
      <w:pPr>
        <w:tabs>
          <w:tab w:val="left" w:pos="851"/>
        </w:tabs>
        <w:spacing w:line="0" w:lineRule="atLeast"/>
        <w:ind w:firstLine="567"/>
        <w:jc w:val="center"/>
        <w:rPr>
          <w:bCs/>
          <w:iCs/>
          <w:sz w:val="28"/>
          <w:szCs w:val="28"/>
          <w:lang w:val="kk-KZ"/>
        </w:rPr>
      </w:pPr>
      <w:r>
        <w:rPr>
          <w:noProof/>
        </w:rPr>
        <w:drawing>
          <wp:inline distT="0" distB="0" distL="0" distR="0" wp14:anchorId="5DA8F60D" wp14:editId="75303D66">
            <wp:extent cx="5124804" cy="2689081"/>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128765" cy="2691159"/>
                    </a:xfrm>
                    <a:prstGeom prst="rect">
                      <a:avLst/>
                    </a:prstGeom>
                  </pic:spPr>
                </pic:pic>
              </a:graphicData>
            </a:graphic>
          </wp:inline>
        </w:drawing>
      </w:r>
    </w:p>
    <w:p w:rsidR="00780FFF" w:rsidRDefault="00CF4CA6" w:rsidP="00780FFF">
      <w:pPr>
        <w:tabs>
          <w:tab w:val="left" w:pos="851"/>
        </w:tabs>
        <w:spacing w:line="0" w:lineRule="atLeast"/>
        <w:ind w:firstLine="567"/>
        <w:jc w:val="center"/>
        <w:rPr>
          <w:bCs/>
          <w:iCs/>
          <w:sz w:val="28"/>
          <w:szCs w:val="28"/>
          <w:lang w:val="kk-KZ"/>
        </w:rPr>
      </w:pPr>
      <w:r>
        <w:rPr>
          <w:bCs/>
          <w:iCs/>
          <w:sz w:val="28"/>
          <w:szCs w:val="28"/>
          <w:lang w:val="kk-KZ"/>
        </w:rPr>
        <w:t>Сурет 19</w:t>
      </w:r>
      <w:r w:rsidR="00780FFF" w:rsidRPr="00780FFF">
        <w:rPr>
          <w:bCs/>
          <w:iCs/>
          <w:sz w:val="28"/>
          <w:szCs w:val="28"/>
          <w:lang w:val="kk-KZ"/>
        </w:rPr>
        <w:t xml:space="preserve"> - күн </w:t>
      </w:r>
      <w:r w:rsidR="00780FFF">
        <w:rPr>
          <w:bCs/>
          <w:iCs/>
          <w:sz w:val="28"/>
          <w:szCs w:val="28"/>
          <w:lang w:val="kk-KZ"/>
        </w:rPr>
        <w:t xml:space="preserve">панелдерінен </w:t>
      </w:r>
      <w:r w:rsidR="00780FFF" w:rsidRPr="00780FFF">
        <w:rPr>
          <w:bCs/>
          <w:iCs/>
          <w:sz w:val="28"/>
          <w:szCs w:val="28"/>
          <w:lang w:val="kk-KZ"/>
        </w:rPr>
        <w:t xml:space="preserve">электр энергиясын тұтынушыларға </w:t>
      </w:r>
      <w:r w:rsidR="00780FFF">
        <w:rPr>
          <w:bCs/>
          <w:iCs/>
          <w:sz w:val="28"/>
          <w:szCs w:val="28"/>
          <w:lang w:val="kk-KZ"/>
        </w:rPr>
        <w:t xml:space="preserve">берудің </w:t>
      </w:r>
      <w:r w:rsidR="00780FFF" w:rsidRPr="00780FFF">
        <w:rPr>
          <w:bCs/>
          <w:iCs/>
          <w:sz w:val="28"/>
          <w:szCs w:val="28"/>
          <w:lang w:val="kk-KZ"/>
        </w:rPr>
        <w:t>құрылымдық</w:t>
      </w:r>
      <w:r w:rsidR="00780FFF">
        <w:rPr>
          <w:bCs/>
          <w:iCs/>
          <w:sz w:val="28"/>
          <w:szCs w:val="28"/>
          <w:lang w:val="kk-KZ"/>
        </w:rPr>
        <w:t xml:space="preserve"> көрінісі</w:t>
      </w:r>
    </w:p>
    <w:p w:rsidR="00640019" w:rsidRDefault="00640019" w:rsidP="00640019">
      <w:pPr>
        <w:tabs>
          <w:tab w:val="left" w:pos="851"/>
        </w:tabs>
        <w:spacing w:line="0" w:lineRule="atLeast"/>
        <w:ind w:firstLine="567"/>
        <w:rPr>
          <w:bCs/>
          <w:iCs/>
          <w:sz w:val="28"/>
          <w:szCs w:val="28"/>
          <w:lang w:val="kk-KZ"/>
        </w:rPr>
      </w:pPr>
    </w:p>
    <w:p w:rsidR="00640019" w:rsidRDefault="008D3B8E" w:rsidP="008D3B8E">
      <w:pPr>
        <w:tabs>
          <w:tab w:val="left" w:pos="851"/>
        </w:tabs>
        <w:spacing w:line="0" w:lineRule="atLeast"/>
        <w:ind w:firstLine="567"/>
        <w:jc w:val="both"/>
        <w:rPr>
          <w:bCs/>
          <w:iCs/>
          <w:sz w:val="28"/>
          <w:szCs w:val="28"/>
          <w:lang w:val="kk-KZ"/>
        </w:rPr>
      </w:pPr>
      <w:r>
        <w:rPr>
          <w:bCs/>
          <w:iCs/>
          <w:sz w:val="28"/>
          <w:szCs w:val="28"/>
          <w:lang w:val="kk-KZ"/>
        </w:rPr>
        <w:t xml:space="preserve">Жел энергиясының физикасы </w:t>
      </w:r>
      <w:r w:rsidRPr="008D3B8E">
        <w:rPr>
          <w:bCs/>
          <w:iCs/>
          <w:sz w:val="28"/>
          <w:szCs w:val="28"/>
          <w:lang w:val="kk-KZ"/>
        </w:rPr>
        <w:t>бұл атмосферадағы ауа массаларының қозғалысынан пайда болатын кинетикалық энергияны электр энергиясына немесе механикалық жұмысқа түрлендіруді зерттейтін сала. Желдің пайда болуы Жердің бетінің әртүрлі қызуы мен атмосферадағы қысым айырмашылығына негізделген. Бұл құбылыс физикадағы энергияның сақталу және түрлену заңдарына сәйкес жүзеге асады.</w:t>
      </w:r>
    </w:p>
    <w:p w:rsidR="00780FFF" w:rsidRPr="001941AA" w:rsidRDefault="008D3B8E" w:rsidP="008D3B8E">
      <w:pPr>
        <w:tabs>
          <w:tab w:val="left" w:pos="851"/>
        </w:tabs>
        <w:spacing w:line="0" w:lineRule="atLeast"/>
        <w:ind w:firstLine="567"/>
        <w:jc w:val="both"/>
        <w:rPr>
          <w:bCs/>
          <w:iCs/>
          <w:sz w:val="28"/>
          <w:szCs w:val="28"/>
          <w:lang w:val="kk-KZ"/>
        </w:rPr>
      </w:pPr>
      <w:r w:rsidRPr="008D3B8E">
        <w:rPr>
          <w:bCs/>
          <w:iCs/>
          <w:sz w:val="28"/>
          <w:szCs w:val="28"/>
          <w:lang w:val="kk-KZ"/>
        </w:rPr>
        <w:t>Жел энергиясын түрлендірудің физикалық принциптері желдің кинетикалық энергиясын электр энергиясына айналдыруға негізделеді және бұл процесс энергияның сақталу және түрлену заңдарына сәйкес жүзеге асады. Жел турбинасының қалақтары желдің ағынынан кинетикалық энергияны қабылдап, оны ротордың айналуына қажетті механикалық энергияға түрлендіреді. Турбина роторының қозғалысы генераторда электромагниттік индукция тудырып, механикалық энергия электр тогына айналады. Бұл процесте турбинаның аэродинамикалық пішіні маңызды рөл атқарады, себебі ол желдің энергиясын тиімді түрде ұстап, айналу қозғалысына түрлендіруге мүмкіндік береді. Сонымен қатар, жел энерг</w:t>
      </w:r>
      <w:r>
        <w:rPr>
          <w:bCs/>
          <w:iCs/>
          <w:sz w:val="28"/>
          <w:szCs w:val="28"/>
          <w:lang w:val="kk-KZ"/>
        </w:rPr>
        <w:t>иясын түрлендірудің тиімділігі т</w:t>
      </w:r>
      <w:r w:rsidRPr="008D3B8E">
        <w:rPr>
          <w:bCs/>
          <w:iCs/>
          <w:sz w:val="28"/>
          <w:szCs w:val="28"/>
          <w:lang w:val="kk-KZ"/>
        </w:rPr>
        <w:t>урбинаның Бец шегімен шектелген</w:t>
      </w:r>
      <w:r w:rsidR="00D01B4B" w:rsidRPr="00D01B4B">
        <w:rPr>
          <w:bCs/>
          <w:iCs/>
          <w:sz w:val="28"/>
          <w:szCs w:val="28"/>
          <w:lang w:val="kk-KZ"/>
        </w:rPr>
        <w:t xml:space="preserve"> </w:t>
      </w:r>
      <w:r w:rsidR="00CF4CA6">
        <w:rPr>
          <w:bCs/>
          <w:iCs/>
          <w:sz w:val="28"/>
          <w:szCs w:val="28"/>
          <w:lang w:val="kk-KZ"/>
        </w:rPr>
        <w:t>(20</w:t>
      </w:r>
      <w:r w:rsidR="00D01B4B">
        <w:rPr>
          <w:bCs/>
          <w:iCs/>
          <w:sz w:val="28"/>
          <w:szCs w:val="28"/>
          <w:lang w:val="kk-KZ"/>
        </w:rPr>
        <w:t>-сурет)</w:t>
      </w:r>
      <w:r w:rsidRPr="008D3B8E">
        <w:rPr>
          <w:bCs/>
          <w:iCs/>
          <w:sz w:val="28"/>
          <w:szCs w:val="28"/>
          <w:lang w:val="kk-KZ"/>
        </w:rPr>
        <w:t xml:space="preserve">, яғни желдің барлық энергиясын толық түрлендіру мүмкін емес. Жел жылдамдығы, ауаның тығыздығы, турбина биіктігі және генератордың тиімділігі жел энергиясын түрлендіру процесінің негізгі факторлары болып табылады. </w:t>
      </w:r>
    </w:p>
    <w:p w:rsidR="00D01B4B" w:rsidRDefault="00D01B4B" w:rsidP="00D01B4B">
      <w:pPr>
        <w:tabs>
          <w:tab w:val="left" w:pos="851"/>
        </w:tabs>
        <w:spacing w:line="0" w:lineRule="atLeast"/>
        <w:ind w:firstLine="567"/>
        <w:jc w:val="center"/>
        <w:rPr>
          <w:bCs/>
          <w:iCs/>
          <w:sz w:val="28"/>
          <w:szCs w:val="28"/>
          <w:lang w:val="en-US"/>
        </w:rPr>
      </w:pPr>
      <w:r>
        <w:rPr>
          <w:bCs/>
          <w:iCs/>
          <w:noProof/>
          <w:sz w:val="28"/>
          <w:szCs w:val="28"/>
        </w:rPr>
        <w:drawing>
          <wp:inline distT="0" distB="0" distL="0" distR="0" wp14:anchorId="77A6CF72" wp14:editId="55712F71">
            <wp:extent cx="3683000" cy="2345355"/>
            <wp:effectExtent l="0" t="0" r="0" b="0"/>
            <wp:docPr id="381" name="Рисунок 381" descr="C:\Users\PRO\Desktop\mpe9932841-fig-000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PRO\Desktop\mpe9932841-fig-0001-m.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83000" cy="2345355"/>
                    </a:xfrm>
                    <a:prstGeom prst="rect">
                      <a:avLst/>
                    </a:prstGeom>
                    <a:noFill/>
                    <a:ln>
                      <a:noFill/>
                    </a:ln>
                  </pic:spPr>
                </pic:pic>
              </a:graphicData>
            </a:graphic>
          </wp:inline>
        </w:drawing>
      </w:r>
    </w:p>
    <w:p w:rsidR="00D01B4B" w:rsidRPr="001941AA" w:rsidRDefault="00CF4CA6" w:rsidP="00D01B4B">
      <w:pPr>
        <w:tabs>
          <w:tab w:val="left" w:pos="851"/>
        </w:tabs>
        <w:spacing w:line="0" w:lineRule="atLeast"/>
        <w:ind w:firstLine="567"/>
        <w:jc w:val="center"/>
        <w:rPr>
          <w:bCs/>
          <w:iCs/>
          <w:sz w:val="28"/>
          <w:szCs w:val="28"/>
          <w:lang w:val="en-US"/>
        </w:rPr>
      </w:pPr>
      <w:r>
        <w:rPr>
          <w:bCs/>
          <w:iCs/>
          <w:sz w:val="28"/>
          <w:szCs w:val="28"/>
          <w:lang w:val="kk-KZ"/>
        </w:rPr>
        <w:t>Сурет 20</w:t>
      </w:r>
      <w:r w:rsidR="00D01B4B">
        <w:rPr>
          <w:bCs/>
          <w:iCs/>
          <w:sz w:val="28"/>
          <w:szCs w:val="28"/>
          <w:lang w:val="kk-KZ"/>
        </w:rPr>
        <w:t xml:space="preserve"> - </w:t>
      </w:r>
      <w:r w:rsidR="00D01B4B" w:rsidRPr="00D01B4B">
        <w:rPr>
          <w:bCs/>
          <w:iCs/>
          <w:sz w:val="28"/>
          <w:szCs w:val="28"/>
        </w:rPr>
        <w:t>Жел</w:t>
      </w:r>
      <w:r w:rsidR="00D01B4B" w:rsidRPr="00D01B4B">
        <w:rPr>
          <w:bCs/>
          <w:iCs/>
          <w:sz w:val="28"/>
          <w:szCs w:val="28"/>
          <w:lang w:val="en-US"/>
        </w:rPr>
        <w:t xml:space="preserve"> </w:t>
      </w:r>
      <w:r w:rsidR="00D01B4B" w:rsidRPr="00D01B4B">
        <w:rPr>
          <w:bCs/>
          <w:iCs/>
          <w:sz w:val="28"/>
          <w:szCs w:val="28"/>
        </w:rPr>
        <w:t>турбинасының</w:t>
      </w:r>
      <w:r w:rsidR="00D01B4B" w:rsidRPr="00D01B4B">
        <w:rPr>
          <w:bCs/>
          <w:iCs/>
          <w:sz w:val="28"/>
          <w:szCs w:val="28"/>
          <w:lang w:val="en-US"/>
        </w:rPr>
        <w:t xml:space="preserve"> </w:t>
      </w:r>
      <w:r w:rsidR="00D01B4B" w:rsidRPr="00D01B4B">
        <w:rPr>
          <w:bCs/>
          <w:iCs/>
          <w:sz w:val="28"/>
          <w:szCs w:val="28"/>
        </w:rPr>
        <w:t>айналасындағы</w:t>
      </w:r>
      <w:r w:rsidR="00D01B4B" w:rsidRPr="00D01B4B">
        <w:rPr>
          <w:bCs/>
          <w:iCs/>
          <w:sz w:val="28"/>
          <w:szCs w:val="28"/>
          <w:lang w:val="en-US"/>
        </w:rPr>
        <w:t xml:space="preserve"> </w:t>
      </w:r>
      <w:r w:rsidR="00D01B4B" w:rsidRPr="00D01B4B">
        <w:rPr>
          <w:bCs/>
          <w:iCs/>
          <w:sz w:val="28"/>
          <w:szCs w:val="28"/>
        </w:rPr>
        <w:t>ағын</w:t>
      </w:r>
      <w:r w:rsidR="00D01B4B" w:rsidRPr="00D01B4B">
        <w:rPr>
          <w:bCs/>
          <w:iCs/>
          <w:sz w:val="28"/>
          <w:szCs w:val="28"/>
          <w:lang w:val="en-US"/>
        </w:rPr>
        <w:t xml:space="preserve"> </w:t>
      </w:r>
      <w:r w:rsidR="00D01B4B" w:rsidRPr="00D01B4B">
        <w:rPr>
          <w:bCs/>
          <w:iCs/>
          <w:sz w:val="28"/>
          <w:szCs w:val="28"/>
        </w:rPr>
        <w:t>түтігінің</w:t>
      </w:r>
      <w:r w:rsidR="00D01B4B" w:rsidRPr="00D01B4B">
        <w:rPr>
          <w:bCs/>
          <w:iCs/>
          <w:sz w:val="28"/>
          <w:szCs w:val="28"/>
          <w:lang w:val="en-US"/>
        </w:rPr>
        <w:t xml:space="preserve"> </w:t>
      </w:r>
      <w:r w:rsidR="00D01B4B" w:rsidRPr="00D01B4B">
        <w:rPr>
          <w:bCs/>
          <w:iCs/>
          <w:sz w:val="28"/>
          <w:szCs w:val="28"/>
        </w:rPr>
        <w:t>схемасы</w:t>
      </w:r>
    </w:p>
    <w:p w:rsidR="00D01B4B" w:rsidRPr="00D01B4B" w:rsidRDefault="00D01B4B" w:rsidP="00D01B4B">
      <w:pPr>
        <w:tabs>
          <w:tab w:val="left" w:pos="851"/>
        </w:tabs>
        <w:spacing w:line="0" w:lineRule="atLeast"/>
        <w:ind w:firstLine="567"/>
        <w:jc w:val="center"/>
        <w:rPr>
          <w:bCs/>
          <w:iCs/>
          <w:sz w:val="28"/>
          <w:szCs w:val="28"/>
          <w:lang w:val="en-US"/>
        </w:rPr>
      </w:pPr>
    </w:p>
    <w:p w:rsidR="00401BCE" w:rsidRDefault="00401BCE" w:rsidP="008D3B8E">
      <w:pPr>
        <w:tabs>
          <w:tab w:val="left" w:pos="851"/>
        </w:tabs>
        <w:spacing w:line="0" w:lineRule="atLeast"/>
        <w:ind w:firstLine="567"/>
        <w:jc w:val="both"/>
        <w:rPr>
          <w:bCs/>
          <w:iCs/>
          <w:sz w:val="28"/>
          <w:szCs w:val="28"/>
          <w:lang w:val="kk-KZ"/>
        </w:rPr>
      </w:pPr>
      <w:r>
        <w:rPr>
          <w:bCs/>
          <w:iCs/>
          <w:sz w:val="28"/>
          <w:szCs w:val="28"/>
          <w:lang w:val="kk-KZ"/>
        </w:rPr>
        <w:t>А.Бец</w:t>
      </w:r>
      <w:r w:rsidR="00942EAD">
        <w:rPr>
          <w:bCs/>
          <w:iCs/>
          <w:sz w:val="28"/>
          <w:szCs w:val="28"/>
          <w:lang w:val="kk-KZ"/>
        </w:rPr>
        <w:t xml:space="preserve"> </w:t>
      </w:r>
      <w:r>
        <w:rPr>
          <w:bCs/>
          <w:iCs/>
          <w:sz w:val="28"/>
          <w:szCs w:val="28"/>
          <w:lang w:val="kk-KZ"/>
        </w:rPr>
        <w:t xml:space="preserve">жел турбинасы </w:t>
      </w:r>
      <w:r w:rsidR="00AB68D8" w:rsidRPr="00942EAD">
        <w:rPr>
          <w:bCs/>
          <w:iCs/>
          <w:position w:val="-6"/>
          <w:sz w:val="28"/>
          <w:szCs w:val="28"/>
          <w:lang w:val="kk-KZ"/>
        </w:rPr>
        <w:object w:dxaOrig="220" w:dyaOrig="279">
          <v:shape id="_x0000_i1027" type="#_x0000_t75" style="width:11.25pt;height:13.5pt" o:ole="">
            <v:imagedata r:id="rId42" o:title=""/>
          </v:shape>
          <o:OLEObject Type="Embed" ProgID="Equation.3" ShapeID="_x0000_i1027" DrawAspect="Content" ObjectID="_1825850059" r:id="rId43"/>
        </w:object>
      </w:r>
      <w:r w:rsidR="00942EAD">
        <w:rPr>
          <w:bCs/>
          <w:iCs/>
          <w:sz w:val="28"/>
          <w:szCs w:val="28"/>
          <w:lang w:val="kk-KZ"/>
        </w:rPr>
        <w:t xml:space="preserve"> ауданы мен</w:t>
      </w:r>
      <w:r w:rsidR="00942EAD" w:rsidRPr="00942EAD">
        <w:rPr>
          <w:bCs/>
          <w:iCs/>
          <w:sz w:val="28"/>
          <w:szCs w:val="28"/>
          <w:lang w:val="kk-KZ"/>
        </w:rPr>
        <w:t xml:space="preserve"> </w:t>
      </w:r>
      <w:r w:rsidR="00942EAD" w:rsidRPr="00942EAD">
        <w:rPr>
          <w:bCs/>
          <w:iCs/>
          <w:position w:val="-10"/>
          <w:sz w:val="28"/>
          <w:szCs w:val="28"/>
          <w:lang w:val="kk-KZ"/>
        </w:rPr>
        <w:object w:dxaOrig="260" w:dyaOrig="340">
          <v:shape id="_x0000_i1028" type="#_x0000_t75" style="width:12.75pt;height:17.25pt" o:ole="">
            <v:imagedata r:id="rId44" o:title=""/>
          </v:shape>
          <o:OLEObject Type="Embed" ProgID="Equation.3" ShapeID="_x0000_i1028" DrawAspect="Content" ObjectID="_1825850060" r:id="rId45"/>
        </w:object>
      </w:r>
      <w:r w:rsidR="00942EAD" w:rsidRPr="00942EAD">
        <w:rPr>
          <w:bCs/>
          <w:iCs/>
          <w:sz w:val="28"/>
          <w:szCs w:val="28"/>
          <w:lang w:val="kk-KZ"/>
        </w:rPr>
        <w:t xml:space="preserve"> </w:t>
      </w:r>
      <w:r w:rsidRPr="00401BCE">
        <w:rPr>
          <w:bCs/>
          <w:iCs/>
          <w:sz w:val="28"/>
          <w:szCs w:val="28"/>
          <w:lang w:val="kk-KZ"/>
        </w:rPr>
        <w:t>еркін ағын жылдамдығынд</w:t>
      </w:r>
      <w:r w:rsidR="00AB68D8">
        <w:rPr>
          <w:bCs/>
          <w:iCs/>
          <w:sz w:val="28"/>
          <w:szCs w:val="28"/>
          <w:lang w:val="kk-KZ"/>
        </w:rPr>
        <w:t>а өндірілетін идеалды қуатты</w:t>
      </w:r>
      <w:r w:rsidR="00AB68D8" w:rsidRPr="00AB68D8">
        <w:rPr>
          <w:bCs/>
          <w:iCs/>
          <w:sz w:val="28"/>
          <w:szCs w:val="28"/>
          <w:lang w:val="kk-KZ"/>
        </w:rPr>
        <w:t xml:space="preserve"> </w:t>
      </w:r>
      <w:r w:rsidR="00AB68D8" w:rsidRPr="00AB68D8">
        <w:rPr>
          <w:bCs/>
          <w:iCs/>
          <w:position w:val="-14"/>
          <w:sz w:val="28"/>
          <w:szCs w:val="28"/>
          <w:lang w:val="kk-KZ"/>
        </w:rPr>
        <w:object w:dxaOrig="580" w:dyaOrig="380">
          <v:shape id="_x0000_i1029" type="#_x0000_t75" style="width:29.25pt;height:18.75pt" o:ole="">
            <v:imagedata r:id="rId46" o:title=""/>
          </v:shape>
          <o:OLEObject Type="Embed" ProgID="Equation.3" ShapeID="_x0000_i1029" DrawAspect="Content" ObjectID="_1825850061" r:id="rId47"/>
        </w:object>
      </w:r>
      <w:r w:rsidRPr="00401BCE">
        <w:rPr>
          <w:bCs/>
          <w:iCs/>
          <w:sz w:val="28"/>
          <w:szCs w:val="28"/>
          <w:lang w:val="kk-KZ"/>
        </w:rPr>
        <w:t>, есептеп шығарды. Идеалды жағдайда бұл қуат ауа ағынынан алынатын қуатқа тең</w:t>
      </w:r>
      <w:r w:rsidR="00AB68D8">
        <w:rPr>
          <w:bCs/>
          <w:iCs/>
          <w:sz w:val="28"/>
          <w:szCs w:val="28"/>
          <w:lang w:val="kk-KZ"/>
        </w:rPr>
        <w:t xml:space="preserve"> болады</w:t>
      </w:r>
      <w:r w:rsidRPr="00401BCE">
        <w:rPr>
          <w:bCs/>
          <w:iCs/>
          <w:sz w:val="28"/>
          <w:szCs w:val="28"/>
          <w:lang w:val="kk-KZ"/>
        </w:rPr>
        <w:t>. Бұл</w:t>
      </w:r>
      <w:r w:rsidR="00AB68D8">
        <w:rPr>
          <w:bCs/>
          <w:iCs/>
          <w:sz w:val="28"/>
          <w:szCs w:val="28"/>
          <w:lang w:val="kk-KZ"/>
        </w:rPr>
        <w:t xml:space="preserve"> үшін екі түрлі әдіс қолданылған. Оның біріншісі ағын жылдамдығы </w:t>
      </w:r>
      <w:r w:rsidR="00AB68D8" w:rsidRPr="00AB68D8">
        <w:rPr>
          <w:bCs/>
          <w:iCs/>
          <w:position w:val="-12"/>
          <w:sz w:val="28"/>
          <w:szCs w:val="28"/>
          <w:lang w:val="kk-KZ"/>
        </w:rPr>
        <w:object w:dxaOrig="279" w:dyaOrig="360">
          <v:shape id="_x0000_i1030" type="#_x0000_t75" style="width:13.5pt;height:18pt" o:ole="">
            <v:imagedata r:id="rId48" o:title=""/>
          </v:shape>
          <o:OLEObject Type="Embed" ProgID="Equation.3" ShapeID="_x0000_i1030" DrawAspect="Content" ObjectID="_1825850062" r:id="rId49"/>
        </w:object>
      </w:r>
      <w:r w:rsidRPr="00401BCE">
        <w:rPr>
          <w:bCs/>
          <w:iCs/>
          <w:sz w:val="28"/>
          <w:szCs w:val="28"/>
          <w:lang w:val="kk-KZ"/>
        </w:rPr>
        <w:t xml:space="preserve"> мен ротор</w:t>
      </w:r>
      <w:r w:rsidR="00AB68D8">
        <w:rPr>
          <w:bCs/>
          <w:iCs/>
          <w:sz w:val="28"/>
          <w:szCs w:val="28"/>
          <w:lang w:val="kk-KZ"/>
        </w:rPr>
        <w:t xml:space="preserve"> дискісіне</w:t>
      </w:r>
      <w:r w:rsidRPr="00401BCE">
        <w:rPr>
          <w:bCs/>
          <w:iCs/>
          <w:sz w:val="28"/>
          <w:szCs w:val="28"/>
          <w:lang w:val="kk-KZ"/>
        </w:rPr>
        <w:t xml:space="preserve"> </w:t>
      </w:r>
      <w:r w:rsidR="00AB68D8" w:rsidRPr="00AB68D8">
        <w:rPr>
          <w:bCs/>
          <w:iCs/>
          <w:position w:val="-10"/>
          <w:sz w:val="28"/>
          <w:szCs w:val="28"/>
          <w:lang w:val="kk-KZ"/>
        </w:rPr>
        <w:object w:dxaOrig="260" w:dyaOrig="340">
          <v:shape id="_x0000_i1031" type="#_x0000_t75" style="width:12.75pt;height:17.25pt" o:ole="">
            <v:imagedata r:id="rId50" o:title=""/>
          </v:shape>
          <o:OLEObject Type="Embed" ProgID="Equation.3" ShapeID="_x0000_i1031" DrawAspect="Content" ObjectID="_1825850063" r:id="rId51"/>
        </w:object>
      </w:r>
      <w:r w:rsidRPr="00401BCE">
        <w:rPr>
          <w:bCs/>
          <w:iCs/>
          <w:sz w:val="28"/>
          <w:szCs w:val="28"/>
          <w:lang w:val="kk-KZ"/>
        </w:rPr>
        <w:t xml:space="preserve">ауданында ағынның әсерінен түсетін осьтік күш </w:t>
      </w:r>
      <w:r w:rsidR="00AB68D8" w:rsidRPr="00AB68D8">
        <w:rPr>
          <w:bCs/>
          <w:iCs/>
          <w:position w:val="-4"/>
          <w:sz w:val="28"/>
          <w:szCs w:val="28"/>
          <w:lang w:val="kk-KZ"/>
        </w:rPr>
        <w:object w:dxaOrig="260" w:dyaOrig="260">
          <v:shape id="_x0000_i1032" type="#_x0000_t75" style="width:12.75pt;height:12.75pt" o:ole="">
            <v:imagedata r:id="rId52" o:title=""/>
          </v:shape>
          <o:OLEObject Type="Embed" ProgID="Equation.3" ShapeID="_x0000_i1032" DrawAspect="Content" ObjectID="_1825850064" r:id="rId53"/>
        </w:object>
      </w:r>
      <w:r w:rsidR="00AB68D8">
        <w:rPr>
          <w:bCs/>
          <w:iCs/>
          <w:sz w:val="28"/>
          <w:szCs w:val="28"/>
          <w:lang w:val="kk-KZ"/>
        </w:rPr>
        <w:t xml:space="preserve"> арасындағы көбейтінді арқылы</w:t>
      </w:r>
      <w:r w:rsidR="00AB68D8" w:rsidRPr="00AB68D8">
        <w:rPr>
          <w:bCs/>
          <w:iCs/>
          <w:sz w:val="28"/>
          <w:szCs w:val="28"/>
          <w:lang w:val="kk-KZ"/>
        </w:rPr>
        <w:t xml:space="preserve"> </w:t>
      </w:r>
      <w:r w:rsidR="00AB68D8">
        <w:rPr>
          <w:bCs/>
          <w:iCs/>
          <w:sz w:val="28"/>
          <w:szCs w:val="28"/>
          <w:lang w:val="kk-KZ"/>
        </w:rPr>
        <w:t>болса, екіншісі</w:t>
      </w:r>
      <w:r w:rsidRPr="00401BCE">
        <w:rPr>
          <w:bCs/>
          <w:iCs/>
          <w:sz w:val="28"/>
          <w:szCs w:val="28"/>
          <w:lang w:val="kk-KZ"/>
        </w:rPr>
        <w:t xml:space="preserve"> масса шығыны мен ағынның </w:t>
      </w:r>
      <w:r w:rsidR="00AB68D8">
        <w:rPr>
          <w:bCs/>
          <w:iCs/>
          <w:sz w:val="28"/>
          <w:szCs w:val="28"/>
          <w:lang w:val="kk-KZ"/>
        </w:rPr>
        <w:t>екі шеткі нүктелер</w:t>
      </w:r>
      <w:r w:rsidRPr="00401BCE">
        <w:rPr>
          <w:bCs/>
          <w:iCs/>
          <w:sz w:val="28"/>
          <w:szCs w:val="28"/>
          <w:lang w:val="kk-KZ"/>
        </w:rPr>
        <w:t xml:space="preserve"> арасындағы кинетикалық энергиясының өзгерісі арасындағы көбейтінді арқылы</w:t>
      </w:r>
      <w:r w:rsidR="00AB68D8">
        <w:rPr>
          <w:bCs/>
          <w:iCs/>
          <w:sz w:val="28"/>
          <w:szCs w:val="28"/>
          <w:lang w:val="kk-KZ"/>
        </w:rPr>
        <w:t xml:space="preserve"> анықталынады</w:t>
      </w:r>
      <w:r w:rsidR="0072301C">
        <w:rPr>
          <w:bCs/>
          <w:iCs/>
          <w:sz w:val="28"/>
          <w:szCs w:val="28"/>
          <w:lang w:val="kk-KZ"/>
        </w:rPr>
        <w:t xml:space="preserve"> </w:t>
      </w:r>
      <w:r w:rsidR="002E5F88">
        <w:rPr>
          <w:bCs/>
          <w:iCs/>
          <w:sz w:val="28"/>
          <w:szCs w:val="28"/>
          <w:lang w:val="kk-KZ"/>
        </w:rPr>
        <w:fldChar w:fldCharType="begin"/>
      </w:r>
      <w:r w:rsidR="002E5F88">
        <w:rPr>
          <w:bCs/>
          <w:iCs/>
          <w:sz w:val="28"/>
          <w:szCs w:val="28"/>
          <w:lang w:val="kk-KZ"/>
        </w:rPr>
        <w:instrText xml:space="preserve"> ADDIN ZOTERO_ITEM CSL_CITATION {"citationID":"5jSgqISz","properties":{"formattedCitation":"[77]","plainCitation":"[77]","noteIndex":0},"citationItems":[{"id":55,"uris":["http://zotero.org/users/16612163/items/GF78NJT2"],"itemData":{"id":55,"type":"article-journal","container-title":"Renewable Energy","DOI":"10.1016/j.renene.2018.04.034","ISSN":"09601481","journalAbbreviation":"Renewable Energy","language":"en","page":"32-40","source":"DOI.org (Crossref)","title":"The Betz limit applied to Airborne Wind Energy","volume":"127","author":[{"family":"De Lellis","given":"Marcelo"},{"family":"Reginatto","given":"Romeu"},{"family":"Saraiva","given":"Ramiro"},{"family":"Trofino","given":"Alexandre"}],"issued":{"date-parts":[["2018",11]]}}}],"schema":"https://github.com/citation-style-language/schema/raw/master/csl-citation.json"} </w:instrText>
      </w:r>
      <w:r w:rsidR="002E5F88">
        <w:rPr>
          <w:bCs/>
          <w:iCs/>
          <w:sz w:val="28"/>
          <w:szCs w:val="28"/>
          <w:lang w:val="kk-KZ"/>
        </w:rPr>
        <w:fldChar w:fldCharType="separate"/>
      </w:r>
      <w:r w:rsidR="002E5F88" w:rsidRPr="002E5F88">
        <w:rPr>
          <w:sz w:val="28"/>
          <w:lang w:val="kk-KZ"/>
        </w:rPr>
        <w:t>[77]</w:t>
      </w:r>
      <w:r w:rsidR="002E5F88">
        <w:rPr>
          <w:bCs/>
          <w:iCs/>
          <w:sz w:val="28"/>
          <w:szCs w:val="28"/>
          <w:lang w:val="kk-KZ"/>
        </w:rPr>
        <w:fldChar w:fldCharType="end"/>
      </w:r>
      <w:r w:rsidR="00C91504">
        <w:rPr>
          <w:bCs/>
          <w:iCs/>
          <w:sz w:val="28"/>
          <w:szCs w:val="28"/>
          <w:lang w:val="kk-KZ"/>
        </w:rPr>
        <w:t xml:space="preserve">. </w:t>
      </w:r>
      <w:r w:rsidR="00AB68D8">
        <w:rPr>
          <w:bCs/>
          <w:iCs/>
          <w:sz w:val="28"/>
          <w:szCs w:val="28"/>
          <w:lang w:val="kk-KZ"/>
        </w:rPr>
        <w:t xml:space="preserve">Бірінші әдісте </w:t>
      </w:r>
      <w:r w:rsidR="00AB68D8" w:rsidRPr="00AB68D8">
        <w:rPr>
          <w:bCs/>
          <w:iCs/>
          <w:position w:val="-4"/>
          <w:sz w:val="28"/>
          <w:szCs w:val="28"/>
          <w:lang w:val="kk-KZ"/>
        </w:rPr>
        <w:object w:dxaOrig="260" w:dyaOrig="260">
          <v:shape id="_x0000_i1033" type="#_x0000_t75" style="width:12.75pt;height:12.75pt" o:ole="">
            <v:imagedata r:id="rId52" o:title=""/>
          </v:shape>
          <o:OLEObject Type="Embed" ProgID="Equation.3" ShapeID="_x0000_i1033" DrawAspect="Content" ObjectID="_1825850065" r:id="rId54"/>
        </w:object>
      </w:r>
      <w:r w:rsidR="00AB68D8">
        <w:rPr>
          <w:bCs/>
          <w:iCs/>
          <w:sz w:val="28"/>
          <w:szCs w:val="28"/>
          <w:lang w:val="kk-KZ"/>
        </w:rPr>
        <w:t xml:space="preserve">күш 1 және 2 нүктелер арасындағы </w:t>
      </w:r>
      <w:r w:rsidRPr="00401BCE">
        <w:rPr>
          <w:bCs/>
          <w:iCs/>
          <w:sz w:val="28"/>
          <w:szCs w:val="28"/>
          <w:lang w:val="kk-KZ"/>
        </w:rPr>
        <w:t>импульс балансы арқылы есептеледі</w:t>
      </w:r>
      <w:r w:rsidR="00AB68D8">
        <w:rPr>
          <w:bCs/>
          <w:iCs/>
          <w:sz w:val="28"/>
          <w:szCs w:val="28"/>
          <w:lang w:val="kk-KZ"/>
        </w:rPr>
        <w:t xml:space="preserve"> (3 формула)</w:t>
      </w:r>
      <w:r w:rsidRPr="00401BCE">
        <w:rPr>
          <w:bCs/>
          <w:iCs/>
          <w:sz w:val="28"/>
          <w:szCs w:val="28"/>
          <w:lang w:val="kk-KZ"/>
        </w:rPr>
        <w:t>.</w:t>
      </w:r>
    </w:p>
    <w:p w:rsidR="00453C7D" w:rsidRDefault="00453C7D" w:rsidP="008D3B8E">
      <w:pPr>
        <w:tabs>
          <w:tab w:val="left" w:pos="851"/>
        </w:tabs>
        <w:spacing w:line="0" w:lineRule="atLeast"/>
        <w:ind w:firstLine="567"/>
        <w:jc w:val="both"/>
        <w:rPr>
          <w:bCs/>
          <w:iCs/>
          <w:sz w:val="28"/>
          <w:szCs w:val="28"/>
          <w:lang w:val="kk-KZ"/>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899"/>
      </w:tblGrid>
      <w:tr w:rsidR="00AB68D8" w:rsidRPr="0036644F" w:rsidTr="00AB68D8">
        <w:trPr>
          <w:trHeight w:val="585"/>
          <w:jc w:val="center"/>
        </w:trPr>
        <w:tc>
          <w:tcPr>
            <w:tcW w:w="5059" w:type="dxa"/>
          </w:tcPr>
          <w:p w:rsidR="00AB68D8" w:rsidRPr="00AB68D8" w:rsidRDefault="007C329D" w:rsidP="00AB68D8">
            <w:pPr>
              <w:tabs>
                <w:tab w:val="left" w:pos="851"/>
              </w:tabs>
              <w:spacing w:line="0" w:lineRule="atLeast"/>
              <w:jc w:val="center"/>
              <w:rPr>
                <w:sz w:val="28"/>
                <w:szCs w:val="28"/>
                <w:lang w:val="kk-KZ"/>
              </w:rPr>
            </w:pPr>
            <w:r w:rsidRPr="00AB68D8">
              <w:rPr>
                <w:bCs/>
                <w:iCs/>
                <w:position w:val="-10"/>
                <w:sz w:val="28"/>
                <w:szCs w:val="28"/>
                <w:lang w:val="kk-KZ"/>
              </w:rPr>
              <w:object w:dxaOrig="1480" w:dyaOrig="340">
                <v:shape id="_x0000_i1034" type="#_x0000_t75" style="width:96pt;height:22.5pt" o:ole="">
                  <v:imagedata r:id="rId55" o:title=""/>
                </v:shape>
                <o:OLEObject Type="Embed" ProgID="Equation.3" ShapeID="_x0000_i1034" DrawAspect="Content" ObjectID="_1825850066" r:id="rId56"/>
              </w:object>
            </w:r>
          </w:p>
        </w:tc>
        <w:tc>
          <w:tcPr>
            <w:tcW w:w="5060" w:type="dxa"/>
          </w:tcPr>
          <w:p w:rsidR="00AB68D8" w:rsidRPr="002E7046" w:rsidRDefault="000460FC" w:rsidP="0032555C">
            <w:pPr>
              <w:tabs>
                <w:tab w:val="left" w:pos="851"/>
              </w:tabs>
              <w:spacing w:line="0" w:lineRule="atLeast"/>
              <w:ind w:firstLine="567"/>
              <w:jc w:val="right"/>
              <w:rPr>
                <w:sz w:val="28"/>
                <w:lang w:val="kk-KZ"/>
              </w:rPr>
            </w:pPr>
            <w:r>
              <w:rPr>
                <w:sz w:val="28"/>
                <w:lang w:val="kk-KZ"/>
              </w:rPr>
              <w:t>(1</w:t>
            </w:r>
            <w:r w:rsidR="00AB68D8" w:rsidRPr="0036644F">
              <w:rPr>
                <w:sz w:val="28"/>
                <w:lang w:val="kk-KZ"/>
              </w:rPr>
              <w:t>)</w:t>
            </w:r>
          </w:p>
        </w:tc>
      </w:tr>
    </w:tbl>
    <w:p w:rsidR="00AB68D8" w:rsidRDefault="007C329D" w:rsidP="008D3B8E">
      <w:pPr>
        <w:tabs>
          <w:tab w:val="left" w:pos="851"/>
        </w:tabs>
        <w:spacing w:line="0" w:lineRule="atLeast"/>
        <w:ind w:firstLine="567"/>
        <w:jc w:val="both"/>
        <w:rPr>
          <w:bCs/>
          <w:iCs/>
          <w:sz w:val="28"/>
          <w:szCs w:val="28"/>
          <w:lang w:val="kk-KZ"/>
        </w:rPr>
      </w:pPr>
      <w:r>
        <w:rPr>
          <w:bCs/>
          <w:iCs/>
          <w:sz w:val="28"/>
          <w:szCs w:val="28"/>
          <w:lang w:val="kk-KZ"/>
        </w:rPr>
        <w:t>Сәйкесінше, қуат (4) формула арқылы анықталады.</w:t>
      </w:r>
    </w:p>
    <w:p w:rsidR="00453C7D" w:rsidRDefault="00453C7D" w:rsidP="008D3B8E">
      <w:pPr>
        <w:tabs>
          <w:tab w:val="left" w:pos="851"/>
        </w:tabs>
        <w:spacing w:line="0" w:lineRule="atLeast"/>
        <w:ind w:firstLine="567"/>
        <w:jc w:val="both"/>
        <w:rPr>
          <w:bCs/>
          <w:iCs/>
          <w:sz w:val="28"/>
          <w:szCs w:val="28"/>
          <w:lang w:val="kk-KZ"/>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0"/>
        <w:gridCol w:w="4844"/>
      </w:tblGrid>
      <w:tr w:rsidR="007C329D" w:rsidRPr="0036644F" w:rsidTr="0032555C">
        <w:trPr>
          <w:trHeight w:val="585"/>
          <w:jc w:val="center"/>
        </w:trPr>
        <w:tc>
          <w:tcPr>
            <w:tcW w:w="5059" w:type="dxa"/>
          </w:tcPr>
          <w:p w:rsidR="007C329D" w:rsidRPr="00AB68D8" w:rsidRDefault="00C460F9" w:rsidP="0032555C">
            <w:pPr>
              <w:tabs>
                <w:tab w:val="left" w:pos="851"/>
              </w:tabs>
              <w:spacing w:line="0" w:lineRule="atLeast"/>
              <w:jc w:val="center"/>
              <w:rPr>
                <w:sz w:val="28"/>
                <w:szCs w:val="28"/>
                <w:lang w:val="kk-KZ"/>
              </w:rPr>
            </w:pPr>
            <w:r w:rsidRPr="007C329D">
              <w:rPr>
                <w:bCs/>
                <w:iCs/>
                <w:position w:val="-14"/>
                <w:sz w:val="28"/>
                <w:szCs w:val="28"/>
                <w:lang w:val="kk-KZ"/>
              </w:rPr>
              <w:object w:dxaOrig="2920" w:dyaOrig="380">
                <v:shape id="_x0000_i1035" type="#_x0000_t75" style="width:190.5pt;height:25.5pt" o:ole="">
                  <v:imagedata r:id="rId57" o:title=""/>
                </v:shape>
                <o:OLEObject Type="Embed" ProgID="Equation.3" ShapeID="_x0000_i1035" DrawAspect="Content" ObjectID="_1825850067" r:id="rId58"/>
              </w:object>
            </w:r>
          </w:p>
        </w:tc>
        <w:tc>
          <w:tcPr>
            <w:tcW w:w="5060" w:type="dxa"/>
          </w:tcPr>
          <w:p w:rsidR="007C329D" w:rsidRPr="002E7046" w:rsidRDefault="000460FC" w:rsidP="0032555C">
            <w:pPr>
              <w:tabs>
                <w:tab w:val="left" w:pos="851"/>
              </w:tabs>
              <w:spacing w:line="0" w:lineRule="atLeast"/>
              <w:ind w:firstLine="567"/>
              <w:jc w:val="right"/>
              <w:rPr>
                <w:sz w:val="28"/>
                <w:lang w:val="kk-KZ"/>
              </w:rPr>
            </w:pPr>
            <w:r>
              <w:rPr>
                <w:sz w:val="28"/>
                <w:lang w:val="kk-KZ"/>
              </w:rPr>
              <w:t>(2</w:t>
            </w:r>
            <w:r w:rsidR="007C329D" w:rsidRPr="0036644F">
              <w:rPr>
                <w:sz w:val="28"/>
                <w:lang w:val="kk-KZ"/>
              </w:rPr>
              <w:t>)</w:t>
            </w:r>
          </w:p>
        </w:tc>
      </w:tr>
    </w:tbl>
    <w:p w:rsidR="00453C7D" w:rsidRDefault="00453C7D" w:rsidP="003171E4">
      <w:pPr>
        <w:tabs>
          <w:tab w:val="left" w:pos="851"/>
        </w:tabs>
        <w:spacing w:line="0" w:lineRule="atLeast"/>
        <w:ind w:firstLine="567"/>
        <w:jc w:val="both"/>
        <w:rPr>
          <w:bCs/>
          <w:iCs/>
          <w:sz w:val="28"/>
          <w:szCs w:val="28"/>
          <w:lang w:val="kk-KZ"/>
        </w:rPr>
      </w:pPr>
    </w:p>
    <w:p w:rsidR="008D3B8E" w:rsidRDefault="003171E4" w:rsidP="003171E4">
      <w:pPr>
        <w:tabs>
          <w:tab w:val="left" w:pos="851"/>
        </w:tabs>
        <w:spacing w:line="0" w:lineRule="atLeast"/>
        <w:ind w:firstLine="567"/>
        <w:jc w:val="both"/>
        <w:rPr>
          <w:bCs/>
          <w:iCs/>
          <w:sz w:val="28"/>
          <w:szCs w:val="28"/>
          <w:lang w:val="kk-KZ"/>
        </w:rPr>
      </w:pPr>
      <w:r w:rsidRPr="00453C7D">
        <w:rPr>
          <w:bCs/>
          <w:iCs/>
          <w:sz w:val="28"/>
          <w:szCs w:val="28"/>
          <w:lang w:val="kk-KZ"/>
        </w:rPr>
        <w:t xml:space="preserve">Бец энергияны түрлендірудің идеалды тиімділігін </w:t>
      </w:r>
      <w:r w:rsidRPr="003171E4">
        <w:rPr>
          <w:bCs/>
          <w:iCs/>
          <w:sz w:val="28"/>
          <w:szCs w:val="28"/>
          <w:lang w:val="en-US"/>
        </w:rPr>
        <w:t>η</w:t>
      </w:r>
      <w:r w:rsidRPr="00453C7D">
        <w:rPr>
          <w:bCs/>
          <w:iCs/>
          <w:sz w:val="28"/>
          <w:szCs w:val="28"/>
          <w:lang w:val="kk-KZ"/>
        </w:rPr>
        <w:t xml:space="preserve"> ретінде анықтады, бұл турбинаға берілетін идеалды қуаттың қатынасы ретінде есептеледі </w:t>
      </w:r>
      <w:r>
        <w:rPr>
          <w:bCs/>
          <w:iCs/>
          <w:sz w:val="28"/>
          <w:szCs w:val="28"/>
          <w:lang w:val="kk-KZ"/>
        </w:rPr>
        <w:t>(5 формула)</w:t>
      </w:r>
      <w:r w:rsidRPr="00453C7D">
        <w:rPr>
          <w:bCs/>
          <w:iCs/>
          <w:sz w:val="28"/>
          <w:szCs w:val="28"/>
          <w:lang w:val="kk-KZ"/>
        </w:rPr>
        <w:t>.</w:t>
      </w:r>
    </w:p>
    <w:p w:rsidR="00453C7D" w:rsidRDefault="00453C7D" w:rsidP="003171E4">
      <w:pPr>
        <w:tabs>
          <w:tab w:val="left" w:pos="851"/>
        </w:tabs>
        <w:spacing w:line="0" w:lineRule="atLeast"/>
        <w:ind w:firstLine="567"/>
        <w:jc w:val="both"/>
        <w:rPr>
          <w:bCs/>
          <w:iCs/>
          <w:sz w:val="28"/>
          <w:szCs w:val="28"/>
          <w:lang w:val="kk-KZ"/>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6"/>
        <w:gridCol w:w="2628"/>
      </w:tblGrid>
      <w:tr w:rsidR="003171E4" w:rsidRPr="0036644F" w:rsidTr="00100A2E">
        <w:trPr>
          <w:trHeight w:val="585"/>
          <w:jc w:val="center"/>
        </w:trPr>
        <w:tc>
          <w:tcPr>
            <w:tcW w:w="7480" w:type="dxa"/>
          </w:tcPr>
          <w:p w:rsidR="003171E4" w:rsidRPr="00AB68D8" w:rsidRDefault="008852CF" w:rsidP="0032555C">
            <w:pPr>
              <w:tabs>
                <w:tab w:val="left" w:pos="851"/>
              </w:tabs>
              <w:spacing w:line="0" w:lineRule="atLeast"/>
              <w:jc w:val="center"/>
              <w:rPr>
                <w:sz w:val="28"/>
                <w:szCs w:val="28"/>
                <w:lang w:val="kk-KZ"/>
              </w:rPr>
            </w:pPr>
            <w:r w:rsidRPr="003171E4">
              <w:rPr>
                <w:bCs/>
                <w:iCs/>
                <w:position w:val="-38"/>
                <w:sz w:val="28"/>
                <w:szCs w:val="28"/>
                <w:lang w:val="kk-KZ"/>
              </w:rPr>
              <w:object w:dxaOrig="4120" w:dyaOrig="880">
                <v:shape id="_x0000_i1036" type="#_x0000_t75" style="width:266.25pt;height:58.5pt" o:ole="">
                  <v:imagedata r:id="rId59" o:title=""/>
                </v:shape>
                <o:OLEObject Type="Embed" ProgID="Equation.3" ShapeID="_x0000_i1036" DrawAspect="Content" ObjectID="_1825850068" r:id="rId60"/>
              </w:object>
            </w:r>
          </w:p>
        </w:tc>
        <w:tc>
          <w:tcPr>
            <w:tcW w:w="2941" w:type="dxa"/>
          </w:tcPr>
          <w:p w:rsidR="00453C7D" w:rsidRDefault="00100A2E" w:rsidP="00100A2E">
            <w:pPr>
              <w:tabs>
                <w:tab w:val="left" w:pos="851"/>
              </w:tabs>
              <w:spacing w:line="0" w:lineRule="atLeast"/>
              <w:ind w:firstLine="567"/>
              <w:jc w:val="center"/>
              <w:rPr>
                <w:sz w:val="28"/>
                <w:lang w:val="kk-KZ"/>
              </w:rPr>
            </w:pPr>
            <w:r>
              <w:rPr>
                <w:sz w:val="28"/>
                <w:lang w:val="en-US"/>
              </w:rPr>
              <w:t xml:space="preserve">                    </w:t>
            </w:r>
          </w:p>
          <w:p w:rsidR="003171E4" w:rsidRPr="002E7046" w:rsidRDefault="00453C7D" w:rsidP="00453C7D">
            <w:pPr>
              <w:tabs>
                <w:tab w:val="left" w:pos="851"/>
              </w:tabs>
              <w:spacing w:line="0" w:lineRule="atLeast"/>
              <w:ind w:firstLine="567"/>
              <w:jc w:val="center"/>
              <w:rPr>
                <w:sz w:val="28"/>
                <w:lang w:val="kk-KZ"/>
              </w:rPr>
            </w:pPr>
            <w:r>
              <w:rPr>
                <w:sz w:val="28"/>
                <w:lang w:val="kk-KZ"/>
              </w:rPr>
              <w:t xml:space="preserve">                     </w:t>
            </w:r>
            <w:r w:rsidR="003171E4">
              <w:rPr>
                <w:sz w:val="28"/>
                <w:lang w:val="kk-KZ"/>
              </w:rPr>
              <w:t>(</w:t>
            </w:r>
            <w:r w:rsidR="000460FC">
              <w:rPr>
                <w:sz w:val="28"/>
                <w:lang w:val="kk-KZ"/>
              </w:rPr>
              <w:t>3</w:t>
            </w:r>
            <w:r w:rsidR="003171E4" w:rsidRPr="0036644F">
              <w:rPr>
                <w:sz w:val="28"/>
                <w:lang w:val="kk-KZ"/>
              </w:rPr>
              <w:t>)</w:t>
            </w:r>
          </w:p>
        </w:tc>
      </w:tr>
    </w:tbl>
    <w:p w:rsidR="008D3B8E" w:rsidRPr="00987DDE" w:rsidRDefault="008852CF" w:rsidP="008852CF">
      <w:pPr>
        <w:tabs>
          <w:tab w:val="left" w:pos="851"/>
        </w:tabs>
        <w:spacing w:line="0" w:lineRule="atLeast"/>
        <w:ind w:firstLine="567"/>
        <w:jc w:val="both"/>
        <w:rPr>
          <w:bCs/>
          <w:iCs/>
          <w:sz w:val="28"/>
          <w:szCs w:val="28"/>
        </w:rPr>
      </w:pPr>
      <w:r w:rsidRPr="008852CF">
        <w:rPr>
          <w:bCs/>
          <w:iCs/>
          <w:sz w:val="28"/>
          <w:szCs w:val="28"/>
        </w:rPr>
        <w:t xml:space="preserve">Бецтің максималды теориялық тиімділік шегі 100%-дан төмен болатыны, </w:t>
      </w:r>
      <w:r w:rsidRPr="00987DDE">
        <w:rPr>
          <w:bCs/>
          <w:iCs/>
          <w:sz w:val="28"/>
          <w:szCs w:val="28"/>
        </w:rPr>
        <w:t>жел турбинасының алдындағы ауа ағынында қолжетімді қуат үшін таңдалған анықтамалық мәнге тікелей байланысты. Бұл таңдау турбинада физикалық тұрғыдан қолжетімді қуаттан екі есе көп мәнге әкеледі, сондықтан тиімділік шегі 100%-дан төмен болып табылады.</w:t>
      </w:r>
    </w:p>
    <w:p w:rsidR="006A4650" w:rsidRPr="00987DDE" w:rsidRDefault="000460FC" w:rsidP="006A4955">
      <w:pPr>
        <w:tabs>
          <w:tab w:val="left" w:pos="851"/>
        </w:tabs>
        <w:spacing w:line="0" w:lineRule="atLeast"/>
        <w:ind w:firstLine="567"/>
        <w:jc w:val="both"/>
        <w:rPr>
          <w:bCs/>
          <w:iCs/>
          <w:sz w:val="28"/>
          <w:szCs w:val="28"/>
          <w:lang w:val="kk-KZ"/>
        </w:rPr>
      </w:pPr>
      <w:r>
        <w:rPr>
          <w:bCs/>
          <w:iCs/>
          <w:sz w:val="28"/>
          <w:szCs w:val="28"/>
          <w:lang w:val="kk-KZ"/>
        </w:rPr>
        <w:t xml:space="preserve">А. </w:t>
      </w:r>
      <w:r w:rsidR="006A4955" w:rsidRPr="00987DDE">
        <w:rPr>
          <w:bCs/>
          <w:iCs/>
          <w:sz w:val="28"/>
          <w:szCs w:val="28"/>
          <w:lang w:val="kk-KZ"/>
        </w:rPr>
        <w:t xml:space="preserve">Бецтің заңдарын «Баламалы энергия көздері» курсында оқыту </w:t>
      </w:r>
      <w:r w:rsidR="00B665E2" w:rsidRPr="00987DDE">
        <w:rPr>
          <w:rFonts w:eastAsia="Times New Roman"/>
          <w:sz w:val="28"/>
          <w:szCs w:val="28"/>
          <w:lang w:val="kk-KZ"/>
        </w:rPr>
        <w:t>болашақ физика мамандарының</w:t>
      </w:r>
      <w:r w:rsidR="00B665E2" w:rsidRPr="00987DDE">
        <w:rPr>
          <w:bCs/>
          <w:iCs/>
          <w:sz w:val="28"/>
          <w:szCs w:val="28"/>
          <w:lang w:val="kk-KZ"/>
        </w:rPr>
        <w:t xml:space="preserve"> </w:t>
      </w:r>
      <w:r w:rsidR="006A4955" w:rsidRPr="00987DDE">
        <w:rPr>
          <w:bCs/>
          <w:iCs/>
          <w:sz w:val="28"/>
          <w:szCs w:val="28"/>
          <w:lang w:val="kk-KZ"/>
        </w:rPr>
        <w:t xml:space="preserve">жел энергиясын түрлендірудің физикалық принциптерін терең түсінуіне және жел турбиналарының тиімділігін талдауға мүмкіндік береді. Бұл заңдарды оқыту </w:t>
      </w:r>
      <w:r w:rsidR="00B665E2" w:rsidRPr="00987DDE">
        <w:rPr>
          <w:rFonts w:eastAsia="Times New Roman"/>
          <w:sz w:val="28"/>
          <w:szCs w:val="28"/>
          <w:lang w:val="kk-KZ"/>
        </w:rPr>
        <w:t xml:space="preserve">болашақ физика мамандарына </w:t>
      </w:r>
      <w:r w:rsidR="006A4955" w:rsidRPr="00987DDE">
        <w:rPr>
          <w:bCs/>
          <w:iCs/>
          <w:sz w:val="28"/>
          <w:szCs w:val="28"/>
          <w:lang w:val="kk-KZ"/>
        </w:rPr>
        <w:t>жел турбиналарының дизайнын жетілдіру, олардың аэродинамикалық қасиеттерін зерттеу және жел энергиясын қолданудың тиімділігін арттыру саласындағы негізгі ғылыми не</w:t>
      </w:r>
      <w:r w:rsidR="00AE28C9" w:rsidRPr="00987DDE">
        <w:rPr>
          <w:bCs/>
          <w:iCs/>
          <w:sz w:val="28"/>
          <w:szCs w:val="28"/>
          <w:lang w:val="kk-KZ"/>
        </w:rPr>
        <w:t>гіздерді меңгеруге көмектеседі.</w:t>
      </w:r>
    </w:p>
    <w:p w:rsidR="00987512" w:rsidRDefault="00987512" w:rsidP="00987512">
      <w:pPr>
        <w:tabs>
          <w:tab w:val="left" w:pos="851"/>
        </w:tabs>
        <w:spacing w:line="0" w:lineRule="atLeast"/>
        <w:ind w:firstLine="567"/>
        <w:jc w:val="both"/>
        <w:rPr>
          <w:bCs/>
          <w:iCs/>
          <w:sz w:val="28"/>
          <w:szCs w:val="28"/>
          <w:lang w:val="kk-KZ"/>
        </w:rPr>
      </w:pPr>
      <w:r w:rsidRPr="00987DDE">
        <w:rPr>
          <w:bCs/>
          <w:iCs/>
          <w:sz w:val="28"/>
          <w:szCs w:val="28"/>
          <w:lang w:val="kk-KZ"/>
        </w:rPr>
        <w:t>Гидроэлектр станциясы (ГЭС) судың кинетикалық және потенциалдық энергиясын электр энергиясына түрлендіретін жаңартылатын энергия көздерінің негізгі түрлерінің бірі болып табылады. Су энергетикасы табиғи су ресурстарын өзендер</w:t>
      </w:r>
      <w:r>
        <w:rPr>
          <w:bCs/>
          <w:iCs/>
          <w:sz w:val="28"/>
          <w:szCs w:val="28"/>
          <w:lang w:val="kk-KZ"/>
        </w:rPr>
        <w:t>, көлдер, сарқырамалар</w:t>
      </w:r>
      <w:r w:rsidRPr="00987512">
        <w:rPr>
          <w:bCs/>
          <w:iCs/>
          <w:sz w:val="28"/>
          <w:szCs w:val="28"/>
          <w:lang w:val="kk-KZ"/>
        </w:rPr>
        <w:t xml:space="preserve"> және жасанды су қоймаларын пайдалану арқылы экологиялық таза және тұрақты энергия өндіруді қамтамасыз етеді.</w:t>
      </w:r>
      <w:r>
        <w:rPr>
          <w:bCs/>
          <w:iCs/>
          <w:sz w:val="28"/>
          <w:szCs w:val="28"/>
          <w:lang w:val="kk-KZ"/>
        </w:rPr>
        <w:t xml:space="preserve"> </w:t>
      </w:r>
      <w:r w:rsidRPr="00987512">
        <w:rPr>
          <w:bCs/>
          <w:iCs/>
          <w:sz w:val="28"/>
          <w:szCs w:val="28"/>
          <w:lang w:val="kk-KZ"/>
        </w:rPr>
        <w:t>Су энергетикасы физиканың негізгі заңдарына, әсіресе энергияның сақталу және түрлену заңына, потенциалдық және кинетикалық энергия ұғымына, гидродинамика мен электромагниттік индукция заңдарына негізделген. Бұл принциптер гидроэлектр станцияларының жұмысын түсінуге және олардың тиімділігін арттыруға мүмкіндік береді. Су энергетикасының физикалық негіздерін түсіну жаңартылатын энергия көздерін қолдану саласында инновациялық шешімдерді әзірлеуге ықпал етеді</w:t>
      </w:r>
      <w:r w:rsidR="00CF4CA6">
        <w:rPr>
          <w:bCs/>
          <w:iCs/>
          <w:sz w:val="28"/>
          <w:szCs w:val="28"/>
          <w:lang w:val="kk-KZ"/>
        </w:rPr>
        <w:t xml:space="preserve"> (21</w:t>
      </w:r>
      <w:r w:rsidR="000B742D">
        <w:rPr>
          <w:bCs/>
          <w:iCs/>
          <w:sz w:val="28"/>
          <w:szCs w:val="28"/>
          <w:lang w:val="kk-KZ"/>
        </w:rPr>
        <w:t>-сурет)</w:t>
      </w:r>
      <w:r w:rsidRPr="00987512">
        <w:rPr>
          <w:bCs/>
          <w:iCs/>
          <w:sz w:val="28"/>
          <w:szCs w:val="28"/>
          <w:lang w:val="kk-KZ"/>
        </w:rPr>
        <w:t>.</w:t>
      </w:r>
    </w:p>
    <w:p w:rsidR="000B742D" w:rsidRDefault="000B742D" w:rsidP="00987512">
      <w:pPr>
        <w:tabs>
          <w:tab w:val="left" w:pos="851"/>
        </w:tabs>
        <w:spacing w:line="0" w:lineRule="atLeast"/>
        <w:ind w:firstLine="567"/>
        <w:jc w:val="both"/>
        <w:rPr>
          <w:bCs/>
          <w:iCs/>
          <w:sz w:val="28"/>
          <w:szCs w:val="28"/>
          <w:lang w:val="kk-KZ"/>
        </w:rPr>
      </w:pPr>
    </w:p>
    <w:p w:rsidR="000B742D" w:rsidRDefault="000B742D" w:rsidP="000B742D">
      <w:pPr>
        <w:tabs>
          <w:tab w:val="left" w:pos="851"/>
        </w:tabs>
        <w:spacing w:line="0" w:lineRule="atLeast"/>
        <w:ind w:firstLine="567"/>
        <w:jc w:val="center"/>
        <w:rPr>
          <w:bCs/>
          <w:iCs/>
          <w:sz w:val="28"/>
          <w:szCs w:val="28"/>
          <w:lang w:val="kk-KZ"/>
        </w:rPr>
      </w:pPr>
      <w:r>
        <w:rPr>
          <w:bCs/>
          <w:iCs/>
          <w:noProof/>
          <w:sz w:val="28"/>
          <w:szCs w:val="28"/>
        </w:rPr>
        <w:drawing>
          <wp:inline distT="0" distB="0" distL="0" distR="0">
            <wp:extent cx="5046133" cy="2977218"/>
            <wp:effectExtent l="0" t="0" r="2540" b="0"/>
            <wp:docPr id="383" name="Рисунок 383" descr="C:\Users\PRO\Downloads\WhatsApp Image 2025-01-28 at 01.0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PRO\Downloads\WhatsApp Image 2025-01-28 at 01.08.22.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45086" cy="2976600"/>
                    </a:xfrm>
                    <a:prstGeom prst="rect">
                      <a:avLst/>
                    </a:prstGeom>
                    <a:noFill/>
                    <a:ln>
                      <a:noFill/>
                    </a:ln>
                  </pic:spPr>
                </pic:pic>
              </a:graphicData>
            </a:graphic>
          </wp:inline>
        </w:drawing>
      </w:r>
    </w:p>
    <w:p w:rsidR="000B742D" w:rsidRDefault="000B742D" w:rsidP="000B742D">
      <w:pPr>
        <w:tabs>
          <w:tab w:val="left" w:pos="851"/>
        </w:tabs>
        <w:spacing w:line="0" w:lineRule="atLeast"/>
        <w:ind w:firstLine="567"/>
        <w:jc w:val="center"/>
        <w:rPr>
          <w:bCs/>
          <w:iCs/>
          <w:sz w:val="28"/>
          <w:szCs w:val="28"/>
          <w:lang w:val="kk-KZ"/>
        </w:rPr>
      </w:pPr>
    </w:p>
    <w:p w:rsidR="000B742D" w:rsidRDefault="00CF4CA6" w:rsidP="000B742D">
      <w:pPr>
        <w:tabs>
          <w:tab w:val="left" w:pos="851"/>
        </w:tabs>
        <w:spacing w:line="0" w:lineRule="atLeast"/>
        <w:ind w:firstLine="567"/>
        <w:jc w:val="center"/>
        <w:rPr>
          <w:bCs/>
          <w:iCs/>
          <w:sz w:val="28"/>
          <w:szCs w:val="28"/>
          <w:lang w:val="kk-KZ"/>
        </w:rPr>
      </w:pPr>
      <w:r>
        <w:rPr>
          <w:bCs/>
          <w:iCs/>
          <w:sz w:val="28"/>
          <w:szCs w:val="28"/>
          <w:lang w:val="kk-KZ"/>
        </w:rPr>
        <w:t>Сурет 21</w:t>
      </w:r>
      <w:r w:rsidR="000B742D">
        <w:rPr>
          <w:bCs/>
          <w:iCs/>
          <w:sz w:val="28"/>
          <w:szCs w:val="28"/>
          <w:lang w:val="kk-KZ"/>
        </w:rPr>
        <w:t xml:space="preserve"> – ГЭС жұмыс істеу принципін түсіндіру схемасы</w:t>
      </w:r>
    </w:p>
    <w:p w:rsidR="000B742D" w:rsidRDefault="000B742D" w:rsidP="00987512">
      <w:pPr>
        <w:tabs>
          <w:tab w:val="left" w:pos="851"/>
        </w:tabs>
        <w:spacing w:line="0" w:lineRule="atLeast"/>
        <w:ind w:firstLine="567"/>
        <w:jc w:val="both"/>
        <w:rPr>
          <w:bCs/>
          <w:iCs/>
          <w:sz w:val="28"/>
          <w:szCs w:val="28"/>
          <w:lang w:val="kk-KZ"/>
        </w:rPr>
      </w:pPr>
    </w:p>
    <w:p w:rsidR="00CE220E" w:rsidRDefault="00987512" w:rsidP="00987512">
      <w:pPr>
        <w:tabs>
          <w:tab w:val="left" w:pos="851"/>
        </w:tabs>
        <w:spacing w:line="0" w:lineRule="atLeast"/>
        <w:ind w:firstLine="567"/>
        <w:jc w:val="both"/>
        <w:rPr>
          <w:bCs/>
          <w:iCs/>
          <w:sz w:val="28"/>
          <w:szCs w:val="28"/>
          <w:lang w:val="kk-KZ"/>
        </w:rPr>
      </w:pPr>
      <w:r>
        <w:rPr>
          <w:bCs/>
          <w:iCs/>
          <w:sz w:val="28"/>
          <w:szCs w:val="28"/>
          <w:lang w:val="kk-KZ"/>
        </w:rPr>
        <w:t xml:space="preserve">Мұхит толқындарының энергиясы </w:t>
      </w:r>
      <w:r w:rsidR="00CE220E" w:rsidRPr="00CE220E">
        <w:rPr>
          <w:bCs/>
          <w:iCs/>
          <w:sz w:val="28"/>
          <w:szCs w:val="28"/>
          <w:lang w:val="kk-KZ"/>
        </w:rPr>
        <w:t>физикалық негіз мұхит толқындарының жалпы энергиясын пай</w:t>
      </w:r>
      <w:r>
        <w:rPr>
          <w:bCs/>
          <w:iCs/>
          <w:sz w:val="28"/>
          <w:szCs w:val="28"/>
          <w:lang w:val="kk-KZ"/>
        </w:rPr>
        <w:t>далану арқылы анықталады. Т</w:t>
      </w:r>
      <w:r w:rsidR="00CE220E" w:rsidRPr="00CE220E">
        <w:rPr>
          <w:bCs/>
          <w:iCs/>
          <w:sz w:val="28"/>
          <w:szCs w:val="28"/>
          <w:lang w:val="kk-KZ"/>
        </w:rPr>
        <w:t>олқын  теориясына сәйкес,  мұхиттың терең толқындарының жалпы энергиясы арнайы формула арқылы есептеледі</w:t>
      </w:r>
      <w:r>
        <w:rPr>
          <w:bCs/>
          <w:iCs/>
          <w:sz w:val="28"/>
          <w:szCs w:val="28"/>
          <w:lang w:val="kk-KZ"/>
        </w:rPr>
        <w:t xml:space="preserve"> (6 формула)</w:t>
      </w:r>
      <w:r w:rsidR="00CE220E" w:rsidRPr="00CE220E">
        <w:rPr>
          <w:bCs/>
          <w:iCs/>
          <w:sz w:val="28"/>
          <w:szCs w:val="28"/>
          <w:lang w:val="kk-KZ"/>
        </w:rPr>
        <w:t>. Мұхит толқындарының энергиясы терең толқындардың жал</w:t>
      </w:r>
      <w:r>
        <w:rPr>
          <w:bCs/>
          <w:iCs/>
          <w:sz w:val="28"/>
          <w:szCs w:val="28"/>
          <w:lang w:val="kk-KZ"/>
        </w:rPr>
        <w:t>пы энергиясы арқылы анықталады:</w:t>
      </w:r>
    </w:p>
    <w:p w:rsidR="00987512" w:rsidRPr="00CE220E" w:rsidRDefault="00987512" w:rsidP="00987512">
      <w:pPr>
        <w:tabs>
          <w:tab w:val="left" w:pos="851"/>
        </w:tabs>
        <w:spacing w:line="0" w:lineRule="atLeast"/>
        <w:ind w:firstLine="567"/>
        <w:jc w:val="both"/>
        <w:rPr>
          <w:bCs/>
          <w:iCs/>
          <w:sz w:val="28"/>
          <w:szCs w:val="28"/>
          <w:lang w:val="kk-KZ"/>
        </w:rPr>
      </w:pPr>
    </w:p>
    <w:p w:rsidR="00CE220E" w:rsidRPr="00CE220E" w:rsidRDefault="002312AC" w:rsidP="00987512">
      <w:pPr>
        <w:tabs>
          <w:tab w:val="left" w:pos="851"/>
        </w:tabs>
        <w:spacing w:line="0" w:lineRule="atLeast"/>
        <w:ind w:firstLine="567"/>
        <w:jc w:val="right"/>
        <w:rPr>
          <w:bCs/>
          <w:iCs/>
          <w:sz w:val="28"/>
          <w:szCs w:val="28"/>
          <w:lang w:val="kk-KZ"/>
        </w:rPr>
      </w:pPr>
      <m:oMath>
        <m:sSub>
          <m:sSubPr>
            <m:ctrlPr>
              <w:rPr>
                <w:rFonts w:ascii="Cambria Math" w:hAnsi="Cambria Math"/>
                <w:bCs/>
                <w:i/>
                <w:iCs/>
                <w:sz w:val="28"/>
                <w:szCs w:val="28"/>
                <w:lang w:val="en-US"/>
              </w:rPr>
            </m:ctrlPr>
          </m:sSubPr>
          <m:e>
            <m:r>
              <w:rPr>
                <w:rFonts w:ascii="Cambria Math" w:hAnsi="Cambria Math"/>
                <w:sz w:val="28"/>
                <w:szCs w:val="28"/>
                <w:lang w:val="kk-KZ"/>
              </w:rPr>
              <m:t>E</m:t>
            </m:r>
          </m:e>
          <m:sub>
            <m:r>
              <w:rPr>
                <w:rFonts w:ascii="Cambria Math" w:hAnsi="Cambria Math"/>
                <w:sz w:val="28"/>
                <w:szCs w:val="28"/>
                <w:lang w:val="kk-KZ"/>
              </w:rPr>
              <m:t>т</m:t>
            </m:r>
          </m:sub>
        </m:sSub>
        <m:r>
          <w:rPr>
            <w:rFonts w:ascii="Cambria Math" w:hAnsi="Cambria Math"/>
            <w:sz w:val="28"/>
            <w:szCs w:val="28"/>
            <w:lang w:val="kk-KZ"/>
          </w:rPr>
          <m:t>=</m:t>
        </m:r>
        <m:sSub>
          <m:sSubPr>
            <m:ctrlPr>
              <w:rPr>
                <w:rFonts w:ascii="Cambria Math" w:hAnsi="Cambria Math"/>
                <w:bCs/>
                <w:i/>
                <w:iCs/>
                <w:sz w:val="28"/>
                <w:szCs w:val="28"/>
                <w:lang w:val="en-US"/>
              </w:rPr>
            </m:ctrlPr>
          </m:sSubPr>
          <m:e>
            <m:r>
              <w:rPr>
                <w:rFonts w:ascii="Cambria Math" w:hAnsi="Cambria Math"/>
                <w:sz w:val="28"/>
                <w:szCs w:val="28"/>
                <w:lang w:val="kk-KZ"/>
              </w:rPr>
              <m:t>E</m:t>
            </m:r>
          </m:e>
          <m:sub>
            <m:r>
              <w:rPr>
                <w:rFonts w:ascii="Cambria Math" w:hAnsi="Cambria Math"/>
                <w:sz w:val="28"/>
                <w:szCs w:val="28"/>
                <w:lang w:val="kk-KZ"/>
              </w:rPr>
              <m:t>p</m:t>
            </m:r>
          </m:sub>
        </m:sSub>
        <m:r>
          <w:rPr>
            <w:rFonts w:ascii="Cambria Math" w:hAnsi="Cambria Math"/>
            <w:sz w:val="28"/>
            <w:szCs w:val="28"/>
            <w:lang w:val="kk-KZ"/>
          </w:rPr>
          <m:t>+</m:t>
        </m:r>
        <m:sSub>
          <m:sSubPr>
            <m:ctrlPr>
              <w:rPr>
                <w:rFonts w:ascii="Cambria Math" w:hAnsi="Cambria Math"/>
                <w:bCs/>
                <w:i/>
                <w:iCs/>
                <w:sz w:val="28"/>
                <w:szCs w:val="28"/>
                <w:lang w:val="en-US"/>
              </w:rPr>
            </m:ctrlPr>
          </m:sSubPr>
          <m:e>
            <m:r>
              <w:rPr>
                <w:rFonts w:ascii="Cambria Math" w:hAnsi="Cambria Math"/>
                <w:sz w:val="28"/>
                <w:szCs w:val="28"/>
                <w:lang w:val="kk-KZ"/>
              </w:rPr>
              <m:t>E</m:t>
            </m:r>
          </m:e>
          <m:sub>
            <m:r>
              <w:rPr>
                <w:rFonts w:ascii="Cambria Math" w:hAnsi="Cambria Math"/>
                <w:sz w:val="28"/>
                <w:szCs w:val="28"/>
                <w:lang w:val="kk-KZ"/>
              </w:rPr>
              <m:t>k</m:t>
            </m:r>
          </m:sub>
        </m:sSub>
        <m:r>
          <w:rPr>
            <w:rFonts w:ascii="Cambria Math" w:hAnsi="Cambria Math"/>
            <w:sz w:val="28"/>
            <w:szCs w:val="28"/>
            <w:lang w:val="kk-KZ"/>
          </w:rPr>
          <m:t>=</m:t>
        </m:r>
        <m:f>
          <m:fPr>
            <m:ctrlPr>
              <w:rPr>
                <w:rFonts w:ascii="Cambria Math" w:hAnsi="Cambria Math"/>
                <w:bCs/>
                <w:i/>
                <w:iCs/>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4</m:t>
            </m:r>
          </m:den>
        </m:f>
        <m:r>
          <w:rPr>
            <w:rFonts w:ascii="Cambria Math" w:hAnsi="Cambria Math"/>
            <w:sz w:val="28"/>
            <w:szCs w:val="28"/>
            <w:lang w:val="kk-KZ"/>
          </w:rPr>
          <m:t>ρg</m:t>
        </m:r>
        <m:sSup>
          <m:sSupPr>
            <m:ctrlPr>
              <w:rPr>
                <w:rFonts w:ascii="Cambria Math" w:hAnsi="Cambria Math"/>
                <w:bCs/>
                <w:i/>
                <w:iCs/>
                <w:sz w:val="28"/>
                <w:szCs w:val="28"/>
                <w:lang w:val="en-US"/>
              </w:rPr>
            </m:ctrlPr>
          </m:sSupPr>
          <m:e>
            <m:r>
              <w:rPr>
                <w:rFonts w:ascii="Cambria Math" w:hAnsi="Cambria Math"/>
                <w:sz w:val="28"/>
                <w:szCs w:val="28"/>
                <w:lang w:val="kk-KZ"/>
              </w:rPr>
              <m:t>A</m:t>
            </m:r>
          </m:e>
          <m:sup>
            <m:r>
              <w:rPr>
                <w:rFonts w:ascii="Cambria Math" w:hAnsi="Cambria Math"/>
                <w:sz w:val="28"/>
                <w:szCs w:val="28"/>
                <w:lang w:val="kk-KZ"/>
              </w:rPr>
              <m:t>2</m:t>
            </m:r>
          </m:sup>
        </m:sSup>
        <m:r>
          <w:rPr>
            <w:rFonts w:ascii="Cambria Math" w:hAnsi="Cambria Math"/>
            <w:sz w:val="28"/>
            <w:szCs w:val="28"/>
            <w:lang w:val="kk-KZ"/>
          </w:rPr>
          <m:t>+</m:t>
        </m:r>
        <m:f>
          <m:fPr>
            <m:ctrlPr>
              <w:rPr>
                <w:rFonts w:ascii="Cambria Math" w:hAnsi="Cambria Math"/>
                <w:bCs/>
                <w:i/>
                <w:iCs/>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4</m:t>
            </m:r>
          </m:den>
        </m:f>
        <m:r>
          <w:rPr>
            <w:rFonts w:ascii="Cambria Math" w:hAnsi="Cambria Math"/>
            <w:sz w:val="28"/>
            <w:szCs w:val="28"/>
            <w:lang w:val="kk-KZ"/>
          </w:rPr>
          <m:t>ρg</m:t>
        </m:r>
        <m:sSup>
          <m:sSupPr>
            <m:ctrlPr>
              <w:rPr>
                <w:rFonts w:ascii="Cambria Math" w:hAnsi="Cambria Math"/>
                <w:bCs/>
                <w:i/>
                <w:iCs/>
                <w:sz w:val="28"/>
                <w:szCs w:val="28"/>
                <w:lang w:val="en-US"/>
              </w:rPr>
            </m:ctrlPr>
          </m:sSupPr>
          <m:e>
            <m:r>
              <w:rPr>
                <w:rFonts w:ascii="Cambria Math" w:hAnsi="Cambria Math"/>
                <w:sz w:val="28"/>
                <w:szCs w:val="28"/>
                <w:lang w:val="kk-KZ"/>
              </w:rPr>
              <m:t>A</m:t>
            </m:r>
          </m:e>
          <m:sup>
            <m:r>
              <w:rPr>
                <w:rFonts w:ascii="Cambria Math" w:hAnsi="Cambria Math"/>
                <w:sz w:val="28"/>
                <w:szCs w:val="28"/>
                <w:lang w:val="kk-KZ"/>
              </w:rPr>
              <m:t>2</m:t>
            </m:r>
          </m:sup>
        </m:sSup>
        <m:r>
          <w:rPr>
            <w:rFonts w:ascii="Cambria Math" w:hAnsi="Cambria Math"/>
            <w:sz w:val="28"/>
            <w:szCs w:val="28"/>
            <w:lang w:val="kk-KZ"/>
          </w:rPr>
          <m:t>=</m:t>
        </m:r>
        <m:f>
          <m:fPr>
            <m:ctrlPr>
              <w:rPr>
                <w:rFonts w:ascii="Cambria Math" w:hAnsi="Cambria Math"/>
                <w:bCs/>
                <w:i/>
                <w:iCs/>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2</m:t>
            </m:r>
          </m:den>
        </m:f>
        <m:r>
          <w:rPr>
            <w:rFonts w:ascii="Cambria Math" w:hAnsi="Cambria Math"/>
            <w:sz w:val="28"/>
            <w:szCs w:val="28"/>
            <w:lang w:val="kk-KZ"/>
          </w:rPr>
          <m:t>ρg</m:t>
        </m:r>
        <m:sSup>
          <m:sSupPr>
            <m:ctrlPr>
              <w:rPr>
                <w:rFonts w:ascii="Cambria Math" w:hAnsi="Cambria Math"/>
                <w:bCs/>
                <w:i/>
                <w:iCs/>
                <w:sz w:val="28"/>
                <w:szCs w:val="28"/>
                <w:lang w:val="en-US"/>
              </w:rPr>
            </m:ctrlPr>
          </m:sSupPr>
          <m:e>
            <m:r>
              <w:rPr>
                <w:rFonts w:ascii="Cambria Math" w:hAnsi="Cambria Math"/>
                <w:sz w:val="28"/>
                <w:szCs w:val="28"/>
                <w:lang w:val="kk-KZ"/>
              </w:rPr>
              <m:t>A</m:t>
            </m:r>
          </m:e>
          <m:sup>
            <m:r>
              <w:rPr>
                <w:rFonts w:ascii="Cambria Math" w:hAnsi="Cambria Math"/>
                <w:sz w:val="28"/>
                <w:szCs w:val="28"/>
                <w:lang w:val="kk-KZ"/>
              </w:rPr>
              <m:t>2</m:t>
            </m:r>
          </m:sup>
        </m:sSup>
      </m:oMath>
      <w:r w:rsidR="00CE220E" w:rsidRPr="00CE220E">
        <w:rPr>
          <w:bCs/>
          <w:i/>
          <w:iCs/>
          <w:sz w:val="28"/>
          <w:szCs w:val="28"/>
          <w:lang w:val="kk-KZ"/>
        </w:rPr>
        <w:t xml:space="preserve">    </w:t>
      </w:r>
      <w:r w:rsidR="00987512">
        <w:rPr>
          <w:bCs/>
          <w:i/>
          <w:iCs/>
          <w:sz w:val="28"/>
          <w:szCs w:val="28"/>
          <w:lang w:val="kk-KZ"/>
        </w:rPr>
        <w:t xml:space="preserve">                     </w:t>
      </w:r>
      <w:r w:rsidR="00CE220E" w:rsidRPr="00CE220E">
        <w:rPr>
          <w:bCs/>
          <w:i/>
          <w:iCs/>
          <w:sz w:val="28"/>
          <w:szCs w:val="28"/>
          <w:lang w:val="kk-KZ"/>
        </w:rPr>
        <w:t xml:space="preserve">        </w:t>
      </w:r>
      <w:r w:rsidR="000460FC">
        <w:rPr>
          <w:bCs/>
          <w:iCs/>
          <w:sz w:val="28"/>
          <w:szCs w:val="28"/>
          <w:lang w:val="kk-KZ"/>
        </w:rPr>
        <w:t>(4</w:t>
      </w:r>
      <w:r w:rsidR="00CE220E" w:rsidRPr="00CE220E">
        <w:rPr>
          <w:bCs/>
          <w:iCs/>
          <w:sz w:val="28"/>
          <w:szCs w:val="28"/>
          <w:lang w:val="kk-KZ"/>
        </w:rPr>
        <w:t>)</w:t>
      </w:r>
    </w:p>
    <w:p w:rsidR="00987512" w:rsidRDefault="00987512" w:rsidP="00987512">
      <w:pPr>
        <w:tabs>
          <w:tab w:val="left" w:pos="851"/>
        </w:tabs>
        <w:spacing w:line="0" w:lineRule="atLeast"/>
        <w:ind w:firstLine="567"/>
        <w:jc w:val="both"/>
        <w:rPr>
          <w:bCs/>
          <w:iCs/>
          <w:sz w:val="28"/>
          <w:szCs w:val="28"/>
          <w:lang w:val="kk-KZ"/>
        </w:rPr>
      </w:pPr>
    </w:p>
    <w:p w:rsidR="00166EBE" w:rsidRDefault="00CE220E" w:rsidP="00CE220E">
      <w:pPr>
        <w:tabs>
          <w:tab w:val="left" w:pos="851"/>
        </w:tabs>
        <w:spacing w:line="0" w:lineRule="atLeast"/>
        <w:ind w:firstLine="567"/>
        <w:jc w:val="both"/>
        <w:rPr>
          <w:bCs/>
          <w:iCs/>
          <w:sz w:val="28"/>
          <w:szCs w:val="28"/>
          <w:lang w:val="kk-KZ"/>
        </w:rPr>
      </w:pPr>
      <w:r w:rsidRPr="00CE220E">
        <w:rPr>
          <w:bCs/>
          <w:iCs/>
          <w:sz w:val="28"/>
          <w:szCs w:val="28"/>
          <w:lang w:val="kk-KZ"/>
        </w:rPr>
        <w:t>Зерттеу және талдау нәтижелері бойынша мұхит толқындарының энергиясын баламалы энергия көзі ретінде пайдалану концепциясын түсіндіруге арналған мұхит толқыны энергиясын түрлендіретін прототип түріндегі оқу құралы тиімді екені анықтал</w:t>
      </w:r>
      <w:r w:rsidR="00166EBE">
        <w:rPr>
          <w:bCs/>
          <w:iCs/>
          <w:sz w:val="28"/>
          <w:szCs w:val="28"/>
          <w:lang w:val="kk-KZ"/>
        </w:rPr>
        <w:t>ады.</w:t>
      </w:r>
    </w:p>
    <w:p w:rsidR="00725DA0" w:rsidRPr="00725DA0" w:rsidRDefault="00725DA0" w:rsidP="00725DA0">
      <w:pPr>
        <w:ind w:firstLine="567"/>
        <w:jc w:val="both"/>
        <w:rPr>
          <w:sz w:val="28"/>
          <w:szCs w:val="28"/>
          <w:lang w:val="kk-KZ"/>
        </w:rPr>
      </w:pPr>
      <w:r w:rsidRPr="00725DA0">
        <w:rPr>
          <w:sz w:val="28"/>
          <w:szCs w:val="28"/>
          <w:lang w:val="kk-KZ"/>
        </w:rPr>
        <w:t>Су энергиясын алу немесе оған энергия қосу үшін сәйкесінше турбиналар мен сорғылар деп аталатын гидродинамикалық машиналар қолданылады.</w:t>
      </w:r>
      <w:r>
        <w:rPr>
          <w:sz w:val="28"/>
          <w:szCs w:val="28"/>
          <w:lang w:val="kk-KZ"/>
        </w:rPr>
        <w:t xml:space="preserve"> </w:t>
      </w:r>
      <w:r w:rsidRPr="00725DA0">
        <w:rPr>
          <w:sz w:val="28"/>
          <w:szCs w:val="28"/>
          <w:lang w:val="kk-KZ"/>
        </w:rPr>
        <w:t>Судың динамикалық және кинетикалық энергиясын түрлендіру арқылы электр энергиясын өндірудің негізгі теңдеуі</w:t>
      </w:r>
      <w:r>
        <w:rPr>
          <w:sz w:val="28"/>
          <w:szCs w:val="28"/>
          <w:lang w:val="kk-KZ"/>
        </w:rPr>
        <w:t xml:space="preserve"> (7) формулада келтірілген.</w:t>
      </w:r>
    </w:p>
    <w:p w:rsidR="00725DA0" w:rsidRPr="00725DA0" w:rsidRDefault="00725DA0" w:rsidP="00725DA0">
      <w:pPr>
        <w:ind w:firstLine="567"/>
        <w:jc w:val="both"/>
        <w:rPr>
          <w:sz w:val="28"/>
          <w:szCs w:val="28"/>
          <w:lang w:val="kk-KZ"/>
        </w:rPr>
      </w:pPr>
    </w:p>
    <w:p w:rsidR="00725DA0" w:rsidRPr="001941AA" w:rsidRDefault="00725DA0" w:rsidP="00725DA0">
      <w:pPr>
        <w:ind w:firstLine="567"/>
        <w:jc w:val="right"/>
        <w:rPr>
          <w:sz w:val="28"/>
          <w:szCs w:val="28"/>
          <w:lang w:val="kk-KZ"/>
        </w:rPr>
      </w:pPr>
      <m:oMath>
        <m:r>
          <w:rPr>
            <w:rFonts w:ascii="Cambria Math" w:hAnsi="Cambria Math"/>
            <w:sz w:val="28"/>
            <w:szCs w:val="28"/>
            <w:lang w:val="kk-KZ"/>
          </w:rPr>
          <m:t>P=ηρgQ</m:t>
        </m:r>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n</m:t>
            </m:r>
          </m:sub>
        </m:sSub>
      </m:oMath>
      <w:r>
        <w:rPr>
          <w:sz w:val="28"/>
          <w:szCs w:val="28"/>
          <w:lang w:val="kk-KZ"/>
        </w:rPr>
        <w:t xml:space="preserve">                                                                </w:t>
      </w:r>
      <w:r w:rsidR="000460FC">
        <w:rPr>
          <w:bCs/>
          <w:iCs/>
          <w:sz w:val="28"/>
          <w:szCs w:val="28"/>
          <w:lang w:val="kk-KZ"/>
        </w:rPr>
        <w:t>(5</w:t>
      </w:r>
      <w:r w:rsidRPr="00CE220E">
        <w:rPr>
          <w:bCs/>
          <w:iCs/>
          <w:sz w:val="28"/>
          <w:szCs w:val="28"/>
          <w:lang w:val="kk-KZ"/>
        </w:rPr>
        <w:t>)</w:t>
      </w:r>
    </w:p>
    <w:p w:rsidR="00725DA0" w:rsidRPr="001941AA" w:rsidRDefault="00725DA0" w:rsidP="00725DA0">
      <w:pPr>
        <w:ind w:firstLine="567"/>
        <w:jc w:val="both"/>
        <w:rPr>
          <w:sz w:val="28"/>
          <w:szCs w:val="28"/>
          <w:lang w:val="kk-KZ"/>
        </w:rPr>
      </w:pPr>
    </w:p>
    <w:p w:rsidR="00725DA0" w:rsidRDefault="00725DA0" w:rsidP="00725DA0">
      <w:pPr>
        <w:ind w:firstLine="567"/>
        <w:jc w:val="both"/>
        <w:rPr>
          <w:rFonts w:eastAsiaTheme="minorEastAsia"/>
          <w:sz w:val="28"/>
          <w:szCs w:val="28"/>
          <w:lang w:val="kk-KZ"/>
        </w:rPr>
      </w:pPr>
      <w:r w:rsidRPr="001941AA">
        <w:rPr>
          <w:sz w:val="28"/>
          <w:szCs w:val="28"/>
          <w:lang w:val="kk-KZ"/>
        </w:rPr>
        <w:t>Мұндағы</w:t>
      </w:r>
      <w:r>
        <w:rPr>
          <w:sz w:val="28"/>
          <w:szCs w:val="28"/>
          <w:lang w:val="kk-KZ"/>
        </w:rPr>
        <w:t xml:space="preserve"> </w:t>
      </w:r>
      <m:oMath>
        <m:r>
          <w:rPr>
            <w:rFonts w:ascii="Cambria Math" w:hAnsi="Cambria Math"/>
            <w:sz w:val="28"/>
            <w:szCs w:val="28"/>
            <w:lang w:val="kk-KZ"/>
          </w:rPr>
          <m:t xml:space="preserve">ρ </m:t>
        </m:r>
      </m:oMath>
      <w:r>
        <w:rPr>
          <w:rFonts w:eastAsiaTheme="minorEastAsia"/>
          <w:sz w:val="28"/>
          <w:szCs w:val="28"/>
          <w:lang w:val="kk-KZ"/>
        </w:rPr>
        <w:t xml:space="preserve"> </w:t>
      </w:r>
      <w:r w:rsidRPr="00C238A9">
        <w:rPr>
          <w:rFonts w:eastAsiaTheme="minorEastAsia"/>
          <w:sz w:val="28"/>
          <w:szCs w:val="28"/>
          <w:lang w:val="kk-KZ"/>
        </w:rPr>
        <w:t>— судың тығыздығы, таза су үшін орташа мәні 1000 кг/м³</w:t>
      </w:r>
      <w:r>
        <w:rPr>
          <w:rFonts w:eastAsiaTheme="minorEastAsia"/>
          <w:sz w:val="28"/>
          <w:szCs w:val="28"/>
          <w:lang w:val="kk-KZ"/>
        </w:rPr>
        <w:t xml:space="preserve">; </w:t>
      </w:r>
      <m:oMath>
        <m:r>
          <w:rPr>
            <w:rFonts w:ascii="Cambria Math" w:hAnsi="Cambria Math"/>
            <w:sz w:val="28"/>
            <w:szCs w:val="28"/>
            <w:lang w:val="kk-KZ"/>
          </w:rPr>
          <m:t>g</m:t>
        </m:r>
      </m:oMath>
      <w:r>
        <w:rPr>
          <w:rFonts w:eastAsiaTheme="minorEastAsia"/>
          <w:sz w:val="28"/>
          <w:szCs w:val="28"/>
          <w:lang w:val="kk-KZ"/>
        </w:rPr>
        <w:t xml:space="preserve"> </w:t>
      </w:r>
      <w:r w:rsidRPr="00C238A9">
        <w:rPr>
          <w:rFonts w:eastAsiaTheme="minorEastAsia"/>
          <w:sz w:val="28"/>
          <w:szCs w:val="28"/>
          <w:lang w:val="kk-KZ"/>
        </w:rPr>
        <w:t xml:space="preserve"> —</w:t>
      </w:r>
      <w:r>
        <w:rPr>
          <w:rFonts w:eastAsiaTheme="minorEastAsia"/>
          <w:sz w:val="28"/>
          <w:szCs w:val="28"/>
          <w:lang w:val="kk-KZ"/>
        </w:rPr>
        <w:t xml:space="preserve"> еркін түсу</w:t>
      </w:r>
      <w:r w:rsidRPr="00C238A9">
        <w:rPr>
          <w:rFonts w:eastAsiaTheme="minorEastAsia"/>
          <w:sz w:val="28"/>
          <w:szCs w:val="28"/>
          <w:lang w:val="kk-KZ"/>
        </w:rPr>
        <w:t xml:space="preserve"> үдеуі, оның орташа мәні 9.81 м/с²</w:t>
      </w:r>
      <w:r>
        <w:rPr>
          <w:rFonts w:eastAsiaTheme="minorEastAsia"/>
          <w:sz w:val="28"/>
          <w:szCs w:val="28"/>
          <w:lang w:val="kk-KZ"/>
        </w:rPr>
        <w:t xml:space="preserve">; </w:t>
      </w:r>
      <m:oMath>
        <m:r>
          <w:rPr>
            <w:rFonts w:ascii="Cambria Math" w:hAnsi="Cambria Math"/>
            <w:sz w:val="28"/>
            <w:szCs w:val="28"/>
            <w:lang w:val="kk-KZ"/>
          </w:rPr>
          <m:t>Q</m:t>
        </m:r>
      </m:oMath>
      <w:r>
        <w:rPr>
          <w:rFonts w:eastAsiaTheme="minorEastAsia"/>
          <w:sz w:val="28"/>
          <w:szCs w:val="28"/>
          <w:lang w:val="kk-KZ"/>
        </w:rPr>
        <w:t xml:space="preserve"> </w:t>
      </w:r>
      <w:r w:rsidRPr="00C238A9">
        <w:rPr>
          <w:rFonts w:eastAsiaTheme="minorEastAsia"/>
          <w:sz w:val="28"/>
          <w:szCs w:val="28"/>
          <w:lang w:val="kk-KZ"/>
        </w:rPr>
        <w:t>— су шығыны;</w:t>
      </w:r>
      <w:r>
        <w:rPr>
          <w:rFonts w:eastAsiaTheme="minorEastAsia"/>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n</m:t>
            </m:r>
          </m:sub>
        </m:sSub>
      </m:oMath>
      <w:r>
        <w:rPr>
          <w:rFonts w:eastAsiaTheme="minorEastAsia"/>
          <w:sz w:val="28"/>
          <w:szCs w:val="28"/>
          <w:lang w:val="kk-KZ"/>
        </w:rPr>
        <w:t xml:space="preserve"> </w:t>
      </w:r>
      <w:r w:rsidRPr="00C238A9">
        <w:rPr>
          <w:rFonts w:eastAsiaTheme="minorEastAsia"/>
          <w:sz w:val="28"/>
          <w:szCs w:val="28"/>
          <w:lang w:val="kk-KZ"/>
        </w:rPr>
        <w:t>— таза немесе тиімді</w:t>
      </w:r>
      <w:r>
        <w:rPr>
          <w:rFonts w:eastAsiaTheme="minorEastAsia"/>
          <w:sz w:val="28"/>
          <w:szCs w:val="28"/>
          <w:lang w:val="kk-KZ"/>
        </w:rPr>
        <w:t xml:space="preserve"> ағынның қысымы, </w:t>
      </w:r>
      <w:r w:rsidRPr="004C73F3">
        <w:rPr>
          <w:rFonts w:eastAsiaTheme="minorEastAsia"/>
          <w:sz w:val="28"/>
          <w:szCs w:val="28"/>
          <w:lang w:val="kk-KZ"/>
        </w:rPr>
        <w:t xml:space="preserve">биіктік айырмашылығы ретінде көрсетілген динамикалық энергия, алынғаннан кейін турбинаға берілетін судың гидравликалық шығыны, </w:t>
      </w:r>
      <m:oMath>
        <m:r>
          <w:rPr>
            <w:rFonts w:ascii="Cambria Math" w:hAnsi="Cambria Math"/>
            <w:sz w:val="28"/>
            <w:szCs w:val="28"/>
            <w:lang w:val="kk-KZ"/>
          </w:rPr>
          <m:t>Q</m:t>
        </m:r>
      </m:oMath>
      <w:r w:rsidRPr="004C73F3">
        <w:rPr>
          <w:rFonts w:eastAsiaTheme="minorEastAsia"/>
          <w:sz w:val="28"/>
          <w:szCs w:val="28"/>
          <w:lang w:val="kk-KZ"/>
        </w:rPr>
        <w:t xml:space="preserve"> -ға тәуелді;</w:t>
      </w:r>
      <w:r>
        <w:rPr>
          <w:rFonts w:eastAsiaTheme="minorEastAsia"/>
          <w:sz w:val="28"/>
          <w:szCs w:val="28"/>
          <w:lang w:val="kk-KZ"/>
        </w:rPr>
        <w:t xml:space="preserve"> </w:t>
      </w:r>
      <m:oMath>
        <m:r>
          <w:rPr>
            <w:rFonts w:ascii="Cambria Math" w:hAnsi="Cambria Math"/>
            <w:sz w:val="28"/>
            <w:szCs w:val="28"/>
            <w:lang w:val="kk-KZ"/>
          </w:rPr>
          <m:t>η</m:t>
        </m:r>
      </m:oMath>
      <w:r>
        <w:rPr>
          <w:rFonts w:eastAsiaTheme="minorEastAsia"/>
          <w:sz w:val="28"/>
          <w:szCs w:val="28"/>
          <w:lang w:val="kk-KZ"/>
        </w:rPr>
        <w:t xml:space="preserve"> </w:t>
      </w:r>
      <w:r w:rsidRPr="004C73F3">
        <w:rPr>
          <w:rFonts w:eastAsiaTheme="minorEastAsia"/>
          <w:sz w:val="28"/>
          <w:szCs w:val="28"/>
          <w:lang w:val="kk-KZ"/>
        </w:rPr>
        <w:t>— турбинаның</w:t>
      </w:r>
      <w:r>
        <w:rPr>
          <w:rFonts w:eastAsiaTheme="minorEastAsia"/>
          <w:sz w:val="28"/>
          <w:szCs w:val="28"/>
          <w:lang w:val="kk-KZ"/>
        </w:rPr>
        <w:t xml:space="preserve"> пайдалы әсер коэффициенті. Оның шамасы </w:t>
      </w:r>
      <m:oMath>
        <m:r>
          <w:rPr>
            <w:rFonts w:ascii="Cambria Math" w:hAnsi="Cambria Math"/>
            <w:sz w:val="28"/>
            <w:szCs w:val="28"/>
            <w:lang w:val="kk-KZ"/>
          </w:rPr>
          <m:t>Q</m:t>
        </m:r>
      </m:oMath>
      <w:r w:rsidRPr="004C73F3">
        <w:rPr>
          <w:rFonts w:eastAsiaTheme="minorEastAsia"/>
          <w:sz w:val="28"/>
          <w:szCs w:val="28"/>
          <w:lang w:val="kk-KZ"/>
        </w:rPr>
        <w:t xml:space="preserve"> -ға байланысты өзгереді және бұл турбинаның сипаттамасына байланысты функция болып табылады.</w:t>
      </w:r>
      <w:r>
        <w:rPr>
          <w:rFonts w:eastAsiaTheme="minorEastAsia"/>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n</m:t>
            </m:r>
          </m:sub>
        </m:sSub>
        <m:r>
          <w:rPr>
            <w:rFonts w:ascii="Cambria Math" w:hAnsi="Cambria Math"/>
            <w:sz w:val="28"/>
            <w:szCs w:val="28"/>
            <w:lang w:val="kk-KZ"/>
          </w:rPr>
          <m:t xml:space="preserve"> </m:t>
        </m:r>
      </m:oMath>
      <w:r>
        <w:rPr>
          <w:rFonts w:eastAsiaTheme="minorEastAsia"/>
          <w:sz w:val="28"/>
          <w:szCs w:val="28"/>
          <w:lang w:val="kk-KZ"/>
        </w:rPr>
        <w:t xml:space="preserve">және  </w:t>
      </w:r>
      <m:oMath>
        <m:r>
          <w:rPr>
            <w:rFonts w:ascii="Cambria Math" w:hAnsi="Cambria Math"/>
            <w:sz w:val="28"/>
            <w:szCs w:val="28"/>
            <w:lang w:val="kk-KZ"/>
          </w:rPr>
          <m:t>Q</m:t>
        </m:r>
      </m:oMath>
      <w:r>
        <w:rPr>
          <w:rFonts w:eastAsiaTheme="minorEastAsia"/>
          <w:sz w:val="28"/>
          <w:szCs w:val="28"/>
          <w:lang w:val="kk-KZ"/>
        </w:rPr>
        <w:t xml:space="preserve"> </w:t>
      </w:r>
      <w:r w:rsidRPr="004C73F3">
        <w:rPr>
          <w:rFonts w:eastAsiaTheme="minorEastAsia"/>
          <w:sz w:val="28"/>
          <w:szCs w:val="28"/>
          <w:lang w:val="kk-KZ"/>
        </w:rPr>
        <w:t>уақыт бойынша өзгеруі мүмкін, сондықтан P де өзгеред</w:t>
      </w:r>
      <w:r>
        <w:rPr>
          <w:rFonts w:eastAsiaTheme="minorEastAsia"/>
          <w:sz w:val="28"/>
          <w:szCs w:val="28"/>
          <w:lang w:val="kk-KZ"/>
        </w:rPr>
        <w:t xml:space="preserve">і. </w:t>
      </w:r>
      <w:r w:rsidRPr="00747203">
        <w:rPr>
          <w:rFonts w:eastAsiaTheme="minorEastAsia"/>
          <w:sz w:val="28"/>
          <w:szCs w:val="28"/>
          <w:lang w:val="kk-KZ"/>
        </w:rPr>
        <w:t>SI жүйесінің бірліктерімен</w:t>
      </w:r>
      <w:r>
        <w:rPr>
          <w:rFonts w:eastAsiaTheme="minorEastAsia"/>
          <w:sz w:val="28"/>
          <w:szCs w:val="28"/>
          <w:lang w:val="kk-KZ"/>
        </w:rPr>
        <w:t xml:space="preserve"> </w:t>
      </w:r>
      <m:oMath>
        <m:r>
          <w:rPr>
            <w:rFonts w:ascii="Cambria Math" w:hAnsi="Cambria Math"/>
            <w:sz w:val="28"/>
            <w:szCs w:val="28"/>
            <w:lang w:val="kk-KZ"/>
          </w:rPr>
          <m:t>Q</m:t>
        </m:r>
      </m:oMath>
      <w:r>
        <w:rPr>
          <w:rFonts w:eastAsiaTheme="minorEastAsia"/>
          <w:sz w:val="28"/>
          <w:szCs w:val="28"/>
          <w:lang w:val="kk-KZ"/>
        </w:rPr>
        <w:t xml:space="preserve"> </w:t>
      </w:r>
      <w:r w:rsidRPr="00747203">
        <w:rPr>
          <w:rFonts w:eastAsiaTheme="minorEastAsia"/>
          <w:sz w:val="28"/>
          <w:szCs w:val="28"/>
          <w:lang w:val="kk-KZ"/>
        </w:rPr>
        <w:t>(м³/с)</w:t>
      </w:r>
      <w:r>
        <w:rPr>
          <w:rFonts w:eastAsiaTheme="minorEastAsia"/>
          <w:sz w:val="28"/>
          <w:szCs w:val="28"/>
          <w:lang w:val="kk-KZ"/>
        </w:rPr>
        <w:t xml:space="preserve"> </w:t>
      </w:r>
      <w:r w:rsidRPr="00747203">
        <w:rPr>
          <w:rFonts w:eastAsiaTheme="minorEastAsia"/>
          <w:sz w:val="28"/>
          <w:szCs w:val="28"/>
          <w:lang w:val="kk-KZ"/>
        </w:rPr>
        <w:t>және</w:t>
      </w:r>
      <w:r>
        <w:rPr>
          <w:rFonts w:eastAsiaTheme="minorEastAsia"/>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n</m:t>
            </m:r>
          </m:sub>
        </m:sSub>
      </m:oMath>
      <w:r>
        <w:rPr>
          <w:rFonts w:eastAsiaTheme="minorEastAsia"/>
          <w:sz w:val="28"/>
          <w:szCs w:val="28"/>
          <w:lang w:val="kk-KZ"/>
        </w:rPr>
        <w:t xml:space="preserve"> </w:t>
      </w:r>
      <w:r w:rsidRPr="00747203">
        <w:rPr>
          <w:rFonts w:eastAsiaTheme="minorEastAsia"/>
          <w:sz w:val="28"/>
          <w:szCs w:val="28"/>
          <w:lang w:val="kk-KZ"/>
        </w:rPr>
        <w:t xml:space="preserve">(м) қолданған кезде, қуат </w:t>
      </w:r>
      <m:oMath>
        <m:r>
          <w:rPr>
            <w:rFonts w:ascii="Cambria Math" w:hAnsi="Cambria Math"/>
            <w:sz w:val="28"/>
            <w:szCs w:val="28"/>
            <w:lang w:val="kk-KZ"/>
          </w:rPr>
          <m:t>P</m:t>
        </m:r>
      </m:oMath>
      <w:r w:rsidRPr="00747203">
        <w:rPr>
          <w:rFonts w:eastAsiaTheme="minorEastAsia"/>
          <w:sz w:val="28"/>
          <w:szCs w:val="28"/>
          <w:lang w:val="kk-KZ"/>
        </w:rPr>
        <w:t xml:space="preserve"> Джоуль/секунд (Дж/с) немесе Ватт (Вт) ретінде көрсетіледі.</w:t>
      </w:r>
      <w:r>
        <w:rPr>
          <w:rFonts w:eastAsiaTheme="minorEastAsia"/>
          <w:sz w:val="28"/>
          <w:szCs w:val="28"/>
          <w:lang w:val="kk-KZ"/>
        </w:rPr>
        <w:t xml:space="preserve"> </w:t>
      </w:r>
    </w:p>
    <w:p w:rsidR="00725DA0" w:rsidRDefault="00725DA0" w:rsidP="00725DA0">
      <w:pPr>
        <w:ind w:firstLine="567"/>
        <w:jc w:val="both"/>
        <w:rPr>
          <w:rFonts w:eastAsiaTheme="minorEastAsia"/>
          <w:sz w:val="28"/>
          <w:szCs w:val="28"/>
          <w:lang w:val="kk-KZ"/>
        </w:rPr>
      </w:pPr>
      <w:r w:rsidRPr="00747203">
        <w:rPr>
          <w:rFonts w:eastAsiaTheme="minorEastAsia"/>
          <w:sz w:val="28"/>
          <w:szCs w:val="28"/>
          <w:lang w:val="kk-KZ"/>
        </w:rPr>
        <w:t xml:space="preserve">Сол сияқты, суды биіктік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m</m:t>
            </m:r>
          </m:sub>
        </m:sSub>
      </m:oMath>
      <w:r w:rsidRPr="00747203">
        <w:rPr>
          <w:rFonts w:eastAsiaTheme="minorEastAsia"/>
          <w:sz w:val="28"/>
          <w:szCs w:val="28"/>
          <w:lang w:val="kk-KZ"/>
        </w:rPr>
        <w:t xml:space="preserve"> деңгейіне көтеру кезінде сорғы арқылы тұтынылатын қуатты бағалаудың негізгі теңдеуі</w:t>
      </w:r>
      <w:r>
        <w:rPr>
          <w:rFonts w:eastAsiaTheme="minorEastAsia"/>
          <w:sz w:val="28"/>
          <w:szCs w:val="28"/>
          <w:lang w:val="kk-KZ"/>
        </w:rPr>
        <w:t xml:space="preserve"> (8)</w:t>
      </w:r>
      <w:r w:rsidRPr="00747203">
        <w:rPr>
          <w:rFonts w:eastAsiaTheme="minorEastAsia"/>
          <w:sz w:val="28"/>
          <w:szCs w:val="28"/>
          <w:lang w:val="kk-KZ"/>
        </w:rPr>
        <w:t>:</w:t>
      </w:r>
    </w:p>
    <w:p w:rsidR="00725DA0" w:rsidRDefault="00725DA0" w:rsidP="00725DA0">
      <w:pPr>
        <w:ind w:firstLine="567"/>
        <w:jc w:val="both"/>
        <w:rPr>
          <w:rFonts w:eastAsiaTheme="minorEastAsia"/>
          <w:sz w:val="28"/>
          <w:szCs w:val="28"/>
          <w:lang w:val="kk-KZ"/>
        </w:rPr>
      </w:pPr>
    </w:p>
    <w:p w:rsidR="00725DA0" w:rsidRDefault="00725DA0" w:rsidP="00725DA0">
      <w:pPr>
        <w:ind w:firstLine="567"/>
        <w:jc w:val="right"/>
        <w:rPr>
          <w:rFonts w:eastAsiaTheme="minorEastAsia"/>
          <w:sz w:val="28"/>
          <w:szCs w:val="28"/>
          <w:lang w:val="kk-KZ"/>
        </w:rPr>
      </w:pPr>
      <m:oMath>
        <m:r>
          <w:rPr>
            <w:rFonts w:ascii="Cambria Math" w:eastAsiaTheme="minorEastAsia" w:hAnsi="Cambria Math"/>
            <w:sz w:val="28"/>
            <w:szCs w:val="28"/>
            <w:lang w:val="kk-KZ"/>
          </w:rPr>
          <m:t>P=ρgQ</m:t>
        </m:r>
        <m:f>
          <m:fPr>
            <m:ctrlPr>
              <w:rPr>
                <w:rFonts w:ascii="Cambria Math" w:eastAsiaTheme="minorEastAsia" w:hAnsi="Cambria Math"/>
                <w:i/>
                <w:sz w:val="28"/>
                <w:szCs w:val="28"/>
                <w:lang w:val="kk-KZ"/>
              </w:rPr>
            </m:ctrlPr>
          </m:fPr>
          <m:num>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H</m:t>
                </m:r>
              </m:e>
              <m:sub>
                <m:r>
                  <w:rPr>
                    <w:rFonts w:ascii="Cambria Math" w:eastAsiaTheme="minorEastAsia" w:hAnsi="Cambria Math"/>
                    <w:sz w:val="28"/>
                    <w:szCs w:val="28"/>
                    <w:lang w:val="kk-KZ"/>
                  </w:rPr>
                  <m:t>m</m:t>
                </m:r>
              </m:sub>
            </m:sSub>
          </m:num>
          <m:den>
            <m:r>
              <w:rPr>
                <w:rFonts w:ascii="Cambria Math" w:eastAsiaTheme="minorEastAsia" w:hAnsi="Cambria Math"/>
                <w:sz w:val="28"/>
                <w:szCs w:val="28"/>
                <w:lang w:val="kk-KZ"/>
              </w:rPr>
              <m:t>η</m:t>
            </m:r>
          </m:den>
        </m:f>
      </m:oMath>
      <w:r>
        <w:rPr>
          <w:rFonts w:eastAsiaTheme="minorEastAsia"/>
          <w:sz w:val="28"/>
          <w:szCs w:val="28"/>
          <w:lang w:val="kk-KZ"/>
        </w:rPr>
        <w:t xml:space="preserve">                                                            </w:t>
      </w:r>
      <w:r w:rsidR="000460FC">
        <w:rPr>
          <w:rFonts w:eastAsiaTheme="minorEastAsia"/>
          <w:sz w:val="28"/>
          <w:szCs w:val="28"/>
          <w:lang w:val="kk-KZ"/>
        </w:rPr>
        <w:t>(6</w:t>
      </w:r>
      <w:r>
        <w:rPr>
          <w:rFonts w:eastAsiaTheme="minorEastAsia"/>
          <w:sz w:val="28"/>
          <w:szCs w:val="28"/>
          <w:lang w:val="kk-KZ"/>
        </w:rPr>
        <w:t>)</w:t>
      </w:r>
    </w:p>
    <w:p w:rsidR="00725DA0" w:rsidRDefault="00725DA0" w:rsidP="00725DA0">
      <w:pPr>
        <w:ind w:firstLine="567"/>
        <w:jc w:val="both"/>
        <w:rPr>
          <w:rFonts w:eastAsiaTheme="minorEastAsia"/>
          <w:sz w:val="28"/>
          <w:szCs w:val="28"/>
          <w:lang w:val="kk-KZ"/>
        </w:rPr>
      </w:pPr>
    </w:p>
    <w:p w:rsidR="00725DA0" w:rsidRDefault="00725DA0" w:rsidP="00725DA0">
      <w:pPr>
        <w:ind w:firstLine="567"/>
        <w:jc w:val="both"/>
        <w:rPr>
          <w:rFonts w:eastAsiaTheme="minorEastAsia"/>
          <w:sz w:val="28"/>
          <w:szCs w:val="28"/>
          <w:lang w:val="kk-KZ"/>
        </w:rPr>
      </w:pPr>
      <w:r w:rsidRPr="002E5FB4">
        <w:rPr>
          <w:rFonts w:eastAsiaTheme="minorEastAsia"/>
          <w:sz w:val="28"/>
          <w:szCs w:val="28"/>
          <w:lang w:val="kk-KZ"/>
        </w:rPr>
        <w:t xml:space="preserve">Мұндағы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H</m:t>
            </m:r>
          </m:e>
          <m:sub>
            <m:r>
              <w:rPr>
                <w:rFonts w:ascii="Cambria Math" w:eastAsiaTheme="minorEastAsia" w:hAnsi="Cambria Math"/>
                <w:sz w:val="28"/>
                <w:szCs w:val="28"/>
                <w:lang w:val="kk-KZ"/>
              </w:rPr>
              <m:t>m</m:t>
            </m:r>
          </m:sub>
        </m:sSub>
      </m:oMath>
      <w:r w:rsidRPr="002E5FB4">
        <w:rPr>
          <w:rFonts w:eastAsiaTheme="minorEastAsia"/>
          <w:sz w:val="28"/>
          <w:szCs w:val="28"/>
          <w:lang w:val="kk-KZ"/>
        </w:rPr>
        <w:t xml:space="preserve"> — манометрлік қысым</w:t>
      </w:r>
      <w:r>
        <w:rPr>
          <w:rFonts w:eastAsiaTheme="minorEastAsia"/>
          <w:sz w:val="28"/>
          <w:szCs w:val="28"/>
          <w:lang w:val="kk-KZ"/>
        </w:rPr>
        <w:t xml:space="preserve">, </w:t>
      </w:r>
      <m:oMath>
        <m:r>
          <w:rPr>
            <w:rFonts w:ascii="Cambria Math" w:eastAsiaTheme="minorEastAsia" w:hAnsi="Cambria Math"/>
            <w:sz w:val="28"/>
            <w:szCs w:val="28"/>
            <w:lang w:val="kk-KZ"/>
          </w:rPr>
          <m:t>η</m:t>
        </m:r>
      </m:oMath>
      <w:r>
        <w:rPr>
          <w:rFonts w:eastAsiaTheme="minorEastAsia"/>
          <w:sz w:val="28"/>
          <w:szCs w:val="28"/>
          <w:lang w:val="kk-KZ"/>
        </w:rPr>
        <w:t xml:space="preserve"> </w:t>
      </w:r>
      <w:r w:rsidRPr="002E5FB4">
        <w:rPr>
          <w:rFonts w:eastAsiaTheme="minorEastAsia"/>
          <w:sz w:val="28"/>
          <w:szCs w:val="28"/>
          <w:lang w:val="kk-KZ"/>
        </w:rPr>
        <w:t>— сорғының тиімділігі</w:t>
      </w:r>
      <w:r>
        <w:rPr>
          <w:rFonts w:eastAsiaTheme="minorEastAsia"/>
          <w:sz w:val="28"/>
          <w:szCs w:val="28"/>
          <w:lang w:val="kk-KZ"/>
        </w:rPr>
        <w:t xml:space="preserve">, </w:t>
      </w:r>
      <w:r w:rsidRPr="002E5FB4">
        <w:rPr>
          <w:rFonts w:eastAsiaTheme="minorEastAsia"/>
          <w:sz w:val="28"/>
          <w:szCs w:val="28"/>
          <w:lang w:val="kk-KZ"/>
        </w:rPr>
        <w:t xml:space="preserve">ол </w:t>
      </w:r>
      <m:oMath>
        <m:r>
          <w:rPr>
            <w:rFonts w:ascii="Cambria Math" w:eastAsiaTheme="minorEastAsia" w:hAnsi="Cambria Math"/>
            <w:sz w:val="28"/>
            <w:szCs w:val="28"/>
            <w:lang w:val="kk-KZ"/>
          </w:rPr>
          <m:t>Q</m:t>
        </m:r>
      </m:oMath>
      <w:r w:rsidRPr="002E5FB4">
        <w:rPr>
          <w:rFonts w:eastAsiaTheme="minorEastAsia"/>
          <w:sz w:val="28"/>
          <w:szCs w:val="28"/>
          <w:lang w:val="kk-KZ"/>
        </w:rPr>
        <w:t>-ға тәуелді және сорғының сипаттамасын білдіреді.</w:t>
      </w:r>
      <w:r>
        <w:rPr>
          <w:rFonts w:eastAsiaTheme="minorEastAsia"/>
          <w:sz w:val="28"/>
          <w:szCs w:val="28"/>
          <w:lang w:val="kk-KZ"/>
        </w:rPr>
        <w:t xml:space="preserve"> </w:t>
      </w:r>
      <w:r w:rsidRPr="002E5FB4">
        <w:rPr>
          <w:rFonts w:eastAsiaTheme="minorEastAsia"/>
          <w:sz w:val="28"/>
          <w:szCs w:val="28"/>
          <w:lang w:val="kk-KZ"/>
        </w:rPr>
        <w:t xml:space="preserve">Манометрлік қысым — бұл биіктік айырмасы </w:t>
      </w:r>
      <m:oMath>
        <m:r>
          <w:rPr>
            <w:rFonts w:ascii="Cambria Math" w:eastAsiaTheme="minorEastAsia" w:hAnsi="Cambria Math"/>
            <w:sz w:val="28"/>
            <w:szCs w:val="28"/>
            <w:lang w:val="kk-KZ"/>
          </w:rPr>
          <m:t>Δ</m:t>
        </m:r>
        <m:r>
          <m:rPr>
            <m:scr m:val="script"/>
          </m:rPr>
          <w:rPr>
            <w:rFonts w:ascii="Cambria Math" w:eastAsiaTheme="minorEastAsia" w:hAnsi="Cambria Math"/>
            <w:sz w:val="28"/>
            <w:szCs w:val="28"/>
            <w:lang w:val="kk-KZ"/>
          </w:rPr>
          <m:t>z</m:t>
        </m:r>
      </m:oMath>
      <w:r w:rsidRPr="002E5FB4">
        <w:rPr>
          <w:rFonts w:eastAsiaTheme="minorEastAsia"/>
          <w:sz w:val="28"/>
          <w:szCs w:val="28"/>
          <w:lang w:val="kk-KZ"/>
        </w:rPr>
        <w:t>-тің және құбыр жүйесіндегі гидравликалық</w:t>
      </w:r>
      <w:r>
        <w:rPr>
          <w:rFonts w:eastAsiaTheme="minorEastAsia"/>
          <w:sz w:val="28"/>
          <w:szCs w:val="28"/>
          <w:lang w:val="kk-KZ"/>
        </w:rPr>
        <w:t xml:space="preserve"> </w:t>
      </w:r>
      <w:r w:rsidRPr="002E5FB4">
        <w:rPr>
          <w:rFonts w:eastAsiaTheme="minorEastAsia"/>
          <w:sz w:val="28"/>
          <w:szCs w:val="28"/>
          <w:lang w:val="kk-KZ"/>
        </w:rPr>
        <w:t>шығындардың қосындысы</w:t>
      </w:r>
      <w:r>
        <w:rPr>
          <w:rFonts w:eastAsiaTheme="minorEastAsia"/>
          <w:sz w:val="28"/>
          <w:szCs w:val="28"/>
          <w:lang w:val="kk-KZ"/>
        </w:rPr>
        <w:t xml:space="preserve">, </w:t>
      </w:r>
      <w:r w:rsidRPr="000A4DB7">
        <w:rPr>
          <w:rFonts w:eastAsiaTheme="minorEastAsia"/>
          <w:sz w:val="28"/>
          <w:szCs w:val="28"/>
          <w:lang w:val="kk-KZ"/>
        </w:rPr>
        <w:t>мұнда</w:t>
      </w:r>
      <w:r>
        <w:rPr>
          <w:rFonts w:eastAsiaTheme="minorEastAsia"/>
          <w:sz w:val="28"/>
          <w:szCs w:val="28"/>
          <w:lang w:val="kk-KZ"/>
        </w:rPr>
        <w:t xml:space="preserve">ғы </w:t>
      </w:r>
      <m:oMath>
        <m:r>
          <w:rPr>
            <w:rFonts w:ascii="Cambria Math" w:eastAsiaTheme="minorEastAsia" w:hAnsi="Cambria Math"/>
            <w:sz w:val="28"/>
            <w:szCs w:val="28"/>
            <w:lang w:val="kk-KZ"/>
          </w:rPr>
          <m:t>Δ</m:t>
        </m:r>
        <m:r>
          <m:rPr>
            <m:scr m:val="script"/>
          </m:rPr>
          <w:rPr>
            <w:rFonts w:ascii="Cambria Math" w:eastAsiaTheme="minorEastAsia" w:hAnsi="Cambria Math"/>
            <w:sz w:val="28"/>
            <w:szCs w:val="28"/>
            <w:lang w:val="kk-KZ"/>
          </w:rPr>
          <m:t>z=</m:t>
        </m:r>
        <m:sSub>
          <m:sSubPr>
            <m:ctrlPr>
              <w:rPr>
                <w:rFonts w:ascii="Cambria Math" w:eastAsiaTheme="minorEastAsia" w:hAnsi="Cambria Math"/>
                <w:i/>
                <w:sz w:val="28"/>
                <w:szCs w:val="28"/>
                <w:lang w:val="kk-KZ"/>
              </w:rPr>
            </m:ctrlPr>
          </m:sSubPr>
          <m:e>
            <m:r>
              <m:rPr>
                <m:scr m:val="script"/>
              </m:rPr>
              <w:rPr>
                <w:rFonts w:ascii="Cambria Math" w:eastAsiaTheme="minorEastAsia" w:hAnsi="Cambria Math"/>
                <w:sz w:val="28"/>
                <w:szCs w:val="28"/>
                <w:lang w:val="kk-KZ"/>
              </w:rPr>
              <m:t>z</m:t>
            </m:r>
          </m:e>
          <m:sub>
            <m:r>
              <w:rPr>
                <w:rFonts w:ascii="Cambria Math" w:eastAsiaTheme="minorEastAsia" w:hAnsi="Cambria Math"/>
                <w:sz w:val="28"/>
                <w:szCs w:val="28"/>
                <w:lang w:val="kk-KZ"/>
              </w:rPr>
              <m:t>2</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lang w:val="kk-KZ"/>
              </w:rPr>
            </m:ctrlPr>
          </m:sSubPr>
          <m:e>
            <m:r>
              <m:rPr>
                <m:scr m:val="script"/>
              </m:rPr>
              <w:rPr>
                <w:rFonts w:ascii="Cambria Math" w:eastAsiaTheme="minorEastAsia" w:hAnsi="Cambria Math"/>
                <w:sz w:val="28"/>
                <w:szCs w:val="28"/>
                <w:lang w:val="kk-KZ"/>
              </w:rPr>
              <m:t>z</m:t>
            </m:r>
          </m:e>
          <m:sub>
            <m:r>
              <w:rPr>
                <w:rFonts w:ascii="Cambria Math" w:eastAsiaTheme="minorEastAsia" w:hAnsi="Cambria Math"/>
                <w:sz w:val="28"/>
                <w:szCs w:val="28"/>
                <w:lang w:val="kk-KZ"/>
              </w:rPr>
              <m:t>1</m:t>
            </m:r>
          </m:sub>
        </m:sSub>
      </m:oMath>
      <w:r>
        <w:rPr>
          <w:rFonts w:eastAsiaTheme="minorEastAsia"/>
          <w:sz w:val="28"/>
          <w:szCs w:val="28"/>
          <w:lang w:val="kk-KZ"/>
        </w:rPr>
        <w:t xml:space="preserve">, </w:t>
      </w:r>
      <m:oMath>
        <m:sSub>
          <m:sSubPr>
            <m:ctrlPr>
              <w:rPr>
                <w:rFonts w:ascii="Cambria Math" w:eastAsiaTheme="minorEastAsia" w:hAnsi="Cambria Math"/>
                <w:i/>
                <w:sz w:val="28"/>
                <w:szCs w:val="28"/>
                <w:lang w:val="kk-KZ"/>
              </w:rPr>
            </m:ctrlPr>
          </m:sSubPr>
          <m:e>
            <m:r>
              <m:rPr>
                <m:scr m:val="script"/>
              </m:rPr>
              <w:rPr>
                <w:rFonts w:ascii="Cambria Math" w:eastAsiaTheme="minorEastAsia" w:hAnsi="Cambria Math"/>
                <w:sz w:val="28"/>
                <w:szCs w:val="28"/>
                <w:lang w:val="kk-KZ"/>
              </w:rPr>
              <m:t>z</m:t>
            </m:r>
          </m:e>
          <m:sub>
            <m:r>
              <w:rPr>
                <w:rFonts w:ascii="Cambria Math" w:eastAsiaTheme="minorEastAsia" w:hAnsi="Cambria Math"/>
                <w:sz w:val="28"/>
                <w:szCs w:val="28"/>
                <w:lang w:val="kk-KZ"/>
              </w:rPr>
              <m:t>1</m:t>
            </m:r>
          </m:sub>
        </m:sSub>
      </m:oMath>
      <w:r>
        <w:rPr>
          <w:rFonts w:eastAsiaTheme="minorEastAsia"/>
          <w:sz w:val="28"/>
          <w:szCs w:val="28"/>
          <w:lang w:val="kk-KZ"/>
        </w:rPr>
        <w:t xml:space="preserve"> және </w:t>
      </w:r>
      <m:oMath>
        <m:sSub>
          <m:sSubPr>
            <m:ctrlPr>
              <w:rPr>
                <w:rFonts w:ascii="Cambria Math" w:eastAsiaTheme="minorEastAsia" w:hAnsi="Cambria Math"/>
                <w:i/>
                <w:sz w:val="28"/>
                <w:szCs w:val="28"/>
                <w:lang w:val="kk-KZ"/>
              </w:rPr>
            </m:ctrlPr>
          </m:sSubPr>
          <m:e>
            <m:r>
              <m:rPr>
                <m:scr m:val="script"/>
              </m:rPr>
              <w:rPr>
                <w:rFonts w:ascii="Cambria Math" w:eastAsiaTheme="minorEastAsia" w:hAnsi="Cambria Math"/>
                <w:sz w:val="28"/>
                <w:szCs w:val="28"/>
                <w:lang w:val="kk-KZ"/>
              </w:rPr>
              <m:t>z</m:t>
            </m:r>
          </m:e>
          <m:sub>
            <m:r>
              <w:rPr>
                <w:rFonts w:ascii="Cambria Math" w:eastAsiaTheme="minorEastAsia" w:hAnsi="Cambria Math"/>
                <w:sz w:val="28"/>
                <w:szCs w:val="28"/>
                <w:lang w:val="kk-KZ"/>
              </w:rPr>
              <m:t>2</m:t>
            </m:r>
          </m:sub>
        </m:sSub>
      </m:oMath>
      <w:r>
        <w:rPr>
          <w:rFonts w:eastAsiaTheme="minorEastAsia"/>
          <w:sz w:val="28"/>
          <w:szCs w:val="28"/>
          <w:lang w:val="kk-KZ"/>
        </w:rPr>
        <w:t xml:space="preserve"> </w:t>
      </w:r>
      <w:r w:rsidRPr="000A4DB7">
        <w:rPr>
          <w:rFonts w:eastAsiaTheme="minorEastAsia"/>
          <w:sz w:val="28"/>
          <w:szCs w:val="28"/>
          <w:lang w:val="kk-KZ"/>
        </w:rPr>
        <w:t>сорғыға дейінгі және одан кейінгі судың биіктіктері (әдетте</w:t>
      </w:r>
      <w:r>
        <w:rPr>
          <w:rFonts w:eastAsiaTheme="minorEastAsia"/>
          <w:sz w:val="28"/>
          <w:szCs w:val="28"/>
          <w:lang w:val="kk-KZ"/>
        </w:rPr>
        <w:t xml:space="preserve"> </w:t>
      </w:r>
      <m:oMath>
        <m:sSub>
          <m:sSubPr>
            <m:ctrlPr>
              <w:rPr>
                <w:rFonts w:ascii="Cambria Math" w:eastAsiaTheme="minorEastAsia" w:hAnsi="Cambria Math"/>
                <w:i/>
                <w:sz w:val="28"/>
                <w:szCs w:val="28"/>
                <w:lang w:val="kk-KZ"/>
              </w:rPr>
            </m:ctrlPr>
          </m:sSubPr>
          <m:e>
            <m:r>
              <m:rPr>
                <m:scr m:val="script"/>
              </m:rPr>
              <w:rPr>
                <w:rFonts w:ascii="Cambria Math" w:eastAsiaTheme="minorEastAsia" w:hAnsi="Cambria Math"/>
                <w:sz w:val="28"/>
                <w:szCs w:val="28"/>
                <w:lang w:val="kk-KZ"/>
              </w:rPr>
              <m:t>z</m:t>
            </m:r>
          </m:e>
          <m:sub>
            <m:r>
              <w:rPr>
                <w:rFonts w:ascii="Cambria Math" w:eastAsiaTheme="minorEastAsia" w:hAnsi="Cambria Math"/>
                <w:sz w:val="28"/>
                <w:szCs w:val="28"/>
                <w:lang w:val="kk-KZ"/>
              </w:rPr>
              <m:t>1</m:t>
            </m:r>
          </m:sub>
        </m:sSub>
        <m:r>
          <w:rPr>
            <w:rFonts w:ascii="Cambria Math" w:eastAsiaTheme="minorEastAsia" w:hAnsi="Cambria Math"/>
            <w:sz w:val="28"/>
            <w:szCs w:val="28"/>
            <w:lang w:val="kk-KZ"/>
          </w:rPr>
          <m:t>&lt;</m:t>
        </m:r>
        <m:sSub>
          <m:sSubPr>
            <m:ctrlPr>
              <w:rPr>
                <w:rFonts w:ascii="Cambria Math" w:eastAsiaTheme="minorEastAsia" w:hAnsi="Cambria Math"/>
                <w:i/>
                <w:sz w:val="28"/>
                <w:szCs w:val="28"/>
                <w:lang w:val="kk-KZ"/>
              </w:rPr>
            </m:ctrlPr>
          </m:sSubPr>
          <m:e>
            <m:r>
              <m:rPr>
                <m:scr m:val="script"/>
              </m:rPr>
              <w:rPr>
                <w:rFonts w:ascii="Cambria Math" w:eastAsiaTheme="minorEastAsia" w:hAnsi="Cambria Math"/>
                <w:sz w:val="28"/>
                <w:szCs w:val="28"/>
                <w:lang w:val="kk-KZ"/>
              </w:rPr>
              <m:t>z</m:t>
            </m:r>
          </m:e>
          <m:sub>
            <m:r>
              <w:rPr>
                <w:rFonts w:ascii="Cambria Math" w:eastAsiaTheme="minorEastAsia" w:hAnsi="Cambria Math"/>
                <w:sz w:val="28"/>
                <w:szCs w:val="28"/>
                <w:lang w:val="kk-KZ"/>
              </w:rPr>
              <m:t>2</m:t>
            </m:r>
          </m:sub>
        </m:sSub>
      </m:oMath>
      <w:r>
        <w:rPr>
          <w:rFonts w:eastAsiaTheme="minorEastAsia"/>
          <w:sz w:val="28"/>
          <w:szCs w:val="28"/>
          <w:lang w:val="kk-KZ"/>
        </w:rPr>
        <w:t>)</w:t>
      </w:r>
    </w:p>
    <w:p w:rsidR="00725DA0" w:rsidRDefault="00725DA0" w:rsidP="00725DA0">
      <w:pPr>
        <w:ind w:firstLine="567"/>
        <w:jc w:val="both"/>
        <w:rPr>
          <w:rFonts w:eastAsiaTheme="minorEastAsia"/>
          <w:iCs/>
          <w:sz w:val="28"/>
          <w:szCs w:val="28"/>
          <w:lang w:val="kk-KZ"/>
        </w:rPr>
      </w:pPr>
      <w:r w:rsidRPr="000A4DB7">
        <w:rPr>
          <w:rFonts w:eastAsiaTheme="minorEastAsia"/>
          <w:iCs/>
          <w:sz w:val="28"/>
          <w:szCs w:val="28"/>
          <w:lang w:val="kk-KZ"/>
        </w:rPr>
        <w:t>Уақыт аралығында өндірілген немесе тұтынылған энергия [t</w:t>
      </w:r>
      <w:r w:rsidRPr="000A4DB7">
        <w:rPr>
          <w:rFonts w:eastAsiaTheme="minorEastAsia"/>
          <w:iCs/>
          <w:sz w:val="28"/>
          <w:szCs w:val="28"/>
          <w:vertAlign w:val="subscript"/>
          <w:lang w:val="kk-KZ"/>
        </w:rPr>
        <w:t>1</w:t>
      </w:r>
      <w:r w:rsidRPr="000A4DB7">
        <w:rPr>
          <w:rFonts w:eastAsiaTheme="minorEastAsia"/>
          <w:iCs/>
          <w:sz w:val="28"/>
          <w:szCs w:val="28"/>
          <w:lang w:val="kk-KZ"/>
        </w:rPr>
        <w:t>, t</w:t>
      </w:r>
      <w:r w:rsidRPr="000A4DB7">
        <w:rPr>
          <w:rFonts w:eastAsiaTheme="minorEastAsia"/>
          <w:iCs/>
          <w:sz w:val="28"/>
          <w:szCs w:val="28"/>
          <w:vertAlign w:val="subscript"/>
          <w:lang w:val="kk-KZ"/>
        </w:rPr>
        <w:t>2</w:t>
      </w:r>
      <w:r w:rsidRPr="000A4DB7">
        <w:rPr>
          <w:rFonts w:eastAsiaTheme="minorEastAsia"/>
          <w:iCs/>
          <w:sz w:val="28"/>
          <w:szCs w:val="28"/>
          <w:lang w:val="kk-KZ"/>
        </w:rPr>
        <w:t>]</w:t>
      </w:r>
      <w:r>
        <w:rPr>
          <w:rFonts w:eastAsiaTheme="minorEastAsia"/>
          <w:iCs/>
          <w:sz w:val="28"/>
          <w:szCs w:val="28"/>
          <w:lang w:val="kk-KZ"/>
        </w:rPr>
        <w:t>,</w:t>
      </w:r>
      <w:r w:rsidRPr="000A4DB7">
        <w:rPr>
          <w:rFonts w:eastAsiaTheme="minorEastAsia"/>
          <w:iCs/>
          <w:sz w:val="28"/>
          <w:szCs w:val="28"/>
          <w:lang w:val="kk-KZ"/>
        </w:rPr>
        <w:t xml:space="preserve"> </w:t>
      </w:r>
      <m:oMath>
        <m:r>
          <w:rPr>
            <w:rFonts w:ascii="Cambria Math" w:eastAsiaTheme="minorEastAsia" w:hAnsi="Cambria Math"/>
            <w:sz w:val="28"/>
            <w:szCs w:val="28"/>
            <w:lang w:val="kk-KZ"/>
          </w:rPr>
          <m:t>P</m:t>
        </m:r>
      </m:oMath>
      <w:r w:rsidRPr="000A4DB7">
        <w:rPr>
          <w:rFonts w:eastAsiaTheme="minorEastAsia"/>
          <w:iCs/>
          <w:sz w:val="28"/>
          <w:szCs w:val="28"/>
          <w:lang w:val="kk-KZ"/>
        </w:rPr>
        <w:t xml:space="preserve"> интегралы болып табылады</w:t>
      </w:r>
      <w:r>
        <w:rPr>
          <w:rFonts w:eastAsiaTheme="minorEastAsia"/>
          <w:iCs/>
          <w:sz w:val="28"/>
          <w:szCs w:val="28"/>
          <w:lang w:val="kk-KZ"/>
        </w:rPr>
        <w:t xml:space="preserve"> (9)</w:t>
      </w:r>
      <w:r w:rsidRPr="000A4DB7">
        <w:rPr>
          <w:rFonts w:eastAsiaTheme="minorEastAsia"/>
          <w:iCs/>
          <w:sz w:val="28"/>
          <w:szCs w:val="28"/>
          <w:lang w:val="kk-KZ"/>
        </w:rPr>
        <w:t>, яғни</w:t>
      </w:r>
      <w:r>
        <w:rPr>
          <w:rFonts w:eastAsiaTheme="minorEastAsia"/>
          <w:iCs/>
          <w:sz w:val="28"/>
          <w:szCs w:val="28"/>
          <w:lang w:val="kk-KZ"/>
        </w:rPr>
        <w:t>,</w:t>
      </w:r>
    </w:p>
    <w:p w:rsidR="00725DA0" w:rsidRDefault="00725DA0" w:rsidP="00725DA0">
      <w:pPr>
        <w:ind w:firstLine="567"/>
        <w:jc w:val="both"/>
        <w:rPr>
          <w:rFonts w:eastAsiaTheme="minorEastAsia"/>
          <w:iCs/>
          <w:sz w:val="28"/>
          <w:szCs w:val="28"/>
          <w:lang w:val="kk-KZ"/>
        </w:rPr>
      </w:pPr>
    </w:p>
    <w:p w:rsidR="00725DA0" w:rsidRDefault="00725DA0" w:rsidP="00725DA0">
      <w:pPr>
        <w:ind w:firstLine="567"/>
        <w:jc w:val="right"/>
        <w:rPr>
          <w:rFonts w:eastAsiaTheme="minorEastAsia"/>
          <w:iCs/>
          <w:sz w:val="28"/>
          <w:szCs w:val="28"/>
          <w:lang w:val="kk-KZ"/>
        </w:rPr>
      </w:pPr>
      <m:oMath>
        <m:r>
          <w:rPr>
            <w:rFonts w:ascii="Cambria Math" w:eastAsiaTheme="minorEastAsia" w:hAnsi="Cambria Math"/>
            <w:sz w:val="28"/>
            <w:szCs w:val="28"/>
            <w:lang w:val="kk-KZ"/>
          </w:rPr>
          <m:t>E=</m:t>
        </m:r>
        <m:nary>
          <m:naryPr>
            <m:limLoc m:val="undOvr"/>
            <m:grow m:val="1"/>
            <m:ctrlPr>
              <w:rPr>
                <w:rFonts w:ascii="Cambria Math" w:eastAsiaTheme="minorEastAsia" w:hAnsi="Cambria Math"/>
                <w:i/>
                <w:iCs/>
                <w:sz w:val="28"/>
                <w:szCs w:val="28"/>
                <w:lang w:val="kk-KZ"/>
              </w:rPr>
            </m:ctrlPr>
          </m:naryPr>
          <m:sub>
            <m:sSub>
              <m:sSubPr>
                <m:ctrlPr>
                  <w:rPr>
                    <w:rFonts w:ascii="Cambria Math" w:eastAsiaTheme="minorEastAsia" w:hAnsi="Cambria Math"/>
                    <w:i/>
                    <w:iCs/>
                    <w:sz w:val="28"/>
                    <w:szCs w:val="28"/>
                    <w:lang w:val="kk-KZ"/>
                  </w:rPr>
                </m:ctrlPr>
              </m:sSubPr>
              <m:e>
                <m:r>
                  <w:rPr>
                    <w:rFonts w:ascii="Cambria Math" w:eastAsiaTheme="minorEastAsia" w:hAnsi="Cambria Math"/>
                    <w:sz w:val="28"/>
                    <w:szCs w:val="28"/>
                    <w:lang w:val="kk-KZ"/>
                  </w:rPr>
                  <m:t>t</m:t>
                </m:r>
              </m:e>
              <m:sub>
                <m:r>
                  <w:rPr>
                    <w:rFonts w:ascii="Cambria Math" w:eastAsiaTheme="minorEastAsia" w:hAnsi="Cambria Math"/>
                    <w:sz w:val="28"/>
                    <w:szCs w:val="28"/>
                    <w:lang w:val="kk-KZ"/>
                  </w:rPr>
                  <m:t>1</m:t>
                </m:r>
              </m:sub>
            </m:sSub>
          </m:sub>
          <m:sup>
            <m:sSub>
              <m:sSubPr>
                <m:ctrlPr>
                  <w:rPr>
                    <w:rFonts w:ascii="Cambria Math" w:eastAsiaTheme="minorEastAsia" w:hAnsi="Cambria Math"/>
                    <w:i/>
                    <w:iCs/>
                    <w:sz w:val="28"/>
                    <w:szCs w:val="28"/>
                    <w:lang w:val="kk-KZ"/>
                  </w:rPr>
                </m:ctrlPr>
              </m:sSubPr>
              <m:e>
                <m:r>
                  <w:rPr>
                    <w:rFonts w:ascii="Cambria Math" w:eastAsiaTheme="minorEastAsia" w:hAnsi="Cambria Math"/>
                    <w:sz w:val="28"/>
                    <w:szCs w:val="28"/>
                    <w:lang w:val="kk-KZ"/>
                  </w:rPr>
                  <m:t>t</m:t>
                </m:r>
              </m:e>
              <m:sub>
                <m:r>
                  <w:rPr>
                    <w:rFonts w:ascii="Cambria Math" w:eastAsiaTheme="minorEastAsia" w:hAnsi="Cambria Math"/>
                    <w:sz w:val="28"/>
                    <w:szCs w:val="28"/>
                    <w:lang w:val="kk-KZ"/>
                  </w:rPr>
                  <m:t>2</m:t>
                </m:r>
              </m:sub>
            </m:sSub>
          </m:sup>
          <m:e>
            <m:r>
              <w:rPr>
                <w:rFonts w:ascii="Cambria Math" w:eastAsiaTheme="minorEastAsia" w:hAnsi="Cambria Math"/>
                <w:sz w:val="28"/>
                <w:szCs w:val="28"/>
                <w:lang w:val="kk-KZ"/>
              </w:rPr>
              <m:t>P</m:t>
            </m:r>
            <m:d>
              <m:dPr>
                <m:ctrlPr>
                  <w:rPr>
                    <w:rFonts w:ascii="Cambria Math" w:eastAsiaTheme="minorEastAsia" w:hAnsi="Cambria Math"/>
                    <w:i/>
                    <w:iCs/>
                    <w:sz w:val="28"/>
                    <w:szCs w:val="28"/>
                    <w:lang w:val="kk-KZ"/>
                  </w:rPr>
                </m:ctrlPr>
              </m:dPr>
              <m:e>
                <m:r>
                  <w:rPr>
                    <w:rFonts w:ascii="Cambria Math" w:eastAsiaTheme="minorEastAsia" w:hAnsi="Cambria Math"/>
                    <w:sz w:val="28"/>
                    <w:szCs w:val="28"/>
                    <w:lang w:val="kk-KZ"/>
                  </w:rPr>
                  <m:t>t</m:t>
                </m:r>
              </m:e>
            </m:d>
            <m:r>
              <w:rPr>
                <w:rFonts w:ascii="Cambria Math" w:eastAsiaTheme="minorEastAsia" w:hAnsi="Cambria Math"/>
                <w:sz w:val="28"/>
                <w:szCs w:val="28"/>
                <w:lang w:val="kk-KZ"/>
              </w:rPr>
              <m:t>ⅆt</m:t>
            </m:r>
          </m:e>
        </m:nary>
      </m:oMath>
      <w:r>
        <w:rPr>
          <w:rFonts w:eastAsiaTheme="minorEastAsia"/>
          <w:iCs/>
          <w:sz w:val="28"/>
          <w:szCs w:val="28"/>
          <w:lang w:val="kk-KZ"/>
        </w:rPr>
        <w:t xml:space="preserve">                                                        </w:t>
      </w:r>
      <w:r w:rsidR="000460FC">
        <w:rPr>
          <w:rFonts w:eastAsiaTheme="minorEastAsia"/>
          <w:sz w:val="28"/>
          <w:szCs w:val="28"/>
          <w:lang w:val="kk-KZ"/>
        </w:rPr>
        <w:t>(7</w:t>
      </w:r>
      <w:r>
        <w:rPr>
          <w:rFonts w:eastAsiaTheme="minorEastAsia"/>
          <w:sz w:val="28"/>
          <w:szCs w:val="28"/>
          <w:lang w:val="kk-KZ"/>
        </w:rPr>
        <w:t>)</w:t>
      </w:r>
    </w:p>
    <w:p w:rsidR="00725DA0" w:rsidRDefault="00725DA0" w:rsidP="00725DA0">
      <w:pPr>
        <w:ind w:firstLine="567"/>
        <w:jc w:val="both"/>
        <w:rPr>
          <w:rFonts w:eastAsiaTheme="minorEastAsia"/>
          <w:iCs/>
          <w:sz w:val="28"/>
          <w:szCs w:val="28"/>
          <w:lang w:val="kk-KZ"/>
        </w:rPr>
      </w:pPr>
    </w:p>
    <w:p w:rsidR="00725DA0" w:rsidRDefault="00725DA0" w:rsidP="00725DA0">
      <w:pPr>
        <w:ind w:firstLine="567"/>
        <w:jc w:val="both"/>
        <w:rPr>
          <w:rFonts w:eastAsiaTheme="minorEastAsia"/>
          <w:iCs/>
          <w:sz w:val="28"/>
          <w:szCs w:val="28"/>
          <w:lang w:val="kk-KZ"/>
        </w:rPr>
      </w:pPr>
      <w:r>
        <w:rPr>
          <w:rFonts w:eastAsiaTheme="minorEastAsia"/>
          <w:iCs/>
          <w:sz w:val="28"/>
          <w:szCs w:val="28"/>
          <w:lang w:val="kk-KZ"/>
        </w:rPr>
        <w:t>К</w:t>
      </w:r>
      <w:r w:rsidRPr="00782F19">
        <w:rPr>
          <w:rFonts w:eastAsiaTheme="minorEastAsia"/>
          <w:iCs/>
          <w:sz w:val="28"/>
          <w:szCs w:val="28"/>
          <w:lang w:val="kk-KZ"/>
        </w:rPr>
        <w:t>ейін біз белгілі бір уақыт аралығында өндірілген орташа энергияны білдіретін келесі формуланы аламыз</w:t>
      </w:r>
      <w:r>
        <w:rPr>
          <w:rFonts w:eastAsiaTheme="minorEastAsia"/>
          <w:iCs/>
          <w:sz w:val="28"/>
          <w:szCs w:val="28"/>
          <w:lang w:val="kk-KZ"/>
        </w:rPr>
        <w:t xml:space="preserve"> (10):</w:t>
      </w:r>
    </w:p>
    <w:p w:rsidR="00725DA0" w:rsidRDefault="00725DA0" w:rsidP="00725DA0">
      <w:pPr>
        <w:ind w:firstLine="567"/>
        <w:jc w:val="both"/>
        <w:rPr>
          <w:rFonts w:eastAsiaTheme="minorEastAsia"/>
          <w:iCs/>
          <w:sz w:val="28"/>
          <w:szCs w:val="28"/>
          <w:lang w:val="kk-KZ"/>
        </w:rPr>
      </w:pPr>
    </w:p>
    <w:p w:rsidR="00725DA0" w:rsidRDefault="00725DA0" w:rsidP="00725DA0">
      <w:pPr>
        <w:ind w:firstLine="567"/>
        <w:jc w:val="right"/>
        <w:rPr>
          <w:rFonts w:eastAsiaTheme="minorEastAsia"/>
          <w:iCs/>
          <w:sz w:val="28"/>
          <w:szCs w:val="28"/>
          <w:lang w:val="kk-KZ"/>
        </w:rPr>
      </w:pPr>
      <m:oMath>
        <m:r>
          <w:rPr>
            <w:rFonts w:ascii="Cambria Math" w:eastAsiaTheme="minorEastAsia" w:hAnsi="Cambria Math"/>
            <w:sz w:val="28"/>
            <w:szCs w:val="28"/>
            <w:lang w:val="kk-KZ"/>
          </w:rPr>
          <m:t>E=ρgV</m:t>
        </m:r>
        <m:acc>
          <m:accPr>
            <m:chr m:val="̅"/>
            <m:ctrlPr>
              <w:rPr>
                <w:rFonts w:ascii="Cambria Math" w:eastAsiaTheme="minorEastAsia" w:hAnsi="Cambria Math"/>
                <w:i/>
                <w:iCs/>
                <w:sz w:val="28"/>
                <w:szCs w:val="28"/>
                <w:lang w:val="kk-KZ"/>
              </w:rPr>
            </m:ctrlPr>
          </m:accPr>
          <m:e>
            <m:sSub>
              <m:sSubPr>
                <m:ctrlPr>
                  <w:rPr>
                    <w:rFonts w:ascii="Cambria Math" w:eastAsiaTheme="minorEastAsia" w:hAnsi="Cambria Math"/>
                    <w:i/>
                    <w:iCs/>
                    <w:sz w:val="28"/>
                    <w:szCs w:val="28"/>
                    <w:lang w:val="kk-KZ"/>
                  </w:rPr>
                </m:ctrlPr>
              </m:sSubPr>
              <m:e>
                <m:r>
                  <w:rPr>
                    <w:rFonts w:ascii="Cambria Math" w:eastAsiaTheme="minorEastAsia" w:hAnsi="Cambria Math"/>
                    <w:sz w:val="28"/>
                    <w:szCs w:val="28"/>
                    <w:lang w:val="kk-KZ"/>
                  </w:rPr>
                  <m:t>H</m:t>
                </m:r>
              </m:e>
              <m:sub>
                <m:r>
                  <w:rPr>
                    <w:rFonts w:ascii="Cambria Math" w:eastAsiaTheme="minorEastAsia" w:hAnsi="Cambria Math"/>
                    <w:sz w:val="28"/>
                    <w:szCs w:val="28"/>
                    <w:lang w:val="kk-KZ"/>
                  </w:rPr>
                  <m:t>n</m:t>
                </m:r>
              </m:sub>
            </m:sSub>
          </m:e>
        </m:acc>
        <m:acc>
          <m:accPr>
            <m:chr m:val="̅"/>
            <m:ctrlPr>
              <w:rPr>
                <w:rFonts w:ascii="Cambria Math" w:eastAsiaTheme="minorEastAsia" w:hAnsi="Cambria Math"/>
                <w:i/>
                <w:iCs/>
                <w:sz w:val="28"/>
                <w:szCs w:val="28"/>
                <w:lang w:val="kk-KZ"/>
              </w:rPr>
            </m:ctrlPr>
          </m:accPr>
          <m:e>
            <m:r>
              <w:rPr>
                <w:rFonts w:ascii="Cambria Math" w:eastAsiaTheme="minorEastAsia" w:hAnsi="Cambria Math"/>
                <w:sz w:val="28"/>
                <w:szCs w:val="28"/>
                <w:lang w:val="kk-KZ"/>
              </w:rPr>
              <m:t>η</m:t>
            </m:r>
          </m:e>
        </m:acc>
      </m:oMath>
      <w:r>
        <w:rPr>
          <w:rFonts w:eastAsiaTheme="minorEastAsia"/>
          <w:iCs/>
          <w:sz w:val="28"/>
          <w:szCs w:val="28"/>
          <w:lang w:val="kk-KZ"/>
        </w:rPr>
        <w:t xml:space="preserve">                                                        </w:t>
      </w:r>
      <w:r w:rsidR="000460FC">
        <w:rPr>
          <w:rFonts w:eastAsiaTheme="minorEastAsia"/>
          <w:iCs/>
          <w:sz w:val="28"/>
          <w:szCs w:val="28"/>
          <w:lang w:val="kk-KZ"/>
        </w:rPr>
        <w:t>(8</w:t>
      </w:r>
      <w:r>
        <w:rPr>
          <w:rFonts w:eastAsiaTheme="minorEastAsia"/>
          <w:iCs/>
          <w:sz w:val="28"/>
          <w:szCs w:val="28"/>
          <w:lang w:val="kk-KZ"/>
        </w:rPr>
        <w:t>)</w:t>
      </w:r>
    </w:p>
    <w:p w:rsidR="00725DA0" w:rsidRDefault="00725DA0" w:rsidP="00725DA0">
      <w:pPr>
        <w:ind w:firstLine="567"/>
        <w:jc w:val="both"/>
        <w:rPr>
          <w:rFonts w:eastAsiaTheme="minorEastAsia"/>
          <w:iCs/>
          <w:sz w:val="28"/>
          <w:szCs w:val="28"/>
          <w:lang w:val="kk-KZ"/>
        </w:rPr>
      </w:pPr>
    </w:p>
    <w:p w:rsidR="00725DA0" w:rsidRDefault="00725DA0" w:rsidP="00725DA0">
      <w:pPr>
        <w:ind w:firstLine="567"/>
        <w:jc w:val="both"/>
        <w:rPr>
          <w:rFonts w:eastAsiaTheme="minorEastAsia"/>
          <w:iCs/>
          <w:sz w:val="28"/>
          <w:szCs w:val="28"/>
          <w:lang w:val="kk-KZ"/>
        </w:rPr>
      </w:pPr>
      <w:r w:rsidRPr="00782F19">
        <w:rPr>
          <w:rFonts w:eastAsiaTheme="minorEastAsia"/>
          <w:iCs/>
          <w:sz w:val="28"/>
          <w:szCs w:val="28"/>
          <w:lang w:val="kk-KZ"/>
        </w:rPr>
        <w:t xml:space="preserve">мұндағы </w:t>
      </w:r>
      <m:oMath>
        <m:r>
          <w:rPr>
            <w:rFonts w:ascii="Cambria Math" w:eastAsiaTheme="minorEastAsia" w:hAnsi="Cambria Math"/>
            <w:sz w:val="28"/>
            <w:szCs w:val="28"/>
            <w:lang w:val="kk-KZ"/>
          </w:rPr>
          <m:t>V</m:t>
        </m:r>
      </m:oMath>
      <w:r w:rsidRPr="00782F19">
        <w:rPr>
          <w:rFonts w:eastAsiaTheme="minorEastAsia"/>
          <w:iCs/>
          <w:sz w:val="28"/>
          <w:szCs w:val="28"/>
          <w:lang w:val="kk-KZ"/>
        </w:rPr>
        <w:t>-уақыт аралығында</w:t>
      </w:r>
      <w:r>
        <w:rPr>
          <w:rFonts w:eastAsiaTheme="minorEastAsia"/>
          <w:iCs/>
          <w:sz w:val="28"/>
          <w:szCs w:val="28"/>
          <w:lang w:val="kk-KZ"/>
        </w:rPr>
        <w:t xml:space="preserve"> </w:t>
      </w:r>
      <w:r w:rsidRPr="000A4DB7">
        <w:rPr>
          <w:rFonts w:eastAsiaTheme="minorEastAsia"/>
          <w:iCs/>
          <w:sz w:val="28"/>
          <w:szCs w:val="28"/>
          <w:lang w:val="kk-KZ"/>
        </w:rPr>
        <w:t>[t</w:t>
      </w:r>
      <w:r w:rsidRPr="000A4DB7">
        <w:rPr>
          <w:rFonts w:eastAsiaTheme="minorEastAsia"/>
          <w:iCs/>
          <w:sz w:val="28"/>
          <w:szCs w:val="28"/>
          <w:vertAlign w:val="subscript"/>
          <w:lang w:val="kk-KZ"/>
        </w:rPr>
        <w:t>1</w:t>
      </w:r>
      <w:r w:rsidRPr="000A4DB7">
        <w:rPr>
          <w:rFonts w:eastAsiaTheme="minorEastAsia"/>
          <w:iCs/>
          <w:sz w:val="28"/>
          <w:szCs w:val="28"/>
          <w:lang w:val="kk-KZ"/>
        </w:rPr>
        <w:t>, t</w:t>
      </w:r>
      <w:r w:rsidRPr="000A4DB7">
        <w:rPr>
          <w:rFonts w:eastAsiaTheme="minorEastAsia"/>
          <w:iCs/>
          <w:sz w:val="28"/>
          <w:szCs w:val="28"/>
          <w:vertAlign w:val="subscript"/>
          <w:lang w:val="kk-KZ"/>
        </w:rPr>
        <w:t>2</w:t>
      </w:r>
      <w:r w:rsidRPr="000A4DB7">
        <w:rPr>
          <w:rFonts w:eastAsiaTheme="minorEastAsia"/>
          <w:iCs/>
          <w:sz w:val="28"/>
          <w:szCs w:val="28"/>
          <w:lang w:val="kk-KZ"/>
        </w:rPr>
        <w:t>]</w:t>
      </w:r>
      <w:r w:rsidRPr="00782F19">
        <w:rPr>
          <w:rFonts w:eastAsiaTheme="minorEastAsia"/>
          <w:iCs/>
          <w:sz w:val="28"/>
          <w:szCs w:val="28"/>
          <w:lang w:val="kk-KZ"/>
        </w:rPr>
        <w:t xml:space="preserve"> турбиналар арқылы өтетін судың көлемі, ал </w:t>
      </w:r>
      <m:oMath>
        <m:acc>
          <m:accPr>
            <m:chr m:val="̅"/>
            <m:ctrlPr>
              <w:rPr>
                <w:rFonts w:ascii="Cambria Math" w:eastAsiaTheme="minorEastAsia" w:hAnsi="Cambria Math"/>
                <w:i/>
                <w:iCs/>
                <w:sz w:val="28"/>
                <w:szCs w:val="28"/>
                <w:lang w:val="kk-KZ"/>
              </w:rPr>
            </m:ctrlPr>
          </m:accPr>
          <m:e>
            <m:sSub>
              <m:sSubPr>
                <m:ctrlPr>
                  <w:rPr>
                    <w:rFonts w:ascii="Cambria Math" w:eastAsiaTheme="minorEastAsia" w:hAnsi="Cambria Math"/>
                    <w:i/>
                    <w:iCs/>
                    <w:sz w:val="28"/>
                    <w:szCs w:val="28"/>
                    <w:lang w:val="kk-KZ"/>
                  </w:rPr>
                </m:ctrlPr>
              </m:sSubPr>
              <m:e>
                <m:r>
                  <w:rPr>
                    <w:rFonts w:ascii="Cambria Math" w:eastAsiaTheme="minorEastAsia" w:hAnsi="Cambria Math"/>
                    <w:sz w:val="28"/>
                    <w:szCs w:val="28"/>
                    <w:lang w:val="kk-KZ"/>
                  </w:rPr>
                  <m:t>H</m:t>
                </m:r>
              </m:e>
              <m:sub>
                <m:r>
                  <w:rPr>
                    <w:rFonts w:ascii="Cambria Math" w:eastAsiaTheme="minorEastAsia" w:hAnsi="Cambria Math"/>
                    <w:sz w:val="28"/>
                    <w:szCs w:val="28"/>
                    <w:lang w:val="kk-KZ"/>
                  </w:rPr>
                  <m:t>n</m:t>
                </m:r>
              </m:sub>
            </m:sSub>
          </m:e>
        </m:acc>
      </m:oMath>
      <w:r w:rsidRPr="00782F19">
        <w:rPr>
          <w:rFonts w:eastAsiaTheme="minorEastAsia"/>
          <w:iCs/>
          <w:sz w:val="28"/>
          <w:szCs w:val="28"/>
          <w:lang w:val="kk-KZ"/>
        </w:rPr>
        <w:t xml:space="preserve"> және </w:t>
      </w:r>
      <m:oMath>
        <m:acc>
          <m:accPr>
            <m:chr m:val="̅"/>
            <m:ctrlPr>
              <w:rPr>
                <w:rFonts w:ascii="Cambria Math" w:eastAsiaTheme="minorEastAsia" w:hAnsi="Cambria Math"/>
                <w:i/>
                <w:iCs/>
                <w:sz w:val="28"/>
                <w:szCs w:val="28"/>
                <w:lang w:val="kk-KZ"/>
              </w:rPr>
            </m:ctrlPr>
          </m:accPr>
          <m:e>
            <m:r>
              <w:rPr>
                <w:rFonts w:ascii="Cambria Math" w:eastAsiaTheme="minorEastAsia" w:hAnsi="Cambria Math"/>
                <w:sz w:val="28"/>
                <w:szCs w:val="28"/>
                <w:lang w:val="kk-KZ"/>
              </w:rPr>
              <m:t>η</m:t>
            </m:r>
          </m:e>
        </m:acc>
      </m:oMath>
      <w:r w:rsidRPr="00782F19">
        <w:rPr>
          <w:rFonts w:eastAsiaTheme="minorEastAsia"/>
          <w:iCs/>
          <w:sz w:val="28"/>
          <w:szCs w:val="28"/>
          <w:lang w:val="kk-KZ"/>
        </w:rPr>
        <w:t xml:space="preserve"> - сәйкесінше уақыт бойынша </w:t>
      </w:r>
      <w:r>
        <w:rPr>
          <w:rFonts w:eastAsiaTheme="minorEastAsia"/>
          <w:iCs/>
          <w:sz w:val="28"/>
          <w:szCs w:val="28"/>
          <w:lang w:val="kk-KZ"/>
        </w:rPr>
        <w:t>ағынның қысымы және</w:t>
      </w:r>
      <w:r w:rsidRPr="00782F19">
        <w:rPr>
          <w:rFonts w:eastAsiaTheme="minorEastAsia"/>
          <w:iCs/>
          <w:sz w:val="28"/>
          <w:szCs w:val="28"/>
          <w:lang w:val="kk-KZ"/>
        </w:rPr>
        <w:t xml:space="preserve"> </w:t>
      </w:r>
      <w:r w:rsidRPr="00FB143A">
        <w:rPr>
          <w:rFonts w:eastAsiaTheme="minorEastAsia"/>
          <w:iCs/>
          <w:sz w:val="28"/>
          <w:szCs w:val="28"/>
          <w:lang w:val="kk-KZ"/>
        </w:rPr>
        <w:t>Сол сияқты, сорғыға байланысты белгілі бір уақыт аралығында тұтынылатын энергия шамамен</w:t>
      </w:r>
      <w:r>
        <w:rPr>
          <w:rFonts w:eastAsiaTheme="minorEastAsia"/>
          <w:iCs/>
          <w:sz w:val="28"/>
          <w:szCs w:val="28"/>
          <w:lang w:val="kk-KZ"/>
        </w:rPr>
        <w:t xml:space="preserve"> (11). </w:t>
      </w:r>
    </w:p>
    <w:p w:rsidR="00725DA0" w:rsidRDefault="00725DA0" w:rsidP="00725DA0">
      <w:pPr>
        <w:ind w:firstLine="567"/>
        <w:jc w:val="both"/>
        <w:rPr>
          <w:rFonts w:eastAsiaTheme="minorEastAsia"/>
          <w:iCs/>
          <w:sz w:val="28"/>
          <w:szCs w:val="28"/>
          <w:lang w:val="kk-KZ"/>
        </w:rPr>
      </w:pPr>
    </w:p>
    <w:p w:rsidR="00725DA0" w:rsidRPr="00FB143A" w:rsidRDefault="00725DA0" w:rsidP="00725DA0">
      <w:pPr>
        <w:ind w:firstLine="567"/>
        <w:jc w:val="right"/>
        <w:rPr>
          <w:rFonts w:eastAsiaTheme="minorEastAsia"/>
          <w:iCs/>
          <w:sz w:val="28"/>
          <w:szCs w:val="28"/>
          <w:lang w:val="kk-KZ"/>
        </w:rPr>
      </w:pPr>
      <m:oMath>
        <m:r>
          <w:rPr>
            <w:rFonts w:ascii="Cambria Math" w:eastAsiaTheme="minorEastAsia" w:hAnsi="Cambria Math"/>
            <w:sz w:val="28"/>
            <w:szCs w:val="28"/>
            <w:lang w:val="kk-KZ"/>
          </w:rPr>
          <m:t>E=ρgV</m:t>
        </m:r>
        <m:f>
          <m:fPr>
            <m:ctrlPr>
              <w:rPr>
                <w:rFonts w:ascii="Cambria Math" w:eastAsiaTheme="minorEastAsia" w:hAnsi="Cambria Math"/>
                <w:i/>
                <w:iCs/>
                <w:sz w:val="28"/>
                <w:szCs w:val="28"/>
                <w:lang w:val="kk-KZ"/>
              </w:rPr>
            </m:ctrlPr>
          </m:fPr>
          <m:num>
            <m:acc>
              <m:accPr>
                <m:chr m:val="̅"/>
                <m:ctrlPr>
                  <w:rPr>
                    <w:rFonts w:ascii="Cambria Math" w:eastAsiaTheme="minorEastAsia" w:hAnsi="Cambria Math"/>
                    <w:i/>
                    <w:iCs/>
                    <w:sz w:val="28"/>
                    <w:szCs w:val="28"/>
                    <w:lang w:val="kk-KZ"/>
                  </w:rPr>
                </m:ctrlPr>
              </m:accPr>
              <m:e>
                <m:sSub>
                  <m:sSubPr>
                    <m:ctrlPr>
                      <w:rPr>
                        <w:rFonts w:ascii="Cambria Math" w:eastAsiaTheme="minorEastAsia" w:hAnsi="Cambria Math"/>
                        <w:i/>
                        <w:iCs/>
                        <w:sz w:val="28"/>
                        <w:szCs w:val="28"/>
                        <w:lang w:val="kk-KZ"/>
                      </w:rPr>
                    </m:ctrlPr>
                  </m:sSubPr>
                  <m:e>
                    <m:r>
                      <w:rPr>
                        <w:rFonts w:ascii="Cambria Math" w:eastAsiaTheme="minorEastAsia" w:hAnsi="Cambria Math"/>
                        <w:sz w:val="28"/>
                        <w:szCs w:val="28"/>
                        <w:lang w:val="kk-KZ"/>
                      </w:rPr>
                      <m:t>H</m:t>
                    </m:r>
                  </m:e>
                  <m:sub>
                    <m:r>
                      <w:rPr>
                        <w:rFonts w:ascii="Cambria Math" w:eastAsiaTheme="minorEastAsia" w:hAnsi="Cambria Math"/>
                        <w:sz w:val="28"/>
                        <w:szCs w:val="28"/>
                        <w:lang w:val="kk-KZ"/>
                      </w:rPr>
                      <m:t>m</m:t>
                    </m:r>
                  </m:sub>
                </m:sSub>
              </m:e>
            </m:acc>
          </m:num>
          <m:den>
            <m:acc>
              <m:accPr>
                <m:chr m:val="̅"/>
                <m:ctrlPr>
                  <w:rPr>
                    <w:rFonts w:ascii="Cambria Math" w:eastAsiaTheme="minorEastAsia" w:hAnsi="Cambria Math"/>
                    <w:i/>
                    <w:iCs/>
                    <w:sz w:val="28"/>
                    <w:szCs w:val="28"/>
                    <w:lang w:val="kk-KZ"/>
                  </w:rPr>
                </m:ctrlPr>
              </m:accPr>
              <m:e>
                <m:r>
                  <w:rPr>
                    <w:rFonts w:ascii="Cambria Math" w:eastAsiaTheme="minorEastAsia" w:hAnsi="Cambria Math"/>
                    <w:sz w:val="28"/>
                    <w:szCs w:val="28"/>
                    <w:lang w:val="kk-KZ"/>
                  </w:rPr>
                  <m:t>η</m:t>
                </m:r>
              </m:e>
            </m:acc>
          </m:den>
        </m:f>
      </m:oMath>
      <w:r>
        <w:rPr>
          <w:rFonts w:eastAsiaTheme="minorEastAsia"/>
          <w:iCs/>
          <w:sz w:val="28"/>
          <w:szCs w:val="28"/>
          <w:lang w:val="kk-KZ"/>
        </w:rPr>
        <w:t xml:space="preserve">                                                           </w:t>
      </w:r>
      <w:r w:rsidR="000460FC">
        <w:rPr>
          <w:rFonts w:eastAsiaTheme="minorEastAsia"/>
          <w:iCs/>
          <w:sz w:val="28"/>
          <w:szCs w:val="28"/>
          <w:lang w:val="kk-KZ"/>
        </w:rPr>
        <w:t>(9</w:t>
      </w:r>
      <w:r>
        <w:rPr>
          <w:rFonts w:eastAsiaTheme="minorEastAsia"/>
          <w:iCs/>
          <w:sz w:val="28"/>
          <w:szCs w:val="28"/>
          <w:lang w:val="kk-KZ"/>
        </w:rPr>
        <w:t>)</w:t>
      </w:r>
    </w:p>
    <w:p w:rsidR="00725DA0" w:rsidRDefault="00725DA0" w:rsidP="00725DA0">
      <w:pPr>
        <w:ind w:firstLine="567"/>
        <w:jc w:val="both"/>
        <w:rPr>
          <w:rFonts w:eastAsiaTheme="minorEastAsia"/>
          <w:iCs/>
          <w:sz w:val="28"/>
          <w:szCs w:val="28"/>
          <w:lang w:val="kk-KZ"/>
        </w:rPr>
      </w:pPr>
    </w:p>
    <w:p w:rsidR="00725DA0" w:rsidRPr="000A4DB7" w:rsidRDefault="00725DA0" w:rsidP="00725DA0">
      <w:pPr>
        <w:ind w:firstLine="567"/>
        <w:jc w:val="both"/>
        <w:rPr>
          <w:rFonts w:eastAsiaTheme="minorEastAsia"/>
          <w:iCs/>
          <w:sz w:val="28"/>
          <w:szCs w:val="28"/>
          <w:lang w:val="kk-KZ"/>
        </w:rPr>
      </w:pPr>
      <w:r w:rsidRPr="00FB143A">
        <w:rPr>
          <w:rFonts w:eastAsiaTheme="minorEastAsia"/>
          <w:iCs/>
          <w:sz w:val="28"/>
          <w:szCs w:val="28"/>
          <w:lang w:val="kk-KZ"/>
        </w:rPr>
        <w:t xml:space="preserve">мұнда </w:t>
      </w:r>
      <w:r>
        <w:rPr>
          <w:rFonts w:eastAsiaTheme="minorEastAsia"/>
          <w:iCs/>
          <w:sz w:val="28"/>
          <w:szCs w:val="28"/>
          <w:lang w:val="kk-KZ"/>
        </w:rPr>
        <w:t>шамалар</w:t>
      </w:r>
      <w:r w:rsidRPr="00FB143A">
        <w:rPr>
          <w:rFonts w:eastAsiaTheme="minorEastAsia"/>
          <w:iCs/>
          <w:sz w:val="28"/>
          <w:szCs w:val="28"/>
          <w:lang w:val="kk-KZ"/>
        </w:rPr>
        <w:t xml:space="preserve"> жоғарыда сипатталғандармен бірдей мағынаға ие.</w:t>
      </w:r>
    </w:p>
    <w:p w:rsidR="009C294E" w:rsidRPr="009C294E" w:rsidRDefault="009C294E" w:rsidP="009C294E">
      <w:pPr>
        <w:tabs>
          <w:tab w:val="left" w:pos="851"/>
        </w:tabs>
        <w:spacing w:line="0" w:lineRule="atLeast"/>
        <w:ind w:firstLine="567"/>
        <w:jc w:val="both"/>
        <w:rPr>
          <w:bCs/>
          <w:iCs/>
          <w:sz w:val="28"/>
          <w:szCs w:val="28"/>
          <w:lang w:val="kk-KZ"/>
        </w:rPr>
      </w:pPr>
      <w:r>
        <w:rPr>
          <w:bCs/>
          <w:iCs/>
          <w:sz w:val="28"/>
          <w:szCs w:val="28"/>
          <w:lang w:val="kk-KZ"/>
        </w:rPr>
        <w:t>Жоғарыда келтірілген жаңартылатын энергия бағытындағы өзекті тақырыптар мен мәліметтерді, ғ</w:t>
      </w:r>
      <w:r w:rsidRPr="009C294E">
        <w:rPr>
          <w:bCs/>
          <w:iCs/>
          <w:sz w:val="28"/>
          <w:szCs w:val="28"/>
          <w:lang w:val="kk-KZ"/>
        </w:rPr>
        <w:t>ылыми</w:t>
      </w:r>
      <w:r>
        <w:rPr>
          <w:bCs/>
          <w:iCs/>
          <w:sz w:val="28"/>
          <w:szCs w:val="28"/>
          <w:lang w:val="kk-KZ"/>
        </w:rPr>
        <w:t xml:space="preserve"> еңбектерді, оқулықтарды </w:t>
      </w:r>
      <w:r w:rsidRPr="009C294E">
        <w:rPr>
          <w:bCs/>
          <w:iCs/>
          <w:sz w:val="28"/>
          <w:szCs w:val="28"/>
          <w:lang w:val="kk-KZ"/>
        </w:rPr>
        <w:t>талдай келе «Баламалы энергия көздері» курсын оқытудың мазмұны нақтыланды. Пәнаралық интерграциялау мазмұнын тиімді пайдалану білім алушыларға баламалы энергия көздері арасында байланысты түсінуге мүмкіндік береді. Бұл өз кезегінде білім алушылардың пәндерді тереңірек меңгеруіне және олардың практикада қолдану қабілеттерін арттыруға ықпал етеді.</w:t>
      </w:r>
    </w:p>
    <w:p w:rsidR="00AD3822" w:rsidRPr="00987DDE" w:rsidRDefault="00480C63" w:rsidP="00CE220E">
      <w:pPr>
        <w:tabs>
          <w:tab w:val="left" w:pos="851"/>
        </w:tabs>
        <w:spacing w:line="0" w:lineRule="atLeast"/>
        <w:ind w:firstLine="567"/>
        <w:jc w:val="both"/>
        <w:rPr>
          <w:bCs/>
          <w:iCs/>
          <w:sz w:val="28"/>
          <w:szCs w:val="28"/>
          <w:lang w:val="kk-KZ"/>
        </w:rPr>
      </w:pPr>
      <w:r>
        <w:rPr>
          <w:bCs/>
          <w:iCs/>
          <w:sz w:val="28"/>
          <w:szCs w:val="28"/>
          <w:lang w:val="kk-KZ"/>
        </w:rPr>
        <w:t>«</w:t>
      </w:r>
      <w:r w:rsidRPr="00480C63">
        <w:rPr>
          <w:bCs/>
          <w:iCs/>
          <w:sz w:val="28"/>
          <w:szCs w:val="28"/>
          <w:lang w:val="kk-KZ"/>
        </w:rPr>
        <w:t>6В05348</w:t>
      </w:r>
      <w:r>
        <w:rPr>
          <w:bCs/>
          <w:iCs/>
          <w:sz w:val="28"/>
          <w:szCs w:val="28"/>
          <w:lang w:val="kk-KZ"/>
        </w:rPr>
        <w:t xml:space="preserve">-Физика» білім беру бағдарламалары үшін оқытылатын «Баламалы энергия көздері» курсы </w:t>
      </w:r>
      <w:r w:rsidRPr="00480C63">
        <w:rPr>
          <w:bCs/>
          <w:iCs/>
          <w:sz w:val="28"/>
          <w:szCs w:val="28"/>
          <w:lang w:val="kk-KZ"/>
        </w:rPr>
        <w:t>жаңартылатын және дәстүрлі емес энергия көздерін тиімді пайдалануға арналған техникалық шешімдерді әзірлеуге бағытталған</w:t>
      </w:r>
      <w:r>
        <w:rPr>
          <w:bCs/>
          <w:iCs/>
          <w:sz w:val="28"/>
          <w:szCs w:val="28"/>
          <w:lang w:val="kk-KZ"/>
        </w:rPr>
        <w:t xml:space="preserve">. </w:t>
      </w:r>
      <w:r w:rsidRPr="00987DDE">
        <w:rPr>
          <w:bCs/>
          <w:iCs/>
          <w:sz w:val="28"/>
          <w:szCs w:val="28"/>
          <w:lang w:val="kk-KZ"/>
        </w:rPr>
        <w:t>Курсты оқытудың мақсаты</w:t>
      </w:r>
      <w:r>
        <w:rPr>
          <w:bCs/>
          <w:iCs/>
          <w:sz w:val="28"/>
          <w:szCs w:val="28"/>
          <w:lang w:val="kk-KZ"/>
        </w:rPr>
        <w:t xml:space="preserve"> </w:t>
      </w:r>
      <w:r w:rsidRPr="00480C63">
        <w:rPr>
          <w:bCs/>
          <w:iCs/>
          <w:sz w:val="28"/>
          <w:szCs w:val="28"/>
          <w:lang w:val="kk-KZ"/>
        </w:rPr>
        <w:t xml:space="preserve">қоршаған ортаны қорғау мәселелерін шешуге және аз қалдықты технологияларды дамытуға ықпал ететін баламалы </w:t>
      </w:r>
      <w:r w:rsidRPr="00987DDE">
        <w:rPr>
          <w:bCs/>
          <w:iCs/>
          <w:sz w:val="28"/>
          <w:szCs w:val="28"/>
          <w:lang w:val="kk-KZ"/>
        </w:rPr>
        <w:t xml:space="preserve">энергия көздерін қолдану саласында мамандардың қажетті дағдыларын қалыптастыру болып табылады. Сондай-ақ, </w:t>
      </w:r>
      <w:r w:rsidR="00B665E2" w:rsidRPr="00987DDE">
        <w:rPr>
          <w:rFonts w:eastAsia="Times New Roman"/>
          <w:sz w:val="28"/>
          <w:szCs w:val="28"/>
          <w:lang w:val="kk-KZ"/>
        </w:rPr>
        <w:t xml:space="preserve">болашақ физика мамандарына </w:t>
      </w:r>
      <w:r w:rsidRPr="00987DDE">
        <w:rPr>
          <w:bCs/>
          <w:iCs/>
          <w:sz w:val="28"/>
          <w:szCs w:val="28"/>
          <w:lang w:val="kk-KZ"/>
        </w:rPr>
        <w:t>энергияның баламалы көздерін таңдау және есептеу әдістерін меңгерту қарастырылған.</w:t>
      </w:r>
    </w:p>
    <w:p w:rsidR="00C0209D" w:rsidRDefault="001170E4" w:rsidP="001170E4">
      <w:pPr>
        <w:tabs>
          <w:tab w:val="left" w:pos="851"/>
        </w:tabs>
        <w:spacing w:line="0" w:lineRule="atLeast"/>
        <w:ind w:firstLine="567"/>
        <w:jc w:val="both"/>
        <w:rPr>
          <w:bCs/>
          <w:iCs/>
          <w:sz w:val="28"/>
          <w:szCs w:val="28"/>
          <w:lang w:val="kk-KZ"/>
        </w:rPr>
      </w:pPr>
      <w:r w:rsidRPr="00987DDE">
        <w:rPr>
          <w:bCs/>
          <w:iCs/>
          <w:sz w:val="28"/>
          <w:szCs w:val="28"/>
          <w:lang w:val="kk-KZ"/>
        </w:rPr>
        <w:t xml:space="preserve">Курстың оқыту жоспарын әзірлеуде жүйелілік, пәнаралық байланыс, практикалық бағыттылық және заманауи білім беру технологияларын қолдану қағидалары негізге алынды. Жоспар пәннің мазмұнын </w:t>
      </w:r>
      <w:r w:rsidR="000E7F24" w:rsidRPr="00987DDE">
        <w:rPr>
          <w:rFonts w:eastAsia="Times New Roman"/>
          <w:sz w:val="28"/>
          <w:szCs w:val="28"/>
          <w:lang w:val="kk-KZ"/>
        </w:rPr>
        <w:t>болашақ физика мамандарының</w:t>
      </w:r>
      <w:r w:rsidR="000E7F24" w:rsidRPr="00987DDE">
        <w:rPr>
          <w:bCs/>
          <w:iCs/>
          <w:sz w:val="28"/>
          <w:szCs w:val="28"/>
          <w:lang w:val="kk-KZ"/>
        </w:rPr>
        <w:t xml:space="preserve"> </w:t>
      </w:r>
      <w:r w:rsidRPr="00987DDE">
        <w:rPr>
          <w:bCs/>
          <w:iCs/>
          <w:sz w:val="28"/>
          <w:szCs w:val="28"/>
          <w:lang w:val="kk-KZ"/>
        </w:rPr>
        <w:t>кәсіби дағдыларын дамытуға бағыттап, теорияны практикамен ұштастыруды қамтамасыз етуі қажеттігі ескерілді. Сонымен қатар, оқыту процесінде жаңартылатын энергия көздері саласындағы инновациялық шешімдер мен технологияларды қарастыру, зерттеушілік және</w:t>
      </w:r>
      <w:r w:rsidRPr="001170E4">
        <w:rPr>
          <w:bCs/>
          <w:iCs/>
          <w:sz w:val="28"/>
          <w:szCs w:val="28"/>
          <w:lang w:val="kk-KZ"/>
        </w:rPr>
        <w:t xml:space="preserve"> жобалық іс-әрекетт</w:t>
      </w:r>
      <w:r>
        <w:rPr>
          <w:bCs/>
          <w:iCs/>
          <w:sz w:val="28"/>
          <w:szCs w:val="28"/>
          <w:lang w:val="kk-KZ"/>
        </w:rPr>
        <w:t xml:space="preserve">і дамытуға жағдай жасау маңыздылығы қарастырылды. Курстың оқыту </w:t>
      </w:r>
      <w:r w:rsidR="00557142">
        <w:rPr>
          <w:bCs/>
          <w:iCs/>
          <w:sz w:val="28"/>
          <w:szCs w:val="28"/>
          <w:lang w:val="kk-KZ"/>
        </w:rPr>
        <w:t>мазмұны</w:t>
      </w:r>
      <w:r w:rsidR="00CF4CA6">
        <w:rPr>
          <w:bCs/>
          <w:iCs/>
          <w:sz w:val="28"/>
          <w:szCs w:val="28"/>
          <w:lang w:val="kk-KZ"/>
        </w:rPr>
        <w:t xml:space="preserve"> 5</w:t>
      </w:r>
      <w:r>
        <w:rPr>
          <w:bCs/>
          <w:iCs/>
          <w:sz w:val="28"/>
          <w:szCs w:val="28"/>
          <w:lang w:val="kk-KZ"/>
        </w:rPr>
        <w:t>-кестеде көрсетілген.</w:t>
      </w:r>
    </w:p>
    <w:p w:rsidR="00274DE9" w:rsidRDefault="00274DE9" w:rsidP="001170E4">
      <w:pPr>
        <w:tabs>
          <w:tab w:val="left" w:pos="851"/>
        </w:tabs>
        <w:spacing w:line="0" w:lineRule="atLeast"/>
        <w:ind w:firstLine="567"/>
        <w:jc w:val="both"/>
        <w:rPr>
          <w:bCs/>
          <w:iCs/>
          <w:sz w:val="28"/>
          <w:szCs w:val="28"/>
          <w:lang w:val="kk-KZ"/>
        </w:rPr>
      </w:pPr>
      <w:r w:rsidRPr="00274DE9">
        <w:rPr>
          <w:bCs/>
          <w:iCs/>
          <w:sz w:val="28"/>
          <w:szCs w:val="28"/>
          <w:lang w:val="kk-KZ"/>
        </w:rPr>
        <w:t xml:space="preserve">«Баламалы энергия көздері» курсының жалпы көлемі 150 сағатты құрайды, оның ішінде 15 сағат дәріс, 15 сағат практикалық және 15 сағат зертханалық сабақтарға, сондай-ақ ОБӨЖ және БӨЖ үшін 105 сағат бөлінуі </w:t>
      </w:r>
      <w:r w:rsidR="00F25B14">
        <w:rPr>
          <w:bCs/>
          <w:iCs/>
          <w:sz w:val="28"/>
          <w:szCs w:val="28"/>
          <w:lang w:val="kk-KZ"/>
        </w:rPr>
        <w:t xml:space="preserve">болашақ физика мамандарының </w:t>
      </w:r>
      <w:r w:rsidRPr="00274DE9">
        <w:rPr>
          <w:bCs/>
          <w:iCs/>
          <w:sz w:val="28"/>
          <w:szCs w:val="28"/>
          <w:lang w:val="kk-KZ"/>
        </w:rPr>
        <w:t xml:space="preserve">теориялық білімді меңгеруімен қатар, тәжірибелік және зерттеушілік дағдыларын кешенді түрде қалыптастыруға мүмкіндік береді. </w:t>
      </w:r>
      <w:r w:rsidR="00F25B14" w:rsidRPr="00274DE9">
        <w:rPr>
          <w:bCs/>
          <w:iCs/>
          <w:sz w:val="28"/>
          <w:szCs w:val="28"/>
          <w:lang w:val="kk-KZ"/>
        </w:rPr>
        <w:t xml:space="preserve">«Баламалы энергия көздері» курсын </w:t>
      </w:r>
      <w:r w:rsidR="00F25B14">
        <w:rPr>
          <w:bCs/>
          <w:iCs/>
          <w:sz w:val="28"/>
          <w:szCs w:val="28"/>
          <w:lang w:val="kk-KZ"/>
        </w:rPr>
        <w:t xml:space="preserve">оқыту </w:t>
      </w:r>
      <w:r w:rsidRPr="00274DE9">
        <w:rPr>
          <w:bCs/>
          <w:iCs/>
          <w:sz w:val="28"/>
          <w:szCs w:val="28"/>
          <w:lang w:val="kk-KZ"/>
        </w:rPr>
        <w:t>нәтижелері ретінде болашақ физика мамандарының баламалы энергия жүйелерін жобалау мен бағалауға дайын болуы, зерттеушілік мәдениетінің артуы, цифрлық технологияларды қолдана алу қабілетінің нығаюы, сонымен бірге</w:t>
      </w:r>
      <w:r w:rsidR="00F25B14">
        <w:rPr>
          <w:bCs/>
          <w:iCs/>
          <w:sz w:val="28"/>
          <w:szCs w:val="28"/>
          <w:lang w:val="kk-KZ"/>
        </w:rPr>
        <w:t>,</w:t>
      </w:r>
      <w:r w:rsidRPr="00274DE9">
        <w:rPr>
          <w:bCs/>
          <w:iCs/>
          <w:sz w:val="28"/>
          <w:szCs w:val="28"/>
          <w:lang w:val="kk-KZ"/>
        </w:rPr>
        <w:t xml:space="preserve"> тұрақты даму идеяларына негізделген кәсіби құзыреттіліктерінің қалыптасуы атап өтіледі.</w:t>
      </w:r>
    </w:p>
    <w:p w:rsidR="001170E4" w:rsidRDefault="00CF4CA6" w:rsidP="00CF4CA6">
      <w:pPr>
        <w:tabs>
          <w:tab w:val="left" w:pos="851"/>
        </w:tabs>
        <w:spacing w:line="0" w:lineRule="atLeast"/>
        <w:jc w:val="both"/>
        <w:rPr>
          <w:bCs/>
          <w:iCs/>
          <w:sz w:val="28"/>
          <w:szCs w:val="28"/>
          <w:lang w:val="kk-KZ"/>
        </w:rPr>
      </w:pPr>
      <w:r>
        <w:rPr>
          <w:bCs/>
          <w:iCs/>
          <w:sz w:val="28"/>
          <w:szCs w:val="28"/>
          <w:lang w:val="kk-KZ"/>
        </w:rPr>
        <w:t>Кесте 5</w:t>
      </w:r>
      <w:r w:rsidR="001170E4">
        <w:rPr>
          <w:bCs/>
          <w:iCs/>
          <w:sz w:val="28"/>
          <w:szCs w:val="28"/>
          <w:lang w:val="kk-KZ"/>
        </w:rPr>
        <w:t xml:space="preserve"> – «Баламалы энергия көздері» курсының </w:t>
      </w:r>
      <w:r w:rsidR="00987DDE">
        <w:rPr>
          <w:bCs/>
          <w:iCs/>
          <w:sz w:val="28"/>
          <w:szCs w:val="28"/>
          <w:lang w:val="kk-KZ"/>
        </w:rPr>
        <w:t>мазмұны</w:t>
      </w:r>
    </w:p>
    <w:tbl>
      <w:tblPr>
        <w:tblW w:w="93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8"/>
        <w:gridCol w:w="3060"/>
        <w:gridCol w:w="2693"/>
        <w:gridCol w:w="567"/>
        <w:gridCol w:w="662"/>
        <w:gridCol w:w="552"/>
        <w:gridCol w:w="605"/>
        <w:gridCol w:w="604"/>
      </w:tblGrid>
      <w:tr w:rsidR="00D222B9" w:rsidRPr="00F25B14" w:rsidTr="00606399">
        <w:trPr>
          <w:cantSplit/>
          <w:trHeight w:val="1692"/>
          <w:jc w:val="center"/>
        </w:trPr>
        <w:tc>
          <w:tcPr>
            <w:tcW w:w="578" w:type="dxa"/>
          </w:tcPr>
          <w:p w:rsidR="00D222B9" w:rsidRPr="00F25B14" w:rsidRDefault="00D222B9" w:rsidP="00606399">
            <w:pPr>
              <w:pStyle w:val="ac"/>
              <w:jc w:val="center"/>
              <w:rPr>
                <w:sz w:val="28"/>
                <w:szCs w:val="28"/>
                <w:lang w:val="kk-KZ"/>
              </w:rPr>
            </w:pPr>
            <w:r w:rsidRPr="00F25B14">
              <w:rPr>
                <w:sz w:val="28"/>
                <w:szCs w:val="28"/>
                <w:lang w:val="kk-KZ"/>
              </w:rPr>
              <w:t>№</w:t>
            </w:r>
          </w:p>
        </w:tc>
        <w:tc>
          <w:tcPr>
            <w:tcW w:w="3060" w:type="dxa"/>
          </w:tcPr>
          <w:p w:rsidR="00D222B9" w:rsidRPr="00F25B14" w:rsidRDefault="00065A9E" w:rsidP="00606399">
            <w:pPr>
              <w:jc w:val="center"/>
              <w:rPr>
                <w:sz w:val="28"/>
                <w:szCs w:val="28"/>
                <w:lang w:val="kk-KZ"/>
              </w:rPr>
            </w:pPr>
            <w:r>
              <w:rPr>
                <w:sz w:val="28"/>
                <w:szCs w:val="28"/>
                <w:lang w:val="kk-KZ"/>
              </w:rPr>
              <w:t>Дәріс</w:t>
            </w:r>
            <w:r w:rsidR="00D222B9" w:rsidRPr="00F25B14">
              <w:rPr>
                <w:sz w:val="28"/>
                <w:szCs w:val="28"/>
                <w:lang w:val="kk-KZ"/>
              </w:rPr>
              <w:t xml:space="preserve"> және практика тақырыптары</w:t>
            </w:r>
          </w:p>
        </w:tc>
        <w:tc>
          <w:tcPr>
            <w:tcW w:w="2693" w:type="dxa"/>
          </w:tcPr>
          <w:p w:rsidR="00D222B9" w:rsidRPr="00F25B14" w:rsidRDefault="00D222B9" w:rsidP="00606399">
            <w:pPr>
              <w:jc w:val="center"/>
              <w:rPr>
                <w:sz w:val="28"/>
                <w:szCs w:val="28"/>
                <w:lang w:val="kk-KZ"/>
              </w:rPr>
            </w:pPr>
            <w:r w:rsidRPr="00F25B14">
              <w:rPr>
                <w:sz w:val="28"/>
                <w:szCs w:val="28"/>
                <w:lang w:val="kk-KZ"/>
              </w:rPr>
              <w:t>Лабораториялық сабақ тақырыптары</w:t>
            </w:r>
          </w:p>
        </w:tc>
        <w:tc>
          <w:tcPr>
            <w:tcW w:w="567" w:type="dxa"/>
            <w:textDirection w:val="btLr"/>
          </w:tcPr>
          <w:p w:rsidR="00D222B9" w:rsidRPr="00F25B14" w:rsidRDefault="00065A9E" w:rsidP="00606399">
            <w:pPr>
              <w:jc w:val="center"/>
              <w:rPr>
                <w:sz w:val="28"/>
                <w:szCs w:val="28"/>
                <w:lang w:val="kk-KZ"/>
              </w:rPr>
            </w:pPr>
            <w:r>
              <w:rPr>
                <w:sz w:val="28"/>
                <w:szCs w:val="28"/>
                <w:lang w:val="kk-KZ"/>
              </w:rPr>
              <w:t>Дәріс</w:t>
            </w:r>
          </w:p>
        </w:tc>
        <w:tc>
          <w:tcPr>
            <w:tcW w:w="662" w:type="dxa"/>
            <w:textDirection w:val="btLr"/>
          </w:tcPr>
          <w:p w:rsidR="00D222B9" w:rsidRPr="00F25B14" w:rsidRDefault="00D222B9" w:rsidP="00606399">
            <w:pPr>
              <w:jc w:val="center"/>
              <w:rPr>
                <w:sz w:val="28"/>
                <w:szCs w:val="28"/>
                <w:lang w:val="kk-KZ"/>
              </w:rPr>
            </w:pPr>
            <w:r w:rsidRPr="00F25B14">
              <w:rPr>
                <w:sz w:val="28"/>
                <w:szCs w:val="28"/>
                <w:lang w:val="kk-KZ"/>
              </w:rPr>
              <w:t>Практика</w:t>
            </w:r>
          </w:p>
        </w:tc>
        <w:tc>
          <w:tcPr>
            <w:tcW w:w="552" w:type="dxa"/>
            <w:textDirection w:val="btLr"/>
          </w:tcPr>
          <w:p w:rsidR="00D222B9" w:rsidRPr="00F25B14" w:rsidRDefault="00D222B9" w:rsidP="00606399">
            <w:pPr>
              <w:jc w:val="center"/>
              <w:rPr>
                <w:sz w:val="28"/>
                <w:szCs w:val="28"/>
                <w:lang w:val="kk-KZ"/>
              </w:rPr>
            </w:pPr>
            <w:r w:rsidRPr="00F25B14">
              <w:rPr>
                <w:sz w:val="28"/>
                <w:szCs w:val="28"/>
                <w:lang w:val="kk-KZ"/>
              </w:rPr>
              <w:t xml:space="preserve">лаборатор </w:t>
            </w:r>
          </w:p>
        </w:tc>
        <w:tc>
          <w:tcPr>
            <w:tcW w:w="605" w:type="dxa"/>
            <w:textDirection w:val="btLr"/>
          </w:tcPr>
          <w:p w:rsidR="00D222B9" w:rsidRPr="00F25B14" w:rsidRDefault="00D222B9" w:rsidP="00606399">
            <w:pPr>
              <w:jc w:val="center"/>
              <w:rPr>
                <w:sz w:val="28"/>
                <w:szCs w:val="28"/>
                <w:lang w:val="kk-KZ"/>
              </w:rPr>
            </w:pPr>
            <w:r w:rsidRPr="00F25B14">
              <w:rPr>
                <w:sz w:val="28"/>
                <w:szCs w:val="28"/>
                <w:lang w:val="kk-KZ"/>
              </w:rPr>
              <w:t>ОБӨЖ</w:t>
            </w:r>
          </w:p>
        </w:tc>
        <w:tc>
          <w:tcPr>
            <w:tcW w:w="604" w:type="dxa"/>
            <w:textDirection w:val="btLr"/>
          </w:tcPr>
          <w:p w:rsidR="00D222B9" w:rsidRPr="00F25B14" w:rsidRDefault="00D222B9" w:rsidP="00606399">
            <w:pPr>
              <w:jc w:val="center"/>
              <w:rPr>
                <w:sz w:val="28"/>
                <w:szCs w:val="28"/>
                <w:lang w:val="kk-KZ"/>
              </w:rPr>
            </w:pPr>
            <w:r w:rsidRPr="00F25B14">
              <w:rPr>
                <w:sz w:val="28"/>
                <w:szCs w:val="28"/>
                <w:lang w:val="kk-KZ"/>
              </w:rPr>
              <w:t>БӨЖ</w:t>
            </w:r>
          </w:p>
        </w:tc>
      </w:tr>
      <w:tr w:rsidR="00D222B9" w:rsidRPr="00F25B14" w:rsidTr="00606399">
        <w:trPr>
          <w:cantSplit/>
          <w:trHeight w:val="423"/>
          <w:jc w:val="center"/>
        </w:trPr>
        <w:tc>
          <w:tcPr>
            <w:tcW w:w="9321" w:type="dxa"/>
            <w:gridSpan w:val="8"/>
          </w:tcPr>
          <w:p w:rsidR="00D222B9" w:rsidRPr="00F25B14" w:rsidRDefault="00D222B9" w:rsidP="00606399">
            <w:pPr>
              <w:jc w:val="center"/>
              <w:rPr>
                <w:sz w:val="28"/>
                <w:szCs w:val="28"/>
                <w:lang w:val="kk-KZ"/>
              </w:rPr>
            </w:pPr>
            <w:r w:rsidRPr="00F25B14">
              <w:rPr>
                <w:sz w:val="28"/>
                <w:szCs w:val="28"/>
                <w:lang w:val="kk-KZ"/>
              </w:rPr>
              <w:t>Модуль 1. Энергияны генерациялаудағы және тасымалдаудағы STEM білімге негізделген физикалық құбылыстар</w:t>
            </w:r>
          </w:p>
        </w:tc>
      </w:tr>
      <w:tr w:rsidR="00D222B9" w:rsidRPr="00F25B14" w:rsidTr="00606399">
        <w:trPr>
          <w:trHeight w:val="149"/>
          <w:jc w:val="center"/>
        </w:trPr>
        <w:tc>
          <w:tcPr>
            <w:tcW w:w="578" w:type="dxa"/>
          </w:tcPr>
          <w:p w:rsidR="00D222B9" w:rsidRPr="00F25B14" w:rsidRDefault="00D222B9" w:rsidP="00606399">
            <w:pPr>
              <w:jc w:val="center"/>
              <w:rPr>
                <w:sz w:val="28"/>
                <w:szCs w:val="28"/>
                <w:lang w:val="kk-KZ"/>
              </w:rPr>
            </w:pPr>
            <w:r w:rsidRPr="00F25B14">
              <w:rPr>
                <w:sz w:val="28"/>
                <w:szCs w:val="28"/>
                <w:lang w:val="kk-KZ"/>
              </w:rPr>
              <w:t>1</w:t>
            </w:r>
          </w:p>
        </w:tc>
        <w:tc>
          <w:tcPr>
            <w:tcW w:w="3060" w:type="dxa"/>
          </w:tcPr>
          <w:p w:rsidR="00D222B9" w:rsidRPr="00F25B14" w:rsidRDefault="00D222B9" w:rsidP="00606399">
            <w:pPr>
              <w:jc w:val="both"/>
              <w:rPr>
                <w:sz w:val="28"/>
                <w:szCs w:val="28"/>
                <w:lang w:val="kk-KZ"/>
              </w:rPr>
            </w:pPr>
            <w:r w:rsidRPr="00F25B14">
              <w:rPr>
                <w:sz w:val="28"/>
                <w:szCs w:val="28"/>
                <w:lang w:val="kk-KZ"/>
              </w:rPr>
              <w:t>Қатты денелі генераторлардың энергияны түрлендіру жүйелеріндегі STEM-интеграцияланған физикалық және инженерлік негіздері</w:t>
            </w:r>
          </w:p>
        </w:tc>
        <w:tc>
          <w:tcPr>
            <w:tcW w:w="2693" w:type="dxa"/>
          </w:tcPr>
          <w:p w:rsidR="00D222B9" w:rsidRPr="00F25B14" w:rsidRDefault="00D222B9" w:rsidP="00606399">
            <w:pPr>
              <w:jc w:val="both"/>
              <w:rPr>
                <w:sz w:val="28"/>
                <w:szCs w:val="28"/>
                <w:lang w:val="kk-KZ"/>
              </w:rPr>
            </w:pPr>
            <w:r w:rsidRPr="00F25B14">
              <w:rPr>
                <w:sz w:val="28"/>
                <w:szCs w:val="28"/>
                <w:lang w:val="kk-KZ"/>
              </w:rPr>
              <w:t xml:space="preserve">Фотоэлектрлік панельдің жұмыс бұрышына байланысты алынатын қуатты STEM әдістері арқылы эксперименттік зерттеу </w:t>
            </w:r>
          </w:p>
        </w:tc>
        <w:tc>
          <w:tcPr>
            <w:tcW w:w="567" w:type="dxa"/>
          </w:tcPr>
          <w:p w:rsidR="00D222B9" w:rsidRPr="00F25B14" w:rsidRDefault="00D222B9" w:rsidP="00606399">
            <w:pPr>
              <w:jc w:val="center"/>
              <w:rPr>
                <w:sz w:val="28"/>
                <w:szCs w:val="28"/>
                <w:lang w:val="kk-KZ"/>
              </w:rPr>
            </w:pPr>
            <w:r w:rsidRPr="00F25B14">
              <w:rPr>
                <w:sz w:val="28"/>
                <w:szCs w:val="28"/>
                <w:lang w:val="kk-KZ"/>
              </w:rPr>
              <w:t>1</w:t>
            </w:r>
          </w:p>
        </w:tc>
        <w:tc>
          <w:tcPr>
            <w:tcW w:w="662" w:type="dxa"/>
          </w:tcPr>
          <w:p w:rsidR="00D222B9" w:rsidRPr="00F25B14" w:rsidRDefault="00D222B9" w:rsidP="00606399">
            <w:pPr>
              <w:jc w:val="center"/>
              <w:rPr>
                <w:sz w:val="28"/>
                <w:szCs w:val="28"/>
                <w:lang w:val="kk-KZ"/>
              </w:rPr>
            </w:pPr>
            <w:r w:rsidRPr="00F25B14">
              <w:rPr>
                <w:sz w:val="28"/>
                <w:szCs w:val="28"/>
                <w:lang w:val="kk-KZ"/>
              </w:rPr>
              <w:t>1</w:t>
            </w:r>
          </w:p>
        </w:tc>
        <w:tc>
          <w:tcPr>
            <w:tcW w:w="552" w:type="dxa"/>
          </w:tcPr>
          <w:p w:rsidR="00D222B9" w:rsidRPr="00F25B14" w:rsidRDefault="00D222B9" w:rsidP="00606399">
            <w:pPr>
              <w:rPr>
                <w:sz w:val="28"/>
                <w:szCs w:val="28"/>
                <w:lang w:val="kk-KZ"/>
              </w:rPr>
            </w:pPr>
            <w:r w:rsidRPr="00F25B14">
              <w:rPr>
                <w:sz w:val="28"/>
                <w:szCs w:val="28"/>
                <w:lang w:val="kk-KZ"/>
              </w:rPr>
              <w:t>1</w:t>
            </w:r>
          </w:p>
        </w:tc>
        <w:tc>
          <w:tcPr>
            <w:tcW w:w="605" w:type="dxa"/>
          </w:tcPr>
          <w:p w:rsidR="00D222B9" w:rsidRPr="00F25B14" w:rsidRDefault="00D222B9" w:rsidP="00606399">
            <w:pPr>
              <w:jc w:val="center"/>
              <w:rPr>
                <w:sz w:val="28"/>
                <w:szCs w:val="28"/>
                <w:lang w:val="kk-KZ"/>
              </w:rPr>
            </w:pPr>
            <w:r w:rsidRPr="00F25B14">
              <w:rPr>
                <w:sz w:val="28"/>
                <w:szCs w:val="28"/>
                <w:lang w:val="kk-KZ"/>
              </w:rPr>
              <w:t>5</w:t>
            </w:r>
          </w:p>
        </w:tc>
        <w:tc>
          <w:tcPr>
            <w:tcW w:w="604" w:type="dxa"/>
          </w:tcPr>
          <w:p w:rsidR="00D222B9" w:rsidRPr="00F25B14" w:rsidRDefault="00D222B9" w:rsidP="00606399">
            <w:pPr>
              <w:jc w:val="center"/>
              <w:rPr>
                <w:sz w:val="28"/>
                <w:szCs w:val="28"/>
                <w:lang w:val="kk-KZ"/>
              </w:rPr>
            </w:pPr>
            <w:r w:rsidRPr="00F25B14">
              <w:rPr>
                <w:sz w:val="28"/>
                <w:szCs w:val="28"/>
                <w:lang w:val="kk-KZ"/>
              </w:rPr>
              <w:t>2</w:t>
            </w:r>
          </w:p>
        </w:tc>
      </w:tr>
      <w:tr w:rsidR="00D222B9" w:rsidRPr="00F25B14" w:rsidTr="00606399">
        <w:trPr>
          <w:trHeight w:val="149"/>
          <w:jc w:val="center"/>
        </w:trPr>
        <w:tc>
          <w:tcPr>
            <w:tcW w:w="578" w:type="dxa"/>
          </w:tcPr>
          <w:p w:rsidR="00D222B9" w:rsidRPr="00F25B14" w:rsidRDefault="00D222B9" w:rsidP="00606399">
            <w:pPr>
              <w:jc w:val="center"/>
              <w:rPr>
                <w:sz w:val="28"/>
                <w:szCs w:val="28"/>
                <w:lang w:val="kk-KZ"/>
              </w:rPr>
            </w:pPr>
            <w:r w:rsidRPr="00F25B14">
              <w:rPr>
                <w:sz w:val="28"/>
                <w:szCs w:val="28"/>
                <w:lang w:val="kk-KZ"/>
              </w:rPr>
              <w:t>2</w:t>
            </w:r>
          </w:p>
        </w:tc>
        <w:tc>
          <w:tcPr>
            <w:tcW w:w="3060" w:type="dxa"/>
          </w:tcPr>
          <w:p w:rsidR="00D222B9" w:rsidRPr="00F25B14" w:rsidRDefault="00D222B9" w:rsidP="00606399">
            <w:pPr>
              <w:jc w:val="both"/>
              <w:rPr>
                <w:sz w:val="28"/>
                <w:szCs w:val="28"/>
                <w:lang w:val="kk-KZ"/>
              </w:rPr>
            </w:pPr>
            <w:r w:rsidRPr="00F25B14">
              <w:rPr>
                <w:sz w:val="28"/>
                <w:szCs w:val="28"/>
                <w:lang w:val="kk-KZ"/>
              </w:rPr>
              <w:t>Термоэлектрлік және фотоэлектрлік құбылыстардың энергия генерациясындағы ғылыми-технологиялық принциптері және олардың STEM тұрғысындағы қолданбалы модельдері</w:t>
            </w:r>
          </w:p>
        </w:tc>
        <w:tc>
          <w:tcPr>
            <w:tcW w:w="2693" w:type="dxa"/>
          </w:tcPr>
          <w:p w:rsidR="00D222B9" w:rsidRPr="00F25B14" w:rsidRDefault="00D222B9" w:rsidP="00606399">
            <w:pPr>
              <w:jc w:val="both"/>
              <w:rPr>
                <w:bCs/>
                <w:iCs/>
                <w:sz w:val="28"/>
                <w:szCs w:val="28"/>
                <w:lang w:val="kk-KZ"/>
              </w:rPr>
            </w:pPr>
            <w:r w:rsidRPr="00F25B14">
              <w:rPr>
                <w:bCs/>
                <w:iCs/>
                <w:sz w:val="28"/>
                <w:szCs w:val="28"/>
                <w:lang w:val="kk-KZ"/>
              </w:rPr>
              <w:t>Күн энергиясын электр энергиясына түрлендіргіштердің физикалық сипаттамаларын зерттеуге арналған оқу-ғылыми стендін әзірлеу технологиясын зерделеу</w:t>
            </w:r>
          </w:p>
          <w:p w:rsidR="00D222B9" w:rsidRPr="00F25B14" w:rsidRDefault="00D222B9" w:rsidP="00606399">
            <w:pPr>
              <w:jc w:val="both"/>
              <w:rPr>
                <w:sz w:val="28"/>
                <w:szCs w:val="28"/>
                <w:lang w:val="kk-KZ"/>
              </w:rPr>
            </w:pPr>
          </w:p>
        </w:tc>
        <w:tc>
          <w:tcPr>
            <w:tcW w:w="567" w:type="dxa"/>
          </w:tcPr>
          <w:p w:rsidR="00D222B9" w:rsidRPr="00F25B14" w:rsidRDefault="00D222B9" w:rsidP="00606399">
            <w:pPr>
              <w:jc w:val="center"/>
              <w:rPr>
                <w:sz w:val="28"/>
                <w:szCs w:val="28"/>
                <w:lang w:val="kk-KZ"/>
              </w:rPr>
            </w:pPr>
            <w:r w:rsidRPr="00F25B14">
              <w:rPr>
                <w:sz w:val="28"/>
                <w:szCs w:val="28"/>
                <w:lang w:val="kk-KZ"/>
              </w:rPr>
              <w:t>1</w:t>
            </w:r>
          </w:p>
        </w:tc>
        <w:tc>
          <w:tcPr>
            <w:tcW w:w="662" w:type="dxa"/>
          </w:tcPr>
          <w:p w:rsidR="00D222B9" w:rsidRPr="00F25B14" w:rsidRDefault="00D222B9" w:rsidP="00606399">
            <w:pPr>
              <w:jc w:val="center"/>
              <w:rPr>
                <w:sz w:val="28"/>
                <w:szCs w:val="28"/>
                <w:lang w:val="kk-KZ"/>
              </w:rPr>
            </w:pPr>
            <w:r w:rsidRPr="00F25B14">
              <w:rPr>
                <w:sz w:val="28"/>
                <w:szCs w:val="28"/>
                <w:lang w:val="kk-KZ"/>
              </w:rPr>
              <w:t>1</w:t>
            </w:r>
          </w:p>
        </w:tc>
        <w:tc>
          <w:tcPr>
            <w:tcW w:w="552" w:type="dxa"/>
          </w:tcPr>
          <w:p w:rsidR="00D222B9" w:rsidRPr="00F25B14" w:rsidRDefault="00D222B9" w:rsidP="00606399">
            <w:pPr>
              <w:rPr>
                <w:sz w:val="28"/>
                <w:szCs w:val="28"/>
                <w:lang w:val="kk-KZ"/>
              </w:rPr>
            </w:pPr>
            <w:r w:rsidRPr="00F25B14">
              <w:rPr>
                <w:sz w:val="28"/>
                <w:szCs w:val="28"/>
                <w:lang w:val="kk-KZ"/>
              </w:rPr>
              <w:t>1</w:t>
            </w:r>
          </w:p>
        </w:tc>
        <w:tc>
          <w:tcPr>
            <w:tcW w:w="605" w:type="dxa"/>
          </w:tcPr>
          <w:p w:rsidR="00D222B9" w:rsidRPr="00F25B14" w:rsidRDefault="00D222B9" w:rsidP="00606399">
            <w:pPr>
              <w:jc w:val="center"/>
              <w:rPr>
                <w:sz w:val="28"/>
                <w:szCs w:val="28"/>
                <w:lang w:val="kk-KZ"/>
              </w:rPr>
            </w:pPr>
            <w:r w:rsidRPr="00F25B14">
              <w:rPr>
                <w:sz w:val="28"/>
                <w:szCs w:val="28"/>
                <w:lang w:val="kk-KZ"/>
              </w:rPr>
              <w:t>5</w:t>
            </w:r>
          </w:p>
        </w:tc>
        <w:tc>
          <w:tcPr>
            <w:tcW w:w="604" w:type="dxa"/>
          </w:tcPr>
          <w:p w:rsidR="00D222B9" w:rsidRPr="00F25B14" w:rsidRDefault="00D222B9" w:rsidP="00606399">
            <w:pPr>
              <w:jc w:val="center"/>
              <w:rPr>
                <w:sz w:val="28"/>
                <w:szCs w:val="28"/>
                <w:lang w:val="kk-KZ"/>
              </w:rPr>
            </w:pPr>
            <w:r w:rsidRPr="00F25B14">
              <w:rPr>
                <w:sz w:val="28"/>
                <w:szCs w:val="28"/>
                <w:lang w:val="kk-KZ"/>
              </w:rPr>
              <w:t>2</w:t>
            </w:r>
          </w:p>
        </w:tc>
      </w:tr>
      <w:tr w:rsidR="00D222B9" w:rsidRPr="00F25B14" w:rsidTr="00606399">
        <w:trPr>
          <w:trHeight w:val="317"/>
          <w:jc w:val="center"/>
        </w:trPr>
        <w:tc>
          <w:tcPr>
            <w:tcW w:w="578" w:type="dxa"/>
          </w:tcPr>
          <w:p w:rsidR="00D222B9" w:rsidRPr="00F25B14" w:rsidRDefault="00D222B9" w:rsidP="00606399">
            <w:pPr>
              <w:jc w:val="center"/>
              <w:rPr>
                <w:sz w:val="28"/>
                <w:szCs w:val="28"/>
                <w:lang w:val="kk-KZ"/>
              </w:rPr>
            </w:pPr>
            <w:r w:rsidRPr="00F25B14">
              <w:rPr>
                <w:sz w:val="28"/>
                <w:szCs w:val="28"/>
                <w:lang w:val="kk-KZ"/>
              </w:rPr>
              <w:t>3</w:t>
            </w:r>
          </w:p>
        </w:tc>
        <w:tc>
          <w:tcPr>
            <w:tcW w:w="3060" w:type="dxa"/>
          </w:tcPr>
          <w:p w:rsidR="00D222B9" w:rsidRPr="00F25B14" w:rsidRDefault="00363C11" w:rsidP="00606399">
            <w:pPr>
              <w:jc w:val="both"/>
              <w:rPr>
                <w:sz w:val="28"/>
                <w:szCs w:val="28"/>
                <w:lang w:val="kk-KZ"/>
              </w:rPr>
            </w:pPr>
            <w:r w:rsidRPr="00F25B14">
              <w:rPr>
                <w:sz w:val="28"/>
                <w:szCs w:val="28"/>
                <w:lang w:val="kk-KZ"/>
              </w:rPr>
              <w:t>Күн элементтерінің энергетикалық сипаттамалары және олардың жұмыс принципін STEM тұрғысынан зерттеу тиімділігі</w:t>
            </w:r>
          </w:p>
        </w:tc>
        <w:tc>
          <w:tcPr>
            <w:tcW w:w="2693" w:type="dxa"/>
          </w:tcPr>
          <w:p w:rsidR="00D222B9" w:rsidRPr="00F25B14" w:rsidRDefault="00E30D0B" w:rsidP="00606399">
            <w:pPr>
              <w:jc w:val="both"/>
              <w:rPr>
                <w:sz w:val="28"/>
                <w:szCs w:val="28"/>
                <w:lang w:val="kk-KZ"/>
              </w:rPr>
            </w:pPr>
            <w:r w:rsidRPr="00F25B14">
              <w:rPr>
                <w:sz w:val="28"/>
                <w:szCs w:val="28"/>
                <w:lang w:val="kk-KZ"/>
              </w:rPr>
              <w:t>SunCar 1.0  күн энергиясынан заряд алатын көліктің жұмыс істеу принципін зерттеу</w:t>
            </w:r>
          </w:p>
        </w:tc>
        <w:tc>
          <w:tcPr>
            <w:tcW w:w="567" w:type="dxa"/>
          </w:tcPr>
          <w:p w:rsidR="00D222B9" w:rsidRPr="00F25B14" w:rsidRDefault="00D222B9" w:rsidP="00606399">
            <w:pPr>
              <w:jc w:val="center"/>
              <w:rPr>
                <w:sz w:val="28"/>
                <w:szCs w:val="28"/>
                <w:lang w:val="kk-KZ"/>
              </w:rPr>
            </w:pPr>
            <w:r w:rsidRPr="00F25B14">
              <w:rPr>
                <w:sz w:val="28"/>
                <w:szCs w:val="28"/>
                <w:lang w:val="kk-KZ"/>
              </w:rPr>
              <w:t>1</w:t>
            </w:r>
          </w:p>
        </w:tc>
        <w:tc>
          <w:tcPr>
            <w:tcW w:w="662" w:type="dxa"/>
          </w:tcPr>
          <w:p w:rsidR="00D222B9" w:rsidRPr="00F25B14" w:rsidRDefault="00D222B9" w:rsidP="00606399">
            <w:pPr>
              <w:jc w:val="center"/>
              <w:rPr>
                <w:sz w:val="28"/>
                <w:szCs w:val="28"/>
                <w:lang w:val="kk-KZ"/>
              </w:rPr>
            </w:pPr>
            <w:r w:rsidRPr="00F25B14">
              <w:rPr>
                <w:sz w:val="28"/>
                <w:szCs w:val="28"/>
                <w:lang w:val="kk-KZ"/>
              </w:rPr>
              <w:t>1</w:t>
            </w:r>
          </w:p>
        </w:tc>
        <w:tc>
          <w:tcPr>
            <w:tcW w:w="552" w:type="dxa"/>
          </w:tcPr>
          <w:p w:rsidR="00D222B9" w:rsidRPr="00F25B14" w:rsidRDefault="00D222B9" w:rsidP="00606399">
            <w:pPr>
              <w:rPr>
                <w:sz w:val="28"/>
                <w:szCs w:val="28"/>
                <w:lang w:val="kk-KZ"/>
              </w:rPr>
            </w:pPr>
            <w:r w:rsidRPr="00F25B14">
              <w:rPr>
                <w:sz w:val="28"/>
                <w:szCs w:val="28"/>
                <w:lang w:val="kk-KZ"/>
              </w:rPr>
              <w:t>1</w:t>
            </w:r>
          </w:p>
        </w:tc>
        <w:tc>
          <w:tcPr>
            <w:tcW w:w="605" w:type="dxa"/>
          </w:tcPr>
          <w:p w:rsidR="00D222B9" w:rsidRPr="00F25B14" w:rsidRDefault="00D222B9" w:rsidP="00606399">
            <w:pPr>
              <w:rPr>
                <w:sz w:val="28"/>
                <w:szCs w:val="28"/>
                <w:lang w:val="kk-KZ"/>
              </w:rPr>
            </w:pPr>
            <w:r w:rsidRPr="00F25B14">
              <w:rPr>
                <w:sz w:val="28"/>
                <w:szCs w:val="28"/>
                <w:lang w:val="kk-KZ"/>
              </w:rPr>
              <w:t>5</w:t>
            </w:r>
          </w:p>
        </w:tc>
        <w:tc>
          <w:tcPr>
            <w:tcW w:w="604" w:type="dxa"/>
          </w:tcPr>
          <w:p w:rsidR="00D222B9" w:rsidRPr="00F25B14" w:rsidRDefault="00D222B9" w:rsidP="00606399">
            <w:pPr>
              <w:rPr>
                <w:sz w:val="28"/>
                <w:szCs w:val="28"/>
                <w:lang w:val="kk-KZ"/>
              </w:rPr>
            </w:pPr>
            <w:r w:rsidRPr="00F25B14">
              <w:rPr>
                <w:sz w:val="28"/>
                <w:szCs w:val="28"/>
                <w:lang w:val="kk-KZ"/>
              </w:rPr>
              <w:t>2</w:t>
            </w:r>
          </w:p>
        </w:tc>
      </w:tr>
      <w:tr w:rsidR="00D222B9" w:rsidRPr="00F25B14" w:rsidTr="00606399">
        <w:trPr>
          <w:trHeight w:val="317"/>
          <w:jc w:val="center"/>
        </w:trPr>
        <w:tc>
          <w:tcPr>
            <w:tcW w:w="578" w:type="dxa"/>
          </w:tcPr>
          <w:p w:rsidR="00D222B9" w:rsidRPr="00F25B14" w:rsidRDefault="00D222B9" w:rsidP="00606399">
            <w:pPr>
              <w:jc w:val="center"/>
              <w:rPr>
                <w:sz w:val="28"/>
                <w:szCs w:val="28"/>
                <w:lang w:val="kk-KZ"/>
              </w:rPr>
            </w:pPr>
            <w:r w:rsidRPr="00F25B14">
              <w:rPr>
                <w:sz w:val="28"/>
                <w:szCs w:val="28"/>
                <w:lang w:val="kk-KZ"/>
              </w:rPr>
              <w:t>4</w:t>
            </w:r>
          </w:p>
        </w:tc>
        <w:tc>
          <w:tcPr>
            <w:tcW w:w="3060" w:type="dxa"/>
          </w:tcPr>
          <w:p w:rsidR="00D222B9" w:rsidRPr="00F25B14" w:rsidRDefault="00D222B9" w:rsidP="00606399">
            <w:pPr>
              <w:jc w:val="both"/>
              <w:rPr>
                <w:sz w:val="28"/>
                <w:szCs w:val="28"/>
                <w:lang w:val="kk-KZ"/>
              </w:rPr>
            </w:pPr>
            <w:r w:rsidRPr="00F25B14">
              <w:rPr>
                <w:sz w:val="28"/>
                <w:szCs w:val="28"/>
                <w:lang w:val="kk-KZ"/>
              </w:rPr>
              <w:t xml:space="preserve">Қайта жанданатын және жанданбайтын энергия көздерінің экологиялық әсерін STEM әдістері арқылы ғылыми бағалау </w:t>
            </w:r>
          </w:p>
        </w:tc>
        <w:tc>
          <w:tcPr>
            <w:tcW w:w="2693" w:type="dxa"/>
          </w:tcPr>
          <w:p w:rsidR="00D222B9" w:rsidRPr="00F25B14" w:rsidRDefault="00D222B9" w:rsidP="00606399">
            <w:pPr>
              <w:jc w:val="both"/>
              <w:rPr>
                <w:sz w:val="28"/>
                <w:szCs w:val="28"/>
                <w:lang w:val="kk-KZ"/>
              </w:rPr>
            </w:pPr>
            <w:r w:rsidRPr="00F25B14">
              <w:rPr>
                <w:sz w:val="28"/>
                <w:szCs w:val="28"/>
                <w:lang w:val="kk-KZ"/>
              </w:rPr>
              <w:t>25 кВт күн электр станциясының тәуліктік энергия өндіруін SOLARMAN Smart платформасы арқылы талдау.</w:t>
            </w:r>
          </w:p>
        </w:tc>
        <w:tc>
          <w:tcPr>
            <w:tcW w:w="567" w:type="dxa"/>
          </w:tcPr>
          <w:p w:rsidR="00D222B9" w:rsidRPr="00F25B14" w:rsidRDefault="00D222B9" w:rsidP="00606399">
            <w:pPr>
              <w:jc w:val="center"/>
              <w:rPr>
                <w:sz w:val="28"/>
                <w:szCs w:val="28"/>
                <w:lang w:val="kk-KZ"/>
              </w:rPr>
            </w:pPr>
            <w:r w:rsidRPr="00F25B14">
              <w:rPr>
                <w:sz w:val="28"/>
                <w:szCs w:val="28"/>
                <w:lang w:val="kk-KZ"/>
              </w:rPr>
              <w:t>1</w:t>
            </w:r>
          </w:p>
        </w:tc>
        <w:tc>
          <w:tcPr>
            <w:tcW w:w="662" w:type="dxa"/>
          </w:tcPr>
          <w:p w:rsidR="00D222B9" w:rsidRPr="00F25B14" w:rsidRDefault="00D222B9" w:rsidP="00606399">
            <w:pPr>
              <w:jc w:val="center"/>
              <w:rPr>
                <w:sz w:val="28"/>
                <w:szCs w:val="28"/>
                <w:lang w:val="kk-KZ"/>
              </w:rPr>
            </w:pPr>
            <w:r w:rsidRPr="00F25B14">
              <w:rPr>
                <w:sz w:val="28"/>
                <w:szCs w:val="28"/>
                <w:lang w:val="kk-KZ"/>
              </w:rPr>
              <w:t>1</w:t>
            </w:r>
          </w:p>
        </w:tc>
        <w:tc>
          <w:tcPr>
            <w:tcW w:w="552" w:type="dxa"/>
          </w:tcPr>
          <w:p w:rsidR="00D222B9" w:rsidRPr="00F25B14" w:rsidRDefault="00D222B9" w:rsidP="00606399">
            <w:pPr>
              <w:rPr>
                <w:sz w:val="28"/>
                <w:szCs w:val="28"/>
                <w:lang w:val="kk-KZ"/>
              </w:rPr>
            </w:pPr>
            <w:r w:rsidRPr="00F25B14">
              <w:rPr>
                <w:sz w:val="28"/>
                <w:szCs w:val="28"/>
                <w:lang w:val="kk-KZ"/>
              </w:rPr>
              <w:t>1</w:t>
            </w:r>
          </w:p>
        </w:tc>
        <w:tc>
          <w:tcPr>
            <w:tcW w:w="605" w:type="dxa"/>
          </w:tcPr>
          <w:p w:rsidR="00D222B9" w:rsidRPr="00F25B14" w:rsidRDefault="00D222B9" w:rsidP="00606399">
            <w:pPr>
              <w:rPr>
                <w:sz w:val="28"/>
                <w:szCs w:val="28"/>
                <w:lang w:val="kk-KZ"/>
              </w:rPr>
            </w:pPr>
            <w:r w:rsidRPr="00F25B14">
              <w:rPr>
                <w:sz w:val="28"/>
                <w:szCs w:val="28"/>
                <w:lang w:val="kk-KZ"/>
              </w:rPr>
              <w:t>5</w:t>
            </w:r>
          </w:p>
        </w:tc>
        <w:tc>
          <w:tcPr>
            <w:tcW w:w="604" w:type="dxa"/>
          </w:tcPr>
          <w:p w:rsidR="00D222B9" w:rsidRPr="00F25B14" w:rsidRDefault="00D222B9" w:rsidP="00606399">
            <w:pPr>
              <w:rPr>
                <w:sz w:val="28"/>
                <w:szCs w:val="28"/>
                <w:lang w:val="kk-KZ"/>
              </w:rPr>
            </w:pPr>
            <w:r w:rsidRPr="00F25B14">
              <w:rPr>
                <w:sz w:val="28"/>
                <w:szCs w:val="28"/>
                <w:lang w:val="kk-KZ"/>
              </w:rPr>
              <w:t>2</w:t>
            </w:r>
          </w:p>
        </w:tc>
      </w:tr>
    </w:tbl>
    <w:p w:rsidR="00CF4CA6" w:rsidRDefault="00CF4CA6">
      <w:pPr>
        <w:rPr>
          <w:lang w:val="kk-KZ"/>
        </w:rPr>
      </w:pPr>
    </w:p>
    <w:p w:rsidR="00CF4CA6" w:rsidRDefault="00CF4CA6" w:rsidP="00CF4CA6">
      <w:pPr>
        <w:jc w:val="right"/>
        <w:rPr>
          <w:i/>
          <w:lang w:val="kk-KZ"/>
        </w:rPr>
      </w:pPr>
    </w:p>
    <w:p w:rsidR="00CF4CA6" w:rsidRPr="00CF4CA6" w:rsidRDefault="00CF4CA6" w:rsidP="00F25B14">
      <w:pPr>
        <w:rPr>
          <w:i/>
          <w:sz w:val="28"/>
          <w:szCs w:val="28"/>
          <w:lang w:val="kk-KZ"/>
        </w:rPr>
      </w:pPr>
      <w:r w:rsidRPr="00CF4CA6">
        <w:rPr>
          <w:i/>
          <w:sz w:val="28"/>
          <w:szCs w:val="28"/>
          <w:lang w:val="kk-KZ"/>
        </w:rPr>
        <w:t>5-кестенің жалғасы</w:t>
      </w:r>
    </w:p>
    <w:tbl>
      <w:tblPr>
        <w:tblW w:w="93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8"/>
        <w:gridCol w:w="3060"/>
        <w:gridCol w:w="2693"/>
        <w:gridCol w:w="567"/>
        <w:gridCol w:w="647"/>
        <w:gridCol w:w="15"/>
        <w:gridCol w:w="552"/>
        <w:gridCol w:w="590"/>
        <w:gridCol w:w="15"/>
        <w:gridCol w:w="604"/>
      </w:tblGrid>
      <w:tr w:rsidR="00D222B9" w:rsidRPr="00F36B25" w:rsidTr="00606399">
        <w:trPr>
          <w:trHeight w:val="20"/>
          <w:jc w:val="center"/>
        </w:trPr>
        <w:tc>
          <w:tcPr>
            <w:tcW w:w="578" w:type="dxa"/>
          </w:tcPr>
          <w:p w:rsidR="00D222B9" w:rsidRPr="00F36B25" w:rsidRDefault="00D222B9" w:rsidP="00606399">
            <w:pPr>
              <w:jc w:val="center"/>
              <w:rPr>
                <w:sz w:val="28"/>
                <w:szCs w:val="28"/>
                <w:lang w:val="kk-KZ"/>
              </w:rPr>
            </w:pPr>
            <w:r w:rsidRPr="00F36B25">
              <w:rPr>
                <w:sz w:val="28"/>
                <w:szCs w:val="28"/>
                <w:lang w:val="kk-KZ"/>
              </w:rPr>
              <w:t>5</w:t>
            </w:r>
          </w:p>
        </w:tc>
        <w:tc>
          <w:tcPr>
            <w:tcW w:w="3060" w:type="dxa"/>
          </w:tcPr>
          <w:p w:rsidR="00D222B9" w:rsidRPr="00F36B25" w:rsidRDefault="00D222B9" w:rsidP="00606399">
            <w:pPr>
              <w:jc w:val="both"/>
              <w:rPr>
                <w:sz w:val="28"/>
                <w:szCs w:val="28"/>
                <w:lang w:val="kk-KZ"/>
              </w:rPr>
            </w:pPr>
            <w:r w:rsidRPr="00F36B25">
              <w:rPr>
                <w:sz w:val="28"/>
                <w:szCs w:val="28"/>
                <w:lang w:val="kk-KZ"/>
              </w:rPr>
              <w:t>Жел энергиясын түрлендірудің физикалық принциптері және оларды STEM тұрғысынан модельдеу</w:t>
            </w:r>
          </w:p>
        </w:tc>
        <w:tc>
          <w:tcPr>
            <w:tcW w:w="2693" w:type="dxa"/>
          </w:tcPr>
          <w:p w:rsidR="00D222B9" w:rsidRPr="00F36B25" w:rsidRDefault="00D222B9" w:rsidP="00606399">
            <w:pPr>
              <w:jc w:val="both"/>
              <w:rPr>
                <w:sz w:val="28"/>
                <w:szCs w:val="28"/>
                <w:lang w:val="kk-KZ"/>
              </w:rPr>
            </w:pPr>
            <w:r w:rsidRPr="00F36B25">
              <w:rPr>
                <w:sz w:val="28"/>
                <w:szCs w:val="28"/>
                <w:lang w:val="kk-KZ"/>
              </w:rPr>
              <w:t>Жел турбинасының аэродинамикалық параметрлерін эксперименттік зерттеу және STEM негізіндегі жел турбинасын модельдік талдау</w:t>
            </w:r>
          </w:p>
        </w:tc>
        <w:tc>
          <w:tcPr>
            <w:tcW w:w="567" w:type="dxa"/>
          </w:tcPr>
          <w:p w:rsidR="00D222B9" w:rsidRPr="00F36B25" w:rsidRDefault="00D222B9" w:rsidP="00606399">
            <w:pPr>
              <w:jc w:val="center"/>
              <w:rPr>
                <w:sz w:val="28"/>
                <w:szCs w:val="28"/>
                <w:lang w:val="kk-KZ"/>
              </w:rPr>
            </w:pPr>
            <w:r w:rsidRPr="00F36B25">
              <w:rPr>
                <w:sz w:val="28"/>
                <w:szCs w:val="28"/>
                <w:lang w:val="kk-KZ"/>
              </w:rPr>
              <w:t>1</w:t>
            </w:r>
          </w:p>
        </w:tc>
        <w:tc>
          <w:tcPr>
            <w:tcW w:w="662" w:type="dxa"/>
            <w:gridSpan w:val="2"/>
          </w:tcPr>
          <w:p w:rsidR="00D222B9" w:rsidRPr="00F36B25" w:rsidRDefault="00D222B9" w:rsidP="00606399">
            <w:pPr>
              <w:jc w:val="center"/>
              <w:rPr>
                <w:sz w:val="28"/>
                <w:szCs w:val="28"/>
              </w:rPr>
            </w:pPr>
            <w:r w:rsidRPr="00F36B25">
              <w:rPr>
                <w:sz w:val="28"/>
                <w:szCs w:val="28"/>
              </w:rPr>
              <w:t>1</w:t>
            </w:r>
          </w:p>
        </w:tc>
        <w:tc>
          <w:tcPr>
            <w:tcW w:w="552" w:type="dxa"/>
          </w:tcPr>
          <w:p w:rsidR="00D222B9" w:rsidRPr="00F36B25" w:rsidRDefault="00D222B9" w:rsidP="00606399">
            <w:pPr>
              <w:rPr>
                <w:sz w:val="28"/>
                <w:szCs w:val="28"/>
              </w:rPr>
            </w:pPr>
            <w:r w:rsidRPr="00F36B25">
              <w:rPr>
                <w:sz w:val="28"/>
                <w:szCs w:val="28"/>
                <w:lang w:val="kk-KZ"/>
              </w:rPr>
              <w:t>1</w:t>
            </w:r>
          </w:p>
        </w:tc>
        <w:tc>
          <w:tcPr>
            <w:tcW w:w="605" w:type="dxa"/>
            <w:gridSpan w:val="2"/>
          </w:tcPr>
          <w:p w:rsidR="00D222B9" w:rsidRPr="00F36B25" w:rsidRDefault="00D222B9" w:rsidP="00606399">
            <w:pPr>
              <w:rPr>
                <w:sz w:val="28"/>
                <w:szCs w:val="28"/>
              </w:rPr>
            </w:pPr>
            <w:r w:rsidRPr="00F36B25">
              <w:rPr>
                <w:sz w:val="28"/>
                <w:szCs w:val="28"/>
                <w:lang w:val="kk-KZ"/>
              </w:rPr>
              <w:t>5</w:t>
            </w:r>
          </w:p>
        </w:tc>
        <w:tc>
          <w:tcPr>
            <w:tcW w:w="604" w:type="dxa"/>
          </w:tcPr>
          <w:p w:rsidR="00D222B9" w:rsidRPr="00F36B25" w:rsidRDefault="00D222B9" w:rsidP="00606399">
            <w:pPr>
              <w:rPr>
                <w:sz w:val="28"/>
                <w:szCs w:val="28"/>
              </w:rPr>
            </w:pPr>
            <w:r w:rsidRPr="00F36B25">
              <w:rPr>
                <w:sz w:val="28"/>
                <w:szCs w:val="28"/>
                <w:lang w:val="kk-KZ"/>
              </w:rPr>
              <w:t>2</w:t>
            </w:r>
          </w:p>
        </w:tc>
      </w:tr>
      <w:tr w:rsidR="00D222B9" w:rsidRPr="00F36B25" w:rsidTr="00606399">
        <w:trPr>
          <w:trHeight w:val="20"/>
          <w:jc w:val="center"/>
        </w:trPr>
        <w:tc>
          <w:tcPr>
            <w:tcW w:w="578" w:type="dxa"/>
          </w:tcPr>
          <w:p w:rsidR="00D222B9" w:rsidRPr="00F36B25" w:rsidRDefault="00D222B9" w:rsidP="00606399">
            <w:pPr>
              <w:jc w:val="center"/>
              <w:rPr>
                <w:sz w:val="28"/>
                <w:szCs w:val="28"/>
                <w:lang w:val="kk-KZ"/>
              </w:rPr>
            </w:pPr>
            <w:r w:rsidRPr="00F36B25">
              <w:rPr>
                <w:sz w:val="28"/>
                <w:szCs w:val="28"/>
                <w:lang w:val="kk-KZ"/>
              </w:rPr>
              <w:t>6</w:t>
            </w:r>
          </w:p>
        </w:tc>
        <w:tc>
          <w:tcPr>
            <w:tcW w:w="3060" w:type="dxa"/>
          </w:tcPr>
          <w:p w:rsidR="00D222B9" w:rsidRPr="00F36B25" w:rsidRDefault="00D222B9" w:rsidP="00606399">
            <w:pPr>
              <w:jc w:val="both"/>
              <w:rPr>
                <w:sz w:val="28"/>
                <w:szCs w:val="28"/>
                <w:lang w:val="kk-KZ"/>
              </w:rPr>
            </w:pPr>
            <w:r w:rsidRPr="00F36B25">
              <w:rPr>
                <w:sz w:val="28"/>
                <w:szCs w:val="28"/>
                <w:lang w:val="kk-KZ"/>
              </w:rPr>
              <w:t>Жел қондырғыларының инженерлік классификациясы және олардың құрылымдық ерекшеліктерін STEM әдістерімен талдау</w:t>
            </w:r>
          </w:p>
        </w:tc>
        <w:tc>
          <w:tcPr>
            <w:tcW w:w="2693" w:type="dxa"/>
          </w:tcPr>
          <w:p w:rsidR="00D222B9" w:rsidRPr="00F36B25" w:rsidRDefault="00D222B9" w:rsidP="00606399">
            <w:pPr>
              <w:jc w:val="both"/>
              <w:rPr>
                <w:sz w:val="28"/>
                <w:szCs w:val="28"/>
                <w:lang w:val="kk-KZ"/>
              </w:rPr>
            </w:pPr>
            <w:r w:rsidRPr="00F36B25">
              <w:rPr>
                <w:sz w:val="28"/>
                <w:szCs w:val="28"/>
                <w:lang w:val="kk-KZ"/>
              </w:rPr>
              <w:t>Vierner STEM моделі негізінде жел турбинасының физикалық сипаттамаларын зерделеу.</w:t>
            </w:r>
          </w:p>
        </w:tc>
        <w:tc>
          <w:tcPr>
            <w:tcW w:w="567" w:type="dxa"/>
          </w:tcPr>
          <w:p w:rsidR="00D222B9" w:rsidRPr="00F36B25" w:rsidRDefault="00D222B9" w:rsidP="00606399">
            <w:pPr>
              <w:jc w:val="center"/>
              <w:rPr>
                <w:sz w:val="28"/>
                <w:szCs w:val="28"/>
                <w:lang w:val="kk-KZ"/>
              </w:rPr>
            </w:pPr>
            <w:r w:rsidRPr="00F36B25">
              <w:rPr>
                <w:sz w:val="28"/>
                <w:szCs w:val="28"/>
                <w:lang w:val="kk-KZ"/>
              </w:rPr>
              <w:t>1</w:t>
            </w:r>
          </w:p>
        </w:tc>
        <w:tc>
          <w:tcPr>
            <w:tcW w:w="662" w:type="dxa"/>
            <w:gridSpan w:val="2"/>
          </w:tcPr>
          <w:p w:rsidR="00D222B9" w:rsidRPr="00F36B25" w:rsidRDefault="00D222B9" w:rsidP="00606399">
            <w:pPr>
              <w:jc w:val="center"/>
              <w:rPr>
                <w:sz w:val="28"/>
                <w:szCs w:val="28"/>
                <w:lang w:val="kk-KZ"/>
              </w:rPr>
            </w:pPr>
            <w:r w:rsidRPr="00F36B25">
              <w:rPr>
                <w:sz w:val="28"/>
                <w:szCs w:val="28"/>
                <w:lang w:val="kk-KZ"/>
              </w:rPr>
              <w:t>1</w:t>
            </w:r>
          </w:p>
        </w:tc>
        <w:tc>
          <w:tcPr>
            <w:tcW w:w="552" w:type="dxa"/>
          </w:tcPr>
          <w:p w:rsidR="00D222B9" w:rsidRPr="00F36B25" w:rsidRDefault="00D222B9" w:rsidP="00606399">
            <w:pPr>
              <w:rPr>
                <w:sz w:val="28"/>
                <w:szCs w:val="28"/>
                <w:lang w:val="kk-KZ"/>
              </w:rPr>
            </w:pPr>
            <w:r w:rsidRPr="00F36B25">
              <w:rPr>
                <w:sz w:val="28"/>
                <w:szCs w:val="28"/>
                <w:lang w:val="kk-KZ"/>
              </w:rPr>
              <w:t>1</w:t>
            </w:r>
          </w:p>
        </w:tc>
        <w:tc>
          <w:tcPr>
            <w:tcW w:w="605" w:type="dxa"/>
            <w:gridSpan w:val="2"/>
          </w:tcPr>
          <w:p w:rsidR="00D222B9" w:rsidRPr="00F36B25" w:rsidRDefault="00D222B9" w:rsidP="00606399">
            <w:pPr>
              <w:rPr>
                <w:sz w:val="28"/>
                <w:szCs w:val="28"/>
                <w:lang w:val="kk-KZ"/>
              </w:rPr>
            </w:pPr>
            <w:r w:rsidRPr="00F36B25">
              <w:rPr>
                <w:sz w:val="28"/>
                <w:szCs w:val="28"/>
                <w:lang w:val="kk-KZ"/>
              </w:rPr>
              <w:t>5</w:t>
            </w:r>
          </w:p>
        </w:tc>
        <w:tc>
          <w:tcPr>
            <w:tcW w:w="604" w:type="dxa"/>
          </w:tcPr>
          <w:p w:rsidR="00D222B9" w:rsidRPr="00F36B25" w:rsidRDefault="00D222B9" w:rsidP="00606399">
            <w:pPr>
              <w:rPr>
                <w:sz w:val="28"/>
                <w:szCs w:val="28"/>
                <w:lang w:val="kk-KZ"/>
              </w:rPr>
            </w:pPr>
            <w:r w:rsidRPr="00F36B25">
              <w:rPr>
                <w:sz w:val="28"/>
                <w:szCs w:val="28"/>
                <w:lang w:val="kk-KZ"/>
              </w:rPr>
              <w:t>2</w:t>
            </w:r>
          </w:p>
        </w:tc>
      </w:tr>
      <w:tr w:rsidR="00D222B9" w:rsidRPr="00F36B25" w:rsidTr="00606399">
        <w:trPr>
          <w:trHeight w:val="20"/>
          <w:jc w:val="center"/>
        </w:trPr>
        <w:tc>
          <w:tcPr>
            <w:tcW w:w="578" w:type="dxa"/>
          </w:tcPr>
          <w:p w:rsidR="00D222B9" w:rsidRPr="00F36B25" w:rsidRDefault="00D222B9" w:rsidP="00606399">
            <w:pPr>
              <w:jc w:val="center"/>
              <w:rPr>
                <w:sz w:val="28"/>
                <w:szCs w:val="28"/>
                <w:lang w:val="kk-KZ"/>
              </w:rPr>
            </w:pPr>
            <w:r w:rsidRPr="00F36B25">
              <w:rPr>
                <w:sz w:val="28"/>
                <w:szCs w:val="28"/>
                <w:lang w:val="kk-KZ"/>
              </w:rPr>
              <w:t>7</w:t>
            </w:r>
          </w:p>
        </w:tc>
        <w:tc>
          <w:tcPr>
            <w:tcW w:w="3060" w:type="dxa"/>
          </w:tcPr>
          <w:p w:rsidR="00D222B9" w:rsidRPr="00F36B25" w:rsidRDefault="00D222B9" w:rsidP="00606399">
            <w:pPr>
              <w:jc w:val="both"/>
              <w:rPr>
                <w:sz w:val="28"/>
                <w:szCs w:val="28"/>
                <w:lang w:val="kk-KZ"/>
              </w:rPr>
            </w:pPr>
            <w:r w:rsidRPr="00F36B25">
              <w:rPr>
                <w:sz w:val="28"/>
                <w:szCs w:val="28"/>
                <w:lang w:val="kk-KZ"/>
              </w:rPr>
              <w:t xml:space="preserve">Гидроэнергетикалық жүйелердегі судың кинетикалық және потенциалдық энергиясын түрлендірудің физикалық негіздері </w:t>
            </w:r>
          </w:p>
        </w:tc>
        <w:tc>
          <w:tcPr>
            <w:tcW w:w="2693" w:type="dxa"/>
            <w:vMerge w:val="restart"/>
          </w:tcPr>
          <w:p w:rsidR="00D222B9" w:rsidRPr="00F36B25" w:rsidRDefault="00D222B9" w:rsidP="00606399">
            <w:pPr>
              <w:jc w:val="both"/>
              <w:rPr>
                <w:sz w:val="28"/>
                <w:szCs w:val="28"/>
                <w:lang w:val="kk-KZ"/>
              </w:rPr>
            </w:pPr>
            <w:r w:rsidRPr="00F36B25">
              <w:rPr>
                <w:sz w:val="28"/>
                <w:szCs w:val="28"/>
                <w:lang w:val="kk-KZ"/>
              </w:rPr>
              <w:t xml:space="preserve">Гидротурбинаның жұмыс моделінде су энергиясының электр энергиясына түрленуін эксперименттік зерттеу және STEM турбина тиімділігін цифрлық талдау </w:t>
            </w:r>
          </w:p>
        </w:tc>
        <w:tc>
          <w:tcPr>
            <w:tcW w:w="567" w:type="dxa"/>
          </w:tcPr>
          <w:p w:rsidR="00D222B9" w:rsidRPr="00F36B25" w:rsidRDefault="00D222B9" w:rsidP="00606399">
            <w:pPr>
              <w:jc w:val="center"/>
              <w:rPr>
                <w:sz w:val="28"/>
                <w:szCs w:val="28"/>
                <w:lang w:val="kk-KZ"/>
              </w:rPr>
            </w:pPr>
            <w:r w:rsidRPr="00F36B25">
              <w:rPr>
                <w:sz w:val="28"/>
                <w:szCs w:val="28"/>
                <w:lang w:val="kk-KZ"/>
              </w:rPr>
              <w:t>1</w:t>
            </w:r>
          </w:p>
        </w:tc>
        <w:tc>
          <w:tcPr>
            <w:tcW w:w="662" w:type="dxa"/>
            <w:gridSpan w:val="2"/>
          </w:tcPr>
          <w:p w:rsidR="00D222B9" w:rsidRPr="00F36B25" w:rsidRDefault="00D222B9" w:rsidP="00606399">
            <w:pPr>
              <w:jc w:val="center"/>
              <w:rPr>
                <w:sz w:val="28"/>
                <w:szCs w:val="28"/>
              </w:rPr>
            </w:pPr>
            <w:r w:rsidRPr="00F36B25">
              <w:rPr>
                <w:sz w:val="28"/>
                <w:szCs w:val="28"/>
              </w:rPr>
              <w:t>1</w:t>
            </w:r>
          </w:p>
        </w:tc>
        <w:tc>
          <w:tcPr>
            <w:tcW w:w="552" w:type="dxa"/>
          </w:tcPr>
          <w:p w:rsidR="00D222B9" w:rsidRPr="00F36B25" w:rsidRDefault="00D222B9" w:rsidP="00606399">
            <w:pPr>
              <w:rPr>
                <w:sz w:val="28"/>
                <w:szCs w:val="28"/>
              </w:rPr>
            </w:pPr>
            <w:r w:rsidRPr="00F36B25">
              <w:rPr>
                <w:sz w:val="28"/>
                <w:szCs w:val="28"/>
                <w:lang w:val="kk-KZ"/>
              </w:rPr>
              <w:t>1</w:t>
            </w:r>
          </w:p>
        </w:tc>
        <w:tc>
          <w:tcPr>
            <w:tcW w:w="605" w:type="dxa"/>
            <w:gridSpan w:val="2"/>
          </w:tcPr>
          <w:p w:rsidR="00D222B9" w:rsidRPr="00F36B25" w:rsidRDefault="00D222B9" w:rsidP="00606399">
            <w:pPr>
              <w:rPr>
                <w:sz w:val="28"/>
                <w:szCs w:val="28"/>
              </w:rPr>
            </w:pPr>
            <w:r w:rsidRPr="00F36B25">
              <w:rPr>
                <w:sz w:val="28"/>
                <w:szCs w:val="28"/>
                <w:lang w:val="kk-KZ"/>
              </w:rPr>
              <w:t>5</w:t>
            </w:r>
          </w:p>
        </w:tc>
        <w:tc>
          <w:tcPr>
            <w:tcW w:w="604" w:type="dxa"/>
          </w:tcPr>
          <w:p w:rsidR="00D222B9" w:rsidRPr="00F36B25" w:rsidRDefault="00D222B9" w:rsidP="00606399">
            <w:pPr>
              <w:rPr>
                <w:sz w:val="28"/>
                <w:szCs w:val="28"/>
              </w:rPr>
            </w:pPr>
            <w:r w:rsidRPr="00F36B25">
              <w:rPr>
                <w:sz w:val="28"/>
                <w:szCs w:val="28"/>
                <w:lang w:val="kk-KZ"/>
              </w:rPr>
              <w:t>2</w:t>
            </w:r>
          </w:p>
        </w:tc>
      </w:tr>
      <w:tr w:rsidR="00D222B9" w:rsidRPr="00F36B25" w:rsidTr="00606399">
        <w:trPr>
          <w:trHeight w:val="20"/>
          <w:jc w:val="center"/>
        </w:trPr>
        <w:tc>
          <w:tcPr>
            <w:tcW w:w="578" w:type="dxa"/>
          </w:tcPr>
          <w:p w:rsidR="00D222B9" w:rsidRPr="00F36B25" w:rsidRDefault="00D222B9" w:rsidP="00606399">
            <w:pPr>
              <w:jc w:val="center"/>
              <w:rPr>
                <w:sz w:val="28"/>
                <w:szCs w:val="28"/>
                <w:lang w:val="kk-KZ"/>
              </w:rPr>
            </w:pPr>
            <w:r w:rsidRPr="00F36B25">
              <w:rPr>
                <w:sz w:val="28"/>
                <w:szCs w:val="28"/>
                <w:lang w:val="kk-KZ"/>
              </w:rPr>
              <w:t>8</w:t>
            </w:r>
          </w:p>
        </w:tc>
        <w:tc>
          <w:tcPr>
            <w:tcW w:w="3060" w:type="dxa"/>
          </w:tcPr>
          <w:p w:rsidR="00D222B9" w:rsidRPr="00F36B25" w:rsidRDefault="00D222B9" w:rsidP="00606399">
            <w:pPr>
              <w:jc w:val="both"/>
              <w:rPr>
                <w:sz w:val="28"/>
                <w:szCs w:val="28"/>
                <w:lang w:val="kk-KZ"/>
              </w:rPr>
            </w:pPr>
            <w:r w:rsidRPr="00F36B25">
              <w:rPr>
                <w:sz w:val="28"/>
                <w:szCs w:val="28"/>
                <w:lang w:val="kk-KZ"/>
              </w:rPr>
              <w:t xml:space="preserve">Гидротурбина және генератор жүйелерінің инженерлік-қолданбалы ерекшеліктерін STEM әдістерімен талдау </w:t>
            </w:r>
          </w:p>
        </w:tc>
        <w:tc>
          <w:tcPr>
            <w:tcW w:w="2693" w:type="dxa"/>
            <w:vMerge/>
          </w:tcPr>
          <w:p w:rsidR="00D222B9" w:rsidRPr="00F36B25" w:rsidRDefault="00D222B9" w:rsidP="00606399">
            <w:pPr>
              <w:jc w:val="both"/>
              <w:rPr>
                <w:sz w:val="28"/>
                <w:szCs w:val="28"/>
                <w:lang w:val="kk-KZ"/>
              </w:rPr>
            </w:pPr>
          </w:p>
        </w:tc>
        <w:tc>
          <w:tcPr>
            <w:tcW w:w="567" w:type="dxa"/>
          </w:tcPr>
          <w:p w:rsidR="00D222B9" w:rsidRPr="00F36B25" w:rsidRDefault="00D222B9" w:rsidP="00606399">
            <w:pPr>
              <w:jc w:val="center"/>
              <w:rPr>
                <w:sz w:val="28"/>
                <w:szCs w:val="28"/>
                <w:lang w:val="kk-KZ"/>
              </w:rPr>
            </w:pPr>
            <w:r w:rsidRPr="00F36B25">
              <w:rPr>
                <w:sz w:val="28"/>
                <w:szCs w:val="28"/>
                <w:lang w:val="kk-KZ"/>
              </w:rPr>
              <w:t>1</w:t>
            </w:r>
          </w:p>
        </w:tc>
        <w:tc>
          <w:tcPr>
            <w:tcW w:w="662" w:type="dxa"/>
            <w:gridSpan w:val="2"/>
          </w:tcPr>
          <w:p w:rsidR="00D222B9" w:rsidRPr="00F36B25" w:rsidRDefault="00D222B9" w:rsidP="00606399">
            <w:pPr>
              <w:jc w:val="center"/>
              <w:rPr>
                <w:sz w:val="28"/>
                <w:szCs w:val="28"/>
                <w:lang w:val="kk-KZ"/>
              </w:rPr>
            </w:pPr>
            <w:r w:rsidRPr="00F36B25">
              <w:rPr>
                <w:sz w:val="28"/>
                <w:szCs w:val="28"/>
                <w:lang w:val="kk-KZ"/>
              </w:rPr>
              <w:t>1</w:t>
            </w:r>
          </w:p>
        </w:tc>
        <w:tc>
          <w:tcPr>
            <w:tcW w:w="552" w:type="dxa"/>
          </w:tcPr>
          <w:p w:rsidR="00D222B9" w:rsidRPr="00F36B25" w:rsidRDefault="00D222B9" w:rsidP="00606399">
            <w:pPr>
              <w:rPr>
                <w:sz w:val="28"/>
                <w:szCs w:val="28"/>
                <w:lang w:val="kk-KZ"/>
              </w:rPr>
            </w:pPr>
            <w:r w:rsidRPr="00F36B25">
              <w:rPr>
                <w:sz w:val="28"/>
                <w:szCs w:val="28"/>
                <w:lang w:val="kk-KZ"/>
              </w:rPr>
              <w:t>1</w:t>
            </w:r>
          </w:p>
        </w:tc>
        <w:tc>
          <w:tcPr>
            <w:tcW w:w="605" w:type="dxa"/>
            <w:gridSpan w:val="2"/>
          </w:tcPr>
          <w:p w:rsidR="00D222B9" w:rsidRPr="00F36B25" w:rsidRDefault="00D222B9" w:rsidP="00606399">
            <w:pPr>
              <w:rPr>
                <w:sz w:val="28"/>
                <w:szCs w:val="28"/>
                <w:lang w:val="kk-KZ"/>
              </w:rPr>
            </w:pPr>
            <w:r w:rsidRPr="00F36B25">
              <w:rPr>
                <w:sz w:val="28"/>
                <w:szCs w:val="28"/>
                <w:lang w:val="kk-KZ"/>
              </w:rPr>
              <w:t>5</w:t>
            </w:r>
          </w:p>
        </w:tc>
        <w:tc>
          <w:tcPr>
            <w:tcW w:w="604" w:type="dxa"/>
          </w:tcPr>
          <w:p w:rsidR="00D222B9" w:rsidRPr="00F36B25" w:rsidRDefault="00D222B9" w:rsidP="00606399">
            <w:pPr>
              <w:rPr>
                <w:sz w:val="28"/>
                <w:szCs w:val="28"/>
                <w:lang w:val="kk-KZ"/>
              </w:rPr>
            </w:pPr>
            <w:r w:rsidRPr="00F36B25">
              <w:rPr>
                <w:sz w:val="28"/>
                <w:szCs w:val="28"/>
                <w:lang w:val="kk-KZ"/>
              </w:rPr>
              <w:t>2</w:t>
            </w:r>
          </w:p>
        </w:tc>
      </w:tr>
      <w:tr w:rsidR="00D222B9" w:rsidRPr="00F36B25" w:rsidTr="00606399">
        <w:trPr>
          <w:trHeight w:val="20"/>
          <w:jc w:val="center"/>
        </w:trPr>
        <w:tc>
          <w:tcPr>
            <w:tcW w:w="578" w:type="dxa"/>
          </w:tcPr>
          <w:p w:rsidR="00D222B9" w:rsidRPr="00F36B25" w:rsidRDefault="00D222B9" w:rsidP="00606399">
            <w:pPr>
              <w:jc w:val="center"/>
              <w:rPr>
                <w:sz w:val="28"/>
                <w:szCs w:val="28"/>
                <w:lang w:val="kk-KZ"/>
              </w:rPr>
            </w:pPr>
            <w:r w:rsidRPr="00F36B25">
              <w:rPr>
                <w:sz w:val="28"/>
                <w:szCs w:val="28"/>
                <w:lang w:val="kk-KZ"/>
              </w:rPr>
              <w:t>9</w:t>
            </w:r>
          </w:p>
        </w:tc>
        <w:tc>
          <w:tcPr>
            <w:tcW w:w="3060" w:type="dxa"/>
          </w:tcPr>
          <w:p w:rsidR="00D222B9" w:rsidRPr="00F36B25" w:rsidRDefault="00D222B9" w:rsidP="00606399">
            <w:pPr>
              <w:jc w:val="both"/>
              <w:rPr>
                <w:sz w:val="28"/>
                <w:szCs w:val="28"/>
                <w:lang w:val="kk-KZ"/>
              </w:rPr>
            </w:pPr>
            <w:r w:rsidRPr="00F36B25">
              <w:rPr>
                <w:sz w:val="28"/>
                <w:szCs w:val="28"/>
                <w:lang w:val="kk-KZ"/>
              </w:rPr>
              <w:t xml:space="preserve">Биомассаның энергияға түрленуі: органикалық материалдардың физикалық-химиялық қасиеттері </w:t>
            </w:r>
          </w:p>
        </w:tc>
        <w:tc>
          <w:tcPr>
            <w:tcW w:w="2693" w:type="dxa"/>
          </w:tcPr>
          <w:p w:rsidR="00D222B9" w:rsidRPr="00F36B25" w:rsidRDefault="00D222B9" w:rsidP="00606399">
            <w:pPr>
              <w:pStyle w:val="af3"/>
              <w:ind w:left="-108" w:firstLine="0"/>
              <w:rPr>
                <w:szCs w:val="28"/>
                <w:lang w:val="kk-KZ" w:eastAsia="ru-RU"/>
              </w:rPr>
            </w:pPr>
            <w:r w:rsidRPr="00F36B25">
              <w:rPr>
                <w:szCs w:val="28"/>
                <w:lang w:val="kk-KZ" w:eastAsia="ru-RU"/>
              </w:rPr>
              <w:t>STEM негізінде органикалық материалдардың энергия шығуын зерттеу: биомасса жану жылуын, биогаз түзілуін эксперименттік талдау</w:t>
            </w:r>
          </w:p>
        </w:tc>
        <w:tc>
          <w:tcPr>
            <w:tcW w:w="567" w:type="dxa"/>
          </w:tcPr>
          <w:p w:rsidR="00D222B9" w:rsidRPr="00F36B25" w:rsidRDefault="00D222B9" w:rsidP="00606399">
            <w:pPr>
              <w:jc w:val="center"/>
              <w:rPr>
                <w:sz w:val="28"/>
                <w:szCs w:val="28"/>
                <w:lang w:val="kk-KZ"/>
              </w:rPr>
            </w:pPr>
            <w:r w:rsidRPr="00F36B25">
              <w:rPr>
                <w:sz w:val="28"/>
                <w:szCs w:val="28"/>
                <w:lang w:val="kk-KZ"/>
              </w:rPr>
              <w:t>1</w:t>
            </w:r>
          </w:p>
        </w:tc>
        <w:tc>
          <w:tcPr>
            <w:tcW w:w="647" w:type="dxa"/>
          </w:tcPr>
          <w:p w:rsidR="00D222B9" w:rsidRPr="00F36B25" w:rsidRDefault="00D222B9" w:rsidP="00606399">
            <w:pPr>
              <w:rPr>
                <w:sz w:val="28"/>
                <w:szCs w:val="28"/>
              </w:rPr>
            </w:pPr>
            <w:r w:rsidRPr="00F36B25">
              <w:rPr>
                <w:sz w:val="28"/>
                <w:szCs w:val="28"/>
                <w:lang w:val="kk-KZ"/>
              </w:rPr>
              <w:t>1</w:t>
            </w:r>
          </w:p>
        </w:tc>
        <w:tc>
          <w:tcPr>
            <w:tcW w:w="567" w:type="dxa"/>
            <w:gridSpan w:val="2"/>
          </w:tcPr>
          <w:p w:rsidR="00D222B9" w:rsidRPr="00F36B25" w:rsidRDefault="00D222B9" w:rsidP="00606399">
            <w:pPr>
              <w:rPr>
                <w:sz w:val="28"/>
                <w:szCs w:val="28"/>
              </w:rPr>
            </w:pPr>
            <w:r w:rsidRPr="00F36B25">
              <w:rPr>
                <w:sz w:val="28"/>
                <w:szCs w:val="28"/>
                <w:lang w:val="kk-KZ"/>
              </w:rPr>
              <w:t>1</w:t>
            </w:r>
          </w:p>
        </w:tc>
        <w:tc>
          <w:tcPr>
            <w:tcW w:w="590" w:type="dxa"/>
          </w:tcPr>
          <w:p w:rsidR="00D222B9" w:rsidRPr="00F36B25" w:rsidRDefault="00D222B9" w:rsidP="00606399">
            <w:pPr>
              <w:rPr>
                <w:sz w:val="28"/>
                <w:szCs w:val="28"/>
              </w:rPr>
            </w:pPr>
            <w:r w:rsidRPr="00F36B25">
              <w:rPr>
                <w:sz w:val="28"/>
                <w:szCs w:val="28"/>
                <w:lang w:val="kk-KZ"/>
              </w:rPr>
              <w:t>5</w:t>
            </w:r>
          </w:p>
        </w:tc>
        <w:tc>
          <w:tcPr>
            <w:tcW w:w="619" w:type="dxa"/>
            <w:gridSpan w:val="2"/>
          </w:tcPr>
          <w:p w:rsidR="00D222B9" w:rsidRPr="00F36B25" w:rsidRDefault="00D222B9" w:rsidP="00606399">
            <w:pPr>
              <w:rPr>
                <w:sz w:val="28"/>
                <w:szCs w:val="28"/>
              </w:rPr>
            </w:pPr>
            <w:r w:rsidRPr="00F36B25">
              <w:rPr>
                <w:sz w:val="28"/>
                <w:szCs w:val="28"/>
                <w:lang w:val="kk-KZ"/>
              </w:rPr>
              <w:t>2</w:t>
            </w:r>
          </w:p>
        </w:tc>
      </w:tr>
    </w:tbl>
    <w:p w:rsidR="00CF4CA6" w:rsidRDefault="00CF4CA6">
      <w:pPr>
        <w:rPr>
          <w:lang w:val="kk-KZ"/>
        </w:rPr>
      </w:pPr>
    </w:p>
    <w:p w:rsidR="00CF4CA6" w:rsidRDefault="00CF4CA6">
      <w:pPr>
        <w:rPr>
          <w:lang w:val="kk-KZ"/>
        </w:rPr>
      </w:pPr>
    </w:p>
    <w:p w:rsidR="00CF4CA6" w:rsidRDefault="00CF4CA6">
      <w:pPr>
        <w:rPr>
          <w:lang w:val="kk-KZ"/>
        </w:rPr>
      </w:pPr>
    </w:p>
    <w:p w:rsidR="00CF4CA6" w:rsidRDefault="00CF4CA6">
      <w:pPr>
        <w:rPr>
          <w:lang w:val="kk-KZ"/>
        </w:rPr>
      </w:pPr>
    </w:p>
    <w:p w:rsidR="00CF4CA6" w:rsidRDefault="00CF4CA6">
      <w:pPr>
        <w:rPr>
          <w:lang w:val="kk-KZ"/>
        </w:rPr>
      </w:pPr>
    </w:p>
    <w:p w:rsidR="00CF4CA6" w:rsidRDefault="00CF4CA6">
      <w:pPr>
        <w:rPr>
          <w:lang w:val="kk-KZ"/>
        </w:rPr>
      </w:pPr>
    </w:p>
    <w:p w:rsidR="00CF4CA6" w:rsidRDefault="00CF4CA6">
      <w:pPr>
        <w:rPr>
          <w:lang w:val="kk-KZ"/>
        </w:rPr>
      </w:pPr>
    </w:p>
    <w:p w:rsidR="00CF4CA6" w:rsidRPr="00CF4CA6" w:rsidRDefault="00CF4CA6" w:rsidP="00F25B14">
      <w:pPr>
        <w:rPr>
          <w:i/>
          <w:sz w:val="28"/>
          <w:szCs w:val="28"/>
          <w:lang w:val="kk-KZ"/>
        </w:rPr>
      </w:pPr>
      <w:r w:rsidRPr="00CF4CA6">
        <w:rPr>
          <w:i/>
          <w:sz w:val="28"/>
          <w:szCs w:val="28"/>
          <w:lang w:val="kk-KZ"/>
        </w:rPr>
        <w:t>5-кестенің жалғасы</w:t>
      </w:r>
    </w:p>
    <w:tbl>
      <w:tblPr>
        <w:tblW w:w="93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8"/>
        <w:gridCol w:w="3060"/>
        <w:gridCol w:w="2693"/>
        <w:gridCol w:w="567"/>
        <w:gridCol w:w="647"/>
        <w:gridCol w:w="567"/>
        <w:gridCol w:w="590"/>
        <w:gridCol w:w="619"/>
      </w:tblGrid>
      <w:tr w:rsidR="00D222B9" w:rsidRPr="00F25B14" w:rsidTr="00606399">
        <w:trPr>
          <w:trHeight w:val="20"/>
          <w:jc w:val="center"/>
        </w:trPr>
        <w:tc>
          <w:tcPr>
            <w:tcW w:w="9321" w:type="dxa"/>
            <w:gridSpan w:val="8"/>
          </w:tcPr>
          <w:p w:rsidR="00D222B9" w:rsidRPr="00F25B14" w:rsidRDefault="00D222B9" w:rsidP="00606399">
            <w:pPr>
              <w:jc w:val="center"/>
              <w:rPr>
                <w:sz w:val="28"/>
                <w:szCs w:val="28"/>
                <w:lang w:val="kk-KZ"/>
              </w:rPr>
            </w:pPr>
            <w:r w:rsidRPr="00F25B14">
              <w:rPr>
                <w:sz w:val="28"/>
                <w:szCs w:val="28"/>
                <w:lang w:val="kk-KZ"/>
              </w:rPr>
              <w:t>Модуль 2. Баламалы энергия көздерін қолдану салаларында STEM технология</w:t>
            </w:r>
          </w:p>
        </w:tc>
      </w:tr>
      <w:tr w:rsidR="00D222B9" w:rsidRPr="00F25B14" w:rsidTr="00606399">
        <w:trPr>
          <w:trHeight w:val="20"/>
          <w:jc w:val="center"/>
        </w:trPr>
        <w:tc>
          <w:tcPr>
            <w:tcW w:w="578" w:type="dxa"/>
          </w:tcPr>
          <w:p w:rsidR="00D222B9" w:rsidRPr="00F25B14" w:rsidRDefault="00D222B9" w:rsidP="00606399">
            <w:pPr>
              <w:jc w:val="center"/>
              <w:rPr>
                <w:sz w:val="28"/>
                <w:szCs w:val="28"/>
                <w:lang w:val="kk-KZ"/>
              </w:rPr>
            </w:pPr>
            <w:r w:rsidRPr="00F25B14">
              <w:rPr>
                <w:sz w:val="28"/>
                <w:szCs w:val="28"/>
                <w:lang w:val="kk-KZ"/>
              </w:rPr>
              <w:t>10</w:t>
            </w:r>
          </w:p>
        </w:tc>
        <w:tc>
          <w:tcPr>
            <w:tcW w:w="3060" w:type="dxa"/>
          </w:tcPr>
          <w:p w:rsidR="00D222B9" w:rsidRPr="00F25B14" w:rsidRDefault="00D222B9" w:rsidP="00606399">
            <w:pPr>
              <w:contextualSpacing/>
              <w:jc w:val="both"/>
              <w:rPr>
                <w:sz w:val="28"/>
                <w:szCs w:val="28"/>
                <w:lang w:val="kk-KZ"/>
              </w:rPr>
            </w:pPr>
            <w:r w:rsidRPr="00F25B14">
              <w:rPr>
                <w:sz w:val="28"/>
                <w:szCs w:val="28"/>
                <w:lang w:val="kk-KZ"/>
              </w:rPr>
              <w:t>Арзан және тиімді күн батареяларын өндірудің ғылыми-технологиялық мүмкіндіктері: материалдар, құрылымдар және STEM-инновациялары</w:t>
            </w:r>
          </w:p>
        </w:tc>
        <w:tc>
          <w:tcPr>
            <w:tcW w:w="2693" w:type="dxa"/>
          </w:tcPr>
          <w:p w:rsidR="00D222B9" w:rsidRPr="00F25B14" w:rsidRDefault="00D222B9" w:rsidP="00606399">
            <w:pPr>
              <w:jc w:val="both"/>
              <w:rPr>
                <w:sz w:val="28"/>
                <w:szCs w:val="28"/>
                <w:lang w:val="kk-KZ"/>
              </w:rPr>
            </w:pPr>
            <w:r w:rsidRPr="00F25B14">
              <w:rPr>
                <w:sz w:val="28"/>
                <w:szCs w:val="28"/>
                <w:lang w:val="kk-KZ"/>
              </w:rPr>
              <w:t>КЭС маусымдық өнімділігін Global Solar Atlas деректерімен салыстыру</w:t>
            </w:r>
          </w:p>
        </w:tc>
        <w:tc>
          <w:tcPr>
            <w:tcW w:w="567" w:type="dxa"/>
          </w:tcPr>
          <w:p w:rsidR="00D222B9" w:rsidRPr="00F25B14" w:rsidRDefault="00D222B9" w:rsidP="00606399">
            <w:pPr>
              <w:jc w:val="center"/>
              <w:rPr>
                <w:sz w:val="28"/>
                <w:szCs w:val="28"/>
              </w:rPr>
            </w:pPr>
            <w:r w:rsidRPr="00F25B14">
              <w:rPr>
                <w:sz w:val="28"/>
                <w:szCs w:val="28"/>
                <w:lang w:val="en-US"/>
              </w:rPr>
              <w:t>1</w:t>
            </w:r>
          </w:p>
        </w:tc>
        <w:tc>
          <w:tcPr>
            <w:tcW w:w="647" w:type="dxa"/>
          </w:tcPr>
          <w:p w:rsidR="00D222B9" w:rsidRPr="00F25B14" w:rsidRDefault="00D222B9" w:rsidP="00606399">
            <w:pPr>
              <w:rPr>
                <w:sz w:val="28"/>
                <w:szCs w:val="28"/>
              </w:rPr>
            </w:pPr>
            <w:r w:rsidRPr="00F25B14">
              <w:rPr>
                <w:sz w:val="28"/>
                <w:szCs w:val="28"/>
                <w:lang w:val="kk-KZ"/>
              </w:rPr>
              <w:t>1</w:t>
            </w:r>
          </w:p>
        </w:tc>
        <w:tc>
          <w:tcPr>
            <w:tcW w:w="567" w:type="dxa"/>
          </w:tcPr>
          <w:p w:rsidR="00D222B9" w:rsidRPr="00F25B14" w:rsidRDefault="00D222B9" w:rsidP="00606399">
            <w:pPr>
              <w:rPr>
                <w:sz w:val="28"/>
                <w:szCs w:val="28"/>
              </w:rPr>
            </w:pPr>
            <w:r w:rsidRPr="00F25B14">
              <w:rPr>
                <w:sz w:val="28"/>
                <w:szCs w:val="28"/>
                <w:lang w:val="kk-KZ"/>
              </w:rPr>
              <w:t>1</w:t>
            </w:r>
          </w:p>
        </w:tc>
        <w:tc>
          <w:tcPr>
            <w:tcW w:w="590" w:type="dxa"/>
          </w:tcPr>
          <w:p w:rsidR="00D222B9" w:rsidRPr="00F25B14" w:rsidRDefault="00D222B9" w:rsidP="00606399">
            <w:pPr>
              <w:rPr>
                <w:sz w:val="28"/>
                <w:szCs w:val="28"/>
              </w:rPr>
            </w:pPr>
            <w:r w:rsidRPr="00F25B14">
              <w:rPr>
                <w:sz w:val="28"/>
                <w:szCs w:val="28"/>
                <w:lang w:val="kk-KZ"/>
              </w:rPr>
              <w:t>5</w:t>
            </w:r>
          </w:p>
        </w:tc>
        <w:tc>
          <w:tcPr>
            <w:tcW w:w="619" w:type="dxa"/>
          </w:tcPr>
          <w:p w:rsidR="00D222B9" w:rsidRPr="00F25B14" w:rsidRDefault="00D222B9" w:rsidP="00606399">
            <w:pPr>
              <w:rPr>
                <w:sz w:val="28"/>
                <w:szCs w:val="28"/>
              </w:rPr>
            </w:pPr>
            <w:r w:rsidRPr="00F25B14">
              <w:rPr>
                <w:sz w:val="28"/>
                <w:szCs w:val="28"/>
                <w:lang w:val="kk-KZ"/>
              </w:rPr>
              <w:t>2</w:t>
            </w:r>
          </w:p>
        </w:tc>
      </w:tr>
      <w:tr w:rsidR="00D222B9" w:rsidRPr="00F25B14" w:rsidTr="00606399">
        <w:trPr>
          <w:trHeight w:val="20"/>
          <w:jc w:val="center"/>
        </w:trPr>
        <w:tc>
          <w:tcPr>
            <w:tcW w:w="578" w:type="dxa"/>
          </w:tcPr>
          <w:p w:rsidR="00D222B9" w:rsidRPr="00F25B14" w:rsidRDefault="00D222B9" w:rsidP="00606399">
            <w:pPr>
              <w:jc w:val="center"/>
              <w:rPr>
                <w:sz w:val="28"/>
                <w:szCs w:val="28"/>
                <w:lang w:val="kk-KZ"/>
              </w:rPr>
            </w:pPr>
            <w:r w:rsidRPr="00F25B14">
              <w:rPr>
                <w:sz w:val="28"/>
                <w:szCs w:val="28"/>
                <w:lang w:val="kk-KZ"/>
              </w:rPr>
              <w:t>11</w:t>
            </w:r>
          </w:p>
        </w:tc>
        <w:tc>
          <w:tcPr>
            <w:tcW w:w="3060" w:type="dxa"/>
          </w:tcPr>
          <w:p w:rsidR="00D222B9" w:rsidRPr="00F25B14" w:rsidRDefault="00D222B9" w:rsidP="00606399">
            <w:pPr>
              <w:contextualSpacing/>
              <w:jc w:val="both"/>
              <w:rPr>
                <w:sz w:val="28"/>
                <w:szCs w:val="28"/>
                <w:lang w:val="kk-KZ"/>
              </w:rPr>
            </w:pPr>
            <w:r w:rsidRPr="00F25B14">
              <w:rPr>
                <w:sz w:val="28"/>
                <w:szCs w:val="28"/>
                <w:lang w:val="kk-KZ"/>
              </w:rPr>
              <w:t xml:space="preserve">Күн батареяларын қолданудың энергетикалық және экономикалық тиімділігін STEM әдістері арқылы бағалау </w:t>
            </w:r>
          </w:p>
        </w:tc>
        <w:tc>
          <w:tcPr>
            <w:tcW w:w="2693" w:type="dxa"/>
          </w:tcPr>
          <w:p w:rsidR="00D222B9" w:rsidRPr="00F25B14" w:rsidRDefault="00D222B9" w:rsidP="00606399">
            <w:pPr>
              <w:jc w:val="both"/>
              <w:rPr>
                <w:sz w:val="28"/>
                <w:szCs w:val="28"/>
                <w:lang w:val="kk-KZ"/>
              </w:rPr>
            </w:pPr>
            <w:r w:rsidRPr="00F25B14">
              <w:rPr>
                <w:sz w:val="28"/>
                <w:szCs w:val="28"/>
                <w:lang w:val="kk-KZ"/>
              </w:rPr>
              <w:t>Бұлттылықтың КЭС өндірісіне әсерін SOLARMAN Smart платформасындағы нақты деректер негізінде бағалау</w:t>
            </w:r>
          </w:p>
        </w:tc>
        <w:tc>
          <w:tcPr>
            <w:tcW w:w="567" w:type="dxa"/>
          </w:tcPr>
          <w:p w:rsidR="00D222B9" w:rsidRPr="00F25B14" w:rsidRDefault="00D222B9" w:rsidP="00606399">
            <w:pPr>
              <w:jc w:val="center"/>
              <w:rPr>
                <w:sz w:val="28"/>
                <w:szCs w:val="28"/>
                <w:lang w:val="kk-KZ"/>
              </w:rPr>
            </w:pPr>
            <w:r w:rsidRPr="00F25B14">
              <w:rPr>
                <w:sz w:val="28"/>
                <w:szCs w:val="28"/>
                <w:lang w:val="kk-KZ"/>
              </w:rPr>
              <w:t>1</w:t>
            </w:r>
          </w:p>
        </w:tc>
        <w:tc>
          <w:tcPr>
            <w:tcW w:w="647" w:type="dxa"/>
          </w:tcPr>
          <w:p w:rsidR="00D222B9" w:rsidRPr="00F25B14" w:rsidRDefault="00D222B9" w:rsidP="00606399">
            <w:pPr>
              <w:rPr>
                <w:sz w:val="28"/>
                <w:szCs w:val="28"/>
                <w:lang w:val="kk-KZ"/>
              </w:rPr>
            </w:pPr>
            <w:r w:rsidRPr="00F25B14">
              <w:rPr>
                <w:sz w:val="28"/>
                <w:szCs w:val="28"/>
                <w:lang w:val="kk-KZ"/>
              </w:rPr>
              <w:t>1</w:t>
            </w:r>
          </w:p>
        </w:tc>
        <w:tc>
          <w:tcPr>
            <w:tcW w:w="567" w:type="dxa"/>
          </w:tcPr>
          <w:p w:rsidR="00D222B9" w:rsidRPr="00F25B14" w:rsidRDefault="00D222B9" w:rsidP="00606399">
            <w:pPr>
              <w:rPr>
                <w:sz w:val="28"/>
                <w:szCs w:val="28"/>
                <w:lang w:val="kk-KZ"/>
              </w:rPr>
            </w:pPr>
            <w:r w:rsidRPr="00F25B14">
              <w:rPr>
                <w:sz w:val="28"/>
                <w:szCs w:val="28"/>
                <w:lang w:val="kk-KZ"/>
              </w:rPr>
              <w:t>1</w:t>
            </w:r>
          </w:p>
        </w:tc>
        <w:tc>
          <w:tcPr>
            <w:tcW w:w="590" w:type="dxa"/>
          </w:tcPr>
          <w:p w:rsidR="00D222B9" w:rsidRPr="00F25B14" w:rsidRDefault="00D222B9" w:rsidP="00606399">
            <w:pPr>
              <w:rPr>
                <w:sz w:val="28"/>
                <w:szCs w:val="28"/>
                <w:lang w:val="kk-KZ"/>
              </w:rPr>
            </w:pPr>
            <w:r w:rsidRPr="00F25B14">
              <w:rPr>
                <w:sz w:val="28"/>
                <w:szCs w:val="28"/>
                <w:lang w:val="kk-KZ"/>
              </w:rPr>
              <w:t>5</w:t>
            </w:r>
          </w:p>
        </w:tc>
        <w:tc>
          <w:tcPr>
            <w:tcW w:w="619" w:type="dxa"/>
          </w:tcPr>
          <w:p w:rsidR="00D222B9" w:rsidRPr="00F25B14" w:rsidRDefault="00D222B9" w:rsidP="00606399">
            <w:pPr>
              <w:rPr>
                <w:sz w:val="28"/>
                <w:szCs w:val="28"/>
                <w:lang w:val="kk-KZ"/>
              </w:rPr>
            </w:pPr>
            <w:r w:rsidRPr="00F25B14">
              <w:rPr>
                <w:sz w:val="28"/>
                <w:szCs w:val="28"/>
                <w:lang w:val="kk-KZ"/>
              </w:rPr>
              <w:t>2</w:t>
            </w:r>
          </w:p>
        </w:tc>
      </w:tr>
      <w:tr w:rsidR="00D222B9" w:rsidRPr="00F25B14" w:rsidTr="00606399">
        <w:trPr>
          <w:trHeight w:val="20"/>
          <w:jc w:val="center"/>
        </w:trPr>
        <w:tc>
          <w:tcPr>
            <w:tcW w:w="578" w:type="dxa"/>
          </w:tcPr>
          <w:p w:rsidR="00D222B9" w:rsidRPr="00F25B14" w:rsidRDefault="00D222B9" w:rsidP="00606399">
            <w:pPr>
              <w:jc w:val="center"/>
              <w:rPr>
                <w:sz w:val="28"/>
                <w:szCs w:val="28"/>
                <w:lang w:val="kk-KZ"/>
              </w:rPr>
            </w:pPr>
            <w:r w:rsidRPr="00F25B14">
              <w:rPr>
                <w:sz w:val="28"/>
                <w:szCs w:val="28"/>
                <w:lang w:val="kk-KZ"/>
              </w:rPr>
              <w:t>12</w:t>
            </w:r>
          </w:p>
        </w:tc>
        <w:tc>
          <w:tcPr>
            <w:tcW w:w="3060" w:type="dxa"/>
          </w:tcPr>
          <w:p w:rsidR="00D222B9" w:rsidRPr="00F25B14" w:rsidRDefault="00D222B9" w:rsidP="00CF4CA6">
            <w:pPr>
              <w:contextualSpacing/>
              <w:jc w:val="both"/>
              <w:rPr>
                <w:sz w:val="28"/>
                <w:szCs w:val="28"/>
                <w:lang w:val="kk-KZ"/>
              </w:rPr>
            </w:pPr>
            <w:r w:rsidRPr="00F25B14">
              <w:rPr>
                <w:sz w:val="28"/>
                <w:szCs w:val="28"/>
                <w:lang w:val="kk-KZ"/>
              </w:rPr>
              <w:t xml:space="preserve">Ауыл шаруашылығында баламалы энергия көздерін қолданудың ғылыми-технологиялық негіздері </w:t>
            </w:r>
          </w:p>
        </w:tc>
        <w:tc>
          <w:tcPr>
            <w:tcW w:w="2693" w:type="dxa"/>
          </w:tcPr>
          <w:p w:rsidR="00D222B9" w:rsidRPr="00F25B14" w:rsidRDefault="00D222B9" w:rsidP="00606399">
            <w:pPr>
              <w:jc w:val="both"/>
              <w:rPr>
                <w:sz w:val="28"/>
                <w:szCs w:val="28"/>
                <w:lang w:val="kk-KZ"/>
              </w:rPr>
            </w:pPr>
            <w:r w:rsidRPr="00F25B14">
              <w:rPr>
                <w:sz w:val="28"/>
                <w:szCs w:val="28"/>
                <w:lang w:val="kk-KZ"/>
              </w:rPr>
              <w:t xml:space="preserve">Ауыл шаруашылығында баламалы энергия көздерін қолданудың мүмкіндіктерін зерттеу </w:t>
            </w:r>
          </w:p>
        </w:tc>
        <w:tc>
          <w:tcPr>
            <w:tcW w:w="567" w:type="dxa"/>
          </w:tcPr>
          <w:p w:rsidR="00D222B9" w:rsidRPr="00F25B14" w:rsidRDefault="00D222B9" w:rsidP="00606399">
            <w:pPr>
              <w:jc w:val="center"/>
              <w:rPr>
                <w:sz w:val="28"/>
                <w:szCs w:val="28"/>
                <w:lang w:val="kk-KZ"/>
              </w:rPr>
            </w:pPr>
            <w:r w:rsidRPr="00F25B14">
              <w:rPr>
                <w:sz w:val="28"/>
                <w:szCs w:val="28"/>
                <w:lang w:val="kk-KZ"/>
              </w:rPr>
              <w:t>1</w:t>
            </w:r>
          </w:p>
        </w:tc>
        <w:tc>
          <w:tcPr>
            <w:tcW w:w="647" w:type="dxa"/>
          </w:tcPr>
          <w:p w:rsidR="00D222B9" w:rsidRPr="00F25B14" w:rsidRDefault="00D222B9" w:rsidP="00606399">
            <w:pPr>
              <w:rPr>
                <w:sz w:val="28"/>
                <w:szCs w:val="28"/>
                <w:lang w:val="kk-KZ"/>
              </w:rPr>
            </w:pPr>
            <w:r w:rsidRPr="00F25B14">
              <w:rPr>
                <w:sz w:val="28"/>
                <w:szCs w:val="28"/>
                <w:lang w:val="kk-KZ"/>
              </w:rPr>
              <w:t>1</w:t>
            </w:r>
          </w:p>
        </w:tc>
        <w:tc>
          <w:tcPr>
            <w:tcW w:w="567" w:type="dxa"/>
          </w:tcPr>
          <w:p w:rsidR="00D222B9" w:rsidRPr="00F25B14" w:rsidRDefault="00D222B9" w:rsidP="00606399">
            <w:pPr>
              <w:rPr>
                <w:sz w:val="28"/>
                <w:szCs w:val="28"/>
                <w:lang w:val="kk-KZ"/>
              </w:rPr>
            </w:pPr>
            <w:r w:rsidRPr="00F25B14">
              <w:rPr>
                <w:sz w:val="28"/>
                <w:szCs w:val="28"/>
                <w:lang w:val="kk-KZ"/>
              </w:rPr>
              <w:t>1</w:t>
            </w:r>
          </w:p>
        </w:tc>
        <w:tc>
          <w:tcPr>
            <w:tcW w:w="590" w:type="dxa"/>
          </w:tcPr>
          <w:p w:rsidR="00D222B9" w:rsidRPr="00F25B14" w:rsidRDefault="00D222B9" w:rsidP="00606399">
            <w:pPr>
              <w:rPr>
                <w:sz w:val="28"/>
                <w:szCs w:val="28"/>
                <w:lang w:val="kk-KZ"/>
              </w:rPr>
            </w:pPr>
            <w:r w:rsidRPr="00F25B14">
              <w:rPr>
                <w:sz w:val="28"/>
                <w:szCs w:val="28"/>
                <w:lang w:val="kk-KZ"/>
              </w:rPr>
              <w:t>5</w:t>
            </w:r>
          </w:p>
        </w:tc>
        <w:tc>
          <w:tcPr>
            <w:tcW w:w="619" w:type="dxa"/>
          </w:tcPr>
          <w:p w:rsidR="00D222B9" w:rsidRPr="00F25B14" w:rsidRDefault="00D222B9" w:rsidP="00606399">
            <w:pPr>
              <w:rPr>
                <w:sz w:val="28"/>
                <w:szCs w:val="28"/>
                <w:lang w:val="kk-KZ"/>
              </w:rPr>
            </w:pPr>
            <w:r w:rsidRPr="00F25B14">
              <w:rPr>
                <w:sz w:val="28"/>
                <w:szCs w:val="28"/>
                <w:lang w:val="kk-KZ"/>
              </w:rPr>
              <w:t>2</w:t>
            </w:r>
          </w:p>
        </w:tc>
      </w:tr>
      <w:tr w:rsidR="00D222B9" w:rsidRPr="00F25B14" w:rsidTr="00606399">
        <w:trPr>
          <w:trHeight w:val="20"/>
          <w:jc w:val="center"/>
        </w:trPr>
        <w:tc>
          <w:tcPr>
            <w:tcW w:w="578" w:type="dxa"/>
          </w:tcPr>
          <w:p w:rsidR="00D222B9" w:rsidRPr="00F25B14" w:rsidRDefault="00D222B9" w:rsidP="00606399">
            <w:pPr>
              <w:jc w:val="center"/>
              <w:rPr>
                <w:sz w:val="28"/>
                <w:szCs w:val="28"/>
                <w:lang w:val="kk-KZ"/>
              </w:rPr>
            </w:pPr>
            <w:r w:rsidRPr="00F25B14">
              <w:rPr>
                <w:sz w:val="28"/>
                <w:szCs w:val="28"/>
                <w:lang w:val="kk-KZ"/>
              </w:rPr>
              <w:t>13</w:t>
            </w:r>
          </w:p>
        </w:tc>
        <w:tc>
          <w:tcPr>
            <w:tcW w:w="3060" w:type="dxa"/>
          </w:tcPr>
          <w:p w:rsidR="00D222B9" w:rsidRPr="00F25B14" w:rsidRDefault="00D222B9" w:rsidP="00606399">
            <w:pPr>
              <w:contextualSpacing/>
              <w:jc w:val="both"/>
              <w:rPr>
                <w:sz w:val="28"/>
                <w:szCs w:val="28"/>
                <w:lang w:val="kk-KZ"/>
              </w:rPr>
            </w:pPr>
            <w:r w:rsidRPr="00F25B14">
              <w:rPr>
                <w:sz w:val="28"/>
                <w:szCs w:val="28"/>
                <w:lang w:val="kk-KZ"/>
              </w:rPr>
              <w:t xml:space="preserve">Агроөнеркәсіптік жүйелердегі күн, жел және биомасса энергиясының қолдану тиімділігін STEM әдістерімен бағалау </w:t>
            </w:r>
          </w:p>
        </w:tc>
        <w:tc>
          <w:tcPr>
            <w:tcW w:w="2693" w:type="dxa"/>
          </w:tcPr>
          <w:p w:rsidR="00D222B9" w:rsidRPr="00F25B14" w:rsidRDefault="00D222B9" w:rsidP="00CF4CA6">
            <w:pPr>
              <w:jc w:val="both"/>
              <w:rPr>
                <w:sz w:val="28"/>
                <w:szCs w:val="28"/>
                <w:lang w:val="kk-KZ"/>
              </w:rPr>
            </w:pPr>
            <w:r w:rsidRPr="00F25B14">
              <w:rPr>
                <w:sz w:val="28"/>
                <w:szCs w:val="28"/>
                <w:lang w:val="kk-KZ"/>
              </w:rPr>
              <w:t xml:space="preserve">Vierner құрылғыларын қолдану арқылы баламалы энергия тақырыптарын зерттеу </w:t>
            </w:r>
          </w:p>
        </w:tc>
        <w:tc>
          <w:tcPr>
            <w:tcW w:w="567" w:type="dxa"/>
          </w:tcPr>
          <w:p w:rsidR="00D222B9" w:rsidRPr="00F25B14" w:rsidRDefault="00D222B9" w:rsidP="00606399">
            <w:pPr>
              <w:jc w:val="center"/>
              <w:rPr>
                <w:sz w:val="28"/>
                <w:szCs w:val="28"/>
                <w:lang w:val="kk-KZ"/>
              </w:rPr>
            </w:pPr>
            <w:r w:rsidRPr="00F25B14">
              <w:rPr>
                <w:sz w:val="28"/>
                <w:szCs w:val="28"/>
                <w:lang w:val="kk-KZ"/>
              </w:rPr>
              <w:t>1</w:t>
            </w:r>
          </w:p>
        </w:tc>
        <w:tc>
          <w:tcPr>
            <w:tcW w:w="647" w:type="dxa"/>
          </w:tcPr>
          <w:p w:rsidR="00D222B9" w:rsidRPr="00F25B14" w:rsidRDefault="00D222B9" w:rsidP="00606399">
            <w:pPr>
              <w:rPr>
                <w:sz w:val="28"/>
                <w:szCs w:val="28"/>
                <w:lang w:val="kk-KZ"/>
              </w:rPr>
            </w:pPr>
            <w:r w:rsidRPr="00F25B14">
              <w:rPr>
                <w:sz w:val="28"/>
                <w:szCs w:val="28"/>
                <w:lang w:val="kk-KZ"/>
              </w:rPr>
              <w:t>1</w:t>
            </w:r>
          </w:p>
        </w:tc>
        <w:tc>
          <w:tcPr>
            <w:tcW w:w="567" w:type="dxa"/>
          </w:tcPr>
          <w:p w:rsidR="00D222B9" w:rsidRPr="00F25B14" w:rsidRDefault="00D222B9" w:rsidP="00606399">
            <w:pPr>
              <w:rPr>
                <w:sz w:val="28"/>
                <w:szCs w:val="28"/>
                <w:lang w:val="kk-KZ"/>
              </w:rPr>
            </w:pPr>
            <w:r w:rsidRPr="00F25B14">
              <w:rPr>
                <w:sz w:val="28"/>
                <w:szCs w:val="28"/>
                <w:lang w:val="kk-KZ"/>
              </w:rPr>
              <w:t>1</w:t>
            </w:r>
          </w:p>
        </w:tc>
        <w:tc>
          <w:tcPr>
            <w:tcW w:w="590" w:type="dxa"/>
          </w:tcPr>
          <w:p w:rsidR="00D222B9" w:rsidRPr="00F25B14" w:rsidRDefault="00D222B9" w:rsidP="00606399">
            <w:pPr>
              <w:rPr>
                <w:sz w:val="28"/>
                <w:szCs w:val="28"/>
                <w:lang w:val="kk-KZ"/>
              </w:rPr>
            </w:pPr>
            <w:r w:rsidRPr="00F25B14">
              <w:rPr>
                <w:sz w:val="28"/>
                <w:szCs w:val="28"/>
                <w:lang w:val="kk-KZ"/>
              </w:rPr>
              <w:t>5</w:t>
            </w:r>
          </w:p>
        </w:tc>
        <w:tc>
          <w:tcPr>
            <w:tcW w:w="619" w:type="dxa"/>
          </w:tcPr>
          <w:p w:rsidR="00D222B9" w:rsidRPr="00F25B14" w:rsidRDefault="00D222B9" w:rsidP="00606399">
            <w:pPr>
              <w:rPr>
                <w:sz w:val="28"/>
                <w:szCs w:val="28"/>
                <w:lang w:val="kk-KZ"/>
              </w:rPr>
            </w:pPr>
            <w:r w:rsidRPr="00F25B14">
              <w:rPr>
                <w:sz w:val="28"/>
                <w:szCs w:val="28"/>
                <w:lang w:val="kk-KZ"/>
              </w:rPr>
              <w:t>2</w:t>
            </w:r>
          </w:p>
        </w:tc>
      </w:tr>
      <w:tr w:rsidR="00D222B9" w:rsidRPr="00F25B14" w:rsidTr="00606399">
        <w:trPr>
          <w:trHeight w:val="20"/>
          <w:jc w:val="center"/>
        </w:trPr>
        <w:tc>
          <w:tcPr>
            <w:tcW w:w="578" w:type="dxa"/>
          </w:tcPr>
          <w:p w:rsidR="00D222B9" w:rsidRPr="00F25B14" w:rsidRDefault="00D222B9" w:rsidP="00606399">
            <w:pPr>
              <w:jc w:val="center"/>
              <w:rPr>
                <w:sz w:val="28"/>
                <w:szCs w:val="28"/>
                <w:lang w:val="kk-KZ"/>
              </w:rPr>
            </w:pPr>
            <w:r w:rsidRPr="00F25B14">
              <w:rPr>
                <w:sz w:val="28"/>
                <w:szCs w:val="28"/>
                <w:lang w:val="kk-KZ"/>
              </w:rPr>
              <w:t>14</w:t>
            </w:r>
          </w:p>
        </w:tc>
        <w:tc>
          <w:tcPr>
            <w:tcW w:w="3060" w:type="dxa"/>
          </w:tcPr>
          <w:p w:rsidR="00D222B9" w:rsidRPr="00F25B14" w:rsidRDefault="00D222B9" w:rsidP="00606399">
            <w:pPr>
              <w:contextualSpacing/>
              <w:jc w:val="both"/>
              <w:rPr>
                <w:sz w:val="28"/>
                <w:szCs w:val="28"/>
                <w:lang w:val="kk-KZ"/>
              </w:rPr>
            </w:pPr>
            <w:r w:rsidRPr="00F25B14">
              <w:rPr>
                <w:sz w:val="28"/>
                <w:szCs w:val="28"/>
                <w:lang w:val="kk-KZ"/>
              </w:rPr>
              <w:t>Күн батареялары негізіндегі су айдау жүйелерінің физикалық және инженерлік жұмыс принциптері</w:t>
            </w:r>
          </w:p>
        </w:tc>
        <w:tc>
          <w:tcPr>
            <w:tcW w:w="2693" w:type="dxa"/>
            <w:vMerge w:val="restart"/>
          </w:tcPr>
          <w:p w:rsidR="00D222B9" w:rsidRPr="00F25B14" w:rsidRDefault="00D222B9" w:rsidP="00606399">
            <w:pPr>
              <w:jc w:val="both"/>
              <w:rPr>
                <w:sz w:val="28"/>
                <w:szCs w:val="28"/>
                <w:lang w:val="kk-KZ"/>
              </w:rPr>
            </w:pPr>
            <w:r w:rsidRPr="00F25B14">
              <w:rPr>
                <w:sz w:val="28"/>
                <w:szCs w:val="28"/>
                <w:lang w:val="kk-KZ"/>
              </w:rPr>
              <w:t xml:space="preserve">Vierner жабдықтары: күн пәнелі арқылы су шығару процесін зерделеу </w:t>
            </w:r>
          </w:p>
        </w:tc>
        <w:tc>
          <w:tcPr>
            <w:tcW w:w="567" w:type="dxa"/>
          </w:tcPr>
          <w:p w:rsidR="00D222B9" w:rsidRPr="00F25B14" w:rsidRDefault="00D222B9" w:rsidP="00606399">
            <w:pPr>
              <w:jc w:val="center"/>
              <w:rPr>
                <w:sz w:val="28"/>
                <w:szCs w:val="28"/>
                <w:lang w:val="kk-KZ"/>
              </w:rPr>
            </w:pPr>
            <w:r w:rsidRPr="00F25B14">
              <w:rPr>
                <w:sz w:val="28"/>
                <w:szCs w:val="28"/>
                <w:lang w:val="kk-KZ"/>
              </w:rPr>
              <w:t>1</w:t>
            </w:r>
          </w:p>
        </w:tc>
        <w:tc>
          <w:tcPr>
            <w:tcW w:w="647" w:type="dxa"/>
          </w:tcPr>
          <w:p w:rsidR="00D222B9" w:rsidRPr="00F25B14" w:rsidRDefault="00D222B9" w:rsidP="00606399">
            <w:pPr>
              <w:rPr>
                <w:sz w:val="28"/>
                <w:szCs w:val="28"/>
                <w:lang w:val="kk-KZ"/>
              </w:rPr>
            </w:pPr>
            <w:r w:rsidRPr="00F25B14">
              <w:rPr>
                <w:sz w:val="28"/>
                <w:szCs w:val="28"/>
                <w:lang w:val="kk-KZ"/>
              </w:rPr>
              <w:t>1</w:t>
            </w:r>
          </w:p>
        </w:tc>
        <w:tc>
          <w:tcPr>
            <w:tcW w:w="567" w:type="dxa"/>
          </w:tcPr>
          <w:p w:rsidR="00D222B9" w:rsidRPr="00F25B14" w:rsidRDefault="00D222B9" w:rsidP="00606399">
            <w:pPr>
              <w:rPr>
                <w:sz w:val="28"/>
                <w:szCs w:val="28"/>
                <w:lang w:val="kk-KZ"/>
              </w:rPr>
            </w:pPr>
            <w:r w:rsidRPr="00F25B14">
              <w:rPr>
                <w:sz w:val="28"/>
                <w:szCs w:val="28"/>
                <w:lang w:val="kk-KZ"/>
              </w:rPr>
              <w:t>1</w:t>
            </w:r>
          </w:p>
        </w:tc>
        <w:tc>
          <w:tcPr>
            <w:tcW w:w="590" w:type="dxa"/>
          </w:tcPr>
          <w:p w:rsidR="00D222B9" w:rsidRPr="00F25B14" w:rsidRDefault="00D222B9" w:rsidP="00606399">
            <w:pPr>
              <w:rPr>
                <w:sz w:val="28"/>
                <w:szCs w:val="28"/>
                <w:lang w:val="kk-KZ"/>
              </w:rPr>
            </w:pPr>
            <w:r w:rsidRPr="00F25B14">
              <w:rPr>
                <w:sz w:val="28"/>
                <w:szCs w:val="28"/>
                <w:lang w:val="kk-KZ"/>
              </w:rPr>
              <w:t>5</w:t>
            </w:r>
          </w:p>
        </w:tc>
        <w:tc>
          <w:tcPr>
            <w:tcW w:w="619" w:type="dxa"/>
          </w:tcPr>
          <w:p w:rsidR="00D222B9" w:rsidRPr="00F25B14" w:rsidRDefault="00D222B9" w:rsidP="00606399">
            <w:pPr>
              <w:rPr>
                <w:sz w:val="28"/>
                <w:szCs w:val="28"/>
                <w:lang w:val="kk-KZ"/>
              </w:rPr>
            </w:pPr>
          </w:p>
        </w:tc>
      </w:tr>
      <w:tr w:rsidR="00D222B9" w:rsidRPr="00F25B14" w:rsidTr="00606399">
        <w:trPr>
          <w:trHeight w:val="20"/>
          <w:jc w:val="center"/>
        </w:trPr>
        <w:tc>
          <w:tcPr>
            <w:tcW w:w="578" w:type="dxa"/>
          </w:tcPr>
          <w:p w:rsidR="00D222B9" w:rsidRPr="00F25B14" w:rsidRDefault="00D222B9" w:rsidP="00606399">
            <w:pPr>
              <w:jc w:val="center"/>
              <w:rPr>
                <w:sz w:val="28"/>
                <w:szCs w:val="28"/>
                <w:lang w:val="kk-KZ"/>
              </w:rPr>
            </w:pPr>
            <w:r w:rsidRPr="00F25B14">
              <w:rPr>
                <w:sz w:val="28"/>
                <w:szCs w:val="28"/>
                <w:lang w:val="kk-KZ"/>
              </w:rPr>
              <w:t>15</w:t>
            </w:r>
          </w:p>
        </w:tc>
        <w:tc>
          <w:tcPr>
            <w:tcW w:w="3060" w:type="dxa"/>
          </w:tcPr>
          <w:p w:rsidR="00D222B9" w:rsidRPr="00F25B14" w:rsidRDefault="00D222B9" w:rsidP="00606399">
            <w:pPr>
              <w:contextualSpacing/>
              <w:jc w:val="both"/>
              <w:rPr>
                <w:sz w:val="28"/>
                <w:szCs w:val="28"/>
                <w:lang w:val="kk-KZ"/>
              </w:rPr>
            </w:pPr>
            <w:r w:rsidRPr="00F25B14">
              <w:rPr>
                <w:sz w:val="28"/>
                <w:szCs w:val="28"/>
                <w:lang w:val="kk-KZ"/>
              </w:rPr>
              <w:t>Күн энергиясымен жұмыс істейтін құдық сорғыларының тиімділігін STEM әдістерімен жобалау және бағалау</w:t>
            </w:r>
          </w:p>
        </w:tc>
        <w:tc>
          <w:tcPr>
            <w:tcW w:w="2693" w:type="dxa"/>
            <w:vMerge/>
          </w:tcPr>
          <w:p w:rsidR="00D222B9" w:rsidRPr="00F25B14" w:rsidRDefault="00D222B9" w:rsidP="00606399">
            <w:pPr>
              <w:jc w:val="both"/>
              <w:rPr>
                <w:sz w:val="28"/>
                <w:szCs w:val="28"/>
                <w:lang w:val="kk-KZ"/>
              </w:rPr>
            </w:pPr>
          </w:p>
        </w:tc>
        <w:tc>
          <w:tcPr>
            <w:tcW w:w="567" w:type="dxa"/>
          </w:tcPr>
          <w:p w:rsidR="00D222B9" w:rsidRPr="00F25B14" w:rsidRDefault="00D222B9" w:rsidP="00606399">
            <w:pPr>
              <w:jc w:val="center"/>
              <w:rPr>
                <w:sz w:val="28"/>
                <w:szCs w:val="28"/>
                <w:lang w:val="kk-KZ"/>
              </w:rPr>
            </w:pPr>
            <w:r w:rsidRPr="00F25B14">
              <w:rPr>
                <w:sz w:val="28"/>
                <w:szCs w:val="28"/>
                <w:lang w:val="kk-KZ"/>
              </w:rPr>
              <w:t>1</w:t>
            </w:r>
          </w:p>
        </w:tc>
        <w:tc>
          <w:tcPr>
            <w:tcW w:w="647" w:type="dxa"/>
          </w:tcPr>
          <w:p w:rsidR="00D222B9" w:rsidRPr="00F25B14" w:rsidRDefault="00D222B9" w:rsidP="00606399">
            <w:pPr>
              <w:rPr>
                <w:sz w:val="28"/>
                <w:szCs w:val="28"/>
                <w:lang w:val="kk-KZ"/>
              </w:rPr>
            </w:pPr>
            <w:r w:rsidRPr="00F25B14">
              <w:rPr>
                <w:sz w:val="28"/>
                <w:szCs w:val="28"/>
                <w:lang w:val="kk-KZ"/>
              </w:rPr>
              <w:t>1</w:t>
            </w:r>
          </w:p>
        </w:tc>
        <w:tc>
          <w:tcPr>
            <w:tcW w:w="567" w:type="dxa"/>
          </w:tcPr>
          <w:p w:rsidR="00D222B9" w:rsidRPr="00F25B14" w:rsidRDefault="00D222B9" w:rsidP="00606399">
            <w:pPr>
              <w:rPr>
                <w:sz w:val="28"/>
                <w:szCs w:val="28"/>
                <w:lang w:val="kk-KZ"/>
              </w:rPr>
            </w:pPr>
            <w:r w:rsidRPr="00F25B14">
              <w:rPr>
                <w:sz w:val="28"/>
                <w:szCs w:val="28"/>
                <w:lang w:val="kk-KZ"/>
              </w:rPr>
              <w:t>1</w:t>
            </w:r>
          </w:p>
        </w:tc>
        <w:tc>
          <w:tcPr>
            <w:tcW w:w="590" w:type="dxa"/>
          </w:tcPr>
          <w:p w:rsidR="00D222B9" w:rsidRPr="00F25B14" w:rsidRDefault="00D222B9" w:rsidP="00606399">
            <w:pPr>
              <w:rPr>
                <w:sz w:val="28"/>
                <w:szCs w:val="28"/>
                <w:lang w:val="kk-KZ"/>
              </w:rPr>
            </w:pPr>
            <w:r w:rsidRPr="00F25B14">
              <w:rPr>
                <w:sz w:val="28"/>
                <w:szCs w:val="28"/>
                <w:lang w:val="kk-KZ"/>
              </w:rPr>
              <w:t>5</w:t>
            </w:r>
          </w:p>
        </w:tc>
        <w:tc>
          <w:tcPr>
            <w:tcW w:w="619" w:type="dxa"/>
          </w:tcPr>
          <w:p w:rsidR="00D222B9" w:rsidRPr="00F25B14" w:rsidRDefault="00D222B9" w:rsidP="00606399">
            <w:pPr>
              <w:rPr>
                <w:sz w:val="28"/>
                <w:szCs w:val="28"/>
                <w:lang w:val="kk-KZ"/>
              </w:rPr>
            </w:pPr>
            <w:r w:rsidRPr="00F25B14">
              <w:rPr>
                <w:sz w:val="28"/>
                <w:szCs w:val="28"/>
                <w:lang w:val="kk-KZ"/>
              </w:rPr>
              <w:t>2</w:t>
            </w:r>
          </w:p>
        </w:tc>
      </w:tr>
      <w:tr w:rsidR="00D222B9" w:rsidRPr="00F25B14" w:rsidTr="00606399">
        <w:trPr>
          <w:trHeight w:val="20"/>
          <w:jc w:val="center"/>
        </w:trPr>
        <w:tc>
          <w:tcPr>
            <w:tcW w:w="6331" w:type="dxa"/>
            <w:gridSpan w:val="3"/>
          </w:tcPr>
          <w:p w:rsidR="00D222B9" w:rsidRPr="00F25B14" w:rsidRDefault="00D222B9" w:rsidP="00606399">
            <w:pPr>
              <w:ind w:hanging="2"/>
              <w:jc w:val="both"/>
              <w:rPr>
                <w:sz w:val="28"/>
                <w:szCs w:val="28"/>
                <w:lang w:val="kk-KZ"/>
              </w:rPr>
            </w:pPr>
            <w:r w:rsidRPr="00F25B14">
              <w:rPr>
                <w:sz w:val="28"/>
                <w:szCs w:val="28"/>
                <w:lang w:val="kk-KZ"/>
              </w:rPr>
              <w:t xml:space="preserve">             Барлығы</w:t>
            </w:r>
          </w:p>
        </w:tc>
        <w:tc>
          <w:tcPr>
            <w:tcW w:w="567" w:type="dxa"/>
          </w:tcPr>
          <w:p w:rsidR="00D222B9" w:rsidRPr="00F25B14" w:rsidRDefault="00D222B9" w:rsidP="00606399">
            <w:pPr>
              <w:jc w:val="center"/>
              <w:rPr>
                <w:sz w:val="28"/>
                <w:szCs w:val="28"/>
                <w:lang w:val="en-US"/>
              </w:rPr>
            </w:pPr>
            <w:r w:rsidRPr="00F25B14">
              <w:rPr>
                <w:sz w:val="28"/>
                <w:szCs w:val="28"/>
                <w:lang w:val="en-US"/>
              </w:rPr>
              <w:t>15</w:t>
            </w:r>
          </w:p>
        </w:tc>
        <w:tc>
          <w:tcPr>
            <w:tcW w:w="647" w:type="dxa"/>
          </w:tcPr>
          <w:p w:rsidR="00D222B9" w:rsidRPr="00F25B14" w:rsidRDefault="00D222B9" w:rsidP="00606399">
            <w:pPr>
              <w:jc w:val="center"/>
              <w:rPr>
                <w:sz w:val="28"/>
                <w:szCs w:val="28"/>
              </w:rPr>
            </w:pPr>
            <w:r w:rsidRPr="00F25B14">
              <w:rPr>
                <w:sz w:val="28"/>
                <w:szCs w:val="28"/>
              </w:rPr>
              <w:t>15</w:t>
            </w:r>
          </w:p>
        </w:tc>
        <w:tc>
          <w:tcPr>
            <w:tcW w:w="567" w:type="dxa"/>
          </w:tcPr>
          <w:p w:rsidR="00D222B9" w:rsidRPr="00F25B14" w:rsidRDefault="00D222B9" w:rsidP="00606399">
            <w:pPr>
              <w:jc w:val="center"/>
              <w:rPr>
                <w:sz w:val="28"/>
                <w:szCs w:val="28"/>
              </w:rPr>
            </w:pPr>
            <w:r w:rsidRPr="00F25B14">
              <w:rPr>
                <w:sz w:val="28"/>
                <w:szCs w:val="28"/>
              </w:rPr>
              <w:t>15</w:t>
            </w:r>
          </w:p>
        </w:tc>
        <w:tc>
          <w:tcPr>
            <w:tcW w:w="590" w:type="dxa"/>
          </w:tcPr>
          <w:p w:rsidR="00D222B9" w:rsidRPr="00F25B14" w:rsidRDefault="00D222B9" w:rsidP="00606399">
            <w:pPr>
              <w:jc w:val="center"/>
              <w:rPr>
                <w:sz w:val="28"/>
                <w:szCs w:val="28"/>
                <w:lang w:val="kk-KZ"/>
              </w:rPr>
            </w:pPr>
            <w:r w:rsidRPr="00F25B14">
              <w:rPr>
                <w:sz w:val="28"/>
                <w:szCs w:val="28"/>
                <w:lang w:val="kk-KZ"/>
              </w:rPr>
              <w:t>75</w:t>
            </w:r>
          </w:p>
        </w:tc>
        <w:tc>
          <w:tcPr>
            <w:tcW w:w="619" w:type="dxa"/>
          </w:tcPr>
          <w:p w:rsidR="00D222B9" w:rsidRPr="00F25B14" w:rsidRDefault="00D222B9" w:rsidP="00606399">
            <w:pPr>
              <w:jc w:val="center"/>
              <w:rPr>
                <w:sz w:val="28"/>
                <w:szCs w:val="28"/>
                <w:lang w:val="kk-KZ"/>
              </w:rPr>
            </w:pPr>
            <w:r w:rsidRPr="00F25B14">
              <w:rPr>
                <w:sz w:val="28"/>
                <w:szCs w:val="28"/>
                <w:lang w:val="kk-KZ"/>
              </w:rPr>
              <w:t>30</w:t>
            </w:r>
          </w:p>
        </w:tc>
      </w:tr>
    </w:tbl>
    <w:p w:rsidR="00622418" w:rsidRPr="00D222B9" w:rsidRDefault="00622418" w:rsidP="00622418">
      <w:pPr>
        <w:tabs>
          <w:tab w:val="left" w:pos="851"/>
        </w:tabs>
        <w:spacing w:line="0" w:lineRule="atLeast"/>
        <w:ind w:firstLine="567"/>
        <w:jc w:val="both"/>
        <w:rPr>
          <w:bCs/>
          <w:iCs/>
          <w:sz w:val="28"/>
          <w:szCs w:val="28"/>
          <w:lang w:val="kk-KZ"/>
        </w:rPr>
      </w:pPr>
      <w:r>
        <w:rPr>
          <w:bCs/>
          <w:iCs/>
          <w:sz w:val="28"/>
          <w:szCs w:val="28"/>
          <w:lang w:val="kk-KZ"/>
        </w:rPr>
        <w:t xml:space="preserve">«Баламалы энергия көздері» курсын зерттеушілік іс-әрекетті қалыптастыру негізінде оқытудың мазмұны мен құрылымын әзірлеуде курсты оқытудың жоспары негізге </w:t>
      </w:r>
      <w:r w:rsidRPr="00D222B9">
        <w:rPr>
          <w:bCs/>
          <w:iCs/>
          <w:sz w:val="28"/>
          <w:szCs w:val="28"/>
          <w:lang w:val="kk-KZ"/>
        </w:rPr>
        <w:t xml:space="preserve">алынды. «Баламалы энергия көздері» курсын зерттеушілік іс-әрекетті қалыптастыру негізінде оқытудың мазмұны мен құрылымын әзірлеуде оқытудағы бірнеше </w:t>
      </w:r>
      <w:r w:rsidR="00A66F27" w:rsidRPr="00D222B9">
        <w:rPr>
          <w:bCs/>
          <w:iCs/>
          <w:sz w:val="28"/>
          <w:szCs w:val="28"/>
          <w:lang w:val="kk-KZ"/>
        </w:rPr>
        <w:t>ұстанымдар</w:t>
      </w:r>
      <w:r w:rsidRPr="00D222B9">
        <w:rPr>
          <w:bCs/>
          <w:iCs/>
          <w:sz w:val="28"/>
          <w:szCs w:val="28"/>
          <w:lang w:val="kk-KZ"/>
        </w:rPr>
        <w:t xml:space="preserve"> анықталды:</w:t>
      </w:r>
    </w:p>
    <w:p w:rsidR="00622418" w:rsidRPr="00F25B14" w:rsidRDefault="004A7843" w:rsidP="00622418">
      <w:pPr>
        <w:tabs>
          <w:tab w:val="left" w:pos="851"/>
        </w:tabs>
        <w:spacing w:line="0" w:lineRule="atLeast"/>
        <w:ind w:firstLine="567"/>
        <w:jc w:val="both"/>
        <w:rPr>
          <w:bCs/>
          <w:iCs/>
          <w:sz w:val="28"/>
          <w:szCs w:val="28"/>
          <w:lang w:val="kk-KZ"/>
        </w:rPr>
      </w:pPr>
      <w:r w:rsidRPr="00F25B14">
        <w:rPr>
          <w:bCs/>
          <w:iCs/>
          <w:sz w:val="28"/>
          <w:szCs w:val="28"/>
          <w:lang w:val="kk-KZ"/>
        </w:rPr>
        <w:t xml:space="preserve">Ғылымилық </w:t>
      </w:r>
      <w:r w:rsidR="00A66F27" w:rsidRPr="00F25B14">
        <w:rPr>
          <w:bCs/>
          <w:iCs/>
          <w:sz w:val="28"/>
          <w:szCs w:val="28"/>
          <w:lang w:val="kk-KZ"/>
        </w:rPr>
        <w:t>ұстаным</w:t>
      </w:r>
      <w:r w:rsidRPr="00F25B14">
        <w:rPr>
          <w:bCs/>
          <w:iCs/>
          <w:sz w:val="28"/>
          <w:szCs w:val="28"/>
          <w:lang w:val="kk-KZ"/>
        </w:rPr>
        <w:t xml:space="preserve">ы оқыту процесін қазіргі заманғы ғылыми теориялар мен дәлелденген фактілер негізінде ұйымдастыруды қамтамасыз ететін негізгі қағида. Бұл қағида бойынша оқу материалы ғылымның заманауи жетістіктеріне, ғылыми әдіснамаларға және физикалық заңдылықтарға сүйенуі тиіс. «Баламалы энергия көздері» курсын оқытуда энергияның сақталу заңы, фотоэлектрлік эффект, гидродинамика принциптері, сондай-ақ жаңартылатын энергия көздері саласындағы соңғы технологиялық жаңалықтар қамтылуы қажет. Ғылымилық қағидасы </w:t>
      </w:r>
      <w:r w:rsidR="000E7F24" w:rsidRPr="00F25B14">
        <w:rPr>
          <w:rFonts w:eastAsia="Times New Roman"/>
          <w:sz w:val="28"/>
          <w:szCs w:val="28"/>
          <w:lang w:val="kk-KZ"/>
        </w:rPr>
        <w:t>болашақ физика мамандарының</w:t>
      </w:r>
      <w:r w:rsidR="000E7F24" w:rsidRPr="00F25B14">
        <w:rPr>
          <w:bCs/>
          <w:iCs/>
          <w:sz w:val="28"/>
          <w:szCs w:val="28"/>
          <w:lang w:val="kk-KZ"/>
        </w:rPr>
        <w:t xml:space="preserve"> </w:t>
      </w:r>
      <w:r w:rsidRPr="00F25B14">
        <w:rPr>
          <w:bCs/>
          <w:iCs/>
          <w:sz w:val="28"/>
          <w:szCs w:val="28"/>
          <w:lang w:val="kk-KZ"/>
        </w:rPr>
        <w:t>ғылыми ұғымдарды дұрыс түсініп, оларды практикада қолдануына мүмкіндік береді және зерттеушілік дағдыларын дамытады. Бұл қағида курстың мазмұнын жүйелілікпен құрып, оқушылардың танымдық қызығушылығын арттыруға және олардың ғылымға негізделген шешімдер қабылдауына ықпал етеді.</w:t>
      </w:r>
      <w:r w:rsidRPr="00F25B14">
        <w:rPr>
          <w:bCs/>
          <w:i/>
          <w:iCs/>
          <w:sz w:val="28"/>
          <w:szCs w:val="28"/>
          <w:lang w:val="kk-KZ"/>
        </w:rPr>
        <w:t xml:space="preserve"> </w:t>
      </w:r>
      <w:r w:rsidR="00622418" w:rsidRPr="00F25B14">
        <w:rPr>
          <w:bCs/>
          <w:i/>
          <w:iCs/>
          <w:sz w:val="28"/>
          <w:szCs w:val="28"/>
          <w:lang w:val="kk-KZ"/>
        </w:rPr>
        <w:t>Ғылымилық қағидасына сәйкес</w:t>
      </w:r>
      <w:r w:rsidR="00622418" w:rsidRPr="00F25B14">
        <w:rPr>
          <w:bCs/>
          <w:iCs/>
          <w:sz w:val="28"/>
          <w:szCs w:val="28"/>
          <w:lang w:val="kk-KZ"/>
        </w:rPr>
        <w:t xml:space="preserve"> курстың мазмұны қазіргі заманғы ғылыми зерттеулерге, жаңартылатын энергия көздері саласындағы заманауи технологиялық жетістіктерге және ғылыми негізделген мәліметтерге сүйенуі тиіс. </w:t>
      </w:r>
    </w:p>
    <w:p w:rsidR="00622418" w:rsidRPr="00F25B14" w:rsidRDefault="00351B2B" w:rsidP="00622418">
      <w:pPr>
        <w:tabs>
          <w:tab w:val="left" w:pos="851"/>
        </w:tabs>
        <w:spacing w:line="0" w:lineRule="atLeast"/>
        <w:ind w:firstLine="567"/>
        <w:jc w:val="both"/>
        <w:rPr>
          <w:bCs/>
          <w:iCs/>
          <w:sz w:val="28"/>
          <w:szCs w:val="28"/>
          <w:lang w:val="kk-KZ"/>
        </w:rPr>
      </w:pPr>
      <w:r w:rsidRPr="00F25B14">
        <w:rPr>
          <w:bCs/>
          <w:iCs/>
          <w:sz w:val="28"/>
          <w:szCs w:val="28"/>
          <w:lang w:val="kk-KZ"/>
        </w:rPr>
        <w:t xml:space="preserve">Тәжірибеге бағдарлану </w:t>
      </w:r>
      <w:r w:rsidR="00A66F27" w:rsidRPr="00F25B14">
        <w:rPr>
          <w:bCs/>
          <w:iCs/>
          <w:sz w:val="28"/>
          <w:szCs w:val="28"/>
          <w:lang w:val="kk-KZ"/>
        </w:rPr>
        <w:t>ұстанымы</w:t>
      </w:r>
      <w:r w:rsidRPr="00F25B14">
        <w:rPr>
          <w:bCs/>
          <w:iCs/>
          <w:sz w:val="28"/>
          <w:szCs w:val="28"/>
          <w:lang w:val="kk-KZ"/>
        </w:rPr>
        <w:t xml:space="preserve"> – оқыту процесін теориялық білімді нақты өмірлік жағдайлармен және практикалық қолданумен тығыз байланыстыруды қамтамасыз ететін негізгі қағида. Бұл қағида бойынша оқу мазмұны мен әдістері </w:t>
      </w:r>
      <w:r w:rsidR="000E7F24" w:rsidRPr="00F25B14">
        <w:rPr>
          <w:rFonts w:eastAsia="Times New Roman"/>
          <w:sz w:val="28"/>
          <w:szCs w:val="28"/>
          <w:lang w:val="kk-KZ"/>
        </w:rPr>
        <w:t>болашақ физика мамандарының</w:t>
      </w:r>
      <w:r w:rsidR="000E7F24" w:rsidRPr="00F25B14">
        <w:rPr>
          <w:bCs/>
          <w:iCs/>
          <w:sz w:val="28"/>
          <w:szCs w:val="28"/>
          <w:lang w:val="kk-KZ"/>
        </w:rPr>
        <w:t xml:space="preserve"> </w:t>
      </w:r>
      <w:r w:rsidRPr="00F25B14">
        <w:rPr>
          <w:bCs/>
          <w:iCs/>
          <w:sz w:val="28"/>
          <w:szCs w:val="28"/>
          <w:lang w:val="kk-KZ"/>
        </w:rPr>
        <w:t xml:space="preserve">кәсіби дағдыларын дамытуға, практикалық мәселелерді шешу қабілетін қалыптастыруға бағытталады. «Баламалы энергия көздері» курсын оқыту барысында </w:t>
      </w:r>
      <w:r w:rsidR="000E7F24" w:rsidRPr="00F25B14">
        <w:rPr>
          <w:rFonts w:eastAsia="Times New Roman"/>
          <w:sz w:val="28"/>
          <w:szCs w:val="28"/>
          <w:lang w:val="kk-KZ"/>
        </w:rPr>
        <w:t xml:space="preserve">болашақ физика мамандары </w:t>
      </w:r>
      <w:r w:rsidRPr="00F25B14">
        <w:rPr>
          <w:bCs/>
          <w:iCs/>
          <w:sz w:val="28"/>
          <w:szCs w:val="28"/>
          <w:lang w:val="kk-KZ"/>
        </w:rPr>
        <w:t xml:space="preserve">күн панелдерінің тиімділігін зерттеу, жел турбинасының энергия өндіру мүмкіндіктерін талдау немесе энергия сақтау жүйелерін жобалау сияқты нақты тапсырмаларды орындауы қажет. Бұл қағида оқыту процесінде зертханалық және практикалық жұмыстарды ұйымдастыруды, жобалық тапсырмаларды орындауды және заманауи технологияларды қолдануды талап етеді. </w:t>
      </w:r>
      <w:r w:rsidR="003B40DC" w:rsidRPr="00F25B14">
        <w:rPr>
          <w:rFonts w:eastAsia="Times New Roman"/>
          <w:sz w:val="28"/>
          <w:szCs w:val="28"/>
          <w:lang w:val="kk-KZ"/>
        </w:rPr>
        <w:t xml:space="preserve">болашақ физика мамандарына </w:t>
      </w:r>
      <w:r w:rsidRPr="00F25B14">
        <w:rPr>
          <w:bCs/>
          <w:iCs/>
          <w:sz w:val="28"/>
          <w:szCs w:val="28"/>
          <w:lang w:val="kk-KZ"/>
        </w:rPr>
        <w:t xml:space="preserve">тәжірибелік тапсырмаларды орындау арқылы білімдерін нақтылауға, шығармашылық ойлауын дамытуға және теориялық ұғымдарды тәжірибеде бекітуге мүмкіндік беріледі. Тәжірибеге бағдарлану қағидасы </w:t>
      </w:r>
      <w:r w:rsidR="00550F13" w:rsidRPr="00F25B14">
        <w:rPr>
          <w:rFonts w:eastAsia="Times New Roman"/>
          <w:sz w:val="28"/>
          <w:szCs w:val="28"/>
          <w:lang w:val="kk-KZ"/>
        </w:rPr>
        <w:t>болашақ физика мамандарының</w:t>
      </w:r>
      <w:r w:rsidR="00550F13" w:rsidRPr="00F25B14">
        <w:rPr>
          <w:bCs/>
          <w:iCs/>
          <w:sz w:val="28"/>
          <w:szCs w:val="28"/>
          <w:lang w:val="kk-KZ"/>
        </w:rPr>
        <w:t xml:space="preserve"> </w:t>
      </w:r>
      <w:r w:rsidRPr="00F25B14">
        <w:rPr>
          <w:bCs/>
          <w:iCs/>
          <w:sz w:val="28"/>
          <w:szCs w:val="28"/>
          <w:lang w:val="kk-KZ"/>
        </w:rPr>
        <w:t>кәсіби құзыреттіліктерін қалыптастыруға және болашақ мамандықтарына қажетті дағдыларды меңгеруге жағдай жасайды.</w:t>
      </w:r>
      <w:r w:rsidRPr="00F25B14">
        <w:rPr>
          <w:bCs/>
          <w:i/>
          <w:iCs/>
          <w:sz w:val="28"/>
          <w:szCs w:val="28"/>
          <w:lang w:val="kk-KZ"/>
        </w:rPr>
        <w:t xml:space="preserve"> </w:t>
      </w:r>
      <w:r w:rsidR="00622418" w:rsidRPr="00F25B14">
        <w:rPr>
          <w:bCs/>
          <w:i/>
          <w:iCs/>
          <w:sz w:val="28"/>
          <w:szCs w:val="28"/>
          <w:lang w:val="kk-KZ"/>
        </w:rPr>
        <w:t xml:space="preserve">Тәжірибеге бағдарлану қағидасына сәйкес </w:t>
      </w:r>
      <w:r w:rsidR="00622418" w:rsidRPr="00F25B14">
        <w:rPr>
          <w:bCs/>
          <w:iCs/>
          <w:sz w:val="28"/>
          <w:szCs w:val="28"/>
          <w:lang w:val="kk-KZ"/>
        </w:rPr>
        <w:t xml:space="preserve">оқыту мазмұны теорияны практикамен үйлестіріп, </w:t>
      </w:r>
      <w:r w:rsidR="00A05279" w:rsidRPr="00F25B14">
        <w:rPr>
          <w:rFonts w:eastAsia="Times New Roman"/>
          <w:sz w:val="28"/>
          <w:szCs w:val="28"/>
          <w:lang w:val="kk-KZ"/>
        </w:rPr>
        <w:t xml:space="preserve">болашақ физика мамандарын </w:t>
      </w:r>
      <w:r w:rsidR="00622418" w:rsidRPr="00F25B14">
        <w:rPr>
          <w:bCs/>
          <w:iCs/>
          <w:sz w:val="28"/>
          <w:szCs w:val="28"/>
          <w:lang w:val="kk-KZ"/>
        </w:rPr>
        <w:t>нақты өмірлік міндеттерді шешуге бағыттауы қажет.</w:t>
      </w:r>
    </w:p>
    <w:p w:rsidR="00622418" w:rsidRPr="00F25B14" w:rsidRDefault="00351B2B" w:rsidP="00351B2B">
      <w:pPr>
        <w:tabs>
          <w:tab w:val="left" w:pos="851"/>
        </w:tabs>
        <w:spacing w:line="0" w:lineRule="atLeast"/>
        <w:ind w:firstLine="567"/>
        <w:jc w:val="both"/>
        <w:rPr>
          <w:bCs/>
          <w:iCs/>
          <w:sz w:val="28"/>
          <w:szCs w:val="28"/>
          <w:lang w:val="kk-KZ"/>
        </w:rPr>
      </w:pPr>
      <w:r w:rsidRPr="00F25B14">
        <w:rPr>
          <w:bCs/>
          <w:iCs/>
          <w:sz w:val="28"/>
          <w:szCs w:val="28"/>
          <w:lang w:val="kk-KZ"/>
        </w:rPr>
        <w:t xml:space="preserve">Пәнаралық байланыс </w:t>
      </w:r>
      <w:r w:rsidR="00A66F27" w:rsidRPr="00F25B14">
        <w:rPr>
          <w:bCs/>
          <w:iCs/>
          <w:sz w:val="28"/>
          <w:szCs w:val="28"/>
          <w:lang w:val="kk-KZ"/>
        </w:rPr>
        <w:t>ұстанымы</w:t>
      </w:r>
      <w:r w:rsidRPr="00F25B14">
        <w:rPr>
          <w:bCs/>
          <w:iCs/>
          <w:sz w:val="28"/>
          <w:szCs w:val="28"/>
          <w:lang w:val="kk-KZ"/>
        </w:rPr>
        <w:t xml:space="preserve"> оқыту процесінде әртүрлі пәндер арасындағы өзара байланысты қамтамасыз ету арқылы </w:t>
      </w:r>
      <w:r w:rsidR="00A05279" w:rsidRPr="00F25B14">
        <w:rPr>
          <w:rFonts w:eastAsia="Times New Roman"/>
          <w:sz w:val="28"/>
          <w:szCs w:val="28"/>
          <w:lang w:val="kk-KZ"/>
        </w:rPr>
        <w:t>болашақ физика мамандарының</w:t>
      </w:r>
      <w:r w:rsidR="00A05279" w:rsidRPr="00F25B14">
        <w:rPr>
          <w:bCs/>
          <w:iCs/>
          <w:sz w:val="28"/>
          <w:szCs w:val="28"/>
          <w:lang w:val="kk-KZ"/>
        </w:rPr>
        <w:t xml:space="preserve"> </w:t>
      </w:r>
      <w:r w:rsidRPr="00F25B14">
        <w:rPr>
          <w:bCs/>
          <w:iCs/>
          <w:sz w:val="28"/>
          <w:szCs w:val="28"/>
          <w:lang w:val="kk-KZ"/>
        </w:rPr>
        <w:t xml:space="preserve">білімін кешенді және жүйелі түрде меңгеруін ұйымдастыруға бағытталған қағида. Бұл қағида бойынша оқу материалы бір ғана пән аясында емес, басқа да ғылым салаларымен үйлестіріліп беріледі, нәтижесінде </w:t>
      </w:r>
      <w:r w:rsidR="00A05279" w:rsidRPr="00F25B14">
        <w:rPr>
          <w:rFonts w:eastAsia="Times New Roman"/>
          <w:sz w:val="28"/>
          <w:szCs w:val="28"/>
          <w:lang w:val="kk-KZ"/>
        </w:rPr>
        <w:t xml:space="preserve">болашақ физика мамандары </w:t>
      </w:r>
      <w:r w:rsidRPr="00F25B14">
        <w:rPr>
          <w:bCs/>
          <w:iCs/>
          <w:sz w:val="28"/>
          <w:szCs w:val="28"/>
          <w:lang w:val="kk-KZ"/>
        </w:rPr>
        <w:t xml:space="preserve">күрделі құбылыстарды әртүрлі қырынан қарастыруға үйренеді. «Баламалы энергия көздері» курсын оқытуда физика, математика, инженерия, экология және информатика пәндері біріктіріледі. Күн панелінің тиімділігін есептеу үшін физикалық заңдылықтарды қолдану, деректерді талдау үшін математикалық әдістерді пайдалану және құрылғылардың дизайнын әзірлеу үшін инженерлік тәсілдер қажет. Сонымен қатар, экология саласы жаңартылатын энергия көздерінің қоршаған ортаға әсерін зерттеуге мүмкіндік береді, ал информатика есептеулер мен модельдеуді жеңілдетеді. Пәнаралық байланыс қағидасы </w:t>
      </w:r>
      <w:r w:rsidR="006412D8" w:rsidRPr="00F25B14">
        <w:rPr>
          <w:rFonts w:eastAsia="Times New Roman"/>
          <w:sz w:val="28"/>
          <w:szCs w:val="28"/>
          <w:lang w:val="kk-KZ"/>
        </w:rPr>
        <w:t>болашақ физика мамандарының</w:t>
      </w:r>
      <w:r w:rsidR="006412D8" w:rsidRPr="00F25B14">
        <w:rPr>
          <w:bCs/>
          <w:iCs/>
          <w:sz w:val="28"/>
          <w:szCs w:val="28"/>
          <w:lang w:val="kk-KZ"/>
        </w:rPr>
        <w:t xml:space="preserve"> </w:t>
      </w:r>
      <w:r w:rsidRPr="00F25B14">
        <w:rPr>
          <w:bCs/>
          <w:iCs/>
          <w:sz w:val="28"/>
          <w:szCs w:val="28"/>
          <w:lang w:val="kk-KZ"/>
        </w:rPr>
        <w:t>жан-жақты және терең білім алуына, олардың шығармашылық және аналитикалық ойлау қабілеттерін дамытуға ықпал етеді, сонымен қатар оларды нақты өмірлік мәселелерді шешуге дайындайды.</w:t>
      </w:r>
      <w:r w:rsidRPr="00F25B14">
        <w:rPr>
          <w:bCs/>
          <w:i/>
          <w:iCs/>
          <w:sz w:val="28"/>
          <w:szCs w:val="28"/>
          <w:lang w:val="kk-KZ"/>
        </w:rPr>
        <w:t xml:space="preserve"> </w:t>
      </w:r>
      <w:r w:rsidR="00622418" w:rsidRPr="00F25B14">
        <w:rPr>
          <w:bCs/>
          <w:i/>
          <w:iCs/>
          <w:sz w:val="28"/>
          <w:szCs w:val="28"/>
          <w:lang w:val="kk-KZ"/>
        </w:rPr>
        <w:t xml:space="preserve">Пәнаралық байланыс қағидасы </w:t>
      </w:r>
      <w:r w:rsidR="00622418" w:rsidRPr="00F25B14">
        <w:rPr>
          <w:bCs/>
          <w:iCs/>
          <w:sz w:val="28"/>
          <w:szCs w:val="28"/>
          <w:lang w:val="kk-KZ"/>
        </w:rPr>
        <w:t>курстың мазмұны физика, математика, инженерия, экология және информатика салаларын біріктіре отырып, пәнаралық байланысты нығайтуға негізделуі керек.</w:t>
      </w:r>
    </w:p>
    <w:p w:rsidR="00622418" w:rsidRPr="00F25B14" w:rsidRDefault="00351B2B" w:rsidP="00622418">
      <w:pPr>
        <w:tabs>
          <w:tab w:val="left" w:pos="851"/>
        </w:tabs>
        <w:spacing w:line="0" w:lineRule="atLeast"/>
        <w:ind w:firstLine="567"/>
        <w:jc w:val="both"/>
        <w:rPr>
          <w:bCs/>
          <w:iCs/>
          <w:sz w:val="28"/>
          <w:szCs w:val="28"/>
          <w:lang w:val="kk-KZ"/>
        </w:rPr>
      </w:pPr>
      <w:r w:rsidRPr="00F25B14">
        <w:rPr>
          <w:bCs/>
          <w:iCs/>
          <w:sz w:val="28"/>
          <w:szCs w:val="28"/>
          <w:lang w:val="kk-KZ"/>
        </w:rPr>
        <w:t xml:space="preserve">Шығармашылық және инновация </w:t>
      </w:r>
      <w:r w:rsidR="00A66F27" w:rsidRPr="00F25B14">
        <w:rPr>
          <w:bCs/>
          <w:iCs/>
          <w:sz w:val="28"/>
          <w:szCs w:val="28"/>
          <w:lang w:val="kk-KZ"/>
        </w:rPr>
        <w:t>ұстанымы</w:t>
      </w:r>
      <w:r w:rsidRPr="00F25B14">
        <w:rPr>
          <w:bCs/>
          <w:iCs/>
          <w:sz w:val="28"/>
          <w:szCs w:val="28"/>
          <w:lang w:val="kk-KZ"/>
        </w:rPr>
        <w:t xml:space="preserve"> </w:t>
      </w:r>
      <w:r w:rsidR="006412D8" w:rsidRPr="00F25B14">
        <w:rPr>
          <w:rFonts w:eastAsia="Times New Roman"/>
          <w:sz w:val="28"/>
          <w:szCs w:val="28"/>
          <w:lang w:val="kk-KZ"/>
        </w:rPr>
        <w:t>болашақ физика мамандарының</w:t>
      </w:r>
      <w:r w:rsidR="006412D8" w:rsidRPr="00F25B14">
        <w:rPr>
          <w:bCs/>
          <w:iCs/>
          <w:sz w:val="28"/>
          <w:szCs w:val="28"/>
          <w:lang w:val="kk-KZ"/>
        </w:rPr>
        <w:t xml:space="preserve"> </w:t>
      </w:r>
      <w:r w:rsidRPr="00F25B14">
        <w:rPr>
          <w:bCs/>
          <w:iCs/>
          <w:sz w:val="28"/>
          <w:szCs w:val="28"/>
          <w:lang w:val="kk-KZ"/>
        </w:rPr>
        <w:t xml:space="preserve">оқу процесінде жаңа идеялар ойлап табу, стандартты емес шешімдер қабылдау және жаңашылдықты енгізу қабілеттерін дамытуға бағытталған қағида. Бұл қағида оқу мазмұнын жобалау және ұйымдастыру кезінде </w:t>
      </w:r>
      <w:r w:rsidR="006412D8" w:rsidRPr="00F25B14">
        <w:rPr>
          <w:rFonts w:eastAsia="Times New Roman"/>
          <w:sz w:val="28"/>
          <w:szCs w:val="28"/>
          <w:lang w:val="kk-KZ"/>
        </w:rPr>
        <w:t>болашақ физика мамандарының</w:t>
      </w:r>
      <w:r w:rsidR="006412D8" w:rsidRPr="00F25B14">
        <w:rPr>
          <w:bCs/>
          <w:iCs/>
          <w:sz w:val="28"/>
          <w:szCs w:val="28"/>
          <w:lang w:val="kk-KZ"/>
        </w:rPr>
        <w:t xml:space="preserve"> </w:t>
      </w:r>
      <w:r w:rsidRPr="00F25B14">
        <w:rPr>
          <w:bCs/>
          <w:iCs/>
          <w:sz w:val="28"/>
          <w:szCs w:val="28"/>
          <w:lang w:val="kk-KZ"/>
        </w:rPr>
        <w:t>шығармашылық ойлауын, қиялын және зерттеушілік қабілеттерін ынталандыруды көздейді. Бұл қағида заманауи қоғамда өзекті болып табылатын жаңа технологиялар мен идеяларды әзірлеуге бағытталған шығармашыл тұлғаларды тәрбиелеуді қамтамасыз етеді.</w:t>
      </w:r>
      <w:r w:rsidRPr="00F25B14">
        <w:rPr>
          <w:bCs/>
          <w:i/>
          <w:iCs/>
          <w:sz w:val="28"/>
          <w:szCs w:val="28"/>
          <w:lang w:val="kk-KZ"/>
        </w:rPr>
        <w:t xml:space="preserve"> </w:t>
      </w:r>
      <w:r w:rsidR="00622418" w:rsidRPr="00F25B14">
        <w:rPr>
          <w:bCs/>
          <w:i/>
          <w:iCs/>
          <w:sz w:val="28"/>
          <w:szCs w:val="28"/>
          <w:lang w:val="kk-KZ"/>
        </w:rPr>
        <w:t>Шығармашылық және инновация қағидасына сәйкес</w:t>
      </w:r>
      <w:r w:rsidR="00622418" w:rsidRPr="00F25B14">
        <w:rPr>
          <w:bCs/>
          <w:iCs/>
          <w:sz w:val="28"/>
          <w:szCs w:val="28"/>
          <w:lang w:val="kk-KZ"/>
        </w:rPr>
        <w:t xml:space="preserve"> курстың құрылымы мен мазмұны </w:t>
      </w:r>
      <w:r w:rsidR="006412D8" w:rsidRPr="00F25B14">
        <w:rPr>
          <w:rFonts w:eastAsia="Times New Roman"/>
          <w:sz w:val="28"/>
          <w:szCs w:val="28"/>
          <w:lang w:val="kk-KZ"/>
        </w:rPr>
        <w:t>болашақ физика мамандарының</w:t>
      </w:r>
      <w:r w:rsidR="006412D8" w:rsidRPr="00F25B14">
        <w:rPr>
          <w:bCs/>
          <w:iCs/>
          <w:sz w:val="28"/>
          <w:szCs w:val="28"/>
          <w:lang w:val="kk-KZ"/>
        </w:rPr>
        <w:t xml:space="preserve"> </w:t>
      </w:r>
      <w:r w:rsidR="00622418" w:rsidRPr="00F25B14">
        <w:rPr>
          <w:bCs/>
          <w:iCs/>
          <w:sz w:val="28"/>
          <w:szCs w:val="28"/>
          <w:lang w:val="kk-KZ"/>
        </w:rPr>
        <w:t>шығармашылық және инновациялық ойлау қабілеттерін дамытуға ықпал етуі тиіс.</w:t>
      </w:r>
    </w:p>
    <w:p w:rsidR="004A7843" w:rsidRPr="00D222B9" w:rsidRDefault="00351B2B" w:rsidP="004A7843">
      <w:pPr>
        <w:tabs>
          <w:tab w:val="left" w:pos="851"/>
        </w:tabs>
        <w:spacing w:line="0" w:lineRule="atLeast"/>
        <w:ind w:firstLine="567"/>
        <w:jc w:val="both"/>
        <w:rPr>
          <w:bCs/>
          <w:i/>
          <w:iCs/>
          <w:sz w:val="28"/>
          <w:szCs w:val="28"/>
          <w:lang w:val="kk-KZ"/>
        </w:rPr>
      </w:pPr>
      <w:r w:rsidRPr="00F25B14">
        <w:rPr>
          <w:bCs/>
          <w:iCs/>
          <w:sz w:val="28"/>
          <w:szCs w:val="28"/>
          <w:lang w:val="kk-KZ"/>
        </w:rPr>
        <w:t xml:space="preserve">Қолжетімділік және көрнекілік </w:t>
      </w:r>
      <w:r w:rsidR="00557142" w:rsidRPr="00F25B14">
        <w:rPr>
          <w:bCs/>
          <w:iCs/>
          <w:sz w:val="28"/>
          <w:szCs w:val="28"/>
          <w:lang w:val="kk-KZ"/>
        </w:rPr>
        <w:t>ұстанымы</w:t>
      </w:r>
      <w:r w:rsidRPr="00D222B9">
        <w:rPr>
          <w:bCs/>
          <w:iCs/>
          <w:sz w:val="28"/>
          <w:szCs w:val="28"/>
          <w:lang w:val="kk-KZ"/>
        </w:rPr>
        <w:t xml:space="preserve"> оқу материалының </w:t>
      </w:r>
      <w:r w:rsidR="006412D8" w:rsidRPr="00D222B9">
        <w:rPr>
          <w:rFonts w:eastAsia="Times New Roman"/>
          <w:sz w:val="28"/>
          <w:szCs w:val="28"/>
          <w:lang w:val="kk-KZ"/>
        </w:rPr>
        <w:t>болашақ физика мамандарының</w:t>
      </w:r>
      <w:r w:rsidR="006412D8" w:rsidRPr="00D222B9">
        <w:rPr>
          <w:bCs/>
          <w:iCs/>
          <w:sz w:val="28"/>
          <w:szCs w:val="28"/>
          <w:lang w:val="kk-KZ"/>
        </w:rPr>
        <w:t xml:space="preserve"> </w:t>
      </w:r>
      <w:r w:rsidRPr="00D222B9">
        <w:rPr>
          <w:bCs/>
          <w:iCs/>
          <w:sz w:val="28"/>
          <w:szCs w:val="28"/>
          <w:lang w:val="kk-KZ"/>
        </w:rPr>
        <w:t xml:space="preserve">жас ерекшелігіне, білім деңгейіне және қабылдау мүмкіндіктеріне сай құрылуын, сондай-ақ ақпаратты жеңіл әрі түсінікті түрде ұсынуды қамтамасыз ететін негізгі қағида. «Баламалы энергия көздері» курсын оқытуда күн панельдері, жел турбиналары, энергия сақтау құрылғыларының модельдері, сондай-ақ PhET симуляторлары, 3D модельдеу және анимация сияқты визуализация құралдары қолданылады. Теориялық материалдар графиктер, диаграммалар, кестелер және тәжірибелік бейнематериалдар арқылы қолжетімді әрі түсінікті түрде беріледі. Қолжетімділік </w:t>
      </w:r>
      <w:r w:rsidR="006412D8" w:rsidRPr="00D222B9">
        <w:rPr>
          <w:rFonts w:eastAsia="Times New Roman"/>
          <w:sz w:val="28"/>
          <w:szCs w:val="28"/>
          <w:lang w:val="kk-KZ"/>
        </w:rPr>
        <w:t>болашақ физика мамандарының</w:t>
      </w:r>
      <w:r w:rsidR="006412D8" w:rsidRPr="00D222B9">
        <w:rPr>
          <w:bCs/>
          <w:iCs/>
          <w:sz w:val="28"/>
          <w:szCs w:val="28"/>
          <w:lang w:val="kk-KZ"/>
        </w:rPr>
        <w:t xml:space="preserve"> </w:t>
      </w:r>
      <w:r w:rsidRPr="00D222B9">
        <w:rPr>
          <w:bCs/>
          <w:iCs/>
          <w:sz w:val="28"/>
          <w:szCs w:val="28"/>
          <w:lang w:val="kk-KZ"/>
        </w:rPr>
        <w:t xml:space="preserve">жеке ерекшеліктерін ескеріп, оларды оқытуда қолайлы әдістерді қолдануды талап етеді. </w:t>
      </w:r>
      <w:r w:rsidR="004A7843" w:rsidRPr="00D222B9">
        <w:rPr>
          <w:bCs/>
          <w:i/>
          <w:iCs/>
          <w:sz w:val="28"/>
          <w:szCs w:val="28"/>
          <w:lang w:val="kk-KZ"/>
        </w:rPr>
        <w:t>Қолжетімділік және көрнекілік қағидасы о</w:t>
      </w:r>
      <w:r w:rsidR="004A7843" w:rsidRPr="00D222B9">
        <w:rPr>
          <w:bCs/>
          <w:iCs/>
          <w:sz w:val="28"/>
          <w:szCs w:val="28"/>
          <w:lang w:val="kk-KZ"/>
        </w:rPr>
        <w:t xml:space="preserve">қу материалдары мен құралдары </w:t>
      </w:r>
      <w:r w:rsidR="006412D8" w:rsidRPr="00D222B9">
        <w:rPr>
          <w:rFonts w:eastAsia="Times New Roman"/>
          <w:sz w:val="28"/>
          <w:szCs w:val="28"/>
          <w:lang w:val="kk-KZ"/>
        </w:rPr>
        <w:t xml:space="preserve">болашақ физика мамандары </w:t>
      </w:r>
      <w:r w:rsidR="004A7843" w:rsidRPr="00D222B9">
        <w:rPr>
          <w:bCs/>
          <w:iCs/>
          <w:sz w:val="28"/>
          <w:szCs w:val="28"/>
          <w:lang w:val="kk-KZ"/>
        </w:rPr>
        <w:t>үшін қолжетімді және түсінікті болуы, сонымен қатар көрнекі материалдар арқылы оқытудың сапасын арттыруы қажет.</w:t>
      </w:r>
    </w:p>
    <w:p w:rsidR="004A7843" w:rsidRPr="00F25B14" w:rsidRDefault="00351B2B" w:rsidP="00351B2B">
      <w:pPr>
        <w:tabs>
          <w:tab w:val="left" w:pos="851"/>
        </w:tabs>
        <w:spacing w:line="0" w:lineRule="atLeast"/>
        <w:ind w:firstLine="567"/>
        <w:jc w:val="both"/>
        <w:rPr>
          <w:bCs/>
          <w:iCs/>
          <w:sz w:val="28"/>
          <w:szCs w:val="28"/>
          <w:lang w:val="kk-KZ"/>
        </w:rPr>
      </w:pPr>
      <w:r w:rsidRPr="00F25B14">
        <w:rPr>
          <w:bCs/>
          <w:iCs/>
          <w:sz w:val="28"/>
          <w:szCs w:val="28"/>
          <w:lang w:val="kk-KZ"/>
        </w:rPr>
        <w:t>Бағалау</w:t>
      </w:r>
      <w:r w:rsidR="00557142" w:rsidRPr="00F25B14">
        <w:rPr>
          <w:bCs/>
          <w:iCs/>
          <w:sz w:val="28"/>
          <w:szCs w:val="28"/>
          <w:lang w:val="kk-KZ"/>
        </w:rPr>
        <w:t xml:space="preserve"> мен кері байланыс ұстанымы</w:t>
      </w:r>
      <w:r w:rsidRPr="00F25B14">
        <w:rPr>
          <w:bCs/>
          <w:iCs/>
          <w:sz w:val="28"/>
          <w:szCs w:val="28"/>
          <w:lang w:val="kk-KZ"/>
        </w:rPr>
        <w:t xml:space="preserve"> оқыту процесінде </w:t>
      </w:r>
      <w:r w:rsidR="006412D8" w:rsidRPr="00F25B14">
        <w:rPr>
          <w:rFonts w:eastAsia="Times New Roman"/>
          <w:sz w:val="28"/>
          <w:szCs w:val="28"/>
          <w:lang w:val="kk-KZ"/>
        </w:rPr>
        <w:t>болашақ физика мамандарының</w:t>
      </w:r>
      <w:r w:rsidR="006412D8" w:rsidRPr="00F25B14">
        <w:rPr>
          <w:bCs/>
          <w:iCs/>
          <w:sz w:val="28"/>
          <w:szCs w:val="28"/>
          <w:lang w:val="kk-KZ"/>
        </w:rPr>
        <w:t xml:space="preserve"> </w:t>
      </w:r>
      <w:r w:rsidRPr="00F25B14">
        <w:rPr>
          <w:bCs/>
          <w:iCs/>
          <w:sz w:val="28"/>
          <w:szCs w:val="28"/>
          <w:lang w:val="kk-KZ"/>
        </w:rPr>
        <w:t>білімін, дағдыларын және құзыреттерін бағалауды жүйелі түрде ұйымдастыру және</w:t>
      </w:r>
      <w:r w:rsidRPr="00D222B9">
        <w:rPr>
          <w:bCs/>
          <w:iCs/>
          <w:sz w:val="28"/>
          <w:szCs w:val="28"/>
          <w:lang w:val="kk-KZ"/>
        </w:rPr>
        <w:t xml:space="preserve"> олардың жетістіктері мен қателіктерін түсіну үшін тиімді кері байланыс орнатуды қамтамасыз ететін маңызды қағида. Бұл қағида арқылы </w:t>
      </w:r>
      <w:r w:rsidR="006412D8" w:rsidRPr="00D222B9">
        <w:rPr>
          <w:rFonts w:eastAsia="Times New Roman"/>
          <w:sz w:val="28"/>
          <w:szCs w:val="28"/>
          <w:lang w:val="kk-KZ"/>
        </w:rPr>
        <w:t>болашақ физика мамандарының</w:t>
      </w:r>
      <w:r w:rsidR="006412D8" w:rsidRPr="00D222B9">
        <w:rPr>
          <w:bCs/>
          <w:iCs/>
          <w:sz w:val="28"/>
          <w:szCs w:val="28"/>
          <w:lang w:val="kk-KZ"/>
        </w:rPr>
        <w:t xml:space="preserve"> </w:t>
      </w:r>
      <w:r w:rsidRPr="00D222B9">
        <w:rPr>
          <w:bCs/>
          <w:iCs/>
          <w:sz w:val="28"/>
          <w:szCs w:val="28"/>
          <w:lang w:val="kk-KZ"/>
        </w:rPr>
        <w:t xml:space="preserve">оқу нәтижелері тексеріліп, олардың жетістіктері мен даму аймақтары анықталады. Бағалау тек бақылау емес, сонымен қатар, </w:t>
      </w:r>
      <w:r w:rsidR="006412D8" w:rsidRPr="00D222B9">
        <w:rPr>
          <w:rFonts w:eastAsia="Times New Roman"/>
          <w:sz w:val="28"/>
          <w:szCs w:val="28"/>
          <w:lang w:val="kk-KZ"/>
        </w:rPr>
        <w:t>болашақ физика мамандарының</w:t>
      </w:r>
      <w:r w:rsidR="006412D8" w:rsidRPr="00D222B9">
        <w:rPr>
          <w:bCs/>
          <w:iCs/>
          <w:sz w:val="28"/>
          <w:szCs w:val="28"/>
          <w:lang w:val="kk-KZ"/>
        </w:rPr>
        <w:t xml:space="preserve"> </w:t>
      </w:r>
      <w:r w:rsidRPr="00D222B9">
        <w:rPr>
          <w:bCs/>
          <w:iCs/>
          <w:sz w:val="28"/>
          <w:szCs w:val="28"/>
          <w:lang w:val="kk-KZ"/>
        </w:rPr>
        <w:t xml:space="preserve">өз білімін жетілдіруіне ықпал ететін ынталандырушы құрал ретінде қарастырылады. Зертханалық жұмыстардың нәтижелерін талдау, тест тапсырмалары және өздік зерттеулерді презентациялау арқылы жүзеге асады. Кері байланыс </w:t>
      </w:r>
      <w:r w:rsidR="006412D8" w:rsidRPr="00D222B9">
        <w:rPr>
          <w:rFonts w:eastAsia="Times New Roman"/>
          <w:sz w:val="28"/>
          <w:szCs w:val="28"/>
          <w:lang w:val="kk-KZ"/>
        </w:rPr>
        <w:t>болашақ физика мамандарының</w:t>
      </w:r>
      <w:r w:rsidR="006412D8" w:rsidRPr="00D222B9">
        <w:rPr>
          <w:bCs/>
          <w:iCs/>
          <w:sz w:val="28"/>
          <w:szCs w:val="28"/>
          <w:lang w:val="kk-KZ"/>
        </w:rPr>
        <w:t xml:space="preserve"> </w:t>
      </w:r>
      <w:r w:rsidRPr="00D222B9">
        <w:rPr>
          <w:bCs/>
          <w:iCs/>
          <w:sz w:val="28"/>
          <w:szCs w:val="28"/>
          <w:lang w:val="kk-KZ"/>
        </w:rPr>
        <w:t xml:space="preserve">жұмысына нақты және түсінікті пікір беру арқылы олардың қателіктерін түзетуге және жетістіктерін нығайтуға мүмкіндік береді. Бұл қағида оқытушы мен </w:t>
      </w:r>
      <w:r w:rsidR="006412D8" w:rsidRPr="00D222B9">
        <w:rPr>
          <w:rFonts w:eastAsia="Times New Roman"/>
          <w:sz w:val="28"/>
          <w:szCs w:val="28"/>
          <w:lang w:val="kk-KZ"/>
        </w:rPr>
        <w:t xml:space="preserve">болашақ физика мамандары </w:t>
      </w:r>
      <w:r w:rsidRPr="00D222B9">
        <w:rPr>
          <w:bCs/>
          <w:iCs/>
          <w:sz w:val="28"/>
          <w:szCs w:val="28"/>
          <w:lang w:val="kk-KZ"/>
        </w:rPr>
        <w:t xml:space="preserve">арасындағы өзара түсіністік пен сенімділікті арттырып, оқу процесін үздіксіз жетілдіруге жағдай жасайды, сонымен қатар </w:t>
      </w:r>
      <w:r w:rsidR="00FA7FE0" w:rsidRPr="00D222B9">
        <w:rPr>
          <w:rFonts w:eastAsia="Times New Roman"/>
          <w:sz w:val="28"/>
          <w:szCs w:val="28"/>
          <w:lang w:val="kk-KZ"/>
        </w:rPr>
        <w:t>болашақ физика мамандарының</w:t>
      </w:r>
      <w:r w:rsidR="00FA7FE0" w:rsidRPr="00D222B9">
        <w:rPr>
          <w:bCs/>
          <w:iCs/>
          <w:sz w:val="28"/>
          <w:szCs w:val="28"/>
          <w:lang w:val="kk-KZ"/>
        </w:rPr>
        <w:t xml:space="preserve"> </w:t>
      </w:r>
      <w:r w:rsidRPr="00D222B9">
        <w:rPr>
          <w:bCs/>
          <w:iCs/>
          <w:sz w:val="28"/>
          <w:szCs w:val="28"/>
          <w:lang w:val="kk-KZ"/>
        </w:rPr>
        <w:t>өз-өзін бағалау және даму дағдыларын қалыптастырады.</w:t>
      </w:r>
      <w:r w:rsidRPr="00D222B9">
        <w:rPr>
          <w:bCs/>
          <w:i/>
          <w:iCs/>
          <w:sz w:val="28"/>
          <w:szCs w:val="28"/>
          <w:lang w:val="kk-KZ"/>
        </w:rPr>
        <w:t xml:space="preserve"> </w:t>
      </w:r>
      <w:r w:rsidR="004A7843" w:rsidRPr="00D222B9">
        <w:rPr>
          <w:bCs/>
          <w:i/>
          <w:iCs/>
          <w:sz w:val="28"/>
          <w:szCs w:val="28"/>
          <w:lang w:val="kk-KZ"/>
        </w:rPr>
        <w:t xml:space="preserve">Бағалау мен кері байланыс қағидасы </w:t>
      </w:r>
      <w:r w:rsidR="004A7843" w:rsidRPr="00D222B9">
        <w:rPr>
          <w:bCs/>
          <w:iCs/>
          <w:sz w:val="28"/>
          <w:szCs w:val="28"/>
          <w:lang w:val="kk-KZ"/>
        </w:rPr>
        <w:t xml:space="preserve">оқыту </w:t>
      </w:r>
      <w:r w:rsidR="004A7843" w:rsidRPr="00F25B14">
        <w:rPr>
          <w:bCs/>
          <w:iCs/>
          <w:sz w:val="28"/>
          <w:szCs w:val="28"/>
          <w:lang w:val="kk-KZ"/>
        </w:rPr>
        <w:t xml:space="preserve">нәтижелерін жүйелі бағалау және </w:t>
      </w:r>
      <w:r w:rsidR="00FA7FE0" w:rsidRPr="00F25B14">
        <w:rPr>
          <w:rFonts w:eastAsia="Times New Roman"/>
          <w:sz w:val="28"/>
          <w:szCs w:val="28"/>
          <w:lang w:val="kk-KZ"/>
        </w:rPr>
        <w:t>болашақ физика мамандарының</w:t>
      </w:r>
      <w:r w:rsidR="00FA7FE0" w:rsidRPr="00F25B14">
        <w:rPr>
          <w:bCs/>
          <w:iCs/>
          <w:sz w:val="28"/>
          <w:szCs w:val="28"/>
          <w:lang w:val="kk-KZ"/>
        </w:rPr>
        <w:t xml:space="preserve"> </w:t>
      </w:r>
      <w:r w:rsidR="004A7843" w:rsidRPr="00F25B14">
        <w:rPr>
          <w:bCs/>
          <w:iCs/>
          <w:sz w:val="28"/>
          <w:szCs w:val="28"/>
          <w:lang w:val="kk-KZ"/>
        </w:rPr>
        <w:t>білімін жетілдіру үшін кері байланыс қамтамасыз етілуі тиіс.</w:t>
      </w:r>
    </w:p>
    <w:p w:rsidR="00351B2B" w:rsidRPr="00D222B9" w:rsidRDefault="0019139D" w:rsidP="00351B2B">
      <w:pPr>
        <w:tabs>
          <w:tab w:val="left" w:pos="851"/>
        </w:tabs>
        <w:spacing w:line="0" w:lineRule="atLeast"/>
        <w:ind w:firstLine="567"/>
        <w:jc w:val="both"/>
        <w:rPr>
          <w:bCs/>
          <w:iCs/>
          <w:sz w:val="28"/>
          <w:szCs w:val="28"/>
          <w:lang w:val="kk-KZ"/>
        </w:rPr>
      </w:pPr>
      <w:r w:rsidRPr="00F25B14">
        <w:rPr>
          <w:bCs/>
          <w:iCs/>
          <w:sz w:val="28"/>
          <w:szCs w:val="28"/>
          <w:lang w:val="kk-KZ"/>
        </w:rPr>
        <w:t xml:space="preserve">STEM жобалар негізінде оқыту </w:t>
      </w:r>
      <w:r w:rsidR="00557142" w:rsidRPr="00F25B14">
        <w:rPr>
          <w:bCs/>
          <w:iCs/>
          <w:sz w:val="28"/>
          <w:szCs w:val="28"/>
          <w:lang w:val="kk-KZ"/>
        </w:rPr>
        <w:t>ұстанымы</w:t>
      </w:r>
      <w:r w:rsidRPr="00F25B14">
        <w:rPr>
          <w:bCs/>
          <w:iCs/>
          <w:sz w:val="28"/>
          <w:szCs w:val="28"/>
          <w:lang w:val="kk-KZ"/>
        </w:rPr>
        <w:t xml:space="preserve"> </w:t>
      </w:r>
      <w:r w:rsidR="00FA7FE0" w:rsidRPr="00F25B14">
        <w:rPr>
          <w:rFonts w:eastAsia="Times New Roman"/>
          <w:sz w:val="28"/>
          <w:szCs w:val="28"/>
          <w:lang w:val="kk-KZ"/>
        </w:rPr>
        <w:t xml:space="preserve">болашақ физика мамандарын </w:t>
      </w:r>
      <w:r w:rsidRPr="00F25B14">
        <w:rPr>
          <w:bCs/>
          <w:iCs/>
          <w:sz w:val="28"/>
          <w:szCs w:val="28"/>
          <w:lang w:val="kk-KZ"/>
        </w:rPr>
        <w:t>жобаларды орындау арқылы ғылыми-техникалық білімдерін тереңдетуге және шығармашылық ойлау қабілеттерін дамытуға бағыттайтын қағида болып табылады. Бұл қағида</w:t>
      </w:r>
      <w:r w:rsidRPr="00D222B9">
        <w:rPr>
          <w:bCs/>
          <w:iCs/>
          <w:sz w:val="28"/>
          <w:szCs w:val="28"/>
          <w:lang w:val="kk-KZ"/>
        </w:rPr>
        <w:t xml:space="preserve"> пәнаралық байланысты жүзеге асырып, ғылым (Science), технология (Technology), инженерия (Engineering) және математика (Mathematics) салаларын интеграциялау арқылы кешенді білім беру жүйесін ұсынады. STEM жобалық оқытуда </w:t>
      </w:r>
      <w:r w:rsidR="00FA7FE0" w:rsidRPr="00D222B9">
        <w:rPr>
          <w:rFonts w:eastAsia="Times New Roman"/>
          <w:sz w:val="28"/>
          <w:szCs w:val="28"/>
          <w:lang w:val="kk-KZ"/>
        </w:rPr>
        <w:t xml:space="preserve">болашақ физика мамандары </w:t>
      </w:r>
      <w:r w:rsidRPr="00D222B9">
        <w:rPr>
          <w:bCs/>
          <w:iCs/>
          <w:sz w:val="28"/>
          <w:szCs w:val="28"/>
          <w:lang w:val="kk-KZ"/>
        </w:rPr>
        <w:t xml:space="preserve">зерттеу жүргізу, талдау, прототип жасау және нәтижелерін бағалау кезеңдерінен өтеді. «Баламалы энергия көздері» курсында </w:t>
      </w:r>
      <w:r w:rsidR="00FA7FE0" w:rsidRPr="00D222B9">
        <w:rPr>
          <w:rFonts w:eastAsia="Times New Roman"/>
          <w:sz w:val="28"/>
          <w:szCs w:val="28"/>
          <w:lang w:val="kk-KZ"/>
        </w:rPr>
        <w:t xml:space="preserve">болашақ физика мамандары </w:t>
      </w:r>
      <w:r w:rsidRPr="00D222B9">
        <w:rPr>
          <w:bCs/>
          <w:iCs/>
          <w:sz w:val="28"/>
          <w:szCs w:val="28"/>
          <w:lang w:val="kk-KZ"/>
        </w:rPr>
        <w:t xml:space="preserve">жел турбинасын немесе күн панелін жобалау, олардың тиімділігін есептеу және экологиялық әсерін бағалау бойынша жобаларды әзірлей алады және теорияны практикамен ұштастырып, </w:t>
      </w:r>
      <w:r w:rsidR="00FA7FE0" w:rsidRPr="00D222B9">
        <w:rPr>
          <w:rFonts w:eastAsia="Times New Roman"/>
          <w:sz w:val="28"/>
          <w:szCs w:val="28"/>
          <w:lang w:val="kk-KZ"/>
        </w:rPr>
        <w:t xml:space="preserve">болашақ физика мамандарын </w:t>
      </w:r>
      <w:r w:rsidRPr="00D222B9">
        <w:rPr>
          <w:bCs/>
          <w:iCs/>
          <w:sz w:val="28"/>
          <w:szCs w:val="28"/>
          <w:lang w:val="kk-KZ"/>
        </w:rPr>
        <w:t xml:space="preserve">жаңа технологияларды меңгеруге, инженерлік шешімдер қабылдауға және инновациялық идеяларды жүзеге асыруға ынталандырады. STEM жобалар негізінде оқыту </w:t>
      </w:r>
      <w:r w:rsidR="00FA7FE0" w:rsidRPr="00D222B9">
        <w:rPr>
          <w:rFonts w:eastAsia="Times New Roman"/>
          <w:sz w:val="28"/>
          <w:szCs w:val="28"/>
          <w:lang w:val="kk-KZ"/>
        </w:rPr>
        <w:t>болашақ физика мамандарының</w:t>
      </w:r>
      <w:r w:rsidR="00FA7FE0" w:rsidRPr="00D222B9">
        <w:rPr>
          <w:bCs/>
          <w:iCs/>
          <w:sz w:val="28"/>
          <w:szCs w:val="28"/>
          <w:lang w:val="kk-KZ"/>
        </w:rPr>
        <w:t xml:space="preserve"> </w:t>
      </w:r>
      <w:r w:rsidRPr="00D222B9">
        <w:rPr>
          <w:bCs/>
          <w:iCs/>
          <w:sz w:val="28"/>
          <w:szCs w:val="28"/>
          <w:lang w:val="kk-KZ"/>
        </w:rPr>
        <w:t>ғылыми-зерттеушілік қабілеттерін, командалық жұмыс істеу дағдыларын және кәсіби құзыреттіліктерін дамытуға мүмкіндік береді, сонымен қатар оларды заманауи еңбек нарығына даярлайды.</w:t>
      </w:r>
    </w:p>
    <w:p w:rsidR="0019139D" w:rsidRDefault="007157E4" w:rsidP="00351B2B">
      <w:pPr>
        <w:tabs>
          <w:tab w:val="left" w:pos="851"/>
        </w:tabs>
        <w:spacing w:line="0" w:lineRule="atLeast"/>
        <w:ind w:firstLine="567"/>
        <w:jc w:val="both"/>
        <w:rPr>
          <w:bCs/>
          <w:iCs/>
          <w:sz w:val="28"/>
          <w:szCs w:val="28"/>
          <w:lang w:val="kk-KZ"/>
        </w:rPr>
      </w:pPr>
      <w:r w:rsidRPr="00D222B9">
        <w:rPr>
          <w:bCs/>
          <w:iCs/>
          <w:sz w:val="28"/>
          <w:szCs w:val="28"/>
          <w:lang w:val="kk-KZ"/>
        </w:rPr>
        <w:t xml:space="preserve">STEM жобалар негізінде оқыту біздің зерттеуміздің басты дидактикалық шарттарының бірі болып табылады. STEM өнімдерді әзірлеу және оларды оқу үдерісінде қолдану </w:t>
      </w:r>
      <w:r w:rsidR="00FA7FE0" w:rsidRPr="00D222B9">
        <w:rPr>
          <w:rFonts w:eastAsia="Times New Roman"/>
          <w:sz w:val="28"/>
          <w:szCs w:val="28"/>
          <w:lang w:val="kk-KZ"/>
        </w:rPr>
        <w:t>болашақ физика мамандарының</w:t>
      </w:r>
      <w:r w:rsidR="00FA7FE0" w:rsidRPr="00D222B9">
        <w:rPr>
          <w:bCs/>
          <w:iCs/>
          <w:sz w:val="28"/>
          <w:szCs w:val="28"/>
          <w:lang w:val="kk-KZ"/>
        </w:rPr>
        <w:t xml:space="preserve"> </w:t>
      </w:r>
      <w:r w:rsidRPr="00D222B9">
        <w:rPr>
          <w:bCs/>
          <w:iCs/>
          <w:sz w:val="28"/>
          <w:szCs w:val="28"/>
          <w:lang w:val="kk-KZ"/>
        </w:rPr>
        <w:t>зерттеушілік іс-әрекеттерін қалыптастыруда маңызды қадамдардың бірі болып табылады.</w:t>
      </w:r>
      <w:r>
        <w:rPr>
          <w:bCs/>
          <w:iCs/>
          <w:sz w:val="28"/>
          <w:szCs w:val="28"/>
          <w:lang w:val="kk-KZ"/>
        </w:rPr>
        <w:t xml:space="preserve"> </w:t>
      </w:r>
    </w:p>
    <w:p w:rsidR="000A2777" w:rsidRDefault="000A2777" w:rsidP="00351B2B">
      <w:pPr>
        <w:tabs>
          <w:tab w:val="left" w:pos="851"/>
        </w:tabs>
        <w:spacing w:line="0" w:lineRule="atLeast"/>
        <w:ind w:firstLine="567"/>
        <w:jc w:val="both"/>
        <w:rPr>
          <w:bCs/>
          <w:iCs/>
          <w:sz w:val="28"/>
          <w:szCs w:val="28"/>
          <w:lang w:val="kk-KZ"/>
        </w:rPr>
      </w:pPr>
      <w:r w:rsidRPr="000A2777">
        <w:rPr>
          <w:bCs/>
          <w:iCs/>
          <w:sz w:val="28"/>
          <w:szCs w:val="28"/>
          <w:lang w:val="kk-KZ"/>
        </w:rPr>
        <w:t xml:space="preserve">Баламалы энергия көздерін оқыту жүйесін талдау барысында біз болашақ физика </w:t>
      </w:r>
      <w:r w:rsidR="00122DF9">
        <w:rPr>
          <w:bCs/>
          <w:iCs/>
          <w:sz w:val="28"/>
          <w:szCs w:val="28"/>
          <w:lang w:val="kk-KZ"/>
        </w:rPr>
        <w:t>мамандарына</w:t>
      </w:r>
      <w:r w:rsidRPr="000A2777">
        <w:rPr>
          <w:bCs/>
          <w:iCs/>
          <w:sz w:val="28"/>
          <w:szCs w:val="28"/>
          <w:lang w:val="kk-KZ"/>
        </w:rPr>
        <w:t xml:space="preserve"> баламалы энергия көздерінің принциптерін зерттеу және оларды визуализациялау арқылы оқытудың ерекшеліктерін анықтадық</w:t>
      </w:r>
      <w:r>
        <w:rPr>
          <w:bCs/>
          <w:iCs/>
          <w:sz w:val="28"/>
          <w:szCs w:val="28"/>
          <w:lang w:val="kk-KZ"/>
        </w:rPr>
        <w:t xml:space="preserve"> </w:t>
      </w:r>
      <w:r w:rsidR="002E5F88">
        <w:rPr>
          <w:bCs/>
          <w:iCs/>
          <w:sz w:val="28"/>
          <w:szCs w:val="28"/>
          <w:lang w:val="kk-KZ"/>
        </w:rPr>
        <w:fldChar w:fldCharType="begin"/>
      </w:r>
      <w:r w:rsidR="002E5F88">
        <w:rPr>
          <w:bCs/>
          <w:iCs/>
          <w:sz w:val="28"/>
          <w:szCs w:val="28"/>
          <w:lang w:val="kk-KZ"/>
        </w:rPr>
        <w:instrText xml:space="preserve"> ADDIN ZOTERO_ITEM CSL_CITATION {"citationID":"n5sn6Edb","properties":{"formattedCitation":"[78]","plainCitation":"[78]","noteIndex":0},"citationItems":[{"id":54,"uris":["http://zotero.org/users/16612163/items/BF4TUCRY"],"itemData":{"id":54,"type":"article-journal","abstract":"Физиканың ғылым ретінде дамуы және физикалық құбылыстар мен заңдылықтарды зерттеу әртүрлі физикалық жүйелердің модельдерін құрумен тығыз байланысты. Физиканың эксперименттік ғылым екендігін және физиканы оқытуда кейбір құбылыстарды түсіндірудің қиындығын ескерсек, бұл мәселені шешудің ғылыми негізделген тәсілін, жеңілдетілген баламасын құру ӛзекті болып табылады. Бұл зерттеудің мақсаты 3D модельдеудің физикалық зертханалық жұмыстарды орындаудағы тиімділгін айқындау болып табылады. Сонымен қатар, болашақ физика мұғалімдерінің танымдық қабілеттерін, пәнге қызығушылықтарын дамытуда 3D модельдеуді қолданудың мүмкіндіктері мен ерекшеліктерін анықтау. Зерттеу барысында теориялық және эмпирикалық әдістер, зерттеудегі сандық-сапалық әдіс элементтері, моделдеу әдісі қоладнылды. ІТ-білім, роботатехника элементтері, электрондық оқыту ресурстары сарапталды және 3D негізді компьютерлік бағдарламалар таңдалды. Рецензияланатын жоғары рейтингті журналдарда жарық кӛрген ғылыми әдебиеттер зерделенді, 3D виртуалды шындықты модельдеу және оның білімгерлерге физикалық құбылысты түсінуіне ықпалы 32 студентке жүргізілген сауалнама арқылы расталды. Зерттеу нәтижелері кӛрсеткендей оқытудың дәстүрлі түрлерімен қатар, 3D модельдеу технологияларын енгізу оқыту тәжірибесін едәуір кеңейтіп, білім сапасын арттырады. Болашақ физака мұғалімдерінің сауалнамадағы жауаптары виртуалды шындықты модельдеу олардың физикалық түсініктерін тереңдету үшін ӛте пайдалы деп санайтындығын кӛрсетті. Зерттеу нәтижелерін жоғары және орта білім беру ұйымдарында физиканы оқыту үдерісінде қолдану және болашақта осы саланың зерттеушілері үшін негізге алынатын ғылыми еңбек ретінде ұсынылады. Тҥйін сҿздер: физиканы оқыту, 3D модельдеу, цифрлық білім беру, электрондық ресурс, болашақ физика мамандары, виртуалды шындық, қолданбалы физика, модельдеу әдісі.\n            Развитие физики как науки и изучение физических явлений и закономерностей тесно связано с созданием моделей различных физических систем. Учитывая, что физика–это экспериментальная наука и сложность объяснения некоторых явлений в преподавании физики, актуальным является создание научно обоснованного подхода, упрощенной альтернативы решению этой проблемы. Целью данного исследования является определение эффективности 3D моделирования при выполнении физических лабораторных работ. Кроме того, выявить возможности и особенности применения 3D моделирования в развитии познавательных способностей будущих учителей физики, интереса к предмету. В ходе исследования были достигнуты теоретические и эмпирические методы, элементы количественно- качественного метода в исследовании, метод моделирования. Были проанализированы IT-знания, элементы робототехники, ресурсы электронного обучения и выбраны компьютерные программы на основе 3D. Изучена научная литература, опубликованная в рецензируемых высокорейтинговых журналах, 3D моделирование виртуальной реальности и ее влияние на понимание обучающимися физического явления подтверждено опросом 32 студентов. Результаты исследования показали, что наряду с традиционными формами обучения внедрение технологий 3D моделирования значительно расширяет опыт обучения и повышает качество знаний. Ответы будущих учителей физаки в опросе показали, что моделирование виртуальной реальности может быть очень полезным для углубления их физического понимания. Применение результатов исследования в процессе обучения физике в организациях высшего и среднего образования и представляется в будущем в качестве основополагающего научного труда для исследователей данной области. Ключевые слова: обучение физике, 3D-моделирование, цифровое образование, Электронный ресурс, будущие специалисты по физике, виртуальная реальность, прикладная физика, метод модели- рования.\n            The development of physics as a science and the study of physical phenomena and laws is closely connected with the creation of models of various physical systems. Given that physics is an experimental science and the complexity of explaining some phenomena in physics teaching, it is urgent to create a scientifically based approach, a simplified alternative to solving this problem. The purpose of this study is to determine the effectiveness of 3D modeling when performing physical laboratory work. In addition, to identify the possibilities and features of the use of 3D modeling in the development of cognitive abilities of future physics teachers, interest in the subject. In the course of the study, theoretical and empirical methods, elements of a quantitative and qualitative method in the study, and a modeling method were achieved. IT knowledge, robotics elements, e-learning resources were analyzed and 3D-based computer programs were selected. The scientific literature published in peer-reviewed high-ranking journals was studied, 3D modeling of virtual reality and its impact on students' understanding of the physical phenomenon was confirmed by a survey of 32 students. The results of the study showed that, along with traditional forms of education, the introduction of 3D modeling technologies significantly expands the learning experience and improves the quality of knowledge. The answers of future physics teachers in the survey showed that virtual reality modeling can be very useful for deepening their physical understanding. The application of the research results in the process of teaching physics in higher and secondary education organizations and is presented in the future as a fundamental scientific work for researchers in this field. Keywords: teaching physics, 3D modeling, digital education, Electronic resource, future physics specialists, virtual reality, applied physics, modeling method.","container-title":"BULLETIN Series of Pedagogical Sciences","DOI":"10.51889/2959-5762.2023.78.2.018","ISSN":"17285496, 29595762","issue":"2(2023)","language":"ru","source":"DOI.org (Crossref)","title":"ОСОБЕННОСТИ ПРИМЕНЕНИЯ ТЕХНОЛОГИИ 3D МОДЕЛИРОВАНИЯ ПРИ ПОДГОТОВКЕ БУДУЩИХ УЧИТЕЛЕЙ ФИЗИКИ: FEATURES OF THE APPLICATION OF 3D MODELING TECHNOLOGY IN THE PREPARATION OF FUTURE PHYSICS TEACHERS","title-short":"ОСОБЕННОСТИ ПРИМЕНЕНИЯ ТЕХНОЛОГИИ 3D МОДЕЛИРОВАНИЯ ПРИ ПОДГОТОВКЕ БУДУЩИХ УЧИТЕЛЕЙ ФИЗИКИ","URL":"https://bulletin-pedagogy.kaznpu.kz/index.php/ped/article/view/2337","volume":"78","author":[{"family":"Курбанбеков","given":"Б.А."},{"family":"Раманкулов","given":"Ш.Ж."},{"family":"Битибаева","given":"Ж.М."},{"family":"Паттаев","given":"А.М."},{"family":"Усембаева","given":"И.Б."}],"accessed":{"date-parts":[["2025",3,8]]},"issued":{"date-parts":[["2023",9,21]]}}}],"schema":"https://github.com/citation-style-language/schema/raw/master/csl-citation.json"} </w:instrText>
      </w:r>
      <w:r w:rsidR="002E5F88">
        <w:rPr>
          <w:bCs/>
          <w:iCs/>
          <w:sz w:val="28"/>
          <w:szCs w:val="28"/>
          <w:lang w:val="kk-KZ"/>
        </w:rPr>
        <w:fldChar w:fldCharType="separate"/>
      </w:r>
      <w:r w:rsidR="002E5F88" w:rsidRPr="00465A08">
        <w:rPr>
          <w:sz w:val="28"/>
          <w:lang w:val="kk-KZ"/>
        </w:rPr>
        <w:t>[78]</w:t>
      </w:r>
      <w:r w:rsidR="002E5F88">
        <w:rPr>
          <w:bCs/>
          <w:iCs/>
          <w:sz w:val="28"/>
          <w:szCs w:val="28"/>
          <w:lang w:val="kk-KZ"/>
        </w:rPr>
        <w:fldChar w:fldCharType="end"/>
      </w:r>
      <w:r w:rsidR="00C91504">
        <w:rPr>
          <w:bCs/>
          <w:iCs/>
          <w:sz w:val="28"/>
          <w:szCs w:val="28"/>
          <w:lang w:val="kk-KZ"/>
        </w:rPr>
        <w:t xml:space="preserve">. </w:t>
      </w:r>
      <w:r w:rsidR="00840384" w:rsidRPr="000A2777">
        <w:rPr>
          <w:bCs/>
          <w:iCs/>
          <w:sz w:val="28"/>
          <w:szCs w:val="28"/>
          <w:lang w:val="kk-KZ"/>
        </w:rPr>
        <w:t>Autodesk Inventor Professional 2024 бағдарламасын қолдана отырып, жел турбинасының моделін әзірлеу инженерлік дизайн мен механикалық модельдеудің заманауи әдістерін қолдануға мүмкіндік береді</w:t>
      </w:r>
      <w:r w:rsidR="00F25B14">
        <w:rPr>
          <w:bCs/>
          <w:iCs/>
          <w:sz w:val="28"/>
          <w:szCs w:val="28"/>
          <w:lang w:val="kk-KZ"/>
        </w:rPr>
        <w:t xml:space="preserve"> (22</w:t>
      </w:r>
      <w:r w:rsidR="00840384">
        <w:rPr>
          <w:bCs/>
          <w:iCs/>
          <w:sz w:val="28"/>
          <w:szCs w:val="28"/>
          <w:lang w:val="kk-KZ"/>
        </w:rPr>
        <w:t>-сурет)</w:t>
      </w:r>
      <w:r w:rsidR="00840384" w:rsidRPr="000A2777">
        <w:rPr>
          <w:bCs/>
          <w:iCs/>
          <w:sz w:val="28"/>
          <w:szCs w:val="28"/>
          <w:lang w:val="kk-KZ"/>
        </w:rPr>
        <w:t>.</w:t>
      </w:r>
    </w:p>
    <w:p w:rsidR="000A2777" w:rsidRDefault="000A2777" w:rsidP="00351B2B">
      <w:pPr>
        <w:tabs>
          <w:tab w:val="left" w:pos="851"/>
        </w:tabs>
        <w:spacing w:line="0" w:lineRule="atLeast"/>
        <w:ind w:firstLine="567"/>
        <w:jc w:val="both"/>
        <w:rPr>
          <w:bCs/>
          <w:iCs/>
          <w:sz w:val="28"/>
          <w:szCs w:val="28"/>
          <w:lang w:val="kk-KZ"/>
        </w:rPr>
      </w:pPr>
    </w:p>
    <w:p w:rsidR="000A2777" w:rsidRDefault="000A2777" w:rsidP="000A2777">
      <w:pPr>
        <w:tabs>
          <w:tab w:val="left" w:pos="851"/>
        </w:tabs>
        <w:spacing w:line="0" w:lineRule="atLeast"/>
        <w:jc w:val="center"/>
        <w:rPr>
          <w:bCs/>
          <w:iCs/>
          <w:sz w:val="28"/>
          <w:szCs w:val="28"/>
          <w:lang w:val="kk-KZ"/>
        </w:rPr>
      </w:pPr>
      <w:r>
        <w:rPr>
          <w:bCs/>
          <w:iCs/>
          <w:sz w:val="28"/>
          <w:szCs w:val="28"/>
          <w:lang w:val="kk-KZ"/>
        </w:rPr>
        <w:t xml:space="preserve">    </w:t>
      </w:r>
      <w:r w:rsidR="009D17C5">
        <w:rPr>
          <w:noProof/>
        </w:rPr>
        <w:drawing>
          <wp:inline distT="0" distB="0" distL="0" distR="0" wp14:anchorId="550FE8A4" wp14:editId="5E5CC886">
            <wp:extent cx="5372100" cy="17221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372100" cy="1722120"/>
                    </a:xfrm>
                    <a:prstGeom prst="rect">
                      <a:avLst/>
                    </a:prstGeom>
                  </pic:spPr>
                </pic:pic>
              </a:graphicData>
            </a:graphic>
          </wp:inline>
        </w:drawing>
      </w:r>
    </w:p>
    <w:p w:rsidR="000A2777" w:rsidRDefault="000A2777" w:rsidP="000A2777">
      <w:pPr>
        <w:tabs>
          <w:tab w:val="left" w:pos="851"/>
        </w:tabs>
        <w:spacing w:line="0" w:lineRule="atLeast"/>
        <w:jc w:val="center"/>
        <w:rPr>
          <w:bCs/>
          <w:iCs/>
          <w:sz w:val="28"/>
          <w:szCs w:val="28"/>
          <w:lang w:val="kk-KZ"/>
        </w:rPr>
      </w:pPr>
    </w:p>
    <w:p w:rsidR="000A2777" w:rsidRDefault="00F25B14" w:rsidP="000A2777">
      <w:pPr>
        <w:tabs>
          <w:tab w:val="left" w:pos="851"/>
        </w:tabs>
        <w:spacing w:line="0" w:lineRule="atLeast"/>
        <w:jc w:val="center"/>
        <w:rPr>
          <w:bCs/>
          <w:iCs/>
          <w:sz w:val="28"/>
          <w:szCs w:val="28"/>
          <w:lang w:val="kk-KZ"/>
        </w:rPr>
      </w:pPr>
      <w:r>
        <w:rPr>
          <w:bCs/>
          <w:iCs/>
          <w:sz w:val="28"/>
          <w:szCs w:val="28"/>
          <w:lang w:val="kk-KZ"/>
        </w:rPr>
        <w:t>Сурет 22</w:t>
      </w:r>
      <w:r w:rsidR="000A2777">
        <w:rPr>
          <w:bCs/>
          <w:iCs/>
          <w:sz w:val="28"/>
          <w:szCs w:val="28"/>
          <w:lang w:val="kk-KZ"/>
        </w:rPr>
        <w:t xml:space="preserve"> - </w:t>
      </w:r>
      <w:r w:rsidR="000A2777" w:rsidRPr="000A2777">
        <w:rPr>
          <w:bCs/>
          <w:iCs/>
          <w:sz w:val="28"/>
          <w:szCs w:val="28"/>
          <w:lang w:val="kk-KZ"/>
        </w:rPr>
        <w:t>Autodesk Inventor Professional 2024 бағдарламасын</w:t>
      </w:r>
      <w:r w:rsidR="000A2777">
        <w:rPr>
          <w:bCs/>
          <w:iCs/>
          <w:sz w:val="28"/>
          <w:szCs w:val="28"/>
          <w:lang w:val="kk-KZ"/>
        </w:rPr>
        <w:t>да жел турбинасының моделін әзірлеу</w:t>
      </w:r>
    </w:p>
    <w:p w:rsidR="000A2777" w:rsidRDefault="000A2777" w:rsidP="00351B2B">
      <w:pPr>
        <w:tabs>
          <w:tab w:val="left" w:pos="851"/>
        </w:tabs>
        <w:spacing w:line="0" w:lineRule="atLeast"/>
        <w:ind w:firstLine="567"/>
        <w:jc w:val="both"/>
        <w:rPr>
          <w:bCs/>
          <w:iCs/>
          <w:sz w:val="28"/>
          <w:szCs w:val="28"/>
          <w:lang w:val="kk-KZ"/>
        </w:rPr>
      </w:pPr>
    </w:p>
    <w:p w:rsidR="00143E2E" w:rsidRDefault="000A2777" w:rsidP="00351B2B">
      <w:pPr>
        <w:tabs>
          <w:tab w:val="left" w:pos="851"/>
        </w:tabs>
        <w:spacing w:line="0" w:lineRule="atLeast"/>
        <w:ind w:firstLine="567"/>
        <w:jc w:val="both"/>
        <w:rPr>
          <w:bCs/>
          <w:iCs/>
          <w:sz w:val="28"/>
          <w:szCs w:val="28"/>
          <w:lang w:val="kk-KZ"/>
        </w:rPr>
      </w:pPr>
      <w:r w:rsidRPr="000A2777">
        <w:rPr>
          <w:bCs/>
          <w:iCs/>
          <w:sz w:val="28"/>
          <w:szCs w:val="28"/>
          <w:lang w:val="kk-KZ"/>
        </w:rPr>
        <w:t>Бағдарлама жел турбинасының қалақтарын, роторларын, мұнарасын және басқа да бөлшектерін дәл және ауқымды параметрлермен жобалауға арналған құралдармен жабдықталған. Жел турбинасының аэродинамикалық пішінін құру үшін бағдарламаның 3D модельдеу мүмкіндіктері пайдаланылады, ал әртүрлі жүктемелер мен жел жылдамдығының әсерін талдау үшін симуляция құралдары қолданылады. Сонымен қатар, Inventor бағдарламасы компоненттердің үйлесімділігін тексеруге және олардың өндіріс процесіне сәйкес келетінін анықтауға мүмкіндік береді. Бұл бағдарламаның көмегімен әзірленген модельдер</w:t>
      </w:r>
      <w:r w:rsidR="00AE293E">
        <w:rPr>
          <w:bCs/>
          <w:iCs/>
          <w:sz w:val="28"/>
          <w:szCs w:val="28"/>
          <w:lang w:val="kk-KZ"/>
        </w:rPr>
        <w:t xml:space="preserve"> </w:t>
      </w:r>
      <w:r w:rsidR="00AE293E" w:rsidRPr="00AE293E">
        <w:rPr>
          <w:bCs/>
          <w:iCs/>
          <w:sz w:val="28"/>
          <w:szCs w:val="28"/>
          <w:lang w:val="kk-KZ"/>
        </w:rPr>
        <w:t>3D</w:t>
      </w:r>
      <w:r w:rsidR="00AE293E">
        <w:rPr>
          <w:bCs/>
          <w:iCs/>
          <w:sz w:val="28"/>
          <w:szCs w:val="28"/>
          <w:lang w:val="kk-KZ"/>
        </w:rPr>
        <w:t xml:space="preserve"> принтерлерден шығарылып,</w:t>
      </w:r>
      <w:r w:rsidRPr="000A2777">
        <w:rPr>
          <w:bCs/>
          <w:iCs/>
          <w:sz w:val="28"/>
          <w:szCs w:val="28"/>
          <w:lang w:val="kk-KZ"/>
        </w:rPr>
        <w:t xml:space="preserve"> прототип жасау, энергия тиімділігін есептеу және эксперименттік зерттеулер жүргізу үшін негіз бола алады</w:t>
      </w:r>
      <w:r w:rsidR="00AE293E">
        <w:rPr>
          <w:bCs/>
          <w:iCs/>
          <w:sz w:val="28"/>
          <w:szCs w:val="28"/>
          <w:lang w:val="kk-KZ"/>
        </w:rPr>
        <w:t xml:space="preserve"> (</w:t>
      </w:r>
      <w:r w:rsidR="00F25B14">
        <w:rPr>
          <w:bCs/>
          <w:iCs/>
          <w:sz w:val="28"/>
          <w:szCs w:val="28"/>
          <w:lang w:val="kk-KZ"/>
        </w:rPr>
        <w:t>23</w:t>
      </w:r>
      <w:r w:rsidR="000F375C">
        <w:rPr>
          <w:bCs/>
          <w:iCs/>
          <w:sz w:val="28"/>
          <w:szCs w:val="28"/>
          <w:lang w:val="kk-KZ"/>
        </w:rPr>
        <w:t>-сурет</w:t>
      </w:r>
      <w:r w:rsidR="00AE293E">
        <w:rPr>
          <w:bCs/>
          <w:iCs/>
          <w:sz w:val="28"/>
          <w:szCs w:val="28"/>
          <w:lang w:val="kk-KZ"/>
        </w:rPr>
        <w:t>)</w:t>
      </w:r>
      <w:r w:rsidRPr="000A2777">
        <w:rPr>
          <w:bCs/>
          <w:iCs/>
          <w:sz w:val="28"/>
          <w:szCs w:val="28"/>
          <w:lang w:val="kk-KZ"/>
        </w:rPr>
        <w:t xml:space="preserve">. </w:t>
      </w:r>
    </w:p>
    <w:p w:rsidR="00143E2E" w:rsidRDefault="00143E2E" w:rsidP="00351B2B">
      <w:pPr>
        <w:tabs>
          <w:tab w:val="left" w:pos="851"/>
        </w:tabs>
        <w:spacing w:line="0" w:lineRule="atLeast"/>
        <w:ind w:firstLine="567"/>
        <w:jc w:val="both"/>
        <w:rPr>
          <w:bCs/>
          <w:iCs/>
          <w:sz w:val="28"/>
          <w:szCs w:val="28"/>
          <w:lang w:val="kk-KZ"/>
        </w:rPr>
      </w:pPr>
    </w:p>
    <w:p w:rsidR="00143E2E" w:rsidRDefault="009D17C5" w:rsidP="000F375C">
      <w:pPr>
        <w:tabs>
          <w:tab w:val="left" w:pos="851"/>
        </w:tabs>
        <w:spacing w:line="0" w:lineRule="atLeast"/>
        <w:jc w:val="center"/>
        <w:rPr>
          <w:bCs/>
          <w:iCs/>
          <w:sz w:val="28"/>
          <w:szCs w:val="28"/>
          <w:lang w:val="kk-KZ"/>
        </w:rPr>
      </w:pPr>
      <w:r>
        <w:rPr>
          <w:noProof/>
        </w:rPr>
        <w:drawing>
          <wp:inline distT="0" distB="0" distL="0" distR="0" wp14:anchorId="5352CC6D" wp14:editId="0AB474D6">
            <wp:extent cx="4602480" cy="2743200"/>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602480" cy="2743200"/>
                    </a:xfrm>
                    <a:prstGeom prst="rect">
                      <a:avLst/>
                    </a:prstGeom>
                  </pic:spPr>
                </pic:pic>
              </a:graphicData>
            </a:graphic>
          </wp:inline>
        </w:drawing>
      </w:r>
      <w:r w:rsidR="000F375C">
        <w:rPr>
          <w:bCs/>
          <w:iCs/>
          <w:sz w:val="28"/>
          <w:szCs w:val="28"/>
          <w:lang w:val="kk-KZ"/>
        </w:rPr>
        <w:t xml:space="preserve">            </w:t>
      </w:r>
    </w:p>
    <w:p w:rsidR="000F375C" w:rsidRDefault="000F375C" w:rsidP="000F375C">
      <w:pPr>
        <w:tabs>
          <w:tab w:val="left" w:pos="851"/>
        </w:tabs>
        <w:spacing w:line="0" w:lineRule="atLeast"/>
        <w:jc w:val="center"/>
        <w:rPr>
          <w:bCs/>
          <w:iCs/>
          <w:sz w:val="28"/>
          <w:szCs w:val="28"/>
          <w:lang w:val="kk-KZ"/>
        </w:rPr>
      </w:pPr>
    </w:p>
    <w:p w:rsidR="000F375C" w:rsidRDefault="00F25B14" w:rsidP="000F375C">
      <w:pPr>
        <w:tabs>
          <w:tab w:val="left" w:pos="851"/>
        </w:tabs>
        <w:spacing w:line="0" w:lineRule="atLeast"/>
        <w:jc w:val="center"/>
        <w:rPr>
          <w:bCs/>
          <w:iCs/>
          <w:sz w:val="28"/>
          <w:szCs w:val="28"/>
          <w:lang w:val="kk-KZ"/>
        </w:rPr>
      </w:pPr>
      <w:r>
        <w:rPr>
          <w:bCs/>
          <w:iCs/>
          <w:sz w:val="28"/>
          <w:szCs w:val="28"/>
          <w:lang w:val="kk-KZ"/>
        </w:rPr>
        <w:t>Сурет 23</w:t>
      </w:r>
      <w:r w:rsidR="000F375C">
        <w:rPr>
          <w:bCs/>
          <w:iCs/>
          <w:sz w:val="28"/>
          <w:szCs w:val="28"/>
          <w:lang w:val="kk-KZ"/>
        </w:rPr>
        <w:t xml:space="preserve"> - </w:t>
      </w:r>
      <w:r w:rsidR="000F375C" w:rsidRPr="00AE293E">
        <w:rPr>
          <w:bCs/>
          <w:iCs/>
          <w:sz w:val="28"/>
          <w:szCs w:val="28"/>
          <w:lang w:val="kk-KZ"/>
        </w:rPr>
        <w:t>3D</w:t>
      </w:r>
      <w:r w:rsidR="000F375C">
        <w:rPr>
          <w:bCs/>
          <w:iCs/>
          <w:sz w:val="28"/>
          <w:szCs w:val="28"/>
          <w:lang w:val="kk-KZ"/>
        </w:rPr>
        <w:t xml:space="preserve"> принтерлерден шығарылып ж</w:t>
      </w:r>
      <w:r w:rsidR="000F375C" w:rsidRPr="00AE293E">
        <w:rPr>
          <w:bCs/>
          <w:iCs/>
          <w:sz w:val="28"/>
          <w:szCs w:val="28"/>
          <w:lang w:val="kk-KZ"/>
        </w:rPr>
        <w:t xml:space="preserve">иналған </w:t>
      </w:r>
      <w:r w:rsidR="000F375C">
        <w:rPr>
          <w:bCs/>
          <w:iCs/>
          <w:sz w:val="28"/>
          <w:szCs w:val="28"/>
          <w:lang w:val="kk-KZ"/>
        </w:rPr>
        <w:t xml:space="preserve">жел </w:t>
      </w:r>
      <w:r w:rsidR="000F375C" w:rsidRPr="00AE293E">
        <w:rPr>
          <w:bCs/>
          <w:iCs/>
          <w:sz w:val="28"/>
          <w:szCs w:val="28"/>
          <w:lang w:val="kk-KZ"/>
        </w:rPr>
        <w:t>турбина</w:t>
      </w:r>
      <w:r w:rsidR="000F375C">
        <w:rPr>
          <w:bCs/>
          <w:iCs/>
          <w:sz w:val="28"/>
          <w:szCs w:val="28"/>
          <w:lang w:val="kk-KZ"/>
        </w:rPr>
        <w:t>сының моделі</w:t>
      </w:r>
    </w:p>
    <w:p w:rsidR="00AE293E" w:rsidRDefault="00AE293E" w:rsidP="00143E2E">
      <w:pPr>
        <w:tabs>
          <w:tab w:val="left" w:pos="851"/>
        </w:tabs>
        <w:spacing w:line="0" w:lineRule="atLeast"/>
        <w:ind w:firstLine="567"/>
        <w:jc w:val="center"/>
        <w:rPr>
          <w:bCs/>
          <w:iCs/>
          <w:sz w:val="28"/>
          <w:szCs w:val="28"/>
          <w:lang w:val="kk-KZ"/>
        </w:rPr>
      </w:pPr>
    </w:p>
    <w:p w:rsidR="000A2777" w:rsidRPr="00D222B9" w:rsidRDefault="00AE293E" w:rsidP="00226858">
      <w:pPr>
        <w:tabs>
          <w:tab w:val="left" w:pos="851"/>
        </w:tabs>
        <w:spacing w:line="0" w:lineRule="atLeast"/>
        <w:ind w:firstLine="567"/>
        <w:jc w:val="both"/>
        <w:rPr>
          <w:bCs/>
          <w:iCs/>
          <w:sz w:val="28"/>
          <w:szCs w:val="28"/>
          <w:lang w:val="kk-KZ"/>
        </w:rPr>
      </w:pPr>
      <w:r w:rsidRPr="00D222B9">
        <w:rPr>
          <w:bCs/>
          <w:iCs/>
          <w:sz w:val="28"/>
          <w:szCs w:val="28"/>
          <w:lang w:val="kk-KZ"/>
        </w:rPr>
        <w:t xml:space="preserve">Жиналған турбина </w:t>
      </w:r>
      <w:r w:rsidR="002A0118" w:rsidRPr="00D222B9">
        <w:rPr>
          <w:rFonts w:eastAsia="Times New Roman"/>
          <w:sz w:val="28"/>
          <w:szCs w:val="28"/>
          <w:lang w:val="kk-KZ"/>
        </w:rPr>
        <w:t>болашақ физика мамандарының</w:t>
      </w:r>
      <w:r w:rsidR="002A0118" w:rsidRPr="00D222B9">
        <w:rPr>
          <w:bCs/>
          <w:iCs/>
          <w:sz w:val="28"/>
          <w:szCs w:val="28"/>
          <w:lang w:val="kk-KZ"/>
        </w:rPr>
        <w:t xml:space="preserve"> </w:t>
      </w:r>
      <w:r w:rsidRPr="00D222B9">
        <w:rPr>
          <w:bCs/>
          <w:iCs/>
          <w:sz w:val="28"/>
          <w:szCs w:val="28"/>
          <w:lang w:val="kk-KZ"/>
        </w:rPr>
        <w:t xml:space="preserve">зертханалық және практикалық сабақтарында, сондай-ақ энергия түрлендіру процесін талдау мен тиімділікті зерттеуге арналған жобалық тапсырмаларда қолданылуы мүмкін. Бұл тәсіл зерттеушілік қабілеттерді жетілдіріп қана қоймай, </w:t>
      </w:r>
      <w:r w:rsidR="002A0118" w:rsidRPr="00D222B9">
        <w:rPr>
          <w:rFonts w:eastAsia="Times New Roman"/>
          <w:sz w:val="28"/>
          <w:szCs w:val="28"/>
          <w:lang w:val="kk-KZ"/>
        </w:rPr>
        <w:t xml:space="preserve">болашақ физика мамандарын </w:t>
      </w:r>
      <w:r w:rsidRPr="00D222B9">
        <w:rPr>
          <w:bCs/>
          <w:iCs/>
          <w:sz w:val="28"/>
          <w:szCs w:val="28"/>
          <w:lang w:val="kk-KZ"/>
        </w:rPr>
        <w:t>нақты инженерлік мәселелерді шешуге дайындайды.</w:t>
      </w:r>
    </w:p>
    <w:p w:rsidR="000A2777" w:rsidRDefault="000A2777" w:rsidP="00351B2B">
      <w:pPr>
        <w:tabs>
          <w:tab w:val="left" w:pos="851"/>
        </w:tabs>
        <w:spacing w:line="0" w:lineRule="atLeast"/>
        <w:ind w:firstLine="567"/>
        <w:jc w:val="both"/>
        <w:rPr>
          <w:bCs/>
          <w:iCs/>
          <w:sz w:val="28"/>
          <w:szCs w:val="28"/>
          <w:lang w:val="kk-KZ"/>
        </w:rPr>
      </w:pPr>
      <w:r w:rsidRPr="00D222B9">
        <w:rPr>
          <w:bCs/>
          <w:iCs/>
          <w:sz w:val="28"/>
          <w:szCs w:val="28"/>
          <w:lang w:val="kk-KZ"/>
        </w:rPr>
        <w:t>Ғылыми әдебиеттерді талдау және сауалнама нәтижелері көрсеткендей, баламалы энергия көздерін зерттеуге арналған виртуалды зертханалар білім беру процесінде күннен-күнге танымал болуда. Әсіресе университет деңгейінде бұл бағытқа ерекше назар аударылады, өйткені жаңартылатын энергия көздерінің физикалық принциптерін түсінуді жеңілдету үшін визуализация және модельдеу технологияларын қолдану тиімді болып табылады. Мұндай құралдарды пайдалану болашақ мұғалімдердің теориялық және практикалық білімдерін тереңдетуге, олардың зерттеушілік қабілеттерін дамытуға ықпал етеді. Сонымен қатар, компьютерлік</w:t>
      </w:r>
      <w:r w:rsidRPr="000A2777">
        <w:rPr>
          <w:bCs/>
          <w:iCs/>
          <w:sz w:val="28"/>
          <w:szCs w:val="28"/>
          <w:lang w:val="kk-KZ"/>
        </w:rPr>
        <w:t xml:space="preserve"> бағдарламалар арқылы жасалған модельдерді 3D принтерде</w:t>
      </w:r>
      <w:r w:rsidR="00252CDB">
        <w:rPr>
          <w:bCs/>
          <w:iCs/>
          <w:sz w:val="28"/>
          <w:szCs w:val="28"/>
          <w:lang w:val="kk-KZ"/>
        </w:rPr>
        <w:t xml:space="preserve"> іске асыру болашақ мамандарға</w:t>
      </w:r>
      <w:r w:rsidRPr="000A2777">
        <w:rPr>
          <w:bCs/>
          <w:iCs/>
          <w:sz w:val="28"/>
          <w:szCs w:val="28"/>
          <w:lang w:val="kk-KZ"/>
        </w:rPr>
        <w:t xml:space="preserve"> оларды нақты нысан ретінде көруге, ұстап көруге және зерттеуге мүмкіндік береді. Осыған байланысты, кез келген бағдарламалау тілін меңгеру болашақ мұғалімдер үшін баламалы энергия көздерін модельдеу және олардың тиімділігін зерттеуде өте пайдалы. Зерттеу нәтижелері баламалы энергия көздерін оқытуда модельдеу және визуализация технологияларын қолданудың әдістемесін жасауға, сондай-ақ</w:t>
      </w:r>
      <w:r w:rsidR="002F49DB">
        <w:rPr>
          <w:bCs/>
          <w:iCs/>
          <w:sz w:val="28"/>
          <w:szCs w:val="28"/>
          <w:lang w:val="kk-KZ"/>
        </w:rPr>
        <w:t>,</w:t>
      </w:r>
      <w:r w:rsidRPr="000A2777">
        <w:rPr>
          <w:bCs/>
          <w:iCs/>
          <w:sz w:val="28"/>
          <w:szCs w:val="28"/>
          <w:lang w:val="kk-KZ"/>
        </w:rPr>
        <w:t xml:space="preserve"> болашақ </w:t>
      </w:r>
      <w:r>
        <w:rPr>
          <w:bCs/>
          <w:iCs/>
          <w:sz w:val="28"/>
          <w:szCs w:val="28"/>
          <w:lang w:val="kk-KZ"/>
        </w:rPr>
        <w:t>мамандарға</w:t>
      </w:r>
      <w:r w:rsidRPr="000A2777">
        <w:rPr>
          <w:bCs/>
          <w:iCs/>
          <w:sz w:val="28"/>
          <w:szCs w:val="28"/>
          <w:lang w:val="kk-KZ"/>
        </w:rPr>
        <w:t xml:space="preserve"> жаңартылатын энергия көздеріне арналған эксперименттік құрылғыларды жобалау және жасау қабілетін дамытуға ықпал етеді.</w:t>
      </w:r>
    </w:p>
    <w:p w:rsidR="00C444B0" w:rsidRPr="00C444B0" w:rsidRDefault="00C444B0" w:rsidP="00C444B0">
      <w:pPr>
        <w:tabs>
          <w:tab w:val="left" w:pos="851"/>
        </w:tabs>
        <w:spacing w:line="0" w:lineRule="atLeast"/>
        <w:ind w:firstLine="567"/>
        <w:jc w:val="both"/>
        <w:rPr>
          <w:bCs/>
          <w:iCs/>
          <w:sz w:val="28"/>
          <w:szCs w:val="28"/>
          <w:lang w:val="kk-KZ"/>
        </w:rPr>
      </w:pPr>
      <w:r w:rsidRPr="00D222B9">
        <w:rPr>
          <w:bCs/>
          <w:iCs/>
          <w:sz w:val="28"/>
          <w:szCs w:val="28"/>
          <w:lang w:val="kk-KZ"/>
        </w:rPr>
        <w:t>Жоғарыда аталған STEM-жобаларды іске асырудың әдістемелік ерекшеліктерін ескере отырып,  STEM</w:t>
      </w:r>
      <w:r w:rsidR="00E87DAA" w:rsidRPr="00D222B9">
        <w:rPr>
          <w:bCs/>
          <w:iCs/>
          <w:sz w:val="28"/>
          <w:szCs w:val="28"/>
          <w:lang w:val="kk-KZ"/>
        </w:rPr>
        <w:t xml:space="preserve"> </w:t>
      </w:r>
      <w:r w:rsidR="00E87DAA" w:rsidRPr="00D222B9">
        <w:rPr>
          <w:sz w:val="28"/>
          <w:szCs w:val="28"/>
          <w:lang w:val="kk-KZ"/>
        </w:rPr>
        <w:t>білім беру</w:t>
      </w:r>
      <w:r w:rsidRPr="00D222B9">
        <w:rPr>
          <w:bCs/>
          <w:iCs/>
          <w:sz w:val="28"/>
          <w:szCs w:val="28"/>
          <w:lang w:val="kk-KZ"/>
        </w:rPr>
        <w:t>ге негізделген «Күн көзіне бағдарланған күн панелдері арқылы энергия алуға арналған қондырғысы» жасалды</w:t>
      </w:r>
      <w:r w:rsidR="00F25B14">
        <w:rPr>
          <w:bCs/>
          <w:iCs/>
          <w:sz w:val="28"/>
          <w:szCs w:val="28"/>
          <w:lang w:val="kk-KZ"/>
        </w:rPr>
        <w:t xml:space="preserve"> (24</w:t>
      </w:r>
      <w:r w:rsidR="00CD538F" w:rsidRPr="00D222B9">
        <w:rPr>
          <w:bCs/>
          <w:iCs/>
          <w:sz w:val="28"/>
          <w:szCs w:val="28"/>
          <w:lang w:val="kk-KZ"/>
        </w:rPr>
        <w:t>-сурет)</w:t>
      </w:r>
      <w:r w:rsidRPr="00D222B9">
        <w:rPr>
          <w:bCs/>
          <w:iCs/>
          <w:sz w:val="28"/>
          <w:szCs w:val="28"/>
          <w:lang w:val="kk-KZ"/>
        </w:rPr>
        <w:t>.</w:t>
      </w:r>
    </w:p>
    <w:p w:rsidR="00C444B0" w:rsidRPr="00C444B0" w:rsidRDefault="00C444B0" w:rsidP="00C444B0">
      <w:pPr>
        <w:tabs>
          <w:tab w:val="left" w:pos="851"/>
        </w:tabs>
        <w:spacing w:line="0" w:lineRule="atLeast"/>
        <w:ind w:firstLine="567"/>
        <w:jc w:val="both"/>
        <w:rPr>
          <w:bCs/>
          <w:i/>
          <w:iCs/>
          <w:sz w:val="28"/>
          <w:szCs w:val="28"/>
          <w:lang w:val="kk-KZ"/>
        </w:rPr>
      </w:pPr>
    </w:p>
    <w:p w:rsidR="00C444B0" w:rsidRDefault="00C444B0" w:rsidP="00C444B0">
      <w:pPr>
        <w:tabs>
          <w:tab w:val="left" w:pos="851"/>
        </w:tabs>
        <w:spacing w:line="0" w:lineRule="atLeast"/>
        <w:ind w:firstLine="567"/>
        <w:jc w:val="center"/>
        <w:rPr>
          <w:bCs/>
          <w:iCs/>
          <w:sz w:val="28"/>
          <w:szCs w:val="28"/>
          <w:lang w:val="kk-KZ"/>
        </w:rPr>
      </w:pPr>
      <w:r w:rsidRPr="00C444B0">
        <w:rPr>
          <w:bCs/>
          <w:iCs/>
          <w:noProof/>
          <w:sz w:val="28"/>
          <w:szCs w:val="28"/>
        </w:rPr>
        <w:drawing>
          <wp:inline distT="0" distB="0" distL="0" distR="0" wp14:anchorId="2F683232" wp14:editId="4B5A6408">
            <wp:extent cx="2774951" cy="3699933"/>
            <wp:effectExtent l="0" t="5080" r="1270" b="1270"/>
            <wp:docPr id="208" name="Рисунок 208" descr="C:\Users\User\Desktop\43cf074a-51be-4bc3-acd6-0bb8783315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43cf074a-51be-4bc3-acd6-0bb8783315b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2775447" cy="3700595"/>
                    </a:xfrm>
                    <a:prstGeom prst="rect">
                      <a:avLst/>
                    </a:prstGeom>
                    <a:noFill/>
                    <a:ln>
                      <a:noFill/>
                    </a:ln>
                  </pic:spPr>
                </pic:pic>
              </a:graphicData>
            </a:graphic>
          </wp:inline>
        </w:drawing>
      </w:r>
    </w:p>
    <w:p w:rsidR="00C444B0" w:rsidRDefault="00C444B0" w:rsidP="00C444B0">
      <w:pPr>
        <w:tabs>
          <w:tab w:val="left" w:pos="851"/>
        </w:tabs>
        <w:spacing w:line="0" w:lineRule="atLeast"/>
        <w:ind w:firstLine="567"/>
        <w:jc w:val="center"/>
        <w:rPr>
          <w:bCs/>
          <w:iCs/>
          <w:sz w:val="28"/>
          <w:szCs w:val="28"/>
          <w:lang w:val="kk-KZ"/>
        </w:rPr>
      </w:pPr>
    </w:p>
    <w:p w:rsidR="00C444B0" w:rsidRDefault="00F25B14" w:rsidP="00C444B0">
      <w:pPr>
        <w:tabs>
          <w:tab w:val="left" w:pos="851"/>
        </w:tabs>
        <w:spacing w:line="0" w:lineRule="atLeast"/>
        <w:ind w:firstLine="567"/>
        <w:jc w:val="center"/>
        <w:rPr>
          <w:bCs/>
          <w:iCs/>
          <w:sz w:val="28"/>
          <w:szCs w:val="28"/>
          <w:lang w:val="kk-KZ"/>
        </w:rPr>
      </w:pPr>
      <w:r>
        <w:rPr>
          <w:bCs/>
          <w:iCs/>
          <w:sz w:val="28"/>
          <w:szCs w:val="28"/>
          <w:lang w:val="kk-KZ"/>
        </w:rPr>
        <w:t>Сурет 24</w:t>
      </w:r>
      <w:r w:rsidR="00CD538F">
        <w:rPr>
          <w:bCs/>
          <w:iCs/>
          <w:sz w:val="28"/>
          <w:szCs w:val="28"/>
          <w:lang w:val="kk-KZ"/>
        </w:rPr>
        <w:t xml:space="preserve"> – </w:t>
      </w:r>
      <w:r w:rsidR="00CD538F" w:rsidRPr="00C444B0">
        <w:rPr>
          <w:bCs/>
          <w:iCs/>
          <w:sz w:val="28"/>
          <w:szCs w:val="28"/>
          <w:lang w:val="kk-KZ"/>
        </w:rPr>
        <w:t>Күн көзіне бағдарланған күн панелдері арқылы эн</w:t>
      </w:r>
      <w:r w:rsidR="00CD538F">
        <w:rPr>
          <w:bCs/>
          <w:iCs/>
          <w:sz w:val="28"/>
          <w:szCs w:val="28"/>
          <w:lang w:val="kk-KZ"/>
        </w:rPr>
        <w:t>ергия алуға арналған қондырғысы</w:t>
      </w:r>
    </w:p>
    <w:p w:rsidR="00CD538F" w:rsidRPr="00C444B0" w:rsidRDefault="00CD538F" w:rsidP="00C444B0">
      <w:pPr>
        <w:tabs>
          <w:tab w:val="left" w:pos="851"/>
        </w:tabs>
        <w:spacing w:line="0" w:lineRule="atLeast"/>
        <w:ind w:firstLine="567"/>
        <w:jc w:val="center"/>
        <w:rPr>
          <w:bCs/>
          <w:iCs/>
          <w:sz w:val="28"/>
          <w:szCs w:val="28"/>
          <w:lang w:val="kk-KZ"/>
        </w:rPr>
      </w:pPr>
    </w:p>
    <w:p w:rsidR="00CD538F" w:rsidRDefault="00CD538F" w:rsidP="00CD538F">
      <w:pPr>
        <w:tabs>
          <w:tab w:val="left" w:pos="851"/>
        </w:tabs>
        <w:spacing w:line="0" w:lineRule="atLeast"/>
        <w:ind w:firstLine="567"/>
        <w:jc w:val="both"/>
        <w:rPr>
          <w:bCs/>
          <w:iCs/>
          <w:sz w:val="28"/>
          <w:szCs w:val="28"/>
          <w:lang w:val="kk-KZ"/>
        </w:rPr>
      </w:pPr>
      <w:r w:rsidRPr="00C444B0">
        <w:rPr>
          <w:bCs/>
          <w:iCs/>
          <w:sz w:val="28"/>
          <w:szCs w:val="28"/>
          <w:lang w:val="kk-KZ"/>
        </w:rPr>
        <w:t>Күн көзіне бағдарланған күн панелдері арқылы энергия алуға арналған қондырғыны құрастыруда ғылыми және математикалық әдістер қолданылды. Бұл құрылғының негізгі жұмыс принципі күн энергиясын электр энергиясына айналдыру болып табылады. Сондай-ақ бұл құрылғының ерекшелігі күннің орналасуына байланысты күн панелінің сол бағытқа бұрылу мүмкіндігінде. Бұл мақсатқа жету үшін білім алушылар қондырғының сұлбасын салып қажетті техникалық шешімдер ұсынады</w:t>
      </w:r>
      <w:r w:rsidR="00BE69AC">
        <w:rPr>
          <w:bCs/>
          <w:iCs/>
          <w:sz w:val="28"/>
          <w:szCs w:val="28"/>
          <w:lang w:val="kk-KZ"/>
        </w:rPr>
        <w:t xml:space="preserve"> </w:t>
      </w:r>
      <w:r w:rsidR="002E5F88">
        <w:rPr>
          <w:bCs/>
          <w:iCs/>
          <w:sz w:val="28"/>
          <w:szCs w:val="28"/>
          <w:lang w:val="kk-KZ"/>
        </w:rPr>
        <w:fldChar w:fldCharType="begin"/>
      </w:r>
      <w:r w:rsidR="002E5F88">
        <w:rPr>
          <w:bCs/>
          <w:iCs/>
          <w:sz w:val="28"/>
          <w:szCs w:val="28"/>
          <w:lang w:val="kk-KZ"/>
        </w:rPr>
        <w:instrText xml:space="preserve"> ADDIN ZOTERO_ITEM CSL_CITATION {"citationID":"L7DA5Gd7","properties":{"formattedCitation":"[79]","plainCitation":"[79]","noteIndex":0},"citationItems":[{"id":156,"uris":["http://zotero.org/users/16612163/items/QTK3TM4I"],"itemData":{"id":156,"type":"paper-conference","event-place":"IKSAD publishing house Mardin, Turkiye","event-title":"12th International Mardin Artuklu scientific researches conference","page":"336-343","publisher-place":"IKSAD publishing house Mardin, Turkiye","title":"Necessity and Methodological Peculiarities of STEM Projects Implementation in the Solar Energy Sector","URL":"https://www.artuklukongresi.org/calendar","author":[{"family":"Kelesbayev K","given":""},{"family":"Pattaev A","given":""},{"family":"Polatuly S","given":""},{"family":"Ramankulov Sh","given":""}],"issued":{"date-parts":[["2024"]]}}}],"schema":"https://github.com/citation-style-language/schema/raw/master/csl-citation.json"} </w:instrText>
      </w:r>
      <w:r w:rsidR="002E5F88">
        <w:rPr>
          <w:bCs/>
          <w:iCs/>
          <w:sz w:val="28"/>
          <w:szCs w:val="28"/>
          <w:lang w:val="kk-KZ"/>
        </w:rPr>
        <w:fldChar w:fldCharType="separate"/>
      </w:r>
      <w:r w:rsidR="002E5F88" w:rsidRPr="002E5F88">
        <w:rPr>
          <w:sz w:val="28"/>
          <w:lang w:val="kk-KZ"/>
        </w:rPr>
        <w:t>[79]</w:t>
      </w:r>
      <w:r w:rsidR="002E5F88">
        <w:rPr>
          <w:bCs/>
          <w:iCs/>
          <w:sz w:val="28"/>
          <w:szCs w:val="28"/>
          <w:lang w:val="kk-KZ"/>
        </w:rPr>
        <w:fldChar w:fldCharType="end"/>
      </w:r>
      <w:r w:rsidR="00C91504">
        <w:rPr>
          <w:bCs/>
          <w:iCs/>
          <w:sz w:val="28"/>
          <w:szCs w:val="28"/>
          <w:lang w:val="kk-KZ"/>
        </w:rPr>
        <w:t>.</w:t>
      </w:r>
    </w:p>
    <w:p w:rsidR="00C444B0" w:rsidRPr="00C444B0" w:rsidRDefault="00C444B0" w:rsidP="00C444B0">
      <w:pPr>
        <w:tabs>
          <w:tab w:val="left" w:pos="851"/>
        </w:tabs>
        <w:spacing w:line="0" w:lineRule="atLeast"/>
        <w:ind w:firstLine="567"/>
        <w:jc w:val="both"/>
        <w:rPr>
          <w:bCs/>
          <w:iCs/>
          <w:sz w:val="28"/>
          <w:szCs w:val="28"/>
          <w:lang w:val="kk-KZ"/>
        </w:rPr>
      </w:pPr>
      <w:r w:rsidRPr="00CD538F">
        <w:rPr>
          <w:bCs/>
          <w:iCs/>
          <w:sz w:val="28"/>
          <w:szCs w:val="28"/>
          <w:lang w:val="kk-KZ"/>
        </w:rPr>
        <w:t>Шпиндель</w:t>
      </w:r>
      <w:r w:rsidR="00CD538F">
        <w:rPr>
          <w:bCs/>
          <w:iCs/>
          <w:sz w:val="28"/>
          <w:szCs w:val="28"/>
          <w:lang w:val="kk-KZ"/>
        </w:rPr>
        <w:t xml:space="preserve"> к</w:t>
      </w:r>
      <w:r w:rsidRPr="00C444B0">
        <w:rPr>
          <w:bCs/>
          <w:iCs/>
          <w:sz w:val="28"/>
          <w:szCs w:val="28"/>
          <w:lang w:val="kk-KZ"/>
        </w:rPr>
        <w:t>үн көзіне бағдарланған күн панелдері арқылы энергия алу үшін эксперименталдық қондырғының қозғалуын қамтамасыз етеді. Бұл құрылғының көмегімен күн көзінің орналасуына байланысты эксперименталдық құрылғы өз осінен айналуына мүмкіндік алады. Осының нәтижесінде күн энергиясын максималды қолдану мүмкін болады</w:t>
      </w:r>
      <w:r w:rsidR="00F25B14">
        <w:rPr>
          <w:bCs/>
          <w:iCs/>
          <w:sz w:val="28"/>
          <w:szCs w:val="28"/>
          <w:lang w:val="kk-KZ"/>
        </w:rPr>
        <w:t xml:space="preserve"> (25</w:t>
      </w:r>
      <w:r w:rsidR="00CD538F">
        <w:rPr>
          <w:bCs/>
          <w:iCs/>
          <w:sz w:val="28"/>
          <w:szCs w:val="28"/>
          <w:lang w:val="kk-KZ"/>
        </w:rPr>
        <w:t>-сурет)</w:t>
      </w:r>
      <w:r w:rsidRPr="00C444B0">
        <w:rPr>
          <w:bCs/>
          <w:iCs/>
          <w:sz w:val="28"/>
          <w:szCs w:val="28"/>
          <w:lang w:val="kk-KZ"/>
        </w:rPr>
        <w:t>.</w:t>
      </w:r>
    </w:p>
    <w:p w:rsidR="00C444B0" w:rsidRPr="00C444B0" w:rsidRDefault="00C444B0" w:rsidP="00C444B0">
      <w:pPr>
        <w:tabs>
          <w:tab w:val="left" w:pos="851"/>
        </w:tabs>
        <w:spacing w:line="0" w:lineRule="atLeast"/>
        <w:ind w:firstLine="567"/>
        <w:jc w:val="both"/>
        <w:rPr>
          <w:bCs/>
          <w:iCs/>
          <w:sz w:val="28"/>
          <w:szCs w:val="28"/>
          <w:lang w:val="kk-KZ"/>
        </w:rPr>
      </w:pPr>
    </w:p>
    <w:p w:rsidR="00C444B0" w:rsidRPr="00C444B0" w:rsidRDefault="00C444B0" w:rsidP="00CD538F">
      <w:pPr>
        <w:tabs>
          <w:tab w:val="left" w:pos="851"/>
        </w:tabs>
        <w:spacing w:line="0" w:lineRule="atLeast"/>
        <w:ind w:firstLine="567"/>
        <w:jc w:val="center"/>
        <w:rPr>
          <w:bCs/>
          <w:iCs/>
          <w:sz w:val="28"/>
          <w:szCs w:val="28"/>
          <w:lang w:val="kk-KZ"/>
        </w:rPr>
      </w:pPr>
      <w:r w:rsidRPr="00C444B0">
        <w:rPr>
          <w:bCs/>
          <w:iCs/>
          <w:noProof/>
          <w:sz w:val="28"/>
          <w:szCs w:val="28"/>
        </w:rPr>
        <w:drawing>
          <wp:inline distT="0" distB="0" distL="0" distR="0" wp14:anchorId="10183C84" wp14:editId="0CD654EB">
            <wp:extent cx="2930947" cy="2857076"/>
            <wp:effectExtent l="0" t="0" r="3175" b="635"/>
            <wp:docPr id="210" name="Рисунок 210" descr="C:\Users\User\Downloads\WhatsApp Image 2024-07-30 at 16.3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WhatsApp Image 2024-07-30 at 16.37.59.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42970" cy="2868796"/>
                    </a:xfrm>
                    <a:prstGeom prst="rect">
                      <a:avLst/>
                    </a:prstGeom>
                    <a:noFill/>
                    <a:ln>
                      <a:noFill/>
                    </a:ln>
                  </pic:spPr>
                </pic:pic>
              </a:graphicData>
            </a:graphic>
          </wp:inline>
        </w:drawing>
      </w:r>
      <w:r w:rsidR="00CD538F">
        <w:rPr>
          <w:bCs/>
          <w:iCs/>
          <w:sz w:val="28"/>
          <w:szCs w:val="28"/>
          <w:lang w:val="kk-KZ"/>
        </w:rPr>
        <w:t xml:space="preserve">              </w:t>
      </w:r>
    </w:p>
    <w:p w:rsidR="00CD538F" w:rsidRDefault="00CD538F" w:rsidP="00C444B0">
      <w:pPr>
        <w:tabs>
          <w:tab w:val="left" w:pos="851"/>
        </w:tabs>
        <w:spacing w:line="0" w:lineRule="atLeast"/>
        <w:ind w:firstLine="567"/>
        <w:jc w:val="both"/>
        <w:rPr>
          <w:bCs/>
          <w:iCs/>
          <w:sz w:val="28"/>
          <w:szCs w:val="28"/>
          <w:lang w:val="kk-KZ"/>
        </w:rPr>
      </w:pPr>
    </w:p>
    <w:p w:rsidR="00C444B0" w:rsidRPr="00C444B0" w:rsidRDefault="00F25B14" w:rsidP="00CD538F">
      <w:pPr>
        <w:tabs>
          <w:tab w:val="left" w:pos="851"/>
        </w:tabs>
        <w:spacing w:line="0" w:lineRule="atLeast"/>
        <w:ind w:firstLine="567"/>
        <w:jc w:val="center"/>
        <w:rPr>
          <w:bCs/>
          <w:iCs/>
          <w:sz w:val="28"/>
          <w:szCs w:val="28"/>
          <w:lang w:val="kk-KZ"/>
        </w:rPr>
      </w:pPr>
      <w:r>
        <w:rPr>
          <w:bCs/>
          <w:iCs/>
          <w:sz w:val="28"/>
          <w:szCs w:val="28"/>
          <w:lang w:val="kk-KZ"/>
        </w:rPr>
        <w:t>Сурет 25</w:t>
      </w:r>
      <w:r w:rsidR="00CD538F">
        <w:rPr>
          <w:bCs/>
          <w:iCs/>
          <w:sz w:val="28"/>
          <w:szCs w:val="28"/>
          <w:lang w:val="kk-KZ"/>
        </w:rPr>
        <w:t xml:space="preserve"> – </w:t>
      </w:r>
      <w:r w:rsidR="00C444B0" w:rsidRPr="00C444B0">
        <w:rPr>
          <w:bCs/>
          <w:iCs/>
          <w:sz w:val="28"/>
          <w:szCs w:val="28"/>
          <w:lang w:val="kk-KZ"/>
        </w:rPr>
        <w:t>Шпиндель</w:t>
      </w:r>
      <w:r w:rsidR="00CD538F">
        <w:rPr>
          <w:bCs/>
          <w:iCs/>
          <w:sz w:val="28"/>
          <w:szCs w:val="28"/>
          <w:lang w:val="kk-KZ"/>
        </w:rPr>
        <w:t xml:space="preserve"> және к</w:t>
      </w:r>
      <w:r w:rsidR="00CD538F" w:rsidRPr="00C444B0">
        <w:rPr>
          <w:bCs/>
          <w:iCs/>
          <w:sz w:val="28"/>
          <w:szCs w:val="28"/>
          <w:lang w:val="kk-KZ"/>
        </w:rPr>
        <w:t xml:space="preserve">үн </w:t>
      </w:r>
      <w:r>
        <w:rPr>
          <w:bCs/>
          <w:iCs/>
          <w:sz w:val="28"/>
          <w:szCs w:val="28"/>
          <w:lang w:val="kk-KZ"/>
        </w:rPr>
        <w:t>көзіне бағдарлан</w:t>
      </w:r>
      <w:r w:rsidR="00CD538F">
        <w:rPr>
          <w:bCs/>
          <w:iCs/>
          <w:sz w:val="28"/>
          <w:szCs w:val="28"/>
          <w:lang w:val="kk-KZ"/>
        </w:rPr>
        <w:t>у</w:t>
      </w:r>
    </w:p>
    <w:p w:rsidR="00C444B0" w:rsidRPr="00C444B0" w:rsidRDefault="00C444B0" w:rsidP="00C444B0">
      <w:pPr>
        <w:tabs>
          <w:tab w:val="left" w:pos="851"/>
        </w:tabs>
        <w:spacing w:line="0" w:lineRule="atLeast"/>
        <w:ind w:firstLine="567"/>
        <w:jc w:val="both"/>
        <w:rPr>
          <w:bCs/>
          <w:iCs/>
          <w:sz w:val="28"/>
          <w:szCs w:val="28"/>
          <w:lang w:val="kk-KZ"/>
        </w:rPr>
      </w:pPr>
    </w:p>
    <w:p w:rsidR="00C444B0" w:rsidRDefault="00C444B0" w:rsidP="00C444B0">
      <w:pPr>
        <w:tabs>
          <w:tab w:val="left" w:pos="851"/>
        </w:tabs>
        <w:spacing w:line="0" w:lineRule="atLeast"/>
        <w:ind w:firstLine="567"/>
        <w:jc w:val="both"/>
        <w:rPr>
          <w:bCs/>
          <w:iCs/>
          <w:sz w:val="28"/>
          <w:szCs w:val="28"/>
          <w:lang w:val="kk-KZ"/>
        </w:rPr>
      </w:pPr>
      <w:r w:rsidRPr="00C444B0">
        <w:rPr>
          <w:bCs/>
          <w:iCs/>
          <w:sz w:val="28"/>
          <w:szCs w:val="28"/>
          <w:lang w:val="kk-KZ"/>
        </w:rPr>
        <w:t>Энергия қондырғысын құру білім беру процесінде пәнаралық тәсіл мен заманауи технологияны қалай тиімді қолдануға болатынын көрсетеді. Әзірленген қондырғы теориялық білімнің практикалық қолданылуын ғана емес, сонымен қатар STEM жобаларын сәтті жүзеге асыруда шешуші рөл атқаратын әдістемелік ерекшеліктер анықталды. Әр түрлі пәндерді біріктіру, цифрлық құралдарды пайдалану, жобаға бағытталған оқыту және білім алушылардың ғылыми-зерттеу жұмыстарын ынталандыру тиімді нәтижелерге қол жеткізудің маңызды факторлары болып табылады</w:t>
      </w:r>
      <w:r w:rsidR="00CD538F">
        <w:rPr>
          <w:bCs/>
          <w:iCs/>
          <w:sz w:val="28"/>
          <w:szCs w:val="28"/>
          <w:lang w:val="kk-KZ"/>
        </w:rPr>
        <w:t>.</w:t>
      </w:r>
      <w:r w:rsidR="00BB2738">
        <w:rPr>
          <w:bCs/>
          <w:iCs/>
          <w:sz w:val="28"/>
          <w:szCs w:val="28"/>
          <w:lang w:val="kk-KZ"/>
        </w:rPr>
        <w:t xml:space="preserve"> </w:t>
      </w:r>
    </w:p>
    <w:p w:rsidR="00BB2738" w:rsidRDefault="00BB2738" w:rsidP="00C444B0">
      <w:pPr>
        <w:tabs>
          <w:tab w:val="left" w:pos="851"/>
        </w:tabs>
        <w:spacing w:line="0" w:lineRule="atLeast"/>
        <w:ind w:firstLine="567"/>
        <w:jc w:val="both"/>
        <w:rPr>
          <w:bCs/>
          <w:iCs/>
          <w:sz w:val="28"/>
          <w:szCs w:val="28"/>
          <w:lang w:val="kk-KZ"/>
        </w:rPr>
      </w:pPr>
      <w:r>
        <w:rPr>
          <w:bCs/>
          <w:iCs/>
          <w:sz w:val="28"/>
          <w:szCs w:val="28"/>
          <w:lang w:val="kk-KZ"/>
        </w:rPr>
        <w:t>Ж</w:t>
      </w:r>
      <w:r w:rsidRPr="00BB2738">
        <w:rPr>
          <w:bCs/>
          <w:iCs/>
          <w:sz w:val="28"/>
          <w:szCs w:val="28"/>
          <w:lang w:val="kk-KZ"/>
        </w:rPr>
        <w:t>аңартылатын энергия көздерін, атап айтқанда күн энергиясын зерттеуге арналған заманауи құрал</w:t>
      </w:r>
      <w:r>
        <w:rPr>
          <w:bCs/>
          <w:iCs/>
          <w:sz w:val="28"/>
          <w:szCs w:val="28"/>
          <w:lang w:val="kk-KZ"/>
        </w:rPr>
        <w:t xml:space="preserve">-жабдықтардың жиынтығынан тұратын </w:t>
      </w:r>
      <w:r w:rsidRPr="00BB2738">
        <w:rPr>
          <w:bCs/>
          <w:iCs/>
          <w:sz w:val="28"/>
          <w:szCs w:val="28"/>
          <w:lang w:val="kk-KZ"/>
        </w:rPr>
        <w:t>оқу-зерттеу стенді</w:t>
      </w:r>
      <w:r w:rsidR="00F25B14">
        <w:rPr>
          <w:bCs/>
          <w:iCs/>
          <w:sz w:val="28"/>
          <w:szCs w:val="28"/>
          <w:lang w:val="kk-KZ"/>
        </w:rPr>
        <w:t xml:space="preserve"> әзірленді (26</w:t>
      </w:r>
      <w:r>
        <w:rPr>
          <w:bCs/>
          <w:iCs/>
          <w:sz w:val="28"/>
          <w:szCs w:val="28"/>
          <w:lang w:val="kk-KZ"/>
        </w:rPr>
        <w:t>-сурет)</w:t>
      </w:r>
      <w:r w:rsidRPr="00BB2738">
        <w:rPr>
          <w:bCs/>
          <w:iCs/>
          <w:sz w:val="28"/>
          <w:szCs w:val="28"/>
          <w:lang w:val="kk-KZ"/>
        </w:rPr>
        <w:t xml:space="preserve">. </w:t>
      </w:r>
    </w:p>
    <w:p w:rsidR="00BB2738" w:rsidRDefault="00BB2738" w:rsidP="00C444B0">
      <w:pPr>
        <w:tabs>
          <w:tab w:val="left" w:pos="851"/>
        </w:tabs>
        <w:spacing w:line="0" w:lineRule="atLeast"/>
        <w:ind w:firstLine="567"/>
        <w:jc w:val="both"/>
        <w:rPr>
          <w:bCs/>
          <w:iCs/>
          <w:sz w:val="28"/>
          <w:szCs w:val="28"/>
          <w:lang w:val="kk-KZ"/>
        </w:rPr>
      </w:pPr>
    </w:p>
    <w:p w:rsidR="00BB2738" w:rsidRDefault="00BB2738" w:rsidP="00BB2738">
      <w:pPr>
        <w:tabs>
          <w:tab w:val="left" w:pos="851"/>
        </w:tabs>
        <w:spacing w:line="0" w:lineRule="atLeast"/>
        <w:ind w:firstLine="567"/>
        <w:jc w:val="center"/>
        <w:rPr>
          <w:bCs/>
          <w:iCs/>
          <w:sz w:val="28"/>
          <w:szCs w:val="28"/>
          <w:lang w:val="kk-KZ"/>
        </w:rPr>
      </w:pPr>
      <w:r>
        <w:rPr>
          <w:noProof/>
        </w:rPr>
        <w:drawing>
          <wp:inline distT="0" distB="0" distL="0" distR="0" wp14:anchorId="28F7C316" wp14:editId="4403EEE5">
            <wp:extent cx="3139440" cy="2354580"/>
            <wp:effectExtent l="0" t="0" r="3810" b="7620"/>
            <wp:docPr id="41" name="Рисунок 41" descr="C:\Users\PRO\Downloads\WhatsApp Image 2024-08-30 at 19.1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Downloads\WhatsApp Image 2024-08-30 at 19.16.49.jpeg"/>
                    <pic:cNvPicPr>
                      <a:picLocks noChangeAspect="1" noChangeArrowheads="1"/>
                    </pic:cNvPicPr>
                  </pic:nvPicPr>
                  <pic:blipFill>
                    <a:blip r:embed="rId66" cstate="print">
                      <a:extLst>
                        <a:ext uri="{BEBA8EAE-BF5A-486C-A8C5-ECC9F3942E4B}">
                          <a14:imgProps xmlns:a14="http://schemas.microsoft.com/office/drawing/2010/main">
                            <a14:imgLayer r:embed="rId6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138594" cy="2353946"/>
                    </a:xfrm>
                    <a:prstGeom prst="rect">
                      <a:avLst/>
                    </a:prstGeom>
                    <a:noFill/>
                    <a:ln>
                      <a:noFill/>
                    </a:ln>
                  </pic:spPr>
                </pic:pic>
              </a:graphicData>
            </a:graphic>
          </wp:inline>
        </w:drawing>
      </w:r>
    </w:p>
    <w:p w:rsidR="00BB2738" w:rsidRDefault="00F25B14" w:rsidP="00BB2738">
      <w:pPr>
        <w:tabs>
          <w:tab w:val="left" w:pos="851"/>
        </w:tabs>
        <w:spacing w:line="0" w:lineRule="atLeast"/>
        <w:ind w:firstLine="567"/>
        <w:jc w:val="center"/>
        <w:rPr>
          <w:bCs/>
          <w:iCs/>
          <w:sz w:val="28"/>
          <w:szCs w:val="28"/>
          <w:lang w:val="kk-KZ"/>
        </w:rPr>
      </w:pPr>
      <w:r>
        <w:rPr>
          <w:bCs/>
          <w:iCs/>
          <w:sz w:val="28"/>
          <w:szCs w:val="28"/>
          <w:lang w:val="kk-KZ"/>
        </w:rPr>
        <w:t>Сурет 26</w:t>
      </w:r>
      <w:r w:rsidR="00BB2738">
        <w:rPr>
          <w:bCs/>
          <w:iCs/>
          <w:sz w:val="28"/>
          <w:szCs w:val="28"/>
          <w:lang w:val="kk-KZ"/>
        </w:rPr>
        <w:t xml:space="preserve"> - </w:t>
      </w:r>
      <w:r w:rsidR="00BB2738" w:rsidRPr="00BB2738">
        <w:rPr>
          <w:bCs/>
          <w:iCs/>
          <w:sz w:val="28"/>
          <w:szCs w:val="28"/>
          <w:lang w:val="kk-KZ"/>
        </w:rPr>
        <w:t>Күн энергиясын электр энергиясына түрлендіргіштердің физикалық сипаттамаларын зерттеуге арналған оқу-ғылыми стенді</w:t>
      </w:r>
    </w:p>
    <w:p w:rsidR="00BB2738" w:rsidRDefault="00BB2738" w:rsidP="00C444B0">
      <w:pPr>
        <w:tabs>
          <w:tab w:val="left" w:pos="851"/>
        </w:tabs>
        <w:spacing w:line="0" w:lineRule="atLeast"/>
        <w:ind w:firstLine="567"/>
        <w:jc w:val="both"/>
        <w:rPr>
          <w:bCs/>
          <w:iCs/>
          <w:sz w:val="28"/>
          <w:szCs w:val="28"/>
          <w:lang w:val="kk-KZ"/>
        </w:rPr>
      </w:pPr>
    </w:p>
    <w:p w:rsidR="00BB2738" w:rsidRDefault="00BB2738" w:rsidP="00C444B0">
      <w:pPr>
        <w:tabs>
          <w:tab w:val="left" w:pos="851"/>
        </w:tabs>
        <w:spacing w:line="0" w:lineRule="atLeast"/>
        <w:ind w:firstLine="567"/>
        <w:jc w:val="both"/>
        <w:rPr>
          <w:bCs/>
          <w:iCs/>
          <w:sz w:val="28"/>
          <w:szCs w:val="28"/>
          <w:lang w:val="kk-KZ"/>
        </w:rPr>
      </w:pPr>
      <w:r w:rsidRPr="00BB2738">
        <w:rPr>
          <w:bCs/>
          <w:iCs/>
          <w:sz w:val="28"/>
          <w:szCs w:val="28"/>
          <w:lang w:val="kk-KZ"/>
        </w:rPr>
        <w:t xml:space="preserve">Оның құрылымына әртүрлі физикалық процестерді модельдеу, бақылау және талдау үшін қажетті элементтер енгізілген. Айнымалы тоқ көзі (1) стендтің энергиямен қамтамасыз етілуін жүзеге асырады, ал реостат (2) ток күші мен кернеуді реттеуге мүмкіндік береді. Диодтық көпір (3) айнымалы токты тұрақты токқа түрлендіру үшін қолданылады. Күн панелі (4) күн сәулесін электр энергиясына түрлендірудің негізгі компоненті болып табылады, бұл баламалы энергия көздерін зерттеуге негіз қалайды.  Диод шамдары (5) күн панелінен алынған энергияны көрнекі түрде көрсетуге мүмкіндік береді, ал термодатчик (6) және цифрлық термометр (12) температураны өлшеп, энергия тиімділігін талдау үшін маңызды деректер береді. Контроллер (7) энергияны сақтау және оны дұрыс үлестіруді қамтамасыз етеді, ал лампа (8) және радио (9) алынған энергияның нақты қолданылуын көрсету үшін қолданылады. Аккумулятор (10) күн энергиясын </w:t>
      </w:r>
      <w:r w:rsidRPr="00D222B9">
        <w:rPr>
          <w:bCs/>
          <w:iCs/>
          <w:sz w:val="28"/>
          <w:szCs w:val="28"/>
          <w:lang w:val="kk-KZ"/>
        </w:rPr>
        <w:t xml:space="preserve">сақтау құрылғысы ретінде әрекет етеді, ал инвертор (11) жинақталған тұрақты токты айнымалы токқа түрлендіреді. Цифрлық мультиметр (13) кернеу, ток және қарсылық сияқты параметрлерді нақты өлшеу үшін қолданылады.  Бұл стенд </w:t>
      </w:r>
      <w:r w:rsidR="002A0118" w:rsidRPr="00D222B9">
        <w:rPr>
          <w:rFonts w:eastAsia="Times New Roman"/>
          <w:sz w:val="28"/>
          <w:szCs w:val="28"/>
          <w:lang w:val="kk-KZ"/>
        </w:rPr>
        <w:t xml:space="preserve">болашақ физика мамандарына </w:t>
      </w:r>
      <w:r w:rsidRPr="00D222B9">
        <w:rPr>
          <w:bCs/>
          <w:iCs/>
          <w:sz w:val="28"/>
          <w:szCs w:val="28"/>
          <w:lang w:val="kk-KZ"/>
        </w:rPr>
        <w:t>күн энергиясын түрлендіру және оны қолдану</w:t>
      </w:r>
      <w:r w:rsidRPr="00BB2738">
        <w:rPr>
          <w:bCs/>
          <w:iCs/>
          <w:sz w:val="28"/>
          <w:szCs w:val="28"/>
          <w:lang w:val="kk-KZ"/>
        </w:rPr>
        <w:t xml:space="preserve"> принциптерін тереңірек түсінуге, сондай-ақ алынған деректерді талдау мен эксперимент</w:t>
      </w:r>
      <w:r w:rsidR="002450A4">
        <w:rPr>
          <w:bCs/>
          <w:iCs/>
          <w:sz w:val="28"/>
          <w:szCs w:val="28"/>
          <w:lang w:val="kk-KZ"/>
        </w:rPr>
        <w:t>тер жүргізуге мүмкіндік береді</w:t>
      </w:r>
      <w:r w:rsidR="00BE69AC" w:rsidRPr="00BE69AC">
        <w:rPr>
          <w:bCs/>
          <w:iCs/>
          <w:sz w:val="28"/>
          <w:szCs w:val="28"/>
          <w:lang w:val="kk-KZ"/>
        </w:rPr>
        <w:t xml:space="preserve"> </w:t>
      </w:r>
      <w:r w:rsidR="002E5F88">
        <w:rPr>
          <w:bCs/>
          <w:iCs/>
          <w:sz w:val="28"/>
          <w:szCs w:val="28"/>
          <w:lang w:val="kk-KZ"/>
        </w:rPr>
        <w:fldChar w:fldCharType="begin"/>
      </w:r>
      <w:r w:rsidR="002E5F88">
        <w:rPr>
          <w:bCs/>
          <w:iCs/>
          <w:sz w:val="28"/>
          <w:szCs w:val="28"/>
          <w:lang w:val="kk-KZ"/>
        </w:rPr>
        <w:instrText xml:space="preserve"> ADDIN ZOTERO_ITEM CSL_CITATION {"citationID":"z17tasVc","properties":{"formattedCitation":"[80]","plainCitation":"[80]","noteIndex":0},"citationItems":[{"id":153,"uris":["http://zotero.org/users/16612163/items/9H9I5EGZ"],"itemData":{"id":153,"type":"paper-conference","event-place":"Toshkent","event-title":"International Conference fundamental and applied research in physics.","page":"234-235","publisher-place":"Toshkent","title":"The effectiveness of STEM in teaching physics: an example of teaching solar energy.","author":[{"family":"Sh.Ramankulov.","given":""},{"family":"B.Yavidov.","given":""},{"family":"A.Pattayev,","given":""},{"family":"Y.Dosymov.","given":""}],"issued":{"date-parts":[["2024"]]}}}],"schema":"https://github.com/citation-style-language/schema/raw/master/csl-citation.json"} </w:instrText>
      </w:r>
      <w:r w:rsidR="002E5F88">
        <w:rPr>
          <w:bCs/>
          <w:iCs/>
          <w:sz w:val="28"/>
          <w:szCs w:val="28"/>
          <w:lang w:val="kk-KZ"/>
        </w:rPr>
        <w:fldChar w:fldCharType="separate"/>
      </w:r>
      <w:r w:rsidR="002E5F88" w:rsidRPr="002E5F88">
        <w:rPr>
          <w:sz w:val="28"/>
          <w:lang w:val="kk-KZ"/>
        </w:rPr>
        <w:t>[80]</w:t>
      </w:r>
      <w:r w:rsidR="002E5F88">
        <w:rPr>
          <w:bCs/>
          <w:iCs/>
          <w:sz w:val="28"/>
          <w:szCs w:val="28"/>
          <w:lang w:val="kk-KZ"/>
        </w:rPr>
        <w:fldChar w:fldCharType="end"/>
      </w:r>
      <w:r w:rsidR="00C91504">
        <w:rPr>
          <w:bCs/>
          <w:iCs/>
          <w:sz w:val="28"/>
          <w:szCs w:val="28"/>
          <w:lang w:val="kk-KZ"/>
        </w:rPr>
        <w:t xml:space="preserve">. </w:t>
      </w:r>
    </w:p>
    <w:p w:rsidR="00FF2485" w:rsidRPr="001941AA" w:rsidRDefault="002F49DB" w:rsidP="002F49DB">
      <w:pPr>
        <w:tabs>
          <w:tab w:val="left" w:pos="851"/>
        </w:tabs>
        <w:spacing w:line="0" w:lineRule="atLeast"/>
        <w:ind w:firstLine="567"/>
        <w:jc w:val="both"/>
        <w:rPr>
          <w:bCs/>
          <w:iCs/>
          <w:sz w:val="28"/>
          <w:szCs w:val="28"/>
          <w:lang w:val="kk-KZ"/>
        </w:rPr>
      </w:pPr>
      <w:r w:rsidRPr="002F49DB">
        <w:rPr>
          <w:bCs/>
          <w:iCs/>
          <w:sz w:val="28"/>
          <w:szCs w:val="28"/>
          <w:lang w:val="kk-KZ"/>
        </w:rPr>
        <w:t xml:space="preserve">STEM элементтерін қолдана отырып, энергия өндірудің бірнеше түрлерін модельдеуге болады. STEM жобалары шеңберінде оқушылар күн панельдерін зерттеп, оларды әртүрлі материалдардан жасауға тырыса алады. STEM жобалары арқылы жел турбиналарын құрастыра алады. </w:t>
      </w:r>
    </w:p>
    <w:p w:rsidR="002F49DB" w:rsidRPr="002F49DB" w:rsidRDefault="00FF2485" w:rsidP="00FF2485">
      <w:pPr>
        <w:tabs>
          <w:tab w:val="left" w:pos="851"/>
        </w:tabs>
        <w:spacing w:line="0" w:lineRule="atLeast"/>
        <w:ind w:firstLine="567"/>
        <w:jc w:val="both"/>
        <w:rPr>
          <w:bCs/>
          <w:iCs/>
          <w:sz w:val="28"/>
          <w:szCs w:val="28"/>
          <w:lang w:val="kk-KZ"/>
        </w:rPr>
      </w:pPr>
      <w:r>
        <w:rPr>
          <w:bCs/>
          <w:iCs/>
          <w:sz w:val="28"/>
          <w:szCs w:val="28"/>
          <w:lang w:val="kk-KZ"/>
        </w:rPr>
        <w:t>Сондай-ақ, г</w:t>
      </w:r>
      <w:r w:rsidR="002F49DB" w:rsidRPr="002F49DB">
        <w:rPr>
          <w:bCs/>
          <w:iCs/>
          <w:sz w:val="28"/>
          <w:szCs w:val="28"/>
          <w:lang w:val="kk-KZ"/>
        </w:rPr>
        <w:t>идроэнергетиканың моделі арқылы білім алушылар су ағынынан энергия алу проце</w:t>
      </w:r>
      <w:r>
        <w:rPr>
          <w:bCs/>
          <w:iCs/>
          <w:sz w:val="28"/>
          <w:szCs w:val="28"/>
          <w:lang w:val="kk-KZ"/>
        </w:rPr>
        <w:t xml:space="preserve">сін зерттей алады. </w:t>
      </w:r>
      <w:r w:rsidR="002F49DB" w:rsidRPr="002F49DB">
        <w:rPr>
          <w:bCs/>
          <w:iCs/>
          <w:sz w:val="28"/>
          <w:szCs w:val="28"/>
          <w:lang w:val="kk-KZ"/>
        </w:rPr>
        <w:t xml:space="preserve">Жаңартылған ресурстардан энергия алуда гидроэнергетиканың әлеуеті бар. Дегенмен, мұндай нысандарды салу үлкен шығындарды талап етеді, сондықтан шығындарды төмендету үшін шағын су электр станцияларының нұсқаларын таңдауды ұсынады. Бұл жұмыста жартылай Каплан турбиналарының сериясын әзірлеу бойынша модельдеу зерттеулері көрсетілген. </w:t>
      </w:r>
      <w:r w:rsidR="00E7248E">
        <w:rPr>
          <w:bCs/>
          <w:iCs/>
          <w:sz w:val="28"/>
          <w:szCs w:val="28"/>
          <w:lang w:val="kk-KZ"/>
        </w:rPr>
        <w:t>А</w:t>
      </w:r>
      <w:r w:rsidR="002F49DB" w:rsidRPr="002F49DB">
        <w:rPr>
          <w:bCs/>
          <w:iCs/>
          <w:sz w:val="28"/>
          <w:szCs w:val="28"/>
          <w:lang w:val="kk-KZ"/>
        </w:rPr>
        <w:t>рнайы PM генераторы 50 кВт қуаты бар толық гидроагрега</w:t>
      </w:r>
      <w:r>
        <w:rPr>
          <w:bCs/>
          <w:iCs/>
          <w:sz w:val="28"/>
          <w:szCs w:val="28"/>
          <w:lang w:val="kk-KZ"/>
        </w:rPr>
        <w:t xml:space="preserve">ттың мысалы ретінде ұсынылған </w:t>
      </w:r>
      <w:r w:rsidR="0070302F">
        <w:rPr>
          <w:bCs/>
          <w:iCs/>
          <w:sz w:val="28"/>
          <w:szCs w:val="28"/>
          <w:lang w:val="kk-KZ"/>
        </w:rPr>
        <w:fldChar w:fldCharType="begin"/>
      </w:r>
      <w:r w:rsidR="0070302F">
        <w:rPr>
          <w:bCs/>
          <w:iCs/>
          <w:sz w:val="28"/>
          <w:szCs w:val="28"/>
          <w:lang w:val="kk-KZ"/>
        </w:rPr>
        <w:instrText xml:space="preserve"> ADDIN ZOTERO_ITEM CSL_CITATION {"citationID":"BeCUAn3N","properties":{"formattedCitation":"[81]","plainCitation":"[81]","noteIndex":0},"citationItems":[{"id":53,"uris":["http://zotero.org/users/16612163/items/UHEY9TQN"],"itemData":{"id":53,"type":"article-journal","abstract":"Obtaining energy from renewable resources is a worldwide trend in the age of increasing energy demand. Hydropower has some potential in this field, especially for low-power locations. However, construction of such facilities requires high expenses, which is why some attempts at lowering the costs have been made, i.e., by proposing alternative solutions to the classic ones. This paper proposes a selection of options for small hydropower plants (SHP) that lower the investment costs while keeping up profitable operations. The proposed solutions concern simplifying the turbine’s and generator’s integration by installing them in dedicated prefabricated concrete modules. A rare but simple and cheap semi-Kaplan type of turbine with a non-classical spiral inflow is proposed. The turbine operates a permanent magnet (PM)-excited generator, converting the energy at a variable rotational speed. Thanks to this approach, it is possible to simplify the regulation system and eliminate expensive mechanical transmission. However, on the power grid side, a power electronic converter (PEC) must be coupled with the generator. The advantage of this solution compared to the classical ones is that the reliability of power electronics is much higher than that of mechanical systems. This paper presents modeling research on semi-Kaplan turbines’ series development, and a dedicated PM generator is presented as an example of a complete hydro unit with 50 kW power.","container-title":"Energies","DOI":"10.3390/en15041275","ISSN":"1996-1073","issue":"4","journalAbbreviation":"Energies","language":"en","license":"https://creativecommons.org/licenses/by/4.0/","page":"1275","source":"DOI.org (Crossref)","title":"Alternative Solutions for Small Hydropower Plants","volume":"15","author":[{"family":"Liszka","given":"Damian"},{"family":"Krzemianowski","given":"Zbigniew"},{"family":"Węgiel","given":"Tomasz"},{"family":"Borkowski","given":"Dariusz"},{"family":"Polniak","given":"Andrzej"},{"family":"Wawrzykowski","given":"Konrad"},{"family":"Cebula","given":"Artur"}],"issued":{"date-parts":[["2022",2,10]]}}}],"schema":"https://github.com/citation-style-language/schema/raw/master/csl-citation.json"} </w:instrText>
      </w:r>
      <w:r w:rsidR="0070302F">
        <w:rPr>
          <w:bCs/>
          <w:iCs/>
          <w:sz w:val="28"/>
          <w:szCs w:val="28"/>
          <w:lang w:val="kk-KZ"/>
        </w:rPr>
        <w:fldChar w:fldCharType="separate"/>
      </w:r>
      <w:r w:rsidR="0070302F" w:rsidRPr="00465A08">
        <w:rPr>
          <w:sz w:val="28"/>
          <w:lang w:val="kk-KZ"/>
        </w:rPr>
        <w:t>[81]</w:t>
      </w:r>
      <w:r w:rsidR="0070302F">
        <w:rPr>
          <w:bCs/>
          <w:iCs/>
          <w:sz w:val="28"/>
          <w:szCs w:val="28"/>
          <w:lang w:val="kk-KZ"/>
        </w:rPr>
        <w:fldChar w:fldCharType="end"/>
      </w:r>
      <w:r w:rsidR="00C91504">
        <w:rPr>
          <w:bCs/>
          <w:iCs/>
          <w:sz w:val="28"/>
          <w:szCs w:val="28"/>
          <w:lang w:val="kk-KZ"/>
        </w:rPr>
        <w:t xml:space="preserve">. </w:t>
      </w:r>
    </w:p>
    <w:p w:rsidR="002F49DB" w:rsidRPr="002F49DB" w:rsidRDefault="002F49DB" w:rsidP="002F49DB">
      <w:pPr>
        <w:tabs>
          <w:tab w:val="left" w:pos="851"/>
        </w:tabs>
        <w:spacing w:line="0" w:lineRule="atLeast"/>
        <w:ind w:firstLine="567"/>
        <w:jc w:val="both"/>
        <w:rPr>
          <w:bCs/>
          <w:iCs/>
          <w:sz w:val="28"/>
          <w:szCs w:val="28"/>
          <w:lang w:val="kk-KZ"/>
        </w:rPr>
      </w:pPr>
      <w:r w:rsidRPr="002F49DB">
        <w:rPr>
          <w:bCs/>
          <w:iCs/>
          <w:sz w:val="28"/>
          <w:szCs w:val="28"/>
          <w:lang w:val="kk-KZ"/>
        </w:rPr>
        <w:t>Қазіргі уақытта таза энергия мен тұрақты электр энергиясын өндіру қажеттілігіне байланысты су энергетикасы энергияға деген сұранысты қанағаттандыруда орталық рөл атқарады. Бұл мақалада гравитациялық су трубиналарына шолу ұсынылған. Нәтижелер су ағынының конфигурациясына байланысты ағын су дөңгелектерінің максималды тиімділігі шамамен 85%, ал брасс су дөңгелектері 75% -дан 80% дейін ауытқығанын көрсетті. Сондықтан жақсы жобаланған су дөңгелектерін тиімді және үнемді микро гидроэнергетикалық түрлендіргіштер деп с</w:t>
      </w:r>
      <w:r w:rsidR="00FF2485">
        <w:rPr>
          <w:bCs/>
          <w:iCs/>
          <w:sz w:val="28"/>
          <w:szCs w:val="28"/>
          <w:lang w:val="kk-KZ"/>
        </w:rPr>
        <w:t xml:space="preserve">анауға болатындығын айқындады </w:t>
      </w:r>
      <w:r w:rsidR="0070302F">
        <w:rPr>
          <w:bCs/>
          <w:iCs/>
          <w:sz w:val="28"/>
          <w:szCs w:val="28"/>
          <w:lang w:val="kk-KZ"/>
        </w:rPr>
        <w:fldChar w:fldCharType="begin"/>
      </w:r>
      <w:r w:rsidR="0070302F">
        <w:rPr>
          <w:bCs/>
          <w:iCs/>
          <w:sz w:val="28"/>
          <w:szCs w:val="28"/>
          <w:lang w:val="kk-KZ"/>
        </w:rPr>
        <w:instrText xml:space="preserve"> ADDIN ZOTERO_ITEM CSL_CITATION {"citationID":"joSFFTCi","properties":{"formattedCitation":"[82]","plainCitation":"[82]","noteIndex":0},"citationItems":[{"id":3,"uris":["http://zotero.org/users/16612163/items/VCCFWERB"],"itemData":{"id":3,"type":"article-journal","container-title":"Renewable and Sustainable Energy Reviews","DOI":"10.1016/j.rser.2018.08.033","ISSN":"13640321","journalAbbreviation":"Renewable and Sustainable Energy Reviews","language":"en","page":"414-427","source":"DOI.org (Crossref)","title":"Gravity water wheels as a micro hydropower energy source: A review based on historic data, design methods, efficiencies and modern optimizations","title-short":"Gravity water wheels as a micro hydropower energy source","volume":"97","author":[{"family":"Quaranta","given":"Emanuele"},{"family":"Revelli","given":"Roberto"}],"issued":{"date-parts":[["2018",12]]}}}],"schema":"https://github.com/citation-style-language/schema/raw/master/csl-citation.json"} </w:instrText>
      </w:r>
      <w:r w:rsidR="0070302F">
        <w:rPr>
          <w:bCs/>
          <w:iCs/>
          <w:sz w:val="28"/>
          <w:szCs w:val="28"/>
          <w:lang w:val="kk-KZ"/>
        </w:rPr>
        <w:fldChar w:fldCharType="separate"/>
      </w:r>
      <w:r w:rsidR="0070302F" w:rsidRPr="0070302F">
        <w:rPr>
          <w:sz w:val="28"/>
          <w:lang w:val="kk-KZ"/>
        </w:rPr>
        <w:t>[82]</w:t>
      </w:r>
      <w:r w:rsidR="0070302F">
        <w:rPr>
          <w:bCs/>
          <w:iCs/>
          <w:sz w:val="28"/>
          <w:szCs w:val="28"/>
          <w:lang w:val="kk-KZ"/>
        </w:rPr>
        <w:fldChar w:fldCharType="end"/>
      </w:r>
      <w:r w:rsidR="00C91504">
        <w:rPr>
          <w:bCs/>
          <w:iCs/>
          <w:sz w:val="28"/>
          <w:szCs w:val="28"/>
          <w:lang w:val="kk-KZ"/>
        </w:rPr>
        <w:t xml:space="preserve">. </w:t>
      </w:r>
    </w:p>
    <w:p w:rsidR="002F49DB" w:rsidRPr="002F49DB" w:rsidRDefault="002F49DB" w:rsidP="002F49DB">
      <w:pPr>
        <w:tabs>
          <w:tab w:val="left" w:pos="851"/>
        </w:tabs>
        <w:spacing w:line="0" w:lineRule="atLeast"/>
        <w:ind w:firstLine="567"/>
        <w:jc w:val="both"/>
        <w:rPr>
          <w:bCs/>
          <w:iCs/>
          <w:sz w:val="28"/>
          <w:szCs w:val="28"/>
          <w:lang w:val="kk-KZ"/>
        </w:rPr>
      </w:pPr>
      <w:r w:rsidRPr="002F49DB">
        <w:rPr>
          <w:bCs/>
          <w:iCs/>
          <w:sz w:val="28"/>
          <w:szCs w:val="28"/>
          <w:lang w:val="kk-KZ"/>
        </w:rPr>
        <w:t>Су қуаты – ағып жатқан судың әсерінен пайда болатын күштің бір түрі. Бұл зерттеу темір мен акрилден жасалған тостаған тәрізді қалақтары бар су турбиналары арқылы жүргізілді. Зерттеу нәтижелері ең жоғары тиімділік (</w:t>
      </w:r>
      <w:r w:rsidRPr="002F49DB">
        <w:rPr>
          <w:bCs/>
          <w:iCs/>
          <w:sz w:val="28"/>
          <w:szCs w:val="28"/>
        </w:rPr>
        <w:t>η</w:t>
      </w:r>
      <w:r w:rsidRPr="002F49DB">
        <w:rPr>
          <w:bCs/>
          <w:iCs/>
          <w:sz w:val="28"/>
          <w:szCs w:val="28"/>
          <w:lang w:val="kk-KZ"/>
        </w:rPr>
        <w:t xml:space="preserve"> = 74,22%) разряды 0,01228 м3/с алты қалақты турбинада табылғанын көрсетті. Тостаған тәрізді қалақшалары бар су турбиналары шағын көлемді электр генераторларында баламалы энергия ретінде пайдаланылуы мүмкін д</w:t>
      </w:r>
      <w:r w:rsidR="00FF2485">
        <w:rPr>
          <w:bCs/>
          <w:iCs/>
          <w:sz w:val="28"/>
          <w:szCs w:val="28"/>
          <w:lang w:val="kk-KZ"/>
        </w:rPr>
        <w:t xml:space="preserve">еген қорытынды жасауға болады </w:t>
      </w:r>
      <w:r w:rsidR="0070302F">
        <w:rPr>
          <w:bCs/>
          <w:iCs/>
          <w:sz w:val="28"/>
          <w:szCs w:val="28"/>
          <w:lang w:val="kk-KZ"/>
        </w:rPr>
        <w:fldChar w:fldCharType="begin"/>
      </w:r>
      <w:r w:rsidR="0070302F">
        <w:rPr>
          <w:bCs/>
          <w:iCs/>
          <w:sz w:val="28"/>
          <w:szCs w:val="28"/>
          <w:lang w:val="kk-KZ"/>
        </w:rPr>
        <w:instrText xml:space="preserve"> ADDIN ZOTERO_ITEM CSL_CITATION {"citationID":"VDjaksAg","properties":{"formattedCitation":"[83]","plainCitation":"[83]","noteIndex":0},"citationItems":[{"id":94,"uris":["http://zotero.org/users/16612163/items/XMD5RFBM"],"itemData":{"id":94,"type":"article-journal","container-title":"International Journal of Technology","DOI":"10.14716/ijtech.v11i2.2465","ISSN":"2087-2100, 2086-9614","issue":"2","journalAbbreviation":"IJTech","page":"278","source":"DOI.org (Crossref)","title":"Performance of Undershot Water Wheel with Bowl-shaped Blades Model","volume":"11","author":[{"family":"Sule","given":"Luther"},{"family":"Mochtar","given":"Andi Amijoyo"},{"family":"Sutresman","given":"Onny"}],"issued":{"date-parts":[["2020",4,14]]}}}],"schema":"https://github.com/citation-style-language/schema/raw/master/csl-citation.json"} </w:instrText>
      </w:r>
      <w:r w:rsidR="0070302F">
        <w:rPr>
          <w:bCs/>
          <w:iCs/>
          <w:sz w:val="28"/>
          <w:szCs w:val="28"/>
          <w:lang w:val="kk-KZ"/>
        </w:rPr>
        <w:fldChar w:fldCharType="separate"/>
      </w:r>
      <w:r w:rsidR="0070302F" w:rsidRPr="0070302F">
        <w:rPr>
          <w:sz w:val="28"/>
          <w:lang w:val="kk-KZ"/>
        </w:rPr>
        <w:t>[83]</w:t>
      </w:r>
      <w:r w:rsidR="0070302F">
        <w:rPr>
          <w:bCs/>
          <w:iCs/>
          <w:sz w:val="28"/>
          <w:szCs w:val="28"/>
          <w:lang w:val="kk-KZ"/>
        </w:rPr>
        <w:fldChar w:fldCharType="end"/>
      </w:r>
      <w:r w:rsidR="00C91504">
        <w:rPr>
          <w:bCs/>
          <w:iCs/>
          <w:sz w:val="28"/>
          <w:szCs w:val="28"/>
          <w:lang w:val="kk-KZ"/>
        </w:rPr>
        <w:t xml:space="preserve">. </w:t>
      </w:r>
    </w:p>
    <w:p w:rsidR="002F49DB" w:rsidRPr="002F49DB" w:rsidRDefault="002F49DB" w:rsidP="002F49DB">
      <w:pPr>
        <w:tabs>
          <w:tab w:val="left" w:pos="851"/>
        </w:tabs>
        <w:spacing w:line="0" w:lineRule="atLeast"/>
        <w:ind w:firstLine="567"/>
        <w:jc w:val="both"/>
        <w:rPr>
          <w:bCs/>
          <w:iCs/>
          <w:sz w:val="28"/>
          <w:szCs w:val="28"/>
          <w:lang w:val="kk-KZ"/>
        </w:rPr>
      </w:pPr>
      <w:r w:rsidRPr="002F49DB">
        <w:rPr>
          <w:bCs/>
          <w:iCs/>
          <w:sz w:val="28"/>
          <w:szCs w:val="28"/>
          <w:lang w:val="kk-KZ"/>
        </w:rPr>
        <w:t>Су трубиналары су энергиясын механикалық түрге айналдыру үшін ежелгі уақытта қолданылған ең алғашқы гидравликалық машиналар болды. Бұл жұмыста су трубиналары туралы тәжірибелік зерттеу жүргізілген. Нәтижесінде қуат шығысы ені бір метрге 0,5-тен 10 кВт-қа дейін жақсаруы мүмкін, осылайша су трубиналары нөлдік басы бар учаскелерде тартымды қуат көзін</w:t>
      </w:r>
      <w:r w:rsidR="00FF2485">
        <w:rPr>
          <w:bCs/>
          <w:iCs/>
          <w:sz w:val="28"/>
          <w:szCs w:val="28"/>
          <w:lang w:val="kk-KZ"/>
        </w:rPr>
        <w:t xml:space="preserve"> көрсете алатындығын көрсетті </w:t>
      </w:r>
      <w:r w:rsidR="0070302F">
        <w:rPr>
          <w:bCs/>
          <w:iCs/>
          <w:sz w:val="28"/>
          <w:szCs w:val="28"/>
          <w:lang w:val="kk-KZ"/>
        </w:rPr>
        <w:fldChar w:fldCharType="begin"/>
      </w:r>
      <w:r w:rsidR="0070302F">
        <w:rPr>
          <w:bCs/>
          <w:iCs/>
          <w:sz w:val="28"/>
          <w:szCs w:val="28"/>
          <w:lang w:val="kk-KZ"/>
        </w:rPr>
        <w:instrText xml:space="preserve"> ADDIN ZOTERO_ITEM CSL_CITATION {"citationID":"GlGKiYWl","properties":{"formattedCitation":"[84]","plainCitation":"[84]","noteIndex":0},"citationItems":[{"id":96,"uris":["http://zotero.org/users/16612163/items/KAU53J8K"],"itemData":{"id":96,"type":"article-journal","container-title":"Energy for Sustainable Development","DOI":"10.1016/j.esd.2018.05.002","ISSN":"09730826","journalAbbreviation":"Energy for Sustainable Development","language":"en","page":"96-109","source":"DOI.org (Crossref)","title":"Stream water wheels as renewable energy supply in flowing water: Theoretical considerations, performance assessment and design recommendations","title-short":"Stream water wheels as renewable energy supply in flowing water","volume":"45","author":[{"family":"Quaranta","given":"Emanuele"}],"issued":{"date-parts":[["2018",8]]}}}],"schema":"https://github.com/citation-style-language/schema/raw/master/csl-citation.json"} </w:instrText>
      </w:r>
      <w:r w:rsidR="0070302F">
        <w:rPr>
          <w:bCs/>
          <w:iCs/>
          <w:sz w:val="28"/>
          <w:szCs w:val="28"/>
          <w:lang w:val="kk-KZ"/>
        </w:rPr>
        <w:fldChar w:fldCharType="separate"/>
      </w:r>
      <w:r w:rsidR="0070302F" w:rsidRPr="0070302F">
        <w:rPr>
          <w:sz w:val="28"/>
          <w:lang w:val="kk-KZ"/>
        </w:rPr>
        <w:t>[84]</w:t>
      </w:r>
      <w:r w:rsidR="0070302F">
        <w:rPr>
          <w:bCs/>
          <w:iCs/>
          <w:sz w:val="28"/>
          <w:szCs w:val="28"/>
          <w:lang w:val="kk-KZ"/>
        </w:rPr>
        <w:fldChar w:fldCharType="end"/>
      </w:r>
      <w:r w:rsidR="00C91504">
        <w:rPr>
          <w:bCs/>
          <w:iCs/>
          <w:sz w:val="28"/>
          <w:szCs w:val="28"/>
          <w:lang w:val="kk-KZ"/>
        </w:rPr>
        <w:t xml:space="preserve">. </w:t>
      </w:r>
    </w:p>
    <w:p w:rsidR="002F49DB" w:rsidRPr="002F49DB" w:rsidRDefault="002F49DB" w:rsidP="002F49DB">
      <w:pPr>
        <w:tabs>
          <w:tab w:val="left" w:pos="851"/>
        </w:tabs>
        <w:spacing w:line="0" w:lineRule="atLeast"/>
        <w:ind w:firstLine="567"/>
        <w:jc w:val="both"/>
        <w:rPr>
          <w:bCs/>
          <w:iCs/>
          <w:sz w:val="28"/>
          <w:szCs w:val="28"/>
          <w:lang w:val="kk-KZ"/>
        </w:rPr>
      </w:pPr>
      <w:r w:rsidRPr="002F49DB">
        <w:rPr>
          <w:bCs/>
          <w:iCs/>
          <w:sz w:val="28"/>
          <w:szCs w:val="28"/>
          <w:lang w:val="kk-KZ"/>
        </w:rPr>
        <w:t xml:space="preserve">Гидроэнергетиканың маңызды көзі ретінде STEM элементтері негізінде жасалған су трубиналарын көрсете аламыз. Бұл зерттеу максималды қуатты өндіру үшін өздігінен айналатын су трубинасы (қалқымалы мүмкіндігі бар дөңгелек) конструкторлық параметрлерін зерттеуге бағытталған. Нәтижесінде ең жоғарғы максималды механикалық қуат шығысы 0,254 Вт құрайтындығын есептеді </w:t>
      </w:r>
      <w:r w:rsidR="0070302F">
        <w:rPr>
          <w:bCs/>
          <w:iCs/>
          <w:sz w:val="28"/>
          <w:szCs w:val="28"/>
          <w:lang w:val="kk-KZ"/>
        </w:rPr>
        <w:fldChar w:fldCharType="begin"/>
      </w:r>
      <w:r w:rsidR="0070302F">
        <w:rPr>
          <w:bCs/>
          <w:iCs/>
          <w:sz w:val="28"/>
          <w:szCs w:val="28"/>
          <w:lang w:val="kk-KZ"/>
        </w:rPr>
        <w:instrText xml:space="preserve"> ADDIN ZOTERO_ITEM CSL_CITATION {"citationID":"K5WjvlFo","properties":{"formattedCitation":"[85]","plainCitation":"[85]","noteIndex":0},"citationItems":[{"id":97,"uris":["http://zotero.org/users/16612163/items/HG9SUBMD"],"itemData":{"id":97,"type":"article-journal","container-title":"International Journal of Green Energy","DOI":"10.1080/15435075.2021.1975123","ISSN":"1543-5075, 1543-5083","issue":"9","journalAbbreviation":"International Journal of Green Energy","language":"en","page":"931-940","source":"DOI.org (Crossref)","title":"Investigation of design parameters on self-floating water wheel for micro-hydropower generation","volume":"19","author":[{"family":"Teoh","given":"S K"},{"family":"Wong","given":"S Y"},{"family":"Lim","given":"C H"},{"family":"Leong","given":"S S"},{"family":"Khoo","given":"S W"}],"issued":{"date-parts":[["2022",7,15]]}}}],"schema":"https://github.com/citation-style-language/schema/raw/master/csl-citation.json"} </w:instrText>
      </w:r>
      <w:r w:rsidR="0070302F">
        <w:rPr>
          <w:bCs/>
          <w:iCs/>
          <w:sz w:val="28"/>
          <w:szCs w:val="28"/>
          <w:lang w:val="kk-KZ"/>
        </w:rPr>
        <w:fldChar w:fldCharType="separate"/>
      </w:r>
      <w:r w:rsidR="0070302F" w:rsidRPr="0070302F">
        <w:rPr>
          <w:sz w:val="28"/>
          <w:lang w:val="kk-KZ"/>
        </w:rPr>
        <w:t>[85]</w:t>
      </w:r>
      <w:r w:rsidR="0070302F">
        <w:rPr>
          <w:bCs/>
          <w:iCs/>
          <w:sz w:val="28"/>
          <w:szCs w:val="28"/>
          <w:lang w:val="kk-KZ"/>
        </w:rPr>
        <w:fldChar w:fldCharType="end"/>
      </w:r>
      <w:r w:rsidR="00C91504">
        <w:rPr>
          <w:bCs/>
          <w:iCs/>
          <w:sz w:val="28"/>
          <w:szCs w:val="28"/>
          <w:lang w:val="kk-KZ"/>
        </w:rPr>
        <w:t xml:space="preserve">. </w:t>
      </w:r>
    </w:p>
    <w:p w:rsidR="002F49DB" w:rsidRDefault="002F49DB" w:rsidP="002F49DB">
      <w:pPr>
        <w:tabs>
          <w:tab w:val="left" w:pos="851"/>
        </w:tabs>
        <w:spacing w:line="0" w:lineRule="atLeast"/>
        <w:ind w:firstLine="567"/>
        <w:jc w:val="both"/>
        <w:rPr>
          <w:bCs/>
          <w:iCs/>
          <w:sz w:val="28"/>
          <w:szCs w:val="28"/>
          <w:lang w:val="kk-KZ"/>
        </w:rPr>
      </w:pPr>
      <w:r w:rsidRPr="002F49DB">
        <w:rPr>
          <w:bCs/>
          <w:iCs/>
          <w:sz w:val="28"/>
          <w:szCs w:val="28"/>
          <w:lang w:val="kk-KZ"/>
        </w:rPr>
        <w:t>STEM элементтері негізінде энергия алу тек Қазақстан үшін ғана емес, бүкіл әлем бойынша өзекті әрі маңызды мәселе болып табылады. Әлемнің көптеген елдері тұрақты энергия көздерін табу және қолдану арқылы энергетикалық қауіпсіздікті қамтамасыз етуді көздейді. Бұл бағытта STEM (Ғылым, Технология, Инженерия, Математика) әдістемесі білім алушылардың энергия көздерін зерттеудегі шығармашылық қабілеттерін дамытып, технологиялық инновацияларды жетілдіруде үлкен рөл атқарады.</w:t>
      </w:r>
    </w:p>
    <w:p w:rsidR="00435D1C" w:rsidRPr="00435D1C" w:rsidRDefault="00435D1C" w:rsidP="00435D1C">
      <w:pPr>
        <w:tabs>
          <w:tab w:val="left" w:pos="851"/>
        </w:tabs>
        <w:spacing w:line="0" w:lineRule="atLeast"/>
        <w:ind w:firstLine="567"/>
        <w:jc w:val="both"/>
        <w:rPr>
          <w:bCs/>
          <w:iCs/>
          <w:sz w:val="28"/>
          <w:szCs w:val="28"/>
          <w:lang w:val="kk-KZ"/>
        </w:rPr>
      </w:pPr>
      <w:r w:rsidRPr="00435D1C">
        <w:rPr>
          <w:bCs/>
          <w:iCs/>
          <w:sz w:val="28"/>
          <w:szCs w:val="28"/>
          <w:lang w:val="kk-KZ"/>
        </w:rPr>
        <w:t>Су турбинасы арқылы энергия өндіруге арналған өнімді жасауда ғылыми және математикалық әдістерді қолдану инженерия мен физиканың маңызды салаларын біріктіреді. Бұл процесте гидроэнергетиканың заңдылықтары, механикалық энергияның түрленуі, сондай-ақ гидравликалық және аэродинамикалық есептеулер үлкен рөл атқарады.</w:t>
      </w:r>
    </w:p>
    <w:p w:rsidR="00FF2485" w:rsidRDefault="00D75268" w:rsidP="002F49DB">
      <w:pPr>
        <w:tabs>
          <w:tab w:val="left" w:pos="851"/>
        </w:tabs>
        <w:spacing w:line="0" w:lineRule="atLeast"/>
        <w:ind w:firstLine="567"/>
        <w:jc w:val="both"/>
        <w:rPr>
          <w:bCs/>
          <w:iCs/>
          <w:sz w:val="28"/>
          <w:szCs w:val="28"/>
          <w:lang w:val="kk-KZ"/>
        </w:rPr>
      </w:pPr>
      <w:r w:rsidRPr="00D75268">
        <w:rPr>
          <w:bCs/>
          <w:iCs/>
          <w:sz w:val="28"/>
          <w:szCs w:val="28"/>
          <w:lang w:val="kk-KZ"/>
        </w:rPr>
        <w:t>Су турбинасы арқылы энергия өндіруге арналған STEM өнімінің құрылымы турбинаны бекітетін ұстатқыш, турбина және оның жапырышы, турбина мен генератордың тісті доңғалақтары және генератордың тірегінен тұрады. Турбинаны бекітетін ұстатқыш турбинаны су ағынында тұрақты ұстап, оның дұрыс орналасуын қамтамасыз етеді, ал турбина мен оның жапырышы судың кинетикалық энергиясын механикалық энергияға түрлендіреді. Тісті доңғалақтар турбинаның айналу қозғалысын генераторға тиімді түрде жеткізіп, механикалық энергияны электр энергиясына айналдыруға мүмкіндік береді. Генератордың тірегі оның тұрақты жұмысын қамтамасыз етіп, тербелістерді азайтады. Бұл STEM өнім су турбинасының жұмыс принциптерін зерттеп, энергия түрлендіру үдерісін түсінуге, инженерлік және зерттеушілік дағдыларды дамытуға бағытталған</w:t>
      </w:r>
      <w:r w:rsidR="00F25B14">
        <w:rPr>
          <w:bCs/>
          <w:iCs/>
          <w:sz w:val="28"/>
          <w:szCs w:val="28"/>
          <w:lang w:val="kk-KZ"/>
        </w:rPr>
        <w:t xml:space="preserve"> (27</w:t>
      </w:r>
      <w:r>
        <w:rPr>
          <w:bCs/>
          <w:iCs/>
          <w:sz w:val="28"/>
          <w:szCs w:val="28"/>
          <w:lang w:val="kk-KZ"/>
        </w:rPr>
        <w:t>-сурет)</w:t>
      </w:r>
      <w:r w:rsidRPr="00D75268">
        <w:rPr>
          <w:bCs/>
          <w:iCs/>
          <w:sz w:val="28"/>
          <w:szCs w:val="28"/>
          <w:lang w:val="kk-KZ"/>
        </w:rPr>
        <w:t>.</w:t>
      </w:r>
      <w:r>
        <w:rPr>
          <w:bCs/>
          <w:iCs/>
          <w:sz w:val="28"/>
          <w:szCs w:val="28"/>
          <w:lang w:val="kk-KZ"/>
        </w:rPr>
        <w:t xml:space="preserve"> </w:t>
      </w:r>
    </w:p>
    <w:p w:rsidR="00D75268" w:rsidRPr="00D75268" w:rsidRDefault="00D75268" w:rsidP="002F49DB">
      <w:pPr>
        <w:tabs>
          <w:tab w:val="left" w:pos="851"/>
        </w:tabs>
        <w:spacing w:line="0" w:lineRule="atLeast"/>
        <w:ind w:firstLine="567"/>
        <w:jc w:val="both"/>
        <w:rPr>
          <w:bCs/>
          <w:iCs/>
          <w:sz w:val="28"/>
          <w:szCs w:val="28"/>
          <w:lang w:val="kk-KZ"/>
        </w:rPr>
      </w:pPr>
    </w:p>
    <w:p w:rsidR="00BE198C" w:rsidRDefault="00D75268" w:rsidP="00D75268">
      <w:pPr>
        <w:tabs>
          <w:tab w:val="left" w:pos="851"/>
        </w:tabs>
        <w:spacing w:line="0" w:lineRule="atLeast"/>
        <w:ind w:firstLine="567"/>
        <w:jc w:val="center"/>
        <w:rPr>
          <w:bCs/>
          <w:iCs/>
          <w:sz w:val="28"/>
          <w:szCs w:val="28"/>
          <w:lang w:val="kk-KZ"/>
        </w:rPr>
      </w:pPr>
      <w:r>
        <w:rPr>
          <w:noProof/>
          <w:sz w:val="28"/>
          <w:szCs w:val="28"/>
        </w:rPr>
        <w:drawing>
          <wp:inline distT="0" distB="0" distL="0" distR="0">
            <wp:extent cx="1704684" cy="127830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00586" cy="1275235"/>
                    </a:xfrm>
                    <a:prstGeom prst="rect">
                      <a:avLst/>
                    </a:prstGeom>
                    <a:noFill/>
                    <a:ln>
                      <a:noFill/>
                    </a:ln>
                  </pic:spPr>
                </pic:pic>
              </a:graphicData>
            </a:graphic>
          </wp:inline>
        </w:drawing>
      </w:r>
      <w:r>
        <w:rPr>
          <w:noProof/>
        </w:rPr>
        <w:drawing>
          <wp:inline distT="0" distB="0" distL="0" distR="0" wp14:anchorId="37039C3C" wp14:editId="208D80CA">
            <wp:extent cx="1566334" cy="1276350"/>
            <wp:effectExtent l="0" t="0" r="0" b="0"/>
            <wp:docPr id="42" name="Рисунок 42"/>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5476" cy="1275651"/>
                    </a:xfrm>
                    <a:prstGeom prst="rect">
                      <a:avLst/>
                    </a:prstGeom>
                    <a:noFill/>
                    <a:ln>
                      <a:noFill/>
                    </a:ln>
                  </pic:spPr>
                </pic:pic>
              </a:graphicData>
            </a:graphic>
          </wp:inline>
        </w:drawing>
      </w:r>
      <w:r>
        <w:rPr>
          <w:noProof/>
          <w:sz w:val="28"/>
          <w:szCs w:val="28"/>
        </w:rPr>
        <w:drawing>
          <wp:inline distT="0" distB="0" distL="0" distR="0" wp14:anchorId="66498702" wp14:editId="2DCD3E28">
            <wp:extent cx="1693576" cy="1268664"/>
            <wp:effectExtent l="0" t="0" r="1905"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96504" cy="1270857"/>
                    </a:xfrm>
                    <a:prstGeom prst="rect">
                      <a:avLst/>
                    </a:prstGeom>
                    <a:noFill/>
                    <a:ln>
                      <a:noFill/>
                    </a:ln>
                  </pic:spPr>
                </pic:pic>
              </a:graphicData>
            </a:graphic>
          </wp:inline>
        </w:drawing>
      </w:r>
    </w:p>
    <w:p w:rsidR="00D75268" w:rsidRDefault="00D75268" w:rsidP="00D75268">
      <w:pPr>
        <w:tabs>
          <w:tab w:val="left" w:pos="851"/>
        </w:tabs>
        <w:spacing w:line="0" w:lineRule="atLeast"/>
        <w:ind w:firstLine="567"/>
        <w:jc w:val="center"/>
        <w:rPr>
          <w:bCs/>
          <w:iCs/>
          <w:sz w:val="28"/>
          <w:szCs w:val="28"/>
          <w:lang w:val="kk-KZ"/>
        </w:rPr>
      </w:pPr>
    </w:p>
    <w:p w:rsidR="00D75268" w:rsidRDefault="00F25B14" w:rsidP="00D75268">
      <w:pPr>
        <w:tabs>
          <w:tab w:val="left" w:pos="851"/>
        </w:tabs>
        <w:spacing w:line="0" w:lineRule="atLeast"/>
        <w:ind w:firstLine="567"/>
        <w:jc w:val="center"/>
        <w:rPr>
          <w:bCs/>
          <w:iCs/>
          <w:sz w:val="28"/>
          <w:szCs w:val="28"/>
          <w:lang w:val="kk-KZ"/>
        </w:rPr>
      </w:pPr>
      <w:r>
        <w:rPr>
          <w:bCs/>
          <w:iCs/>
          <w:sz w:val="28"/>
          <w:szCs w:val="28"/>
          <w:lang w:val="kk-KZ"/>
        </w:rPr>
        <w:t xml:space="preserve">Сурет 27 </w:t>
      </w:r>
      <w:r w:rsidR="00D75268">
        <w:rPr>
          <w:bCs/>
          <w:iCs/>
          <w:sz w:val="28"/>
          <w:szCs w:val="28"/>
          <w:lang w:val="kk-KZ"/>
        </w:rPr>
        <w:t xml:space="preserve">- </w:t>
      </w:r>
      <w:r w:rsidR="00D75268" w:rsidRPr="00D75268">
        <w:rPr>
          <w:bCs/>
          <w:iCs/>
          <w:sz w:val="28"/>
          <w:szCs w:val="28"/>
          <w:lang w:val="kk-KZ"/>
        </w:rPr>
        <w:t>Су турбинасы арқылы энергия өндіруге арналған STEM өнімінің құрылымы</w:t>
      </w:r>
      <w:r w:rsidR="00D75268">
        <w:rPr>
          <w:bCs/>
          <w:iCs/>
          <w:sz w:val="28"/>
          <w:szCs w:val="28"/>
          <w:lang w:val="kk-KZ"/>
        </w:rPr>
        <w:t xml:space="preserve"> бойынша модельдер</w:t>
      </w:r>
    </w:p>
    <w:p w:rsidR="00D75268" w:rsidRDefault="00D75268" w:rsidP="00D75268">
      <w:pPr>
        <w:tabs>
          <w:tab w:val="left" w:pos="851"/>
        </w:tabs>
        <w:spacing w:line="0" w:lineRule="atLeast"/>
        <w:ind w:firstLine="567"/>
        <w:rPr>
          <w:bCs/>
          <w:iCs/>
          <w:sz w:val="28"/>
          <w:szCs w:val="28"/>
          <w:lang w:val="kk-KZ"/>
        </w:rPr>
      </w:pPr>
    </w:p>
    <w:p w:rsidR="00D75268" w:rsidRDefault="00D75268" w:rsidP="00D75268">
      <w:pPr>
        <w:tabs>
          <w:tab w:val="left" w:pos="851"/>
        </w:tabs>
        <w:spacing w:line="0" w:lineRule="atLeast"/>
        <w:ind w:firstLine="567"/>
        <w:jc w:val="both"/>
        <w:rPr>
          <w:bCs/>
          <w:iCs/>
          <w:sz w:val="28"/>
          <w:szCs w:val="28"/>
          <w:lang w:val="kk-KZ"/>
        </w:rPr>
      </w:pPr>
      <w:r>
        <w:rPr>
          <w:bCs/>
          <w:iCs/>
          <w:sz w:val="28"/>
          <w:szCs w:val="28"/>
          <w:lang w:val="kk-KZ"/>
        </w:rPr>
        <w:t>Осы құрылымға сәйкес детальдар 3</w:t>
      </w:r>
      <w:r w:rsidRPr="00D75268">
        <w:rPr>
          <w:bCs/>
          <w:iCs/>
          <w:sz w:val="28"/>
          <w:szCs w:val="28"/>
          <w:lang w:val="kk-KZ"/>
        </w:rPr>
        <w:t>D</w:t>
      </w:r>
      <w:r>
        <w:rPr>
          <w:bCs/>
          <w:iCs/>
          <w:sz w:val="28"/>
          <w:szCs w:val="28"/>
          <w:lang w:val="kk-KZ"/>
        </w:rPr>
        <w:t xml:space="preserve"> принтер арқылы басып шығарылады. Көрсетілген қондырғылар с</w:t>
      </w:r>
      <w:r w:rsidRPr="00D75268">
        <w:rPr>
          <w:bCs/>
          <w:iCs/>
          <w:sz w:val="28"/>
          <w:szCs w:val="28"/>
          <w:lang w:val="kk-KZ"/>
        </w:rPr>
        <w:t xml:space="preserve">у трубинасы арқылы энергия алу үшін жасалған өнім үшін маңызды бөліктері болып табылады. Су </w:t>
      </w:r>
      <w:r>
        <w:rPr>
          <w:bCs/>
          <w:iCs/>
          <w:sz w:val="28"/>
          <w:szCs w:val="28"/>
          <w:lang w:val="kk-KZ"/>
        </w:rPr>
        <w:t>т</w:t>
      </w:r>
      <w:r w:rsidR="00F25B14">
        <w:rPr>
          <w:bCs/>
          <w:iCs/>
          <w:sz w:val="28"/>
          <w:szCs w:val="28"/>
          <w:lang w:val="kk-KZ"/>
        </w:rPr>
        <w:t>урбинасының жалпы көріністері 28</w:t>
      </w:r>
      <w:r w:rsidRPr="00D75268">
        <w:rPr>
          <w:bCs/>
          <w:iCs/>
          <w:sz w:val="28"/>
          <w:szCs w:val="28"/>
          <w:lang w:val="kk-KZ"/>
        </w:rPr>
        <w:t xml:space="preserve">-суретте көрсетілген. </w:t>
      </w:r>
    </w:p>
    <w:p w:rsidR="00D75268" w:rsidRDefault="00D75268" w:rsidP="00D75268">
      <w:pPr>
        <w:tabs>
          <w:tab w:val="left" w:pos="851"/>
        </w:tabs>
        <w:spacing w:line="0" w:lineRule="atLeast"/>
        <w:ind w:firstLine="567"/>
        <w:jc w:val="center"/>
        <w:rPr>
          <w:bCs/>
          <w:iCs/>
          <w:sz w:val="28"/>
          <w:szCs w:val="28"/>
          <w:lang w:val="kk-KZ"/>
        </w:rPr>
      </w:pPr>
      <w:r>
        <w:rPr>
          <w:noProof/>
        </w:rPr>
        <w:drawing>
          <wp:inline distT="0" distB="0" distL="0" distR="0" wp14:anchorId="1C8D16A0" wp14:editId="66938B57">
            <wp:extent cx="4976446" cy="27432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980357" cy="2745356"/>
                    </a:xfrm>
                    <a:prstGeom prst="rect">
                      <a:avLst/>
                    </a:prstGeom>
                  </pic:spPr>
                </pic:pic>
              </a:graphicData>
            </a:graphic>
          </wp:inline>
        </w:drawing>
      </w:r>
    </w:p>
    <w:p w:rsidR="00D75268" w:rsidRDefault="00F25B14" w:rsidP="00D75268">
      <w:pPr>
        <w:tabs>
          <w:tab w:val="left" w:pos="851"/>
        </w:tabs>
        <w:spacing w:line="0" w:lineRule="atLeast"/>
        <w:ind w:firstLine="567"/>
        <w:jc w:val="center"/>
        <w:rPr>
          <w:bCs/>
          <w:iCs/>
          <w:sz w:val="28"/>
          <w:szCs w:val="28"/>
          <w:lang w:val="kk-KZ"/>
        </w:rPr>
      </w:pPr>
      <w:r>
        <w:rPr>
          <w:bCs/>
          <w:iCs/>
          <w:sz w:val="28"/>
          <w:szCs w:val="28"/>
          <w:lang w:val="kk-KZ"/>
        </w:rPr>
        <w:t>Сурет 28</w:t>
      </w:r>
      <w:r w:rsidR="00D75268">
        <w:rPr>
          <w:bCs/>
          <w:iCs/>
          <w:sz w:val="28"/>
          <w:szCs w:val="28"/>
          <w:lang w:val="kk-KZ"/>
        </w:rPr>
        <w:t xml:space="preserve"> - </w:t>
      </w:r>
      <w:r w:rsidR="00D75268" w:rsidRPr="00D75268">
        <w:rPr>
          <w:bCs/>
          <w:iCs/>
          <w:sz w:val="28"/>
          <w:szCs w:val="28"/>
          <w:lang w:val="kk-KZ"/>
        </w:rPr>
        <w:t>Су</w:t>
      </w:r>
      <w:r w:rsidR="00D75268">
        <w:rPr>
          <w:bCs/>
          <w:iCs/>
          <w:sz w:val="28"/>
          <w:szCs w:val="28"/>
          <w:lang w:val="kk-KZ"/>
        </w:rPr>
        <w:t xml:space="preserve"> трубинасының жалпы көріністері</w:t>
      </w:r>
    </w:p>
    <w:p w:rsidR="00D75268" w:rsidRDefault="00D75268" w:rsidP="00D75268">
      <w:pPr>
        <w:tabs>
          <w:tab w:val="left" w:pos="851"/>
        </w:tabs>
        <w:spacing w:line="0" w:lineRule="atLeast"/>
        <w:ind w:firstLine="567"/>
        <w:rPr>
          <w:bCs/>
          <w:iCs/>
          <w:sz w:val="28"/>
          <w:szCs w:val="28"/>
          <w:lang w:val="kk-KZ"/>
        </w:rPr>
      </w:pPr>
    </w:p>
    <w:p w:rsidR="00D75268" w:rsidRDefault="00D75268" w:rsidP="00D75268">
      <w:pPr>
        <w:tabs>
          <w:tab w:val="left" w:pos="851"/>
        </w:tabs>
        <w:spacing w:line="0" w:lineRule="atLeast"/>
        <w:ind w:firstLine="567"/>
        <w:jc w:val="both"/>
        <w:rPr>
          <w:bCs/>
          <w:iCs/>
          <w:sz w:val="28"/>
          <w:szCs w:val="28"/>
          <w:lang w:val="kk-KZ"/>
        </w:rPr>
      </w:pPr>
      <w:r w:rsidRPr="00D75268">
        <w:rPr>
          <w:bCs/>
          <w:iCs/>
          <w:sz w:val="28"/>
          <w:szCs w:val="28"/>
          <w:lang w:val="kk-KZ"/>
        </w:rPr>
        <w:t xml:space="preserve">Су ағындарының кинетикалық энергиясын электр энергиясына түрлендіретін қондырғыларды су генераторлары деп атайды. Су генераторлары гидроэлектр станцияларының негізгі компоненттері болып табылады және су энергиясын электр энергиясына түрлендіру үшін қолданылады. Олар судың ағын күшін механикалық </w:t>
      </w:r>
      <w:r w:rsidRPr="00D222B9">
        <w:rPr>
          <w:bCs/>
          <w:iCs/>
          <w:sz w:val="28"/>
          <w:szCs w:val="28"/>
          <w:lang w:val="kk-KZ"/>
        </w:rPr>
        <w:t>энергияға айналдырып, одан кейін бұл энергияны электр энергиясына түрлендіреді.</w:t>
      </w:r>
    </w:p>
    <w:p w:rsidR="00296AA1" w:rsidRDefault="009B1D1B" w:rsidP="00D75268">
      <w:pPr>
        <w:tabs>
          <w:tab w:val="left" w:pos="851"/>
        </w:tabs>
        <w:spacing w:line="0" w:lineRule="atLeast"/>
        <w:ind w:firstLine="567"/>
        <w:jc w:val="both"/>
        <w:rPr>
          <w:bCs/>
          <w:iCs/>
          <w:sz w:val="28"/>
          <w:szCs w:val="28"/>
          <w:lang w:val="kk-KZ"/>
        </w:rPr>
      </w:pPr>
      <w:r>
        <w:rPr>
          <w:bCs/>
          <w:iCs/>
          <w:sz w:val="28"/>
          <w:szCs w:val="28"/>
          <w:lang w:val="kk-KZ"/>
        </w:rPr>
        <w:t>Ә</w:t>
      </w:r>
      <w:r w:rsidR="00296AA1" w:rsidRPr="00296AA1">
        <w:rPr>
          <w:bCs/>
          <w:iCs/>
          <w:sz w:val="28"/>
          <w:szCs w:val="28"/>
          <w:lang w:val="kk-KZ"/>
        </w:rPr>
        <w:t xml:space="preserve">зірленген және қолданылған су турбинасының жалпы көріністері, күн энергиясын электр энергиясына түрлендіргіштердің физикалық сипаттамаларын зерттеуге арналған оқу-ғылыми стенд, күн көзіне бағдарланған панельдер арқылы энергия алу қондырғысы, шпиндель және күн трекерлері, 3D-принтерден шығарылған жел турбинасы моделі сияқты STEM өнімдер бірнеше негізгі педагогикалық ұстанымдарға толық сәйкес келеді. Ғылымилық ұстанымы тұрғысынан бұл құрылғылар баламалы энергия көздерінің физикалық заңдылықтарын, энергия түрлендіру процестерін нақты эксперименттер арқылы дәлелдеп, зерттеу деректерін ғылыми тәсілмен талдауға мүмкіндік береді. Тәжірибеге бағдарлану ұстанымы бойынша студенттер теориялық білімді нақты инженерлік құрылғылармен жұмыс істеу арқылы бекітіп, энергия жүйелерінің нақты параметрлерін өлшей алады. Пәнаралық байланыс ұстанымы осы өнімдерде айқын көрінеді, себебі олар физика, механика, электротехника, информатика, материалтану және инженерлік графика сияқты пәндерді біріктіре отырып меңгеруді талап етеді. Шығармашылық және инновация ұстанымы 3D-принтинг арқылы модель құрастыру, күн трекерлерін бағдарламалау, құрылғыларды жетілдіру сияқты әрекеттерде көрініс табады. Қолжетімділік және көрнекілік ұстанымы студенттердің күрделі физикалық процестерді көзбен көріп, қолмен жасап, қарапайым модельдер арқылы түсінуіне жағдай жасайды. Сонымен қатар, бағалау мен кері байланыс ұстанымы эксперимент нәтижелерін өлшеу, талдау, қателерді анықтау және құрылғыларды жақсарту барысында жүзеге асады. </w:t>
      </w:r>
    </w:p>
    <w:p w:rsidR="00296AA1" w:rsidRDefault="00296AA1" w:rsidP="00D75268">
      <w:pPr>
        <w:tabs>
          <w:tab w:val="left" w:pos="851"/>
        </w:tabs>
        <w:spacing w:line="0" w:lineRule="atLeast"/>
        <w:ind w:firstLine="567"/>
        <w:jc w:val="both"/>
        <w:rPr>
          <w:bCs/>
          <w:iCs/>
          <w:sz w:val="28"/>
          <w:szCs w:val="28"/>
          <w:lang w:val="kk-KZ"/>
        </w:rPr>
      </w:pPr>
      <w:r w:rsidRPr="00296AA1">
        <w:rPr>
          <w:bCs/>
          <w:iCs/>
          <w:sz w:val="28"/>
          <w:szCs w:val="28"/>
          <w:lang w:val="kk-KZ"/>
        </w:rPr>
        <w:t>Жалпы алғанда, бұл STEM өнімдер STEM жобалар негізінде оқыту ұстанымына толық сәйкес келеді, себебі олар инженерлік ойлауды дамытуға, зерттеушілік дағдыларды қалыптастыруға, нақты практикалық нәтижесі бар өнімдер дайындауға және шығармашылық-инновациялық шешімдер ұсынуға жағдай жасайды.</w:t>
      </w:r>
    </w:p>
    <w:p w:rsidR="00296AA1" w:rsidRPr="00D222B9" w:rsidRDefault="00296AA1" w:rsidP="00D75268">
      <w:pPr>
        <w:tabs>
          <w:tab w:val="left" w:pos="851"/>
        </w:tabs>
        <w:spacing w:line="0" w:lineRule="atLeast"/>
        <w:ind w:firstLine="567"/>
        <w:jc w:val="both"/>
        <w:rPr>
          <w:bCs/>
          <w:iCs/>
          <w:sz w:val="28"/>
          <w:szCs w:val="28"/>
          <w:lang w:val="kk-KZ"/>
        </w:rPr>
      </w:pPr>
    </w:p>
    <w:p w:rsidR="00E77AE0" w:rsidRPr="00D222B9" w:rsidRDefault="00E77AE0" w:rsidP="00F76A69">
      <w:pPr>
        <w:tabs>
          <w:tab w:val="left" w:pos="851"/>
        </w:tabs>
        <w:spacing w:line="0" w:lineRule="atLeast"/>
        <w:ind w:firstLine="567"/>
        <w:jc w:val="both"/>
        <w:rPr>
          <w:b/>
          <w:bCs/>
          <w:iCs/>
          <w:sz w:val="28"/>
          <w:szCs w:val="28"/>
          <w:lang w:val="kk-KZ"/>
        </w:rPr>
      </w:pPr>
      <w:r w:rsidRPr="00D222B9">
        <w:rPr>
          <w:b/>
          <w:bCs/>
          <w:iCs/>
          <w:sz w:val="28"/>
          <w:szCs w:val="28"/>
          <w:lang w:val="kk-KZ"/>
        </w:rPr>
        <w:t xml:space="preserve">2.2 </w:t>
      </w:r>
      <w:r w:rsidR="00383B92" w:rsidRPr="00D222B9">
        <w:rPr>
          <w:b/>
          <w:bCs/>
          <w:iCs/>
          <w:sz w:val="28"/>
          <w:szCs w:val="28"/>
          <w:lang w:val="kk-KZ"/>
        </w:rPr>
        <w:t>STEM білім беру жағдайында болашақ физика мамандарына «Баламалы энергия көздері» курсын оқытуды</w:t>
      </w:r>
      <w:r w:rsidR="00606399">
        <w:rPr>
          <w:b/>
          <w:bCs/>
          <w:iCs/>
          <w:sz w:val="28"/>
          <w:szCs w:val="28"/>
          <w:lang w:val="kk-KZ"/>
        </w:rPr>
        <w:t xml:space="preserve"> ұйымдастыру</w:t>
      </w:r>
    </w:p>
    <w:p w:rsidR="00F131B1" w:rsidRPr="00D222B9" w:rsidRDefault="00F131B1" w:rsidP="00F76A69">
      <w:pPr>
        <w:tabs>
          <w:tab w:val="left" w:pos="851"/>
        </w:tabs>
        <w:spacing w:line="0" w:lineRule="atLeast"/>
        <w:ind w:firstLine="567"/>
        <w:jc w:val="both"/>
        <w:rPr>
          <w:b/>
          <w:bCs/>
          <w:iCs/>
          <w:sz w:val="28"/>
          <w:szCs w:val="28"/>
          <w:lang w:val="kk-KZ"/>
        </w:rPr>
      </w:pPr>
    </w:p>
    <w:p w:rsidR="00AE0FCC" w:rsidRPr="00D222B9" w:rsidRDefault="00AE0FCC" w:rsidP="00AE0FCC">
      <w:pPr>
        <w:tabs>
          <w:tab w:val="left" w:pos="851"/>
        </w:tabs>
        <w:spacing w:line="0" w:lineRule="atLeast"/>
        <w:ind w:firstLine="567"/>
        <w:jc w:val="both"/>
        <w:rPr>
          <w:bCs/>
          <w:iCs/>
          <w:sz w:val="28"/>
          <w:szCs w:val="28"/>
          <w:lang w:val="kk-KZ"/>
        </w:rPr>
      </w:pPr>
      <w:r w:rsidRPr="00D222B9">
        <w:rPr>
          <w:bCs/>
          <w:iCs/>
          <w:sz w:val="28"/>
          <w:szCs w:val="28"/>
          <w:lang w:val="kk-KZ"/>
        </w:rPr>
        <w:t>Цифрландыру дәуірінде және технологиялық прогресс жылдам жүріп жатқан кезде STEM білім беру жастарға заманауи экономиканың талаптарына сай болуға көмектеседі. Жаратылыстану және инженерия саласындағы STEM білім беру білім алушыларға физика, химия, биология, математика және инженерлік принциптерді терең меңгеруге мүмкіндік береді. STEM білім беру – соңғы жылдары 21-ғасырдың қажетті дағдылары бар білім алушыларды дайындау үшін таңдаған бағыт болып табылады. Білім берудің барлық деңгейлерінде жаратылыстану ғылымдары айтарлықтай зерттеуге қызығушылық танытатын ғылыми сала болып табылады. Мектепке дейінгі білім беруде жаратылыстану пәнін оқытудың маңызыдылығы көрсетілді.</w:t>
      </w:r>
    </w:p>
    <w:p w:rsidR="00AE0FCC" w:rsidRPr="00D222B9" w:rsidRDefault="00AE0FCC" w:rsidP="00AE0FCC">
      <w:pPr>
        <w:tabs>
          <w:tab w:val="left" w:pos="851"/>
        </w:tabs>
        <w:spacing w:line="0" w:lineRule="atLeast"/>
        <w:ind w:firstLine="567"/>
        <w:jc w:val="both"/>
        <w:rPr>
          <w:bCs/>
          <w:iCs/>
          <w:sz w:val="28"/>
          <w:szCs w:val="28"/>
          <w:lang w:val="kk-KZ"/>
        </w:rPr>
      </w:pPr>
      <w:r w:rsidRPr="00D222B9">
        <w:rPr>
          <w:bCs/>
          <w:iCs/>
          <w:sz w:val="28"/>
          <w:szCs w:val="28"/>
          <w:lang w:val="kk-KZ"/>
        </w:rPr>
        <w:t>Ғылым, технология, инженерия және математика (STEM) – әр пән бағытында пәнаралық тәжірбиелер мен практикалық әрекеттерге мән беретін оқу тәсілі. STEM білім беруді пайдалана отырып, жаратылыстану пәндерін оқытуда білім алушылардың сыни ойлау дағдыларына шолу жасау арқылы біршама жетістіктерге көз жеткізуге болады. Осылайша, жаратылыстану ғылымында STEM білім беруді қолдану арқылы білім алушылардың зерттеушілік қабілеттерінің артуында зор маңызы бар екенін көрсетеді.</w:t>
      </w:r>
    </w:p>
    <w:p w:rsidR="00101534" w:rsidRDefault="00296AA1" w:rsidP="00AE0FCC">
      <w:pPr>
        <w:tabs>
          <w:tab w:val="left" w:pos="851"/>
        </w:tabs>
        <w:spacing w:line="0" w:lineRule="atLeast"/>
        <w:ind w:firstLine="567"/>
        <w:jc w:val="both"/>
        <w:rPr>
          <w:bCs/>
          <w:iCs/>
          <w:sz w:val="28"/>
          <w:szCs w:val="28"/>
          <w:lang w:val="kk-KZ"/>
        </w:rPr>
      </w:pPr>
      <w:r>
        <w:rPr>
          <w:bCs/>
          <w:iCs/>
          <w:sz w:val="28"/>
          <w:szCs w:val="28"/>
          <w:lang w:val="kk-KZ"/>
        </w:rPr>
        <w:t xml:space="preserve">Біздің зерттеуімізде </w:t>
      </w:r>
      <w:r w:rsidR="002A0118" w:rsidRPr="00D222B9">
        <w:rPr>
          <w:rFonts w:eastAsia="Times New Roman"/>
          <w:sz w:val="28"/>
          <w:szCs w:val="28"/>
          <w:lang w:val="kk-KZ"/>
        </w:rPr>
        <w:t>болашақ физика мамандарының</w:t>
      </w:r>
      <w:r w:rsidR="002A0118" w:rsidRPr="00D222B9">
        <w:rPr>
          <w:bCs/>
          <w:iCs/>
          <w:sz w:val="28"/>
          <w:szCs w:val="28"/>
          <w:lang w:val="kk-KZ"/>
        </w:rPr>
        <w:t xml:space="preserve"> </w:t>
      </w:r>
      <w:r w:rsidR="00101534" w:rsidRPr="00D222B9">
        <w:rPr>
          <w:bCs/>
          <w:iCs/>
          <w:sz w:val="28"/>
          <w:szCs w:val="28"/>
          <w:lang w:val="kk-KZ"/>
        </w:rPr>
        <w:t xml:space="preserve">зерттеушілік іс-әрекеті деп, «Баламалы энергия көздері» курсын оқыту барысында ғылыми-зерттеу жұмыстарындағы тұрақты мотивациясымен ерекшеленетін жеке интеграциялық білімді қарастырамыз. Аталған анықтама білім алушыларды белгілі бір сала аясында тиімді бағалау мақсатында ұсынылды. Сонымен қатар, STEAM әдістерінің әрқайсысы бір немесе бірнеше пәндерге негізделгенін ескеріп, осы пәнге қатысты STEAM жобаларды қолданудың және сол арқылы </w:t>
      </w:r>
      <w:r w:rsidR="002A0118" w:rsidRPr="00D222B9">
        <w:rPr>
          <w:rFonts w:eastAsia="Times New Roman"/>
          <w:sz w:val="28"/>
          <w:szCs w:val="28"/>
          <w:lang w:val="kk-KZ"/>
        </w:rPr>
        <w:t>болашақ физика мамандарының</w:t>
      </w:r>
      <w:r w:rsidR="002A0118" w:rsidRPr="00D222B9">
        <w:rPr>
          <w:bCs/>
          <w:iCs/>
          <w:sz w:val="28"/>
          <w:szCs w:val="28"/>
          <w:lang w:val="kk-KZ"/>
        </w:rPr>
        <w:t xml:space="preserve"> </w:t>
      </w:r>
      <w:r w:rsidR="00101534" w:rsidRPr="00D222B9">
        <w:rPr>
          <w:bCs/>
          <w:iCs/>
          <w:sz w:val="28"/>
          <w:szCs w:val="28"/>
          <w:lang w:val="kk-KZ"/>
        </w:rPr>
        <w:t>пәнге деген қызығушылығын арттырудың мысалын қарастыруға болады. Бұл зерттеудің негізгі идеясына сәйкес</w:t>
      </w:r>
      <w:r w:rsidR="00C670BD" w:rsidRPr="00D222B9">
        <w:rPr>
          <w:bCs/>
          <w:iCs/>
          <w:sz w:val="28"/>
          <w:szCs w:val="28"/>
          <w:lang w:val="kk-KZ"/>
        </w:rPr>
        <w:t xml:space="preserve"> STEM </w:t>
      </w:r>
      <w:r w:rsidR="00E87DAA" w:rsidRPr="00D222B9">
        <w:rPr>
          <w:sz w:val="28"/>
          <w:szCs w:val="28"/>
          <w:lang w:val="kk-KZ"/>
        </w:rPr>
        <w:t>білім беруді</w:t>
      </w:r>
      <w:r w:rsidR="00101534" w:rsidRPr="00D222B9">
        <w:rPr>
          <w:bCs/>
          <w:iCs/>
          <w:sz w:val="28"/>
          <w:szCs w:val="28"/>
          <w:lang w:val="kk-KZ"/>
        </w:rPr>
        <w:t xml:space="preserve"> </w:t>
      </w:r>
      <w:r w:rsidR="00F25B14">
        <w:rPr>
          <w:bCs/>
          <w:iCs/>
          <w:sz w:val="28"/>
          <w:szCs w:val="28"/>
          <w:lang w:val="kk-KZ"/>
        </w:rPr>
        <w:t>тиімді жүзеге асыру кезеңдері 29</w:t>
      </w:r>
      <w:r w:rsidR="00101534" w:rsidRPr="00D222B9">
        <w:rPr>
          <w:bCs/>
          <w:iCs/>
          <w:sz w:val="28"/>
          <w:szCs w:val="28"/>
          <w:lang w:val="kk-KZ"/>
        </w:rPr>
        <w:t>-суретте көрсетілген.</w:t>
      </w:r>
    </w:p>
    <w:p w:rsidR="00C670BD" w:rsidRPr="00C670BD" w:rsidRDefault="00C670BD" w:rsidP="00AE0FCC">
      <w:pPr>
        <w:tabs>
          <w:tab w:val="left" w:pos="851"/>
        </w:tabs>
        <w:spacing w:line="0" w:lineRule="atLeast"/>
        <w:ind w:firstLine="567"/>
        <w:jc w:val="both"/>
        <w:rPr>
          <w:bCs/>
          <w:iCs/>
          <w:sz w:val="28"/>
          <w:szCs w:val="28"/>
          <w:lang w:val="kk-KZ"/>
        </w:rPr>
      </w:pPr>
    </w:p>
    <w:p w:rsidR="001941AA" w:rsidRDefault="001941AA" w:rsidP="00AE0FCC">
      <w:pPr>
        <w:tabs>
          <w:tab w:val="left" w:pos="851"/>
        </w:tabs>
        <w:spacing w:line="0" w:lineRule="atLeast"/>
        <w:ind w:firstLine="567"/>
        <w:jc w:val="both"/>
        <w:rPr>
          <w:bCs/>
          <w:iCs/>
          <w:sz w:val="28"/>
          <w:szCs w:val="28"/>
          <w:lang w:val="kk-KZ"/>
        </w:rPr>
      </w:pPr>
      <w:r>
        <w:rPr>
          <w:noProof/>
        </w:rPr>
        <w:drawing>
          <wp:inline distT="0" distB="0" distL="0" distR="0" wp14:anchorId="38A52932" wp14:editId="332A2900">
            <wp:extent cx="5347854" cy="2687782"/>
            <wp:effectExtent l="0" t="0" r="24765" b="17780"/>
            <wp:docPr id="203" name="Схема 2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rsidR="00A97ACF" w:rsidRPr="00CC0D32" w:rsidRDefault="00A97ACF" w:rsidP="00A97ACF">
      <w:pPr>
        <w:tabs>
          <w:tab w:val="left" w:pos="709"/>
        </w:tabs>
        <w:ind w:firstLine="567"/>
        <w:jc w:val="both"/>
        <w:rPr>
          <w:lang w:val="kk-KZ"/>
        </w:rPr>
      </w:pPr>
    </w:p>
    <w:p w:rsidR="00A97ACF" w:rsidRPr="00CC0D32" w:rsidRDefault="00A97ACF" w:rsidP="00A97ACF">
      <w:pPr>
        <w:tabs>
          <w:tab w:val="left" w:pos="709"/>
        </w:tabs>
        <w:jc w:val="center"/>
        <w:rPr>
          <w:lang w:val="kk-KZ"/>
        </w:rPr>
      </w:pPr>
    </w:p>
    <w:p w:rsidR="00A97ACF" w:rsidRPr="00A97ACF" w:rsidRDefault="00A97ACF" w:rsidP="00A97ACF">
      <w:pPr>
        <w:tabs>
          <w:tab w:val="left" w:pos="709"/>
        </w:tabs>
        <w:ind w:firstLine="567"/>
        <w:jc w:val="center"/>
        <w:rPr>
          <w:sz w:val="28"/>
          <w:szCs w:val="28"/>
          <w:lang w:val="kk-KZ"/>
        </w:rPr>
      </w:pPr>
      <w:r w:rsidRPr="00A97ACF">
        <w:rPr>
          <w:sz w:val="28"/>
          <w:szCs w:val="28"/>
          <w:lang w:val="kk-KZ"/>
        </w:rPr>
        <w:t>С</w:t>
      </w:r>
      <w:r w:rsidR="00F25B14">
        <w:rPr>
          <w:sz w:val="28"/>
          <w:szCs w:val="28"/>
          <w:lang w:val="kk-KZ"/>
        </w:rPr>
        <w:t>урет 29</w:t>
      </w:r>
      <w:r w:rsidRPr="00A97ACF">
        <w:rPr>
          <w:sz w:val="28"/>
          <w:szCs w:val="28"/>
          <w:lang w:val="kk-KZ"/>
        </w:rPr>
        <w:t xml:space="preserve"> </w:t>
      </w:r>
      <w:r w:rsidR="00101534">
        <w:rPr>
          <w:sz w:val="28"/>
          <w:szCs w:val="28"/>
          <w:lang w:val="kk-KZ"/>
        </w:rPr>
        <w:t>–</w:t>
      </w:r>
      <w:r w:rsidRPr="00A97ACF">
        <w:rPr>
          <w:sz w:val="28"/>
          <w:szCs w:val="28"/>
          <w:lang w:val="kk-KZ"/>
        </w:rPr>
        <w:t xml:space="preserve"> </w:t>
      </w:r>
      <w:r w:rsidR="00C670BD">
        <w:rPr>
          <w:sz w:val="28"/>
          <w:szCs w:val="28"/>
          <w:lang w:val="kk-KZ"/>
        </w:rPr>
        <w:t>STEM</w:t>
      </w:r>
      <w:r w:rsidR="00426632">
        <w:rPr>
          <w:sz w:val="28"/>
          <w:szCs w:val="28"/>
          <w:lang w:val="kk-KZ"/>
        </w:rPr>
        <w:t xml:space="preserve"> білім</w:t>
      </w:r>
      <w:r w:rsidR="00426632" w:rsidRPr="0004648B">
        <w:rPr>
          <w:sz w:val="28"/>
          <w:szCs w:val="28"/>
          <w:lang w:val="kk-KZ"/>
        </w:rPr>
        <w:t xml:space="preserve"> </w:t>
      </w:r>
      <w:r w:rsidR="00426632">
        <w:rPr>
          <w:sz w:val="28"/>
          <w:szCs w:val="28"/>
          <w:lang w:val="kk-KZ"/>
        </w:rPr>
        <w:t>беру</w:t>
      </w:r>
      <w:r w:rsidRPr="00A97ACF">
        <w:rPr>
          <w:sz w:val="28"/>
          <w:szCs w:val="28"/>
          <w:lang w:val="kk-KZ"/>
        </w:rPr>
        <w:t xml:space="preserve"> негіз</w:t>
      </w:r>
      <w:r w:rsidR="00101534">
        <w:rPr>
          <w:sz w:val="28"/>
          <w:szCs w:val="28"/>
          <w:lang w:val="kk-KZ"/>
        </w:rPr>
        <w:t>інде күн энергиясын оқыту мысалы</w:t>
      </w:r>
    </w:p>
    <w:p w:rsidR="00A97ACF" w:rsidRPr="00A97ACF" w:rsidRDefault="00A97ACF" w:rsidP="00A97ACF">
      <w:pPr>
        <w:tabs>
          <w:tab w:val="left" w:pos="709"/>
        </w:tabs>
        <w:ind w:firstLine="567"/>
        <w:jc w:val="center"/>
        <w:rPr>
          <w:sz w:val="28"/>
          <w:szCs w:val="28"/>
          <w:lang w:val="kk-KZ"/>
        </w:rPr>
      </w:pPr>
    </w:p>
    <w:p w:rsidR="00101534" w:rsidRPr="00101534" w:rsidRDefault="00F06D59" w:rsidP="00101534">
      <w:pPr>
        <w:tabs>
          <w:tab w:val="left" w:pos="709"/>
        </w:tabs>
        <w:ind w:firstLine="567"/>
        <w:jc w:val="both"/>
        <w:rPr>
          <w:sz w:val="28"/>
          <w:szCs w:val="28"/>
          <w:lang w:val="kk-KZ"/>
        </w:rPr>
      </w:pPr>
      <w:r>
        <w:rPr>
          <w:sz w:val="28"/>
          <w:szCs w:val="28"/>
          <w:lang w:val="kk-KZ"/>
        </w:rPr>
        <w:t>Дәріс сабақтарында</w:t>
      </w:r>
      <w:r w:rsidR="00363C11">
        <w:rPr>
          <w:sz w:val="28"/>
          <w:szCs w:val="28"/>
          <w:lang w:val="kk-KZ"/>
        </w:rPr>
        <w:t xml:space="preserve"> «</w:t>
      </w:r>
      <w:r w:rsidR="00363C11" w:rsidRPr="00363C11">
        <w:rPr>
          <w:sz w:val="28"/>
          <w:szCs w:val="28"/>
          <w:lang w:val="kk-KZ"/>
        </w:rPr>
        <w:t>Күн элементтерінің энергетикалық сипаттамалары және олардың жұмыс принципін STEM тұрғысынан зерттеу тиімділігі</w:t>
      </w:r>
      <w:r w:rsidR="00363C11">
        <w:rPr>
          <w:sz w:val="28"/>
          <w:szCs w:val="28"/>
          <w:lang w:val="kk-KZ"/>
        </w:rPr>
        <w:t>» тақырыбы бойынша</w:t>
      </w:r>
      <w:r>
        <w:rPr>
          <w:sz w:val="28"/>
          <w:szCs w:val="28"/>
          <w:lang w:val="kk-KZ"/>
        </w:rPr>
        <w:t xml:space="preserve"> бірінші кезең</w:t>
      </w:r>
      <w:r w:rsidR="00363C11">
        <w:rPr>
          <w:sz w:val="28"/>
          <w:szCs w:val="28"/>
          <w:lang w:val="kk-KZ"/>
        </w:rPr>
        <w:t>ге сәйкес</w:t>
      </w:r>
      <w:r>
        <w:rPr>
          <w:sz w:val="28"/>
          <w:szCs w:val="28"/>
          <w:lang w:val="kk-KZ"/>
        </w:rPr>
        <w:t xml:space="preserve"> </w:t>
      </w:r>
      <w:r w:rsidR="00363C11">
        <w:rPr>
          <w:sz w:val="28"/>
          <w:szCs w:val="28"/>
          <w:lang w:val="kk-KZ"/>
        </w:rPr>
        <w:t>студенттер</w:t>
      </w:r>
      <w:r w:rsidR="00101534" w:rsidRPr="00101534">
        <w:rPr>
          <w:sz w:val="28"/>
          <w:szCs w:val="28"/>
          <w:lang w:val="kk-KZ"/>
        </w:rPr>
        <w:t xml:space="preserve"> күн элементтерінің негізгі фотоэлектрлік сипаттамаларын, сондай-ақ</w:t>
      </w:r>
      <w:r w:rsidR="00363C11">
        <w:rPr>
          <w:sz w:val="28"/>
          <w:szCs w:val="28"/>
          <w:lang w:val="kk-KZ"/>
        </w:rPr>
        <w:t>,</w:t>
      </w:r>
      <w:r w:rsidR="00101534" w:rsidRPr="00101534">
        <w:rPr>
          <w:sz w:val="28"/>
          <w:szCs w:val="28"/>
          <w:lang w:val="kk-KZ"/>
        </w:rPr>
        <w:t xml:space="preserve"> күн батареяларының жұмыс істеу принциптерінің негізін құрайтын физикалық құбылыстар мен заңдылықтарды терең меңгереді. Бұл кезеңде олар p-n ауысуға негізделген қатты денелік диффузия көздерін қолдану әдісін, токтың контактілерін және жарқырауық жапқыштарды әзірлеудің вакуумдық-термиялық әдістерін зерттейді. Сонымен қатар, күн батареяларын жаңа әдістермен әзірлеу мен оларды қолдануға байланысты ғылыми-әдістемелік еңбектерді оқып, ғылыми мазмұнмен танысады</w:t>
      </w:r>
      <w:r w:rsidR="006955B9">
        <w:rPr>
          <w:sz w:val="28"/>
          <w:szCs w:val="28"/>
          <w:lang w:val="kk-KZ"/>
        </w:rPr>
        <w:t xml:space="preserve"> </w:t>
      </w:r>
      <w:r w:rsidR="0070302F">
        <w:rPr>
          <w:sz w:val="28"/>
          <w:szCs w:val="28"/>
          <w:lang w:val="kk-KZ"/>
        </w:rPr>
        <w:fldChar w:fldCharType="begin"/>
      </w:r>
      <w:r w:rsidR="0070302F">
        <w:rPr>
          <w:sz w:val="28"/>
          <w:szCs w:val="28"/>
          <w:lang w:val="kk-KZ"/>
        </w:rPr>
        <w:instrText xml:space="preserve"> ADDIN ZOTERO_ITEM CSL_CITATION {"citationID":"GXySKVnh","properties":{"formattedCitation":"[86]","plainCitation":"[86]","noteIndex":0},"citationItems":[{"id":155,"uris":["http://zotero.org/users/16612163/items/AS5XKQ92"],"itemData":{"id":155,"type":"paper-conference","event-title":"«Аманжолов оқулары-2023»","page":"370-376","title":"STEAM жобасы: білім алушылардың күн энергетикасы саласындағы ғылыми-зерттеушілік іс-әрекеттерін дамыту","author":[{"family":"Раманкулов Ш","given":""},{"family":"Naci Genc","given":""},{"family":"Полатұлы С","given":""},{"family":"Паттаев А","given":""}],"issued":{"date-parts":[["2023"]]}}}],"schema":"https://github.com/citation-style-language/schema/raw/master/csl-citation.json"} </w:instrText>
      </w:r>
      <w:r w:rsidR="0070302F">
        <w:rPr>
          <w:sz w:val="28"/>
          <w:szCs w:val="28"/>
          <w:lang w:val="kk-KZ"/>
        </w:rPr>
        <w:fldChar w:fldCharType="separate"/>
      </w:r>
      <w:r w:rsidR="0070302F" w:rsidRPr="0070302F">
        <w:rPr>
          <w:sz w:val="28"/>
          <w:lang w:val="kk-KZ"/>
        </w:rPr>
        <w:t>[86]</w:t>
      </w:r>
      <w:r w:rsidR="0070302F">
        <w:rPr>
          <w:sz w:val="28"/>
          <w:szCs w:val="28"/>
          <w:lang w:val="kk-KZ"/>
        </w:rPr>
        <w:fldChar w:fldCharType="end"/>
      </w:r>
      <w:r w:rsidR="00C91504">
        <w:rPr>
          <w:sz w:val="28"/>
          <w:szCs w:val="28"/>
          <w:lang w:val="kk-KZ"/>
        </w:rPr>
        <w:t xml:space="preserve">. </w:t>
      </w:r>
      <w:r w:rsidR="00101534" w:rsidRPr="00101534">
        <w:rPr>
          <w:sz w:val="28"/>
          <w:szCs w:val="28"/>
          <w:lang w:val="kk-KZ"/>
        </w:rPr>
        <w:t xml:space="preserve"> Бұл кезең білім алушылардың теориялық және әдістемелік білімін тереңдетуге, жаңартылатын энергия көздерін қолдану саласында олардың зерттеушілік қабілеттерін дамытуға бағытталған</w:t>
      </w:r>
      <w:r w:rsidR="00101534">
        <w:rPr>
          <w:sz w:val="28"/>
          <w:szCs w:val="28"/>
          <w:lang w:val="kk-KZ"/>
        </w:rPr>
        <w:t xml:space="preserve"> (</w:t>
      </w:r>
      <w:r w:rsidR="00F25B14">
        <w:rPr>
          <w:sz w:val="28"/>
          <w:szCs w:val="28"/>
          <w:lang w:val="kk-KZ"/>
        </w:rPr>
        <w:t>30</w:t>
      </w:r>
      <w:r w:rsidR="00101534" w:rsidRPr="00101534">
        <w:rPr>
          <w:sz w:val="28"/>
          <w:szCs w:val="28"/>
          <w:lang w:val="kk-KZ"/>
        </w:rPr>
        <w:t>-сурет).</w:t>
      </w:r>
    </w:p>
    <w:p w:rsidR="00101534" w:rsidRPr="00101534" w:rsidRDefault="00101534" w:rsidP="00101534">
      <w:pPr>
        <w:tabs>
          <w:tab w:val="left" w:pos="709"/>
        </w:tabs>
        <w:ind w:firstLine="567"/>
        <w:jc w:val="center"/>
        <w:rPr>
          <w:sz w:val="28"/>
          <w:szCs w:val="28"/>
          <w:lang w:val="kk-KZ"/>
        </w:rPr>
      </w:pPr>
      <w:r w:rsidRPr="00101534">
        <w:rPr>
          <w:noProof/>
          <w:sz w:val="28"/>
          <w:szCs w:val="28"/>
        </w:rPr>
        <w:drawing>
          <wp:inline distT="0" distB="0" distL="0" distR="0" wp14:anchorId="16BD1CD9" wp14:editId="70086AE6">
            <wp:extent cx="1134534" cy="1763866"/>
            <wp:effectExtent l="0" t="0" r="8890" b="8255"/>
            <wp:docPr id="53" name="Resim 5" descr="ekran görüntüsü, metin, dikdörtgen, meneviş mavisi içeren bir resim&#10;&#10;Açıklama otomatik olarak oluşturuldu">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B2CE949-CEDC-B15A-0873-0C36287F79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descr="ekran görüntüsü, metin, dikdörtgen, meneviş mavisi içeren bir resim&#10;&#10;Açıklama otomatik olarak oluşturuldu">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B2CE949-CEDC-B15A-0873-0C36287F7935}"/>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l="-1" t="9821" r="73512" b="14472"/>
                    <a:stretch/>
                  </pic:blipFill>
                  <pic:spPr bwMode="auto">
                    <a:xfrm flipH="1">
                      <a:off x="0" y="0"/>
                      <a:ext cx="1178842" cy="1832753"/>
                    </a:xfrm>
                    <a:prstGeom prst="rect">
                      <a:avLst/>
                    </a:prstGeom>
                    <a:noFill/>
                    <a:ln>
                      <a:noFill/>
                    </a:ln>
                    <a:extLst>
                      <a:ext uri="{53640926-AAD7-44D8-BBD7-CCE9431645EC}">
                        <a14:shadowObscured xmlns:a14="http://schemas.microsoft.com/office/drawing/2010/main"/>
                      </a:ext>
                    </a:extLst>
                  </pic:spPr>
                </pic:pic>
              </a:graphicData>
            </a:graphic>
          </wp:inline>
        </w:drawing>
      </w:r>
      <w:r w:rsidRPr="00101534">
        <w:rPr>
          <w:noProof/>
          <w:sz w:val="28"/>
          <w:szCs w:val="28"/>
        </w:rPr>
        <w:drawing>
          <wp:inline distT="0" distB="0" distL="0" distR="0" wp14:anchorId="23D332F8" wp14:editId="78572217">
            <wp:extent cx="3096857" cy="1524000"/>
            <wp:effectExtent l="0" t="0" r="8890" b="0"/>
            <wp:docPr id="54" name="Picture 121" descr="diyagram, çizgi, yazı tipi, öykü gelişim çizgisi; kumpas; grafiğini çıkarma içeren bir resim&#10;&#10;Açıklama otomatik olarak oluşturuldu">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A9191B46-5581-7061-548B-4216C30015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1" descr="diyagram, çizgi, yazı tipi, öykü gelişim çizgisi; kumpas; grafiğini çıkarma içeren bir resim&#10;&#10;Açıklama otomatik olarak oluşturuldu">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A9191B46-5581-7061-548B-4216C3001572}"/>
                        </a:ext>
                      </a:extLst>
                    </pic:cNvPr>
                    <pic:cNvPicPr>
                      <a:picLocks noChangeAspect="1"/>
                    </pic:cNvPicPr>
                  </pic:nvPicPr>
                  <pic:blipFill>
                    <a:blip r:embed="rId78"/>
                    <a:stretch>
                      <a:fillRect/>
                    </a:stretch>
                  </pic:blipFill>
                  <pic:spPr>
                    <a:xfrm>
                      <a:off x="0" y="0"/>
                      <a:ext cx="3107845" cy="1529407"/>
                    </a:xfrm>
                    <a:prstGeom prst="rect">
                      <a:avLst/>
                    </a:prstGeom>
                  </pic:spPr>
                </pic:pic>
              </a:graphicData>
            </a:graphic>
          </wp:inline>
        </w:drawing>
      </w:r>
    </w:p>
    <w:p w:rsidR="00101534" w:rsidRDefault="00101534" w:rsidP="00101534">
      <w:pPr>
        <w:tabs>
          <w:tab w:val="left" w:pos="709"/>
        </w:tabs>
        <w:ind w:firstLine="567"/>
        <w:jc w:val="center"/>
        <w:rPr>
          <w:sz w:val="28"/>
          <w:szCs w:val="28"/>
          <w:lang w:val="en-US"/>
        </w:rPr>
      </w:pPr>
    </w:p>
    <w:p w:rsidR="00101534" w:rsidRPr="00101534" w:rsidRDefault="00101534" w:rsidP="00101534">
      <w:pPr>
        <w:tabs>
          <w:tab w:val="left" w:pos="709"/>
        </w:tabs>
        <w:ind w:firstLine="567"/>
        <w:jc w:val="center"/>
        <w:rPr>
          <w:sz w:val="28"/>
          <w:szCs w:val="28"/>
          <w:lang w:val="en-US"/>
        </w:rPr>
      </w:pPr>
      <w:r>
        <w:rPr>
          <w:sz w:val="28"/>
          <w:szCs w:val="28"/>
          <w:lang w:val="kk-KZ"/>
        </w:rPr>
        <w:t xml:space="preserve">Сурет </w:t>
      </w:r>
      <w:r w:rsidR="00F25B14">
        <w:rPr>
          <w:sz w:val="28"/>
          <w:szCs w:val="28"/>
          <w:lang w:val="kk-KZ"/>
        </w:rPr>
        <w:t>30</w:t>
      </w:r>
      <w:r w:rsidRPr="00101534">
        <w:rPr>
          <w:sz w:val="28"/>
          <w:szCs w:val="28"/>
          <w:lang w:val="kk-KZ"/>
        </w:rPr>
        <w:t xml:space="preserve"> </w:t>
      </w:r>
      <w:r>
        <w:rPr>
          <w:sz w:val="28"/>
          <w:szCs w:val="28"/>
          <w:lang w:val="kk-KZ"/>
        </w:rPr>
        <w:t>–</w:t>
      </w:r>
      <w:r w:rsidRPr="00101534">
        <w:rPr>
          <w:sz w:val="28"/>
          <w:szCs w:val="28"/>
          <w:lang w:val="kk-KZ"/>
        </w:rPr>
        <w:t xml:space="preserve"> </w:t>
      </w:r>
      <w:r>
        <w:rPr>
          <w:sz w:val="28"/>
          <w:szCs w:val="28"/>
          <w:lang w:val="kk-KZ"/>
        </w:rPr>
        <w:t>Күн панелі</w:t>
      </w:r>
      <w:r w:rsidRPr="00101534">
        <w:rPr>
          <w:sz w:val="28"/>
          <w:szCs w:val="28"/>
          <w:lang w:val="kk-KZ"/>
        </w:rPr>
        <w:t xml:space="preserve"> </w:t>
      </w:r>
      <w:r>
        <w:rPr>
          <w:sz w:val="28"/>
          <w:szCs w:val="28"/>
          <w:lang w:val="kk-KZ"/>
        </w:rPr>
        <w:t>және оның эквивалентті сызбасы</w:t>
      </w:r>
    </w:p>
    <w:p w:rsidR="00101534" w:rsidRDefault="00101534" w:rsidP="00101534">
      <w:pPr>
        <w:tabs>
          <w:tab w:val="left" w:pos="709"/>
        </w:tabs>
        <w:ind w:firstLine="567"/>
        <w:jc w:val="both"/>
        <w:rPr>
          <w:sz w:val="28"/>
          <w:szCs w:val="28"/>
          <w:lang w:val="kk-KZ"/>
        </w:rPr>
      </w:pPr>
    </w:p>
    <w:p w:rsidR="00363C11" w:rsidRDefault="00101534" w:rsidP="00101534">
      <w:pPr>
        <w:tabs>
          <w:tab w:val="left" w:pos="709"/>
        </w:tabs>
        <w:ind w:firstLine="567"/>
        <w:jc w:val="both"/>
        <w:rPr>
          <w:sz w:val="28"/>
          <w:szCs w:val="28"/>
          <w:lang w:val="kk-KZ"/>
        </w:rPr>
      </w:pPr>
      <w:r w:rsidRPr="00101534">
        <w:rPr>
          <w:sz w:val="28"/>
          <w:szCs w:val="28"/>
          <w:lang w:val="kk-KZ"/>
        </w:rPr>
        <w:t xml:space="preserve">Екінші </w:t>
      </w:r>
      <w:r w:rsidRPr="00363C11">
        <w:rPr>
          <w:sz w:val="28"/>
          <w:szCs w:val="28"/>
          <w:lang w:val="kk-KZ"/>
        </w:rPr>
        <w:t>кезеңде</w:t>
      </w:r>
      <w:r w:rsidR="00363C11">
        <w:rPr>
          <w:sz w:val="28"/>
          <w:szCs w:val="28"/>
          <w:lang w:val="kk-KZ"/>
        </w:rPr>
        <w:t>, студенттерге миға шабуыл сұрақтары қойылады:</w:t>
      </w:r>
    </w:p>
    <w:p w:rsidR="002E32A2" w:rsidRDefault="002E32A2" w:rsidP="002E32A2">
      <w:pPr>
        <w:pStyle w:val="a5"/>
        <w:numPr>
          <w:ilvl w:val="0"/>
          <w:numId w:val="46"/>
        </w:numPr>
        <w:tabs>
          <w:tab w:val="left" w:pos="709"/>
        </w:tabs>
        <w:jc w:val="both"/>
        <w:rPr>
          <w:sz w:val="28"/>
          <w:szCs w:val="28"/>
          <w:lang w:val="kk-KZ"/>
        </w:rPr>
      </w:pPr>
      <w:r w:rsidRPr="002E32A2">
        <w:rPr>
          <w:sz w:val="28"/>
          <w:szCs w:val="28"/>
          <w:lang w:val="kk-KZ"/>
        </w:rPr>
        <w:t>Күн элементтеріндегі фотоэлектрлік эффект қалай жүзеге асады?</w:t>
      </w:r>
    </w:p>
    <w:p w:rsidR="002E32A2" w:rsidRDefault="002E32A2" w:rsidP="002E32A2">
      <w:pPr>
        <w:pStyle w:val="a5"/>
        <w:numPr>
          <w:ilvl w:val="0"/>
          <w:numId w:val="46"/>
        </w:numPr>
        <w:tabs>
          <w:tab w:val="left" w:pos="709"/>
        </w:tabs>
        <w:jc w:val="both"/>
        <w:rPr>
          <w:sz w:val="28"/>
          <w:szCs w:val="28"/>
          <w:lang w:val="kk-KZ"/>
        </w:rPr>
      </w:pPr>
      <w:r w:rsidRPr="002E32A2">
        <w:rPr>
          <w:sz w:val="28"/>
          <w:szCs w:val="28"/>
          <w:lang w:val="kk-KZ"/>
        </w:rPr>
        <w:t>Температураның күн панелінің тиімділігіне әсерін қандай физикалық заңдармен түсіндіруге болады?</w:t>
      </w:r>
    </w:p>
    <w:p w:rsidR="002E32A2" w:rsidRDefault="002E32A2" w:rsidP="002E32A2">
      <w:pPr>
        <w:pStyle w:val="a5"/>
        <w:numPr>
          <w:ilvl w:val="0"/>
          <w:numId w:val="46"/>
        </w:numPr>
        <w:tabs>
          <w:tab w:val="left" w:pos="709"/>
        </w:tabs>
        <w:jc w:val="both"/>
        <w:rPr>
          <w:sz w:val="28"/>
          <w:szCs w:val="28"/>
          <w:lang w:val="kk-KZ"/>
        </w:rPr>
      </w:pPr>
      <w:r w:rsidRPr="002E32A2">
        <w:rPr>
          <w:sz w:val="28"/>
          <w:szCs w:val="28"/>
          <w:lang w:val="kk-KZ"/>
        </w:rPr>
        <w:t>Күн элементінің энергия шығымын арттыру үшін қандай инженерлік шешімдер ұсына аласыз?</w:t>
      </w:r>
    </w:p>
    <w:p w:rsidR="002E32A2" w:rsidRDefault="002E32A2" w:rsidP="002E32A2">
      <w:pPr>
        <w:pStyle w:val="a5"/>
        <w:numPr>
          <w:ilvl w:val="0"/>
          <w:numId w:val="46"/>
        </w:numPr>
        <w:tabs>
          <w:tab w:val="left" w:pos="709"/>
        </w:tabs>
        <w:jc w:val="both"/>
        <w:rPr>
          <w:sz w:val="28"/>
          <w:szCs w:val="28"/>
          <w:lang w:val="kk-KZ"/>
        </w:rPr>
      </w:pPr>
      <w:r w:rsidRPr="002E32A2">
        <w:rPr>
          <w:sz w:val="28"/>
          <w:szCs w:val="28"/>
          <w:lang w:val="kk-KZ"/>
        </w:rPr>
        <w:t>Күн панелінің жұмысын түсіндіруде физика, математика және информатика қандай рөл атқарады?</w:t>
      </w:r>
    </w:p>
    <w:p w:rsidR="002E32A2" w:rsidRPr="002E32A2" w:rsidRDefault="002E32A2" w:rsidP="002E32A2">
      <w:pPr>
        <w:pStyle w:val="a5"/>
        <w:numPr>
          <w:ilvl w:val="0"/>
          <w:numId w:val="46"/>
        </w:numPr>
        <w:tabs>
          <w:tab w:val="left" w:pos="709"/>
        </w:tabs>
        <w:jc w:val="both"/>
        <w:rPr>
          <w:sz w:val="28"/>
          <w:szCs w:val="28"/>
          <w:lang w:val="kk-KZ"/>
        </w:rPr>
      </w:pPr>
      <w:r w:rsidRPr="002E32A2">
        <w:rPr>
          <w:sz w:val="28"/>
          <w:szCs w:val="28"/>
          <w:lang w:val="kk-KZ"/>
        </w:rPr>
        <w:t>Егер күн панелінің тиімділігі төмен болса, оны жақсарту үшін қандай жаңа идеялар ұсына аласыз?</w:t>
      </w:r>
    </w:p>
    <w:p w:rsidR="00101534" w:rsidRPr="002E32A2" w:rsidRDefault="002E32A2" w:rsidP="002E32A2">
      <w:pPr>
        <w:tabs>
          <w:tab w:val="left" w:pos="709"/>
        </w:tabs>
        <w:ind w:firstLine="567"/>
        <w:jc w:val="both"/>
        <w:rPr>
          <w:sz w:val="28"/>
          <w:szCs w:val="28"/>
          <w:lang w:val="kk-KZ"/>
        </w:rPr>
      </w:pPr>
      <w:r>
        <w:rPr>
          <w:rFonts w:eastAsia="Times New Roman"/>
          <w:sz w:val="28"/>
          <w:szCs w:val="28"/>
          <w:lang w:val="kk-KZ"/>
        </w:rPr>
        <w:t>Б</w:t>
      </w:r>
      <w:r w:rsidR="00F85C9D" w:rsidRPr="002E32A2">
        <w:rPr>
          <w:rFonts w:eastAsia="Times New Roman"/>
          <w:sz w:val="28"/>
          <w:szCs w:val="28"/>
          <w:lang w:val="kk-KZ"/>
        </w:rPr>
        <w:t xml:space="preserve">олашақ физика мамандары </w:t>
      </w:r>
      <w:r w:rsidR="00101534" w:rsidRPr="002E32A2">
        <w:rPr>
          <w:sz w:val="28"/>
          <w:szCs w:val="28"/>
          <w:lang w:val="kk-KZ"/>
        </w:rPr>
        <w:t xml:space="preserve">зерттеушілік іс-әрекеттерін кремнийлік күн элементтерін жасаудың озық технологияларын зерттеуге және күн панельдерін құру процесіндегі оптикалық мәселелерді азайту әдістерін талдауға бағыттайды. Сонымен қатар, олар күн батареяларының жұмыс істеу технологиясын, арзан әрі тиімді күн батареяларын әзірлеу жолдарын қарастырады. </w:t>
      </w:r>
      <w:r w:rsidR="00363C11" w:rsidRPr="002E32A2">
        <w:rPr>
          <w:rFonts w:eastAsia="Times New Roman"/>
          <w:sz w:val="28"/>
          <w:szCs w:val="28"/>
          <w:lang w:val="kk-KZ"/>
        </w:rPr>
        <w:t>Б</w:t>
      </w:r>
      <w:r w:rsidR="00AA5AF8" w:rsidRPr="002E32A2">
        <w:rPr>
          <w:rFonts w:eastAsia="Times New Roman"/>
          <w:sz w:val="28"/>
          <w:szCs w:val="28"/>
          <w:lang w:val="kk-KZ"/>
        </w:rPr>
        <w:t xml:space="preserve">олашақ физика мамандары </w:t>
      </w:r>
      <w:r w:rsidR="00101534" w:rsidRPr="002E32A2">
        <w:rPr>
          <w:sz w:val="28"/>
          <w:szCs w:val="28"/>
          <w:lang w:val="kk-KZ"/>
        </w:rPr>
        <w:t xml:space="preserve">күн элементтерін дайындау үшін қажетті материалдар, технологиялық жабдықтар және олардың талаптарын зерттеп, оларды нақты өндірісте қолдану мүмкіндіктерін талдайды. Бұдан бөлек, олар түрлі модельдеу бағдарламаларын сараптап, зерттеу мақсатына сәйкес келетін бағдарламаны таңдап, сол арқылы күн панельдерінің модельдеуін жүзеге асырады. Бұл кезең </w:t>
      </w:r>
      <w:r w:rsidR="000B170A" w:rsidRPr="002E32A2">
        <w:rPr>
          <w:rFonts w:eastAsia="Times New Roman"/>
          <w:sz w:val="28"/>
          <w:szCs w:val="28"/>
          <w:lang w:val="kk-KZ"/>
        </w:rPr>
        <w:t>болашақ физика мамандарының</w:t>
      </w:r>
      <w:r w:rsidR="000B170A" w:rsidRPr="002E32A2">
        <w:rPr>
          <w:sz w:val="28"/>
          <w:szCs w:val="28"/>
          <w:lang w:val="kk-KZ"/>
        </w:rPr>
        <w:t xml:space="preserve"> </w:t>
      </w:r>
      <w:r w:rsidR="00101534" w:rsidRPr="002E32A2">
        <w:rPr>
          <w:sz w:val="28"/>
          <w:szCs w:val="28"/>
          <w:lang w:val="kk-KZ"/>
        </w:rPr>
        <w:t>зерттеушілік қабілеттерін дамытуға және күн энергиясы технологияларына қатысты инновациялық шеші</w:t>
      </w:r>
      <w:r w:rsidR="00F25B14">
        <w:rPr>
          <w:sz w:val="28"/>
          <w:szCs w:val="28"/>
          <w:lang w:val="kk-KZ"/>
        </w:rPr>
        <w:t>мдерді әзірлеуге бағытталған (31</w:t>
      </w:r>
      <w:r w:rsidR="00101534" w:rsidRPr="002E32A2">
        <w:rPr>
          <w:sz w:val="28"/>
          <w:szCs w:val="28"/>
          <w:lang w:val="kk-KZ"/>
        </w:rPr>
        <w:t>-сурет).</w:t>
      </w:r>
    </w:p>
    <w:p w:rsidR="00101534" w:rsidRPr="00101534" w:rsidRDefault="00101534" w:rsidP="00101534">
      <w:pPr>
        <w:tabs>
          <w:tab w:val="left" w:pos="709"/>
        </w:tabs>
        <w:ind w:firstLine="567"/>
        <w:jc w:val="both"/>
        <w:rPr>
          <w:sz w:val="28"/>
          <w:szCs w:val="28"/>
          <w:lang w:val="kk-KZ"/>
        </w:rPr>
      </w:pPr>
    </w:p>
    <w:p w:rsidR="00101534" w:rsidRPr="00101534" w:rsidRDefault="00101534" w:rsidP="00101534">
      <w:pPr>
        <w:tabs>
          <w:tab w:val="left" w:pos="709"/>
        </w:tabs>
        <w:ind w:firstLine="567"/>
        <w:jc w:val="both"/>
        <w:rPr>
          <w:sz w:val="28"/>
          <w:szCs w:val="28"/>
          <w:lang w:val="kk-KZ"/>
        </w:rPr>
      </w:pPr>
      <w:r w:rsidRPr="00101534">
        <w:rPr>
          <w:noProof/>
          <w:sz w:val="28"/>
          <w:szCs w:val="28"/>
        </w:rPr>
        <w:drawing>
          <wp:inline distT="0" distB="0" distL="0" distR="0" wp14:anchorId="180D7AFD" wp14:editId="583404AA">
            <wp:extent cx="5764463" cy="2641600"/>
            <wp:effectExtent l="0" t="0" r="8255" b="6350"/>
            <wp:docPr id="18" name="Picture 56" descr="diyagram, ekran görüntüsü, plan, çizgi içeren bir resim&#10;&#10;Açıklama otomatik olarak oluşturuldu">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D53313F-BB89-13D0-A6EA-CE0219FB5D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56" descr="diyagram, ekran görüntüsü, plan, çizgi içeren bir resim&#10;&#10;Açıklama otomatik olarak oluşturuldu">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D53313F-BB89-13D0-A6EA-CE0219FB5D17}"/>
                        </a:ext>
                      </a:extLst>
                    </pic:cNvPr>
                    <pic:cNvPicPr>
                      <a:picLocks noChangeAspect="1"/>
                    </pic:cNvPicPr>
                  </pic:nvPicPr>
                  <pic:blipFill>
                    <a:blip r:embed="rId79"/>
                    <a:stretch>
                      <a:fillRect/>
                    </a:stretch>
                  </pic:blipFill>
                  <pic:spPr>
                    <a:xfrm>
                      <a:off x="0" y="0"/>
                      <a:ext cx="5827127" cy="2670316"/>
                    </a:xfrm>
                    <a:prstGeom prst="rect">
                      <a:avLst/>
                    </a:prstGeom>
                  </pic:spPr>
                </pic:pic>
              </a:graphicData>
            </a:graphic>
          </wp:inline>
        </w:drawing>
      </w:r>
    </w:p>
    <w:p w:rsidR="00101534" w:rsidRDefault="00101534" w:rsidP="00101534">
      <w:pPr>
        <w:tabs>
          <w:tab w:val="left" w:pos="709"/>
        </w:tabs>
        <w:ind w:firstLine="567"/>
        <w:jc w:val="center"/>
        <w:rPr>
          <w:sz w:val="28"/>
          <w:szCs w:val="28"/>
          <w:lang w:val="kk-KZ"/>
        </w:rPr>
      </w:pPr>
    </w:p>
    <w:p w:rsidR="00101534" w:rsidRDefault="00101534" w:rsidP="00101534">
      <w:pPr>
        <w:tabs>
          <w:tab w:val="left" w:pos="709"/>
        </w:tabs>
        <w:ind w:firstLine="567"/>
        <w:jc w:val="center"/>
        <w:rPr>
          <w:sz w:val="28"/>
          <w:szCs w:val="28"/>
          <w:lang w:val="kk-KZ"/>
        </w:rPr>
      </w:pPr>
      <w:r w:rsidRPr="00101534">
        <w:rPr>
          <w:sz w:val="28"/>
          <w:szCs w:val="28"/>
          <w:lang w:val="kk-KZ"/>
        </w:rPr>
        <w:t>Сурет 3</w:t>
      </w:r>
      <w:r w:rsidR="00F25B14">
        <w:rPr>
          <w:sz w:val="28"/>
          <w:szCs w:val="28"/>
          <w:lang w:val="kk-KZ"/>
        </w:rPr>
        <w:t>1</w:t>
      </w:r>
      <w:r w:rsidRPr="00101534">
        <w:rPr>
          <w:sz w:val="28"/>
          <w:szCs w:val="28"/>
          <w:lang w:val="kk-KZ"/>
        </w:rPr>
        <w:t xml:space="preserve"> </w:t>
      </w:r>
      <w:r>
        <w:rPr>
          <w:sz w:val="28"/>
          <w:szCs w:val="28"/>
          <w:lang w:val="kk-KZ"/>
        </w:rPr>
        <w:t>–</w:t>
      </w:r>
      <w:r w:rsidRPr="00101534">
        <w:rPr>
          <w:sz w:val="28"/>
          <w:szCs w:val="28"/>
          <w:lang w:val="kk-KZ"/>
        </w:rPr>
        <w:t xml:space="preserve"> </w:t>
      </w:r>
      <w:r>
        <w:rPr>
          <w:sz w:val="28"/>
          <w:szCs w:val="28"/>
          <w:lang w:val="kk-KZ"/>
        </w:rPr>
        <w:t>Күн панелінің</w:t>
      </w:r>
      <w:r w:rsidRPr="00101534">
        <w:rPr>
          <w:sz w:val="28"/>
          <w:szCs w:val="28"/>
          <w:lang w:val="kk-KZ"/>
        </w:rPr>
        <w:t xml:space="preserve"> </w:t>
      </w:r>
      <w:r>
        <w:rPr>
          <w:sz w:val="28"/>
          <w:szCs w:val="28"/>
          <w:lang w:val="kk-KZ"/>
        </w:rPr>
        <w:t>Matlab бағдарламасында әзірленген моделі</w:t>
      </w:r>
    </w:p>
    <w:p w:rsidR="00101534" w:rsidRDefault="00101534" w:rsidP="00101534">
      <w:pPr>
        <w:tabs>
          <w:tab w:val="left" w:pos="709"/>
        </w:tabs>
        <w:ind w:firstLine="567"/>
        <w:rPr>
          <w:sz w:val="28"/>
          <w:szCs w:val="28"/>
          <w:lang w:val="kk-KZ"/>
        </w:rPr>
      </w:pPr>
    </w:p>
    <w:p w:rsidR="00101534" w:rsidRPr="00363C11" w:rsidRDefault="00101534" w:rsidP="00101534">
      <w:pPr>
        <w:tabs>
          <w:tab w:val="left" w:pos="709"/>
        </w:tabs>
        <w:ind w:firstLine="567"/>
        <w:jc w:val="both"/>
        <w:rPr>
          <w:sz w:val="28"/>
          <w:szCs w:val="28"/>
          <w:lang w:val="kk-KZ"/>
        </w:rPr>
      </w:pPr>
      <w:r w:rsidRPr="00363C11">
        <w:rPr>
          <w:sz w:val="28"/>
          <w:szCs w:val="28"/>
          <w:lang w:val="kk-KZ"/>
        </w:rPr>
        <w:t xml:space="preserve">Үшінші кезеңде </w:t>
      </w:r>
      <w:r w:rsidR="00A94914" w:rsidRPr="00363C11">
        <w:rPr>
          <w:rFonts w:eastAsia="Times New Roman"/>
          <w:sz w:val="28"/>
          <w:szCs w:val="28"/>
          <w:lang w:val="kk-KZ"/>
        </w:rPr>
        <w:t xml:space="preserve">болашақ физика мамандары </w:t>
      </w:r>
      <w:r w:rsidRPr="00363C11">
        <w:rPr>
          <w:sz w:val="28"/>
          <w:szCs w:val="28"/>
          <w:lang w:val="kk-KZ"/>
        </w:rPr>
        <w:t xml:space="preserve">күн батареяларын зерттеу стендтері арқылы нақты эксперименттік жұмыстар жүргізеді. Бұл кезеңнің басты мақсаты – күн панелінің пайдалы әсер коэффициентін анықтау, күн энергиясын электр энергиясына тікелей түрлендіру процестерін зерттеу және фотоэлектрлік түрлендіргіштердің жұмысын талдау. </w:t>
      </w:r>
      <w:r w:rsidR="002E32A2">
        <w:rPr>
          <w:rFonts w:eastAsia="Times New Roman"/>
          <w:sz w:val="28"/>
          <w:szCs w:val="28"/>
          <w:lang w:val="kk-KZ"/>
        </w:rPr>
        <w:t>Б</w:t>
      </w:r>
      <w:r w:rsidR="00A94914" w:rsidRPr="00363C11">
        <w:rPr>
          <w:rFonts w:eastAsia="Times New Roman"/>
          <w:sz w:val="28"/>
          <w:szCs w:val="28"/>
          <w:lang w:val="kk-KZ"/>
        </w:rPr>
        <w:t xml:space="preserve">олашақ физика мамандары </w:t>
      </w:r>
      <w:r w:rsidRPr="00363C11">
        <w:rPr>
          <w:sz w:val="28"/>
          <w:szCs w:val="28"/>
          <w:lang w:val="kk-KZ"/>
        </w:rPr>
        <w:t xml:space="preserve">күн батареясының жұмыс істеу принциптерін, күн панелінің көлбеу бұрышының қуат өндіруге әсерін, сондай-ақ күн панелінің тиімділігін арттыру жолдарын зерттейді. Зерттеу барысында </w:t>
      </w:r>
      <w:r w:rsidR="00A94914" w:rsidRPr="00363C11">
        <w:rPr>
          <w:rFonts w:eastAsia="Times New Roman"/>
          <w:sz w:val="28"/>
          <w:szCs w:val="28"/>
          <w:lang w:val="kk-KZ"/>
        </w:rPr>
        <w:t xml:space="preserve">болашақ физика мамандары </w:t>
      </w:r>
      <w:r w:rsidRPr="00363C11">
        <w:rPr>
          <w:sz w:val="28"/>
          <w:szCs w:val="28"/>
          <w:lang w:val="kk-KZ"/>
        </w:rPr>
        <w:t>күн энергиясының электр энергиясына түрлену ерекшеліктерін түсініп, олардың тәжірибелік аспектілерін меңгереді. Бұл кезең болашақ физика мамандарының ғылыми-зерттеушілік дағдыларын дамытып, нақты эксперименттік жұмыстарды орындау арқылы жаңартылатын энергия көздерін тиімді пайдалану саласында практикалық білі</w:t>
      </w:r>
      <w:r w:rsidR="00F25B14">
        <w:rPr>
          <w:sz w:val="28"/>
          <w:szCs w:val="28"/>
          <w:lang w:val="kk-KZ"/>
        </w:rPr>
        <w:t>м қалыптастыруға ықпал етеді (32</w:t>
      </w:r>
      <w:r w:rsidRPr="00363C11">
        <w:rPr>
          <w:sz w:val="28"/>
          <w:szCs w:val="28"/>
          <w:lang w:val="kk-KZ"/>
        </w:rPr>
        <w:t>-сурет)</w:t>
      </w:r>
      <w:r w:rsidR="00F25B14">
        <w:rPr>
          <w:sz w:val="28"/>
          <w:szCs w:val="28"/>
          <w:lang w:val="kk-KZ"/>
        </w:rPr>
        <w:t xml:space="preserve"> (Қосымша Б)</w:t>
      </w:r>
      <w:r w:rsidRPr="00363C11">
        <w:rPr>
          <w:sz w:val="28"/>
          <w:szCs w:val="28"/>
          <w:lang w:val="kk-KZ"/>
        </w:rPr>
        <w:t>.</w:t>
      </w:r>
    </w:p>
    <w:p w:rsidR="00101534" w:rsidRPr="00363C11" w:rsidRDefault="00101534" w:rsidP="00101534">
      <w:pPr>
        <w:tabs>
          <w:tab w:val="left" w:pos="709"/>
        </w:tabs>
        <w:ind w:firstLine="567"/>
        <w:jc w:val="both"/>
        <w:rPr>
          <w:sz w:val="28"/>
          <w:szCs w:val="28"/>
          <w:lang w:val="kk-KZ"/>
        </w:rPr>
      </w:pPr>
    </w:p>
    <w:p w:rsidR="00101534" w:rsidRPr="00363C11" w:rsidRDefault="00101534" w:rsidP="00101534">
      <w:pPr>
        <w:tabs>
          <w:tab w:val="left" w:pos="709"/>
        </w:tabs>
        <w:ind w:firstLine="567"/>
        <w:jc w:val="both"/>
        <w:rPr>
          <w:sz w:val="28"/>
          <w:szCs w:val="28"/>
          <w:lang w:val="kk-KZ"/>
        </w:rPr>
      </w:pPr>
      <w:r w:rsidRPr="00363C11">
        <w:rPr>
          <w:noProof/>
          <w:sz w:val="28"/>
          <w:szCs w:val="28"/>
        </w:rPr>
        <w:drawing>
          <wp:inline distT="0" distB="0" distL="0" distR="0" wp14:anchorId="35A26878" wp14:editId="328E9DF5">
            <wp:extent cx="2252133" cy="1737789"/>
            <wp:effectExtent l="190500" t="190500" r="186690" b="186690"/>
            <wp:docPr id="7" name="Рисунок 7" descr="C:\Users\user\Downloads\IMG_5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526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20001" cy="1790157"/>
                    </a:xfrm>
                    <a:prstGeom prst="rect">
                      <a:avLst/>
                    </a:prstGeom>
                    <a:ln>
                      <a:noFill/>
                    </a:ln>
                    <a:effectLst>
                      <a:outerShdw blurRad="190500" algn="tl" rotWithShape="0">
                        <a:srgbClr val="000000">
                          <a:alpha val="70000"/>
                        </a:srgbClr>
                      </a:outerShdw>
                    </a:effectLst>
                  </pic:spPr>
                </pic:pic>
              </a:graphicData>
            </a:graphic>
          </wp:inline>
        </w:drawing>
      </w:r>
      <w:r w:rsidRPr="00363C11">
        <w:rPr>
          <w:sz w:val="28"/>
          <w:szCs w:val="28"/>
          <w:lang w:val="kk-KZ"/>
        </w:rPr>
        <w:t xml:space="preserve">      </w:t>
      </w:r>
      <w:r w:rsidRPr="00363C11">
        <w:rPr>
          <w:noProof/>
          <w:sz w:val="28"/>
          <w:szCs w:val="28"/>
        </w:rPr>
        <w:drawing>
          <wp:inline distT="0" distB="0" distL="0" distR="0" wp14:anchorId="244E9C18" wp14:editId="76C70142">
            <wp:extent cx="2201333" cy="1650999"/>
            <wp:effectExtent l="190500" t="190500" r="199390" b="197485"/>
            <wp:docPr id="20" name="Рисунок 20" descr="F:\Шерзод\1-2\ГРАНТ 22-24\ОТЧЕТТАР\суреттер\WhatsApp Unknown 2023-08-04 at 12.18.23\WhatsApp Image 2023-07-29 at 17.05.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Шерзод\1-2\ГРАНТ 22-24\ОТЧЕТТАР\суреттер\WhatsApp Unknown 2023-08-04 at 12.18.23\WhatsApp Image 2023-07-29 at 17.05.4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44149" cy="1683111"/>
                    </a:xfrm>
                    <a:prstGeom prst="rect">
                      <a:avLst/>
                    </a:prstGeom>
                    <a:ln>
                      <a:noFill/>
                    </a:ln>
                    <a:effectLst>
                      <a:outerShdw blurRad="190500" algn="tl" rotWithShape="0">
                        <a:srgbClr val="000000">
                          <a:alpha val="70000"/>
                        </a:srgbClr>
                      </a:outerShdw>
                    </a:effectLst>
                  </pic:spPr>
                </pic:pic>
              </a:graphicData>
            </a:graphic>
          </wp:inline>
        </w:drawing>
      </w:r>
      <w:r w:rsidRPr="00363C11">
        <w:rPr>
          <w:sz w:val="28"/>
          <w:szCs w:val="28"/>
          <w:lang w:val="kk-KZ"/>
        </w:rPr>
        <w:t xml:space="preserve">     </w:t>
      </w:r>
    </w:p>
    <w:p w:rsidR="00101534" w:rsidRPr="00363C11" w:rsidRDefault="00F25B14" w:rsidP="00101534">
      <w:pPr>
        <w:tabs>
          <w:tab w:val="left" w:pos="709"/>
        </w:tabs>
        <w:ind w:firstLine="567"/>
        <w:jc w:val="center"/>
        <w:rPr>
          <w:sz w:val="28"/>
          <w:szCs w:val="28"/>
          <w:lang w:val="kk-KZ"/>
        </w:rPr>
      </w:pPr>
      <w:r>
        <w:rPr>
          <w:sz w:val="28"/>
          <w:szCs w:val="28"/>
          <w:lang w:val="kk-KZ"/>
        </w:rPr>
        <w:t>Сурет 32</w:t>
      </w:r>
      <w:r w:rsidR="00101534" w:rsidRPr="00363C11">
        <w:rPr>
          <w:sz w:val="28"/>
          <w:szCs w:val="28"/>
          <w:lang w:val="kk-KZ"/>
        </w:rPr>
        <w:t xml:space="preserve"> – Күн панелінің физикалық сипаттамаларын оқу-зерттеу стендтері</w:t>
      </w:r>
    </w:p>
    <w:p w:rsidR="00101534" w:rsidRPr="00363C11" w:rsidRDefault="00101534" w:rsidP="00101534">
      <w:pPr>
        <w:tabs>
          <w:tab w:val="left" w:pos="709"/>
        </w:tabs>
        <w:ind w:firstLine="567"/>
        <w:jc w:val="center"/>
        <w:rPr>
          <w:sz w:val="28"/>
          <w:szCs w:val="28"/>
          <w:lang w:val="kk-KZ"/>
        </w:rPr>
      </w:pPr>
    </w:p>
    <w:p w:rsidR="00AE3CC3" w:rsidRDefault="00AE3CC3" w:rsidP="008617E8">
      <w:pPr>
        <w:tabs>
          <w:tab w:val="left" w:pos="709"/>
        </w:tabs>
        <w:ind w:firstLine="567"/>
        <w:jc w:val="both"/>
        <w:rPr>
          <w:sz w:val="28"/>
          <w:szCs w:val="28"/>
          <w:lang w:val="kk-KZ"/>
        </w:rPr>
      </w:pPr>
      <w:r>
        <w:rPr>
          <w:sz w:val="28"/>
          <w:szCs w:val="28"/>
          <w:lang w:val="kk-KZ"/>
        </w:rPr>
        <w:t>Дәріс сабақтарында «</w:t>
      </w:r>
      <w:r w:rsidRPr="00AE3CC3">
        <w:rPr>
          <w:sz w:val="28"/>
          <w:szCs w:val="28"/>
          <w:lang w:val="kk-KZ"/>
        </w:rPr>
        <w:t>STEM and Creativity</w:t>
      </w:r>
      <w:r>
        <w:rPr>
          <w:sz w:val="28"/>
          <w:szCs w:val="28"/>
          <w:lang w:val="kk-KZ"/>
        </w:rPr>
        <w:t>»</w:t>
      </w:r>
      <w:r w:rsidRPr="00AE3CC3">
        <w:rPr>
          <w:sz w:val="28"/>
          <w:szCs w:val="28"/>
          <w:lang w:val="kk-KZ"/>
        </w:rPr>
        <w:t xml:space="preserve"> </w:t>
      </w:r>
      <w:r>
        <w:rPr>
          <w:sz w:val="28"/>
          <w:szCs w:val="28"/>
          <w:lang w:val="kk-KZ"/>
        </w:rPr>
        <w:t xml:space="preserve">оқу құралын қолдану оқытудың түрлі әдістерін қолдануға және білім алушылармен кері байланыс жасауға мүмкіндік береді. Әр тақырыптың соңында жаңа материалды бекіту мақсатында </w:t>
      </w:r>
      <w:r w:rsidRPr="00AE3CC3">
        <w:rPr>
          <w:sz w:val="28"/>
          <w:szCs w:val="28"/>
          <w:lang w:val="kk-KZ"/>
        </w:rPr>
        <w:t xml:space="preserve">Qr </w:t>
      </w:r>
      <w:r w:rsidR="00CF4CA6">
        <w:rPr>
          <w:sz w:val="28"/>
          <w:szCs w:val="28"/>
          <w:lang w:val="kk-KZ"/>
        </w:rPr>
        <w:t>кодтар қойы</w:t>
      </w:r>
      <w:r w:rsidR="00F25B14">
        <w:rPr>
          <w:sz w:val="28"/>
          <w:szCs w:val="28"/>
          <w:lang w:val="kk-KZ"/>
        </w:rPr>
        <w:t>лған (33</w:t>
      </w:r>
      <w:r>
        <w:rPr>
          <w:sz w:val="28"/>
          <w:szCs w:val="28"/>
          <w:lang w:val="kk-KZ"/>
        </w:rPr>
        <w:t>-сурет).</w:t>
      </w:r>
    </w:p>
    <w:p w:rsidR="00AE3CC3" w:rsidRDefault="00AE3CC3" w:rsidP="008617E8">
      <w:pPr>
        <w:tabs>
          <w:tab w:val="left" w:pos="709"/>
        </w:tabs>
        <w:ind w:firstLine="567"/>
        <w:jc w:val="both"/>
        <w:rPr>
          <w:sz w:val="28"/>
          <w:szCs w:val="28"/>
          <w:lang w:val="kk-KZ"/>
        </w:rPr>
      </w:pPr>
    </w:p>
    <w:p w:rsidR="00AE3CC3" w:rsidRDefault="00AE3CC3" w:rsidP="00AE3CC3">
      <w:pPr>
        <w:tabs>
          <w:tab w:val="left" w:pos="709"/>
        </w:tabs>
        <w:jc w:val="both"/>
        <w:rPr>
          <w:sz w:val="28"/>
          <w:szCs w:val="28"/>
          <w:lang w:val="kk-KZ"/>
        </w:rPr>
      </w:pPr>
      <w:r>
        <w:rPr>
          <w:noProof/>
        </w:rPr>
        <w:drawing>
          <wp:inline distT="0" distB="0" distL="0" distR="0" wp14:anchorId="088FDA07" wp14:editId="48BBCF7B">
            <wp:extent cx="6120130" cy="1844440"/>
            <wp:effectExtent l="76200" t="76200" r="128270" b="13716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120130" cy="1844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E32A2" w:rsidRDefault="00AE3CC3" w:rsidP="00AE3CC3">
      <w:pPr>
        <w:tabs>
          <w:tab w:val="left" w:pos="709"/>
        </w:tabs>
        <w:jc w:val="center"/>
        <w:rPr>
          <w:sz w:val="28"/>
          <w:szCs w:val="28"/>
          <w:lang w:val="kk-KZ"/>
        </w:rPr>
      </w:pPr>
      <w:r>
        <w:rPr>
          <w:sz w:val="28"/>
          <w:szCs w:val="28"/>
          <w:lang w:val="kk-KZ"/>
        </w:rPr>
        <w:t>Сурет</w:t>
      </w:r>
      <w:r w:rsidR="00F25B14">
        <w:rPr>
          <w:sz w:val="28"/>
          <w:szCs w:val="28"/>
          <w:lang w:val="kk-KZ"/>
        </w:rPr>
        <w:t xml:space="preserve"> 33</w:t>
      </w:r>
      <w:r w:rsidR="00E7248E">
        <w:rPr>
          <w:sz w:val="28"/>
          <w:szCs w:val="28"/>
          <w:lang w:val="kk-KZ"/>
        </w:rPr>
        <w:t xml:space="preserve"> – Ж</w:t>
      </w:r>
      <w:r>
        <w:rPr>
          <w:sz w:val="28"/>
          <w:szCs w:val="28"/>
          <w:lang w:val="kk-KZ"/>
        </w:rPr>
        <w:t>аңа материалды бекіту мақсатында қолданылатын кейстер</w:t>
      </w:r>
    </w:p>
    <w:p w:rsidR="00AE3CC3" w:rsidRDefault="00AE3CC3" w:rsidP="00AE3CC3">
      <w:pPr>
        <w:tabs>
          <w:tab w:val="left" w:pos="709"/>
        </w:tabs>
        <w:ind w:firstLine="567"/>
        <w:rPr>
          <w:sz w:val="28"/>
          <w:szCs w:val="28"/>
          <w:lang w:val="kk-KZ"/>
        </w:rPr>
      </w:pPr>
    </w:p>
    <w:p w:rsidR="00AE3CC3" w:rsidRPr="00AE3CC3" w:rsidRDefault="00CC218A" w:rsidP="00AE3CC3">
      <w:pPr>
        <w:tabs>
          <w:tab w:val="left" w:pos="709"/>
        </w:tabs>
        <w:ind w:firstLine="567"/>
        <w:jc w:val="both"/>
        <w:rPr>
          <w:sz w:val="28"/>
          <w:szCs w:val="28"/>
          <w:lang w:val="kk-KZ"/>
        </w:rPr>
      </w:pPr>
      <w:r>
        <w:rPr>
          <w:sz w:val="28"/>
          <w:szCs w:val="28"/>
          <w:lang w:val="kk-KZ"/>
        </w:rPr>
        <w:t>Визуалды дәріс түрінде б</w:t>
      </w:r>
      <w:r w:rsidR="00AE3CC3" w:rsidRPr="00AE3CC3">
        <w:rPr>
          <w:sz w:val="28"/>
          <w:szCs w:val="28"/>
          <w:lang w:val="kk-KZ"/>
        </w:rPr>
        <w:t xml:space="preserve">ілім алушылар бейнеролик арқылы кейстерді талқылайды және кейс әдісіне негізделген сұрақтарға жауап береді. Бейнеролик арқылы ұсынылған кейсті талдау және «Why is the tilt angle important?» және «What is the most optimal angle of inclination of solar panels?» сияқты сұрақтарға жауап беру барысында білім алушылар күн энергиясының тиімділігіне әсер ететін негізгі </w:t>
      </w:r>
      <w:r w:rsidR="00AE3CC3" w:rsidRPr="00AE3CC3">
        <w:rPr>
          <w:bCs/>
          <w:sz w:val="28"/>
          <w:szCs w:val="28"/>
          <w:lang w:val="kk-KZ"/>
        </w:rPr>
        <w:t>физикалық заңдылықтарды</w:t>
      </w:r>
      <w:r w:rsidR="00AE3CC3" w:rsidRPr="00AE3CC3">
        <w:rPr>
          <w:sz w:val="28"/>
          <w:szCs w:val="28"/>
          <w:lang w:val="kk-KZ"/>
        </w:rPr>
        <w:t xml:space="preserve"> түсіндіру қабілетін қалыптастырады. Олар Күн сәулесінің панель бетіне түсу бұрышы өзгерген сайын </w:t>
      </w:r>
      <w:r w:rsidR="00AE3CC3" w:rsidRPr="00AE3CC3">
        <w:rPr>
          <w:bCs/>
          <w:sz w:val="28"/>
          <w:szCs w:val="28"/>
          <w:lang w:val="kk-KZ"/>
        </w:rPr>
        <w:t>сәуле энергиясының тығыздығы</w:t>
      </w:r>
      <w:r w:rsidR="00AE3CC3" w:rsidRPr="00AE3CC3">
        <w:rPr>
          <w:sz w:val="28"/>
          <w:szCs w:val="28"/>
          <w:lang w:val="kk-KZ"/>
        </w:rPr>
        <w:t xml:space="preserve">, </w:t>
      </w:r>
      <w:r w:rsidR="00AE3CC3" w:rsidRPr="00AE3CC3">
        <w:rPr>
          <w:bCs/>
          <w:sz w:val="28"/>
          <w:szCs w:val="28"/>
          <w:lang w:val="kk-KZ"/>
        </w:rPr>
        <w:t>сәуле түсу проекциясы</w:t>
      </w:r>
      <w:r w:rsidR="00AE3CC3" w:rsidRPr="00AE3CC3">
        <w:rPr>
          <w:sz w:val="28"/>
          <w:szCs w:val="28"/>
          <w:lang w:val="kk-KZ"/>
        </w:rPr>
        <w:t xml:space="preserve">, </w:t>
      </w:r>
      <w:r w:rsidR="00AE3CC3" w:rsidRPr="00AE3CC3">
        <w:rPr>
          <w:bCs/>
          <w:sz w:val="28"/>
          <w:szCs w:val="28"/>
          <w:lang w:val="kk-KZ"/>
        </w:rPr>
        <w:t>оптикалық жол ұзындығы</w:t>
      </w:r>
      <w:r w:rsidR="00AE3CC3" w:rsidRPr="00AE3CC3">
        <w:rPr>
          <w:sz w:val="28"/>
          <w:szCs w:val="28"/>
          <w:lang w:val="kk-KZ"/>
        </w:rPr>
        <w:t xml:space="preserve">, </w:t>
      </w:r>
      <w:r w:rsidR="00AE3CC3" w:rsidRPr="00AE3CC3">
        <w:rPr>
          <w:bCs/>
          <w:sz w:val="28"/>
          <w:szCs w:val="28"/>
          <w:lang w:val="kk-KZ"/>
        </w:rPr>
        <w:t>радиациялық қуаттың таралуы</w:t>
      </w:r>
      <w:r w:rsidR="00AE3CC3" w:rsidRPr="00AE3CC3">
        <w:rPr>
          <w:sz w:val="28"/>
          <w:szCs w:val="28"/>
          <w:lang w:val="kk-KZ"/>
        </w:rPr>
        <w:t xml:space="preserve"> сияқты физикалық ұғымдардың қалай өзгеретінін талдайды. Сонымен қатар, студенттер фотоэлектрлік түрлендірудің физикалық принциптерін, атап айтқанда </w:t>
      </w:r>
      <w:r w:rsidR="00AE3CC3" w:rsidRPr="00AE3CC3">
        <w:rPr>
          <w:bCs/>
          <w:sz w:val="28"/>
          <w:szCs w:val="28"/>
          <w:lang w:val="kk-KZ"/>
        </w:rPr>
        <w:t>фотон энергиясы</w:t>
      </w:r>
      <w:r w:rsidR="00AE3CC3" w:rsidRPr="00AE3CC3">
        <w:rPr>
          <w:sz w:val="28"/>
          <w:szCs w:val="28"/>
          <w:lang w:val="kk-KZ"/>
        </w:rPr>
        <w:t xml:space="preserve">, </w:t>
      </w:r>
      <w:r w:rsidR="00AE3CC3" w:rsidRPr="00AE3CC3">
        <w:rPr>
          <w:bCs/>
          <w:sz w:val="28"/>
          <w:szCs w:val="28"/>
          <w:lang w:val="kk-KZ"/>
        </w:rPr>
        <w:t>p–n өткеліндегі тасымалдаушылардың қозғалысы</w:t>
      </w:r>
      <w:r w:rsidR="00AE3CC3" w:rsidRPr="00AE3CC3">
        <w:rPr>
          <w:sz w:val="28"/>
          <w:szCs w:val="28"/>
          <w:lang w:val="kk-KZ"/>
        </w:rPr>
        <w:t xml:space="preserve">, </w:t>
      </w:r>
      <w:r w:rsidR="00AE3CC3" w:rsidRPr="00AE3CC3">
        <w:rPr>
          <w:bCs/>
          <w:sz w:val="28"/>
          <w:szCs w:val="28"/>
          <w:lang w:val="kk-KZ"/>
        </w:rPr>
        <w:t>вольт-амперлік сипаттаманың өзгерісі</w:t>
      </w:r>
      <w:r w:rsidR="00AE3CC3" w:rsidRPr="00AE3CC3">
        <w:rPr>
          <w:sz w:val="28"/>
          <w:szCs w:val="28"/>
          <w:lang w:val="kk-KZ"/>
        </w:rPr>
        <w:t xml:space="preserve">, </w:t>
      </w:r>
      <w:r w:rsidR="00AE3CC3" w:rsidRPr="00AE3CC3">
        <w:rPr>
          <w:bCs/>
          <w:sz w:val="28"/>
          <w:szCs w:val="28"/>
          <w:lang w:val="kk-KZ"/>
        </w:rPr>
        <w:t>қуаттың бұрышқа тәуелділігі (P = E·A·cos</w:t>
      </w:r>
      <w:r w:rsidR="00AE3CC3" w:rsidRPr="00AE3CC3">
        <w:rPr>
          <w:bCs/>
          <w:sz w:val="28"/>
          <w:szCs w:val="28"/>
        </w:rPr>
        <w:t>θ</w:t>
      </w:r>
      <w:r w:rsidR="00AE3CC3" w:rsidRPr="00AE3CC3">
        <w:rPr>
          <w:bCs/>
          <w:sz w:val="28"/>
          <w:szCs w:val="28"/>
          <w:lang w:val="kk-KZ"/>
        </w:rPr>
        <w:t>)</w:t>
      </w:r>
      <w:r w:rsidR="00AE3CC3" w:rsidRPr="00AE3CC3">
        <w:rPr>
          <w:sz w:val="28"/>
          <w:szCs w:val="28"/>
          <w:lang w:val="kk-KZ"/>
        </w:rPr>
        <w:t xml:space="preserve"> заңдылықтарын практикамен байланыстырады. Географиялық ендікке байланысты оптималды еңкею бұрышын анықтау кезінде олар </w:t>
      </w:r>
      <w:r w:rsidR="00AE3CC3" w:rsidRPr="00AE3CC3">
        <w:rPr>
          <w:bCs/>
          <w:sz w:val="28"/>
          <w:szCs w:val="28"/>
          <w:lang w:val="kk-KZ"/>
        </w:rPr>
        <w:t>Жердің осьтік айналуы</w:t>
      </w:r>
      <w:r w:rsidR="00AE3CC3" w:rsidRPr="00AE3CC3">
        <w:rPr>
          <w:sz w:val="28"/>
          <w:szCs w:val="28"/>
          <w:lang w:val="kk-KZ"/>
        </w:rPr>
        <w:t xml:space="preserve">, </w:t>
      </w:r>
      <w:r w:rsidR="00AE3CC3" w:rsidRPr="00AE3CC3">
        <w:rPr>
          <w:bCs/>
          <w:sz w:val="28"/>
          <w:szCs w:val="28"/>
          <w:lang w:val="kk-KZ"/>
        </w:rPr>
        <w:t>Күннің жылдық траекториясы</w:t>
      </w:r>
      <w:r w:rsidR="00AE3CC3" w:rsidRPr="00AE3CC3">
        <w:rPr>
          <w:sz w:val="28"/>
          <w:szCs w:val="28"/>
          <w:lang w:val="kk-KZ"/>
        </w:rPr>
        <w:t xml:space="preserve">, </w:t>
      </w:r>
      <w:r w:rsidR="00AE3CC3" w:rsidRPr="00AE3CC3">
        <w:rPr>
          <w:bCs/>
          <w:sz w:val="28"/>
          <w:szCs w:val="28"/>
          <w:lang w:val="kk-KZ"/>
        </w:rPr>
        <w:t>сәуле түсу бұрышының маусымдық ауытқуы</w:t>
      </w:r>
      <w:r w:rsidR="00AE3CC3" w:rsidRPr="00AE3CC3">
        <w:rPr>
          <w:sz w:val="28"/>
          <w:szCs w:val="28"/>
          <w:lang w:val="kk-KZ"/>
        </w:rPr>
        <w:t xml:space="preserve"> сияқты табиғат құбылыстарын ғылыми тұрғыда түсіндіреді. Осылайша, видеокейс талдау процесінде білім алушылар тек техникалық шешім қабылдап қана қоймай, күн панельдерінің тиімділігін арттыруда маңызды рөл атқаратын </w:t>
      </w:r>
      <w:r w:rsidR="00AE3CC3" w:rsidRPr="00AE3CC3">
        <w:rPr>
          <w:bCs/>
          <w:sz w:val="28"/>
          <w:szCs w:val="28"/>
          <w:lang w:val="kk-KZ"/>
        </w:rPr>
        <w:t>физикалық заңдар мен инженерлік есептеулерді</w:t>
      </w:r>
      <w:r w:rsidR="00AE3CC3" w:rsidRPr="00AE3CC3">
        <w:rPr>
          <w:sz w:val="28"/>
          <w:szCs w:val="28"/>
          <w:lang w:val="kk-KZ"/>
        </w:rPr>
        <w:t xml:space="preserve"> интегративті түрде қолдана білу қабілетіне ие болады.</w:t>
      </w:r>
    </w:p>
    <w:p w:rsidR="00AE3CC3" w:rsidRDefault="00AE3CC3" w:rsidP="00AE3CC3">
      <w:pPr>
        <w:tabs>
          <w:tab w:val="left" w:pos="709"/>
        </w:tabs>
        <w:ind w:firstLine="567"/>
        <w:jc w:val="both"/>
        <w:rPr>
          <w:sz w:val="28"/>
          <w:szCs w:val="28"/>
          <w:lang w:val="kk-KZ"/>
        </w:rPr>
      </w:pPr>
      <w:r w:rsidRPr="00AE3CC3">
        <w:rPr>
          <w:sz w:val="28"/>
          <w:szCs w:val="28"/>
          <w:lang w:val="kk-KZ"/>
        </w:rPr>
        <w:t xml:space="preserve">Сұрақтарды ағылшын тілінде орналастырудың басты мақсаты – білім алушылардың ғылыми-зерттеушілік қабілеттерін халықаралық ғылыми орта талаптарына бейімдей отырып дамыту, сондай-ақ олардың баламалы энергия көздері саласындағы негізгі </w:t>
      </w:r>
      <w:r w:rsidRPr="00AE3CC3">
        <w:rPr>
          <w:bCs/>
          <w:sz w:val="28"/>
          <w:szCs w:val="28"/>
          <w:lang w:val="kk-KZ"/>
        </w:rPr>
        <w:t>ағылшын тіліндегі терминологияны</w:t>
      </w:r>
      <w:r w:rsidRPr="00AE3CC3">
        <w:rPr>
          <w:sz w:val="28"/>
          <w:szCs w:val="28"/>
          <w:lang w:val="kk-KZ"/>
        </w:rPr>
        <w:t xml:space="preserve"> меңгеруін қамтамасыз ету болып табылады.</w:t>
      </w:r>
    </w:p>
    <w:p w:rsidR="00CC218A" w:rsidRDefault="00CC218A" w:rsidP="00AE3CC3">
      <w:pPr>
        <w:tabs>
          <w:tab w:val="left" w:pos="709"/>
        </w:tabs>
        <w:ind w:firstLine="567"/>
        <w:jc w:val="both"/>
        <w:rPr>
          <w:lang w:val="kk-KZ"/>
        </w:rPr>
      </w:pPr>
      <w:r>
        <w:rPr>
          <w:sz w:val="28"/>
          <w:szCs w:val="28"/>
          <w:lang w:val="kk-KZ"/>
        </w:rPr>
        <w:t>«</w:t>
      </w:r>
      <w:r w:rsidRPr="00AE3CC3">
        <w:rPr>
          <w:sz w:val="28"/>
          <w:szCs w:val="28"/>
          <w:lang w:val="kk-KZ"/>
        </w:rPr>
        <w:t>STEM and Creativity</w:t>
      </w:r>
      <w:r>
        <w:rPr>
          <w:sz w:val="28"/>
          <w:szCs w:val="28"/>
          <w:lang w:val="kk-KZ"/>
        </w:rPr>
        <w:t>»</w:t>
      </w:r>
      <w:r w:rsidRPr="00AE3CC3">
        <w:rPr>
          <w:sz w:val="28"/>
          <w:szCs w:val="28"/>
          <w:lang w:val="kk-KZ"/>
        </w:rPr>
        <w:t xml:space="preserve"> </w:t>
      </w:r>
      <w:r>
        <w:rPr>
          <w:sz w:val="28"/>
          <w:szCs w:val="28"/>
          <w:lang w:val="kk-KZ"/>
        </w:rPr>
        <w:t>оқу құралын дәріс сабақтарында қолдану, в</w:t>
      </w:r>
      <w:r w:rsidRPr="00CC218A">
        <w:rPr>
          <w:sz w:val="28"/>
          <w:szCs w:val="28"/>
          <w:lang w:val="kk-KZ"/>
        </w:rPr>
        <w:t>изуалды дәріс</w:t>
      </w:r>
      <w:r>
        <w:rPr>
          <w:sz w:val="28"/>
          <w:szCs w:val="28"/>
          <w:lang w:val="kk-KZ"/>
        </w:rPr>
        <w:t>термен қатар, п</w:t>
      </w:r>
      <w:r w:rsidRPr="00CC218A">
        <w:rPr>
          <w:sz w:val="28"/>
          <w:szCs w:val="28"/>
          <w:lang w:val="kk-KZ"/>
        </w:rPr>
        <w:t>роблемалық дәріс</w:t>
      </w:r>
      <w:r>
        <w:rPr>
          <w:sz w:val="28"/>
          <w:szCs w:val="28"/>
          <w:lang w:val="kk-KZ"/>
        </w:rPr>
        <w:t>, и</w:t>
      </w:r>
      <w:r w:rsidRPr="00CC218A">
        <w:rPr>
          <w:sz w:val="28"/>
          <w:szCs w:val="28"/>
          <w:lang w:val="kk-KZ"/>
        </w:rPr>
        <w:t>нтегративті STEM-дәріс</w:t>
      </w:r>
      <w:r>
        <w:rPr>
          <w:sz w:val="28"/>
          <w:szCs w:val="28"/>
          <w:lang w:val="kk-KZ"/>
        </w:rPr>
        <w:t xml:space="preserve">, </w:t>
      </w:r>
      <w:r>
        <w:rPr>
          <w:lang w:val="kk-KZ"/>
        </w:rPr>
        <w:t>д</w:t>
      </w:r>
      <w:r w:rsidRPr="00CC218A">
        <w:rPr>
          <w:lang w:val="kk-KZ"/>
        </w:rPr>
        <w:t>иалогтік дәріс</w:t>
      </w:r>
      <w:r>
        <w:rPr>
          <w:lang w:val="kk-KZ"/>
        </w:rPr>
        <w:t>, к</w:t>
      </w:r>
      <w:r w:rsidRPr="00CC218A">
        <w:rPr>
          <w:lang w:val="kk-KZ"/>
        </w:rPr>
        <w:t>ейстік дәріс</w:t>
      </w:r>
      <w:r>
        <w:rPr>
          <w:lang w:val="kk-KZ"/>
        </w:rPr>
        <w:t xml:space="preserve"> түрлерін ұйымдастыруға болады.</w:t>
      </w:r>
    </w:p>
    <w:p w:rsidR="00CC218A" w:rsidRDefault="00CC218A" w:rsidP="00CC218A">
      <w:pPr>
        <w:tabs>
          <w:tab w:val="left" w:pos="709"/>
        </w:tabs>
        <w:ind w:firstLine="567"/>
        <w:jc w:val="both"/>
        <w:rPr>
          <w:sz w:val="28"/>
          <w:szCs w:val="28"/>
          <w:lang w:val="kk-KZ"/>
        </w:rPr>
      </w:pPr>
      <w:r>
        <w:rPr>
          <w:sz w:val="28"/>
          <w:szCs w:val="28"/>
          <w:lang w:val="kk-KZ"/>
        </w:rPr>
        <w:t>Мысалы, «</w:t>
      </w:r>
      <w:r w:rsidRPr="00CC218A">
        <w:rPr>
          <w:sz w:val="28"/>
          <w:szCs w:val="28"/>
          <w:lang w:val="kk-KZ"/>
        </w:rPr>
        <w:t>Жел қондырғыларының инженерлік классификациясы және олардың құрылымдық ерекшеліктерін STEM әдістерімен талдау</w:t>
      </w:r>
      <w:r>
        <w:rPr>
          <w:sz w:val="28"/>
          <w:szCs w:val="28"/>
          <w:lang w:val="kk-KZ"/>
        </w:rPr>
        <w:t xml:space="preserve">» </w:t>
      </w:r>
      <w:r w:rsidRPr="00CC218A">
        <w:rPr>
          <w:sz w:val="28"/>
          <w:szCs w:val="28"/>
          <w:lang w:val="kk-KZ"/>
        </w:rPr>
        <w:t>тақырыбы бойынша дәріс барысында алдымен визуалды материалдар арқылы түрлі жел қондырғыларының түрлерін (горизонтальды және вертикальды осьті турбиналар, шағын қуатты жел генераторлары, 3D-принтерден дайындалған модельдер) түсіндіре отырып, олардың жұмыс</w:t>
      </w:r>
      <w:r>
        <w:rPr>
          <w:sz w:val="28"/>
          <w:szCs w:val="28"/>
          <w:lang w:val="kk-KZ"/>
        </w:rPr>
        <w:t xml:space="preserve"> принципін демонстрациялау арқылы түсіндірдік</w:t>
      </w:r>
      <w:r w:rsidR="00F25B14">
        <w:rPr>
          <w:sz w:val="28"/>
          <w:szCs w:val="28"/>
          <w:lang w:val="kk-KZ"/>
        </w:rPr>
        <w:t xml:space="preserve"> (34</w:t>
      </w:r>
      <w:r w:rsidR="00131DD3">
        <w:rPr>
          <w:sz w:val="28"/>
          <w:szCs w:val="28"/>
          <w:lang w:val="kk-KZ"/>
        </w:rPr>
        <w:t>-сурет)</w:t>
      </w:r>
      <w:r>
        <w:rPr>
          <w:sz w:val="28"/>
          <w:szCs w:val="28"/>
          <w:lang w:val="kk-KZ"/>
        </w:rPr>
        <w:t>.</w:t>
      </w:r>
    </w:p>
    <w:p w:rsidR="00CC218A" w:rsidRDefault="00CC218A" w:rsidP="00131DD3">
      <w:pPr>
        <w:tabs>
          <w:tab w:val="left" w:pos="709"/>
        </w:tabs>
        <w:ind w:firstLine="567"/>
        <w:jc w:val="center"/>
        <w:rPr>
          <w:sz w:val="28"/>
          <w:szCs w:val="28"/>
          <w:lang w:val="kk-KZ"/>
        </w:rPr>
      </w:pPr>
      <w:r>
        <w:rPr>
          <w:noProof/>
          <w:sz w:val="28"/>
        </w:rPr>
        <w:drawing>
          <wp:inline distT="0" distB="0" distL="0" distR="0" wp14:anchorId="7FF0540E" wp14:editId="41D59CEA">
            <wp:extent cx="1310281" cy="1828800"/>
            <wp:effectExtent l="0" t="0" r="4445" b="0"/>
            <wp:docPr id="26" name="Рисунок 26" descr="C:\Users\PRO\Downloads\WhatsApp Image 2025-11-18 at 16.52.5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O\Downloads\WhatsApp Image 2025-11-18 at 16.52.54 (2).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14183" cy="1834247"/>
                    </a:xfrm>
                    <a:prstGeom prst="rect">
                      <a:avLst/>
                    </a:prstGeom>
                    <a:noFill/>
                    <a:ln>
                      <a:noFill/>
                    </a:ln>
                  </pic:spPr>
                </pic:pic>
              </a:graphicData>
            </a:graphic>
          </wp:inline>
        </w:drawing>
      </w:r>
      <w:r w:rsidR="00131DD3">
        <w:rPr>
          <w:sz w:val="28"/>
          <w:szCs w:val="28"/>
          <w:lang w:val="kk-KZ"/>
        </w:rPr>
        <w:t xml:space="preserve">       </w:t>
      </w:r>
      <w:r w:rsidR="00131DD3">
        <w:rPr>
          <w:noProof/>
        </w:rPr>
        <w:drawing>
          <wp:inline distT="0" distB="0" distL="0" distR="0" wp14:anchorId="4CC9F149" wp14:editId="7A3A66DE">
            <wp:extent cx="1262742" cy="187285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09 at 10.14.51.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259611" cy="1868210"/>
                    </a:xfrm>
                    <a:prstGeom prst="rect">
                      <a:avLst/>
                    </a:prstGeom>
                  </pic:spPr>
                </pic:pic>
              </a:graphicData>
            </a:graphic>
          </wp:inline>
        </w:drawing>
      </w:r>
    </w:p>
    <w:p w:rsidR="00E7248E" w:rsidRDefault="00E7248E" w:rsidP="00131DD3">
      <w:pPr>
        <w:tabs>
          <w:tab w:val="left" w:pos="709"/>
        </w:tabs>
        <w:ind w:firstLine="567"/>
        <w:jc w:val="center"/>
        <w:rPr>
          <w:sz w:val="28"/>
          <w:szCs w:val="28"/>
          <w:lang w:val="kk-KZ"/>
        </w:rPr>
      </w:pPr>
    </w:p>
    <w:p w:rsidR="00131DD3" w:rsidRDefault="00131DD3" w:rsidP="00131DD3">
      <w:pPr>
        <w:tabs>
          <w:tab w:val="left" w:pos="709"/>
        </w:tabs>
        <w:ind w:firstLine="567"/>
        <w:jc w:val="center"/>
        <w:rPr>
          <w:sz w:val="28"/>
          <w:szCs w:val="28"/>
          <w:lang w:val="kk-KZ"/>
        </w:rPr>
      </w:pPr>
      <w:r>
        <w:rPr>
          <w:sz w:val="28"/>
          <w:szCs w:val="28"/>
          <w:lang w:val="kk-KZ"/>
        </w:rPr>
        <w:t>Сурет</w:t>
      </w:r>
      <w:r w:rsidR="00F25B14">
        <w:rPr>
          <w:sz w:val="28"/>
          <w:szCs w:val="28"/>
          <w:lang w:val="kk-KZ"/>
        </w:rPr>
        <w:t xml:space="preserve"> 34</w:t>
      </w:r>
      <w:r>
        <w:rPr>
          <w:sz w:val="28"/>
          <w:szCs w:val="28"/>
          <w:lang w:val="kk-KZ"/>
        </w:rPr>
        <w:t xml:space="preserve"> - </w:t>
      </w:r>
      <w:r w:rsidRPr="00131DD3">
        <w:rPr>
          <w:sz w:val="28"/>
          <w:szCs w:val="28"/>
          <w:lang w:val="kk-KZ"/>
        </w:rPr>
        <w:t>STEM білімге негізде</w:t>
      </w:r>
      <w:r>
        <w:rPr>
          <w:sz w:val="28"/>
          <w:szCs w:val="28"/>
          <w:lang w:val="kk-KZ"/>
        </w:rPr>
        <w:t>лген оқу-жаттығу жел генераторы:</w:t>
      </w:r>
      <w:r w:rsidRPr="00131DD3">
        <w:rPr>
          <w:sz w:val="28"/>
          <w:szCs w:val="28"/>
          <w:lang w:val="kk-KZ"/>
        </w:rPr>
        <w:t xml:space="preserve"> ротор (1), генератор (2), платформа (3), тік тіреуіш бағана</w:t>
      </w:r>
      <w:r>
        <w:rPr>
          <w:sz w:val="28"/>
          <w:szCs w:val="28"/>
          <w:lang w:val="kk-KZ"/>
        </w:rPr>
        <w:t xml:space="preserve"> (4) және үштаған тұғыр (5)</w:t>
      </w:r>
    </w:p>
    <w:p w:rsidR="00CC218A" w:rsidRDefault="00CC218A" w:rsidP="00CC218A">
      <w:pPr>
        <w:tabs>
          <w:tab w:val="left" w:pos="709"/>
        </w:tabs>
        <w:ind w:firstLine="567"/>
        <w:jc w:val="both"/>
        <w:rPr>
          <w:sz w:val="28"/>
          <w:szCs w:val="28"/>
          <w:lang w:val="kk-KZ"/>
        </w:rPr>
      </w:pPr>
    </w:p>
    <w:p w:rsidR="00CC218A" w:rsidRDefault="00CC218A" w:rsidP="00CC218A">
      <w:pPr>
        <w:tabs>
          <w:tab w:val="left" w:pos="709"/>
        </w:tabs>
        <w:ind w:firstLine="567"/>
        <w:jc w:val="both"/>
        <w:rPr>
          <w:sz w:val="28"/>
          <w:szCs w:val="28"/>
          <w:lang w:val="kk-KZ"/>
        </w:rPr>
      </w:pPr>
      <w:r w:rsidRPr="00CC218A">
        <w:rPr>
          <w:sz w:val="28"/>
          <w:szCs w:val="28"/>
          <w:lang w:val="kk-KZ"/>
        </w:rPr>
        <w:t xml:space="preserve">Одан кейін проблемалық дәріс элементтері енгізіліп, </w:t>
      </w:r>
      <w:r w:rsidR="00131DD3">
        <w:rPr>
          <w:sz w:val="28"/>
          <w:szCs w:val="28"/>
          <w:lang w:val="kk-KZ"/>
        </w:rPr>
        <w:t xml:space="preserve">білім алушыларға </w:t>
      </w:r>
      <w:r w:rsidRPr="00CC218A">
        <w:rPr>
          <w:sz w:val="28"/>
          <w:szCs w:val="28"/>
          <w:lang w:val="kk-KZ"/>
        </w:rPr>
        <w:t>«Неліктен турбина қалақтарының пішіні мен саны тиімділікке әсер етеді?» немесе «Жел жылдамдығы төмен аймақта қандай турбина тиімді?» сияқты инженерлік мәселелер ұсынылады. Бұл кезеңде диалогтік дәріс ұйымдастырылып, білім алушылар өз болжамдарын айтып, физикалық заңдылықтарға сүйеніп дәлел келтіреді.</w:t>
      </w:r>
    </w:p>
    <w:p w:rsidR="00131DD3" w:rsidRPr="00CC218A" w:rsidRDefault="00131DD3" w:rsidP="00CC218A">
      <w:pPr>
        <w:tabs>
          <w:tab w:val="left" w:pos="709"/>
        </w:tabs>
        <w:ind w:firstLine="567"/>
        <w:jc w:val="both"/>
        <w:rPr>
          <w:sz w:val="28"/>
          <w:szCs w:val="28"/>
          <w:lang w:val="kk-KZ"/>
        </w:rPr>
      </w:pPr>
      <w:r w:rsidRPr="00131DD3">
        <w:rPr>
          <w:sz w:val="28"/>
          <w:szCs w:val="28"/>
          <w:lang w:val="kk-KZ"/>
        </w:rPr>
        <w:t>Бұл құрылымның арқасында оқу-жаттығу жел генераторы жел бағыты мен жылдамдығына тәуелді энергия өндіру процесін көрнекі әрі тәжірибелі</w:t>
      </w:r>
      <w:r w:rsidR="00DC755D">
        <w:rPr>
          <w:sz w:val="28"/>
          <w:szCs w:val="28"/>
          <w:lang w:val="kk-KZ"/>
        </w:rPr>
        <w:t>к түрде зерттеуге мүмкіндік бер</w:t>
      </w:r>
      <w:r w:rsidRPr="00131DD3">
        <w:rPr>
          <w:sz w:val="28"/>
          <w:szCs w:val="28"/>
          <w:lang w:val="kk-KZ"/>
        </w:rPr>
        <w:t>ді. Сонымен қатар, құрылғыны 3D-принтерде басып шығаруға бейімделген модульдік құрылымы оны құрастыру мен модификациялауды жеңілдетіп, білім алушылардың инженерлік ойлау қабілеті мен практикалық дағдыларын дамытуға ықпал</w:t>
      </w:r>
      <w:r w:rsidR="00DC755D">
        <w:rPr>
          <w:sz w:val="28"/>
          <w:szCs w:val="28"/>
          <w:lang w:val="kk-KZ"/>
        </w:rPr>
        <w:t xml:space="preserve"> етті</w:t>
      </w:r>
      <w:r w:rsidRPr="00131DD3">
        <w:rPr>
          <w:sz w:val="28"/>
          <w:szCs w:val="28"/>
          <w:lang w:val="kk-KZ"/>
        </w:rPr>
        <w:t>.</w:t>
      </w:r>
    </w:p>
    <w:p w:rsidR="00405755" w:rsidRDefault="00CC218A" w:rsidP="00CC218A">
      <w:pPr>
        <w:tabs>
          <w:tab w:val="left" w:pos="709"/>
        </w:tabs>
        <w:ind w:firstLine="567"/>
        <w:jc w:val="both"/>
        <w:rPr>
          <w:sz w:val="28"/>
          <w:szCs w:val="28"/>
          <w:lang w:val="kk-KZ"/>
        </w:rPr>
      </w:pPr>
      <w:r w:rsidRPr="00CC218A">
        <w:rPr>
          <w:sz w:val="28"/>
          <w:szCs w:val="28"/>
          <w:lang w:val="kk-KZ"/>
        </w:rPr>
        <w:t xml:space="preserve">Интегративті STEM-дәріс барысында жел турбиналарының қуатын есептеу үшін физика (аэродинамика, қуат коэффициенті, Бетц шегі), математика (функциялар, пропорциялар, графиктер), инженерия (конструкция, материалдар), информатика (анимациялар, модельдеу) пәндерінің өзара байланысы ашылады. Кейстік дәріс элементінде нақты видео немесе өндірістік жағдай ұсынылып, студенттер жел қондырғысының тиімділігін арттыру жолдарын, конструкцияны жетілдіру мүмкіндіктерін талқылап, шығармашылық-инновациялық идеялар ұсынады. </w:t>
      </w:r>
    </w:p>
    <w:p w:rsidR="00CC218A" w:rsidRPr="00CC218A" w:rsidRDefault="00CC218A" w:rsidP="00CC218A">
      <w:pPr>
        <w:tabs>
          <w:tab w:val="left" w:pos="709"/>
        </w:tabs>
        <w:ind w:firstLine="567"/>
        <w:jc w:val="both"/>
        <w:rPr>
          <w:sz w:val="28"/>
          <w:szCs w:val="28"/>
          <w:lang w:val="kk-KZ"/>
        </w:rPr>
      </w:pPr>
      <w:r w:rsidRPr="00CC218A">
        <w:rPr>
          <w:sz w:val="28"/>
          <w:szCs w:val="28"/>
          <w:lang w:val="kk-KZ"/>
        </w:rPr>
        <w:t xml:space="preserve">Осылайша, </w:t>
      </w:r>
      <w:r w:rsidR="00330074">
        <w:rPr>
          <w:sz w:val="28"/>
          <w:szCs w:val="28"/>
          <w:lang w:val="kk-KZ"/>
        </w:rPr>
        <w:t>әдістемелік жүйеге сәйкес оқытудың құралдарын</w:t>
      </w:r>
      <w:r w:rsidRPr="00CC218A">
        <w:rPr>
          <w:sz w:val="28"/>
          <w:szCs w:val="28"/>
          <w:lang w:val="kk-KZ"/>
        </w:rPr>
        <w:t xml:space="preserve"> қолдану дәріс сабақтарын тек ақпараттық емес, зерттеушілік, талдаушылық және инженерлік ойлау қабілеттерін дамытатын кешенді сабақ форматына айналдырады.</w:t>
      </w:r>
    </w:p>
    <w:p w:rsidR="00330074" w:rsidRDefault="00101534" w:rsidP="008617E8">
      <w:pPr>
        <w:tabs>
          <w:tab w:val="left" w:pos="709"/>
        </w:tabs>
        <w:ind w:firstLine="567"/>
        <w:jc w:val="both"/>
        <w:rPr>
          <w:sz w:val="28"/>
          <w:szCs w:val="28"/>
          <w:lang w:val="kk-KZ"/>
        </w:rPr>
      </w:pPr>
      <w:r w:rsidRPr="00363C11">
        <w:rPr>
          <w:sz w:val="28"/>
          <w:szCs w:val="28"/>
          <w:lang w:val="kk-KZ"/>
        </w:rPr>
        <w:t xml:space="preserve">«Баламалы энергия көздері» курсын оқытуда </w:t>
      </w:r>
      <w:r w:rsidR="00A94914" w:rsidRPr="00363C11">
        <w:rPr>
          <w:rFonts w:eastAsia="Times New Roman"/>
          <w:sz w:val="28"/>
          <w:szCs w:val="28"/>
          <w:lang w:val="kk-KZ"/>
        </w:rPr>
        <w:t>болашақ физика мамандары</w:t>
      </w:r>
      <w:r w:rsidR="002E32A2">
        <w:rPr>
          <w:rFonts w:eastAsia="Times New Roman"/>
          <w:sz w:val="28"/>
          <w:szCs w:val="28"/>
          <w:lang w:val="kk-KZ"/>
        </w:rPr>
        <w:t xml:space="preserve"> </w:t>
      </w:r>
      <w:r w:rsidR="00330074">
        <w:rPr>
          <w:sz w:val="28"/>
          <w:szCs w:val="28"/>
          <w:lang w:val="kk-KZ"/>
        </w:rPr>
        <w:t>дәріс сабақтарынан басқа</w:t>
      </w:r>
      <w:r w:rsidRPr="00363C11">
        <w:rPr>
          <w:sz w:val="28"/>
          <w:szCs w:val="28"/>
          <w:lang w:val="kk-KZ"/>
        </w:rPr>
        <w:t xml:space="preserve"> практика және </w:t>
      </w:r>
      <w:r w:rsidR="009B1D1B">
        <w:rPr>
          <w:sz w:val="28"/>
          <w:szCs w:val="28"/>
          <w:lang w:val="kk-KZ"/>
        </w:rPr>
        <w:t>зертханалық</w:t>
      </w:r>
      <w:r w:rsidRPr="00363C11">
        <w:rPr>
          <w:sz w:val="28"/>
          <w:szCs w:val="28"/>
          <w:lang w:val="kk-KZ"/>
        </w:rPr>
        <w:t xml:space="preserve"> сабақтарында</w:t>
      </w:r>
      <w:r w:rsidR="00330074">
        <w:rPr>
          <w:sz w:val="28"/>
          <w:szCs w:val="28"/>
          <w:lang w:val="kk-KZ"/>
        </w:rPr>
        <w:t xml:space="preserve"> да</w:t>
      </w:r>
      <w:r w:rsidRPr="00363C11">
        <w:rPr>
          <w:sz w:val="28"/>
          <w:szCs w:val="28"/>
          <w:lang w:val="kk-KZ"/>
        </w:rPr>
        <w:t xml:space="preserve"> оқу-зертт</w:t>
      </w:r>
      <w:r w:rsidR="00330074">
        <w:rPr>
          <w:sz w:val="28"/>
          <w:szCs w:val="28"/>
          <w:lang w:val="kk-KZ"/>
        </w:rPr>
        <w:t>еу стендтерін белсенді пайдалан</w:t>
      </w:r>
      <w:r w:rsidRPr="00363C11">
        <w:rPr>
          <w:sz w:val="28"/>
          <w:szCs w:val="28"/>
          <w:lang w:val="kk-KZ"/>
        </w:rPr>
        <w:t xml:space="preserve">ды. </w:t>
      </w:r>
    </w:p>
    <w:p w:rsidR="008617E8" w:rsidRPr="00F312AB" w:rsidRDefault="00330074" w:rsidP="008617E8">
      <w:pPr>
        <w:tabs>
          <w:tab w:val="left" w:pos="709"/>
        </w:tabs>
        <w:ind w:firstLine="567"/>
        <w:jc w:val="both"/>
        <w:rPr>
          <w:sz w:val="28"/>
          <w:szCs w:val="28"/>
          <w:lang w:val="kk-KZ"/>
        </w:rPr>
      </w:pPr>
      <w:r>
        <w:rPr>
          <w:sz w:val="28"/>
          <w:szCs w:val="28"/>
          <w:lang w:val="kk-KZ"/>
        </w:rPr>
        <w:t>«</w:t>
      </w:r>
      <w:r w:rsidRPr="00F36B25">
        <w:rPr>
          <w:sz w:val="28"/>
          <w:szCs w:val="28"/>
          <w:lang w:val="kk-KZ"/>
        </w:rPr>
        <w:t>Күн батареяларын қолданудың энергетикалық және экономикалық тиімділігін STEM әдістері арқылы бағалау</w:t>
      </w:r>
      <w:r>
        <w:rPr>
          <w:sz w:val="28"/>
          <w:szCs w:val="28"/>
          <w:lang w:val="kk-KZ"/>
        </w:rPr>
        <w:t>» тақырыбына сәйкес</w:t>
      </w:r>
      <w:r w:rsidRPr="00F36B25">
        <w:rPr>
          <w:sz w:val="28"/>
          <w:szCs w:val="28"/>
          <w:lang w:val="kk-KZ"/>
        </w:rPr>
        <w:t xml:space="preserve"> </w:t>
      </w:r>
      <w:r>
        <w:rPr>
          <w:sz w:val="28"/>
          <w:szCs w:val="28"/>
          <w:lang w:val="kk-KZ"/>
        </w:rPr>
        <w:t>т</w:t>
      </w:r>
      <w:r w:rsidR="00101534" w:rsidRPr="00363C11">
        <w:rPr>
          <w:sz w:val="28"/>
          <w:szCs w:val="28"/>
          <w:lang w:val="kk-KZ"/>
        </w:rPr>
        <w:t>еориялық ғылыми білімдерді</w:t>
      </w:r>
      <w:r>
        <w:rPr>
          <w:sz w:val="28"/>
          <w:szCs w:val="28"/>
          <w:lang w:val="kk-KZ"/>
        </w:rPr>
        <w:t xml:space="preserve"> дәріс сабақтарында</w:t>
      </w:r>
      <w:r w:rsidR="00101534" w:rsidRPr="00363C11">
        <w:rPr>
          <w:sz w:val="28"/>
          <w:szCs w:val="28"/>
          <w:lang w:val="kk-KZ"/>
        </w:rPr>
        <w:t xml:space="preserve"> меңгергеннен кейін, олар күн элементтерін әзірлеу технологиясын стенд арқылы тәжірибе жүзінде зерттеп, алған білімдерін нақтылайды. Сонымен қатар, инженерия саласындағы білімдерін Matlab және Blender сияқты бағдарламалық құралдарда модельдеу әдістерін қолдану арқылы нығайтады. Бұл симуляция </w:t>
      </w:r>
      <w:r w:rsidR="007D3B6A" w:rsidRPr="00363C11">
        <w:rPr>
          <w:rFonts w:eastAsia="Times New Roman"/>
          <w:sz w:val="28"/>
          <w:szCs w:val="28"/>
          <w:lang w:val="kk-KZ"/>
        </w:rPr>
        <w:t>болашақ физика мамандарына</w:t>
      </w:r>
      <w:r w:rsidR="007D3B6A" w:rsidRPr="00363C11">
        <w:rPr>
          <w:sz w:val="28"/>
          <w:szCs w:val="28"/>
          <w:lang w:val="kk-KZ"/>
        </w:rPr>
        <w:t xml:space="preserve"> </w:t>
      </w:r>
      <w:r w:rsidR="00101534" w:rsidRPr="00363C11">
        <w:rPr>
          <w:sz w:val="28"/>
          <w:szCs w:val="28"/>
          <w:lang w:val="kk-KZ"/>
        </w:rPr>
        <w:t xml:space="preserve">күн энергетикасы саласындағы теориялық және эксперименттік білімді біріктіруге, күн панелдері бойынша өзіндік өнімдерін жасауға мүмкіндік береді. Осы процесте білім алушылар математикалық есептеулерді қолданып, зерттеудің қорытынды нәтижелерін талдау және түсіндіру </w:t>
      </w:r>
      <w:r w:rsidR="00101534" w:rsidRPr="00F312AB">
        <w:rPr>
          <w:sz w:val="28"/>
          <w:szCs w:val="28"/>
          <w:lang w:val="kk-KZ"/>
        </w:rPr>
        <w:t xml:space="preserve">жұмыстарын жүргізеді. Бұл тәсіл </w:t>
      </w:r>
      <w:r w:rsidR="007D3B6A" w:rsidRPr="00F312AB">
        <w:rPr>
          <w:rFonts w:eastAsia="Times New Roman"/>
          <w:sz w:val="28"/>
          <w:szCs w:val="28"/>
          <w:lang w:val="kk-KZ"/>
        </w:rPr>
        <w:t>болашақ физика мамандарының</w:t>
      </w:r>
      <w:r w:rsidR="007D3B6A" w:rsidRPr="00F312AB">
        <w:rPr>
          <w:sz w:val="28"/>
          <w:szCs w:val="28"/>
          <w:lang w:val="kk-KZ"/>
        </w:rPr>
        <w:t xml:space="preserve"> </w:t>
      </w:r>
      <w:r w:rsidR="00101534" w:rsidRPr="00F312AB">
        <w:rPr>
          <w:sz w:val="28"/>
          <w:szCs w:val="28"/>
          <w:lang w:val="kk-KZ"/>
        </w:rPr>
        <w:t>теория мен практиканы ұштастырып, инженерлік және зерттеушілік қабілеттерін дамытуға ықпал етеді.</w:t>
      </w:r>
      <w:r w:rsidRPr="00F312AB">
        <w:rPr>
          <w:sz w:val="28"/>
          <w:szCs w:val="28"/>
          <w:lang w:val="kk-KZ"/>
        </w:rPr>
        <w:t xml:space="preserve"> </w:t>
      </w:r>
    </w:p>
    <w:p w:rsidR="00F312AB" w:rsidRDefault="00F312AB" w:rsidP="00101534">
      <w:pPr>
        <w:tabs>
          <w:tab w:val="left" w:pos="709"/>
        </w:tabs>
        <w:ind w:firstLine="567"/>
        <w:jc w:val="both"/>
        <w:rPr>
          <w:sz w:val="28"/>
          <w:szCs w:val="28"/>
          <w:lang w:val="kk-KZ"/>
        </w:rPr>
      </w:pPr>
      <w:r w:rsidRPr="00F312AB">
        <w:rPr>
          <w:sz w:val="28"/>
          <w:szCs w:val="28"/>
          <w:lang w:val="kk-KZ"/>
        </w:rPr>
        <w:t>Тақырыпқа байланысты STEM білімге негізделген әдістер, STEM жобалық оқыту әдісі қолданылып, т</w:t>
      </w:r>
      <w:r w:rsidR="00101534" w:rsidRPr="00F312AB">
        <w:rPr>
          <w:sz w:val="28"/>
          <w:szCs w:val="28"/>
          <w:lang w:val="kk-KZ"/>
        </w:rPr>
        <w:t xml:space="preserve">оптық жұмыс атқарған </w:t>
      </w:r>
      <w:r w:rsidR="007D3B6A" w:rsidRPr="00F312AB">
        <w:rPr>
          <w:rFonts w:eastAsia="Times New Roman"/>
          <w:sz w:val="28"/>
          <w:szCs w:val="28"/>
          <w:lang w:val="kk-KZ"/>
        </w:rPr>
        <w:t xml:space="preserve">болашақ физика мамандары </w:t>
      </w:r>
      <w:r w:rsidR="00101534" w:rsidRPr="00F312AB">
        <w:rPr>
          <w:sz w:val="28"/>
          <w:szCs w:val="28"/>
          <w:lang w:val="kk-KZ"/>
        </w:rPr>
        <w:t xml:space="preserve">STEAM қабілеттеріне сүйеніп, жұмыстарын сәтті аяқтады. </w:t>
      </w:r>
    </w:p>
    <w:p w:rsidR="00F312AB" w:rsidRDefault="00F312AB" w:rsidP="00101534">
      <w:pPr>
        <w:tabs>
          <w:tab w:val="left" w:pos="709"/>
        </w:tabs>
        <w:ind w:firstLine="567"/>
        <w:jc w:val="both"/>
        <w:rPr>
          <w:sz w:val="28"/>
          <w:szCs w:val="28"/>
          <w:lang w:val="kk-KZ"/>
        </w:rPr>
      </w:pPr>
      <w:r>
        <w:rPr>
          <w:sz w:val="28"/>
          <w:szCs w:val="28"/>
          <w:lang w:val="kk-KZ"/>
        </w:rPr>
        <w:t xml:space="preserve">Практикалық сабақтар үшін </w:t>
      </w:r>
      <w:r w:rsidRPr="00F312AB">
        <w:rPr>
          <w:sz w:val="28"/>
          <w:szCs w:val="28"/>
          <w:lang w:val="kk-KZ"/>
        </w:rPr>
        <w:t>STEM жобалық оқыту әдісі</w:t>
      </w:r>
      <w:r>
        <w:rPr>
          <w:sz w:val="28"/>
          <w:szCs w:val="28"/>
          <w:lang w:val="kk-KZ"/>
        </w:rPr>
        <w:t>не негізделген тапсырмаларға мысалдар қарастырайық.</w:t>
      </w:r>
      <w:r w:rsidRPr="00F312AB">
        <w:rPr>
          <w:sz w:val="28"/>
          <w:szCs w:val="28"/>
          <w:lang w:val="kk-KZ"/>
        </w:rPr>
        <w:t xml:space="preserve"> </w:t>
      </w:r>
    </w:p>
    <w:p w:rsidR="00F312AB" w:rsidRDefault="00F312AB" w:rsidP="00101534">
      <w:pPr>
        <w:tabs>
          <w:tab w:val="left" w:pos="709"/>
        </w:tabs>
        <w:ind w:firstLine="567"/>
        <w:jc w:val="both"/>
        <w:rPr>
          <w:sz w:val="28"/>
          <w:szCs w:val="28"/>
          <w:lang w:val="kk-KZ"/>
        </w:rPr>
      </w:pPr>
      <w:r w:rsidRPr="00F312AB">
        <w:rPr>
          <w:sz w:val="28"/>
          <w:szCs w:val="28"/>
          <w:lang w:val="kk-KZ"/>
        </w:rPr>
        <w:t xml:space="preserve">STEM </w:t>
      </w:r>
      <w:r>
        <w:rPr>
          <w:sz w:val="28"/>
          <w:szCs w:val="28"/>
          <w:lang w:val="kk-KZ"/>
        </w:rPr>
        <w:t>жоба 1: «К</w:t>
      </w:r>
      <w:r w:rsidR="00101534" w:rsidRPr="00F312AB">
        <w:rPr>
          <w:sz w:val="28"/>
          <w:szCs w:val="28"/>
          <w:lang w:val="kk-KZ"/>
        </w:rPr>
        <w:t>үн көзіне бағдарланған</w:t>
      </w:r>
      <w:r w:rsidR="00101534" w:rsidRPr="00363C11">
        <w:rPr>
          <w:sz w:val="28"/>
          <w:szCs w:val="28"/>
          <w:lang w:val="kk-KZ"/>
        </w:rPr>
        <w:t xml:space="preserve"> күн панельдері арқылы энергия алудың макетін жасау жән</w:t>
      </w:r>
      <w:r>
        <w:rPr>
          <w:sz w:val="28"/>
          <w:szCs w:val="28"/>
          <w:lang w:val="kk-KZ"/>
        </w:rPr>
        <w:t>е оның тиімділігін бағалау»</w:t>
      </w:r>
      <w:r w:rsidR="00101534" w:rsidRPr="00363C11">
        <w:rPr>
          <w:sz w:val="28"/>
          <w:szCs w:val="28"/>
          <w:lang w:val="kk-KZ"/>
        </w:rPr>
        <w:t xml:space="preserve">. </w:t>
      </w:r>
    </w:p>
    <w:p w:rsidR="00101534" w:rsidRPr="00101534" w:rsidRDefault="00F312AB" w:rsidP="00101534">
      <w:pPr>
        <w:tabs>
          <w:tab w:val="left" w:pos="709"/>
        </w:tabs>
        <w:ind w:firstLine="567"/>
        <w:jc w:val="both"/>
        <w:rPr>
          <w:sz w:val="28"/>
          <w:szCs w:val="28"/>
          <w:lang w:val="kk-KZ"/>
        </w:rPr>
      </w:pPr>
      <w:r>
        <w:rPr>
          <w:rFonts w:eastAsia="Times New Roman"/>
          <w:sz w:val="28"/>
          <w:szCs w:val="28"/>
          <w:lang w:val="kk-KZ"/>
        </w:rPr>
        <w:t>Б</w:t>
      </w:r>
      <w:r w:rsidR="006815DC" w:rsidRPr="00363C11">
        <w:rPr>
          <w:rFonts w:eastAsia="Times New Roman"/>
          <w:sz w:val="28"/>
          <w:szCs w:val="28"/>
          <w:lang w:val="kk-KZ"/>
        </w:rPr>
        <w:t xml:space="preserve">олашақ физика мамандары </w:t>
      </w:r>
      <w:r w:rsidR="00101534" w:rsidRPr="00363C11">
        <w:rPr>
          <w:sz w:val="28"/>
          <w:szCs w:val="28"/>
          <w:lang w:val="kk-KZ"/>
        </w:rPr>
        <w:t>бұл мақсатқа қол жеткізу үшін қажетті құрал-жабдықтарды жинақтады: Arduino Nano, Servo мотор, күн батареялары, 3</w:t>
      </w:r>
      <w:r w:rsidR="00101534" w:rsidRPr="00363C11">
        <w:rPr>
          <w:sz w:val="28"/>
          <w:szCs w:val="28"/>
          <w:lang w:val="tr-TR"/>
        </w:rPr>
        <w:t>D</w:t>
      </w:r>
      <w:r w:rsidR="00101534" w:rsidRPr="00363C11">
        <w:rPr>
          <w:sz w:val="28"/>
          <w:szCs w:val="28"/>
          <w:lang w:val="kk-KZ"/>
        </w:rPr>
        <w:t xml:space="preserve"> принтерде арқылы қажетті жабдықты басып шығару,</w:t>
      </w:r>
      <w:r w:rsidR="00101534" w:rsidRPr="00363C11">
        <w:rPr>
          <w:sz w:val="28"/>
          <w:szCs w:val="28"/>
          <w:lang w:val="tr-TR"/>
        </w:rPr>
        <w:t xml:space="preserve"> LDR</w:t>
      </w:r>
      <w:r w:rsidR="00101534" w:rsidRPr="00363C11">
        <w:rPr>
          <w:sz w:val="28"/>
          <w:szCs w:val="28"/>
          <w:lang w:val="kk-KZ"/>
        </w:rPr>
        <w:t xml:space="preserve">, резисторлар. Ғылыми жобаның басты  ерекшелігі - фоторезисторлар қаншалықты жарық түскеніне байланысты соншалықты өзгеріп отыратындығында. Сондықтан да, </w:t>
      </w:r>
      <w:r w:rsidR="007B1A74" w:rsidRPr="00363C11">
        <w:rPr>
          <w:rFonts w:eastAsia="Times New Roman"/>
          <w:sz w:val="28"/>
          <w:szCs w:val="28"/>
          <w:lang w:val="kk-KZ"/>
        </w:rPr>
        <w:t xml:space="preserve">болашақ физика мамандары </w:t>
      </w:r>
      <w:r w:rsidR="00101534" w:rsidRPr="00363C11">
        <w:rPr>
          <w:sz w:val="28"/>
          <w:szCs w:val="28"/>
          <w:lang w:val="kk-KZ"/>
        </w:rPr>
        <w:t xml:space="preserve">резисторлардың арасын 4 бөлікке бөліп қарастырды. Мысалы, сол жақ бөлігі қараңғы болса қозғалтқыш сағат тілі бойымен қозғалады. Ал төменгі бөлігі күн панелімен қосылып жоғары қарай бағытталады. Осылайша құрылғы жарық ең көп түскен аймаққа қарай қозғалыс бағытын өзгертеді. Ол үшін </w:t>
      </w:r>
      <w:r w:rsidR="00951715" w:rsidRPr="00363C11">
        <w:rPr>
          <w:rFonts w:eastAsia="Times New Roman"/>
          <w:sz w:val="28"/>
          <w:szCs w:val="28"/>
          <w:lang w:val="kk-KZ"/>
        </w:rPr>
        <w:t xml:space="preserve">болашақ физика мамандары </w:t>
      </w:r>
      <w:r w:rsidR="00101534" w:rsidRPr="00363C11">
        <w:rPr>
          <w:sz w:val="28"/>
          <w:szCs w:val="28"/>
          <w:lang w:val="kk-KZ"/>
        </w:rPr>
        <w:t>3</w:t>
      </w:r>
      <w:r w:rsidR="00101534" w:rsidRPr="00363C11">
        <w:rPr>
          <w:sz w:val="28"/>
          <w:szCs w:val="28"/>
          <w:lang w:val="tr-TR"/>
        </w:rPr>
        <w:t xml:space="preserve">D </w:t>
      </w:r>
      <w:r w:rsidR="00101534" w:rsidRPr="00363C11">
        <w:rPr>
          <w:sz w:val="28"/>
          <w:szCs w:val="28"/>
          <w:lang w:val="kk-KZ"/>
        </w:rPr>
        <w:t>принтерден қажетті жабдықтарды</w:t>
      </w:r>
      <w:r w:rsidR="00101534" w:rsidRPr="00101534">
        <w:rPr>
          <w:sz w:val="28"/>
          <w:szCs w:val="28"/>
          <w:lang w:val="kk-KZ"/>
        </w:rPr>
        <w:t xml:space="preserve"> моделдеп, басып шығарып алды</w:t>
      </w:r>
      <w:r w:rsidR="00F25B14">
        <w:rPr>
          <w:sz w:val="28"/>
          <w:szCs w:val="28"/>
          <w:lang w:val="kk-KZ"/>
        </w:rPr>
        <w:t xml:space="preserve"> (35</w:t>
      </w:r>
      <w:r w:rsidR="006955B9">
        <w:rPr>
          <w:sz w:val="28"/>
          <w:szCs w:val="28"/>
          <w:lang w:val="kk-KZ"/>
        </w:rPr>
        <w:t>-сурет)</w:t>
      </w:r>
      <w:r w:rsidR="00101534" w:rsidRPr="00101534">
        <w:rPr>
          <w:sz w:val="28"/>
          <w:szCs w:val="28"/>
          <w:lang w:val="kk-KZ"/>
        </w:rPr>
        <w:t>.</w:t>
      </w:r>
    </w:p>
    <w:p w:rsidR="00101534" w:rsidRPr="00101534" w:rsidRDefault="00101534" w:rsidP="008617E8">
      <w:pPr>
        <w:tabs>
          <w:tab w:val="left" w:pos="709"/>
        </w:tabs>
        <w:ind w:firstLine="567"/>
        <w:jc w:val="center"/>
        <w:rPr>
          <w:sz w:val="28"/>
          <w:szCs w:val="28"/>
          <w:lang w:val="kk-KZ"/>
        </w:rPr>
      </w:pPr>
      <w:r w:rsidRPr="00101534">
        <w:rPr>
          <w:noProof/>
          <w:sz w:val="28"/>
          <w:szCs w:val="28"/>
        </w:rPr>
        <w:drawing>
          <wp:inline distT="0" distB="0" distL="0" distR="0" wp14:anchorId="02FB2CF2" wp14:editId="78F7DF88">
            <wp:extent cx="4558630" cy="2328333"/>
            <wp:effectExtent l="190500" t="190500" r="185420" b="186690"/>
            <wp:docPr id="55" name="Рисунок 55" descr="C:\Users\PRO\Downloads\IMG_7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O\Downloads\IMG_783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6856" t="2216" r="6198" b="18836"/>
                    <a:stretch/>
                  </pic:blipFill>
                  <pic:spPr bwMode="auto">
                    <a:xfrm>
                      <a:off x="0" y="0"/>
                      <a:ext cx="4612552" cy="235587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6955B9" w:rsidRPr="006955B9" w:rsidRDefault="00F25B14" w:rsidP="006955B9">
      <w:pPr>
        <w:tabs>
          <w:tab w:val="left" w:pos="709"/>
        </w:tabs>
        <w:ind w:firstLine="567"/>
        <w:jc w:val="center"/>
        <w:rPr>
          <w:sz w:val="28"/>
          <w:szCs w:val="28"/>
          <w:lang w:val="kk-KZ"/>
        </w:rPr>
      </w:pPr>
      <w:r>
        <w:rPr>
          <w:sz w:val="28"/>
          <w:szCs w:val="28"/>
          <w:lang w:val="kk-KZ"/>
        </w:rPr>
        <w:t>Сурет 35</w:t>
      </w:r>
      <w:r w:rsidR="006955B9">
        <w:rPr>
          <w:sz w:val="28"/>
          <w:szCs w:val="28"/>
          <w:lang w:val="kk-KZ"/>
        </w:rPr>
        <w:t xml:space="preserve"> – </w:t>
      </w:r>
      <w:r w:rsidR="006955B9" w:rsidRPr="006955B9">
        <w:rPr>
          <w:sz w:val="28"/>
          <w:szCs w:val="28"/>
          <w:lang w:val="kk-KZ"/>
        </w:rPr>
        <w:t>«Күн көзіне бағдарланған күн панельдері арқылы энергия алу» тақырыбы бойынша</w:t>
      </w:r>
      <w:r w:rsidR="006955B9">
        <w:rPr>
          <w:sz w:val="28"/>
          <w:szCs w:val="28"/>
          <w:lang w:val="kk-KZ"/>
        </w:rPr>
        <w:t xml:space="preserve"> </w:t>
      </w:r>
      <w:r w:rsidR="006955B9" w:rsidRPr="006955B9">
        <w:rPr>
          <w:sz w:val="28"/>
          <w:szCs w:val="28"/>
          <w:lang w:val="kk-KZ"/>
        </w:rPr>
        <w:t xml:space="preserve">STEM </w:t>
      </w:r>
      <w:r w:rsidR="006955B9">
        <w:rPr>
          <w:sz w:val="28"/>
          <w:szCs w:val="28"/>
          <w:lang w:val="kk-KZ"/>
        </w:rPr>
        <w:t>жобаны іске асыру</w:t>
      </w:r>
    </w:p>
    <w:p w:rsidR="006955B9" w:rsidRDefault="006955B9" w:rsidP="00101534">
      <w:pPr>
        <w:tabs>
          <w:tab w:val="left" w:pos="709"/>
        </w:tabs>
        <w:ind w:firstLine="567"/>
        <w:jc w:val="both"/>
        <w:rPr>
          <w:sz w:val="28"/>
          <w:szCs w:val="28"/>
          <w:lang w:val="kk-KZ"/>
        </w:rPr>
      </w:pPr>
    </w:p>
    <w:p w:rsidR="00101534" w:rsidRPr="00F312AB" w:rsidRDefault="00101534" w:rsidP="00101534">
      <w:pPr>
        <w:tabs>
          <w:tab w:val="left" w:pos="709"/>
        </w:tabs>
        <w:ind w:firstLine="567"/>
        <w:jc w:val="both"/>
        <w:rPr>
          <w:sz w:val="28"/>
          <w:szCs w:val="28"/>
          <w:lang w:val="kk-KZ"/>
        </w:rPr>
      </w:pPr>
      <w:r w:rsidRPr="00F312AB">
        <w:rPr>
          <w:sz w:val="28"/>
          <w:szCs w:val="28"/>
          <w:lang w:val="kk-KZ"/>
        </w:rPr>
        <w:t xml:space="preserve">Бұл жобада </w:t>
      </w:r>
      <w:r w:rsidR="00951715" w:rsidRPr="00F312AB">
        <w:rPr>
          <w:rFonts w:eastAsia="Times New Roman"/>
          <w:sz w:val="28"/>
          <w:szCs w:val="28"/>
          <w:lang w:val="kk-KZ"/>
        </w:rPr>
        <w:t xml:space="preserve">болашақ физика мамандары </w:t>
      </w:r>
      <w:r w:rsidRPr="00F312AB">
        <w:rPr>
          <w:sz w:val="28"/>
          <w:szCs w:val="28"/>
          <w:lang w:val="kk-KZ"/>
        </w:rPr>
        <w:t xml:space="preserve">күн панелінің кернеуі максималды болатындай етіп, жарық көзінің максималды қарқындылық нүктесін бақылау үшін күн трекерінің демонстрациялық моделін жасады. Бақылау жүйесі күн энергиясын барлық мүмкін бағыттарда қабылдай алатындай етіп жасалған. Оны шағын және орта ауқымды электр энергиясын өндіру үшін, электр желілері жоқ алыс жерлерде электр энергиямен қамтамасыз ету үшін, тұрмыстық және өнеркәсіптік резервтік қуат жүйелері үшін пайдалануға болады. </w:t>
      </w:r>
    </w:p>
    <w:p w:rsidR="00F312AB" w:rsidRDefault="00F312AB" w:rsidP="00F312AB">
      <w:pPr>
        <w:tabs>
          <w:tab w:val="left" w:pos="709"/>
        </w:tabs>
        <w:ind w:firstLine="567"/>
        <w:jc w:val="both"/>
        <w:rPr>
          <w:sz w:val="28"/>
          <w:szCs w:val="28"/>
          <w:lang w:val="kk-KZ"/>
        </w:rPr>
      </w:pPr>
      <w:r w:rsidRPr="00F312AB">
        <w:rPr>
          <w:sz w:val="28"/>
          <w:szCs w:val="28"/>
          <w:lang w:val="kk-KZ"/>
        </w:rPr>
        <w:t xml:space="preserve">STEM </w:t>
      </w:r>
      <w:r>
        <w:rPr>
          <w:sz w:val="28"/>
          <w:szCs w:val="28"/>
          <w:lang w:val="kk-KZ"/>
        </w:rPr>
        <w:t>жоба 2: «К</w:t>
      </w:r>
      <w:r w:rsidR="00101534" w:rsidRPr="00F312AB">
        <w:rPr>
          <w:sz w:val="28"/>
          <w:szCs w:val="28"/>
          <w:lang w:val="kk-KZ"/>
        </w:rPr>
        <w:t xml:space="preserve">үннен алынған энергия арқылы суару жүйесін басқару» тақырыбында STEAM жобаны іске асырды. </w:t>
      </w:r>
    </w:p>
    <w:p w:rsidR="006955B9" w:rsidRDefault="00F312AB" w:rsidP="00F312AB">
      <w:pPr>
        <w:tabs>
          <w:tab w:val="left" w:pos="709"/>
        </w:tabs>
        <w:ind w:firstLine="567"/>
        <w:jc w:val="both"/>
        <w:rPr>
          <w:sz w:val="28"/>
          <w:szCs w:val="28"/>
          <w:lang w:val="kk-KZ"/>
        </w:rPr>
      </w:pPr>
      <w:r>
        <w:rPr>
          <w:sz w:val="28"/>
          <w:szCs w:val="28"/>
          <w:lang w:val="kk-KZ"/>
        </w:rPr>
        <w:t>Б</w:t>
      </w:r>
      <w:r w:rsidR="00101534" w:rsidRPr="00101534">
        <w:rPr>
          <w:sz w:val="28"/>
          <w:szCs w:val="28"/>
          <w:lang w:val="kk-KZ"/>
        </w:rPr>
        <w:t>ұл ғылыми жобаны іске асырудың мақсатын - қолмен басқарылатын суару жүйесінң тиімді әрі сенімді екендігін көрсетумен, күннен энергия алатын суару жүйесін қолданудың тиімділігін дәлелдейтін құдықтан су шығарудың мо</w:t>
      </w:r>
      <w:r>
        <w:rPr>
          <w:sz w:val="28"/>
          <w:szCs w:val="28"/>
          <w:lang w:val="kk-KZ"/>
        </w:rPr>
        <w:t>делін әзірлеумен байланыстырды.</w:t>
      </w:r>
    </w:p>
    <w:p w:rsidR="00101534" w:rsidRPr="00F312AB" w:rsidRDefault="00F312AB" w:rsidP="00101534">
      <w:pPr>
        <w:tabs>
          <w:tab w:val="left" w:pos="709"/>
        </w:tabs>
        <w:ind w:firstLine="567"/>
        <w:jc w:val="both"/>
        <w:rPr>
          <w:sz w:val="28"/>
          <w:szCs w:val="28"/>
          <w:lang w:val="kk-KZ"/>
        </w:rPr>
      </w:pPr>
      <w:r>
        <w:rPr>
          <w:rFonts w:eastAsia="Times New Roman"/>
          <w:sz w:val="28"/>
          <w:szCs w:val="28"/>
          <w:lang w:val="kk-KZ"/>
        </w:rPr>
        <w:t>Б</w:t>
      </w:r>
      <w:r w:rsidR="00951715" w:rsidRPr="00F312AB">
        <w:rPr>
          <w:rFonts w:eastAsia="Times New Roman"/>
          <w:sz w:val="28"/>
          <w:szCs w:val="28"/>
          <w:lang w:val="kk-KZ"/>
        </w:rPr>
        <w:t xml:space="preserve">олашақ физика мамандары </w:t>
      </w:r>
      <w:r w:rsidR="00101534" w:rsidRPr="00F312AB">
        <w:rPr>
          <w:sz w:val="28"/>
          <w:szCs w:val="28"/>
          <w:lang w:val="kk-KZ"/>
        </w:rPr>
        <w:t>суару жүйесін іске қосу үшін энергия көзі ретінде күн панельін қолданып күннен энергия алады. Күннен алынған энергия сорғыны іске қосып, керекті мөлшердегі суды алды. Жобада қолданылған құрал-жабдықтар тізімі: пластмасса ыдыс, картон, қайшы, клей, су құтысы, 9В кіші DC су сорғыш, 12В күн панельі, қосқыштар</w:t>
      </w:r>
      <w:r w:rsidR="00F25B14">
        <w:rPr>
          <w:sz w:val="28"/>
          <w:szCs w:val="28"/>
          <w:lang w:val="kk-KZ"/>
        </w:rPr>
        <w:t xml:space="preserve"> (36</w:t>
      </w:r>
      <w:r w:rsidR="006955B9" w:rsidRPr="00F312AB">
        <w:rPr>
          <w:sz w:val="28"/>
          <w:szCs w:val="28"/>
          <w:lang w:val="kk-KZ"/>
        </w:rPr>
        <w:t>-сурет)</w:t>
      </w:r>
      <w:r w:rsidR="00101534" w:rsidRPr="00F312AB">
        <w:rPr>
          <w:sz w:val="28"/>
          <w:szCs w:val="28"/>
          <w:lang w:val="kk-KZ"/>
        </w:rPr>
        <w:t>.</w:t>
      </w:r>
    </w:p>
    <w:p w:rsidR="00101534" w:rsidRPr="00F312AB" w:rsidRDefault="00101534" w:rsidP="006955B9">
      <w:pPr>
        <w:tabs>
          <w:tab w:val="left" w:pos="709"/>
        </w:tabs>
        <w:jc w:val="center"/>
        <w:rPr>
          <w:sz w:val="28"/>
          <w:szCs w:val="28"/>
          <w:lang w:val="en-US"/>
        </w:rPr>
      </w:pPr>
      <w:r w:rsidRPr="00F312AB">
        <w:rPr>
          <w:noProof/>
          <w:sz w:val="28"/>
          <w:szCs w:val="28"/>
        </w:rPr>
        <w:drawing>
          <wp:inline distT="0" distB="0" distL="0" distR="0" wp14:anchorId="19DD8954" wp14:editId="62EA15F5">
            <wp:extent cx="4055532" cy="3041647"/>
            <wp:effectExtent l="190500" t="190500" r="193040" b="197485"/>
            <wp:docPr id="56" name="Рисунок 56" descr="F:\Шерзод\1-2\ГРАНТ 22-24\ОТЧЕТТАР\суреттер\суреттер\IMG_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Шерзод\1-2\ГРАНТ 22-24\ОТЧЕТТАР\суреттер\суреттер\IMG_470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061255" cy="3045939"/>
                    </a:xfrm>
                    <a:prstGeom prst="rect">
                      <a:avLst/>
                    </a:prstGeom>
                    <a:ln>
                      <a:noFill/>
                    </a:ln>
                    <a:effectLst>
                      <a:outerShdw blurRad="190500" algn="tl" rotWithShape="0">
                        <a:srgbClr val="000000">
                          <a:alpha val="70000"/>
                        </a:srgbClr>
                      </a:outerShdw>
                    </a:effectLst>
                  </pic:spPr>
                </pic:pic>
              </a:graphicData>
            </a:graphic>
          </wp:inline>
        </w:drawing>
      </w:r>
    </w:p>
    <w:p w:rsidR="006955B9" w:rsidRPr="00F312AB" w:rsidRDefault="00F25B14" w:rsidP="006955B9">
      <w:pPr>
        <w:tabs>
          <w:tab w:val="left" w:pos="709"/>
        </w:tabs>
        <w:ind w:firstLine="567"/>
        <w:jc w:val="center"/>
        <w:rPr>
          <w:sz w:val="28"/>
          <w:szCs w:val="28"/>
          <w:lang w:val="kk-KZ"/>
        </w:rPr>
      </w:pPr>
      <w:r>
        <w:rPr>
          <w:sz w:val="28"/>
          <w:szCs w:val="28"/>
          <w:lang w:val="kk-KZ"/>
        </w:rPr>
        <w:t>Сурет 36</w:t>
      </w:r>
      <w:r w:rsidR="006955B9" w:rsidRPr="00F312AB">
        <w:rPr>
          <w:sz w:val="28"/>
          <w:szCs w:val="28"/>
          <w:lang w:val="kk-KZ"/>
        </w:rPr>
        <w:t xml:space="preserve"> - «Күннен алынған энергия арқылы суару жүйесін басқару» тақырыбында STEAM жобаны іске асыру</w:t>
      </w:r>
    </w:p>
    <w:p w:rsidR="006955B9" w:rsidRPr="00F312AB" w:rsidRDefault="006955B9" w:rsidP="006955B9">
      <w:pPr>
        <w:tabs>
          <w:tab w:val="left" w:pos="709"/>
        </w:tabs>
        <w:ind w:firstLine="567"/>
        <w:jc w:val="center"/>
        <w:rPr>
          <w:sz w:val="28"/>
          <w:szCs w:val="28"/>
          <w:lang w:val="kk-KZ"/>
        </w:rPr>
      </w:pPr>
    </w:p>
    <w:p w:rsidR="00101534" w:rsidRPr="00F312AB" w:rsidRDefault="006955B9" w:rsidP="00101534">
      <w:pPr>
        <w:tabs>
          <w:tab w:val="left" w:pos="709"/>
        </w:tabs>
        <w:ind w:firstLine="567"/>
        <w:jc w:val="both"/>
        <w:rPr>
          <w:sz w:val="28"/>
          <w:szCs w:val="28"/>
          <w:lang w:val="kk-KZ"/>
        </w:rPr>
      </w:pPr>
      <w:r w:rsidRPr="00F312AB">
        <w:rPr>
          <w:sz w:val="28"/>
          <w:szCs w:val="28"/>
          <w:lang w:val="kk-KZ"/>
        </w:rPr>
        <w:t>STE</w:t>
      </w:r>
      <w:r w:rsidR="00101534" w:rsidRPr="00F312AB">
        <w:rPr>
          <w:sz w:val="28"/>
          <w:szCs w:val="28"/>
          <w:lang w:val="kk-KZ"/>
        </w:rPr>
        <w:t xml:space="preserve">M жобаны іске асыру арқылы </w:t>
      </w:r>
      <w:r w:rsidR="00951715" w:rsidRPr="00F312AB">
        <w:rPr>
          <w:rFonts w:eastAsia="Times New Roman"/>
          <w:sz w:val="28"/>
          <w:szCs w:val="28"/>
          <w:lang w:val="kk-KZ"/>
        </w:rPr>
        <w:t xml:space="preserve">болашақ физика мамандары </w:t>
      </w:r>
      <w:r w:rsidR="00101534" w:rsidRPr="00F312AB">
        <w:rPr>
          <w:sz w:val="28"/>
          <w:szCs w:val="28"/>
          <w:lang w:val="kk-KZ"/>
        </w:rPr>
        <w:t>күн батареясына түскен фотондар материалмен бірге жұтылатындығын және заттың атомдарымен соқтығысқан фотондар сол заттың электрондарын шығарып жіберетіндігін түсіндіреді. Осы процестің нәтижесінде потенциалдар айырымы келіп шығады. Еркін электрондар потенциалдар айырымын жою үшін заттың ішінде қозғала бастайды. Сол кезде электр тогы пайда болады. Себебі күн батареясы жартылай өткізгіш болғандықтан, электрондар тек бір бағытта ғана қозғалады. Күн батареясынан алынған ток тұрақты токқа айналып, токты қажет ететін құрылғыға жібереді. Нәтижесінде егін алқаптарын суару жүзеге асады.</w:t>
      </w:r>
    </w:p>
    <w:p w:rsidR="00101534" w:rsidRPr="00F312AB" w:rsidRDefault="00951715" w:rsidP="00101534">
      <w:pPr>
        <w:tabs>
          <w:tab w:val="left" w:pos="709"/>
        </w:tabs>
        <w:ind w:firstLine="567"/>
        <w:jc w:val="both"/>
        <w:rPr>
          <w:sz w:val="28"/>
          <w:szCs w:val="28"/>
          <w:lang w:val="kk-KZ"/>
        </w:rPr>
      </w:pPr>
      <w:r w:rsidRPr="00F312AB">
        <w:rPr>
          <w:rFonts w:eastAsia="Times New Roman"/>
          <w:sz w:val="28"/>
          <w:szCs w:val="28"/>
          <w:lang w:val="kk-KZ"/>
        </w:rPr>
        <w:t xml:space="preserve">болашақ физика мамандары </w:t>
      </w:r>
      <w:r w:rsidR="00101534" w:rsidRPr="00F312AB">
        <w:rPr>
          <w:sz w:val="28"/>
          <w:szCs w:val="28"/>
          <w:lang w:val="kk-KZ"/>
        </w:rPr>
        <w:t>топ-топпен жұмыс жасау арқылы күн энергетикасы саласында тағы басқа бірнеше STE</w:t>
      </w:r>
      <w:r w:rsidR="008F0519" w:rsidRPr="00F312AB">
        <w:rPr>
          <w:sz w:val="28"/>
          <w:szCs w:val="28"/>
          <w:lang w:val="kk-KZ"/>
        </w:rPr>
        <w:t>(</w:t>
      </w:r>
      <w:r w:rsidR="00101534" w:rsidRPr="00F312AB">
        <w:rPr>
          <w:sz w:val="28"/>
          <w:szCs w:val="28"/>
          <w:lang w:val="kk-KZ"/>
        </w:rPr>
        <w:t>A</w:t>
      </w:r>
      <w:r w:rsidR="008F0519" w:rsidRPr="00F312AB">
        <w:rPr>
          <w:sz w:val="28"/>
          <w:szCs w:val="28"/>
          <w:lang w:val="kk-KZ"/>
        </w:rPr>
        <w:t>)</w:t>
      </w:r>
      <w:r w:rsidR="00101534" w:rsidRPr="00F312AB">
        <w:rPr>
          <w:sz w:val="28"/>
          <w:szCs w:val="28"/>
          <w:lang w:val="kk-KZ"/>
        </w:rPr>
        <w:t xml:space="preserve">M жобаларды іске асырды. </w:t>
      </w:r>
    </w:p>
    <w:p w:rsidR="00101534" w:rsidRPr="00F312AB" w:rsidRDefault="00101534" w:rsidP="00101534">
      <w:pPr>
        <w:tabs>
          <w:tab w:val="left" w:pos="709"/>
        </w:tabs>
        <w:ind w:firstLine="567"/>
        <w:jc w:val="both"/>
        <w:rPr>
          <w:sz w:val="28"/>
          <w:szCs w:val="28"/>
          <w:lang w:val="kk-KZ"/>
        </w:rPr>
      </w:pPr>
      <w:r w:rsidRPr="00F312AB">
        <w:rPr>
          <w:sz w:val="28"/>
          <w:szCs w:val="28"/>
          <w:lang w:val="kk-KZ"/>
        </w:rPr>
        <w:t xml:space="preserve">S: Жобаны іске асыруда </w:t>
      </w:r>
      <w:r w:rsidR="00951715" w:rsidRPr="00F312AB">
        <w:rPr>
          <w:rFonts w:eastAsia="Times New Roman"/>
          <w:sz w:val="28"/>
          <w:szCs w:val="28"/>
          <w:lang w:val="kk-KZ"/>
        </w:rPr>
        <w:t xml:space="preserve">болашақ физика мамандары </w:t>
      </w:r>
      <w:r w:rsidRPr="00F312AB">
        <w:rPr>
          <w:sz w:val="28"/>
          <w:szCs w:val="28"/>
          <w:lang w:val="kk-KZ"/>
        </w:rPr>
        <w:t>ғылыми теориялық білімдерді меңгереді.</w:t>
      </w:r>
    </w:p>
    <w:p w:rsidR="00101534" w:rsidRPr="00F312AB" w:rsidRDefault="00101534" w:rsidP="00101534">
      <w:pPr>
        <w:tabs>
          <w:tab w:val="left" w:pos="709"/>
        </w:tabs>
        <w:ind w:firstLine="567"/>
        <w:jc w:val="both"/>
        <w:rPr>
          <w:sz w:val="28"/>
          <w:szCs w:val="28"/>
          <w:lang w:val="kk-KZ"/>
        </w:rPr>
      </w:pPr>
      <w:r w:rsidRPr="00F312AB">
        <w:rPr>
          <w:sz w:val="28"/>
          <w:szCs w:val="28"/>
          <w:lang w:val="kk-KZ"/>
        </w:rPr>
        <w:t>T: Әзірленетін өнімді дайындау технологиясын меңгереді.</w:t>
      </w:r>
    </w:p>
    <w:p w:rsidR="00101534" w:rsidRPr="00F312AB" w:rsidRDefault="00101534" w:rsidP="00101534">
      <w:pPr>
        <w:tabs>
          <w:tab w:val="left" w:pos="709"/>
        </w:tabs>
        <w:ind w:firstLine="567"/>
        <w:jc w:val="both"/>
        <w:rPr>
          <w:sz w:val="28"/>
          <w:szCs w:val="28"/>
          <w:lang w:val="kk-KZ"/>
        </w:rPr>
      </w:pPr>
      <w:r w:rsidRPr="00F312AB">
        <w:rPr>
          <w:sz w:val="28"/>
          <w:szCs w:val="28"/>
          <w:lang w:val="kk-KZ"/>
        </w:rPr>
        <w:t>E: Өнімді әзірлеуде инженерлік іс-әрекеттерін дамытады.</w:t>
      </w:r>
    </w:p>
    <w:p w:rsidR="00101534" w:rsidRPr="00F312AB" w:rsidRDefault="006955B9" w:rsidP="00101534">
      <w:pPr>
        <w:tabs>
          <w:tab w:val="left" w:pos="709"/>
        </w:tabs>
        <w:ind w:firstLine="567"/>
        <w:jc w:val="both"/>
        <w:rPr>
          <w:sz w:val="28"/>
          <w:szCs w:val="28"/>
          <w:lang w:val="kk-KZ"/>
        </w:rPr>
      </w:pPr>
      <w:r w:rsidRPr="00F312AB">
        <w:rPr>
          <w:sz w:val="28"/>
          <w:szCs w:val="28"/>
          <w:lang w:val="kk-KZ"/>
        </w:rPr>
        <w:t>(</w:t>
      </w:r>
      <w:r w:rsidR="00101534" w:rsidRPr="00F312AB">
        <w:rPr>
          <w:sz w:val="28"/>
          <w:szCs w:val="28"/>
          <w:lang w:val="kk-KZ"/>
        </w:rPr>
        <w:t>A: Креативті өнімді әзірлеуде</w:t>
      </w:r>
      <w:r w:rsidRPr="00F312AB">
        <w:rPr>
          <w:sz w:val="28"/>
          <w:szCs w:val="28"/>
          <w:lang w:val="kk-KZ"/>
        </w:rPr>
        <w:t xml:space="preserve"> ерекше қабілеттерін көрсетеді.)</w:t>
      </w:r>
    </w:p>
    <w:p w:rsidR="00101534" w:rsidRPr="00F312AB" w:rsidRDefault="00101534" w:rsidP="00101534">
      <w:pPr>
        <w:tabs>
          <w:tab w:val="left" w:pos="709"/>
        </w:tabs>
        <w:ind w:firstLine="567"/>
        <w:jc w:val="both"/>
        <w:rPr>
          <w:sz w:val="28"/>
          <w:szCs w:val="28"/>
          <w:lang w:val="kk-KZ"/>
        </w:rPr>
      </w:pPr>
      <w:r w:rsidRPr="00F312AB">
        <w:rPr>
          <w:sz w:val="28"/>
          <w:szCs w:val="28"/>
          <w:lang w:val="kk-KZ"/>
        </w:rPr>
        <w:t>M: Өнім арқылы физикалық заңдылықты түсіндіруде математикалық білімдерін қолданады</w:t>
      </w:r>
      <w:r w:rsidR="006955B9" w:rsidRPr="00F312AB">
        <w:rPr>
          <w:sz w:val="28"/>
          <w:szCs w:val="28"/>
          <w:lang w:val="kk-KZ"/>
        </w:rPr>
        <w:t xml:space="preserve"> </w:t>
      </w:r>
      <w:r w:rsidR="0070302F" w:rsidRPr="00F312AB">
        <w:rPr>
          <w:sz w:val="28"/>
          <w:szCs w:val="28"/>
          <w:lang w:val="kk-KZ"/>
        </w:rPr>
        <w:fldChar w:fldCharType="begin"/>
      </w:r>
      <w:r w:rsidR="0070302F" w:rsidRPr="00F312AB">
        <w:rPr>
          <w:sz w:val="28"/>
          <w:szCs w:val="28"/>
          <w:lang w:val="kk-KZ"/>
        </w:rPr>
        <w:instrText xml:space="preserve"> ADDIN ZOTERO_ITEM CSL_CITATION {"citationID":"KEKHSCmA","properties":{"formattedCitation":"[87]","plainCitation":"[87]","noteIndex":0},"citationItems":[{"id":98,"uris":["http://zotero.org/users/16612163/items/J3EEAXIS"],"itemData":{"id":98,"type":"article-journal","abstract":"Scientific works of recent years show that students' interest in physics is comparatively declining. Given the importance of physics in the development of science and technology, it is obvious that the reduction in the number of specialists in this field causes concern in the economy of any country. Therefore, at present, the organization of advanced STEAM experiments and the effective use of STEAM educational software are taking an increasingly important place in the education system of developed countries. The purpose of this study is to assess the impact of using the STEAM project method, integrative scientific and technological, engineering, art and mathematical education (STEAM) on the development of interest among students in the physics specialty. The study was attended by 212 second-year students from the Kazakh-Turkish University named after Khoja Ahmed Yasawi and the South Kazakhstan University named after M. Auezov. Research work was carried out in both groups during the training of the course \"Alternative energy sources\". In the control group, this course was taught in the traditional way, and in the experimental group, classes based on STEAM projects were conducted. The educational process continued for 15 weeks. In this feature, pre- and post-participation calculations, especially surveys, and progress calculations are used to create a student score. The results of the study indicated that STEAM products developed by the authors together with students and used in the educational process are effective. Progressive results increase in the observation of the physics parse was high and the progressives were included. Student relationships in physics increased by 35% in the experimental group, compared to 10% previously. Through the implementation of STEAM projects, it was noticed that students' interest in physics increased to a significant extent. The article presents STEAM educational resources and materials developed by the authors and recommendations for their use in the educational process.","container-title":"Qubahan Academic Journal","DOI":"10.48161/qaj.v4n3a911","ISSN":"2709-8206","issue":"3","journalAbbreviation":"QAJ","license":"https://creativecommons.org/licenses/by-nc-nd/4.0","page":"678-693","source":"DOI.org (Crossref)","title":"Evaluation of the Effectiveness of Using STEAM Projects in Teaching Physics: Student Interest in the Field of Solar Energy","title-short":"Evaluation of the Effectiveness of Using STEAM Projects in Teaching Physics","volume":"4","author":[{"family":"Pattayev","given":"Amin"},{"family":"Genc","given":"Naci"},{"family":"Ramankulov","given":"Sherzod"},{"family":"Polatuly","given":"Serik"},{"family":"Tuiyebayev","given":"Meirbek"},{"family":"Usembayeva","given":"Indira"},{"family":"Rizakhojayeva","given":"Gulnara"}],"issued":{"date-parts":[["2024",9,20]]}}}],"schema":"https://github.com/citation-style-language/schema/raw/master/csl-citation.json"} </w:instrText>
      </w:r>
      <w:r w:rsidR="0070302F" w:rsidRPr="00F312AB">
        <w:rPr>
          <w:sz w:val="28"/>
          <w:szCs w:val="28"/>
          <w:lang w:val="kk-KZ"/>
        </w:rPr>
        <w:fldChar w:fldCharType="separate"/>
      </w:r>
      <w:r w:rsidR="0070302F" w:rsidRPr="00F312AB">
        <w:rPr>
          <w:sz w:val="28"/>
          <w:lang w:val="kk-KZ"/>
        </w:rPr>
        <w:t>[87]</w:t>
      </w:r>
      <w:r w:rsidR="0070302F" w:rsidRPr="00F312AB">
        <w:rPr>
          <w:sz w:val="28"/>
          <w:szCs w:val="28"/>
          <w:lang w:val="kk-KZ"/>
        </w:rPr>
        <w:fldChar w:fldCharType="end"/>
      </w:r>
      <w:r w:rsidR="00C91504" w:rsidRPr="00F312AB">
        <w:rPr>
          <w:sz w:val="28"/>
          <w:szCs w:val="28"/>
          <w:lang w:val="kk-KZ"/>
        </w:rPr>
        <w:t xml:space="preserve">. </w:t>
      </w:r>
    </w:p>
    <w:p w:rsidR="00587D0D" w:rsidRPr="003B1C1E" w:rsidRDefault="00587D0D" w:rsidP="00587D0D">
      <w:pPr>
        <w:tabs>
          <w:tab w:val="left" w:pos="709"/>
        </w:tabs>
        <w:ind w:firstLine="567"/>
        <w:jc w:val="both"/>
        <w:rPr>
          <w:sz w:val="28"/>
          <w:szCs w:val="28"/>
          <w:lang w:val="kk-KZ"/>
        </w:rPr>
      </w:pPr>
      <w:r w:rsidRPr="00F312AB">
        <w:rPr>
          <w:sz w:val="28"/>
          <w:szCs w:val="28"/>
          <w:lang w:val="kk-KZ"/>
        </w:rPr>
        <w:t xml:space="preserve">Бұл зерттеудің нәтижелері физикаға STEM </w:t>
      </w:r>
      <w:r w:rsidR="00426632" w:rsidRPr="00F312AB">
        <w:rPr>
          <w:sz w:val="28"/>
          <w:szCs w:val="28"/>
          <w:lang w:val="kk-KZ"/>
        </w:rPr>
        <w:t>білім беруді</w:t>
      </w:r>
      <w:r w:rsidRPr="00F312AB">
        <w:rPr>
          <w:sz w:val="28"/>
          <w:szCs w:val="28"/>
          <w:lang w:val="kk-KZ"/>
        </w:rPr>
        <w:t xml:space="preserve"> енгізуге және сол арқылы </w:t>
      </w:r>
      <w:r w:rsidR="00951715" w:rsidRPr="00F312AB">
        <w:rPr>
          <w:rFonts w:eastAsia="Times New Roman"/>
          <w:sz w:val="28"/>
          <w:szCs w:val="28"/>
          <w:lang w:val="kk-KZ"/>
        </w:rPr>
        <w:t>болашақ физика мамандарының</w:t>
      </w:r>
      <w:r w:rsidR="00951715" w:rsidRPr="00F312AB">
        <w:rPr>
          <w:sz w:val="28"/>
          <w:szCs w:val="28"/>
          <w:lang w:val="kk-KZ"/>
        </w:rPr>
        <w:t xml:space="preserve"> </w:t>
      </w:r>
      <w:r w:rsidRPr="00F312AB">
        <w:rPr>
          <w:sz w:val="28"/>
          <w:szCs w:val="28"/>
          <w:lang w:val="kk-KZ"/>
        </w:rPr>
        <w:t xml:space="preserve">күн энергетика саласындағы білімдерін пәнаралық пайдалануға, STEM өнімдерін жобалауға және әзірлеуге, оларды оқу үдерісінде қолданудың әдістемесін жақсартуға мүмкіндік береді. Күн энергетикасы мен жаңартылатын энергия көздеріне </w:t>
      </w:r>
      <w:r w:rsidR="00951715" w:rsidRPr="00F312AB">
        <w:rPr>
          <w:rFonts w:eastAsia="Times New Roman"/>
          <w:sz w:val="28"/>
          <w:szCs w:val="28"/>
          <w:lang w:val="kk-KZ"/>
        </w:rPr>
        <w:t>болашақ физика мамандарының</w:t>
      </w:r>
      <w:r w:rsidR="00951715" w:rsidRPr="00F312AB">
        <w:rPr>
          <w:sz w:val="28"/>
          <w:szCs w:val="28"/>
          <w:lang w:val="kk-KZ"/>
        </w:rPr>
        <w:t xml:space="preserve"> </w:t>
      </w:r>
      <w:r w:rsidRPr="00F312AB">
        <w:rPr>
          <w:sz w:val="28"/>
          <w:szCs w:val="28"/>
          <w:lang w:val="kk-KZ"/>
        </w:rPr>
        <w:t xml:space="preserve">оң көзқарастарын дамытуға ықпал етеді. Бұл нәтижелерді ғылыми әдебиеттерде орын алған басқа да ғалымдардың еңбектерімен салыстыруға болады. Баламалы энергия көздерін оқу процесіне енгізу </w:t>
      </w:r>
      <w:r w:rsidR="00366551" w:rsidRPr="00F312AB">
        <w:rPr>
          <w:rFonts w:eastAsia="Times New Roman"/>
          <w:sz w:val="28"/>
          <w:szCs w:val="28"/>
          <w:lang w:val="kk-KZ"/>
        </w:rPr>
        <w:t>болашақ физика мамандарының</w:t>
      </w:r>
      <w:r w:rsidR="00366551" w:rsidRPr="00F312AB">
        <w:rPr>
          <w:sz w:val="28"/>
          <w:szCs w:val="28"/>
          <w:lang w:val="kk-KZ"/>
        </w:rPr>
        <w:t xml:space="preserve"> </w:t>
      </w:r>
      <w:r w:rsidRPr="00F312AB">
        <w:rPr>
          <w:sz w:val="28"/>
          <w:szCs w:val="28"/>
          <w:lang w:val="kk-KZ"/>
        </w:rPr>
        <w:t>білімін ғылыми аспектілермен байытып, өмірлік мәселелерді шешуге дайындайды деп тұжырымдайды</w:t>
      </w:r>
      <w:r w:rsidR="006525F1" w:rsidRPr="00F312AB">
        <w:rPr>
          <w:sz w:val="28"/>
          <w:szCs w:val="28"/>
          <w:lang w:val="kk-KZ"/>
        </w:rPr>
        <w:t xml:space="preserve">. </w:t>
      </w:r>
      <w:r w:rsidRPr="00F312AB">
        <w:rPr>
          <w:sz w:val="28"/>
          <w:szCs w:val="28"/>
          <w:lang w:val="kk-KZ"/>
        </w:rPr>
        <w:t xml:space="preserve">Е.Хигде STEM </w:t>
      </w:r>
      <w:r w:rsidR="00426632" w:rsidRPr="00F312AB">
        <w:rPr>
          <w:sz w:val="28"/>
          <w:szCs w:val="28"/>
          <w:lang w:val="kk-KZ"/>
        </w:rPr>
        <w:t xml:space="preserve">білім беру </w:t>
      </w:r>
      <w:r w:rsidRPr="00F312AB">
        <w:rPr>
          <w:sz w:val="28"/>
          <w:szCs w:val="28"/>
          <w:lang w:val="kk-KZ"/>
        </w:rPr>
        <w:t>негізіндегі баламалы энергетикалық іс-шаралардың STEM интегративті оқытудың және жаратылыстану мұғалімдерінің STEM-ге қ</w:t>
      </w:r>
      <w:r w:rsidR="006525F1" w:rsidRPr="00F312AB">
        <w:rPr>
          <w:sz w:val="28"/>
          <w:szCs w:val="28"/>
          <w:lang w:val="kk-KZ"/>
        </w:rPr>
        <w:t xml:space="preserve">атынасына оң әсерін анықтаса </w:t>
      </w:r>
      <w:r w:rsidR="0070302F" w:rsidRPr="00F312AB">
        <w:rPr>
          <w:sz w:val="28"/>
          <w:szCs w:val="28"/>
          <w:lang w:val="kk-KZ"/>
        </w:rPr>
        <w:fldChar w:fldCharType="begin"/>
      </w:r>
      <w:r w:rsidR="0070302F" w:rsidRPr="00F312AB">
        <w:rPr>
          <w:sz w:val="28"/>
          <w:szCs w:val="28"/>
          <w:lang w:val="kk-KZ"/>
        </w:rPr>
        <w:instrText xml:space="preserve"> ADDIN ZOTERO_ITEM CSL_CITATION {"citationID":"OC1O92gq","properties":{"formattedCitation":"[88]","plainCitation":"[88]","noteIndex":0},"citationItems":[{"id":101,"uris":["http://zotero.org/users/16612163/items/XWEE5THY"],"itemData":{"id":101,"type":"article-journal","container-title":"e-International Journal of Educational Research","DOI":"10.19160/e-ijer.1072141","ISSN":"1309-6265","source":"DOI.org (Crossref)","title":"The Effects of STEM-Based Alternative Energy Activities on STEM Teaching Intention and Attitude","URL":"https://dergipark.org.tr/en/doi/10.19160/e-ijer.1072141","author":[{"family":"Hi̇Ğde","given":"Emrah"}],"accessed":{"date-parts":[["2025",3,8]]},"issued":{"date-parts":[["2022",4,6]]}}}],"schema":"https://github.com/citation-style-language/schema/raw/master/csl-citation.json"} </w:instrText>
      </w:r>
      <w:r w:rsidR="0070302F" w:rsidRPr="00F312AB">
        <w:rPr>
          <w:sz w:val="28"/>
          <w:szCs w:val="28"/>
          <w:lang w:val="kk-KZ"/>
        </w:rPr>
        <w:fldChar w:fldCharType="separate"/>
      </w:r>
      <w:r w:rsidR="0070302F" w:rsidRPr="00F312AB">
        <w:rPr>
          <w:sz w:val="28"/>
          <w:lang w:val="kk-KZ"/>
        </w:rPr>
        <w:t>[88]</w:t>
      </w:r>
      <w:r w:rsidR="0070302F" w:rsidRPr="00F312AB">
        <w:rPr>
          <w:sz w:val="28"/>
          <w:szCs w:val="28"/>
          <w:lang w:val="kk-KZ"/>
        </w:rPr>
        <w:fldChar w:fldCharType="end"/>
      </w:r>
      <w:r w:rsidR="00F312AB">
        <w:rPr>
          <w:sz w:val="28"/>
          <w:szCs w:val="28"/>
          <w:lang w:val="kk-KZ"/>
        </w:rPr>
        <w:t>, б</w:t>
      </w:r>
      <w:r w:rsidRPr="00F312AB">
        <w:rPr>
          <w:sz w:val="28"/>
          <w:szCs w:val="28"/>
          <w:lang w:val="kk-KZ"/>
        </w:rPr>
        <w:t xml:space="preserve">іздің зерттеуіміз күн энергетикасын оқытуда шектеулі бюджет пен жобалау критерийлерін пайдалана отырып, нәтижесінде, күн энергетикасы бойынша STEM жобалар </w:t>
      </w:r>
      <w:r w:rsidR="00366551" w:rsidRPr="00F312AB">
        <w:rPr>
          <w:rFonts w:eastAsia="Times New Roman"/>
          <w:sz w:val="28"/>
          <w:szCs w:val="28"/>
          <w:lang w:val="kk-KZ"/>
        </w:rPr>
        <w:t>болашақ физика мамандарының</w:t>
      </w:r>
      <w:r w:rsidR="00366551" w:rsidRPr="00F312AB">
        <w:rPr>
          <w:sz w:val="28"/>
          <w:szCs w:val="28"/>
          <w:lang w:val="kk-KZ"/>
        </w:rPr>
        <w:t xml:space="preserve"> </w:t>
      </w:r>
      <w:r w:rsidRPr="00F312AB">
        <w:rPr>
          <w:sz w:val="28"/>
          <w:szCs w:val="28"/>
          <w:lang w:val="kk-KZ"/>
        </w:rPr>
        <w:t>жетістіктерін жақсартуда және әлемдегі, еліміздегі әлеуметтік-экономикалық және ғылыми-техникалық,  қоғамдық қатынастардың тиісті</w:t>
      </w:r>
      <w:r w:rsidRPr="00587D0D">
        <w:rPr>
          <w:sz w:val="28"/>
          <w:szCs w:val="28"/>
          <w:lang w:val="kk-KZ"/>
        </w:rPr>
        <w:t xml:space="preserve"> салаларында үлкен </w:t>
      </w:r>
      <w:r w:rsidR="006525F1">
        <w:rPr>
          <w:sz w:val="28"/>
          <w:szCs w:val="28"/>
          <w:lang w:val="kk-KZ"/>
        </w:rPr>
        <w:t>серпілістерді қамтамасыз етеді</w:t>
      </w:r>
      <w:r w:rsidR="003B1C1E" w:rsidRPr="003B1C1E">
        <w:rPr>
          <w:sz w:val="28"/>
          <w:szCs w:val="28"/>
          <w:lang w:val="kk-KZ"/>
        </w:rPr>
        <w:t xml:space="preserve"> </w:t>
      </w:r>
      <w:r w:rsidR="00146AD1">
        <w:rPr>
          <w:sz w:val="28"/>
          <w:szCs w:val="28"/>
          <w:lang w:val="kk-KZ"/>
        </w:rPr>
        <w:fldChar w:fldCharType="begin"/>
      </w:r>
      <w:r w:rsidR="00146AD1">
        <w:rPr>
          <w:sz w:val="28"/>
          <w:szCs w:val="28"/>
          <w:lang w:val="kk-KZ"/>
        </w:rPr>
        <w:instrText xml:space="preserve"> ADDIN ZOTERO_ITEM CSL_CITATION {"citationID":"kkco0GwF","properties":{"formattedCitation":"[89]","plainCitation":"[89]","noteIndex":0},"citationItems":[{"id":152,"uris":["http://zotero.org/users/16612163/items/BGN4E6IV"],"itemData":{"id":152,"type":"paper-conference","event-place":"Toshkent","page":"287-291","publisher-place":"Toshkent","title":"The use of STEM laboratory equipment in teaching solar energy: the impact of students on improving educational and research work. Modern problems of coherent optics and laser physics","author":[{"family":"A.Pattayev","given":""},{"family":"A.Chorukh","given":""},{"family":"K.Kelesbayev","given":""},{"family":"Sh.Ramankulov","given":""}],"issued":{"date-parts":[["2024"]]}}}],"schema":"https://github.com/citation-style-language/schema/raw/master/csl-citation.json"} </w:instrText>
      </w:r>
      <w:r w:rsidR="00146AD1">
        <w:rPr>
          <w:sz w:val="28"/>
          <w:szCs w:val="28"/>
          <w:lang w:val="kk-KZ"/>
        </w:rPr>
        <w:fldChar w:fldCharType="separate"/>
      </w:r>
      <w:r w:rsidR="00146AD1" w:rsidRPr="00146AD1">
        <w:rPr>
          <w:sz w:val="28"/>
          <w:lang w:val="kk-KZ"/>
        </w:rPr>
        <w:t>[89]</w:t>
      </w:r>
      <w:r w:rsidR="00146AD1">
        <w:rPr>
          <w:sz w:val="28"/>
          <w:szCs w:val="28"/>
          <w:lang w:val="kk-KZ"/>
        </w:rPr>
        <w:fldChar w:fldCharType="end"/>
      </w:r>
      <w:r w:rsidR="00C91504">
        <w:rPr>
          <w:sz w:val="28"/>
          <w:szCs w:val="28"/>
          <w:lang w:val="kk-KZ"/>
        </w:rPr>
        <w:t xml:space="preserve">. </w:t>
      </w:r>
    </w:p>
    <w:p w:rsidR="00A97ACF" w:rsidRDefault="00A97ACF" w:rsidP="00A97ACF">
      <w:pPr>
        <w:tabs>
          <w:tab w:val="left" w:pos="709"/>
        </w:tabs>
        <w:ind w:firstLine="567"/>
        <w:jc w:val="both"/>
        <w:rPr>
          <w:sz w:val="28"/>
          <w:szCs w:val="28"/>
          <w:lang w:val="kk-KZ"/>
        </w:rPr>
      </w:pPr>
      <w:r w:rsidRPr="00A97ACF">
        <w:rPr>
          <w:sz w:val="28"/>
          <w:szCs w:val="28"/>
          <w:lang w:val="kk-KZ"/>
        </w:rPr>
        <w:t xml:space="preserve">Демек,  </w:t>
      </w:r>
      <w:r w:rsidR="00470FC8" w:rsidRPr="00587D0D">
        <w:rPr>
          <w:sz w:val="28"/>
          <w:szCs w:val="28"/>
          <w:lang w:val="kk-KZ"/>
        </w:rPr>
        <w:t>STEM</w:t>
      </w:r>
      <w:r w:rsidR="00470FC8">
        <w:rPr>
          <w:sz w:val="28"/>
          <w:szCs w:val="28"/>
          <w:lang w:val="kk-KZ"/>
        </w:rPr>
        <w:t>/</w:t>
      </w:r>
      <w:r w:rsidRPr="00A97ACF">
        <w:rPr>
          <w:sz w:val="28"/>
          <w:szCs w:val="28"/>
          <w:lang w:val="kk-KZ"/>
        </w:rPr>
        <w:t>STEAM білім беру баламалы энергия жобаларында, оның ішінде күн энергетикасы саласында, кешенді және жан-жақты білім алуға, шығармашылықты дамытуға, топтық және зерттеушілік дағдыларды жетілдіруге жол ашады. Бұл әдістеме ғылым, технология, инженерия, өнер және математиканы біртұтас жүйе ретінде қарастырып, білім алушыларға әртүрлі салалардағы білімдерін нақты жобаларда қолдануға жағдай жасайды. Күн энергиясы тақырыбын зерттеу барысында білім алушылар физикадан алған ғылыми-техникалық білімдерін нақты өмірде, күн панельдерін жобалау мен қолдану сияқты тапсырмаларда пайдалана алады. Бұл тәсіл физика мамандарын заманауи технологиялар мен инновацияларға дайындап, оларды болашақтағы кәсіби жетістіктерге бағыттайды</w:t>
      </w:r>
      <w:r w:rsidR="003B1C1E" w:rsidRPr="003B1C1E">
        <w:rPr>
          <w:sz w:val="28"/>
          <w:szCs w:val="28"/>
          <w:lang w:val="kk-KZ"/>
        </w:rPr>
        <w:t xml:space="preserve"> </w:t>
      </w:r>
      <w:r w:rsidR="00146AD1">
        <w:rPr>
          <w:sz w:val="28"/>
          <w:szCs w:val="28"/>
          <w:lang w:val="kk-KZ"/>
        </w:rPr>
        <w:fldChar w:fldCharType="begin"/>
      </w:r>
      <w:r w:rsidR="00146AD1">
        <w:rPr>
          <w:sz w:val="28"/>
          <w:szCs w:val="28"/>
          <w:lang w:val="kk-KZ"/>
        </w:rPr>
        <w:instrText xml:space="preserve"> ADDIN ZOTERO_ITEM CSL_CITATION {"citationID":"5sKc0pVk","properties":{"formattedCitation":"[90]","plainCitation":"[90]","noteIndex":0},"citationItems":[{"id":4,"uris":["http://zotero.org/users/16612163/items/64HEMHD7"],"itemData":{"id":4,"type":"paper-conference","event-place":"Өскемен","event-title":"«Уәлиев оқулары-2022» Халықаралық ғылыми-тәжірибелік конференциясының материалдар жинағы","page":"435-441","publisher-place":"Өскемен","title":"Болашақ физика мұғалімдерін STEAM білім беру негізінде ағылшын тілінде оқытудың мазмұны. «Қазіргі сын-қатерлер жағдайындағы ғылым мен білімнің өзекті мәселелері","author":[{"family":"","given":"Раманкулов Ш., Досымов Е., Паттаев А."}],"issued":{"date-parts":[["2022"]]}}}],"schema":"https://github.com/citation-style-language/schema/raw/master/csl-citation.json"} </w:instrText>
      </w:r>
      <w:r w:rsidR="00146AD1">
        <w:rPr>
          <w:sz w:val="28"/>
          <w:szCs w:val="28"/>
          <w:lang w:val="kk-KZ"/>
        </w:rPr>
        <w:fldChar w:fldCharType="separate"/>
      </w:r>
      <w:r w:rsidR="00146AD1" w:rsidRPr="00146AD1">
        <w:rPr>
          <w:sz w:val="28"/>
          <w:lang w:val="kk-KZ"/>
        </w:rPr>
        <w:t>[90]</w:t>
      </w:r>
      <w:r w:rsidR="00146AD1">
        <w:rPr>
          <w:sz w:val="28"/>
          <w:szCs w:val="28"/>
          <w:lang w:val="kk-KZ"/>
        </w:rPr>
        <w:fldChar w:fldCharType="end"/>
      </w:r>
      <w:r w:rsidR="00C91504">
        <w:rPr>
          <w:sz w:val="28"/>
          <w:szCs w:val="28"/>
          <w:lang w:val="kk-KZ"/>
        </w:rPr>
        <w:t xml:space="preserve">. </w:t>
      </w:r>
    </w:p>
    <w:p w:rsidR="00513E4D" w:rsidRDefault="00F312AB" w:rsidP="00A97ACF">
      <w:pPr>
        <w:tabs>
          <w:tab w:val="left" w:pos="709"/>
        </w:tabs>
        <w:ind w:firstLine="567"/>
        <w:jc w:val="both"/>
        <w:rPr>
          <w:sz w:val="28"/>
          <w:szCs w:val="28"/>
          <w:lang w:val="kk-KZ"/>
        </w:rPr>
      </w:pPr>
      <w:r>
        <w:rPr>
          <w:sz w:val="28"/>
          <w:szCs w:val="28"/>
          <w:lang w:val="kk-KZ"/>
        </w:rPr>
        <w:t>Практика</w:t>
      </w:r>
      <w:r w:rsidR="00513E4D">
        <w:rPr>
          <w:sz w:val="28"/>
          <w:szCs w:val="28"/>
          <w:lang w:val="kk-KZ"/>
        </w:rPr>
        <w:t xml:space="preserve"> сабағында әзірленген </w:t>
      </w:r>
      <w:r w:rsidR="00513E4D" w:rsidRPr="00513E4D">
        <w:rPr>
          <w:sz w:val="28"/>
          <w:szCs w:val="28"/>
          <w:lang w:val="kk-KZ"/>
        </w:rPr>
        <w:t xml:space="preserve">STEM </w:t>
      </w:r>
      <w:r w:rsidR="00513E4D">
        <w:rPr>
          <w:sz w:val="28"/>
          <w:szCs w:val="28"/>
          <w:lang w:val="kk-KZ"/>
        </w:rPr>
        <w:t>жобалар есептермен байланыстырылады және білім алушылар әр-түрлі есептерді</w:t>
      </w:r>
      <w:r w:rsidR="00A95DFA">
        <w:rPr>
          <w:sz w:val="28"/>
          <w:szCs w:val="28"/>
          <w:lang w:val="kk-KZ"/>
        </w:rPr>
        <w:t xml:space="preserve"> құрастырып</w:t>
      </w:r>
      <w:r w:rsidR="00F25B14">
        <w:rPr>
          <w:sz w:val="28"/>
          <w:szCs w:val="28"/>
          <w:lang w:val="kk-KZ"/>
        </w:rPr>
        <w:t>, шешімін ұсынады (37</w:t>
      </w:r>
      <w:r w:rsidR="00513E4D">
        <w:rPr>
          <w:sz w:val="28"/>
          <w:szCs w:val="28"/>
          <w:lang w:val="kk-KZ"/>
        </w:rPr>
        <w:t>-сурет).</w:t>
      </w:r>
    </w:p>
    <w:p w:rsidR="00513E4D" w:rsidRDefault="00513E4D" w:rsidP="00513E4D">
      <w:pPr>
        <w:pStyle w:val="1"/>
        <w:rPr>
          <w:lang w:val="kk-KZ"/>
        </w:rPr>
      </w:pPr>
      <w:r>
        <w:rPr>
          <w:noProof/>
          <w:lang w:val="ru-RU" w:eastAsia="ru-RU"/>
        </w:rPr>
        <w:drawing>
          <wp:inline distT="0" distB="0" distL="0" distR="0" wp14:anchorId="1CAC0118" wp14:editId="0DB2C2E6">
            <wp:extent cx="2933692" cy="2225717"/>
            <wp:effectExtent l="0" t="0" r="635" b="317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933692" cy="2225717"/>
                    </a:xfrm>
                    <a:prstGeom prst="rect">
                      <a:avLst/>
                    </a:prstGeom>
                  </pic:spPr>
                </pic:pic>
              </a:graphicData>
            </a:graphic>
          </wp:inline>
        </w:drawing>
      </w:r>
      <w:r>
        <w:rPr>
          <w:lang w:val="kk-KZ"/>
        </w:rPr>
        <w:t xml:space="preserve">  </w:t>
      </w:r>
      <w:r>
        <w:rPr>
          <w:noProof/>
          <w:lang w:val="ru-RU" w:eastAsia="ru-RU"/>
        </w:rPr>
        <w:drawing>
          <wp:inline distT="0" distB="0" distL="0" distR="0" wp14:anchorId="1DEBA87B" wp14:editId="74AB2FA0">
            <wp:extent cx="3023021" cy="2294467"/>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023021" cy="2294467"/>
                    </a:xfrm>
                    <a:prstGeom prst="rect">
                      <a:avLst/>
                    </a:prstGeom>
                  </pic:spPr>
                </pic:pic>
              </a:graphicData>
            </a:graphic>
          </wp:inline>
        </w:drawing>
      </w:r>
    </w:p>
    <w:p w:rsidR="00513E4D" w:rsidRPr="00513E4D" w:rsidRDefault="00513E4D" w:rsidP="00A97ACF">
      <w:pPr>
        <w:tabs>
          <w:tab w:val="left" w:pos="709"/>
        </w:tabs>
        <w:ind w:firstLine="567"/>
        <w:jc w:val="both"/>
        <w:rPr>
          <w:sz w:val="28"/>
          <w:szCs w:val="28"/>
          <w:lang w:val="kk-KZ"/>
        </w:rPr>
      </w:pPr>
    </w:p>
    <w:p w:rsidR="00513E4D" w:rsidRDefault="00F25B14" w:rsidP="00513E4D">
      <w:pPr>
        <w:tabs>
          <w:tab w:val="left" w:pos="709"/>
        </w:tabs>
        <w:ind w:firstLine="567"/>
        <w:jc w:val="center"/>
        <w:rPr>
          <w:sz w:val="28"/>
          <w:szCs w:val="28"/>
          <w:lang w:val="kk-KZ"/>
        </w:rPr>
      </w:pPr>
      <w:r>
        <w:rPr>
          <w:sz w:val="28"/>
          <w:szCs w:val="28"/>
          <w:lang w:val="kk-KZ"/>
        </w:rPr>
        <w:t>Сурет 37</w:t>
      </w:r>
      <w:r w:rsidR="00513E4D">
        <w:rPr>
          <w:sz w:val="28"/>
          <w:szCs w:val="28"/>
          <w:lang w:val="kk-KZ"/>
        </w:rPr>
        <w:t xml:space="preserve"> - </w:t>
      </w:r>
      <w:r w:rsidR="00513E4D" w:rsidRPr="00513E4D">
        <w:rPr>
          <w:sz w:val="28"/>
          <w:szCs w:val="28"/>
          <w:lang w:val="kk-KZ"/>
        </w:rPr>
        <w:t xml:space="preserve">STEM </w:t>
      </w:r>
      <w:r w:rsidR="00513E4D">
        <w:rPr>
          <w:sz w:val="28"/>
          <w:szCs w:val="28"/>
          <w:lang w:val="kk-KZ"/>
        </w:rPr>
        <w:t>жобаларға негізделген практикалық есептер</w:t>
      </w:r>
    </w:p>
    <w:p w:rsidR="00513E4D" w:rsidRDefault="00513E4D" w:rsidP="00A97ACF">
      <w:pPr>
        <w:tabs>
          <w:tab w:val="left" w:pos="709"/>
        </w:tabs>
        <w:ind w:firstLine="567"/>
        <w:jc w:val="both"/>
        <w:rPr>
          <w:sz w:val="28"/>
          <w:szCs w:val="28"/>
          <w:lang w:val="kk-KZ"/>
        </w:rPr>
      </w:pPr>
    </w:p>
    <w:p w:rsidR="000F556E" w:rsidRPr="00E30D0B" w:rsidRDefault="000F556E" w:rsidP="00A97ACF">
      <w:pPr>
        <w:tabs>
          <w:tab w:val="left" w:pos="709"/>
        </w:tabs>
        <w:ind w:firstLine="567"/>
        <w:jc w:val="both"/>
        <w:rPr>
          <w:sz w:val="28"/>
          <w:szCs w:val="28"/>
          <w:lang w:val="kk-KZ"/>
        </w:rPr>
      </w:pPr>
      <w:r>
        <w:rPr>
          <w:sz w:val="28"/>
          <w:szCs w:val="28"/>
          <w:lang w:val="kk-KZ"/>
        </w:rPr>
        <w:t xml:space="preserve">«Баламалы энергия көздері» курсының </w:t>
      </w:r>
      <w:r w:rsidRPr="000F556E">
        <w:rPr>
          <w:sz w:val="28"/>
          <w:szCs w:val="28"/>
          <w:lang w:val="kk-KZ"/>
        </w:rPr>
        <w:t>зертханалық сабақтарында роботехника элементтерін қолдану STEM (ғылым, технология, инженерия және математика) тәсілін жүзеге асырудың бір жолы болып табылады.</w:t>
      </w:r>
      <w:r>
        <w:rPr>
          <w:sz w:val="28"/>
          <w:szCs w:val="28"/>
          <w:lang w:val="kk-KZ"/>
        </w:rPr>
        <w:t xml:space="preserve"> </w:t>
      </w:r>
      <w:r w:rsidRPr="000F556E">
        <w:rPr>
          <w:sz w:val="28"/>
          <w:szCs w:val="28"/>
          <w:lang w:val="kk-KZ"/>
        </w:rPr>
        <w:t xml:space="preserve">Эксперименттік топтағы білім алушыларға зертханалық сабақтар барысында қарапайым және күрделі механизмдер жасауға, бағдарламалау тілін қолдануға мүмкіндік беретін LEGO EV3 жиынтығы </w:t>
      </w:r>
      <w:r w:rsidRPr="00E30D0B">
        <w:rPr>
          <w:sz w:val="28"/>
          <w:szCs w:val="28"/>
          <w:lang w:val="kk-KZ"/>
        </w:rPr>
        <w:t>көмегімен сабақтар өткізілді.</w:t>
      </w:r>
    </w:p>
    <w:p w:rsidR="000F556E" w:rsidRPr="00E30D0B" w:rsidRDefault="000F556E" w:rsidP="000F556E">
      <w:pPr>
        <w:tabs>
          <w:tab w:val="left" w:pos="709"/>
        </w:tabs>
        <w:ind w:firstLine="567"/>
        <w:jc w:val="both"/>
        <w:rPr>
          <w:sz w:val="28"/>
          <w:szCs w:val="28"/>
          <w:lang w:val="kk-KZ"/>
        </w:rPr>
      </w:pPr>
      <w:r w:rsidRPr="00E30D0B">
        <w:rPr>
          <w:sz w:val="28"/>
          <w:szCs w:val="28"/>
          <w:lang w:val="kk-KZ"/>
        </w:rPr>
        <w:t xml:space="preserve">LEGO Education, модульдік бағдарламалау тілі мен модульдік құрастыру платформасын біріктіретін өнім барлық жастағы </w:t>
      </w:r>
      <w:r w:rsidR="00366551" w:rsidRPr="00E30D0B">
        <w:rPr>
          <w:rFonts w:eastAsia="Times New Roman"/>
          <w:sz w:val="28"/>
          <w:szCs w:val="28"/>
          <w:lang w:val="kk-KZ"/>
        </w:rPr>
        <w:t xml:space="preserve">болашақ физика мамандарына </w:t>
      </w:r>
      <w:r w:rsidRPr="00E30D0B">
        <w:rPr>
          <w:sz w:val="28"/>
          <w:szCs w:val="28"/>
          <w:lang w:val="kk-KZ"/>
        </w:rPr>
        <w:t xml:space="preserve">оқу процестің белсенді қатысушысы болуға мүмкіндік береді. Білім алушылар роботтандырылған жануарлардан бастап роботты жүйелерге дейін, ойын ойнай отырып, алуан түрлі туындылар жасай алады. Бұл өз кезегінде әр білім алушыға бір жұмыс үшін жеке шешімдерді әзірлеуге және ынталандыратын оқу ортасын құруға мүмкіндік береді </w:t>
      </w:r>
      <w:r w:rsidR="00146AD1" w:rsidRPr="00E30D0B">
        <w:rPr>
          <w:sz w:val="28"/>
          <w:szCs w:val="28"/>
          <w:lang w:val="kk-KZ"/>
        </w:rPr>
        <w:fldChar w:fldCharType="begin"/>
      </w:r>
      <w:r w:rsidR="00146AD1" w:rsidRPr="00E30D0B">
        <w:rPr>
          <w:sz w:val="28"/>
          <w:szCs w:val="28"/>
          <w:lang w:val="kk-KZ"/>
        </w:rPr>
        <w:instrText xml:space="preserve"> ADDIN ZOTERO_ITEM CSL_CITATION {"citationID":"DAmUE5Cz","properties":{"formattedCitation":"[91]","plainCitation":"[91]","noteIndex":0},"citationItems":[{"id":100,"uris":["http://zotero.org/users/16612163/items/XCN2J5NW"],"itemData":{"id":100,"type":"article-journal","abstract":"Abstract\n            Fostering students’ competence in applying interdisciplinary knowledge to solve problems has been recognized as an important and challenging issue globally. This is why STEM (Science, Technology, Engineering, Mathematics) education has been emphasized at all levels in schools. Meanwhile, the use of robotics has played an important role in STEM learning design. The purpose of this study was to fill a gap in the current review of research on Robotics-based STEM (R-STEM) education by systematically reviewing existing research in this area. This systematic review examined the role of robotics and research trends in STEM education. A total of 39 articles published between 2012 and 2021 were analyzed. The review indicated that R-STEM education studies were mostly conducted in the United States and mainly in K-12 schools. Learner and teacher perceptions were the most popular research focus in these studies which applied robots. LEGO was the most used tool to accomplish the learning objectives. In terms of application, Technology (programming) was the predominant robotics-based STEM discipline in the R-STEM studies. Moreover, project-based learning (PBL) was the most frequently employed learning strategy in robotics-related STEM research. In addition, STEM learning and transferable skills were the most popular educational goals when applying robotics. Based on the findings, several implications and recommendations to researchers and practitioners are proposed.","container-title":"International Journal of STEM Education","DOI":"10.1186/s40594-023-00400-3","ISSN":"2196-7822","issue":"1","journalAbbreviation":"IJ STEM Ed","language":"en","page":"12","source":"DOI.org (Crossref)","title":"Trends and research foci of robotics-based STEM education: a systematic review from diverse angles based on the technology-based learning model","title-short":"Trends and research foci of robotics-based STEM education","volume":"10","author":[{"family":"Darmawansah","given":"Darmawansah"},{"family":"Hwang","given":"Gwo-Jen"},{"family":"Chen","given":"Mei-Rong Alice"},{"family":"Liang","given":"Jia-Cing"}],"issued":{"date-parts":[["2023",2,10]]}}}],"schema":"https://github.com/citation-style-language/schema/raw/master/csl-citation.json"} </w:instrText>
      </w:r>
      <w:r w:rsidR="00146AD1" w:rsidRPr="00E30D0B">
        <w:rPr>
          <w:sz w:val="28"/>
          <w:szCs w:val="28"/>
          <w:lang w:val="kk-KZ"/>
        </w:rPr>
        <w:fldChar w:fldCharType="separate"/>
      </w:r>
      <w:r w:rsidR="00146AD1" w:rsidRPr="00E30D0B">
        <w:rPr>
          <w:sz w:val="28"/>
          <w:lang w:val="kk-KZ"/>
        </w:rPr>
        <w:t>[91]</w:t>
      </w:r>
      <w:r w:rsidR="00146AD1" w:rsidRPr="00E30D0B">
        <w:rPr>
          <w:sz w:val="28"/>
          <w:szCs w:val="28"/>
          <w:lang w:val="kk-KZ"/>
        </w:rPr>
        <w:fldChar w:fldCharType="end"/>
      </w:r>
      <w:r w:rsidR="00C91504" w:rsidRPr="00E30D0B">
        <w:rPr>
          <w:sz w:val="28"/>
          <w:szCs w:val="28"/>
          <w:lang w:val="kk-KZ"/>
        </w:rPr>
        <w:t>.</w:t>
      </w:r>
      <w:r w:rsidRPr="00E30D0B">
        <w:rPr>
          <w:sz w:val="28"/>
          <w:szCs w:val="28"/>
          <w:lang w:val="kk-KZ"/>
        </w:rPr>
        <w:t xml:space="preserve"> R.Damaševičius, R.Maskeliūnas, T.Blažauskas (2018) жаһандану мен тұрақты даму мақсаттар қазіргі таңда жүзеге асып жатқан білім беру жүйесінің фокусы дағдыларды игеру жағына ауысу қажеттігіне баса назар аударады. Роботтандырылған оқыту білім алушылардың STEM элементтері бар пәндерге деген назарын аудару мақсатында қолдануы мүмкін. Ғалымдар «FASTER» педагогикалық платформасы арқылы топтық, жобалық оқыту, білім беру роботехникасын қолданып сыныптағы шығармашылықты қолдаудың нәтижелерін талқылайды </w:t>
      </w:r>
      <w:r w:rsidR="00146AD1" w:rsidRPr="00E30D0B">
        <w:rPr>
          <w:sz w:val="28"/>
          <w:szCs w:val="28"/>
          <w:lang w:val="kk-KZ"/>
        </w:rPr>
        <w:fldChar w:fldCharType="begin"/>
      </w:r>
      <w:r w:rsidR="00146AD1" w:rsidRPr="00E30D0B">
        <w:rPr>
          <w:sz w:val="28"/>
          <w:szCs w:val="28"/>
          <w:lang w:val="kk-KZ"/>
        </w:rPr>
        <w:instrText xml:space="preserve"> ADDIN ZOTERO_ITEM CSL_CITATION {"citationID":"cdZZAYhf","properties":{"formattedCitation":"[92]","plainCitation":"[92]","noteIndex":0},"citationItems":[{"id":104,"uris":["http://zotero.org/users/16612163/items/M3BLI9BR"],"itemData":{"id":104,"type":"article-journal","abstract":"Globalization and sustainable development requires shifting education targets from acquisition of structures knowledge to the mastery of skills. Robot-aided learning can used as a tool of creativity in AHSS (Arts, Humanities and Social Sciences) classes thus attracting the attention of learners to cross-disciplinary subjects with elements of STEM (Science, Technology, Engineering, and Mathematics), which is expanded to STEAM (STEM + All). The presented FASTER pedagogical framework is based on the combination of project-based teaching, educational robotics and team based learning for achieving educational aims and supporting creativity in class. We describe the practical use of the framework in a university course, with specific examples of student projects. Finally, we discuss the educational implications of the framework and beyond.","container-title":"International Journal of Engineering &amp; Technology","DOI":"10.14419/ijet.v7i2.28.12897","ISSN":"2227-524X","issue":"2.28","journalAbbreviation":"IJET","page":"138","source":"DOI.org (Crossref)","title":"Faster pedagogical framework for steam education based on educational robotics","volume":"7","author":[{"family":"Damaševičius","given":"Robertas"},{"family":"Maskeliūnas","given":"Rytis"},{"family":"Blažauskas","given":"Tomas"}],"issued":{"date-parts":[["2018",5,16]]}}}],"schema":"https://github.com/citation-style-language/schema/raw/master/csl-citation.json"} </w:instrText>
      </w:r>
      <w:r w:rsidR="00146AD1" w:rsidRPr="00E30D0B">
        <w:rPr>
          <w:sz w:val="28"/>
          <w:szCs w:val="28"/>
          <w:lang w:val="kk-KZ"/>
        </w:rPr>
        <w:fldChar w:fldCharType="separate"/>
      </w:r>
      <w:r w:rsidR="00146AD1" w:rsidRPr="00E30D0B">
        <w:rPr>
          <w:sz w:val="28"/>
          <w:lang w:val="kk-KZ"/>
        </w:rPr>
        <w:t>[92]</w:t>
      </w:r>
      <w:r w:rsidR="00146AD1" w:rsidRPr="00E30D0B">
        <w:rPr>
          <w:sz w:val="28"/>
          <w:szCs w:val="28"/>
          <w:lang w:val="kk-KZ"/>
        </w:rPr>
        <w:fldChar w:fldCharType="end"/>
      </w:r>
      <w:r w:rsidR="00C91504" w:rsidRPr="00E30D0B">
        <w:rPr>
          <w:sz w:val="28"/>
          <w:szCs w:val="28"/>
          <w:lang w:val="kk-KZ"/>
        </w:rPr>
        <w:t xml:space="preserve">. </w:t>
      </w:r>
    </w:p>
    <w:p w:rsidR="00E30D0B" w:rsidRDefault="005B599E" w:rsidP="00861551">
      <w:pPr>
        <w:tabs>
          <w:tab w:val="left" w:pos="709"/>
        </w:tabs>
        <w:ind w:firstLine="567"/>
        <w:jc w:val="both"/>
        <w:rPr>
          <w:sz w:val="28"/>
          <w:szCs w:val="28"/>
          <w:lang w:val="kk-KZ"/>
        </w:rPr>
      </w:pPr>
      <w:r w:rsidRPr="00E30D0B">
        <w:rPr>
          <w:bCs/>
          <w:sz w:val="28"/>
          <w:szCs w:val="28"/>
          <w:lang w:val="kk-KZ"/>
        </w:rPr>
        <w:t xml:space="preserve">STEM жобалық оқытудың болашақ физика мамандарын даярлаудағы ерекшеліктері </w:t>
      </w:r>
      <w:r w:rsidR="00146AD1" w:rsidRPr="00E30D0B">
        <w:rPr>
          <w:bCs/>
          <w:sz w:val="28"/>
          <w:szCs w:val="28"/>
          <w:lang w:val="kk-KZ"/>
        </w:rPr>
        <w:fldChar w:fldCharType="begin"/>
      </w:r>
      <w:r w:rsidR="00146AD1" w:rsidRPr="00E30D0B">
        <w:rPr>
          <w:bCs/>
          <w:sz w:val="28"/>
          <w:szCs w:val="28"/>
          <w:lang w:val="kk-KZ"/>
        </w:rPr>
        <w:instrText xml:space="preserve"> ADDIN ZOTERO_ITEM CSL_CITATION {"citationID":"HKjmK5T0","properties":{"formattedCitation":"[93]","plainCitation":"[93]","noteIndex":0},"citationItems":[{"id":148,"uris":["http://zotero.org/users/16612163/items/Z4MBW5RH"],"itemData":{"id":148,"type":"article-journal","collection-title":"физико-математическая,","page":"193-207","title":"STEM жобалық оқытудың болашақ физика мамандарын даярлаудағы ерекшеліктері","volume":"2","author":[{"family":"Нуризинова, М","given":""},{"family":"Келесбаев , Қ","given":""},{"family":"Раманкулов, Ш","given":""},{"family":"Паттаев, А","given":""},{"family":"Мұсахан, Н","given":""}],"issued":{"date-parts":[["2023"]]}}}],"schema":"https://github.com/citation-style-language/schema/raw/master/csl-citation.json"} </w:instrText>
      </w:r>
      <w:r w:rsidR="00146AD1" w:rsidRPr="00E30D0B">
        <w:rPr>
          <w:bCs/>
          <w:sz w:val="28"/>
          <w:szCs w:val="28"/>
          <w:lang w:val="kk-KZ"/>
        </w:rPr>
        <w:fldChar w:fldCharType="separate"/>
      </w:r>
      <w:r w:rsidR="00146AD1" w:rsidRPr="00E30D0B">
        <w:rPr>
          <w:sz w:val="28"/>
          <w:lang w:val="kk-KZ"/>
        </w:rPr>
        <w:t>[93]</w:t>
      </w:r>
      <w:r w:rsidR="00146AD1" w:rsidRPr="00E30D0B">
        <w:rPr>
          <w:bCs/>
          <w:sz w:val="28"/>
          <w:szCs w:val="28"/>
          <w:lang w:val="kk-KZ"/>
        </w:rPr>
        <w:fldChar w:fldCharType="end"/>
      </w:r>
      <w:r w:rsidRPr="00E30D0B">
        <w:rPr>
          <w:sz w:val="28"/>
          <w:szCs w:val="28"/>
          <w:lang w:val="kk-KZ"/>
        </w:rPr>
        <w:t>зертханалық жұмыстарда</w:t>
      </w:r>
      <w:r w:rsidR="00E30D0B">
        <w:rPr>
          <w:sz w:val="28"/>
          <w:szCs w:val="28"/>
          <w:lang w:val="kk-KZ"/>
        </w:rPr>
        <w:t xml:space="preserve"> жақсы көрініс табады.</w:t>
      </w:r>
      <w:r w:rsidRPr="00E30D0B">
        <w:rPr>
          <w:sz w:val="28"/>
          <w:szCs w:val="28"/>
          <w:lang w:val="kk-KZ"/>
        </w:rPr>
        <w:t xml:space="preserve"> </w:t>
      </w:r>
    </w:p>
    <w:p w:rsidR="00E30D0B" w:rsidRDefault="00E30D0B" w:rsidP="00861551">
      <w:pPr>
        <w:tabs>
          <w:tab w:val="left" w:pos="709"/>
        </w:tabs>
        <w:ind w:firstLine="567"/>
        <w:jc w:val="both"/>
        <w:rPr>
          <w:sz w:val="28"/>
          <w:szCs w:val="28"/>
          <w:lang w:val="kk-KZ"/>
        </w:rPr>
      </w:pPr>
      <w:r>
        <w:rPr>
          <w:sz w:val="28"/>
          <w:szCs w:val="28"/>
          <w:lang w:val="kk-KZ"/>
        </w:rPr>
        <w:t>Мысалы,</w:t>
      </w:r>
      <w:r w:rsidR="000F556E" w:rsidRPr="00E30D0B">
        <w:rPr>
          <w:sz w:val="28"/>
          <w:szCs w:val="28"/>
          <w:lang w:val="kk-KZ"/>
        </w:rPr>
        <w:t xml:space="preserve"> </w:t>
      </w:r>
      <w:r>
        <w:rPr>
          <w:sz w:val="28"/>
          <w:szCs w:val="28"/>
          <w:lang w:val="kk-KZ"/>
        </w:rPr>
        <w:t>«</w:t>
      </w:r>
      <w:r w:rsidR="000F556E" w:rsidRPr="00E30D0B">
        <w:rPr>
          <w:sz w:val="28"/>
          <w:szCs w:val="28"/>
          <w:lang w:val="kk-KZ"/>
        </w:rPr>
        <w:t>SunCar 1.0  күн энергиясынан заряд алатын көліктің жұмыс істеу принципін</w:t>
      </w:r>
      <w:r w:rsidR="000F556E" w:rsidRPr="00861551">
        <w:rPr>
          <w:sz w:val="28"/>
          <w:szCs w:val="28"/>
          <w:lang w:val="kk-KZ"/>
        </w:rPr>
        <w:t xml:space="preserve"> зерттеу</w:t>
      </w:r>
      <w:r>
        <w:rPr>
          <w:sz w:val="28"/>
          <w:szCs w:val="28"/>
          <w:lang w:val="kk-KZ"/>
        </w:rPr>
        <w:t>» тақырыбы бойынша зертханалық сабақты ұйымдастыруды қарастырайық.</w:t>
      </w:r>
      <w:r w:rsidR="005B599E">
        <w:rPr>
          <w:sz w:val="28"/>
          <w:szCs w:val="28"/>
          <w:lang w:val="kk-KZ"/>
        </w:rPr>
        <w:t xml:space="preserve"> </w:t>
      </w:r>
    </w:p>
    <w:p w:rsidR="000F556E" w:rsidRPr="00861551" w:rsidRDefault="00E30D0B" w:rsidP="00861551">
      <w:pPr>
        <w:tabs>
          <w:tab w:val="left" w:pos="709"/>
        </w:tabs>
        <w:ind w:firstLine="567"/>
        <w:jc w:val="both"/>
        <w:rPr>
          <w:sz w:val="28"/>
          <w:szCs w:val="28"/>
          <w:lang w:val="kk-KZ"/>
        </w:rPr>
      </w:pPr>
      <w:r>
        <w:rPr>
          <w:sz w:val="28"/>
          <w:szCs w:val="28"/>
          <w:lang w:val="kk-KZ"/>
        </w:rPr>
        <w:t>Зертханалық сабақтардың басында қысқаша теориялық мәлімет беріледі: к</w:t>
      </w:r>
      <w:r w:rsidR="000F556E" w:rsidRPr="00861551">
        <w:rPr>
          <w:sz w:val="28"/>
          <w:szCs w:val="28"/>
          <w:lang w:val="kk-KZ"/>
        </w:rPr>
        <w:t>үн</w:t>
      </w:r>
      <w:r w:rsidR="00F25B14">
        <w:rPr>
          <w:sz w:val="28"/>
          <w:szCs w:val="28"/>
          <w:lang w:val="kk-KZ"/>
        </w:rPr>
        <w:t xml:space="preserve"> панельдері (38</w:t>
      </w:r>
      <w:r w:rsidR="000F556E" w:rsidRPr="00861551">
        <w:rPr>
          <w:sz w:val="28"/>
          <w:szCs w:val="28"/>
          <w:lang w:val="kk-KZ"/>
        </w:rPr>
        <w:t>-сурет) күн энергиясын электр энергиясына айналдырады, бұл маңызды және пайдалы процесс. Күн сәулесінің көптігі оларды жарық пен энергияның тамаша көзі етеді. Қыздыру шамдарын пайдаланған кезде абай болу керек, себебі олар көп жылу шығарады. Сондықтан оны қысқа уақытқа ғана пайдалану ұсынылады. Егер қыздыру шамдары ұзақ уақыт бойы жұмыс жасап тұрса олардың істен шығуы мүмкін. Сонымен қатар, қызып кетпеуін болдырмау мақсатында шамдарды күн батареясынан белгілі бір қашықтықта (</w:t>
      </w:r>
      <m:oMath>
        <m:r>
          <w:rPr>
            <w:rFonts w:ascii="Cambria Math" w:hAnsi="Cambria Math"/>
            <w:sz w:val="28"/>
            <w:szCs w:val="28"/>
            <w:lang w:val="kk-KZ"/>
          </w:rPr>
          <m:t>l≥</m:t>
        </m:r>
      </m:oMath>
      <w:r w:rsidR="000F556E" w:rsidRPr="00861551">
        <w:rPr>
          <w:sz w:val="28"/>
          <w:szCs w:val="28"/>
          <w:lang w:val="kk-KZ"/>
        </w:rPr>
        <w:t xml:space="preserve"> 8 см) қою керек. Пластинаның температурсы күрт артып кетсе, алыстау жерге қойып көру керек. Бұл зертханалық жұмыста энергияны үнемдейтін шамдарды қолданбауды ұсынамыз. Бұның себебі энергияны үнемдейтін шамдар зертханалық жұмыста пайдалануға болатын параметрлерді бере алмайды. Энергияны үнемдейтін шамдар </w:t>
      </w:r>
      <m:oMath>
        <m:r>
          <w:rPr>
            <w:rFonts w:ascii="Cambria Math" w:hAnsi="Cambria Math"/>
            <w:sz w:val="28"/>
            <w:szCs w:val="28"/>
            <w:lang w:val="kk-KZ"/>
          </w:rPr>
          <m:t>λ=</m:t>
        </m:r>
      </m:oMath>
      <w:r w:rsidR="000F556E" w:rsidRPr="00861551">
        <w:rPr>
          <w:sz w:val="28"/>
          <w:szCs w:val="28"/>
          <w:lang w:val="kk-KZ"/>
        </w:rPr>
        <w:t>800 нм ден асатын инфрақызыл сәуле шығарады.</w:t>
      </w:r>
    </w:p>
    <w:p w:rsidR="000F556E" w:rsidRDefault="000F556E" w:rsidP="000F556E">
      <w:pPr>
        <w:tabs>
          <w:tab w:val="left" w:pos="709"/>
        </w:tabs>
        <w:ind w:firstLine="567"/>
        <w:jc w:val="both"/>
        <w:rPr>
          <w:sz w:val="28"/>
          <w:szCs w:val="28"/>
          <w:lang w:val="kk-KZ"/>
        </w:rPr>
      </w:pPr>
    </w:p>
    <w:p w:rsidR="000F556E" w:rsidRDefault="000F556E" w:rsidP="000F556E">
      <w:pPr>
        <w:ind w:firstLine="284"/>
        <w:jc w:val="center"/>
        <w:rPr>
          <w:lang w:val="tr-TR"/>
        </w:rPr>
      </w:pPr>
      <w:r>
        <w:rPr>
          <w:noProof/>
        </w:rPr>
        <w:drawing>
          <wp:inline distT="0" distB="0" distL="0" distR="0" wp14:anchorId="291307F4" wp14:editId="5A24D675">
            <wp:extent cx="2095759" cy="1923291"/>
            <wp:effectExtent l="0" t="0" r="0" b="1270"/>
            <wp:docPr id="13" name="Рисунок 13" descr="C:\Users\User\Downloads\WhatsApp Image 2024-07-16 at 11.1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4-07-16 at 11.14.21.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09142" cy="1935573"/>
                    </a:xfrm>
                    <a:prstGeom prst="rect">
                      <a:avLst/>
                    </a:prstGeom>
                    <a:noFill/>
                    <a:ln>
                      <a:noFill/>
                    </a:ln>
                  </pic:spPr>
                </pic:pic>
              </a:graphicData>
            </a:graphic>
          </wp:inline>
        </w:drawing>
      </w:r>
      <w:r>
        <w:rPr>
          <w:lang w:val="kk-KZ"/>
        </w:rPr>
        <w:t xml:space="preserve">     </w:t>
      </w:r>
      <w:r>
        <w:rPr>
          <w:noProof/>
        </w:rPr>
        <w:drawing>
          <wp:inline distT="0" distB="0" distL="0" distR="0" wp14:anchorId="524436E5" wp14:editId="1DFADAB7">
            <wp:extent cx="2228100" cy="1924050"/>
            <wp:effectExtent l="0" t="0" r="1270" b="0"/>
            <wp:docPr id="62" name="Рисунок 62" descr="C:\Users\User\Downloads\WhatsApp Image 2024-07-16 at 11.1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4-07-16 at 11.14.17.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28923" cy="1924761"/>
                    </a:xfrm>
                    <a:prstGeom prst="rect">
                      <a:avLst/>
                    </a:prstGeom>
                    <a:noFill/>
                    <a:ln>
                      <a:noFill/>
                    </a:ln>
                  </pic:spPr>
                </pic:pic>
              </a:graphicData>
            </a:graphic>
          </wp:inline>
        </w:drawing>
      </w:r>
    </w:p>
    <w:p w:rsidR="000F556E" w:rsidRPr="000F556E" w:rsidRDefault="000F556E" w:rsidP="000F556E">
      <w:pPr>
        <w:tabs>
          <w:tab w:val="left" w:pos="709"/>
        </w:tabs>
        <w:ind w:firstLine="567"/>
        <w:jc w:val="both"/>
        <w:rPr>
          <w:sz w:val="28"/>
          <w:szCs w:val="28"/>
          <w:lang w:val="kk-KZ"/>
        </w:rPr>
      </w:pPr>
    </w:p>
    <w:p w:rsidR="000F556E" w:rsidRDefault="000F556E" w:rsidP="000F556E">
      <w:pPr>
        <w:tabs>
          <w:tab w:val="left" w:pos="709"/>
        </w:tabs>
        <w:ind w:firstLine="567"/>
        <w:jc w:val="center"/>
        <w:rPr>
          <w:sz w:val="28"/>
          <w:szCs w:val="28"/>
          <w:lang w:val="kk-KZ"/>
        </w:rPr>
      </w:pPr>
      <w:r w:rsidRPr="000F556E">
        <w:rPr>
          <w:sz w:val="28"/>
          <w:szCs w:val="28"/>
          <w:lang w:val="kk-KZ"/>
        </w:rPr>
        <w:t xml:space="preserve">Сурет </w:t>
      </w:r>
      <w:r w:rsidR="00F25B14">
        <w:rPr>
          <w:sz w:val="28"/>
          <w:szCs w:val="28"/>
          <w:lang w:val="kk-KZ"/>
        </w:rPr>
        <w:t>38</w:t>
      </w:r>
      <w:r w:rsidRPr="000F556E">
        <w:rPr>
          <w:sz w:val="28"/>
          <w:szCs w:val="28"/>
          <w:lang w:val="kk-KZ"/>
        </w:rPr>
        <w:t xml:space="preserve"> - Lego EV3 құрамындағы Күн панелі</w:t>
      </w:r>
    </w:p>
    <w:p w:rsidR="005F755D" w:rsidRDefault="005F755D" w:rsidP="005F755D">
      <w:pPr>
        <w:tabs>
          <w:tab w:val="left" w:pos="709"/>
        </w:tabs>
        <w:ind w:firstLine="567"/>
        <w:jc w:val="both"/>
        <w:rPr>
          <w:sz w:val="28"/>
          <w:szCs w:val="28"/>
          <w:lang w:val="kk-KZ"/>
        </w:rPr>
      </w:pPr>
    </w:p>
    <w:p w:rsidR="005F755D" w:rsidRPr="005F755D" w:rsidRDefault="005F755D" w:rsidP="005F755D">
      <w:pPr>
        <w:tabs>
          <w:tab w:val="left" w:pos="709"/>
        </w:tabs>
        <w:ind w:firstLine="567"/>
        <w:jc w:val="both"/>
        <w:rPr>
          <w:sz w:val="28"/>
          <w:szCs w:val="28"/>
          <w:lang w:val="kk-KZ"/>
        </w:rPr>
      </w:pPr>
      <w:r w:rsidRPr="005F755D">
        <w:rPr>
          <w:sz w:val="28"/>
          <w:szCs w:val="28"/>
          <w:lang w:val="kk-KZ"/>
        </w:rPr>
        <w:t>Зертханалық жұмыс барысында қолданылатын күн панелі бірнеше жұмыс режимінде жұмыс жасауға мүмкіндік береді. Арнайы орнатылған бұранда көмегімен панельге түсетін жарықты реттеуге болады. Бұл зертханалық жұмыстың мүмкіндіктерін кеңейтеді</w:t>
      </w:r>
      <w:r w:rsidR="00E30D0B">
        <w:rPr>
          <w:sz w:val="28"/>
          <w:szCs w:val="28"/>
          <w:lang w:val="kk-KZ"/>
        </w:rPr>
        <w:t xml:space="preserve"> </w:t>
      </w:r>
      <w:r w:rsidR="00465A08">
        <w:rPr>
          <w:sz w:val="28"/>
          <w:szCs w:val="28"/>
          <w:lang w:val="kk-KZ"/>
        </w:rPr>
        <w:fldChar w:fldCharType="begin"/>
      </w:r>
      <w:r w:rsidR="00465A08">
        <w:rPr>
          <w:sz w:val="28"/>
          <w:szCs w:val="28"/>
          <w:lang w:val="kk-KZ"/>
        </w:rPr>
        <w:instrText xml:space="preserve"> ADDIN ZOTERO_ITEM CSL_CITATION {"citationID":"QKMnC1tI","properties":{"formattedCitation":"[94]","plainCitation":"[94]","noteIndex":0},"citationItems":[{"id":105,"uris":["http://zotero.org/users/16612163/items/LLSXAJGW"],"itemData":{"id":105,"type":"article-journal","abstract":"Бүгінгі күні технология жылдам қарқынмен дамып келеді. Білім беру үдерісін тиімді жүзеге асыру үшін, әсіресе жаратылыстану ғылымдарын интегративті зерттеу кезінде көптеген инновациялық технологияларды пайдалану мүмкіндігі бар. Қазіргі уақытта оқу материалдарын әртүрлі цифрлық формалар арқылы қамтамасыз етуге болады. Бұл зерттеу мектеп физика курсында оқушылардың оқу материалдарына, әсіресе энергия тақырыбына қатысты қажеттіліктері мен қызығушылықтарының тенденциясын қысқаша баяндайды. Зерттеудің мақсаты мұғалімдер мен оқушылардың STEM интеграцияланған оқытуды енгізгенде, олардың орта мектепте энергия ұғымын зерттеу мен оқып үйренуді жеңілдетудегі күтілетін мәселелерді анықтау болып табылады. Зерттеу барысында ғылыми әдебиеттерге, мектеп физика курсының оқулықтары мен оқу бағдарламаларына талдау жасалынды. Сонымен қатар, STEM элементтерін, цифрлық білім беру ресурстарын таңдап алу жұмыстары жүргізілді. Бұл материалдарды оқу үдерісіне ендіріп, оқушылар арасында энергия тақырыптары бойынша бақылау жұмыстары ұйымдастырылды. Зерттеу нәтижелері STEM технологиясының оқушылар арасында энергия ұғымымен байланысты ғылыми ойлауды дамытуға бағытталған іс-шаралармен байытуға мүмкіндік беретіндігін көрсетті.","container-title":"BULLETIN Series of Physics &amp; Mathematical Sciences","DOI":"10.51889/2959-5894.2023.83.3.026","ISSN":"29595894, 17287901","issue":"3 (83)","source":"DOI.org (Crossref)","title":"STEM –МЕКТЕП ФИЗИКА КУРСЫНЫҢ «ЭНЕРГИЯ» ҰҒЫМЫН ҚАЛЫПТАСТЫРУДЫҢ ТЕХНОЛОГИЯСЫ РЕТІНДЕ","URL":"https://bulletin-phmath.kaznpu.kz/index.php/ped/article/view/1491/901","author":[{"family":"Раманкулов","given":"Ш.Ж."},{"family":"Битибаева","given":"Ж.М."},{"family":"Курбанбеков","given":"Б.А."},{"family":"Мұсахан","given":"Н."},{"family":"Паттаев","given":"А."}],"accessed":{"date-parts":[["2025",3,8]]},"issued":{"date-parts":[["2023",9]]}}}],"schema":"https://github.com/citation-style-language/schema/raw/master/csl-citation.json"} </w:instrText>
      </w:r>
      <w:r w:rsidR="00465A08">
        <w:rPr>
          <w:sz w:val="28"/>
          <w:szCs w:val="28"/>
          <w:lang w:val="kk-KZ"/>
        </w:rPr>
        <w:fldChar w:fldCharType="separate"/>
      </w:r>
      <w:r w:rsidR="00465A08" w:rsidRPr="00F93FF8">
        <w:rPr>
          <w:sz w:val="28"/>
          <w:lang w:val="kk-KZ"/>
        </w:rPr>
        <w:t>[94]</w:t>
      </w:r>
      <w:r w:rsidR="00465A08">
        <w:rPr>
          <w:sz w:val="28"/>
          <w:szCs w:val="28"/>
          <w:lang w:val="kk-KZ"/>
        </w:rPr>
        <w:fldChar w:fldCharType="end"/>
      </w:r>
      <w:r w:rsidR="00E30D0B">
        <w:rPr>
          <w:sz w:val="28"/>
          <w:szCs w:val="28"/>
          <w:lang w:val="kk-KZ"/>
        </w:rPr>
        <w:t xml:space="preserve">. </w:t>
      </w:r>
    </w:p>
    <w:p w:rsidR="005F755D" w:rsidRPr="005F755D" w:rsidRDefault="005F755D" w:rsidP="005F755D">
      <w:pPr>
        <w:tabs>
          <w:tab w:val="left" w:pos="709"/>
        </w:tabs>
        <w:ind w:firstLine="567"/>
        <w:jc w:val="both"/>
        <w:rPr>
          <w:sz w:val="28"/>
          <w:szCs w:val="28"/>
          <w:lang w:val="kk-KZ"/>
        </w:rPr>
      </w:pPr>
      <w:r w:rsidRPr="005F755D">
        <w:rPr>
          <w:sz w:val="28"/>
          <w:szCs w:val="28"/>
          <w:lang w:val="kk-KZ"/>
        </w:rPr>
        <w:t>Зертханалық жұмыста қыздыру шамының атқаратын рөлі өте жоғары, сондықтан қыздыру шамының бірнеше режимін қарастыру маңызды. Қыздыру шамының келесідей физикалық сипаттамалыр бар</w:t>
      </w:r>
      <w:r w:rsidRPr="005F755D">
        <w:rPr>
          <w:rFonts w:hint="eastAsia"/>
          <w:sz w:val="28"/>
          <w:szCs w:val="28"/>
          <w:lang w:val="kk-KZ"/>
        </w:rPr>
        <w:t>：</w:t>
      </w:r>
    </w:p>
    <w:p w:rsidR="005F755D" w:rsidRPr="005F755D" w:rsidRDefault="005F755D" w:rsidP="005F755D">
      <w:pPr>
        <w:tabs>
          <w:tab w:val="left" w:pos="709"/>
        </w:tabs>
        <w:ind w:firstLine="567"/>
        <w:jc w:val="both"/>
        <w:rPr>
          <w:sz w:val="28"/>
          <w:szCs w:val="28"/>
          <w:lang w:val="kk-KZ"/>
        </w:rPr>
      </w:pPr>
      <w:r w:rsidRPr="005F755D">
        <w:rPr>
          <w:sz w:val="28"/>
          <w:szCs w:val="28"/>
          <w:lang w:val="tr-TR"/>
        </w:rPr>
        <w:t xml:space="preserve">- </w:t>
      </w:r>
      <w:r w:rsidRPr="005F755D">
        <w:rPr>
          <w:sz w:val="28"/>
          <w:szCs w:val="28"/>
          <w:lang w:val="kk-KZ"/>
        </w:rPr>
        <w:t>ашық жерде түсетін күн сәулесі 6,5 В, 100 мА&gt;100 000 Лк құрайды.</w:t>
      </w:r>
    </w:p>
    <w:p w:rsidR="005F755D" w:rsidRPr="005F755D" w:rsidRDefault="005F755D" w:rsidP="005F755D">
      <w:pPr>
        <w:tabs>
          <w:tab w:val="left" w:pos="709"/>
        </w:tabs>
        <w:ind w:firstLine="567"/>
        <w:jc w:val="both"/>
        <w:rPr>
          <w:sz w:val="28"/>
          <w:szCs w:val="28"/>
          <w:lang w:val="kk-KZ"/>
        </w:rPr>
      </w:pPr>
      <w:r w:rsidRPr="005F755D">
        <w:rPr>
          <w:sz w:val="28"/>
          <w:szCs w:val="28"/>
          <w:lang w:val="tr-TR"/>
        </w:rPr>
        <w:t xml:space="preserve">- </w:t>
      </w:r>
      <w:r w:rsidRPr="005F755D">
        <w:rPr>
          <w:sz w:val="28"/>
          <w:szCs w:val="28"/>
          <w:lang w:val="kk-KZ"/>
        </w:rPr>
        <w:t>жабық жерде түсетін күн сәулесі 6,5 В, 50 мА&gt;50 000 Лк құрайды.</w:t>
      </w:r>
    </w:p>
    <w:p w:rsidR="005F755D" w:rsidRPr="005F755D" w:rsidRDefault="005F755D" w:rsidP="005F755D">
      <w:pPr>
        <w:tabs>
          <w:tab w:val="left" w:pos="709"/>
        </w:tabs>
        <w:ind w:firstLine="567"/>
        <w:jc w:val="both"/>
        <w:rPr>
          <w:sz w:val="28"/>
          <w:szCs w:val="28"/>
          <w:lang w:val="kk-KZ"/>
        </w:rPr>
      </w:pPr>
      <w:r w:rsidRPr="005F755D">
        <w:rPr>
          <w:sz w:val="28"/>
          <w:szCs w:val="28"/>
          <w:lang w:val="tr-TR"/>
        </w:rPr>
        <w:t xml:space="preserve">- </w:t>
      </w:r>
      <w:r w:rsidRPr="005F755D">
        <w:rPr>
          <w:sz w:val="28"/>
          <w:szCs w:val="28"/>
          <w:lang w:val="kk-KZ"/>
        </w:rPr>
        <w:t xml:space="preserve">Қуаты </w:t>
      </w:r>
      <m:oMath>
        <m:r>
          <w:rPr>
            <w:rFonts w:ascii="Cambria Math" w:hAnsi="Cambria Math"/>
            <w:sz w:val="28"/>
            <w:szCs w:val="28"/>
            <w:lang w:val="kk-KZ"/>
          </w:rPr>
          <m:t>N=</m:t>
        </m:r>
      </m:oMath>
      <w:r w:rsidRPr="005F755D">
        <w:rPr>
          <w:sz w:val="28"/>
          <w:szCs w:val="28"/>
          <w:lang w:val="kk-KZ"/>
        </w:rPr>
        <w:t xml:space="preserve">60 Вт қыздыру шамы, күн панелінен </w:t>
      </w:r>
      <w:r w:rsidRPr="005F755D">
        <w:rPr>
          <w:i/>
          <w:sz w:val="28"/>
          <w:szCs w:val="28"/>
          <w:lang w:val="kk-KZ"/>
        </w:rPr>
        <w:t>l</w:t>
      </w:r>
      <w:r w:rsidRPr="005F755D">
        <w:rPr>
          <w:sz w:val="28"/>
          <w:szCs w:val="28"/>
          <w:lang w:val="kk-KZ"/>
        </w:rPr>
        <w:t xml:space="preserve">=0,025 м, </w:t>
      </w:r>
      <m:oMath>
        <m:r>
          <w:rPr>
            <w:rFonts w:ascii="Cambria Math" w:hAnsi="Cambria Math"/>
            <w:sz w:val="28"/>
            <w:szCs w:val="28"/>
            <w:lang w:val="kk-KZ"/>
          </w:rPr>
          <m:t>U</m:t>
        </m:r>
        <m:r>
          <m:rPr>
            <m:sty m:val="p"/>
          </m:rPr>
          <w:rPr>
            <w:rFonts w:ascii="Cambria Math" w:hAnsi="Cambria Math"/>
            <w:sz w:val="28"/>
            <w:szCs w:val="28"/>
            <w:lang w:val="kk-KZ"/>
          </w:rPr>
          <m:t>=</m:t>
        </m:r>
      </m:oMath>
      <w:r w:rsidRPr="005F755D">
        <w:rPr>
          <w:sz w:val="28"/>
          <w:szCs w:val="28"/>
          <w:lang w:val="kk-KZ"/>
        </w:rPr>
        <w:t>5 В, 4 мА&gt;2000 Лк.</w:t>
      </w:r>
    </w:p>
    <w:p w:rsidR="005F755D" w:rsidRDefault="005F755D" w:rsidP="005F755D">
      <w:pPr>
        <w:tabs>
          <w:tab w:val="left" w:pos="709"/>
        </w:tabs>
        <w:ind w:firstLine="567"/>
        <w:jc w:val="both"/>
        <w:rPr>
          <w:sz w:val="28"/>
          <w:szCs w:val="28"/>
          <w:lang w:val="kk-KZ"/>
        </w:rPr>
      </w:pPr>
      <w:r w:rsidRPr="005F755D">
        <w:rPr>
          <w:sz w:val="28"/>
          <w:szCs w:val="28"/>
          <w:lang w:val="tr-TR"/>
        </w:rPr>
        <w:t>-</w:t>
      </w:r>
      <w:r w:rsidRPr="005F755D">
        <w:rPr>
          <w:sz w:val="28"/>
          <w:szCs w:val="28"/>
          <w:lang w:val="kk-KZ"/>
        </w:rPr>
        <w:t xml:space="preserve"> Қуаты </w:t>
      </w:r>
      <m:oMath>
        <m:r>
          <w:rPr>
            <w:rFonts w:ascii="Cambria Math" w:hAnsi="Cambria Math"/>
            <w:sz w:val="28"/>
            <w:szCs w:val="28"/>
            <w:lang w:val="kk-KZ"/>
          </w:rPr>
          <m:t>N=</m:t>
        </m:r>
      </m:oMath>
      <w:r w:rsidRPr="005F755D">
        <w:rPr>
          <w:sz w:val="28"/>
          <w:szCs w:val="28"/>
          <w:lang w:val="kk-KZ"/>
        </w:rPr>
        <w:t xml:space="preserve">60 Вт қыздыру шамы, күн панелінен </w:t>
      </w:r>
      <w:r w:rsidRPr="005F755D">
        <w:rPr>
          <w:i/>
          <w:sz w:val="28"/>
          <w:szCs w:val="28"/>
          <w:lang w:val="kk-KZ"/>
        </w:rPr>
        <w:t>l</w:t>
      </w:r>
      <w:r w:rsidRPr="005F755D">
        <w:rPr>
          <w:sz w:val="28"/>
          <w:szCs w:val="28"/>
          <w:lang w:val="kk-KZ"/>
        </w:rPr>
        <w:t>=0,00</w:t>
      </w:r>
      <w:r w:rsidRPr="005F755D">
        <w:rPr>
          <w:sz w:val="28"/>
          <w:szCs w:val="28"/>
          <w:lang w:val="tr-TR"/>
        </w:rPr>
        <w:t>8</w:t>
      </w:r>
      <w:r w:rsidRPr="005F755D">
        <w:rPr>
          <w:sz w:val="28"/>
          <w:szCs w:val="28"/>
          <w:lang w:val="kk-KZ"/>
        </w:rPr>
        <w:t xml:space="preserve"> м, </w:t>
      </w:r>
      <m:oMath>
        <m:r>
          <w:rPr>
            <w:rFonts w:ascii="Cambria Math" w:hAnsi="Cambria Math"/>
            <w:sz w:val="28"/>
            <w:szCs w:val="28"/>
            <w:lang w:val="kk-KZ"/>
          </w:rPr>
          <m:t>U</m:t>
        </m:r>
        <m:r>
          <m:rPr>
            <m:sty m:val="p"/>
          </m:rPr>
          <w:rPr>
            <w:rFonts w:ascii="Cambria Math" w:hAnsi="Cambria Math"/>
            <w:sz w:val="28"/>
            <w:szCs w:val="28"/>
            <w:lang w:val="kk-KZ"/>
          </w:rPr>
          <m:t>=</m:t>
        </m:r>
      </m:oMath>
      <w:r w:rsidRPr="005F755D">
        <w:rPr>
          <w:sz w:val="28"/>
          <w:szCs w:val="28"/>
          <w:lang w:val="kk-KZ"/>
        </w:rPr>
        <w:t>5 В, 20 мА&gt;10 Лк.</w:t>
      </w:r>
    </w:p>
    <w:p w:rsidR="005F755D" w:rsidRDefault="005F755D" w:rsidP="005F755D">
      <w:pPr>
        <w:tabs>
          <w:tab w:val="left" w:pos="709"/>
        </w:tabs>
        <w:ind w:firstLine="567"/>
        <w:jc w:val="both"/>
        <w:rPr>
          <w:bCs/>
          <w:sz w:val="28"/>
          <w:szCs w:val="28"/>
          <w:lang w:val="kk-KZ"/>
        </w:rPr>
      </w:pPr>
      <w:r w:rsidRPr="005F755D">
        <w:rPr>
          <w:bCs/>
          <w:sz w:val="28"/>
          <w:szCs w:val="28"/>
          <w:lang w:val="kk-KZ"/>
        </w:rPr>
        <w:t>Білім алушылар эксперименталдық құрылғының жұмыс</w:t>
      </w:r>
      <w:r>
        <w:rPr>
          <w:bCs/>
          <w:sz w:val="28"/>
          <w:szCs w:val="28"/>
          <w:lang w:val="kk-KZ"/>
        </w:rPr>
        <w:t xml:space="preserve"> жасау принципін бақылаған соң, о</w:t>
      </w:r>
      <w:r w:rsidRPr="005F755D">
        <w:rPr>
          <w:bCs/>
          <w:sz w:val="28"/>
          <w:szCs w:val="28"/>
          <w:lang w:val="kk-KZ"/>
        </w:rPr>
        <w:t>лардың күн панелінің жұмыс жасау принципі жайлы алғашқы түсініктер пайда бола бастайды</w:t>
      </w:r>
      <w:r>
        <w:rPr>
          <w:bCs/>
          <w:sz w:val="28"/>
          <w:szCs w:val="28"/>
          <w:lang w:val="kk-KZ"/>
        </w:rPr>
        <w:t xml:space="preserve"> (</w:t>
      </w:r>
      <w:r w:rsidR="00F25B14">
        <w:rPr>
          <w:bCs/>
          <w:sz w:val="28"/>
          <w:szCs w:val="28"/>
          <w:lang w:val="kk-KZ"/>
        </w:rPr>
        <w:t>39</w:t>
      </w:r>
      <w:r>
        <w:rPr>
          <w:bCs/>
          <w:sz w:val="28"/>
          <w:szCs w:val="28"/>
          <w:lang w:val="kk-KZ"/>
        </w:rPr>
        <w:t>-сурет)</w:t>
      </w:r>
      <w:r w:rsidRPr="005F755D">
        <w:rPr>
          <w:bCs/>
          <w:sz w:val="28"/>
          <w:szCs w:val="28"/>
          <w:lang w:val="kk-KZ"/>
        </w:rPr>
        <w:t>.</w:t>
      </w:r>
    </w:p>
    <w:p w:rsidR="00645DDA" w:rsidRPr="005F755D" w:rsidRDefault="00645DDA" w:rsidP="005F755D">
      <w:pPr>
        <w:tabs>
          <w:tab w:val="left" w:pos="709"/>
        </w:tabs>
        <w:ind w:firstLine="567"/>
        <w:jc w:val="both"/>
        <w:rPr>
          <w:sz w:val="28"/>
          <w:szCs w:val="28"/>
          <w:lang w:val="kk-KZ"/>
        </w:rPr>
      </w:pPr>
    </w:p>
    <w:p w:rsidR="005F755D" w:rsidRDefault="005F755D" w:rsidP="005F755D">
      <w:pPr>
        <w:tabs>
          <w:tab w:val="left" w:pos="709"/>
        </w:tabs>
        <w:ind w:firstLine="567"/>
        <w:jc w:val="center"/>
        <w:rPr>
          <w:sz w:val="28"/>
          <w:szCs w:val="28"/>
          <w:lang w:val="kk-KZ"/>
        </w:rPr>
      </w:pPr>
      <w:r>
        <w:rPr>
          <w:noProof/>
        </w:rPr>
        <w:drawing>
          <wp:inline distT="0" distB="0" distL="0" distR="0" wp14:anchorId="0C1747E8" wp14:editId="742E41EE">
            <wp:extent cx="3214512" cy="2410885"/>
            <wp:effectExtent l="0" t="0" r="5080" b="8890"/>
            <wp:docPr id="9" name="Рисунок 9" descr="C:\Users\User\Downloads\WhatsApp Image 2024-07-16 at 11.1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4-07-16 at 11.14.42.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12494" cy="2409371"/>
                    </a:xfrm>
                    <a:prstGeom prst="rect">
                      <a:avLst/>
                    </a:prstGeom>
                    <a:noFill/>
                    <a:ln>
                      <a:noFill/>
                    </a:ln>
                  </pic:spPr>
                </pic:pic>
              </a:graphicData>
            </a:graphic>
          </wp:inline>
        </w:drawing>
      </w:r>
    </w:p>
    <w:p w:rsidR="005F755D" w:rsidRDefault="005F755D" w:rsidP="005F755D">
      <w:pPr>
        <w:tabs>
          <w:tab w:val="left" w:pos="709"/>
        </w:tabs>
        <w:ind w:firstLine="567"/>
        <w:jc w:val="center"/>
        <w:rPr>
          <w:sz w:val="28"/>
          <w:szCs w:val="28"/>
          <w:lang w:val="kk-KZ"/>
        </w:rPr>
      </w:pPr>
    </w:p>
    <w:p w:rsidR="005F755D" w:rsidRPr="005F755D" w:rsidRDefault="00F25B14" w:rsidP="005F755D">
      <w:pPr>
        <w:tabs>
          <w:tab w:val="left" w:pos="709"/>
        </w:tabs>
        <w:ind w:firstLine="567"/>
        <w:jc w:val="center"/>
        <w:rPr>
          <w:sz w:val="28"/>
          <w:szCs w:val="28"/>
          <w:lang w:val="kk-KZ"/>
        </w:rPr>
      </w:pPr>
      <w:r>
        <w:rPr>
          <w:sz w:val="28"/>
          <w:szCs w:val="28"/>
          <w:lang w:val="kk-KZ"/>
        </w:rPr>
        <w:t>Сурет 39</w:t>
      </w:r>
      <w:r w:rsidR="005F755D">
        <w:rPr>
          <w:sz w:val="28"/>
          <w:szCs w:val="28"/>
          <w:lang w:val="kk-KZ"/>
        </w:rPr>
        <w:t xml:space="preserve"> </w:t>
      </w:r>
      <w:r w:rsidR="005F755D" w:rsidRPr="005F755D">
        <w:rPr>
          <w:sz w:val="28"/>
          <w:szCs w:val="28"/>
          <w:lang w:val="kk-KZ"/>
        </w:rPr>
        <w:t>-</w:t>
      </w:r>
      <w:r w:rsidR="005F755D">
        <w:rPr>
          <w:sz w:val="28"/>
          <w:szCs w:val="28"/>
          <w:lang w:val="kk-KZ"/>
        </w:rPr>
        <w:t xml:space="preserve"> </w:t>
      </w:r>
      <w:r w:rsidR="005F755D" w:rsidRPr="000F556E">
        <w:rPr>
          <w:sz w:val="28"/>
          <w:szCs w:val="28"/>
          <w:lang w:val="kk-KZ"/>
        </w:rPr>
        <w:t>SunCar 1.0  күн энергиясына</w:t>
      </w:r>
      <w:r w:rsidR="005F755D">
        <w:rPr>
          <w:sz w:val="28"/>
          <w:szCs w:val="28"/>
          <w:lang w:val="kk-KZ"/>
        </w:rPr>
        <w:t>н заряд алатын көлік арықылы э</w:t>
      </w:r>
      <w:r w:rsidR="005F755D" w:rsidRPr="005F755D">
        <w:rPr>
          <w:sz w:val="28"/>
          <w:szCs w:val="28"/>
          <w:lang w:val="kk-KZ"/>
        </w:rPr>
        <w:t>ксперименталдық қондырғы</w:t>
      </w:r>
    </w:p>
    <w:p w:rsidR="005F755D" w:rsidRDefault="005F755D" w:rsidP="005F755D">
      <w:pPr>
        <w:tabs>
          <w:tab w:val="left" w:pos="709"/>
        </w:tabs>
        <w:ind w:firstLine="567"/>
        <w:rPr>
          <w:sz w:val="28"/>
          <w:szCs w:val="28"/>
          <w:lang w:val="kk-KZ"/>
        </w:rPr>
      </w:pPr>
    </w:p>
    <w:p w:rsidR="005F755D" w:rsidRPr="005F755D" w:rsidRDefault="005F755D" w:rsidP="005F755D">
      <w:pPr>
        <w:tabs>
          <w:tab w:val="left" w:pos="709"/>
        </w:tabs>
        <w:ind w:firstLine="567"/>
        <w:jc w:val="both"/>
        <w:rPr>
          <w:sz w:val="28"/>
          <w:szCs w:val="28"/>
          <w:lang w:val="kk-KZ"/>
        </w:rPr>
      </w:pPr>
      <w:r w:rsidRPr="005F755D">
        <w:rPr>
          <w:sz w:val="28"/>
          <w:szCs w:val="28"/>
          <w:lang w:val="kk-KZ"/>
        </w:rPr>
        <w:t xml:space="preserve">Зертханалық жұмыс барысында білім алушылар алдымен болжам жасайды. Содан соң секундомер көмегімен уақытты анықтайды, уақыт пен жолдың ұзындығын формулаға қою арқылы жүрістің жылдамдығы анықталады.  Өлшеу нәтижелерін алып болған соң, 5 кестеге «Болжам» деген ұяшыққа мәндері жазылады. Келесі қадам </w:t>
      </w:r>
      <w:r w:rsidRPr="005F755D">
        <w:rPr>
          <w:bCs/>
          <w:sz w:val="28"/>
          <w:szCs w:val="28"/>
          <w:lang w:val="kk-KZ"/>
        </w:rPr>
        <w:t>Vernier компаниясының өнімі «Vernier graphical analysis» бағдарламасы көмегімен кез келген қозғалыс бөлігіндегі параметрлерді анықтай алады.</w:t>
      </w:r>
      <w:r w:rsidRPr="005F755D">
        <w:rPr>
          <w:sz w:val="28"/>
          <w:szCs w:val="28"/>
          <w:lang w:val="kk-KZ"/>
        </w:rPr>
        <w:t xml:space="preserve"> </w:t>
      </w:r>
      <w:r w:rsidRPr="005F755D">
        <w:rPr>
          <w:bCs/>
          <w:sz w:val="28"/>
          <w:szCs w:val="28"/>
          <w:lang w:val="kk-KZ"/>
        </w:rPr>
        <w:t xml:space="preserve">Ол үшін келесідей қадамдарды орындау қажет. </w:t>
      </w:r>
    </w:p>
    <w:p w:rsidR="005F755D" w:rsidRPr="005F755D" w:rsidRDefault="005F755D" w:rsidP="005F755D">
      <w:pPr>
        <w:numPr>
          <w:ilvl w:val="0"/>
          <w:numId w:val="21"/>
        </w:numPr>
        <w:tabs>
          <w:tab w:val="left" w:pos="709"/>
        </w:tabs>
        <w:jc w:val="both"/>
        <w:rPr>
          <w:sz w:val="28"/>
          <w:szCs w:val="28"/>
          <w:lang w:val="kk-KZ"/>
        </w:rPr>
      </w:pPr>
      <w:r w:rsidRPr="005F755D">
        <w:rPr>
          <w:sz w:val="28"/>
          <w:szCs w:val="28"/>
          <w:lang w:val="kk-KZ"/>
        </w:rPr>
        <w:t>«Vernier graphical analysis» бағдарламасын компьютерге қосыңыз. Ол үшін  Vernier қозғалысты тіркеуге арналған құрылғысын компьютерге немесе ұялы телефонға жалғау қажет.</w:t>
      </w:r>
    </w:p>
    <w:p w:rsidR="005F755D" w:rsidRDefault="005F755D" w:rsidP="005F755D">
      <w:pPr>
        <w:numPr>
          <w:ilvl w:val="0"/>
          <w:numId w:val="21"/>
        </w:numPr>
        <w:tabs>
          <w:tab w:val="left" w:pos="709"/>
        </w:tabs>
        <w:jc w:val="both"/>
        <w:rPr>
          <w:sz w:val="28"/>
          <w:szCs w:val="28"/>
          <w:lang w:val="kk-KZ"/>
        </w:rPr>
      </w:pPr>
      <w:r w:rsidRPr="005F755D">
        <w:rPr>
          <w:sz w:val="28"/>
          <w:szCs w:val="28"/>
          <w:lang w:val="kk-KZ"/>
        </w:rPr>
        <w:t xml:space="preserve"> Содан соң қозғалыс датчигін көліктің қозғалысы басталатын орынға орналастырамыз. Vernier қозғалысты тіркеуге арналған датчигі компьютер экранында қозғалыстың параметрлерін көрсетеді </w:t>
      </w:r>
      <w:r>
        <w:rPr>
          <w:sz w:val="28"/>
          <w:szCs w:val="28"/>
          <w:lang w:val="kk-KZ"/>
        </w:rPr>
        <w:t>(</w:t>
      </w:r>
      <w:r w:rsidR="00F25B14">
        <w:rPr>
          <w:sz w:val="28"/>
          <w:szCs w:val="28"/>
          <w:lang w:val="kk-KZ"/>
        </w:rPr>
        <w:t>40</w:t>
      </w:r>
      <w:r w:rsidRPr="005F755D">
        <w:rPr>
          <w:sz w:val="28"/>
          <w:szCs w:val="28"/>
          <w:lang w:val="kk-KZ"/>
        </w:rPr>
        <w:t>- сурет).</w:t>
      </w:r>
    </w:p>
    <w:p w:rsidR="005F755D" w:rsidRPr="005F755D" w:rsidRDefault="005F755D" w:rsidP="005F755D">
      <w:pPr>
        <w:tabs>
          <w:tab w:val="left" w:pos="709"/>
        </w:tabs>
        <w:ind w:left="644"/>
        <w:jc w:val="both"/>
        <w:rPr>
          <w:sz w:val="28"/>
          <w:szCs w:val="28"/>
          <w:lang w:val="kk-KZ"/>
        </w:rPr>
      </w:pPr>
    </w:p>
    <w:p w:rsidR="005F755D" w:rsidRPr="005F755D" w:rsidRDefault="005F755D" w:rsidP="005F755D">
      <w:pPr>
        <w:tabs>
          <w:tab w:val="left" w:pos="709"/>
        </w:tabs>
        <w:ind w:firstLine="567"/>
        <w:jc w:val="center"/>
        <w:rPr>
          <w:sz w:val="28"/>
          <w:szCs w:val="28"/>
          <w:lang w:val="kk-KZ"/>
        </w:rPr>
      </w:pPr>
      <w:r w:rsidRPr="005F755D">
        <w:rPr>
          <w:noProof/>
          <w:sz w:val="28"/>
          <w:szCs w:val="28"/>
        </w:rPr>
        <w:drawing>
          <wp:inline distT="0" distB="0" distL="0" distR="0" wp14:anchorId="2DA43F93" wp14:editId="1127A47A">
            <wp:extent cx="3640667" cy="2259949"/>
            <wp:effectExtent l="0" t="0" r="0" b="762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649774" cy="2265602"/>
                    </a:xfrm>
                    <a:prstGeom prst="rect">
                      <a:avLst/>
                    </a:prstGeom>
                  </pic:spPr>
                </pic:pic>
              </a:graphicData>
            </a:graphic>
          </wp:inline>
        </w:drawing>
      </w:r>
    </w:p>
    <w:p w:rsidR="005F755D" w:rsidRPr="005F755D" w:rsidRDefault="005F755D" w:rsidP="005F755D">
      <w:pPr>
        <w:tabs>
          <w:tab w:val="left" w:pos="709"/>
        </w:tabs>
        <w:ind w:firstLine="567"/>
        <w:rPr>
          <w:sz w:val="28"/>
          <w:szCs w:val="28"/>
          <w:lang w:val="kk-KZ"/>
        </w:rPr>
      </w:pPr>
    </w:p>
    <w:p w:rsidR="005F755D" w:rsidRDefault="005F755D" w:rsidP="005F755D">
      <w:pPr>
        <w:tabs>
          <w:tab w:val="left" w:pos="709"/>
        </w:tabs>
        <w:ind w:firstLine="567"/>
        <w:jc w:val="center"/>
        <w:rPr>
          <w:sz w:val="28"/>
          <w:szCs w:val="28"/>
          <w:lang w:val="kk-KZ"/>
        </w:rPr>
      </w:pPr>
      <w:r w:rsidRPr="005F755D">
        <w:rPr>
          <w:sz w:val="28"/>
          <w:szCs w:val="28"/>
          <w:lang w:val="kk-KZ"/>
        </w:rPr>
        <w:t xml:space="preserve">Сурет </w:t>
      </w:r>
      <w:r w:rsidR="00F25B14">
        <w:rPr>
          <w:sz w:val="28"/>
          <w:szCs w:val="28"/>
          <w:lang w:val="kk-KZ"/>
        </w:rPr>
        <w:t xml:space="preserve">40 </w:t>
      </w:r>
      <w:r w:rsidRPr="005F755D">
        <w:rPr>
          <w:sz w:val="28"/>
          <w:szCs w:val="28"/>
          <w:lang w:val="kk-KZ"/>
        </w:rPr>
        <w:t>-Vernier graphical analysis бағдар</w:t>
      </w:r>
      <w:r>
        <w:rPr>
          <w:sz w:val="28"/>
          <w:szCs w:val="28"/>
          <w:lang w:val="kk-KZ"/>
        </w:rPr>
        <w:t>ламасының графикалық интерфейсі</w:t>
      </w:r>
    </w:p>
    <w:p w:rsidR="00F03327" w:rsidRPr="00E30D0B" w:rsidRDefault="003C263A" w:rsidP="00513E4D">
      <w:pPr>
        <w:tabs>
          <w:tab w:val="left" w:pos="709"/>
        </w:tabs>
        <w:ind w:firstLine="567"/>
        <w:jc w:val="both"/>
        <w:rPr>
          <w:sz w:val="28"/>
          <w:szCs w:val="28"/>
          <w:lang w:val="kk-KZ"/>
        </w:rPr>
      </w:pPr>
      <w:r w:rsidRPr="003C263A">
        <w:rPr>
          <w:sz w:val="28"/>
          <w:szCs w:val="28"/>
          <w:lang w:val="kk-KZ"/>
        </w:rPr>
        <w:t xml:space="preserve">LEGO EV3 элементтерінен құрастырылған «SunCar 1.0  күн энергиясынан заряд </w:t>
      </w:r>
      <w:r w:rsidRPr="00E30D0B">
        <w:rPr>
          <w:sz w:val="28"/>
          <w:szCs w:val="28"/>
          <w:lang w:val="kk-KZ"/>
        </w:rPr>
        <w:t xml:space="preserve">алатын көліктің» жұмыс істеу принципі мысалында орындалды. Зертханалық жұмыстың бірегейлігі нәтижелерді «Vernier graphical analysis» бағдарламасы шеңберінде алынған деректермен салыстыру мүмкіндігінде жатыр. Бұл </w:t>
      </w:r>
      <w:r w:rsidR="00C235A1" w:rsidRPr="00E30D0B">
        <w:rPr>
          <w:rFonts w:eastAsia="Times New Roman"/>
          <w:sz w:val="28"/>
          <w:szCs w:val="28"/>
          <w:lang w:val="kk-KZ"/>
        </w:rPr>
        <w:t xml:space="preserve">болашақ физика мамандарына </w:t>
      </w:r>
      <w:r w:rsidRPr="00E30D0B">
        <w:rPr>
          <w:sz w:val="28"/>
          <w:szCs w:val="28"/>
          <w:lang w:val="kk-KZ"/>
        </w:rPr>
        <w:t xml:space="preserve">зертханалық сабақтар кезінде болжау дағдыларын дамытуға мүмкіндік береді. Біз сондай-ақ </w:t>
      </w:r>
      <w:r w:rsidR="00C235A1" w:rsidRPr="00E30D0B">
        <w:rPr>
          <w:rFonts w:eastAsia="Times New Roman"/>
          <w:sz w:val="28"/>
          <w:szCs w:val="28"/>
          <w:lang w:val="kk-KZ"/>
        </w:rPr>
        <w:t>болашақ физика мамандарының</w:t>
      </w:r>
      <w:r w:rsidR="00C235A1" w:rsidRPr="00E30D0B">
        <w:rPr>
          <w:sz w:val="28"/>
          <w:szCs w:val="28"/>
          <w:lang w:val="kk-KZ"/>
        </w:rPr>
        <w:t xml:space="preserve"> </w:t>
      </w:r>
      <w:r w:rsidRPr="00E30D0B">
        <w:rPr>
          <w:sz w:val="28"/>
          <w:szCs w:val="28"/>
          <w:lang w:val="kk-KZ"/>
        </w:rPr>
        <w:t>талқыланатын тақырыптарға қызығушылығын арттыру үшін мотивациялық элементтерді кейінгі зерттеу жұмыстарына қосуды орынды деп санаймыз</w:t>
      </w:r>
      <w:r w:rsidR="005B599E" w:rsidRPr="00E30D0B">
        <w:rPr>
          <w:sz w:val="28"/>
          <w:szCs w:val="28"/>
          <w:lang w:val="kk-KZ"/>
        </w:rPr>
        <w:t xml:space="preserve"> </w:t>
      </w:r>
      <w:r w:rsidR="005862EE" w:rsidRPr="00E30D0B">
        <w:rPr>
          <w:sz w:val="28"/>
          <w:szCs w:val="28"/>
          <w:lang w:val="kk-KZ"/>
        </w:rPr>
        <w:fldChar w:fldCharType="begin"/>
      </w:r>
      <w:r w:rsidR="00465A08" w:rsidRPr="00E30D0B">
        <w:rPr>
          <w:sz w:val="28"/>
          <w:szCs w:val="28"/>
          <w:lang w:val="kk-KZ"/>
        </w:rPr>
        <w:instrText xml:space="preserve"> ADDIN ZOTERO_ITEM CSL_CITATION {"citationID":"a8rpCwky","properties":{"formattedCitation":"[95]","plainCitation":"[95]","noteIndex":0},"citationItems":[{"id":106,"uris":["http://zotero.org/users/16612163/items/F6NYXALW"],"itemData":{"id":106,"type":"article-journal","abstract":"Using robotics elements in physics laboratory classes is a method to implement the STEM (science, technology, engineering, and mathematics) approach. This study aims to identify the prerequisites and features of using the LEGO EV3 set (LEGO Mindstorms series from the robotics designer) in laboratory classes in teaching physics. Methods of system analysis using keywords and constructivist research methods were used for articles published in high-ranking journals during the study. A pedagogical study was also conducted in physics laboratories to assess the effectiveness of LEGO robotics elements in the implementation of interdisciplinary STEM projects. The pedagogical study involved 167 students (85 students in the control group and 82 students in the experimental group). During laboratory classes, students in the experimental group were taught using the LEGO EV3 set which allows them to create simple and complex mechanisms using a programming language. A written control work was used which was evaluated on a 10-point system as a means of collecting data. The effectiveness of LEGO robotics elements was assessed using a differential analysis of pre-and post-training scores based on the t-test. Scores after the educational process were in the experimental group (x = 7.6)  while scores before were in the experimental group (X = 5.004). The results of the study showed that the use of LEGO robotics elements in STEM-based laboratory classes has a positive effect on the development of educational achievements.","container-title":"International Journal of Innovative Research and Scientific Studies","DOI":"10.53894/ijirss.v8i1.4180","ISSN":"2617-6548","issue":"1","journalAbbreviation":"ijirss","license":"https://creativecommons.org/licenses/by-nc/4.0","page":"469-480","source":"DOI.org (Crossref)","title":"STEAM's approach to physics: The impact of using LEGO robotics elements on academic achievement in laboratory classes","title-short":"STEAM's approach to physics","volume":"8","author":[{"family":"Kelesbayev","given":"Kazhymukan"},{"family":"Ramankulov","given":"Sherzod"},{"family":"Nurizinova","given":"Makpal"},{"family":"Kurbanbekov","given":"Bakytzhan"},{"family":"Pattayev","given":"Amin"}],"issued":{"date-parts":[["2025",1,17]]}}}],"schema":"https://github.com/citation-style-language/schema/raw/master/csl-citation.json"} </w:instrText>
      </w:r>
      <w:r w:rsidR="005862EE" w:rsidRPr="00E30D0B">
        <w:rPr>
          <w:sz w:val="28"/>
          <w:szCs w:val="28"/>
          <w:lang w:val="kk-KZ"/>
        </w:rPr>
        <w:fldChar w:fldCharType="separate"/>
      </w:r>
      <w:r w:rsidR="00465A08" w:rsidRPr="00E30D0B">
        <w:rPr>
          <w:sz w:val="28"/>
          <w:lang w:val="kk-KZ"/>
        </w:rPr>
        <w:t>[95]</w:t>
      </w:r>
      <w:r w:rsidR="005862EE" w:rsidRPr="00E30D0B">
        <w:rPr>
          <w:sz w:val="28"/>
          <w:szCs w:val="28"/>
          <w:lang w:val="kk-KZ"/>
        </w:rPr>
        <w:fldChar w:fldCharType="end"/>
      </w:r>
      <w:r w:rsidR="004A30EF">
        <w:rPr>
          <w:sz w:val="28"/>
          <w:szCs w:val="28"/>
          <w:lang w:val="kk-KZ"/>
        </w:rPr>
        <w:t>.</w:t>
      </w:r>
    </w:p>
    <w:p w:rsidR="001941AA" w:rsidRPr="00E30D0B" w:rsidRDefault="001941AA" w:rsidP="001941AA">
      <w:pPr>
        <w:tabs>
          <w:tab w:val="left" w:pos="709"/>
        </w:tabs>
        <w:ind w:firstLine="567"/>
        <w:jc w:val="both"/>
        <w:rPr>
          <w:sz w:val="28"/>
          <w:szCs w:val="28"/>
          <w:lang w:val="kk-KZ"/>
        </w:rPr>
      </w:pPr>
      <w:r w:rsidRPr="00E30D0B">
        <w:rPr>
          <w:sz w:val="28"/>
          <w:szCs w:val="28"/>
          <w:lang w:val="kk-KZ"/>
        </w:rPr>
        <w:t xml:space="preserve">«Баламалы энергия көздері» курсының мазмұнына сәйкес күн панелдерінің жұмыс істеу принциптерін оқытуда Growatt платформасы педагогикалық эксперимент барысында күн энергетикасы жүйелерінің жұмысын нақты уақыт режимінде бақылауға мүмкіндік беретін негізгі құрал ретінде қолданылды. Платформа </w:t>
      </w:r>
      <w:r w:rsidR="00C235A1" w:rsidRPr="00E30D0B">
        <w:rPr>
          <w:rFonts w:eastAsia="Times New Roman"/>
          <w:sz w:val="28"/>
          <w:szCs w:val="28"/>
          <w:lang w:val="kk-KZ"/>
        </w:rPr>
        <w:t xml:space="preserve">болашақ физика мамандарына </w:t>
      </w:r>
      <w:r w:rsidRPr="00E30D0B">
        <w:rPr>
          <w:sz w:val="28"/>
          <w:szCs w:val="28"/>
          <w:lang w:val="kk-KZ"/>
        </w:rPr>
        <w:t>күн панелдерінің өнімділігін талдауға, инженерлік есептер шығаруға және нақты деректер негізінде шешімдер қабылдауға жағдай жасады. Бұл STEM</w:t>
      </w:r>
      <w:r w:rsidR="00CE6698" w:rsidRPr="00E30D0B">
        <w:rPr>
          <w:sz w:val="28"/>
          <w:szCs w:val="28"/>
          <w:lang w:val="kk-KZ"/>
        </w:rPr>
        <w:t>-ге негізделген білім берудің</w:t>
      </w:r>
      <w:r w:rsidRPr="00E30D0B">
        <w:rPr>
          <w:sz w:val="28"/>
          <w:szCs w:val="28"/>
          <w:lang w:val="kk-KZ"/>
        </w:rPr>
        <w:t xml:space="preserve"> маңызды элементтері – ғылым (Science), технология (Technology), инженерия (Engineering) және математика (Mathematics) арасындағы интеграцияны қамтамасыз етті. </w:t>
      </w:r>
    </w:p>
    <w:p w:rsidR="001941AA" w:rsidRPr="00E30D0B" w:rsidRDefault="001941AA" w:rsidP="001941AA">
      <w:pPr>
        <w:tabs>
          <w:tab w:val="left" w:pos="709"/>
        </w:tabs>
        <w:ind w:firstLine="567"/>
        <w:jc w:val="both"/>
        <w:rPr>
          <w:sz w:val="28"/>
          <w:szCs w:val="28"/>
          <w:lang w:val="kk-KZ"/>
        </w:rPr>
      </w:pPr>
      <w:r w:rsidRPr="00E30D0B">
        <w:rPr>
          <w:sz w:val="28"/>
          <w:szCs w:val="28"/>
          <w:lang w:val="kk-KZ"/>
        </w:rPr>
        <w:t xml:space="preserve">Педагогикалық эксперимент барысында STEM білім беру әдістемесі келесі 5 кезеңде ұйымдастырылды: </w:t>
      </w:r>
    </w:p>
    <w:p w:rsidR="001941AA" w:rsidRPr="00E30D0B" w:rsidRDefault="001941AA" w:rsidP="001941AA">
      <w:pPr>
        <w:numPr>
          <w:ilvl w:val="0"/>
          <w:numId w:val="22"/>
        </w:numPr>
        <w:tabs>
          <w:tab w:val="left" w:pos="709"/>
        </w:tabs>
        <w:jc w:val="both"/>
        <w:rPr>
          <w:bCs/>
          <w:i/>
          <w:sz w:val="28"/>
          <w:szCs w:val="28"/>
          <w:lang w:val="kk-KZ"/>
        </w:rPr>
      </w:pPr>
      <w:r w:rsidRPr="00E30D0B">
        <w:rPr>
          <w:bCs/>
          <w:i/>
          <w:sz w:val="28"/>
          <w:szCs w:val="28"/>
          <w:lang w:val="kk-KZ"/>
        </w:rPr>
        <w:t>Проблеманы анықтау және талдау</w:t>
      </w:r>
    </w:p>
    <w:p w:rsidR="001941AA" w:rsidRPr="00E30D0B" w:rsidRDefault="00855FEF" w:rsidP="001941AA">
      <w:pPr>
        <w:tabs>
          <w:tab w:val="left" w:pos="709"/>
        </w:tabs>
        <w:ind w:firstLine="567"/>
        <w:jc w:val="both"/>
        <w:rPr>
          <w:bCs/>
          <w:i/>
          <w:sz w:val="28"/>
          <w:szCs w:val="28"/>
          <w:lang w:val="kk-KZ"/>
        </w:rPr>
      </w:pPr>
      <w:r w:rsidRPr="00E30D0B">
        <w:rPr>
          <w:rFonts w:eastAsia="Times New Roman"/>
          <w:sz w:val="28"/>
          <w:szCs w:val="28"/>
          <w:lang w:val="kk-KZ"/>
        </w:rPr>
        <w:t>Б</w:t>
      </w:r>
      <w:r w:rsidR="00E2471F" w:rsidRPr="00E30D0B">
        <w:rPr>
          <w:rFonts w:eastAsia="Times New Roman"/>
          <w:sz w:val="28"/>
          <w:szCs w:val="28"/>
          <w:lang w:val="kk-KZ"/>
        </w:rPr>
        <w:t xml:space="preserve">олашақ физика мамандарына </w:t>
      </w:r>
      <w:r w:rsidR="001941AA" w:rsidRPr="00E30D0B">
        <w:rPr>
          <w:sz w:val="28"/>
          <w:szCs w:val="28"/>
          <w:lang w:val="kk-KZ"/>
        </w:rPr>
        <w:t xml:space="preserve">күн панелдерінің өнімділігіне әртүрлі параметрлердің, соның ішінде түсу бұрышының әсері туралы тапсырма берілді. Бұл кезеңде олар энергияның конверсиялану процесін және күн энергиясы жүйелерінің жалпы жұмыс принциптерін түсінді. </w:t>
      </w:r>
    </w:p>
    <w:p w:rsidR="001941AA" w:rsidRPr="00E30D0B" w:rsidRDefault="001941AA" w:rsidP="001941AA">
      <w:pPr>
        <w:numPr>
          <w:ilvl w:val="0"/>
          <w:numId w:val="22"/>
        </w:numPr>
        <w:tabs>
          <w:tab w:val="left" w:pos="709"/>
        </w:tabs>
        <w:jc w:val="both"/>
        <w:rPr>
          <w:bCs/>
          <w:i/>
          <w:sz w:val="28"/>
          <w:szCs w:val="28"/>
          <w:lang w:val="kk-KZ"/>
        </w:rPr>
      </w:pPr>
      <w:r w:rsidRPr="00E30D0B">
        <w:rPr>
          <w:bCs/>
          <w:i/>
          <w:sz w:val="28"/>
          <w:szCs w:val="28"/>
          <w:lang w:val="kk-KZ"/>
        </w:rPr>
        <w:t>Инженерлік жобаларды әзірлеу</w:t>
      </w:r>
    </w:p>
    <w:p w:rsidR="001941AA" w:rsidRPr="00E30D0B" w:rsidRDefault="00855FEF" w:rsidP="001941AA">
      <w:pPr>
        <w:tabs>
          <w:tab w:val="left" w:pos="709"/>
        </w:tabs>
        <w:ind w:firstLine="567"/>
        <w:jc w:val="both"/>
        <w:rPr>
          <w:sz w:val="28"/>
          <w:szCs w:val="28"/>
          <w:lang w:val="kk-KZ"/>
        </w:rPr>
      </w:pPr>
      <w:r w:rsidRPr="00E30D0B">
        <w:rPr>
          <w:rFonts w:eastAsia="Times New Roman"/>
          <w:sz w:val="28"/>
          <w:szCs w:val="28"/>
          <w:lang w:val="kk-KZ"/>
        </w:rPr>
        <w:t xml:space="preserve">Болашақ физика мамандары </w:t>
      </w:r>
      <w:r w:rsidR="001941AA" w:rsidRPr="00E30D0B">
        <w:rPr>
          <w:sz w:val="28"/>
          <w:szCs w:val="28"/>
          <w:lang w:val="kk-KZ"/>
        </w:rPr>
        <w:t xml:space="preserve">күн панелінің өнімділігін максимал ету үшін түсу бұрышын өзгерту арқылы модельдер құрастыруға бағытталды. Бұл кезеңде </w:t>
      </w:r>
      <w:r w:rsidR="001941AA" w:rsidRPr="00E30D0B">
        <w:rPr>
          <w:bCs/>
          <w:sz w:val="28"/>
          <w:szCs w:val="28"/>
          <w:lang w:val="kk-KZ"/>
        </w:rPr>
        <w:t>Growatt платформасы</w:t>
      </w:r>
      <w:r w:rsidR="001941AA" w:rsidRPr="00E30D0B">
        <w:rPr>
          <w:sz w:val="28"/>
          <w:szCs w:val="28"/>
          <w:lang w:val="kk-KZ"/>
        </w:rPr>
        <w:t xml:space="preserve"> нақты уақыттағы мәліметтерді жинауға мүмкіндік берді. </w:t>
      </w:r>
      <w:r w:rsidR="001941AA" w:rsidRPr="00E30D0B">
        <w:rPr>
          <w:bCs/>
          <w:sz w:val="28"/>
          <w:szCs w:val="28"/>
          <w:lang w:val="kk-KZ"/>
        </w:rPr>
        <w:t xml:space="preserve">Шығу деректерін бақылау арқылы </w:t>
      </w:r>
      <w:r w:rsidR="001941AA" w:rsidRPr="00E30D0B">
        <w:rPr>
          <w:sz w:val="28"/>
          <w:szCs w:val="28"/>
          <w:lang w:val="kk-KZ"/>
        </w:rPr>
        <w:t>платформа қуат өндіру деңгейін, тиімділігі және күн панелінің өнімділігін бақылауға ықпал етті.</w:t>
      </w:r>
    </w:p>
    <w:p w:rsidR="001941AA" w:rsidRPr="00E30D0B" w:rsidRDefault="001941AA" w:rsidP="001941AA">
      <w:pPr>
        <w:numPr>
          <w:ilvl w:val="0"/>
          <w:numId w:val="22"/>
        </w:numPr>
        <w:tabs>
          <w:tab w:val="left" w:pos="709"/>
        </w:tabs>
        <w:jc w:val="both"/>
        <w:rPr>
          <w:bCs/>
          <w:sz w:val="28"/>
          <w:szCs w:val="28"/>
          <w:lang w:val="kk-KZ"/>
        </w:rPr>
      </w:pPr>
      <w:r w:rsidRPr="00E30D0B">
        <w:rPr>
          <w:bCs/>
          <w:sz w:val="28"/>
          <w:szCs w:val="28"/>
        </w:rPr>
        <w:t>Математикалық есептеулер мен модельдеу</w:t>
      </w:r>
    </w:p>
    <w:p w:rsidR="001941AA" w:rsidRPr="00E30D0B" w:rsidRDefault="00855FEF" w:rsidP="001941AA">
      <w:pPr>
        <w:tabs>
          <w:tab w:val="left" w:pos="709"/>
        </w:tabs>
        <w:ind w:firstLine="567"/>
        <w:jc w:val="both"/>
        <w:rPr>
          <w:sz w:val="28"/>
          <w:szCs w:val="28"/>
          <w:lang w:val="kk-KZ"/>
        </w:rPr>
      </w:pPr>
      <w:r w:rsidRPr="00E30D0B">
        <w:rPr>
          <w:rFonts w:eastAsia="Times New Roman"/>
          <w:sz w:val="28"/>
          <w:szCs w:val="28"/>
          <w:lang w:val="kk-KZ"/>
        </w:rPr>
        <w:t xml:space="preserve">Болашақ физика мамандары </w:t>
      </w:r>
      <w:r w:rsidR="001941AA" w:rsidRPr="00E30D0B">
        <w:rPr>
          <w:sz w:val="28"/>
          <w:szCs w:val="28"/>
          <w:lang w:val="kk-KZ"/>
        </w:rPr>
        <w:t>түсу бұрышы мен қуат өндіру арасындағы байланысқа қатысты мәліметтерді жинап, математикалық модельдер құрастырды. Жиналған мәліметтер негізінде графиктер сызды және есептеулер жүргізді.</w:t>
      </w:r>
    </w:p>
    <w:p w:rsidR="001941AA" w:rsidRPr="00E30D0B" w:rsidRDefault="001941AA" w:rsidP="001941AA">
      <w:pPr>
        <w:numPr>
          <w:ilvl w:val="0"/>
          <w:numId w:val="22"/>
        </w:numPr>
        <w:tabs>
          <w:tab w:val="left" w:pos="709"/>
        </w:tabs>
        <w:jc w:val="both"/>
        <w:rPr>
          <w:bCs/>
          <w:sz w:val="28"/>
          <w:szCs w:val="28"/>
          <w:lang w:val="kk-KZ"/>
        </w:rPr>
      </w:pPr>
      <w:r w:rsidRPr="00E30D0B">
        <w:rPr>
          <w:bCs/>
          <w:sz w:val="28"/>
          <w:szCs w:val="28"/>
          <w:lang w:val="kk-KZ"/>
        </w:rPr>
        <w:t>Нақты деректермен талдау жасау</w:t>
      </w:r>
    </w:p>
    <w:p w:rsidR="001941AA" w:rsidRPr="00E30D0B" w:rsidRDefault="001941AA" w:rsidP="001941AA">
      <w:pPr>
        <w:tabs>
          <w:tab w:val="left" w:pos="709"/>
        </w:tabs>
        <w:ind w:firstLine="567"/>
        <w:jc w:val="both"/>
        <w:rPr>
          <w:sz w:val="28"/>
          <w:szCs w:val="28"/>
          <w:lang w:val="kk-KZ"/>
        </w:rPr>
      </w:pPr>
      <w:r w:rsidRPr="00E30D0B">
        <w:rPr>
          <w:sz w:val="28"/>
          <w:szCs w:val="28"/>
          <w:lang w:val="kk-KZ"/>
        </w:rPr>
        <w:t xml:space="preserve">Growatt платформасы арқылы жиналған нақты уақыттағы деректер ShinePhone қосымшасымен интеграцияланып, </w:t>
      </w:r>
      <w:r w:rsidR="00855FEF" w:rsidRPr="00E30D0B">
        <w:rPr>
          <w:rFonts w:eastAsia="Times New Roman"/>
          <w:sz w:val="28"/>
          <w:szCs w:val="28"/>
          <w:lang w:val="kk-KZ"/>
        </w:rPr>
        <w:t xml:space="preserve">болашақ физика мамандарына </w:t>
      </w:r>
      <w:r w:rsidRPr="00E30D0B">
        <w:rPr>
          <w:sz w:val="28"/>
          <w:szCs w:val="28"/>
          <w:lang w:val="kk-KZ"/>
        </w:rPr>
        <w:t>құралдардың тиімділігін бағалауға, қателерді анықтауға және өздерінің инженерлік шешімдерін ұсынуға мүмкіндік берді.</w:t>
      </w:r>
    </w:p>
    <w:p w:rsidR="001941AA" w:rsidRPr="00E30D0B" w:rsidRDefault="001941AA" w:rsidP="001941AA">
      <w:pPr>
        <w:numPr>
          <w:ilvl w:val="0"/>
          <w:numId w:val="22"/>
        </w:numPr>
        <w:tabs>
          <w:tab w:val="left" w:pos="709"/>
        </w:tabs>
        <w:jc w:val="both"/>
        <w:rPr>
          <w:bCs/>
          <w:sz w:val="28"/>
          <w:szCs w:val="28"/>
          <w:lang w:val="kk-KZ"/>
        </w:rPr>
      </w:pPr>
      <w:r w:rsidRPr="00E30D0B">
        <w:rPr>
          <w:bCs/>
          <w:sz w:val="28"/>
          <w:szCs w:val="28"/>
        </w:rPr>
        <w:t>Зерттеушілік дағдыларды дамыту</w:t>
      </w:r>
    </w:p>
    <w:p w:rsidR="001941AA" w:rsidRPr="00E30D0B" w:rsidRDefault="001941AA" w:rsidP="00861551">
      <w:pPr>
        <w:tabs>
          <w:tab w:val="left" w:pos="709"/>
        </w:tabs>
        <w:ind w:firstLine="567"/>
        <w:jc w:val="both"/>
        <w:rPr>
          <w:lang w:val="kk-KZ"/>
        </w:rPr>
      </w:pPr>
      <w:r w:rsidRPr="00E30D0B">
        <w:rPr>
          <w:sz w:val="28"/>
          <w:szCs w:val="28"/>
          <w:lang w:val="kk-KZ"/>
        </w:rPr>
        <w:t xml:space="preserve">Growatt платформасы мен STEM жобаларының интеграциясы </w:t>
      </w:r>
      <w:r w:rsidR="00855FEF" w:rsidRPr="00E30D0B">
        <w:rPr>
          <w:rFonts w:eastAsia="Times New Roman"/>
          <w:sz w:val="28"/>
          <w:szCs w:val="28"/>
          <w:lang w:val="kk-KZ"/>
        </w:rPr>
        <w:t>болашақ физика мамандарының</w:t>
      </w:r>
      <w:r w:rsidR="00855FEF" w:rsidRPr="00E30D0B">
        <w:rPr>
          <w:sz w:val="28"/>
          <w:szCs w:val="28"/>
          <w:lang w:val="kk-KZ"/>
        </w:rPr>
        <w:t xml:space="preserve"> </w:t>
      </w:r>
      <w:r w:rsidRPr="00E30D0B">
        <w:rPr>
          <w:sz w:val="28"/>
          <w:szCs w:val="28"/>
          <w:lang w:val="kk-KZ"/>
        </w:rPr>
        <w:t>зерттеушілік және практикалық дағдыларын дамытты. Олар деректерді жинап, талдауды үйреніп қана қоймай, нәтижелерін зертханалық жағдайлармен салыстырды және өз ұсыныстарын жасады</w:t>
      </w:r>
      <w:r w:rsidR="00861551" w:rsidRPr="00E30D0B">
        <w:rPr>
          <w:sz w:val="28"/>
          <w:szCs w:val="28"/>
          <w:lang w:val="kk-KZ"/>
        </w:rPr>
        <w:t xml:space="preserve">. </w:t>
      </w:r>
    </w:p>
    <w:p w:rsidR="001941AA" w:rsidRPr="00861551" w:rsidRDefault="001941AA" w:rsidP="001941AA">
      <w:pPr>
        <w:tabs>
          <w:tab w:val="left" w:pos="709"/>
        </w:tabs>
        <w:ind w:firstLine="567"/>
        <w:jc w:val="both"/>
        <w:rPr>
          <w:sz w:val="28"/>
          <w:szCs w:val="28"/>
          <w:lang w:val="kk-KZ"/>
        </w:rPr>
      </w:pPr>
      <w:r w:rsidRPr="00E30D0B">
        <w:rPr>
          <w:sz w:val="28"/>
          <w:szCs w:val="28"/>
          <w:lang w:val="kk-KZ"/>
        </w:rPr>
        <w:t>Білім алушылар</w:t>
      </w:r>
      <w:r w:rsidRPr="00E30D0B">
        <w:rPr>
          <w:i/>
          <w:sz w:val="28"/>
          <w:szCs w:val="28"/>
          <w:lang w:val="kk-KZ"/>
        </w:rPr>
        <w:t xml:space="preserve"> </w:t>
      </w:r>
      <w:r w:rsidRPr="00E30D0B">
        <w:rPr>
          <w:sz w:val="28"/>
          <w:szCs w:val="28"/>
          <w:lang w:val="kk-KZ"/>
        </w:rPr>
        <w:t>зерттеу жүргізу үшін жергілікті жер бойынша ауа райы болжамынан ең қолайлы күнді таңдап алды. Себебі оқытушы берген тапсырмаға сәйкес күн панельдерінің шығыс қуаты барынша тек бір фактор (бұрыш) бойынша зерттелу керек. Ауа райы болжамына</w:t>
      </w:r>
      <w:r w:rsidRPr="00861551">
        <w:rPr>
          <w:sz w:val="28"/>
          <w:szCs w:val="28"/>
          <w:lang w:val="kk-KZ"/>
        </w:rPr>
        <w:t xml:space="preserve"> сүйеніп, зерттеу үшін ең қолайлы күнді таңдап алу зерттеу нәтижелерінің сапасын қамтамасыз ету үшін маңызды қадам болып табылады. Бұл білім алушыларға күн панелдерінің өнімділігіне әсер ететін негізгі факторларды барынша тиімді зерттеп, нақты деректер алуға мүмкіндік береді. </w:t>
      </w:r>
    </w:p>
    <w:p w:rsidR="001941AA" w:rsidRDefault="001941AA" w:rsidP="001941AA">
      <w:pPr>
        <w:tabs>
          <w:tab w:val="left" w:pos="709"/>
        </w:tabs>
        <w:ind w:firstLine="567"/>
        <w:jc w:val="both"/>
        <w:rPr>
          <w:sz w:val="28"/>
          <w:szCs w:val="28"/>
          <w:lang w:val="kk-KZ"/>
        </w:rPr>
      </w:pPr>
      <w:r w:rsidRPr="00861551">
        <w:rPr>
          <w:sz w:val="28"/>
          <w:szCs w:val="28"/>
          <w:lang w:val="kk-KZ"/>
        </w:rPr>
        <w:t>2024 жылдың 28 желтоқсан күні бұлтсыз, жауын шашынсыз, ашық ауа райы болғандықтан зерттеу осы күні жүргізілді. Сонымен қатар, сол күнгі күннің шығуы мен батуы (7:58 және 17:09) ескеріліп, күннің дәл ортасынан (12:35) 2 сағат интервал сақталып есептеулер жүргізілді</w:t>
      </w:r>
      <w:r w:rsidR="00F25B14">
        <w:rPr>
          <w:sz w:val="28"/>
          <w:szCs w:val="28"/>
          <w:lang w:val="kk-KZ"/>
        </w:rPr>
        <w:t xml:space="preserve"> (41</w:t>
      </w:r>
      <w:r w:rsidRPr="00861551">
        <w:rPr>
          <w:sz w:val="28"/>
          <w:szCs w:val="28"/>
          <w:lang w:val="kk-KZ"/>
        </w:rPr>
        <w:t xml:space="preserve">-сурет). </w:t>
      </w:r>
    </w:p>
    <w:p w:rsidR="00861551" w:rsidRPr="00861551" w:rsidRDefault="00861551" w:rsidP="001941AA">
      <w:pPr>
        <w:tabs>
          <w:tab w:val="left" w:pos="709"/>
        </w:tabs>
        <w:ind w:firstLine="567"/>
        <w:jc w:val="both"/>
        <w:rPr>
          <w:sz w:val="28"/>
          <w:szCs w:val="28"/>
          <w:lang w:val="kk-KZ"/>
        </w:rPr>
      </w:pPr>
    </w:p>
    <w:p w:rsidR="001941AA" w:rsidRPr="00861551" w:rsidRDefault="001941AA" w:rsidP="001941AA">
      <w:pPr>
        <w:tabs>
          <w:tab w:val="left" w:pos="709"/>
        </w:tabs>
        <w:ind w:firstLine="567"/>
        <w:jc w:val="both"/>
        <w:rPr>
          <w:sz w:val="28"/>
          <w:szCs w:val="28"/>
          <w:lang w:val="kk-KZ"/>
        </w:rPr>
      </w:pPr>
      <w:r w:rsidRPr="00861551">
        <w:rPr>
          <w:noProof/>
          <w:sz w:val="28"/>
          <w:szCs w:val="28"/>
        </w:rPr>
        <w:drawing>
          <wp:inline distT="0" distB="0" distL="0" distR="0" wp14:anchorId="54E7B123" wp14:editId="57836BD9">
            <wp:extent cx="5486400" cy="1518920"/>
            <wp:effectExtent l="0" t="0" r="19050" b="24130"/>
            <wp:docPr id="199" name="Диаграмма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861551" w:rsidRDefault="00861551" w:rsidP="001941AA">
      <w:pPr>
        <w:tabs>
          <w:tab w:val="left" w:pos="709"/>
        </w:tabs>
        <w:ind w:firstLine="567"/>
        <w:jc w:val="both"/>
        <w:rPr>
          <w:sz w:val="28"/>
          <w:szCs w:val="28"/>
          <w:lang w:val="kk-KZ"/>
        </w:rPr>
      </w:pPr>
    </w:p>
    <w:p w:rsidR="001941AA" w:rsidRDefault="00F25B14" w:rsidP="00861551">
      <w:pPr>
        <w:tabs>
          <w:tab w:val="left" w:pos="709"/>
        </w:tabs>
        <w:ind w:firstLine="567"/>
        <w:jc w:val="center"/>
        <w:rPr>
          <w:sz w:val="28"/>
          <w:szCs w:val="28"/>
          <w:lang w:val="kk-KZ"/>
        </w:rPr>
      </w:pPr>
      <w:r>
        <w:rPr>
          <w:sz w:val="28"/>
          <w:szCs w:val="28"/>
          <w:lang w:val="kk-KZ"/>
        </w:rPr>
        <w:t>Сурет 41</w:t>
      </w:r>
      <w:r w:rsidR="00861551">
        <w:rPr>
          <w:sz w:val="28"/>
          <w:szCs w:val="28"/>
          <w:lang w:val="kk-KZ"/>
        </w:rPr>
        <w:t xml:space="preserve"> - </w:t>
      </w:r>
      <w:r w:rsidR="00861551" w:rsidRPr="00861551">
        <w:rPr>
          <w:sz w:val="28"/>
          <w:szCs w:val="28"/>
          <w:lang w:val="kk-KZ"/>
        </w:rPr>
        <w:t>Күннің азимуты мен көк жиектен биіктігі</w:t>
      </w:r>
      <w:r w:rsidR="00861551">
        <w:rPr>
          <w:sz w:val="28"/>
          <w:szCs w:val="28"/>
          <w:lang w:val="kk-KZ"/>
        </w:rPr>
        <w:t>нің уақытқа тәуелділік графигі</w:t>
      </w:r>
    </w:p>
    <w:p w:rsidR="00861551" w:rsidRPr="00861551" w:rsidRDefault="00861551" w:rsidP="001941AA">
      <w:pPr>
        <w:tabs>
          <w:tab w:val="left" w:pos="709"/>
        </w:tabs>
        <w:ind w:firstLine="567"/>
        <w:jc w:val="both"/>
        <w:rPr>
          <w:sz w:val="28"/>
          <w:szCs w:val="28"/>
          <w:lang w:val="kk-KZ"/>
        </w:rPr>
      </w:pPr>
    </w:p>
    <w:p w:rsidR="001941AA" w:rsidRDefault="00855FEF" w:rsidP="001941AA">
      <w:pPr>
        <w:tabs>
          <w:tab w:val="left" w:pos="709"/>
        </w:tabs>
        <w:ind w:firstLine="567"/>
        <w:jc w:val="both"/>
        <w:rPr>
          <w:sz w:val="28"/>
          <w:szCs w:val="28"/>
          <w:lang w:val="kk-KZ"/>
        </w:rPr>
      </w:pPr>
      <w:r w:rsidRPr="00E30D0B">
        <w:rPr>
          <w:rFonts w:eastAsia="Times New Roman"/>
          <w:sz w:val="28"/>
          <w:szCs w:val="28"/>
          <w:lang w:val="kk-KZ"/>
        </w:rPr>
        <w:t xml:space="preserve">Болашақ физика мамандары </w:t>
      </w:r>
      <w:r w:rsidR="001941AA" w:rsidRPr="00E30D0B">
        <w:rPr>
          <w:sz w:val="28"/>
          <w:szCs w:val="28"/>
          <w:lang w:val="kk-KZ"/>
        </w:rPr>
        <w:t>28 желтоқсан күнгі деректерді StarWalk2 мобильді қосымшасынан сәйкесінше жергілікті жердегі 8:35, 10:35, 12:35, 14:35 және 16:35 уақыттардағы Күннің</w:t>
      </w:r>
      <w:r w:rsidR="001941AA" w:rsidRPr="00861551">
        <w:rPr>
          <w:sz w:val="28"/>
          <w:szCs w:val="28"/>
          <w:lang w:val="kk-KZ"/>
        </w:rPr>
        <w:t xml:space="preserve"> азимуты мен көк жиектен биіктігі есептелді. Бұл білім алушыларға күн сәулесінің панелдердің бетіне түсу бұрышын (1</w:t>
      </w:r>
      <w:r w:rsidR="00861551">
        <w:rPr>
          <w:sz w:val="28"/>
          <w:szCs w:val="28"/>
          <w:lang w:val="kk-KZ"/>
        </w:rPr>
        <w:t>2</w:t>
      </w:r>
      <w:r w:rsidR="001941AA" w:rsidRPr="00861551">
        <w:rPr>
          <w:sz w:val="28"/>
          <w:szCs w:val="28"/>
          <w:lang w:val="kk-KZ"/>
        </w:rPr>
        <w:t>) формулаға (</w:t>
      </w:r>
      <w:r w:rsidR="001941AA" w:rsidRPr="00861551">
        <w:rPr>
          <w:rFonts w:ascii="Cambria Math" w:hAnsi="Cambria Math" w:cs="Cambria Math"/>
          <w:sz w:val="28"/>
          <w:szCs w:val="28"/>
          <w:lang w:val="kk-KZ"/>
        </w:rPr>
        <w:t>𝜃</w:t>
      </w:r>
      <w:r w:rsidR="001941AA" w:rsidRPr="00861551">
        <w:rPr>
          <w:sz w:val="28"/>
          <w:szCs w:val="28"/>
          <w:lang w:val="kk-KZ"/>
        </w:rPr>
        <w:t>) сәйкес анықтауға мүмкіндік береді.</w:t>
      </w:r>
    </w:p>
    <w:p w:rsidR="00861551" w:rsidRPr="00861551" w:rsidRDefault="00861551" w:rsidP="001941AA">
      <w:pPr>
        <w:tabs>
          <w:tab w:val="left" w:pos="709"/>
        </w:tabs>
        <w:ind w:firstLine="567"/>
        <w:jc w:val="both"/>
        <w:rPr>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3934"/>
      </w:tblGrid>
      <w:tr w:rsidR="001941AA" w:rsidRPr="00861551" w:rsidTr="00861551">
        <w:tc>
          <w:tcPr>
            <w:tcW w:w="5637" w:type="dxa"/>
          </w:tcPr>
          <w:p w:rsidR="001941AA" w:rsidRPr="00861551" w:rsidRDefault="001941AA" w:rsidP="001941AA">
            <w:pPr>
              <w:tabs>
                <w:tab w:val="left" w:pos="709"/>
              </w:tabs>
              <w:ind w:firstLine="567"/>
              <w:jc w:val="both"/>
              <w:rPr>
                <w:sz w:val="28"/>
                <w:szCs w:val="28"/>
                <w:lang w:val="kk-KZ"/>
              </w:rPr>
            </w:pPr>
            <m:oMathPara>
              <m:oMath>
                <m:r>
                  <w:rPr>
                    <w:rFonts w:ascii="Cambria Math" w:hAnsi="Cambria Math"/>
                    <w:sz w:val="28"/>
                    <w:szCs w:val="28"/>
                    <w:lang w:val="kk-KZ"/>
                  </w:rPr>
                  <m:t>cosθ=sin</m:t>
                </m:r>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s</m:t>
                    </m:r>
                  </m:sub>
                </m:sSub>
                <m:r>
                  <w:rPr>
                    <w:rFonts w:ascii="Cambria Math" w:hAnsi="Cambria Math"/>
                    <w:sz w:val="28"/>
                    <w:szCs w:val="28"/>
                    <w:lang w:val="kk-KZ"/>
                  </w:rPr>
                  <m:t>∙cosβ+cos</m:t>
                </m:r>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s</m:t>
                    </m:r>
                  </m:sub>
                </m:sSub>
                <m:r>
                  <w:rPr>
                    <w:rFonts w:ascii="Cambria Math" w:hAnsi="Cambria Math"/>
                    <w:sz w:val="28"/>
                    <w:szCs w:val="28"/>
                    <w:lang w:val="kk-KZ"/>
                  </w:rPr>
                  <m:t>∙sinβ∙cos</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p</m:t>
                        </m:r>
                      </m:sub>
                    </m:sSub>
                  </m:e>
                </m:d>
              </m:oMath>
            </m:oMathPara>
          </w:p>
        </w:tc>
        <w:tc>
          <w:tcPr>
            <w:tcW w:w="3934" w:type="dxa"/>
          </w:tcPr>
          <w:p w:rsidR="001941AA" w:rsidRPr="00861551" w:rsidRDefault="001941AA" w:rsidP="00861551">
            <w:pPr>
              <w:tabs>
                <w:tab w:val="left" w:pos="709"/>
              </w:tabs>
              <w:ind w:firstLine="567"/>
              <w:jc w:val="right"/>
              <w:rPr>
                <w:sz w:val="28"/>
                <w:szCs w:val="28"/>
                <w:lang w:val="kk-KZ"/>
              </w:rPr>
            </w:pPr>
            <w:r w:rsidRPr="00861551">
              <w:rPr>
                <w:sz w:val="28"/>
                <w:szCs w:val="28"/>
                <w:lang w:val="kk-KZ"/>
              </w:rPr>
              <w:t>(1</w:t>
            </w:r>
            <w:r w:rsidR="00F25B14">
              <w:rPr>
                <w:sz w:val="28"/>
                <w:szCs w:val="28"/>
                <w:lang w:val="kk-KZ"/>
              </w:rPr>
              <w:t>0</w:t>
            </w:r>
            <w:r w:rsidRPr="00861551">
              <w:rPr>
                <w:sz w:val="28"/>
                <w:szCs w:val="28"/>
                <w:lang w:val="kk-KZ"/>
              </w:rPr>
              <w:t>)</w:t>
            </w:r>
          </w:p>
        </w:tc>
      </w:tr>
    </w:tbl>
    <w:p w:rsidR="001941AA" w:rsidRPr="00861551" w:rsidRDefault="001941AA" w:rsidP="001941AA">
      <w:pPr>
        <w:tabs>
          <w:tab w:val="left" w:pos="709"/>
        </w:tabs>
        <w:ind w:firstLine="567"/>
        <w:jc w:val="both"/>
        <w:rPr>
          <w:sz w:val="28"/>
          <w:szCs w:val="28"/>
          <w:lang w:val="kk-KZ"/>
        </w:rPr>
      </w:pPr>
    </w:p>
    <w:p w:rsidR="001941AA" w:rsidRPr="00861551" w:rsidRDefault="001941AA" w:rsidP="001941AA">
      <w:pPr>
        <w:tabs>
          <w:tab w:val="left" w:pos="709"/>
        </w:tabs>
        <w:ind w:firstLine="567"/>
        <w:jc w:val="both"/>
        <w:rPr>
          <w:sz w:val="28"/>
          <w:szCs w:val="28"/>
          <w:lang w:val="kk-KZ"/>
        </w:rPr>
      </w:pPr>
      <w:r w:rsidRPr="00861551">
        <w:rPr>
          <w:sz w:val="28"/>
          <w:szCs w:val="28"/>
          <w:lang w:val="kk-KZ"/>
        </w:rPr>
        <w:t xml:space="preserve">Мұндағы </w:t>
      </w:r>
    </w:p>
    <w:p w:rsidR="001941AA" w:rsidRPr="00861551" w:rsidRDefault="001941AA" w:rsidP="001941AA">
      <w:pPr>
        <w:numPr>
          <w:ilvl w:val="0"/>
          <w:numId w:val="23"/>
        </w:numPr>
        <w:tabs>
          <w:tab w:val="left" w:pos="709"/>
        </w:tabs>
        <w:jc w:val="both"/>
        <w:rPr>
          <w:sz w:val="28"/>
          <w:szCs w:val="28"/>
          <w:lang w:val="kk-KZ"/>
        </w:rPr>
      </w:pPr>
      <w:r w:rsidRPr="00861551">
        <w:rPr>
          <w:rFonts w:ascii="Cambria Math" w:hAnsi="Cambria Math" w:cs="Cambria Math"/>
          <w:sz w:val="28"/>
          <w:szCs w:val="28"/>
          <w:lang w:val="kk-KZ"/>
        </w:rPr>
        <w:t>𝛽</w:t>
      </w:r>
      <w:r w:rsidRPr="00861551">
        <w:rPr>
          <w:sz w:val="28"/>
          <w:szCs w:val="28"/>
          <w:lang w:val="kk-KZ"/>
        </w:rPr>
        <w:t xml:space="preserve"> – панельдің көлбеу бұрышы (</w:t>
      </w:r>
      <w:r w:rsidRPr="00861551">
        <w:rPr>
          <w:rFonts w:ascii="Cambria Math" w:hAnsi="Cambria Math" w:cs="Cambria Math"/>
          <w:sz w:val="28"/>
          <w:szCs w:val="28"/>
          <w:lang w:val="kk-KZ"/>
        </w:rPr>
        <w:t>𝛽</w:t>
      </w:r>
      <w:r w:rsidRPr="00861551">
        <w:rPr>
          <w:sz w:val="28"/>
          <w:szCs w:val="28"/>
          <w:lang w:val="kk-KZ"/>
        </w:rPr>
        <w:t xml:space="preserve">- панель мен горизонт арасындағы бұрыш). Біздің жағдайымызда </w:t>
      </w:r>
      <m:oMath>
        <m:r>
          <w:rPr>
            <w:rFonts w:ascii="Cambria Math" w:hAnsi="Cambria Math"/>
            <w:sz w:val="28"/>
            <w:szCs w:val="28"/>
            <w:lang w:val="kk-KZ"/>
          </w:rPr>
          <m:t>β=28°</m:t>
        </m:r>
      </m:oMath>
    </w:p>
    <w:p w:rsidR="001941AA" w:rsidRPr="00861551" w:rsidRDefault="002312AC" w:rsidP="001941AA">
      <w:pPr>
        <w:numPr>
          <w:ilvl w:val="0"/>
          <w:numId w:val="23"/>
        </w:numPr>
        <w:tabs>
          <w:tab w:val="left" w:pos="709"/>
        </w:tabs>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p</m:t>
            </m:r>
          </m:sub>
        </m:sSub>
      </m:oMath>
      <w:r w:rsidR="001941AA" w:rsidRPr="00861551">
        <w:rPr>
          <w:sz w:val="28"/>
          <w:szCs w:val="28"/>
          <w:lang w:val="kk-KZ"/>
        </w:rPr>
        <w:t xml:space="preserve"> — Панельдің азимуты, панельдің  бағыты мен оңтүстік бағыт арасындағы бұрыш. Біздің жағдайымызда </w:t>
      </w: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p</m:t>
            </m:r>
          </m:sub>
        </m:sSub>
        <m:r>
          <w:rPr>
            <w:rFonts w:ascii="Cambria Math" w:hAnsi="Cambria Math"/>
            <w:sz w:val="28"/>
            <w:szCs w:val="28"/>
            <w:lang w:val="kk-KZ"/>
          </w:rPr>
          <m:t>=0°</m:t>
        </m:r>
      </m:oMath>
      <w:r w:rsidR="001941AA" w:rsidRPr="00861551">
        <w:rPr>
          <w:sz w:val="28"/>
          <w:szCs w:val="28"/>
          <w:lang w:val="kk-KZ"/>
        </w:rPr>
        <w:t xml:space="preserve"> , себебі панельдер оңтүстікке бағытталған.</w:t>
      </w:r>
    </w:p>
    <w:p w:rsidR="001941AA" w:rsidRPr="00861551" w:rsidRDefault="002312AC" w:rsidP="001941AA">
      <w:pPr>
        <w:numPr>
          <w:ilvl w:val="0"/>
          <w:numId w:val="23"/>
        </w:numPr>
        <w:tabs>
          <w:tab w:val="left" w:pos="709"/>
        </w:tabs>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kk-KZ"/>
          </w:rPr>
          <m:t xml:space="preserve"> </m:t>
        </m:r>
      </m:oMath>
      <w:r w:rsidR="001941AA" w:rsidRPr="00861551">
        <w:rPr>
          <w:sz w:val="28"/>
          <w:szCs w:val="28"/>
          <w:lang w:val="kk-KZ"/>
        </w:rPr>
        <w:t xml:space="preserve"> Күн азимуты — Күннің тәулік уақытындағы орналасуы мен оңтүстік арасындағы бұрыш (тәуілік уақытына байланысты өзгереді).</w:t>
      </w:r>
    </w:p>
    <w:p w:rsidR="001941AA" w:rsidRPr="00861551" w:rsidRDefault="002312AC" w:rsidP="001941AA">
      <w:pPr>
        <w:numPr>
          <w:ilvl w:val="0"/>
          <w:numId w:val="23"/>
        </w:numPr>
        <w:tabs>
          <w:tab w:val="left" w:pos="709"/>
        </w:tabs>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s</m:t>
            </m:r>
          </m:sub>
        </m:sSub>
      </m:oMath>
      <w:r w:rsidR="001941AA" w:rsidRPr="00861551">
        <w:rPr>
          <w:sz w:val="28"/>
          <w:szCs w:val="28"/>
          <w:lang w:val="kk-KZ"/>
        </w:rPr>
        <w:t xml:space="preserve"> Күннің биіктігі — күн мен горизонт жазықтық арасындағы бұрыш.</w:t>
      </w:r>
    </w:p>
    <w:p w:rsidR="001941AA" w:rsidRPr="00861551" w:rsidRDefault="001941AA" w:rsidP="001941AA">
      <w:pPr>
        <w:tabs>
          <w:tab w:val="left" w:pos="709"/>
        </w:tabs>
        <w:ind w:firstLine="567"/>
        <w:jc w:val="both"/>
        <w:rPr>
          <w:sz w:val="28"/>
          <w:szCs w:val="28"/>
          <w:lang w:val="kk-KZ"/>
        </w:rPr>
      </w:pPr>
      <w:r w:rsidRPr="00861551">
        <w:rPr>
          <w:sz w:val="28"/>
          <w:szCs w:val="28"/>
          <w:lang w:val="kk-KZ"/>
        </w:rPr>
        <w:t>Есептеуге ыңғайлы болу үшін деректер градус пен минуттан (</w:t>
      </w:r>
      <w:r w:rsidR="00F25B14">
        <w:rPr>
          <w:sz w:val="28"/>
          <w:szCs w:val="28"/>
          <w:lang w:val="kk-KZ"/>
        </w:rPr>
        <w:t>11</w:t>
      </w:r>
      <w:r w:rsidRPr="00861551">
        <w:rPr>
          <w:sz w:val="28"/>
          <w:szCs w:val="28"/>
          <w:lang w:val="kk-KZ"/>
        </w:rPr>
        <w:t xml:space="preserve">) формулаға сәйкес радианға ауыстырылды. </w:t>
      </w:r>
    </w:p>
    <w:tbl>
      <w:tblPr>
        <w:tblStyle w:val="af0"/>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3934"/>
      </w:tblGrid>
      <w:tr w:rsidR="001941AA" w:rsidRPr="00861551" w:rsidTr="00861551">
        <w:tc>
          <w:tcPr>
            <w:tcW w:w="5637" w:type="dxa"/>
          </w:tcPr>
          <w:p w:rsidR="001941AA" w:rsidRPr="00861551" w:rsidRDefault="001941AA" w:rsidP="001941AA">
            <w:pPr>
              <w:tabs>
                <w:tab w:val="left" w:pos="709"/>
              </w:tabs>
              <w:ind w:firstLine="567"/>
              <w:jc w:val="both"/>
              <w:rPr>
                <w:i/>
                <w:sz w:val="28"/>
                <w:szCs w:val="28"/>
                <w:lang w:val="kk-KZ"/>
              </w:rPr>
            </w:pPr>
            <m:oMathPara>
              <m:oMath>
                <m:r>
                  <w:rPr>
                    <w:rFonts w:ascii="Cambria Math" w:hAnsi="Cambria Math"/>
                    <w:sz w:val="28"/>
                    <w:szCs w:val="28"/>
                    <w:lang w:val="kk-KZ"/>
                  </w:rPr>
                  <m:t>radians=degrees∙</m:t>
                </m:r>
                <m:f>
                  <m:fPr>
                    <m:ctrlPr>
                      <w:rPr>
                        <w:rFonts w:ascii="Cambria Math" w:hAnsi="Cambria Math"/>
                        <w:i/>
                        <w:sz w:val="28"/>
                        <w:szCs w:val="28"/>
                        <w:lang w:val="kk-KZ"/>
                      </w:rPr>
                    </m:ctrlPr>
                  </m:fPr>
                  <m:num>
                    <m:r>
                      <w:rPr>
                        <w:rFonts w:ascii="Cambria Math" w:hAnsi="Cambria Math"/>
                        <w:sz w:val="28"/>
                        <w:szCs w:val="28"/>
                        <w:lang w:val="kk-KZ"/>
                      </w:rPr>
                      <m:t>π</m:t>
                    </m:r>
                  </m:num>
                  <m:den>
                    <m:r>
                      <w:rPr>
                        <w:rFonts w:ascii="Cambria Math" w:hAnsi="Cambria Math"/>
                        <w:sz w:val="28"/>
                        <w:szCs w:val="28"/>
                        <w:lang w:val="kk-KZ"/>
                      </w:rPr>
                      <m:t>180</m:t>
                    </m:r>
                  </m:den>
                </m:f>
              </m:oMath>
            </m:oMathPara>
          </w:p>
        </w:tc>
        <w:tc>
          <w:tcPr>
            <w:tcW w:w="3934" w:type="dxa"/>
          </w:tcPr>
          <w:p w:rsidR="001941AA" w:rsidRPr="00861551" w:rsidRDefault="00F25B14" w:rsidP="00861551">
            <w:pPr>
              <w:tabs>
                <w:tab w:val="left" w:pos="709"/>
              </w:tabs>
              <w:ind w:firstLine="567"/>
              <w:jc w:val="right"/>
              <w:rPr>
                <w:sz w:val="28"/>
                <w:szCs w:val="28"/>
                <w:lang w:val="kk-KZ"/>
              </w:rPr>
            </w:pPr>
            <w:r>
              <w:rPr>
                <w:sz w:val="28"/>
                <w:szCs w:val="28"/>
                <w:lang w:val="kk-KZ"/>
              </w:rPr>
              <w:t xml:space="preserve">  </w:t>
            </w:r>
            <w:r w:rsidR="001941AA" w:rsidRPr="00861551">
              <w:rPr>
                <w:sz w:val="28"/>
                <w:szCs w:val="28"/>
                <w:lang w:val="kk-KZ"/>
              </w:rPr>
              <w:t>(1</w:t>
            </w:r>
            <w:r>
              <w:rPr>
                <w:sz w:val="28"/>
                <w:szCs w:val="28"/>
                <w:lang w:val="kk-KZ"/>
              </w:rPr>
              <w:t>2</w:t>
            </w:r>
            <w:r w:rsidR="001941AA" w:rsidRPr="00861551">
              <w:rPr>
                <w:sz w:val="28"/>
                <w:szCs w:val="28"/>
                <w:lang w:val="kk-KZ"/>
              </w:rPr>
              <w:t>)</w:t>
            </w:r>
          </w:p>
        </w:tc>
      </w:tr>
    </w:tbl>
    <w:p w:rsidR="001941AA" w:rsidRPr="00861551" w:rsidRDefault="001941AA" w:rsidP="001941AA">
      <w:pPr>
        <w:tabs>
          <w:tab w:val="left" w:pos="709"/>
        </w:tabs>
        <w:ind w:firstLine="567"/>
        <w:jc w:val="both"/>
        <w:rPr>
          <w:sz w:val="28"/>
          <w:szCs w:val="28"/>
          <w:lang w:val="kk-KZ"/>
        </w:rPr>
      </w:pPr>
    </w:p>
    <w:p w:rsidR="001941AA" w:rsidRPr="00861551" w:rsidRDefault="001941AA" w:rsidP="001941AA">
      <w:pPr>
        <w:numPr>
          <w:ilvl w:val="0"/>
          <w:numId w:val="24"/>
        </w:numPr>
        <w:tabs>
          <w:tab w:val="left" w:pos="709"/>
        </w:tabs>
        <w:jc w:val="both"/>
        <w:rPr>
          <w:sz w:val="28"/>
          <w:szCs w:val="28"/>
          <w:lang w:val="kk-KZ"/>
        </w:rPr>
      </w:pPr>
      <w:r w:rsidRPr="00861551">
        <w:rPr>
          <w:iCs/>
          <w:sz w:val="28"/>
          <w:szCs w:val="28"/>
          <w:lang w:val="kk-KZ"/>
        </w:rPr>
        <w:t xml:space="preserve">Панелдің көлбеулік бұрышы </w:t>
      </w:r>
      <m:oMath>
        <m:r>
          <w:rPr>
            <w:rFonts w:ascii="Cambria Math" w:hAnsi="Cambria Math"/>
            <w:sz w:val="28"/>
            <w:szCs w:val="28"/>
            <w:lang w:val="kk-KZ"/>
          </w:rPr>
          <m:t>(β)</m:t>
        </m:r>
      </m:oMath>
    </w:p>
    <w:p w:rsidR="001941AA" w:rsidRPr="00861551" w:rsidRDefault="001941AA" w:rsidP="001941AA">
      <w:pPr>
        <w:tabs>
          <w:tab w:val="left" w:pos="709"/>
        </w:tabs>
        <w:ind w:firstLine="567"/>
        <w:jc w:val="both"/>
        <w:rPr>
          <w:sz w:val="28"/>
          <w:szCs w:val="28"/>
          <w:lang w:val="kk-KZ"/>
        </w:rPr>
      </w:pPr>
      <m:oMath>
        <m:r>
          <w:rPr>
            <w:rFonts w:ascii="Cambria Math" w:hAnsi="Cambria Math"/>
            <w:sz w:val="28"/>
            <w:szCs w:val="28"/>
            <w:lang w:val="kk-KZ"/>
          </w:rPr>
          <m:t>β=28°</m:t>
        </m:r>
      </m:oMath>
      <w:r w:rsidRPr="00861551">
        <w:rPr>
          <w:sz w:val="28"/>
          <w:szCs w:val="28"/>
          <w:lang w:val="kk-KZ"/>
        </w:rPr>
        <w:t xml:space="preserve"> </w:t>
      </w:r>
    </w:p>
    <w:p w:rsidR="001941AA" w:rsidRPr="00861551" w:rsidRDefault="001941AA" w:rsidP="001941AA">
      <w:pPr>
        <w:tabs>
          <w:tab w:val="left" w:pos="709"/>
        </w:tabs>
        <w:ind w:firstLine="567"/>
        <w:jc w:val="both"/>
        <w:rPr>
          <w:i/>
          <w:sz w:val="28"/>
          <w:szCs w:val="28"/>
        </w:rPr>
      </w:pPr>
      <m:oMath>
        <m:r>
          <w:rPr>
            <w:rFonts w:ascii="Cambria Math" w:hAnsi="Cambria Math"/>
            <w:sz w:val="28"/>
            <w:szCs w:val="28"/>
            <w:lang w:val="kk-KZ"/>
          </w:rPr>
          <m:t>β(in radians)=28∙</m:t>
        </m:r>
        <m:f>
          <m:fPr>
            <m:ctrlPr>
              <w:rPr>
                <w:rFonts w:ascii="Cambria Math" w:hAnsi="Cambria Math"/>
                <w:i/>
                <w:sz w:val="28"/>
                <w:szCs w:val="28"/>
                <w:lang w:val="kk-KZ"/>
              </w:rPr>
            </m:ctrlPr>
          </m:fPr>
          <m:num>
            <m:r>
              <w:rPr>
                <w:rFonts w:ascii="Cambria Math" w:hAnsi="Cambria Math"/>
                <w:sz w:val="28"/>
                <w:szCs w:val="28"/>
                <w:lang w:val="kk-KZ"/>
              </w:rPr>
              <m:t>π</m:t>
            </m:r>
          </m:num>
          <m:den>
            <m:r>
              <w:rPr>
                <w:rFonts w:ascii="Cambria Math" w:hAnsi="Cambria Math"/>
                <w:sz w:val="28"/>
                <w:szCs w:val="28"/>
                <w:lang w:val="kk-KZ"/>
              </w:rPr>
              <m:t>180</m:t>
            </m:r>
          </m:den>
        </m:f>
        <m:r>
          <w:rPr>
            <w:rFonts w:ascii="Cambria Math" w:hAnsi="Cambria Math"/>
            <w:sz w:val="28"/>
            <w:szCs w:val="28"/>
            <w:lang w:val="kk-KZ"/>
          </w:rPr>
          <m:t>=0.4887 rad</m:t>
        </m:r>
      </m:oMath>
      <w:r w:rsidRPr="00861551">
        <w:rPr>
          <w:i/>
          <w:sz w:val="28"/>
          <w:szCs w:val="28"/>
        </w:rPr>
        <w:t xml:space="preserve"> </w:t>
      </w:r>
    </w:p>
    <w:p w:rsidR="001941AA" w:rsidRPr="00861551" w:rsidRDefault="001941AA" w:rsidP="001941AA">
      <w:pPr>
        <w:numPr>
          <w:ilvl w:val="0"/>
          <w:numId w:val="24"/>
        </w:numPr>
        <w:tabs>
          <w:tab w:val="left" w:pos="709"/>
        </w:tabs>
        <w:jc w:val="both"/>
        <w:rPr>
          <w:sz w:val="28"/>
          <w:szCs w:val="28"/>
          <w:lang w:val="kk-KZ"/>
        </w:rPr>
      </w:pPr>
      <w:r w:rsidRPr="00861551">
        <w:rPr>
          <w:sz w:val="28"/>
          <w:szCs w:val="28"/>
          <w:lang w:val="kk-KZ"/>
        </w:rPr>
        <w:t>Панельдің азимуты (</w:t>
      </w: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p</m:t>
            </m:r>
          </m:sub>
        </m:sSub>
        <m:r>
          <w:rPr>
            <w:rFonts w:ascii="Cambria Math" w:hAnsi="Cambria Math"/>
            <w:sz w:val="28"/>
            <w:szCs w:val="28"/>
            <w:lang w:val="kk-KZ"/>
          </w:rPr>
          <m:t>)</m:t>
        </m:r>
      </m:oMath>
    </w:p>
    <w:p w:rsidR="001941AA" w:rsidRPr="00861551" w:rsidRDefault="002312AC" w:rsidP="001941AA">
      <w:pPr>
        <w:tabs>
          <w:tab w:val="left" w:pos="709"/>
        </w:tabs>
        <w:ind w:firstLine="567"/>
        <w:jc w:val="both"/>
        <w:rPr>
          <w:i/>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p</m:t>
            </m:r>
          </m:sub>
        </m:sSub>
        <m:r>
          <w:rPr>
            <w:rFonts w:ascii="Cambria Math" w:hAnsi="Cambria Math"/>
            <w:sz w:val="28"/>
            <w:szCs w:val="28"/>
          </w:rPr>
          <m:t>=0</m:t>
        </m:r>
        <m:r>
          <w:rPr>
            <w:rFonts w:ascii="Cambria Math" w:hAnsi="Cambria Math"/>
            <w:sz w:val="28"/>
            <w:szCs w:val="28"/>
            <w:lang w:val="kk-KZ"/>
          </w:rPr>
          <m:t>°</m:t>
        </m:r>
      </m:oMath>
      <w:r w:rsidR="001941AA" w:rsidRPr="00861551">
        <w:rPr>
          <w:i/>
          <w:sz w:val="28"/>
          <w:szCs w:val="28"/>
          <w:lang w:val="kk-KZ"/>
        </w:rPr>
        <w:t xml:space="preserve"> </w:t>
      </w:r>
    </w:p>
    <w:p w:rsidR="001941AA" w:rsidRPr="00861551" w:rsidRDefault="002312AC" w:rsidP="001941AA">
      <w:pPr>
        <w:tabs>
          <w:tab w:val="left" w:pos="709"/>
        </w:tabs>
        <w:ind w:firstLine="567"/>
        <w:jc w:val="both"/>
        <w:rPr>
          <w:i/>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p</m:t>
            </m:r>
          </m:sub>
        </m:sSub>
        <m:r>
          <w:rPr>
            <w:rFonts w:ascii="Cambria Math" w:hAnsi="Cambria Math"/>
            <w:sz w:val="28"/>
            <w:szCs w:val="28"/>
            <w:lang w:val="kk-KZ"/>
          </w:rPr>
          <m:t>(in radians)</m:t>
        </m:r>
        <m:r>
          <w:rPr>
            <w:rFonts w:ascii="Cambria Math" w:hAnsi="Cambria Math"/>
            <w:sz w:val="28"/>
            <w:szCs w:val="28"/>
          </w:rPr>
          <m:t>=0</m:t>
        </m:r>
      </m:oMath>
      <w:r w:rsidR="001941AA" w:rsidRPr="00861551">
        <w:rPr>
          <w:i/>
          <w:sz w:val="28"/>
          <w:szCs w:val="28"/>
          <w:lang w:val="kk-KZ"/>
        </w:rPr>
        <w:t xml:space="preserve"> </w:t>
      </w:r>
    </w:p>
    <w:p w:rsidR="001941AA" w:rsidRPr="00861551" w:rsidRDefault="001941AA" w:rsidP="001941AA">
      <w:pPr>
        <w:numPr>
          <w:ilvl w:val="0"/>
          <w:numId w:val="24"/>
        </w:numPr>
        <w:tabs>
          <w:tab w:val="left" w:pos="709"/>
        </w:tabs>
        <w:jc w:val="both"/>
        <w:rPr>
          <w:sz w:val="28"/>
          <w:szCs w:val="28"/>
          <w:lang w:val="kk-KZ"/>
        </w:rPr>
      </w:pPr>
      <w:r w:rsidRPr="00861551">
        <w:rPr>
          <w:iCs/>
          <w:sz w:val="28"/>
          <w:szCs w:val="28"/>
          <w:lang w:val="kk-KZ"/>
        </w:rPr>
        <w:t xml:space="preserve">Күннің азимуты </w:t>
      </w:r>
      <w:r w:rsidRPr="00861551">
        <w:rPr>
          <w:iCs/>
          <w:sz w:val="28"/>
          <w:szCs w:val="28"/>
          <w:lang w:val="en-US"/>
        </w:rPr>
        <w:t>(</w:t>
      </w: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oMath>
      <w:r w:rsidRPr="00861551">
        <w:rPr>
          <w:sz w:val="28"/>
          <w:szCs w:val="28"/>
          <w:lang w:val="en-US"/>
        </w:rPr>
        <w:t>)</w:t>
      </w:r>
    </w:p>
    <w:p w:rsidR="001941AA" w:rsidRPr="00861551" w:rsidRDefault="002312AC" w:rsidP="001941AA">
      <w:pPr>
        <w:numPr>
          <w:ilvl w:val="1"/>
          <w:numId w:val="24"/>
        </w:numPr>
        <w:tabs>
          <w:tab w:val="left" w:pos="709"/>
        </w:tabs>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en-US"/>
          </w:rPr>
          <m:t>=54</m:t>
        </m:r>
        <m:r>
          <w:rPr>
            <w:rFonts w:ascii="Cambria Math" w:hAnsi="Cambria Math"/>
            <w:sz w:val="28"/>
            <w:szCs w:val="28"/>
            <w:lang w:val="kk-KZ"/>
          </w:rPr>
          <m:t>°</m:t>
        </m:r>
      </m:oMath>
    </w:p>
    <w:p w:rsidR="001941AA" w:rsidRPr="00861551" w:rsidRDefault="002312AC" w:rsidP="001941AA">
      <w:pPr>
        <w:tabs>
          <w:tab w:val="left" w:pos="709"/>
        </w:tabs>
        <w:ind w:firstLine="567"/>
        <w:jc w:val="both"/>
        <w:rPr>
          <w:i/>
          <w:iCs/>
          <w:sz w:val="28"/>
          <w:szCs w:val="28"/>
          <w:lang w:val="kk-KZ"/>
        </w:rPr>
      </w:pPr>
      <m:oMath>
        <m:sSub>
          <m:sSubPr>
            <m:ctrlPr>
              <w:rPr>
                <w:rFonts w:ascii="Cambria Math" w:hAnsi="Cambria Math"/>
                <w:i/>
                <w:iCs/>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kk-KZ"/>
          </w:rPr>
          <m:t>(in radians)=54∙</m:t>
        </m:r>
        <m:f>
          <m:fPr>
            <m:ctrlPr>
              <w:rPr>
                <w:rFonts w:ascii="Cambria Math" w:hAnsi="Cambria Math"/>
                <w:i/>
                <w:iCs/>
                <w:sz w:val="28"/>
                <w:szCs w:val="28"/>
                <w:lang w:val="kk-KZ"/>
              </w:rPr>
            </m:ctrlPr>
          </m:fPr>
          <m:num>
            <m:r>
              <w:rPr>
                <w:rFonts w:ascii="Cambria Math" w:hAnsi="Cambria Math"/>
                <w:sz w:val="28"/>
                <w:szCs w:val="28"/>
                <w:lang w:val="kk-KZ"/>
              </w:rPr>
              <m:t>π</m:t>
            </m:r>
          </m:num>
          <m:den>
            <m:r>
              <w:rPr>
                <w:rFonts w:ascii="Cambria Math" w:hAnsi="Cambria Math"/>
                <w:sz w:val="28"/>
                <w:szCs w:val="28"/>
                <w:lang w:val="kk-KZ"/>
              </w:rPr>
              <m:t>180</m:t>
            </m:r>
          </m:den>
        </m:f>
        <m:r>
          <w:rPr>
            <w:rFonts w:ascii="Cambria Math" w:hAnsi="Cambria Math"/>
            <w:sz w:val="28"/>
            <w:szCs w:val="28"/>
            <w:lang w:val="kk-KZ"/>
          </w:rPr>
          <m:t>=0.9425 rad</m:t>
        </m:r>
      </m:oMath>
      <w:r w:rsidR="001941AA" w:rsidRPr="00861551">
        <w:rPr>
          <w:i/>
          <w:iCs/>
          <w:sz w:val="28"/>
          <w:szCs w:val="28"/>
          <w:lang w:val="kk-KZ"/>
        </w:rPr>
        <w:t xml:space="preserve"> </w:t>
      </w:r>
    </w:p>
    <w:p w:rsidR="001941AA" w:rsidRPr="00861551" w:rsidRDefault="002312AC" w:rsidP="001941AA">
      <w:pPr>
        <w:numPr>
          <w:ilvl w:val="1"/>
          <w:numId w:val="24"/>
        </w:numPr>
        <w:tabs>
          <w:tab w:val="left" w:pos="709"/>
        </w:tabs>
        <w:jc w:val="both"/>
        <w:rPr>
          <w:i/>
          <w:iCs/>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en-US"/>
          </w:rPr>
          <m:t>=29</m:t>
        </m:r>
        <m:r>
          <w:rPr>
            <w:rFonts w:ascii="Cambria Math" w:hAnsi="Cambria Math"/>
            <w:sz w:val="28"/>
            <w:szCs w:val="28"/>
            <w:lang w:val="kk-KZ"/>
          </w:rPr>
          <m:t>°</m:t>
        </m:r>
      </m:oMath>
    </w:p>
    <w:p w:rsidR="001941AA" w:rsidRPr="00861551" w:rsidRDefault="002312AC" w:rsidP="001941AA">
      <w:pPr>
        <w:tabs>
          <w:tab w:val="left" w:pos="709"/>
        </w:tabs>
        <w:ind w:firstLine="567"/>
        <w:jc w:val="both"/>
        <w:rPr>
          <w:i/>
          <w:iCs/>
          <w:sz w:val="28"/>
          <w:szCs w:val="28"/>
          <w:lang w:val="kk-KZ"/>
        </w:rPr>
      </w:pPr>
      <m:oMath>
        <m:sSub>
          <m:sSubPr>
            <m:ctrlPr>
              <w:rPr>
                <w:rFonts w:ascii="Cambria Math" w:hAnsi="Cambria Math"/>
                <w:i/>
                <w:iCs/>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kk-KZ"/>
          </w:rPr>
          <m:t>(in radians)=29∙</m:t>
        </m:r>
        <m:f>
          <m:fPr>
            <m:ctrlPr>
              <w:rPr>
                <w:rFonts w:ascii="Cambria Math" w:hAnsi="Cambria Math"/>
                <w:i/>
                <w:iCs/>
                <w:sz w:val="28"/>
                <w:szCs w:val="28"/>
                <w:lang w:val="kk-KZ"/>
              </w:rPr>
            </m:ctrlPr>
          </m:fPr>
          <m:num>
            <m:r>
              <w:rPr>
                <w:rFonts w:ascii="Cambria Math" w:hAnsi="Cambria Math"/>
                <w:sz w:val="28"/>
                <w:szCs w:val="28"/>
                <w:lang w:val="kk-KZ"/>
              </w:rPr>
              <m:t>π</m:t>
            </m:r>
          </m:num>
          <m:den>
            <m:r>
              <w:rPr>
                <w:rFonts w:ascii="Cambria Math" w:hAnsi="Cambria Math"/>
                <w:sz w:val="28"/>
                <w:szCs w:val="28"/>
                <w:lang w:val="kk-KZ"/>
              </w:rPr>
              <m:t>180</m:t>
            </m:r>
          </m:den>
        </m:f>
        <m:r>
          <w:rPr>
            <w:rFonts w:ascii="Cambria Math" w:hAnsi="Cambria Math"/>
            <w:sz w:val="28"/>
            <w:szCs w:val="28"/>
            <w:lang w:val="kk-KZ"/>
          </w:rPr>
          <m:t>=0,5061 rad</m:t>
        </m:r>
      </m:oMath>
      <w:r w:rsidR="001941AA" w:rsidRPr="00861551">
        <w:rPr>
          <w:i/>
          <w:iCs/>
          <w:sz w:val="28"/>
          <w:szCs w:val="28"/>
          <w:lang w:val="kk-KZ"/>
        </w:rPr>
        <w:t xml:space="preserve"> </w:t>
      </w:r>
    </w:p>
    <w:p w:rsidR="001941AA" w:rsidRPr="00861551" w:rsidRDefault="002312AC" w:rsidP="001941AA">
      <w:pPr>
        <w:numPr>
          <w:ilvl w:val="1"/>
          <w:numId w:val="24"/>
        </w:numPr>
        <w:tabs>
          <w:tab w:val="left" w:pos="709"/>
        </w:tabs>
        <w:jc w:val="both"/>
        <w:rPr>
          <w:i/>
          <w:iCs/>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en-US"/>
          </w:rPr>
          <m:t>=0</m:t>
        </m:r>
        <m:r>
          <w:rPr>
            <w:rFonts w:ascii="Cambria Math" w:hAnsi="Cambria Math"/>
            <w:sz w:val="28"/>
            <w:szCs w:val="28"/>
            <w:lang w:val="kk-KZ"/>
          </w:rPr>
          <m:t>°</m:t>
        </m:r>
      </m:oMath>
    </w:p>
    <w:p w:rsidR="001941AA" w:rsidRPr="00861551" w:rsidRDefault="002312AC" w:rsidP="001941AA">
      <w:pPr>
        <w:tabs>
          <w:tab w:val="left" w:pos="709"/>
        </w:tabs>
        <w:ind w:firstLine="567"/>
        <w:jc w:val="both"/>
        <w:rPr>
          <w:i/>
          <w:iCs/>
          <w:sz w:val="28"/>
          <w:szCs w:val="28"/>
          <w:lang w:val="en-US"/>
        </w:rPr>
      </w:pPr>
      <m:oMath>
        <m:sSub>
          <m:sSubPr>
            <m:ctrlPr>
              <w:rPr>
                <w:rFonts w:ascii="Cambria Math" w:hAnsi="Cambria Math"/>
                <w:i/>
                <w:iCs/>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kk-KZ"/>
          </w:rPr>
          <m:t>(in radians)=0</m:t>
        </m:r>
      </m:oMath>
      <w:r w:rsidR="001941AA" w:rsidRPr="00861551">
        <w:rPr>
          <w:i/>
          <w:iCs/>
          <w:sz w:val="28"/>
          <w:szCs w:val="28"/>
          <w:lang w:val="en-US"/>
        </w:rPr>
        <w:t xml:space="preserve"> </w:t>
      </w:r>
    </w:p>
    <w:p w:rsidR="001941AA" w:rsidRPr="00861551" w:rsidRDefault="002312AC" w:rsidP="001941AA">
      <w:pPr>
        <w:numPr>
          <w:ilvl w:val="1"/>
          <w:numId w:val="24"/>
        </w:numPr>
        <w:tabs>
          <w:tab w:val="left" w:pos="709"/>
        </w:tabs>
        <w:jc w:val="both"/>
        <w:rPr>
          <w:i/>
          <w:iCs/>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en-US"/>
          </w:rPr>
          <m:t>=-29</m:t>
        </m:r>
        <m:r>
          <w:rPr>
            <w:rFonts w:ascii="Cambria Math" w:hAnsi="Cambria Math"/>
            <w:sz w:val="28"/>
            <w:szCs w:val="28"/>
            <w:lang w:val="kk-KZ"/>
          </w:rPr>
          <m:t>°</m:t>
        </m:r>
      </m:oMath>
    </w:p>
    <w:p w:rsidR="001941AA" w:rsidRPr="00861551" w:rsidRDefault="002312AC" w:rsidP="001941AA">
      <w:pPr>
        <w:tabs>
          <w:tab w:val="left" w:pos="709"/>
        </w:tabs>
        <w:ind w:firstLine="567"/>
        <w:jc w:val="both"/>
        <w:rPr>
          <w:i/>
          <w:iCs/>
          <w:sz w:val="28"/>
          <w:szCs w:val="28"/>
          <w:lang w:val="kk-KZ"/>
        </w:rPr>
      </w:pPr>
      <m:oMath>
        <m:sSub>
          <m:sSubPr>
            <m:ctrlPr>
              <w:rPr>
                <w:rFonts w:ascii="Cambria Math" w:hAnsi="Cambria Math"/>
                <w:i/>
                <w:iCs/>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kk-KZ"/>
          </w:rPr>
          <m:t>(in radians)=-29∙</m:t>
        </m:r>
        <m:f>
          <m:fPr>
            <m:ctrlPr>
              <w:rPr>
                <w:rFonts w:ascii="Cambria Math" w:hAnsi="Cambria Math"/>
                <w:i/>
                <w:iCs/>
                <w:sz w:val="28"/>
                <w:szCs w:val="28"/>
                <w:lang w:val="kk-KZ"/>
              </w:rPr>
            </m:ctrlPr>
          </m:fPr>
          <m:num>
            <m:r>
              <w:rPr>
                <w:rFonts w:ascii="Cambria Math" w:hAnsi="Cambria Math"/>
                <w:sz w:val="28"/>
                <w:szCs w:val="28"/>
                <w:lang w:val="kk-KZ"/>
              </w:rPr>
              <m:t>π</m:t>
            </m:r>
          </m:num>
          <m:den>
            <m:r>
              <w:rPr>
                <w:rFonts w:ascii="Cambria Math" w:hAnsi="Cambria Math"/>
                <w:sz w:val="28"/>
                <w:szCs w:val="28"/>
                <w:lang w:val="kk-KZ"/>
              </w:rPr>
              <m:t>180</m:t>
            </m:r>
          </m:den>
        </m:f>
        <m:r>
          <w:rPr>
            <w:rFonts w:ascii="Cambria Math" w:hAnsi="Cambria Math"/>
            <w:sz w:val="28"/>
            <w:szCs w:val="28"/>
            <w:lang w:val="kk-KZ"/>
          </w:rPr>
          <m:t>=-0,5061 rad</m:t>
        </m:r>
      </m:oMath>
      <w:r w:rsidR="001941AA" w:rsidRPr="00861551">
        <w:rPr>
          <w:i/>
          <w:iCs/>
          <w:sz w:val="28"/>
          <w:szCs w:val="28"/>
          <w:lang w:val="kk-KZ"/>
        </w:rPr>
        <w:t xml:space="preserve"> </w:t>
      </w:r>
    </w:p>
    <w:p w:rsidR="001941AA" w:rsidRPr="00861551" w:rsidRDefault="002312AC" w:rsidP="001941AA">
      <w:pPr>
        <w:numPr>
          <w:ilvl w:val="1"/>
          <w:numId w:val="24"/>
        </w:numPr>
        <w:tabs>
          <w:tab w:val="left" w:pos="709"/>
        </w:tabs>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en-US"/>
          </w:rPr>
          <m:t>=-54</m:t>
        </m:r>
        <m:r>
          <w:rPr>
            <w:rFonts w:ascii="Cambria Math" w:hAnsi="Cambria Math"/>
            <w:sz w:val="28"/>
            <w:szCs w:val="28"/>
            <w:lang w:val="kk-KZ"/>
          </w:rPr>
          <m:t>°</m:t>
        </m:r>
      </m:oMath>
    </w:p>
    <w:p w:rsidR="001941AA" w:rsidRPr="00861551" w:rsidRDefault="002312AC" w:rsidP="001941AA">
      <w:pPr>
        <w:tabs>
          <w:tab w:val="left" w:pos="709"/>
        </w:tabs>
        <w:ind w:firstLine="567"/>
        <w:jc w:val="both"/>
        <w:rPr>
          <w:i/>
          <w:iCs/>
          <w:sz w:val="28"/>
          <w:szCs w:val="28"/>
          <w:lang w:val="kk-KZ"/>
        </w:rPr>
      </w:pPr>
      <m:oMath>
        <m:sSub>
          <m:sSubPr>
            <m:ctrlPr>
              <w:rPr>
                <w:rFonts w:ascii="Cambria Math" w:hAnsi="Cambria Math"/>
                <w:i/>
                <w:iCs/>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kk-KZ"/>
          </w:rPr>
          <m:t>(in radians)=54∙</m:t>
        </m:r>
        <m:f>
          <m:fPr>
            <m:ctrlPr>
              <w:rPr>
                <w:rFonts w:ascii="Cambria Math" w:hAnsi="Cambria Math"/>
                <w:i/>
                <w:iCs/>
                <w:sz w:val="28"/>
                <w:szCs w:val="28"/>
                <w:lang w:val="kk-KZ"/>
              </w:rPr>
            </m:ctrlPr>
          </m:fPr>
          <m:num>
            <m:r>
              <w:rPr>
                <w:rFonts w:ascii="Cambria Math" w:hAnsi="Cambria Math"/>
                <w:sz w:val="28"/>
                <w:szCs w:val="28"/>
                <w:lang w:val="kk-KZ"/>
              </w:rPr>
              <m:t>π</m:t>
            </m:r>
          </m:num>
          <m:den>
            <m:r>
              <w:rPr>
                <w:rFonts w:ascii="Cambria Math" w:hAnsi="Cambria Math"/>
                <w:sz w:val="28"/>
                <w:szCs w:val="28"/>
                <w:lang w:val="kk-KZ"/>
              </w:rPr>
              <m:t>180</m:t>
            </m:r>
          </m:den>
        </m:f>
        <m:r>
          <w:rPr>
            <w:rFonts w:ascii="Cambria Math" w:hAnsi="Cambria Math"/>
            <w:sz w:val="28"/>
            <w:szCs w:val="28"/>
            <w:lang w:val="kk-KZ"/>
          </w:rPr>
          <m:t>=-0.9425 rad</m:t>
        </m:r>
      </m:oMath>
      <w:r w:rsidR="001941AA" w:rsidRPr="00861551">
        <w:rPr>
          <w:i/>
          <w:iCs/>
          <w:sz w:val="28"/>
          <w:szCs w:val="28"/>
          <w:lang w:val="kk-KZ"/>
        </w:rPr>
        <w:t xml:space="preserve"> </w:t>
      </w:r>
    </w:p>
    <w:p w:rsidR="001941AA" w:rsidRPr="00861551" w:rsidRDefault="001941AA" w:rsidP="001941AA">
      <w:pPr>
        <w:numPr>
          <w:ilvl w:val="0"/>
          <w:numId w:val="24"/>
        </w:numPr>
        <w:tabs>
          <w:tab w:val="left" w:pos="709"/>
        </w:tabs>
        <w:jc w:val="both"/>
        <w:rPr>
          <w:iCs/>
          <w:sz w:val="28"/>
          <w:szCs w:val="28"/>
          <w:lang w:val="kk-KZ"/>
        </w:rPr>
      </w:pPr>
      <w:r w:rsidRPr="00861551">
        <w:rPr>
          <w:iCs/>
          <w:sz w:val="28"/>
          <w:szCs w:val="28"/>
          <w:lang w:val="kk-KZ"/>
        </w:rPr>
        <w:t>Күннің биіктігі (</w:t>
      </w: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s</m:t>
            </m:r>
          </m:sub>
        </m:sSub>
      </m:oMath>
      <w:r w:rsidRPr="00861551">
        <w:rPr>
          <w:iCs/>
          <w:sz w:val="28"/>
          <w:szCs w:val="28"/>
          <w:lang w:val="kk-KZ"/>
        </w:rPr>
        <w:t>)</w:t>
      </w:r>
    </w:p>
    <w:p w:rsidR="001941AA" w:rsidRPr="00861551" w:rsidRDefault="002312AC" w:rsidP="001941AA">
      <w:pPr>
        <w:tabs>
          <w:tab w:val="left" w:pos="709"/>
        </w:tabs>
        <w:ind w:firstLine="567"/>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s</m:t>
            </m:r>
          </m:sub>
        </m:sSub>
        <m:r>
          <w:rPr>
            <w:rFonts w:ascii="Cambria Math" w:hAnsi="Cambria Math"/>
            <w:sz w:val="28"/>
            <w:szCs w:val="28"/>
            <w:lang w:val="kk-KZ"/>
          </w:rPr>
          <m:t>=4°+</m:t>
        </m:r>
        <m:f>
          <m:fPr>
            <m:ctrlPr>
              <w:rPr>
                <w:rFonts w:ascii="Cambria Math" w:hAnsi="Cambria Math"/>
                <w:i/>
                <w:sz w:val="28"/>
                <w:szCs w:val="28"/>
              </w:rPr>
            </m:ctrlPr>
          </m:fPr>
          <m:num>
            <m:r>
              <w:rPr>
                <w:rFonts w:ascii="Cambria Math" w:hAnsi="Cambria Math"/>
                <w:sz w:val="28"/>
                <w:szCs w:val="28"/>
                <w:lang w:val="kk-KZ"/>
              </w:rPr>
              <m:t>53</m:t>
            </m:r>
          </m:num>
          <m:den>
            <m:r>
              <w:rPr>
                <w:rFonts w:ascii="Cambria Math" w:hAnsi="Cambria Math"/>
                <w:sz w:val="28"/>
                <w:szCs w:val="28"/>
                <w:lang w:val="kk-KZ"/>
              </w:rPr>
              <m:t>60</m:t>
            </m:r>
          </m:den>
        </m:f>
        <m:r>
          <w:rPr>
            <w:rFonts w:ascii="Cambria Math" w:hAnsi="Cambria Math"/>
            <w:sz w:val="28"/>
            <w:szCs w:val="28"/>
            <w:lang w:val="kk-KZ"/>
          </w:rPr>
          <m:t>=4.883°</m:t>
        </m:r>
      </m:oMath>
      <w:r w:rsidR="001941AA" w:rsidRPr="00861551">
        <w:rPr>
          <w:sz w:val="28"/>
          <w:szCs w:val="28"/>
          <w:lang w:val="kk-KZ"/>
        </w:rPr>
        <w:t xml:space="preserve"> </w:t>
      </w:r>
    </w:p>
    <w:p w:rsidR="001941AA" w:rsidRPr="00861551" w:rsidRDefault="002312AC" w:rsidP="001941AA">
      <w:pPr>
        <w:tabs>
          <w:tab w:val="left" w:pos="709"/>
        </w:tabs>
        <w:ind w:firstLine="567"/>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s</m:t>
            </m:r>
          </m:sub>
        </m:sSub>
        <m:r>
          <w:rPr>
            <w:rFonts w:ascii="Cambria Math" w:hAnsi="Cambria Math"/>
            <w:sz w:val="28"/>
            <w:szCs w:val="28"/>
            <w:lang w:val="kk-KZ"/>
          </w:rPr>
          <m:t>(in radians)=4.883∙</m:t>
        </m:r>
        <m:f>
          <m:fPr>
            <m:ctrlPr>
              <w:rPr>
                <w:rFonts w:ascii="Cambria Math" w:hAnsi="Cambria Math"/>
                <w:i/>
                <w:sz w:val="28"/>
                <w:szCs w:val="28"/>
                <w:lang w:val="kk-KZ"/>
              </w:rPr>
            </m:ctrlPr>
          </m:fPr>
          <m:num>
            <m:r>
              <w:rPr>
                <w:rFonts w:ascii="Cambria Math" w:hAnsi="Cambria Math"/>
                <w:sz w:val="28"/>
                <w:szCs w:val="28"/>
                <w:lang w:val="kk-KZ"/>
              </w:rPr>
              <m:t>π</m:t>
            </m:r>
          </m:num>
          <m:den>
            <m:r>
              <w:rPr>
                <w:rFonts w:ascii="Cambria Math" w:hAnsi="Cambria Math"/>
                <w:sz w:val="28"/>
                <w:szCs w:val="28"/>
                <w:lang w:val="kk-KZ"/>
              </w:rPr>
              <m:t>180</m:t>
            </m:r>
          </m:den>
        </m:f>
        <m:r>
          <w:rPr>
            <w:rFonts w:ascii="Cambria Math" w:hAnsi="Cambria Math"/>
            <w:sz w:val="28"/>
            <w:szCs w:val="28"/>
            <w:lang w:val="kk-KZ"/>
          </w:rPr>
          <m:t>=0.0852 rad</m:t>
        </m:r>
      </m:oMath>
      <w:r w:rsidR="001941AA" w:rsidRPr="00861551">
        <w:rPr>
          <w:sz w:val="28"/>
          <w:szCs w:val="28"/>
          <w:lang w:val="kk-KZ"/>
        </w:rPr>
        <w:t xml:space="preserve"> </w:t>
      </w:r>
    </w:p>
    <w:p w:rsidR="001941AA" w:rsidRPr="00861551" w:rsidRDefault="001941AA" w:rsidP="001941AA">
      <w:pPr>
        <w:tabs>
          <w:tab w:val="left" w:pos="709"/>
        </w:tabs>
        <w:ind w:firstLine="567"/>
        <w:jc w:val="both"/>
        <w:rPr>
          <w:iCs/>
          <w:sz w:val="28"/>
          <w:szCs w:val="28"/>
          <w:lang w:val="kk-KZ"/>
        </w:rPr>
      </w:pPr>
      <w:r w:rsidRPr="00861551">
        <w:rPr>
          <w:iCs/>
          <w:sz w:val="28"/>
          <w:szCs w:val="28"/>
          <w:lang w:val="kk-KZ"/>
        </w:rPr>
        <w:t>Күннің астрономиялық параметрлерін және күн сәулесінің панельге түсу бұрышын есептеу әдістемесін қолдану күн энергиясын тиімді пайдалану үшін өте маңызды. Бұл әдістеме панельдердің максималды қуат өндіруін қамтамасыз етіп, білім алушылардың энергия үнемдеу және баламалы энергия көздерін қолдану саласындағы зерттеулерінің нәтижелілігін арттырады. Жоғарыда есептелген бұрыштық шамаларды (1) формулаға қою арқылы білім алушылар есептеулер жүргізіп, төмендегі</w:t>
      </w:r>
      <w:r w:rsidR="00A95DFA">
        <w:rPr>
          <w:iCs/>
          <w:sz w:val="28"/>
          <w:szCs w:val="28"/>
          <w:lang w:val="kk-KZ"/>
        </w:rPr>
        <w:t xml:space="preserve"> 6-кестедегі мәліметтерді</w:t>
      </w:r>
      <w:r w:rsidRPr="00861551">
        <w:rPr>
          <w:iCs/>
          <w:sz w:val="28"/>
          <w:szCs w:val="28"/>
          <w:lang w:val="kk-KZ"/>
        </w:rPr>
        <w:t xml:space="preserve"> алды.</w:t>
      </w:r>
    </w:p>
    <w:p w:rsidR="00861551" w:rsidRDefault="00861551" w:rsidP="001941AA">
      <w:pPr>
        <w:tabs>
          <w:tab w:val="left" w:pos="709"/>
        </w:tabs>
        <w:ind w:firstLine="567"/>
        <w:jc w:val="both"/>
        <w:rPr>
          <w:iCs/>
          <w:sz w:val="28"/>
          <w:szCs w:val="28"/>
          <w:lang w:val="kk-KZ"/>
        </w:rPr>
      </w:pPr>
    </w:p>
    <w:p w:rsidR="001941AA" w:rsidRPr="00861551" w:rsidRDefault="00A95DFA" w:rsidP="00A95DFA">
      <w:pPr>
        <w:tabs>
          <w:tab w:val="left" w:pos="709"/>
        </w:tabs>
        <w:jc w:val="both"/>
        <w:rPr>
          <w:iCs/>
          <w:sz w:val="28"/>
          <w:szCs w:val="28"/>
          <w:lang w:val="kk-KZ"/>
        </w:rPr>
      </w:pPr>
      <w:r>
        <w:rPr>
          <w:iCs/>
          <w:sz w:val="28"/>
          <w:szCs w:val="28"/>
          <w:lang w:val="kk-KZ"/>
        </w:rPr>
        <w:t>Кесте 6</w:t>
      </w:r>
      <w:r w:rsidR="001941AA" w:rsidRPr="00861551">
        <w:rPr>
          <w:iCs/>
          <w:sz w:val="28"/>
          <w:szCs w:val="28"/>
          <w:lang w:val="kk-KZ"/>
        </w:rPr>
        <w:t xml:space="preserve"> – Күннің астрономиялық параметрлері және күн сәулесінің панельге түсу бұрышы </w:t>
      </w:r>
      <w:r>
        <w:rPr>
          <w:iCs/>
          <w:sz w:val="28"/>
          <w:szCs w:val="28"/>
          <w:lang w:val="kk-KZ"/>
        </w:rPr>
        <w:t xml:space="preserve"> </w:t>
      </w:r>
    </w:p>
    <w:tbl>
      <w:tblPr>
        <w:tblStyle w:val="af0"/>
        <w:tblW w:w="0" w:type="auto"/>
        <w:jc w:val="center"/>
        <w:tblLook w:val="04A0" w:firstRow="1" w:lastRow="0" w:firstColumn="1" w:lastColumn="0" w:noHBand="0" w:noVBand="1"/>
      </w:tblPr>
      <w:tblGrid>
        <w:gridCol w:w="1746"/>
        <w:gridCol w:w="1747"/>
        <w:gridCol w:w="1580"/>
        <w:gridCol w:w="1448"/>
      </w:tblGrid>
      <w:tr w:rsidR="001941AA" w:rsidRPr="00861551" w:rsidTr="00861551">
        <w:trPr>
          <w:jc w:val="center"/>
        </w:trPr>
        <w:tc>
          <w:tcPr>
            <w:tcW w:w="1746" w:type="dxa"/>
            <w:vAlign w:val="center"/>
          </w:tcPr>
          <w:p w:rsidR="001941AA" w:rsidRPr="00861551" w:rsidRDefault="001941AA" w:rsidP="00861551">
            <w:pPr>
              <w:tabs>
                <w:tab w:val="left" w:pos="709"/>
              </w:tabs>
              <w:jc w:val="both"/>
              <w:rPr>
                <w:sz w:val="28"/>
                <w:szCs w:val="28"/>
                <w:lang w:val="en-US"/>
              </w:rPr>
            </w:pPr>
            <w:r w:rsidRPr="00861551">
              <w:rPr>
                <w:sz w:val="28"/>
                <w:szCs w:val="28"/>
                <w:lang w:val="en-US"/>
              </w:rPr>
              <w:t>Time</w:t>
            </w:r>
          </w:p>
        </w:tc>
        <w:tc>
          <w:tcPr>
            <w:tcW w:w="1747" w:type="dxa"/>
            <w:vAlign w:val="center"/>
          </w:tcPr>
          <w:p w:rsidR="001941AA" w:rsidRPr="00861551" w:rsidRDefault="001941AA" w:rsidP="00861551">
            <w:pPr>
              <w:tabs>
                <w:tab w:val="left" w:pos="709"/>
              </w:tabs>
              <w:jc w:val="both"/>
              <w:rPr>
                <w:sz w:val="28"/>
                <w:szCs w:val="28"/>
                <w:lang w:val="kk-KZ"/>
              </w:rPr>
            </w:pPr>
            <w:r w:rsidRPr="00861551">
              <w:rPr>
                <w:sz w:val="28"/>
                <w:szCs w:val="28"/>
              </w:rPr>
              <w:t>Azimuth</w:t>
            </w:r>
            <w:r w:rsidRPr="00861551">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s</m:t>
                  </m:r>
                </m:sub>
              </m:sSub>
              <m:r>
                <w:rPr>
                  <w:rFonts w:ascii="Cambria Math" w:hAnsi="Cambria Math"/>
                  <w:sz w:val="28"/>
                  <w:szCs w:val="28"/>
                  <w:lang w:val="kk-KZ"/>
                </w:rPr>
                <m:t>)</m:t>
              </m:r>
            </m:oMath>
          </w:p>
        </w:tc>
        <w:tc>
          <w:tcPr>
            <w:tcW w:w="1580" w:type="dxa"/>
            <w:vAlign w:val="center"/>
          </w:tcPr>
          <w:p w:rsidR="001941AA" w:rsidRPr="00861551" w:rsidRDefault="001941AA" w:rsidP="00861551">
            <w:pPr>
              <w:tabs>
                <w:tab w:val="left" w:pos="709"/>
              </w:tabs>
              <w:jc w:val="both"/>
              <w:rPr>
                <w:sz w:val="28"/>
                <w:szCs w:val="28"/>
                <w:lang w:val="kk-KZ"/>
              </w:rPr>
            </w:pPr>
            <w:r w:rsidRPr="00861551">
              <w:rPr>
                <w:sz w:val="28"/>
                <w:szCs w:val="28"/>
              </w:rPr>
              <w:t>Height</w:t>
            </w:r>
            <w:r w:rsidRPr="00861551">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s</m:t>
                  </m:r>
                </m:sub>
              </m:sSub>
              <m:r>
                <w:rPr>
                  <w:rFonts w:ascii="Cambria Math" w:hAnsi="Cambria Math"/>
                  <w:sz w:val="28"/>
                  <w:szCs w:val="28"/>
                  <w:lang w:val="kk-KZ"/>
                </w:rPr>
                <m:t>)</m:t>
              </m:r>
            </m:oMath>
          </w:p>
        </w:tc>
        <w:tc>
          <w:tcPr>
            <w:tcW w:w="1448" w:type="dxa"/>
            <w:vAlign w:val="center"/>
          </w:tcPr>
          <w:p w:rsidR="001941AA" w:rsidRPr="00861551" w:rsidRDefault="001941AA" w:rsidP="00861551">
            <w:pPr>
              <w:tabs>
                <w:tab w:val="left" w:pos="709"/>
              </w:tabs>
              <w:jc w:val="both"/>
              <w:rPr>
                <w:sz w:val="28"/>
                <w:szCs w:val="28"/>
                <w:lang w:val="kk-KZ"/>
              </w:rPr>
            </w:pPr>
            <w:r w:rsidRPr="00861551">
              <w:rPr>
                <w:sz w:val="28"/>
                <w:szCs w:val="28"/>
                <w:lang w:val="en-US"/>
              </w:rPr>
              <w:t>The angle of incidence of the radiation.</w:t>
            </w:r>
            <w:r w:rsidRPr="00861551">
              <w:rPr>
                <w:i/>
                <w:iCs/>
                <w:sz w:val="28"/>
                <w:szCs w:val="28"/>
                <w:lang w:val="kk-KZ"/>
              </w:rPr>
              <w:t xml:space="preserve"> (θ)</w:t>
            </w:r>
          </w:p>
        </w:tc>
      </w:tr>
      <w:tr w:rsidR="001941AA" w:rsidRPr="00861551" w:rsidTr="00861551">
        <w:trPr>
          <w:jc w:val="center"/>
        </w:trPr>
        <w:tc>
          <w:tcPr>
            <w:tcW w:w="1746" w:type="dxa"/>
            <w:vAlign w:val="center"/>
          </w:tcPr>
          <w:p w:rsidR="001941AA" w:rsidRPr="00861551" w:rsidRDefault="001941AA" w:rsidP="00861551">
            <w:pPr>
              <w:tabs>
                <w:tab w:val="left" w:pos="709"/>
              </w:tabs>
              <w:jc w:val="both"/>
              <w:rPr>
                <w:sz w:val="28"/>
                <w:szCs w:val="28"/>
                <w:lang w:val="kk-KZ"/>
              </w:rPr>
            </w:pPr>
            <w:r w:rsidRPr="00861551">
              <w:rPr>
                <w:sz w:val="28"/>
                <w:szCs w:val="28"/>
                <w:lang w:val="kk-KZ"/>
              </w:rPr>
              <w:t>8:35</w:t>
            </w:r>
          </w:p>
        </w:tc>
        <w:tc>
          <w:tcPr>
            <w:tcW w:w="1747"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54°</m:t>
                </m:r>
              </m:oMath>
            </m:oMathPara>
          </w:p>
        </w:tc>
        <w:tc>
          <w:tcPr>
            <w:tcW w:w="1580" w:type="dxa"/>
            <w:vAlign w:val="center"/>
          </w:tcPr>
          <w:p w:rsidR="001941AA" w:rsidRPr="00861551" w:rsidRDefault="001941AA" w:rsidP="00861551">
            <w:pPr>
              <w:tabs>
                <w:tab w:val="left" w:pos="709"/>
              </w:tabs>
              <w:jc w:val="both"/>
              <w:rPr>
                <w:i/>
                <w:sz w:val="28"/>
                <w:szCs w:val="28"/>
                <w:lang w:val="en-US"/>
              </w:rPr>
            </w:pPr>
            <m:oMathPara>
              <m:oMath>
                <m:r>
                  <w:rPr>
                    <w:rFonts w:ascii="Cambria Math" w:hAnsi="Cambria Math"/>
                    <w:sz w:val="28"/>
                    <w:szCs w:val="28"/>
                    <w:lang w:val="kk-KZ"/>
                  </w:rPr>
                  <m:t>4°53'</m:t>
                </m:r>
              </m:oMath>
            </m:oMathPara>
          </w:p>
        </w:tc>
        <w:tc>
          <w:tcPr>
            <w:tcW w:w="1448" w:type="dxa"/>
            <w:vAlign w:val="center"/>
          </w:tcPr>
          <w:p w:rsidR="001941AA" w:rsidRPr="00861551" w:rsidRDefault="001941AA" w:rsidP="00861551">
            <w:pPr>
              <w:tabs>
                <w:tab w:val="left" w:pos="709"/>
              </w:tabs>
              <w:jc w:val="both"/>
              <w:rPr>
                <w:iCs/>
                <w:sz w:val="28"/>
                <w:szCs w:val="28"/>
                <w:lang w:val="en-US"/>
              </w:rPr>
            </w:pPr>
            <m:oMathPara>
              <m:oMath>
                <m:r>
                  <w:rPr>
                    <w:rFonts w:ascii="Cambria Math" w:hAnsi="Cambria Math"/>
                    <w:sz w:val="28"/>
                    <w:szCs w:val="28"/>
                    <w:lang w:val="kk-KZ"/>
                  </w:rPr>
                  <m:t>69.5°</m:t>
                </m:r>
              </m:oMath>
            </m:oMathPara>
          </w:p>
        </w:tc>
      </w:tr>
      <w:tr w:rsidR="001941AA" w:rsidRPr="00861551" w:rsidTr="00861551">
        <w:trPr>
          <w:jc w:val="center"/>
        </w:trPr>
        <w:tc>
          <w:tcPr>
            <w:tcW w:w="1746" w:type="dxa"/>
            <w:vAlign w:val="center"/>
          </w:tcPr>
          <w:p w:rsidR="001941AA" w:rsidRPr="00861551" w:rsidRDefault="001941AA" w:rsidP="00861551">
            <w:pPr>
              <w:tabs>
                <w:tab w:val="left" w:pos="709"/>
              </w:tabs>
              <w:jc w:val="both"/>
              <w:rPr>
                <w:sz w:val="28"/>
                <w:szCs w:val="28"/>
                <w:lang w:val="kk-KZ"/>
              </w:rPr>
            </w:pPr>
            <w:r w:rsidRPr="00861551">
              <w:rPr>
                <w:sz w:val="28"/>
                <w:szCs w:val="28"/>
                <w:lang w:val="kk-KZ"/>
              </w:rPr>
              <w:t>10:35</w:t>
            </w:r>
          </w:p>
        </w:tc>
        <w:tc>
          <w:tcPr>
            <w:tcW w:w="1747"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29°</m:t>
                </m:r>
              </m:oMath>
            </m:oMathPara>
          </w:p>
        </w:tc>
        <w:tc>
          <w:tcPr>
            <w:tcW w:w="1580"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19°15'</m:t>
                </m:r>
              </m:oMath>
            </m:oMathPara>
          </w:p>
        </w:tc>
        <w:tc>
          <w:tcPr>
            <w:tcW w:w="1448"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47.3°</m:t>
                </m:r>
              </m:oMath>
            </m:oMathPara>
          </w:p>
        </w:tc>
      </w:tr>
      <w:tr w:rsidR="001941AA" w:rsidRPr="00861551" w:rsidTr="00861551">
        <w:trPr>
          <w:jc w:val="center"/>
        </w:trPr>
        <w:tc>
          <w:tcPr>
            <w:tcW w:w="1746" w:type="dxa"/>
            <w:vAlign w:val="center"/>
          </w:tcPr>
          <w:p w:rsidR="001941AA" w:rsidRPr="00861551" w:rsidRDefault="001941AA" w:rsidP="00861551">
            <w:pPr>
              <w:tabs>
                <w:tab w:val="left" w:pos="709"/>
              </w:tabs>
              <w:jc w:val="both"/>
              <w:rPr>
                <w:sz w:val="28"/>
                <w:szCs w:val="28"/>
                <w:lang w:val="kk-KZ"/>
              </w:rPr>
            </w:pPr>
            <w:r w:rsidRPr="00861551">
              <w:rPr>
                <w:sz w:val="28"/>
                <w:szCs w:val="28"/>
                <w:lang w:val="kk-KZ"/>
              </w:rPr>
              <w:t>12:35</w:t>
            </w:r>
          </w:p>
        </w:tc>
        <w:tc>
          <w:tcPr>
            <w:tcW w:w="1747"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0°</m:t>
                </m:r>
              </m:oMath>
            </m:oMathPara>
          </w:p>
        </w:tc>
        <w:tc>
          <w:tcPr>
            <w:tcW w:w="1580"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24°40'</m:t>
                </m:r>
              </m:oMath>
            </m:oMathPara>
          </w:p>
        </w:tc>
        <w:tc>
          <w:tcPr>
            <w:tcW w:w="1448"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37.3°</m:t>
                </m:r>
              </m:oMath>
            </m:oMathPara>
          </w:p>
        </w:tc>
      </w:tr>
      <w:tr w:rsidR="001941AA" w:rsidRPr="00861551" w:rsidTr="00861551">
        <w:trPr>
          <w:jc w:val="center"/>
        </w:trPr>
        <w:tc>
          <w:tcPr>
            <w:tcW w:w="1746" w:type="dxa"/>
            <w:vAlign w:val="center"/>
          </w:tcPr>
          <w:p w:rsidR="001941AA" w:rsidRPr="00861551" w:rsidRDefault="001941AA" w:rsidP="00861551">
            <w:pPr>
              <w:tabs>
                <w:tab w:val="left" w:pos="709"/>
              </w:tabs>
              <w:jc w:val="both"/>
              <w:rPr>
                <w:sz w:val="28"/>
                <w:szCs w:val="28"/>
                <w:lang w:val="kk-KZ"/>
              </w:rPr>
            </w:pPr>
            <w:r w:rsidRPr="00861551">
              <w:rPr>
                <w:sz w:val="28"/>
                <w:szCs w:val="28"/>
                <w:lang w:val="kk-KZ"/>
              </w:rPr>
              <w:t>14:35</w:t>
            </w:r>
          </w:p>
        </w:tc>
        <w:tc>
          <w:tcPr>
            <w:tcW w:w="1747"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-29°</m:t>
                </m:r>
              </m:oMath>
            </m:oMathPara>
          </w:p>
        </w:tc>
        <w:tc>
          <w:tcPr>
            <w:tcW w:w="1580"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18°56'</m:t>
                </m:r>
              </m:oMath>
            </m:oMathPara>
          </w:p>
        </w:tc>
        <w:tc>
          <w:tcPr>
            <w:tcW w:w="1448"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47.6°</m:t>
                </m:r>
              </m:oMath>
            </m:oMathPara>
          </w:p>
        </w:tc>
      </w:tr>
      <w:tr w:rsidR="001941AA" w:rsidRPr="00861551" w:rsidTr="00861551">
        <w:trPr>
          <w:jc w:val="center"/>
        </w:trPr>
        <w:tc>
          <w:tcPr>
            <w:tcW w:w="1746" w:type="dxa"/>
            <w:vAlign w:val="center"/>
          </w:tcPr>
          <w:p w:rsidR="001941AA" w:rsidRPr="00861551" w:rsidRDefault="001941AA" w:rsidP="00861551">
            <w:pPr>
              <w:tabs>
                <w:tab w:val="left" w:pos="709"/>
              </w:tabs>
              <w:jc w:val="both"/>
              <w:rPr>
                <w:sz w:val="28"/>
                <w:szCs w:val="28"/>
                <w:lang w:val="kk-KZ"/>
              </w:rPr>
            </w:pPr>
            <w:r w:rsidRPr="00861551">
              <w:rPr>
                <w:sz w:val="28"/>
                <w:szCs w:val="28"/>
                <w:lang w:val="kk-KZ"/>
              </w:rPr>
              <w:t>16:35</w:t>
            </w:r>
          </w:p>
        </w:tc>
        <w:tc>
          <w:tcPr>
            <w:tcW w:w="1747"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-54°</m:t>
                </m:r>
              </m:oMath>
            </m:oMathPara>
          </w:p>
        </w:tc>
        <w:tc>
          <w:tcPr>
            <w:tcW w:w="1580"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4°25'</m:t>
                </m:r>
              </m:oMath>
            </m:oMathPara>
          </w:p>
        </w:tc>
        <w:tc>
          <w:tcPr>
            <w:tcW w:w="1448" w:type="dxa"/>
            <w:vAlign w:val="center"/>
          </w:tcPr>
          <w:p w:rsidR="001941AA" w:rsidRPr="00861551" w:rsidRDefault="001941AA" w:rsidP="00861551">
            <w:pPr>
              <w:tabs>
                <w:tab w:val="left" w:pos="709"/>
              </w:tabs>
              <w:jc w:val="both"/>
              <w:rPr>
                <w:sz w:val="28"/>
                <w:szCs w:val="28"/>
                <w:lang w:val="kk-KZ"/>
              </w:rPr>
            </w:pPr>
            <m:oMathPara>
              <m:oMath>
                <m:r>
                  <w:rPr>
                    <w:rFonts w:ascii="Cambria Math" w:hAnsi="Cambria Math"/>
                    <w:sz w:val="28"/>
                    <w:szCs w:val="28"/>
                    <w:lang w:val="kk-KZ"/>
                  </w:rPr>
                  <m:t>69.9°</m:t>
                </m:r>
              </m:oMath>
            </m:oMathPara>
          </w:p>
        </w:tc>
      </w:tr>
    </w:tbl>
    <w:p w:rsidR="001941AA" w:rsidRPr="00861551" w:rsidRDefault="001941AA" w:rsidP="001941AA">
      <w:pPr>
        <w:tabs>
          <w:tab w:val="left" w:pos="709"/>
        </w:tabs>
        <w:ind w:firstLine="567"/>
        <w:jc w:val="both"/>
        <w:rPr>
          <w:iCs/>
          <w:sz w:val="28"/>
          <w:szCs w:val="28"/>
          <w:lang w:val="kk-KZ"/>
        </w:rPr>
      </w:pPr>
    </w:p>
    <w:p w:rsidR="001941AA" w:rsidRDefault="001941AA" w:rsidP="001941AA">
      <w:pPr>
        <w:tabs>
          <w:tab w:val="left" w:pos="709"/>
        </w:tabs>
        <w:ind w:firstLine="567"/>
        <w:jc w:val="both"/>
        <w:rPr>
          <w:iCs/>
          <w:sz w:val="28"/>
          <w:szCs w:val="28"/>
          <w:lang w:val="kk-KZ"/>
        </w:rPr>
      </w:pPr>
      <w:r w:rsidRPr="00861551">
        <w:rPr>
          <w:iCs/>
          <w:sz w:val="28"/>
          <w:szCs w:val="28"/>
          <w:lang w:val="kk-KZ"/>
        </w:rPr>
        <w:t>Білім алушыларға күн сәулесінің панельге түсу бұрышын өлшеу үшін арнайы жасалған 3D гониометр моделі панельдің орналасуын, күн сәулесінің бағыттарын, және бұрыштық өзгерістерді зерттеуге мүмкіндік береді. Гониометрді 3D принтерден шығару STEM білім беру әдісін қолдану арқылы оқытудың инновациялық тәсіліне жатады. 3D принтерден шығарылған гониометр моделін қолдану STEM білім беруді тәжірибелік, технологиялық және инновациялық деңгейге көтереді. Бұл әдіс студенттердің күн энергиясы жүйелері туралы білімін тереңдетіп, олардың инженерлік дағдыларын, зерттеушілік іс-</w:t>
      </w:r>
      <w:r w:rsidRPr="00E30D0B">
        <w:rPr>
          <w:iCs/>
          <w:sz w:val="28"/>
          <w:szCs w:val="28"/>
          <w:lang w:val="kk-KZ"/>
        </w:rPr>
        <w:t xml:space="preserve">әрекеттерін және математикалық сауаттылығын дамытуға айтарлықтай ықпал етеді.  </w:t>
      </w:r>
      <w:r w:rsidR="00855FEF" w:rsidRPr="00E30D0B">
        <w:rPr>
          <w:rFonts w:eastAsia="Times New Roman"/>
          <w:sz w:val="28"/>
          <w:szCs w:val="28"/>
          <w:lang w:val="kk-KZ"/>
        </w:rPr>
        <w:t xml:space="preserve">болашақ физика мамандары </w:t>
      </w:r>
      <w:r w:rsidRPr="00E30D0B">
        <w:rPr>
          <w:iCs/>
          <w:sz w:val="28"/>
          <w:szCs w:val="28"/>
          <w:lang w:val="kk-KZ"/>
        </w:rPr>
        <w:t>3D модельдеу бағдарламаларында (Autodesk Inventor, Tinkercad немесе SolidWorks) жұмыс жасап, модельді нақты өнімге айналдыру процесін меңгерді</w:t>
      </w:r>
      <w:r w:rsidR="00F25B14">
        <w:rPr>
          <w:iCs/>
          <w:sz w:val="28"/>
          <w:szCs w:val="28"/>
          <w:lang w:val="kk-KZ"/>
        </w:rPr>
        <w:t xml:space="preserve"> (42</w:t>
      </w:r>
      <w:r w:rsidRPr="00861551">
        <w:rPr>
          <w:iCs/>
          <w:sz w:val="28"/>
          <w:szCs w:val="28"/>
          <w:lang w:val="kk-KZ"/>
        </w:rPr>
        <w:t>-сурет).</w:t>
      </w:r>
    </w:p>
    <w:p w:rsidR="00B820D3" w:rsidRPr="00861551" w:rsidRDefault="00B820D3" w:rsidP="001941AA">
      <w:pPr>
        <w:tabs>
          <w:tab w:val="left" w:pos="709"/>
        </w:tabs>
        <w:ind w:firstLine="567"/>
        <w:jc w:val="both"/>
        <w:rPr>
          <w:iCs/>
          <w:sz w:val="28"/>
          <w:szCs w:val="28"/>
          <w:lang w:val="kk-KZ"/>
        </w:rPr>
      </w:pPr>
    </w:p>
    <w:p w:rsidR="001941AA" w:rsidRPr="00861551" w:rsidRDefault="001941AA" w:rsidP="00B820D3">
      <w:pPr>
        <w:tabs>
          <w:tab w:val="left" w:pos="709"/>
        </w:tabs>
        <w:ind w:firstLine="567"/>
        <w:jc w:val="center"/>
        <w:rPr>
          <w:iCs/>
          <w:sz w:val="28"/>
          <w:szCs w:val="28"/>
          <w:lang w:val="kk-KZ"/>
        </w:rPr>
      </w:pPr>
      <w:r w:rsidRPr="00861551">
        <w:rPr>
          <w:iCs/>
          <w:noProof/>
          <w:sz w:val="28"/>
          <w:szCs w:val="28"/>
        </w:rPr>
        <w:drawing>
          <wp:inline distT="0" distB="0" distL="0" distR="0" wp14:anchorId="67CD3F64" wp14:editId="4805DE2E">
            <wp:extent cx="2556163" cy="1218172"/>
            <wp:effectExtent l="0" t="0" r="0" b="127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83625" cy="1231259"/>
                    </a:xfrm>
                    <a:prstGeom prst="rect">
                      <a:avLst/>
                    </a:prstGeom>
                    <a:noFill/>
                    <a:ln>
                      <a:noFill/>
                    </a:ln>
                  </pic:spPr>
                </pic:pic>
              </a:graphicData>
            </a:graphic>
          </wp:inline>
        </w:drawing>
      </w:r>
      <w:r w:rsidR="00B820D3">
        <w:rPr>
          <w:iCs/>
          <w:sz w:val="28"/>
          <w:szCs w:val="28"/>
          <w:lang w:val="kk-KZ"/>
        </w:rPr>
        <w:t xml:space="preserve">               </w:t>
      </w:r>
      <w:r w:rsidRPr="00861551">
        <w:rPr>
          <w:iCs/>
          <w:noProof/>
          <w:sz w:val="28"/>
          <w:szCs w:val="28"/>
        </w:rPr>
        <w:drawing>
          <wp:inline distT="0" distB="0" distL="0" distR="0" wp14:anchorId="24297868" wp14:editId="65FD049F">
            <wp:extent cx="1905000" cy="1252096"/>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35359" b="27670"/>
                    <a:stretch/>
                  </pic:blipFill>
                  <pic:spPr bwMode="auto">
                    <a:xfrm>
                      <a:off x="0" y="0"/>
                      <a:ext cx="1915274" cy="1258849"/>
                    </a:xfrm>
                    <a:prstGeom prst="rect">
                      <a:avLst/>
                    </a:prstGeom>
                    <a:noFill/>
                    <a:ln>
                      <a:noFill/>
                    </a:ln>
                    <a:extLst>
                      <a:ext uri="{53640926-AAD7-44D8-BBD7-CCE9431645EC}">
                        <a14:shadowObscured xmlns:a14="http://schemas.microsoft.com/office/drawing/2010/main"/>
                      </a:ext>
                    </a:extLst>
                  </pic:spPr>
                </pic:pic>
              </a:graphicData>
            </a:graphic>
          </wp:inline>
        </w:drawing>
      </w:r>
    </w:p>
    <w:p w:rsidR="00B820D3" w:rsidRDefault="00B820D3" w:rsidP="00B820D3">
      <w:pPr>
        <w:tabs>
          <w:tab w:val="left" w:pos="709"/>
        </w:tabs>
        <w:ind w:firstLine="567"/>
        <w:jc w:val="center"/>
        <w:rPr>
          <w:iCs/>
          <w:sz w:val="28"/>
          <w:szCs w:val="28"/>
          <w:lang w:val="kk-KZ"/>
        </w:rPr>
      </w:pPr>
    </w:p>
    <w:p w:rsidR="001941AA" w:rsidRDefault="00F25B14" w:rsidP="00B820D3">
      <w:pPr>
        <w:tabs>
          <w:tab w:val="left" w:pos="709"/>
        </w:tabs>
        <w:ind w:firstLine="567"/>
        <w:jc w:val="center"/>
        <w:rPr>
          <w:iCs/>
          <w:sz w:val="28"/>
          <w:szCs w:val="28"/>
          <w:lang w:val="kk-KZ"/>
        </w:rPr>
      </w:pPr>
      <w:r>
        <w:rPr>
          <w:iCs/>
          <w:sz w:val="28"/>
          <w:szCs w:val="28"/>
          <w:lang w:val="kk-KZ"/>
        </w:rPr>
        <w:t>Сурет 42</w:t>
      </w:r>
      <w:r w:rsidR="001941AA" w:rsidRPr="00861551">
        <w:rPr>
          <w:iCs/>
          <w:sz w:val="28"/>
          <w:szCs w:val="28"/>
          <w:lang w:val="kk-KZ"/>
        </w:rPr>
        <w:t xml:space="preserve"> - Autodesk Inventor бағдарламасында әзірленген гониометр моделі және 3D принтерден шығарылған өнімі</w:t>
      </w:r>
    </w:p>
    <w:p w:rsidR="00B820D3" w:rsidRPr="00861551" w:rsidRDefault="00B820D3" w:rsidP="00B820D3">
      <w:pPr>
        <w:tabs>
          <w:tab w:val="left" w:pos="709"/>
        </w:tabs>
        <w:ind w:firstLine="567"/>
        <w:jc w:val="center"/>
        <w:rPr>
          <w:iCs/>
          <w:sz w:val="28"/>
          <w:szCs w:val="28"/>
          <w:lang w:val="kk-KZ"/>
        </w:rPr>
      </w:pPr>
    </w:p>
    <w:p w:rsidR="001941AA" w:rsidRPr="00E30D0B" w:rsidRDefault="001941AA" w:rsidP="001941AA">
      <w:pPr>
        <w:tabs>
          <w:tab w:val="left" w:pos="709"/>
        </w:tabs>
        <w:ind w:firstLine="567"/>
        <w:jc w:val="both"/>
        <w:rPr>
          <w:iCs/>
          <w:sz w:val="28"/>
          <w:szCs w:val="28"/>
          <w:lang w:val="kk-KZ"/>
        </w:rPr>
      </w:pPr>
      <w:r w:rsidRPr="00861551">
        <w:rPr>
          <w:iCs/>
          <w:sz w:val="28"/>
          <w:szCs w:val="28"/>
          <w:lang w:val="kk-KZ"/>
        </w:rPr>
        <w:t xml:space="preserve">Бұл құрал панельдің бетіне орналастырылып, күнге тіке бағытталады. Цилиндр саңылауынан Күн сәулесі түскенде түсу бұрышы анықталынады. </w:t>
      </w:r>
      <w:r w:rsidR="00855FEF" w:rsidRPr="00E30D0B">
        <w:rPr>
          <w:rFonts w:eastAsia="Times New Roman"/>
          <w:sz w:val="28"/>
          <w:szCs w:val="28"/>
          <w:lang w:val="kk-KZ"/>
        </w:rPr>
        <w:t xml:space="preserve">болашақ физика мамандары </w:t>
      </w:r>
      <w:r w:rsidRPr="00E30D0B">
        <w:rPr>
          <w:sz w:val="28"/>
          <w:szCs w:val="28"/>
          <w:lang w:val="kk-KZ"/>
        </w:rPr>
        <w:t>осы деректерді пайдаланып Growatt серверінде мониторинг көмегімен күн панелдерінің күн сәулесінің түсу бұрышына тәуелділігін зерттеу үшін белгіленген уақыттардағы панельдердің шығыс қуатын алады. Growatt серверінде әр 5 минут сайын ақпарат жаңарып отырады, сондықтан таңдалынып алынған уақыттарда қуатты нақты анықтай аламыз (4</w:t>
      </w:r>
      <w:r w:rsidR="00F25B14">
        <w:rPr>
          <w:sz w:val="28"/>
          <w:szCs w:val="28"/>
          <w:lang w:val="kk-KZ"/>
        </w:rPr>
        <w:t>3</w:t>
      </w:r>
      <w:r w:rsidRPr="00E30D0B">
        <w:rPr>
          <w:sz w:val="28"/>
          <w:szCs w:val="28"/>
          <w:lang w:val="kk-KZ"/>
        </w:rPr>
        <w:t xml:space="preserve">-сурет). </w:t>
      </w:r>
    </w:p>
    <w:p w:rsidR="001941AA" w:rsidRPr="00E30D0B" w:rsidRDefault="001941AA" w:rsidP="00B820D3">
      <w:pPr>
        <w:tabs>
          <w:tab w:val="left" w:pos="709"/>
        </w:tabs>
        <w:ind w:firstLine="567"/>
        <w:jc w:val="center"/>
        <w:rPr>
          <w:sz w:val="28"/>
          <w:szCs w:val="28"/>
          <w:lang w:val="kk-KZ"/>
        </w:rPr>
      </w:pPr>
      <w:r w:rsidRPr="00E30D0B">
        <w:rPr>
          <w:noProof/>
          <w:sz w:val="28"/>
          <w:szCs w:val="28"/>
        </w:rPr>
        <w:drawing>
          <wp:inline distT="0" distB="0" distL="0" distR="0" wp14:anchorId="4EE39B6B" wp14:editId="0CCE4711">
            <wp:extent cx="4284164" cy="3284220"/>
            <wp:effectExtent l="0" t="0" r="254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00701" cy="3296897"/>
                    </a:xfrm>
                    <a:prstGeom prst="rect">
                      <a:avLst/>
                    </a:prstGeom>
                    <a:noFill/>
                    <a:ln>
                      <a:noFill/>
                    </a:ln>
                  </pic:spPr>
                </pic:pic>
              </a:graphicData>
            </a:graphic>
          </wp:inline>
        </w:drawing>
      </w:r>
    </w:p>
    <w:p w:rsidR="00B820D3" w:rsidRPr="00E30D0B" w:rsidRDefault="00B820D3" w:rsidP="00B820D3">
      <w:pPr>
        <w:tabs>
          <w:tab w:val="left" w:pos="709"/>
        </w:tabs>
        <w:ind w:firstLine="567"/>
        <w:jc w:val="center"/>
        <w:rPr>
          <w:sz w:val="28"/>
          <w:szCs w:val="28"/>
          <w:lang w:val="kk-KZ"/>
        </w:rPr>
      </w:pPr>
    </w:p>
    <w:p w:rsidR="001941AA" w:rsidRPr="00E30D0B" w:rsidRDefault="001941AA" w:rsidP="00B820D3">
      <w:pPr>
        <w:tabs>
          <w:tab w:val="left" w:pos="709"/>
        </w:tabs>
        <w:ind w:firstLine="567"/>
        <w:jc w:val="center"/>
        <w:rPr>
          <w:sz w:val="28"/>
          <w:szCs w:val="28"/>
          <w:lang w:val="kk-KZ"/>
        </w:rPr>
      </w:pPr>
      <w:r w:rsidRPr="00E30D0B">
        <w:rPr>
          <w:sz w:val="28"/>
          <w:szCs w:val="28"/>
          <w:lang w:val="kk-KZ"/>
        </w:rPr>
        <w:t>Сурет 4</w:t>
      </w:r>
      <w:r w:rsidR="00F25B14">
        <w:rPr>
          <w:sz w:val="28"/>
          <w:szCs w:val="28"/>
          <w:lang w:val="kk-KZ"/>
        </w:rPr>
        <w:t>3</w:t>
      </w:r>
      <w:r w:rsidRPr="00E30D0B">
        <w:rPr>
          <w:sz w:val="28"/>
          <w:szCs w:val="28"/>
          <w:lang w:val="kk-KZ"/>
        </w:rPr>
        <w:t xml:space="preserve"> - Growatt серверінде анықталған белгіленген уақыттардағы панельдердің шығыс қуаты (28 желтоқсан, 2024)</w:t>
      </w:r>
    </w:p>
    <w:p w:rsidR="00B820D3" w:rsidRPr="00E30D0B" w:rsidRDefault="00B820D3" w:rsidP="001941AA">
      <w:pPr>
        <w:tabs>
          <w:tab w:val="left" w:pos="709"/>
        </w:tabs>
        <w:ind w:firstLine="567"/>
        <w:jc w:val="both"/>
        <w:rPr>
          <w:sz w:val="28"/>
          <w:szCs w:val="28"/>
          <w:lang w:val="kk-KZ"/>
        </w:rPr>
      </w:pPr>
    </w:p>
    <w:p w:rsidR="001941AA" w:rsidRPr="00E30D0B" w:rsidRDefault="001941AA" w:rsidP="001941AA">
      <w:pPr>
        <w:tabs>
          <w:tab w:val="left" w:pos="709"/>
        </w:tabs>
        <w:ind w:firstLine="567"/>
        <w:jc w:val="both"/>
        <w:rPr>
          <w:sz w:val="28"/>
          <w:szCs w:val="28"/>
          <w:lang w:val="kk-KZ"/>
        </w:rPr>
      </w:pPr>
      <w:r w:rsidRPr="00E30D0B">
        <w:rPr>
          <w:sz w:val="28"/>
          <w:szCs w:val="28"/>
          <w:lang w:val="kk-KZ"/>
        </w:rPr>
        <w:t>Осылайша, Growatt сервері арқылы нақты уақыт режимінде күн панельдерінен алынатын шығыс қуаты туралы деректер жинақталады. Белгілі уақыттардағы күн сәулесінің панельге түсу бұрышына тәуелді деректердің графигін құру STEM білім беру процесінде бірнеше дең гейде маңызды болып табылады</w:t>
      </w:r>
      <w:r w:rsidR="00A95DFA">
        <w:rPr>
          <w:sz w:val="28"/>
          <w:szCs w:val="28"/>
          <w:lang w:val="kk-KZ"/>
        </w:rPr>
        <w:t xml:space="preserve"> (7</w:t>
      </w:r>
      <w:r w:rsidRPr="00E30D0B">
        <w:rPr>
          <w:sz w:val="28"/>
          <w:szCs w:val="28"/>
          <w:lang w:val="kk-KZ"/>
        </w:rPr>
        <w:t>-кесте).</w:t>
      </w:r>
    </w:p>
    <w:p w:rsidR="00B820D3" w:rsidRPr="00E30D0B" w:rsidRDefault="00B820D3" w:rsidP="001941AA">
      <w:pPr>
        <w:tabs>
          <w:tab w:val="left" w:pos="709"/>
        </w:tabs>
        <w:ind w:firstLine="567"/>
        <w:jc w:val="both"/>
        <w:rPr>
          <w:sz w:val="28"/>
          <w:szCs w:val="28"/>
          <w:lang w:val="kk-KZ"/>
        </w:rPr>
      </w:pPr>
    </w:p>
    <w:p w:rsidR="001941AA" w:rsidRPr="00E30D0B" w:rsidRDefault="00A95DFA" w:rsidP="00A95DFA">
      <w:pPr>
        <w:tabs>
          <w:tab w:val="left" w:pos="709"/>
        </w:tabs>
        <w:jc w:val="both"/>
        <w:rPr>
          <w:sz w:val="28"/>
          <w:szCs w:val="28"/>
          <w:lang w:val="kk-KZ"/>
        </w:rPr>
      </w:pPr>
      <w:r>
        <w:rPr>
          <w:sz w:val="28"/>
          <w:szCs w:val="28"/>
          <w:lang w:val="kk-KZ"/>
        </w:rPr>
        <w:t>Кесте 7</w:t>
      </w:r>
      <w:r w:rsidR="001941AA" w:rsidRPr="00E30D0B">
        <w:rPr>
          <w:sz w:val="28"/>
          <w:szCs w:val="28"/>
          <w:lang w:val="kk-KZ"/>
        </w:rPr>
        <w:t xml:space="preserve"> - күн сәулесінің панельге түсу бұрышының шығыс қуатына тәуелділігі </w:t>
      </w:r>
    </w:p>
    <w:tbl>
      <w:tblPr>
        <w:tblStyle w:val="af0"/>
        <w:tblW w:w="8798" w:type="dxa"/>
        <w:jc w:val="center"/>
        <w:tblLook w:val="04A0" w:firstRow="1" w:lastRow="0" w:firstColumn="1" w:lastColumn="0" w:noHBand="0" w:noVBand="1"/>
      </w:tblPr>
      <w:tblGrid>
        <w:gridCol w:w="4398"/>
        <w:gridCol w:w="4400"/>
      </w:tblGrid>
      <w:tr w:rsidR="001941AA" w:rsidRPr="00E30D0B" w:rsidTr="00262425">
        <w:trPr>
          <w:trHeight w:val="475"/>
          <w:jc w:val="center"/>
        </w:trPr>
        <w:tc>
          <w:tcPr>
            <w:tcW w:w="4398" w:type="dxa"/>
            <w:vAlign w:val="center"/>
          </w:tcPr>
          <w:p w:rsidR="001941AA" w:rsidRPr="00E30D0B" w:rsidRDefault="001941AA" w:rsidP="001941AA">
            <w:pPr>
              <w:tabs>
                <w:tab w:val="left" w:pos="709"/>
              </w:tabs>
              <w:ind w:firstLine="567"/>
              <w:jc w:val="both"/>
              <w:rPr>
                <w:sz w:val="28"/>
                <w:szCs w:val="28"/>
                <w:lang w:val="kk-KZ"/>
              </w:rPr>
            </w:pPr>
            <w:r w:rsidRPr="00E30D0B">
              <w:rPr>
                <w:sz w:val="28"/>
                <w:szCs w:val="28"/>
                <w:lang w:val="kk-KZ"/>
              </w:rPr>
              <w:t xml:space="preserve">Сәуленің түсу бұрышы </w:t>
            </w:r>
            <w:r w:rsidRPr="00E30D0B">
              <w:rPr>
                <w:i/>
                <w:iCs/>
                <w:sz w:val="28"/>
                <w:szCs w:val="28"/>
                <w:lang w:val="kk-KZ"/>
              </w:rPr>
              <w:t>(θ)</w:t>
            </w:r>
          </w:p>
        </w:tc>
        <w:tc>
          <w:tcPr>
            <w:tcW w:w="4400" w:type="dxa"/>
            <w:vAlign w:val="center"/>
          </w:tcPr>
          <w:p w:rsidR="001941AA" w:rsidRPr="00E30D0B" w:rsidRDefault="001941AA" w:rsidP="001941AA">
            <w:pPr>
              <w:tabs>
                <w:tab w:val="left" w:pos="709"/>
              </w:tabs>
              <w:ind w:firstLine="567"/>
              <w:jc w:val="both"/>
              <w:rPr>
                <w:sz w:val="28"/>
                <w:szCs w:val="28"/>
                <w:lang w:val="kk-KZ"/>
              </w:rPr>
            </w:pPr>
            <w:r w:rsidRPr="00E30D0B">
              <w:rPr>
                <w:sz w:val="28"/>
                <w:szCs w:val="28"/>
                <w:lang w:val="kk-KZ"/>
              </w:rPr>
              <w:t>Шығыс қуат</w:t>
            </w:r>
          </w:p>
          <w:p w:rsidR="001941AA" w:rsidRPr="00E30D0B" w:rsidRDefault="001941AA" w:rsidP="001941AA">
            <w:pPr>
              <w:tabs>
                <w:tab w:val="left" w:pos="709"/>
              </w:tabs>
              <w:ind w:firstLine="567"/>
              <w:jc w:val="both"/>
              <w:rPr>
                <w:sz w:val="28"/>
                <w:szCs w:val="28"/>
                <w:lang w:val="kk-KZ"/>
              </w:rPr>
            </w:pPr>
            <w:r w:rsidRPr="00E30D0B">
              <w:rPr>
                <w:sz w:val="28"/>
                <w:szCs w:val="28"/>
                <w:lang w:val="kk-KZ"/>
              </w:rPr>
              <w:t>(Вт)</w:t>
            </w:r>
          </w:p>
        </w:tc>
      </w:tr>
      <w:tr w:rsidR="001941AA" w:rsidRPr="00E30D0B" w:rsidTr="00262425">
        <w:trPr>
          <w:trHeight w:val="233"/>
          <w:jc w:val="center"/>
        </w:trPr>
        <w:tc>
          <w:tcPr>
            <w:tcW w:w="4398" w:type="dxa"/>
            <w:vAlign w:val="center"/>
          </w:tcPr>
          <w:p w:rsidR="001941AA" w:rsidRPr="00E30D0B" w:rsidRDefault="001941AA" w:rsidP="001941AA">
            <w:pPr>
              <w:tabs>
                <w:tab w:val="left" w:pos="709"/>
              </w:tabs>
              <w:ind w:firstLine="567"/>
              <w:jc w:val="both"/>
              <w:rPr>
                <w:iCs/>
                <w:sz w:val="28"/>
                <w:szCs w:val="28"/>
                <w:lang w:val="en-US"/>
              </w:rPr>
            </w:pPr>
            <m:oMathPara>
              <m:oMath>
                <m:r>
                  <w:rPr>
                    <w:rFonts w:ascii="Cambria Math" w:hAnsi="Cambria Math"/>
                    <w:sz w:val="28"/>
                    <w:szCs w:val="28"/>
                    <w:lang w:val="kk-KZ"/>
                  </w:rPr>
                  <m:t>69.5°</m:t>
                </m:r>
              </m:oMath>
            </m:oMathPara>
          </w:p>
        </w:tc>
        <w:tc>
          <w:tcPr>
            <w:tcW w:w="4400" w:type="dxa"/>
            <w:vAlign w:val="center"/>
          </w:tcPr>
          <w:p w:rsidR="001941AA" w:rsidRPr="00E30D0B" w:rsidRDefault="001941AA" w:rsidP="001941AA">
            <w:pPr>
              <w:tabs>
                <w:tab w:val="left" w:pos="709"/>
              </w:tabs>
              <w:ind w:firstLine="567"/>
              <w:jc w:val="both"/>
              <w:rPr>
                <w:i/>
                <w:iCs/>
                <w:sz w:val="28"/>
                <w:szCs w:val="28"/>
              </w:rPr>
            </w:pPr>
            <m:oMathPara>
              <m:oMath>
                <m:r>
                  <w:rPr>
                    <w:rFonts w:ascii="Cambria Math" w:hAnsi="Cambria Math"/>
                    <w:sz w:val="28"/>
                    <w:szCs w:val="28"/>
                  </w:rPr>
                  <m:t>405.1</m:t>
                </m:r>
              </m:oMath>
            </m:oMathPara>
          </w:p>
        </w:tc>
      </w:tr>
      <w:tr w:rsidR="001941AA" w:rsidRPr="00E30D0B" w:rsidTr="00262425">
        <w:trPr>
          <w:trHeight w:val="243"/>
          <w:jc w:val="center"/>
        </w:trPr>
        <w:tc>
          <w:tcPr>
            <w:tcW w:w="4398" w:type="dxa"/>
            <w:vAlign w:val="center"/>
          </w:tcPr>
          <w:p w:rsidR="001941AA" w:rsidRPr="00E30D0B" w:rsidRDefault="001941AA" w:rsidP="001941AA">
            <w:pPr>
              <w:tabs>
                <w:tab w:val="left" w:pos="709"/>
              </w:tabs>
              <w:ind w:firstLine="567"/>
              <w:jc w:val="both"/>
              <w:rPr>
                <w:sz w:val="28"/>
                <w:szCs w:val="28"/>
                <w:lang w:val="kk-KZ"/>
              </w:rPr>
            </w:pPr>
            <m:oMathPara>
              <m:oMath>
                <m:r>
                  <w:rPr>
                    <w:rFonts w:ascii="Cambria Math" w:hAnsi="Cambria Math"/>
                    <w:sz w:val="28"/>
                    <w:szCs w:val="28"/>
                    <w:lang w:val="kk-KZ"/>
                  </w:rPr>
                  <m:t>47.3°</m:t>
                </m:r>
              </m:oMath>
            </m:oMathPara>
          </w:p>
        </w:tc>
        <w:tc>
          <w:tcPr>
            <w:tcW w:w="4400" w:type="dxa"/>
            <w:vAlign w:val="center"/>
          </w:tcPr>
          <w:p w:rsidR="001941AA" w:rsidRPr="00E30D0B" w:rsidRDefault="001941AA" w:rsidP="001941AA">
            <w:pPr>
              <w:tabs>
                <w:tab w:val="left" w:pos="709"/>
              </w:tabs>
              <w:ind w:firstLine="567"/>
              <w:jc w:val="both"/>
              <w:rPr>
                <w:sz w:val="28"/>
                <w:szCs w:val="28"/>
                <w:lang w:val="kk-KZ"/>
              </w:rPr>
            </w:pPr>
            <m:oMathPara>
              <m:oMath>
                <m:r>
                  <w:rPr>
                    <w:rFonts w:ascii="Cambria Math" w:hAnsi="Cambria Math"/>
                    <w:sz w:val="28"/>
                    <w:szCs w:val="28"/>
                    <w:lang w:val="kk-KZ"/>
                  </w:rPr>
                  <m:t>4956.6</m:t>
                </m:r>
              </m:oMath>
            </m:oMathPara>
          </w:p>
        </w:tc>
      </w:tr>
      <w:tr w:rsidR="001941AA" w:rsidRPr="00E30D0B" w:rsidTr="00262425">
        <w:trPr>
          <w:trHeight w:val="243"/>
          <w:jc w:val="center"/>
        </w:trPr>
        <w:tc>
          <w:tcPr>
            <w:tcW w:w="4398" w:type="dxa"/>
            <w:vAlign w:val="center"/>
          </w:tcPr>
          <w:p w:rsidR="001941AA" w:rsidRPr="00E30D0B" w:rsidRDefault="001941AA" w:rsidP="001941AA">
            <w:pPr>
              <w:tabs>
                <w:tab w:val="left" w:pos="709"/>
              </w:tabs>
              <w:ind w:firstLine="567"/>
              <w:jc w:val="both"/>
              <w:rPr>
                <w:sz w:val="28"/>
                <w:szCs w:val="28"/>
                <w:lang w:val="kk-KZ"/>
              </w:rPr>
            </w:pPr>
            <m:oMathPara>
              <m:oMath>
                <m:r>
                  <w:rPr>
                    <w:rFonts w:ascii="Cambria Math" w:hAnsi="Cambria Math"/>
                    <w:sz w:val="28"/>
                    <w:szCs w:val="28"/>
                    <w:lang w:val="kk-KZ"/>
                  </w:rPr>
                  <m:t>37.3°</m:t>
                </m:r>
              </m:oMath>
            </m:oMathPara>
          </w:p>
        </w:tc>
        <w:tc>
          <w:tcPr>
            <w:tcW w:w="4400" w:type="dxa"/>
            <w:vAlign w:val="center"/>
          </w:tcPr>
          <w:p w:rsidR="001941AA" w:rsidRPr="00E30D0B" w:rsidRDefault="001941AA" w:rsidP="001941AA">
            <w:pPr>
              <w:tabs>
                <w:tab w:val="left" w:pos="709"/>
              </w:tabs>
              <w:ind w:firstLine="567"/>
              <w:jc w:val="both"/>
              <w:rPr>
                <w:sz w:val="28"/>
                <w:szCs w:val="28"/>
                <w:lang w:val="kk-KZ"/>
              </w:rPr>
            </w:pPr>
            <m:oMathPara>
              <m:oMath>
                <m:r>
                  <w:rPr>
                    <w:rFonts w:ascii="Cambria Math" w:hAnsi="Cambria Math"/>
                    <w:sz w:val="28"/>
                    <w:szCs w:val="28"/>
                    <w:lang w:val="kk-KZ"/>
                  </w:rPr>
                  <m:t>6095.9</m:t>
                </m:r>
              </m:oMath>
            </m:oMathPara>
          </w:p>
        </w:tc>
      </w:tr>
      <w:tr w:rsidR="001941AA" w:rsidRPr="00E30D0B" w:rsidTr="00262425">
        <w:trPr>
          <w:trHeight w:val="233"/>
          <w:jc w:val="center"/>
        </w:trPr>
        <w:tc>
          <w:tcPr>
            <w:tcW w:w="4398" w:type="dxa"/>
            <w:vAlign w:val="center"/>
          </w:tcPr>
          <w:p w:rsidR="001941AA" w:rsidRPr="00E30D0B" w:rsidRDefault="001941AA" w:rsidP="001941AA">
            <w:pPr>
              <w:tabs>
                <w:tab w:val="left" w:pos="709"/>
              </w:tabs>
              <w:ind w:firstLine="567"/>
              <w:jc w:val="both"/>
              <w:rPr>
                <w:sz w:val="28"/>
                <w:szCs w:val="28"/>
                <w:lang w:val="kk-KZ"/>
              </w:rPr>
            </w:pPr>
            <m:oMathPara>
              <m:oMath>
                <m:r>
                  <w:rPr>
                    <w:rFonts w:ascii="Cambria Math" w:hAnsi="Cambria Math"/>
                    <w:sz w:val="28"/>
                    <w:szCs w:val="28"/>
                    <w:lang w:val="kk-KZ"/>
                  </w:rPr>
                  <m:t>47.6°</m:t>
                </m:r>
              </m:oMath>
            </m:oMathPara>
          </w:p>
        </w:tc>
        <w:tc>
          <w:tcPr>
            <w:tcW w:w="4400" w:type="dxa"/>
            <w:vAlign w:val="center"/>
          </w:tcPr>
          <w:p w:rsidR="001941AA" w:rsidRPr="00E30D0B" w:rsidRDefault="001941AA" w:rsidP="001941AA">
            <w:pPr>
              <w:tabs>
                <w:tab w:val="left" w:pos="709"/>
              </w:tabs>
              <w:ind w:firstLine="567"/>
              <w:jc w:val="both"/>
              <w:rPr>
                <w:sz w:val="28"/>
                <w:szCs w:val="28"/>
                <w:lang w:val="kk-KZ"/>
              </w:rPr>
            </w:pPr>
            <m:oMathPara>
              <m:oMath>
                <m:r>
                  <w:rPr>
                    <w:rFonts w:ascii="Cambria Math" w:hAnsi="Cambria Math"/>
                    <w:sz w:val="28"/>
                    <w:szCs w:val="28"/>
                    <w:lang w:val="kk-KZ"/>
                  </w:rPr>
                  <m:t>4797.8</m:t>
                </m:r>
              </m:oMath>
            </m:oMathPara>
          </w:p>
        </w:tc>
      </w:tr>
      <w:tr w:rsidR="001941AA" w:rsidRPr="00E30D0B" w:rsidTr="00262425">
        <w:trPr>
          <w:trHeight w:val="252"/>
          <w:jc w:val="center"/>
        </w:trPr>
        <w:tc>
          <w:tcPr>
            <w:tcW w:w="4398" w:type="dxa"/>
            <w:vAlign w:val="center"/>
          </w:tcPr>
          <w:p w:rsidR="001941AA" w:rsidRPr="00E30D0B" w:rsidRDefault="001941AA" w:rsidP="001941AA">
            <w:pPr>
              <w:tabs>
                <w:tab w:val="left" w:pos="709"/>
              </w:tabs>
              <w:ind w:firstLine="567"/>
              <w:jc w:val="both"/>
              <w:rPr>
                <w:sz w:val="28"/>
                <w:szCs w:val="28"/>
                <w:lang w:val="kk-KZ"/>
              </w:rPr>
            </w:pPr>
            <m:oMathPara>
              <m:oMath>
                <m:r>
                  <w:rPr>
                    <w:rFonts w:ascii="Cambria Math" w:hAnsi="Cambria Math"/>
                    <w:sz w:val="28"/>
                    <w:szCs w:val="28"/>
                    <w:lang w:val="kk-KZ"/>
                  </w:rPr>
                  <m:t>69.9°</m:t>
                </m:r>
              </m:oMath>
            </m:oMathPara>
          </w:p>
        </w:tc>
        <w:tc>
          <w:tcPr>
            <w:tcW w:w="4400" w:type="dxa"/>
            <w:vAlign w:val="center"/>
          </w:tcPr>
          <w:p w:rsidR="001941AA" w:rsidRPr="00E30D0B" w:rsidRDefault="001941AA" w:rsidP="001941AA">
            <w:pPr>
              <w:tabs>
                <w:tab w:val="left" w:pos="709"/>
              </w:tabs>
              <w:ind w:firstLine="567"/>
              <w:jc w:val="both"/>
              <w:rPr>
                <w:sz w:val="28"/>
                <w:szCs w:val="28"/>
                <w:lang w:val="kk-KZ"/>
              </w:rPr>
            </w:pPr>
            <m:oMathPara>
              <m:oMath>
                <m:r>
                  <w:rPr>
                    <w:rFonts w:ascii="Cambria Math" w:hAnsi="Cambria Math"/>
                    <w:sz w:val="28"/>
                    <w:szCs w:val="28"/>
                    <w:lang w:val="kk-KZ"/>
                  </w:rPr>
                  <m:t>664.6</m:t>
                </m:r>
              </m:oMath>
            </m:oMathPara>
          </w:p>
        </w:tc>
      </w:tr>
    </w:tbl>
    <w:p w:rsidR="001941AA" w:rsidRPr="00E30D0B" w:rsidRDefault="001941AA" w:rsidP="001941AA">
      <w:pPr>
        <w:tabs>
          <w:tab w:val="left" w:pos="709"/>
        </w:tabs>
        <w:ind w:firstLine="567"/>
        <w:jc w:val="both"/>
        <w:rPr>
          <w:sz w:val="28"/>
          <w:szCs w:val="28"/>
          <w:lang w:val="kk-KZ"/>
        </w:rPr>
      </w:pPr>
    </w:p>
    <w:p w:rsidR="001941AA" w:rsidRPr="00E30D0B" w:rsidRDefault="001941AA" w:rsidP="001941AA">
      <w:pPr>
        <w:tabs>
          <w:tab w:val="left" w:pos="709"/>
        </w:tabs>
        <w:ind w:firstLine="567"/>
        <w:jc w:val="both"/>
        <w:rPr>
          <w:sz w:val="28"/>
          <w:szCs w:val="28"/>
          <w:lang w:val="kk-KZ"/>
        </w:rPr>
      </w:pPr>
      <w:r w:rsidRPr="00E30D0B">
        <w:rPr>
          <w:sz w:val="28"/>
          <w:szCs w:val="28"/>
          <w:lang w:val="kk-KZ"/>
        </w:rPr>
        <w:t xml:space="preserve">Бұл тәуелділік негізінде </w:t>
      </w:r>
      <w:r w:rsidR="00855FEF" w:rsidRPr="00E30D0B">
        <w:rPr>
          <w:rFonts w:eastAsia="Times New Roman"/>
          <w:sz w:val="28"/>
          <w:szCs w:val="28"/>
          <w:lang w:val="kk-KZ"/>
        </w:rPr>
        <w:t xml:space="preserve">болашақ физика мамандары </w:t>
      </w:r>
      <w:r w:rsidRPr="00E30D0B">
        <w:rPr>
          <w:sz w:val="28"/>
          <w:szCs w:val="28"/>
          <w:lang w:val="kk-KZ"/>
        </w:rPr>
        <w:t xml:space="preserve">энергияның күн панелі арқылы қалай өндірілуін және оның табиғи факторларға тәуелділігін зерттейді. Бұл арқылы олар энергияның конверсиялану принциптерін тереңірек меңгереді. </w:t>
      </w:r>
      <w:r w:rsidR="00855FEF" w:rsidRPr="00E30D0B">
        <w:rPr>
          <w:rFonts w:eastAsia="Times New Roman"/>
          <w:sz w:val="28"/>
          <w:szCs w:val="28"/>
          <w:lang w:val="kk-KZ"/>
        </w:rPr>
        <w:t xml:space="preserve">Болашақ физика мамандары </w:t>
      </w:r>
      <w:r w:rsidRPr="00E30D0B">
        <w:rPr>
          <w:sz w:val="28"/>
          <w:szCs w:val="28"/>
          <w:lang w:val="kk-KZ"/>
        </w:rPr>
        <w:t xml:space="preserve">график арқылы панельдерді ең тиімді бұрышқа орналастыру жолдарын анықтап, инженерлік жобаларды жетілдіруге қажетті нақты ұсыныстар жасайды. </w:t>
      </w:r>
      <w:r w:rsidR="00DB3F61" w:rsidRPr="00E30D0B">
        <w:rPr>
          <w:rFonts w:eastAsia="Times New Roman"/>
          <w:sz w:val="28"/>
          <w:szCs w:val="28"/>
          <w:lang w:val="kk-KZ"/>
        </w:rPr>
        <w:t xml:space="preserve">болашақ физика мамандары </w:t>
      </w:r>
      <w:r w:rsidRPr="00E30D0B">
        <w:rPr>
          <w:sz w:val="28"/>
          <w:szCs w:val="28"/>
          <w:lang w:val="kk-KZ"/>
        </w:rPr>
        <w:t>түзу сызықтық немесе тригонометриялық тәуелділіктерді анықтай отырып, графиктің математикалық сипаттамасын жасай алады.</w:t>
      </w:r>
    </w:p>
    <w:p w:rsidR="00FA6F6B" w:rsidRDefault="007A3E4D" w:rsidP="001941AA">
      <w:pPr>
        <w:tabs>
          <w:tab w:val="left" w:pos="709"/>
        </w:tabs>
        <w:ind w:firstLine="567"/>
        <w:jc w:val="both"/>
        <w:rPr>
          <w:sz w:val="28"/>
          <w:szCs w:val="28"/>
          <w:lang w:val="kk-KZ"/>
        </w:rPr>
      </w:pPr>
      <w:r>
        <w:rPr>
          <w:sz w:val="28"/>
          <w:szCs w:val="28"/>
          <w:lang w:val="kk-KZ"/>
        </w:rPr>
        <w:t xml:space="preserve">Практика </w:t>
      </w:r>
      <w:r w:rsidR="00FA6F6B" w:rsidRPr="00E30D0B">
        <w:rPr>
          <w:sz w:val="28"/>
          <w:szCs w:val="28"/>
          <w:lang w:val="kk-KZ"/>
        </w:rPr>
        <w:t>және зертханалық сабақтармен қатар, білім алушылардың диплом алды тәжірибелерінде жел энергиясы бойынша STEM өнімдер қолданылды және зерттеушілік іс-әрекеттік жұмыстар іске асырылды.</w:t>
      </w:r>
      <w:r w:rsidR="002D4D9A" w:rsidRPr="00E30D0B">
        <w:rPr>
          <w:sz w:val="28"/>
          <w:szCs w:val="28"/>
          <w:lang w:val="kk-KZ"/>
        </w:rPr>
        <w:t xml:space="preserve"> </w:t>
      </w:r>
      <w:r>
        <w:rPr>
          <w:rFonts w:eastAsia="Times New Roman"/>
          <w:sz w:val="28"/>
          <w:szCs w:val="28"/>
          <w:lang w:val="kk-KZ"/>
        </w:rPr>
        <w:t>Б</w:t>
      </w:r>
      <w:r w:rsidR="00DB3F61" w:rsidRPr="00E30D0B">
        <w:rPr>
          <w:rFonts w:eastAsia="Times New Roman"/>
          <w:sz w:val="28"/>
          <w:szCs w:val="28"/>
          <w:lang w:val="kk-KZ"/>
        </w:rPr>
        <w:t>олашақ физика мамандарының</w:t>
      </w:r>
      <w:r w:rsidR="00DB3F61" w:rsidRPr="00E30D0B">
        <w:rPr>
          <w:sz w:val="28"/>
          <w:szCs w:val="28"/>
          <w:lang w:val="kk-KZ"/>
        </w:rPr>
        <w:t xml:space="preserve"> </w:t>
      </w:r>
      <w:r w:rsidR="00E66310" w:rsidRPr="00E30D0B">
        <w:rPr>
          <w:sz w:val="28"/>
          <w:szCs w:val="28"/>
          <w:lang w:val="kk-KZ"/>
        </w:rPr>
        <w:t xml:space="preserve">диплом алды тәжірибесі аясында олардың зерттеушілік іс-әрекетін қалыптастыру мақсатында жел турбинасының негізгі параметрлерін талдауға бағытталған кешенді зерттеулер жүргізілді. Бұл үдерісте </w:t>
      </w:r>
      <w:r w:rsidR="00DB3F61" w:rsidRPr="00E30D0B">
        <w:rPr>
          <w:rFonts w:eastAsia="Times New Roman"/>
          <w:sz w:val="28"/>
          <w:szCs w:val="28"/>
          <w:lang w:val="kk-KZ"/>
        </w:rPr>
        <w:t xml:space="preserve">болашақ физика мамандары </w:t>
      </w:r>
      <w:r w:rsidR="00E66310" w:rsidRPr="00E30D0B">
        <w:rPr>
          <w:sz w:val="28"/>
          <w:szCs w:val="28"/>
          <w:lang w:val="kk-KZ"/>
        </w:rPr>
        <w:t xml:space="preserve">алдымен қалақшаның жалпақ пішінінің жалпы ауданын өлшеу арқылы оның аэродинамикалық тиімділігін анықтайды, содан кейін жел турбинасының қалақшасымен жабылған жалпы аумақты есептеу арқылы энергия түрлендірудің тиімділігін бағалайды. Сондай-ақ, жел турбинасының беріктігін есептеу арқылы құрылымдық материалдардың тұрақтылығын зерттеп, олардың жүктемеге төзімділігін анықтайды. Қуат пен беріктілік арасындағы байланысты талдау арқылы </w:t>
      </w:r>
      <w:r w:rsidR="00DB3F61" w:rsidRPr="00E30D0B">
        <w:rPr>
          <w:rFonts w:eastAsia="Times New Roman"/>
          <w:sz w:val="28"/>
          <w:szCs w:val="28"/>
          <w:lang w:val="kk-KZ"/>
        </w:rPr>
        <w:t xml:space="preserve">болашақ физика мамандары </w:t>
      </w:r>
      <w:r w:rsidR="00E66310" w:rsidRPr="00E30D0B">
        <w:rPr>
          <w:sz w:val="28"/>
          <w:szCs w:val="28"/>
          <w:lang w:val="kk-KZ"/>
        </w:rPr>
        <w:t>энергия өндіру тиімділігі мен механикалық жүктемелердің өзара</w:t>
      </w:r>
      <w:r w:rsidR="00E66310" w:rsidRPr="00E66310">
        <w:rPr>
          <w:sz w:val="28"/>
          <w:szCs w:val="28"/>
          <w:lang w:val="kk-KZ"/>
        </w:rPr>
        <w:t xml:space="preserve"> әсерін түсініп, инженерлік шешімдерді оңтайла</w:t>
      </w:r>
      <w:r w:rsidR="00F25B14">
        <w:rPr>
          <w:sz w:val="28"/>
          <w:szCs w:val="28"/>
          <w:lang w:val="kk-KZ"/>
        </w:rPr>
        <w:t>ндыру дағдыларын дамытады (44</w:t>
      </w:r>
      <w:r w:rsidR="00E66310">
        <w:rPr>
          <w:sz w:val="28"/>
          <w:szCs w:val="28"/>
          <w:lang w:val="kk-KZ"/>
        </w:rPr>
        <w:t>-сурет).</w:t>
      </w:r>
    </w:p>
    <w:p w:rsidR="00E66310" w:rsidRDefault="00E66310" w:rsidP="001941AA">
      <w:pPr>
        <w:tabs>
          <w:tab w:val="left" w:pos="709"/>
        </w:tabs>
        <w:ind w:firstLine="567"/>
        <w:jc w:val="both"/>
        <w:rPr>
          <w:sz w:val="28"/>
          <w:szCs w:val="28"/>
          <w:lang w:val="kk-KZ"/>
        </w:rPr>
      </w:pPr>
    </w:p>
    <w:p w:rsidR="0025654D" w:rsidRPr="00A95DFA" w:rsidRDefault="007A3E4D" w:rsidP="0074141A">
      <w:pPr>
        <w:tabs>
          <w:tab w:val="left" w:pos="709"/>
        </w:tabs>
        <w:ind w:firstLine="567"/>
        <w:jc w:val="center"/>
        <w:rPr>
          <w:sz w:val="28"/>
          <w:szCs w:val="28"/>
          <w:lang w:val="kk-KZ"/>
        </w:rPr>
      </w:pPr>
      <w:r>
        <w:rPr>
          <w:noProof/>
          <w:sz w:val="28"/>
          <w:szCs w:val="28"/>
        </w:rPr>
        <w:drawing>
          <wp:inline distT="0" distB="0" distL="0" distR="0">
            <wp:extent cx="1424069" cy="2013857"/>
            <wp:effectExtent l="0" t="0" r="5080" b="5715"/>
            <wp:docPr id="33" name="Рисунок 33" descr="C:\Users\PRO\Downloads\WhatsApp Image 2025-11-18 at 16.5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O\Downloads\WhatsApp Image 2025-11-18 at 16.53.34.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flipH="1">
                      <a:off x="0" y="0"/>
                      <a:ext cx="1423610" cy="2013208"/>
                    </a:xfrm>
                    <a:prstGeom prst="rect">
                      <a:avLst/>
                    </a:prstGeom>
                    <a:noFill/>
                    <a:ln>
                      <a:noFill/>
                    </a:ln>
                  </pic:spPr>
                </pic:pic>
              </a:graphicData>
            </a:graphic>
          </wp:inline>
        </w:drawing>
      </w:r>
      <w:r w:rsidRPr="00A95DFA">
        <w:rPr>
          <w:sz w:val="28"/>
          <w:szCs w:val="28"/>
          <w:lang w:val="kk-KZ"/>
        </w:rPr>
        <w:t xml:space="preserve">       </w:t>
      </w:r>
      <w:r>
        <w:rPr>
          <w:noProof/>
          <w:sz w:val="28"/>
          <w:szCs w:val="28"/>
        </w:rPr>
        <w:drawing>
          <wp:inline distT="0" distB="0" distL="0" distR="0">
            <wp:extent cx="2460171" cy="2020799"/>
            <wp:effectExtent l="0" t="0" r="0" b="0"/>
            <wp:docPr id="34" name="Рисунок 34" descr="C:\Users\PRO\Downloads\WhatsApp Image 2025-11-18 at 16.5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O\Downloads\WhatsApp Image 2025-11-18 at 16.55.27.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59877" cy="2020557"/>
                    </a:xfrm>
                    <a:prstGeom prst="rect">
                      <a:avLst/>
                    </a:prstGeom>
                    <a:noFill/>
                    <a:ln>
                      <a:noFill/>
                    </a:ln>
                  </pic:spPr>
                </pic:pic>
              </a:graphicData>
            </a:graphic>
          </wp:inline>
        </w:drawing>
      </w:r>
    </w:p>
    <w:p w:rsidR="0074141A" w:rsidRDefault="0074141A" w:rsidP="0074141A">
      <w:pPr>
        <w:tabs>
          <w:tab w:val="left" w:pos="709"/>
        </w:tabs>
        <w:ind w:firstLine="567"/>
        <w:jc w:val="center"/>
        <w:rPr>
          <w:sz w:val="28"/>
          <w:szCs w:val="28"/>
          <w:lang w:val="kk-KZ"/>
        </w:rPr>
      </w:pPr>
    </w:p>
    <w:p w:rsidR="0074141A" w:rsidRDefault="00F25B14" w:rsidP="0074141A">
      <w:pPr>
        <w:tabs>
          <w:tab w:val="left" w:pos="709"/>
        </w:tabs>
        <w:ind w:firstLine="567"/>
        <w:jc w:val="center"/>
        <w:rPr>
          <w:sz w:val="28"/>
          <w:szCs w:val="28"/>
          <w:lang w:val="kk-KZ"/>
        </w:rPr>
      </w:pPr>
      <w:r>
        <w:rPr>
          <w:sz w:val="28"/>
          <w:szCs w:val="28"/>
          <w:lang w:val="kk-KZ"/>
        </w:rPr>
        <w:t>Сурет 44</w:t>
      </w:r>
      <w:r w:rsidR="0074141A">
        <w:rPr>
          <w:sz w:val="28"/>
          <w:szCs w:val="28"/>
          <w:lang w:val="kk-KZ"/>
        </w:rPr>
        <w:t xml:space="preserve"> - Ж</w:t>
      </w:r>
      <w:r w:rsidR="0074141A" w:rsidRPr="00E66310">
        <w:rPr>
          <w:sz w:val="28"/>
          <w:szCs w:val="28"/>
          <w:lang w:val="kk-KZ"/>
        </w:rPr>
        <w:t>ел турбинасының беріктігін есептеу арқылы құрылымдық мат</w:t>
      </w:r>
      <w:r w:rsidR="0074141A">
        <w:rPr>
          <w:sz w:val="28"/>
          <w:szCs w:val="28"/>
          <w:lang w:val="kk-KZ"/>
        </w:rPr>
        <w:t>ериалдардың тұрақтылығын зерттеу тәжірибесі</w:t>
      </w:r>
    </w:p>
    <w:p w:rsidR="0074141A" w:rsidRDefault="0074141A" w:rsidP="0074141A">
      <w:pPr>
        <w:tabs>
          <w:tab w:val="left" w:pos="709"/>
        </w:tabs>
        <w:ind w:firstLine="567"/>
        <w:rPr>
          <w:sz w:val="28"/>
          <w:szCs w:val="28"/>
          <w:lang w:val="kk-KZ"/>
        </w:rPr>
      </w:pPr>
    </w:p>
    <w:p w:rsidR="00917F8D" w:rsidRDefault="00917F8D" w:rsidP="00917F8D">
      <w:pPr>
        <w:tabs>
          <w:tab w:val="left" w:pos="709"/>
        </w:tabs>
        <w:ind w:firstLine="567"/>
        <w:jc w:val="both"/>
        <w:rPr>
          <w:sz w:val="28"/>
          <w:szCs w:val="28"/>
          <w:lang w:val="kk-KZ"/>
        </w:rPr>
      </w:pPr>
      <w:r w:rsidRPr="00917F8D">
        <w:rPr>
          <w:sz w:val="28"/>
          <w:szCs w:val="28"/>
          <w:lang w:val="kk-KZ"/>
        </w:rPr>
        <w:t>Жел турбинасының беріктігі мен шығыс қуатына әсерін зерттеу үшін алдымен деректер жинау жоспары құрылып, тексеру барысында өзгермейтін айнымалылар анықталды. Қуат датчигі сыртқы жүктемеге орнатылып, графикалық талдауды бастау үшін компьютер немесе мобильді құрылғыға қосылды. Жабдықтарды орнату кезеңінде қалақшалар хабқа бекітіліп, турбинаның радиусы өлшеніп, мәндері кестеге енгізілді, ал желдеткіш пен жел турбинасы тұрақты қашықтықта орналастырылды. Қауіпсіздік шараларын сақтай отырып, ток пен кернеу мәндері тексеріліп, қажет болған жағдайда қуат көзі терминалдары реттелді. Жүктеме реттеліп, желдеткіш максималды қуатқа қосылғаннан кейін турбинаның тұрақты жылдамдыққа жетуі бақыланды және генератордың ішкі кедергісіне сәйкес қарсылық реттелді. Деректер 30 секунд ішінде жиналып, орташа қуат мәні графикалық құралдар арқылы есептеліп, нәтижелер кестеге енгізілді</w:t>
      </w:r>
      <w:r w:rsidR="006363E5">
        <w:rPr>
          <w:sz w:val="28"/>
          <w:szCs w:val="28"/>
          <w:lang w:val="kk-KZ"/>
        </w:rPr>
        <w:t xml:space="preserve"> (8</w:t>
      </w:r>
      <w:r>
        <w:rPr>
          <w:sz w:val="28"/>
          <w:szCs w:val="28"/>
          <w:lang w:val="kk-KZ"/>
        </w:rPr>
        <w:t>-кесте)</w:t>
      </w:r>
      <w:r w:rsidRPr="00917F8D">
        <w:rPr>
          <w:sz w:val="28"/>
          <w:szCs w:val="28"/>
          <w:lang w:val="kk-KZ"/>
        </w:rPr>
        <w:t xml:space="preserve">. </w:t>
      </w:r>
    </w:p>
    <w:p w:rsidR="00917F8D" w:rsidRDefault="00917F8D" w:rsidP="00917F8D">
      <w:pPr>
        <w:tabs>
          <w:tab w:val="left" w:pos="709"/>
        </w:tabs>
        <w:ind w:firstLine="567"/>
        <w:jc w:val="both"/>
        <w:rPr>
          <w:sz w:val="28"/>
          <w:szCs w:val="28"/>
          <w:lang w:val="kk-KZ"/>
        </w:rPr>
      </w:pPr>
    </w:p>
    <w:p w:rsidR="00D53E0E" w:rsidRDefault="001537A1" w:rsidP="00A95DFA">
      <w:pPr>
        <w:tabs>
          <w:tab w:val="left" w:pos="709"/>
        </w:tabs>
        <w:jc w:val="both"/>
        <w:rPr>
          <w:sz w:val="28"/>
          <w:szCs w:val="28"/>
          <w:lang w:val="kk-KZ"/>
        </w:rPr>
      </w:pPr>
      <w:r>
        <w:rPr>
          <w:iCs/>
          <w:sz w:val="28"/>
          <w:szCs w:val="28"/>
          <w:lang w:val="kk-KZ"/>
        </w:rPr>
        <w:t>Кесте</w:t>
      </w:r>
      <w:r w:rsidR="00917F8D">
        <w:rPr>
          <w:iCs/>
          <w:sz w:val="28"/>
          <w:szCs w:val="28"/>
          <w:lang w:val="kk-KZ"/>
        </w:rPr>
        <w:t xml:space="preserve"> </w:t>
      </w:r>
      <w:r w:rsidR="00A95DFA">
        <w:rPr>
          <w:iCs/>
          <w:sz w:val="28"/>
          <w:szCs w:val="28"/>
          <w:lang w:val="kk-KZ"/>
        </w:rPr>
        <w:t>8</w:t>
      </w:r>
      <w:r>
        <w:rPr>
          <w:iCs/>
          <w:sz w:val="28"/>
          <w:szCs w:val="28"/>
          <w:lang w:val="kk-KZ"/>
        </w:rPr>
        <w:t xml:space="preserve"> </w:t>
      </w:r>
      <w:r w:rsidR="00917F8D">
        <w:rPr>
          <w:iCs/>
          <w:sz w:val="28"/>
          <w:szCs w:val="28"/>
          <w:lang w:val="kk-KZ"/>
        </w:rPr>
        <w:t xml:space="preserve">- </w:t>
      </w:r>
      <w:r w:rsidR="00917F8D">
        <w:rPr>
          <w:sz w:val="28"/>
          <w:szCs w:val="28"/>
          <w:lang w:val="kk-KZ"/>
        </w:rPr>
        <w:t>Жел турбинасы арқы оқу-зерттеу тәжірибесінен алынған деректер</w:t>
      </w:r>
    </w:p>
    <w:tbl>
      <w:tblPr>
        <w:tblStyle w:val="af0"/>
        <w:tblW w:w="9651" w:type="dxa"/>
        <w:tblLook w:val="04A0" w:firstRow="1" w:lastRow="0" w:firstColumn="1" w:lastColumn="0" w:noHBand="0" w:noVBand="1"/>
      </w:tblPr>
      <w:tblGrid>
        <w:gridCol w:w="1599"/>
        <w:gridCol w:w="1378"/>
        <w:gridCol w:w="1896"/>
        <w:gridCol w:w="1923"/>
        <w:gridCol w:w="1554"/>
        <w:gridCol w:w="1301"/>
      </w:tblGrid>
      <w:tr w:rsidR="00917F8D" w:rsidRPr="00F25B14" w:rsidTr="006B4F2E">
        <w:trPr>
          <w:trHeight w:val="552"/>
        </w:trPr>
        <w:tc>
          <w:tcPr>
            <w:tcW w:w="1599" w:type="dxa"/>
          </w:tcPr>
          <w:p w:rsidR="00917F8D" w:rsidRPr="00F25B14" w:rsidRDefault="00917F8D" w:rsidP="00917F8D">
            <w:pPr>
              <w:tabs>
                <w:tab w:val="left" w:pos="709"/>
              </w:tabs>
              <w:jc w:val="center"/>
              <w:rPr>
                <w:iCs/>
                <w:sz w:val="28"/>
                <w:szCs w:val="28"/>
                <w:lang w:val="kk-KZ"/>
              </w:rPr>
            </w:pPr>
            <w:r w:rsidRPr="00F25B14">
              <w:rPr>
                <w:iCs/>
                <w:sz w:val="28"/>
                <w:szCs w:val="28"/>
                <w:lang w:val="kk-KZ"/>
              </w:rPr>
              <w:t>Қалақтар саны</w:t>
            </w:r>
          </w:p>
        </w:tc>
        <w:tc>
          <w:tcPr>
            <w:tcW w:w="1378" w:type="dxa"/>
          </w:tcPr>
          <w:p w:rsidR="00917F8D" w:rsidRPr="00F25B14" w:rsidRDefault="00917F8D" w:rsidP="00917F8D">
            <w:pPr>
              <w:tabs>
                <w:tab w:val="left" w:pos="709"/>
              </w:tabs>
              <w:jc w:val="center"/>
              <w:rPr>
                <w:iCs/>
                <w:sz w:val="28"/>
                <w:szCs w:val="28"/>
                <w:lang w:val="kk-KZ"/>
              </w:rPr>
            </w:pPr>
            <w:r w:rsidRPr="00F25B14">
              <w:rPr>
                <w:iCs/>
                <w:sz w:val="28"/>
                <w:szCs w:val="28"/>
                <w:lang w:val="kk-KZ"/>
              </w:rPr>
              <w:t>Радиус</w:t>
            </w:r>
          </w:p>
        </w:tc>
        <w:tc>
          <w:tcPr>
            <w:tcW w:w="1896" w:type="dxa"/>
          </w:tcPr>
          <w:p w:rsidR="00917F8D" w:rsidRPr="00F25B14" w:rsidRDefault="00917F8D" w:rsidP="00917F8D">
            <w:pPr>
              <w:tabs>
                <w:tab w:val="left" w:pos="709"/>
              </w:tabs>
              <w:jc w:val="center"/>
              <w:rPr>
                <w:iCs/>
                <w:sz w:val="28"/>
                <w:szCs w:val="28"/>
                <w:lang w:val="kk-KZ"/>
              </w:rPr>
            </w:pPr>
            <w:r w:rsidRPr="00F25B14">
              <w:rPr>
                <w:iCs/>
                <w:sz w:val="28"/>
                <w:szCs w:val="28"/>
                <w:lang w:val="kk-KZ"/>
              </w:rPr>
              <w:t>Бір қалақшаның тегіс ауданы</w:t>
            </w:r>
          </w:p>
        </w:tc>
        <w:tc>
          <w:tcPr>
            <w:tcW w:w="1923" w:type="dxa"/>
          </w:tcPr>
          <w:p w:rsidR="00917F8D" w:rsidRPr="00F25B14" w:rsidRDefault="00917F8D" w:rsidP="00917F8D">
            <w:pPr>
              <w:tabs>
                <w:tab w:val="left" w:pos="709"/>
              </w:tabs>
              <w:jc w:val="center"/>
              <w:rPr>
                <w:iCs/>
                <w:sz w:val="28"/>
                <w:szCs w:val="28"/>
                <w:lang w:val="kk-KZ"/>
              </w:rPr>
            </w:pPr>
            <w:r w:rsidRPr="00F25B14">
              <w:rPr>
                <w:iCs/>
                <w:sz w:val="28"/>
                <w:szCs w:val="28"/>
                <w:lang w:val="kk-KZ"/>
              </w:rPr>
              <w:t>Қамтылатын аймақ ауданы</w:t>
            </w:r>
          </w:p>
        </w:tc>
        <w:tc>
          <w:tcPr>
            <w:tcW w:w="1554" w:type="dxa"/>
          </w:tcPr>
          <w:p w:rsidR="00917F8D" w:rsidRPr="00F25B14" w:rsidRDefault="00917F8D" w:rsidP="00917F8D">
            <w:pPr>
              <w:tabs>
                <w:tab w:val="left" w:pos="709"/>
              </w:tabs>
              <w:jc w:val="center"/>
              <w:rPr>
                <w:iCs/>
                <w:sz w:val="28"/>
                <w:szCs w:val="28"/>
                <w:lang w:val="kk-KZ"/>
              </w:rPr>
            </w:pPr>
            <w:r w:rsidRPr="00F25B14">
              <w:rPr>
                <w:iCs/>
                <w:sz w:val="28"/>
                <w:szCs w:val="28"/>
                <w:lang w:val="kk-KZ"/>
              </w:rPr>
              <w:t>Беріктілік</w:t>
            </w:r>
          </w:p>
        </w:tc>
        <w:tc>
          <w:tcPr>
            <w:tcW w:w="1301" w:type="dxa"/>
          </w:tcPr>
          <w:p w:rsidR="00917F8D" w:rsidRPr="00F25B14" w:rsidRDefault="00917F8D" w:rsidP="00917F8D">
            <w:pPr>
              <w:tabs>
                <w:tab w:val="left" w:pos="709"/>
              </w:tabs>
              <w:jc w:val="center"/>
              <w:rPr>
                <w:iCs/>
                <w:sz w:val="28"/>
                <w:szCs w:val="28"/>
                <w:lang w:val="kk-KZ"/>
              </w:rPr>
            </w:pPr>
            <w:r w:rsidRPr="00F25B14">
              <w:rPr>
                <w:iCs/>
                <w:sz w:val="28"/>
                <w:szCs w:val="28"/>
                <w:lang w:val="kk-KZ"/>
              </w:rPr>
              <w:t>Қуат (мВт)</w:t>
            </w:r>
          </w:p>
        </w:tc>
      </w:tr>
      <w:tr w:rsidR="00917F8D" w:rsidRPr="00F25B14" w:rsidTr="006B4F2E">
        <w:trPr>
          <w:trHeight w:val="552"/>
        </w:trPr>
        <w:tc>
          <w:tcPr>
            <w:tcW w:w="1599" w:type="dxa"/>
          </w:tcPr>
          <w:p w:rsidR="00917F8D" w:rsidRPr="00F25B14" w:rsidRDefault="00917F8D" w:rsidP="00917F8D">
            <w:pPr>
              <w:tabs>
                <w:tab w:val="left" w:pos="709"/>
              </w:tabs>
              <w:jc w:val="center"/>
              <w:rPr>
                <w:iCs/>
                <w:sz w:val="28"/>
                <w:szCs w:val="28"/>
                <w:lang w:val="kk-KZ"/>
              </w:rPr>
            </w:pPr>
            <w:r w:rsidRPr="00F25B14">
              <w:rPr>
                <w:iCs/>
                <w:sz w:val="28"/>
                <w:szCs w:val="28"/>
                <w:lang w:val="kk-KZ"/>
              </w:rPr>
              <w:t>1</w:t>
            </w:r>
          </w:p>
        </w:tc>
        <w:tc>
          <w:tcPr>
            <w:tcW w:w="1378" w:type="dxa"/>
          </w:tcPr>
          <w:p w:rsidR="00917F8D" w:rsidRPr="00F25B14" w:rsidRDefault="00917F8D" w:rsidP="00917F8D">
            <w:pPr>
              <w:tabs>
                <w:tab w:val="left" w:pos="709"/>
              </w:tabs>
              <w:jc w:val="center"/>
              <w:rPr>
                <w:iCs/>
                <w:sz w:val="28"/>
                <w:szCs w:val="28"/>
                <w:lang w:val="kk-KZ"/>
              </w:rPr>
            </w:pPr>
            <w:r w:rsidRPr="00F25B14">
              <w:rPr>
                <w:iCs/>
                <w:sz w:val="28"/>
                <w:szCs w:val="28"/>
                <w:lang w:val="kk-KZ"/>
              </w:rPr>
              <w:t>2</w:t>
            </w:r>
          </w:p>
        </w:tc>
        <w:tc>
          <w:tcPr>
            <w:tcW w:w="1896" w:type="dxa"/>
          </w:tcPr>
          <w:p w:rsidR="00917F8D" w:rsidRPr="00F25B14" w:rsidRDefault="00917F8D" w:rsidP="00917F8D">
            <w:pPr>
              <w:tabs>
                <w:tab w:val="left" w:pos="709"/>
              </w:tabs>
              <w:jc w:val="center"/>
              <w:rPr>
                <w:iCs/>
                <w:sz w:val="28"/>
                <w:szCs w:val="28"/>
                <w:lang w:val="kk-KZ"/>
              </w:rPr>
            </w:pPr>
            <w:r w:rsidRPr="00F25B14">
              <w:rPr>
                <w:iCs/>
                <w:sz w:val="28"/>
                <w:szCs w:val="28"/>
                <w:lang w:val="kk-KZ"/>
              </w:rPr>
              <w:t>3</w:t>
            </w:r>
          </w:p>
        </w:tc>
        <w:tc>
          <w:tcPr>
            <w:tcW w:w="1923" w:type="dxa"/>
          </w:tcPr>
          <w:p w:rsidR="00917F8D" w:rsidRPr="00F25B14" w:rsidRDefault="00917F8D" w:rsidP="00917F8D">
            <w:pPr>
              <w:tabs>
                <w:tab w:val="left" w:pos="709"/>
              </w:tabs>
              <w:jc w:val="center"/>
              <w:rPr>
                <w:iCs/>
                <w:sz w:val="28"/>
                <w:szCs w:val="28"/>
                <w:lang w:val="kk-KZ"/>
              </w:rPr>
            </w:pPr>
            <w:r w:rsidRPr="00F25B14">
              <w:rPr>
                <w:iCs/>
                <w:sz w:val="28"/>
                <w:szCs w:val="28"/>
                <w:lang w:val="kk-KZ"/>
              </w:rPr>
              <w:t>4</w:t>
            </w:r>
          </w:p>
        </w:tc>
        <w:tc>
          <w:tcPr>
            <w:tcW w:w="1554" w:type="dxa"/>
          </w:tcPr>
          <w:p w:rsidR="00917F8D" w:rsidRPr="00F25B14" w:rsidRDefault="00917F8D" w:rsidP="00917F8D">
            <w:pPr>
              <w:tabs>
                <w:tab w:val="left" w:pos="709"/>
              </w:tabs>
              <w:jc w:val="center"/>
              <w:rPr>
                <w:iCs/>
                <w:sz w:val="28"/>
                <w:szCs w:val="28"/>
                <w:lang w:val="kk-KZ"/>
              </w:rPr>
            </w:pPr>
            <w:r w:rsidRPr="00F25B14">
              <w:rPr>
                <w:iCs/>
                <w:sz w:val="28"/>
                <w:szCs w:val="28"/>
                <w:lang w:val="kk-KZ"/>
              </w:rPr>
              <w:t>5</w:t>
            </w:r>
          </w:p>
        </w:tc>
        <w:tc>
          <w:tcPr>
            <w:tcW w:w="1301" w:type="dxa"/>
          </w:tcPr>
          <w:p w:rsidR="00917F8D" w:rsidRPr="00F25B14" w:rsidRDefault="00917F8D" w:rsidP="00917F8D">
            <w:pPr>
              <w:tabs>
                <w:tab w:val="left" w:pos="709"/>
              </w:tabs>
              <w:jc w:val="center"/>
              <w:rPr>
                <w:iCs/>
                <w:sz w:val="28"/>
                <w:szCs w:val="28"/>
                <w:lang w:val="kk-KZ"/>
              </w:rPr>
            </w:pPr>
            <w:r w:rsidRPr="00F25B14">
              <w:rPr>
                <w:iCs/>
                <w:sz w:val="28"/>
                <w:szCs w:val="28"/>
                <w:lang w:val="kk-KZ"/>
              </w:rPr>
              <w:t>6</w:t>
            </w:r>
          </w:p>
        </w:tc>
      </w:tr>
      <w:tr w:rsidR="00917F8D" w:rsidRPr="00F25B14" w:rsidTr="006B4F2E">
        <w:trPr>
          <w:trHeight w:val="567"/>
        </w:trPr>
        <w:tc>
          <w:tcPr>
            <w:tcW w:w="1599" w:type="dxa"/>
          </w:tcPr>
          <w:p w:rsidR="00917F8D" w:rsidRPr="00F25B14" w:rsidRDefault="00917F8D" w:rsidP="00917F8D">
            <w:pPr>
              <w:tabs>
                <w:tab w:val="left" w:pos="709"/>
              </w:tabs>
              <w:jc w:val="center"/>
              <w:rPr>
                <w:iCs/>
                <w:sz w:val="28"/>
                <w:szCs w:val="28"/>
                <w:lang w:val="kk-KZ"/>
              </w:rPr>
            </w:pPr>
            <w:r w:rsidRPr="00F25B14">
              <w:rPr>
                <w:iCs/>
                <w:sz w:val="28"/>
                <w:szCs w:val="28"/>
                <w:lang w:val="kk-KZ"/>
              </w:rPr>
              <w:t>2</w:t>
            </w:r>
          </w:p>
        </w:tc>
        <w:tc>
          <w:tcPr>
            <w:tcW w:w="1378" w:type="dxa"/>
          </w:tcPr>
          <w:p w:rsidR="00917F8D" w:rsidRPr="00F25B14" w:rsidRDefault="00917F8D" w:rsidP="00917F8D">
            <w:pPr>
              <w:tabs>
                <w:tab w:val="left" w:pos="709"/>
              </w:tabs>
              <w:jc w:val="center"/>
              <w:rPr>
                <w:iCs/>
                <w:sz w:val="28"/>
                <w:szCs w:val="28"/>
                <w:lang w:val="kk-KZ"/>
              </w:rPr>
            </w:pPr>
            <w:r w:rsidRPr="00F25B14">
              <w:rPr>
                <w:iCs/>
                <w:sz w:val="28"/>
                <w:szCs w:val="28"/>
                <w:lang w:val="kk-KZ"/>
              </w:rPr>
              <w:t>0.195</w:t>
            </w:r>
          </w:p>
        </w:tc>
        <w:tc>
          <w:tcPr>
            <w:tcW w:w="1896" w:type="dxa"/>
          </w:tcPr>
          <w:p w:rsidR="00917F8D" w:rsidRPr="00F25B14" w:rsidRDefault="00917F8D" w:rsidP="00917F8D">
            <w:pPr>
              <w:tabs>
                <w:tab w:val="left" w:pos="709"/>
              </w:tabs>
              <w:jc w:val="center"/>
              <w:rPr>
                <w:iCs/>
                <w:sz w:val="28"/>
                <w:szCs w:val="28"/>
                <w:vertAlign w:val="superscript"/>
                <w:lang w:val="kk-KZ"/>
              </w:rPr>
            </w:pPr>
            <w:r w:rsidRPr="00F25B14">
              <w:rPr>
                <w:iCs/>
                <w:sz w:val="28"/>
                <w:szCs w:val="28"/>
                <w:lang w:val="kk-KZ"/>
              </w:rPr>
              <w:t>4.89x10</w:t>
            </w:r>
            <w:r w:rsidRPr="00F25B14">
              <w:rPr>
                <w:iCs/>
                <w:sz w:val="28"/>
                <w:szCs w:val="28"/>
                <w:vertAlign w:val="superscript"/>
                <w:lang w:val="kk-KZ"/>
              </w:rPr>
              <w:t>--3</w:t>
            </w:r>
          </w:p>
        </w:tc>
        <w:tc>
          <w:tcPr>
            <w:tcW w:w="1923" w:type="dxa"/>
          </w:tcPr>
          <w:p w:rsidR="00917F8D" w:rsidRPr="00F25B14" w:rsidRDefault="00917F8D" w:rsidP="00917F8D">
            <w:pPr>
              <w:tabs>
                <w:tab w:val="left" w:pos="709"/>
              </w:tabs>
              <w:jc w:val="center"/>
              <w:rPr>
                <w:iCs/>
                <w:sz w:val="28"/>
                <w:szCs w:val="28"/>
                <w:lang w:val="kk-KZ"/>
              </w:rPr>
            </w:pPr>
            <w:r w:rsidRPr="00F25B14">
              <w:rPr>
                <w:iCs/>
                <w:sz w:val="28"/>
                <w:szCs w:val="28"/>
                <w:lang w:val="kk-KZ"/>
              </w:rPr>
              <w:t>0.119</w:t>
            </w:r>
          </w:p>
        </w:tc>
        <w:tc>
          <w:tcPr>
            <w:tcW w:w="1554" w:type="dxa"/>
          </w:tcPr>
          <w:p w:rsidR="00917F8D" w:rsidRPr="00F25B14" w:rsidRDefault="00917F8D" w:rsidP="00917F8D">
            <w:pPr>
              <w:tabs>
                <w:tab w:val="left" w:pos="709"/>
              </w:tabs>
              <w:jc w:val="center"/>
              <w:rPr>
                <w:iCs/>
                <w:sz w:val="28"/>
                <w:szCs w:val="28"/>
                <w:lang w:val="kk-KZ"/>
              </w:rPr>
            </w:pPr>
            <w:r w:rsidRPr="00F25B14">
              <w:rPr>
                <w:iCs/>
                <w:sz w:val="28"/>
                <w:szCs w:val="28"/>
                <w:lang w:val="kk-KZ"/>
              </w:rPr>
              <w:t>0.082</w:t>
            </w:r>
          </w:p>
        </w:tc>
        <w:tc>
          <w:tcPr>
            <w:tcW w:w="1301" w:type="dxa"/>
          </w:tcPr>
          <w:p w:rsidR="00917F8D" w:rsidRPr="00F25B14" w:rsidRDefault="00917F8D" w:rsidP="00917F8D">
            <w:pPr>
              <w:tabs>
                <w:tab w:val="left" w:pos="709"/>
              </w:tabs>
              <w:jc w:val="center"/>
              <w:rPr>
                <w:iCs/>
                <w:sz w:val="28"/>
                <w:szCs w:val="28"/>
                <w:lang w:val="kk-KZ"/>
              </w:rPr>
            </w:pPr>
            <w:r w:rsidRPr="00F25B14">
              <w:rPr>
                <w:iCs/>
                <w:sz w:val="28"/>
                <w:szCs w:val="28"/>
                <w:lang w:val="kk-KZ"/>
              </w:rPr>
              <w:t>8.14</w:t>
            </w:r>
          </w:p>
        </w:tc>
      </w:tr>
      <w:tr w:rsidR="00917F8D" w:rsidRPr="00F25B14" w:rsidTr="006B4F2E">
        <w:trPr>
          <w:trHeight w:val="567"/>
        </w:trPr>
        <w:tc>
          <w:tcPr>
            <w:tcW w:w="1599" w:type="dxa"/>
          </w:tcPr>
          <w:p w:rsidR="00917F8D" w:rsidRPr="00F25B14" w:rsidRDefault="00917F8D" w:rsidP="00917F8D">
            <w:pPr>
              <w:tabs>
                <w:tab w:val="left" w:pos="709"/>
              </w:tabs>
              <w:jc w:val="center"/>
              <w:rPr>
                <w:iCs/>
                <w:sz w:val="28"/>
                <w:szCs w:val="28"/>
                <w:lang w:val="kk-KZ"/>
              </w:rPr>
            </w:pPr>
            <w:r w:rsidRPr="00F25B14">
              <w:rPr>
                <w:iCs/>
                <w:sz w:val="28"/>
                <w:szCs w:val="28"/>
                <w:lang w:val="kk-KZ"/>
              </w:rPr>
              <w:t>3</w:t>
            </w:r>
          </w:p>
        </w:tc>
        <w:tc>
          <w:tcPr>
            <w:tcW w:w="1378" w:type="dxa"/>
          </w:tcPr>
          <w:p w:rsidR="00917F8D" w:rsidRPr="00F25B14" w:rsidRDefault="00917F8D" w:rsidP="00917F8D">
            <w:pPr>
              <w:tabs>
                <w:tab w:val="left" w:pos="709"/>
              </w:tabs>
              <w:jc w:val="center"/>
              <w:rPr>
                <w:iCs/>
                <w:sz w:val="28"/>
                <w:szCs w:val="28"/>
                <w:lang w:val="kk-KZ"/>
              </w:rPr>
            </w:pPr>
            <w:r w:rsidRPr="00F25B14">
              <w:rPr>
                <w:iCs/>
                <w:sz w:val="28"/>
                <w:szCs w:val="28"/>
                <w:lang w:val="kk-KZ"/>
              </w:rPr>
              <w:t>0.195</w:t>
            </w:r>
          </w:p>
        </w:tc>
        <w:tc>
          <w:tcPr>
            <w:tcW w:w="1896" w:type="dxa"/>
          </w:tcPr>
          <w:p w:rsidR="00917F8D" w:rsidRPr="00F25B14" w:rsidRDefault="00917F8D" w:rsidP="00917F8D">
            <w:pPr>
              <w:tabs>
                <w:tab w:val="left" w:pos="709"/>
              </w:tabs>
              <w:jc w:val="center"/>
              <w:rPr>
                <w:iCs/>
                <w:sz w:val="28"/>
                <w:szCs w:val="28"/>
                <w:lang w:val="kk-KZ"/>
              </w:rPr>
            </w:pPr>
            <w:r w:rsidRPr="00F25B14">
              <w:rPr>
                <w:iCs/>
                <w:sz w:val="28"/>
                <w:szCs w:val="28"/>
                <w:lang w:val="kk-KZ"/>
              </w:rPr>
              <w:t>4.89x10</w:t>
            </w:r>
            <w:r w:rsidRPr="00F25B14">
              <w:rPr>
                <w:iCs/>
                <w:sz w:val="28"/>
                <w:szCs w:val="28"/>
                <w:vertAlign w:val="superscript"/>
                <w:lang w:val="kk-KZ"/>
              </w:rPr>
              <w:t>--3</w:t>
            </w:r>
          </w:p>
        </w:tc>
        <w:tc>
          <w:tcPr>
            <w:tcW w:w="1923" w:type="dxa"/>
          </w:tcPr>
          <w:p w:rsidR="00917F8D" w:rsidRPr="00F25B14" w:rsidRDefault="00917F8D" w:rsidP="00917F8D">
            <w:pPr>
              <w:tabs>
                <w:tab w:val="left" w:pos="709"/>
              </w:tabs>
              <w:jc w:val="center"/>
              <w:rPr>
                <w:iCs/>
                <w:sz w:val="28"/>
                <w:szCs w:val="28"/>
                <w:lang w:val="kk-KZ"/>
              </w:rPr>
            </w:pPr>
            <w:r w:rsidRPr="00F25B14">
              <w:rPr>
                <w:iCs/>
                <w:sz w:val="28"/>
                <w:szCs w:val="28"/>
                <w:lang w:val="kk-KZ"/>
              </w:rPr>
              <w:t>0.119</w:t>
            </w:r>
          </w:p>
        </w:tc>
        <w:tc>
          <w:tcPr>
            <w:tcW w:w="1554" w:type="dxa"/>
          </w:tcPr>
          <w:p w:rsidR="00917F8D" w:rsidRPr="00F25B14" w:rsidRDefault="00917F8D" w:rsidP="00917F8D">
            <w:pPr>
              <w:tabs>
                <w:tab w:val="left" w:pos="709"/>
              </w:tabs>
              <w:jc w:val="center"/>
              <w:rPr>
                <w:iCs/>
                <w:sz w:val="28"/>
                <w:szCs w:val="28"/>
                <w:lang w:val="kk-KZ"/>
              </w:rPr>
            </w:pPr>
            <w:r w:rsidRPr="00F25B14">
              <w:rPr>
                <w:iCs/>
                <w:sz w:val="28"/>
                <w:szCs w:val="28"/>
                <w:lang w:val="kk-KZ"/>
              </w:rPr>
              <w:t>0.123</w:t>
            </w:r>
          </w:p>
        </w:tc>
        <w:tc>
          <w:tcPr>
            <w:tcW w:w="1301" w:type="dxa"/>
          </w:tcPr>
          <w:p w:rsidR="00917F8D" w:rsidRPr="00F25B14" w:rsidRDefault="00917F8D" w:rsidP="00917F8D">
            <w:pPr>
              <w:tabs>
                <w:tab w:val="left" w:pos="709"/>
              </w:tabs>
              <w:jc w:val="center"/>
              <w:rPr>
                <w:iCs/>
                <w:sz w:val="28"/>
                <w:szCs w:val="28"/>
                <w:lang w:val="kk-KZ"/>
              </w:rPr>
            </w:pPr>
            <w:r w:rsidRPr="00F25B14">
              <w:rPr>
                <w:iCs/>
                <w:sz w:val="28"/>
                <w:szCs w:val="28"/>
                <w:lang w:val="kk-KZ"/>
              </w:rPr>
              <w:t>21.21</w:t>
            </w:r>
          </w:p>
        </w:tc>
      </w:tr>
    </w:tbl>
    <w:p w:rsidR="00D53E0E" w:rsidRPr="00D53E0E" w:rsidRDefault="00D53E0E" w:rsidP="00D53E0E">
      <w:pPr>
        <w:tabs>
          <w:tab w:val="left" w:pos="709"/>
        </w:tabs>
        <w:ind w:firstLine="567"/>
        <w:rPr>
          <w:iCs/>
          <w:sz w:val="28"/>
          <w:szCs w:val="28"/>
          <w:lang w:val="kk-KZ"/>
        </w:rPr>
      </w:pPr>
    </w:p>
    <w:p w:rsidR="00645DDA" w:rsidRDefault="00917F8D" w:rsidP="00917F8D">
      <w:pPr>
        <w:tabs>
          <w:tab w:val="left" w:pos="709"/>
        </w:tabs>
        <w:ind w:firstLine="567"/>
        <w:jc w:val="both"/>
        <w:rPr>
          <w:sz w:val="28"/>
          <w:szCs w:val="28"/>
          <w:lang w:val="kk-KZ"/>
        </w:rPr>
      </w:pPr>
      <w:r w:rsidRPr="00917F8D">
        <w:rPr>
          <w:sz w:val="28"/>
          <w:szCs w:val="28"/>
          <w:lang w:val="kk-KZ"/>
        </w:rPr>
        <w:t>Қосымша деректер жинау мақсатында қалақшалардың саны арттырылып, жел турбинасы мен желдеткіштің орналасуы тексерілді, содан кейін барлық өлшеулер қайта жүргізілді. Осылайша, қалақшалардың санының артуының қуатқа әсері жүйелі түрде зерттеліп, алынған мәліметтерді талдау арқылы қажетті қорытындылар жасалды.</w:t>
      </w:r>
    </w:p>
    <w:p w:rsidR="006B4F2E" w:rsidRDefault="006B4F2E" w:rsidP="006B4F2E">
      <w:pPr>
        <w:ind w:firstLine="567"/>
        <w:jc w:val="both"/>
        <w:rPr>
          <w:sz w:val="28"/>
          <w:szCs w:val="28"/>
          <w:lang w:val="kk-KZ"/>
        </w:rPr>
      </w:pPr>
      <w:r>
        <w:rPr>
          <w:sz w:val="28"/>
          <w:szCs w:val="28"/>
          <w:lang w:val="kk-KZ"/>
        </w:rPr>
        <w:t>«Биомасса энергиясы»</w:t>
      </w:r>
      <w:r w:rsidRPr="00201C3A">
        <w:rPr>
          <w:sz w:val="28"/>
          <w:szCs w:val="28"/>
          <w:lang w:val="kk-KZ"/>
        </w:rPr>
        <w:t xml:space="preserve"> </w:t>
      </w:r>
      <w:r>
        <w:rPr>
          <w:sz w:val="28"/>
          <w:szCs w:val="28"/>
          <w:lang w:val="kk-KZ"/>
        </w:rPr>
        <w:t>тақырыптары бойынша дәріс, семинар және зертханалық сабақтарда б</w:t>
      </w:r>
      <w:r w:rsidRPr="00201C3A">
        <w:rPr>
          <w:sz w:val="28"/>
          <w:szCs w:val="28"/>
          <w:lang w:val="kk-KZ"/>
        </w:rPr>
        <w:t>иомасса – бұл отын ретінде қолданылатын өсімдіктер материалы мен жануарлардың қалдықтары</w:t>
      </w:r>
      <w:r>
        <w:rPr>
          <w:sz w:val="28"/>
          <w:szCs w:val="28"/>
          <w:lang w:val="kk-KZ"/>
        </w:rPr>
        <w:t>нан алынатын энергия екендігін және оның жұмысы туралы практикалық білім беріледі</w:t>
      </w:r>
      <w:r w:rsidRPr="00201C3A">
        <w:rPr>
          <w:sz w:val="28"/>
          <w:szCs w:val="28"/>
          <w:lang w:val="kk-KZ"/>
        </w:rPr>
        <w:t>. Биомассаны күннен алынған энергияның сақталған түрі деп қарастыруғада</w:t>
      </w:r>
      <w:r>
        <w:rPr>
          <w:sz w:val="28"/>
          <w:szCs w:val="28"/>
          <w:lang w:val="kk-KZ"/>
        </w:rPr>
        <w:t xml:space="preserve"> болады. Фотосинтез процесі</w:t>
      </w:r>
      <w:r w:rsidRPr="00201C3A">
        <w:rPr>
          <w:sz w:val="28"/>
          <w:szCs w:val="28"/>
          <w:lang w:val="kk-KZ"/>
        </w:rPr>
        <w:t xml:space="preserve"> кезінде өсімдіктер күннен жарық энергиясын сіңіреді. Бұл энергияны өсімдіктер көмірсулар немесе химиялық энергия түрінде пайдаланып, оны қант, крахмал және целлюлоза ретінде сақтайды. Биомасса – биоотын өндіру үшін пайдаланылатын жаңартылатын энергияның тиімді көзі</w:t>
      </w:r>
      <w:r>
        <w:rPr>
          <w:sz w:val="28"/>
          <w:szCs w:val="28"/>
          <w:lang w:val="kk-KZ"/>
        </w:rPr>
        <w:t xml:space="preserve"> болып табылады</w:t>
      </w:r>
      <w:r w:rsidRPr="00201C3A">
        <w:rPr>
          <w:sz w:val="28"/>
          <w:szCs w:val="28"/>
          <w:lang w:val="kk-KZ"/>
        </w:rPr>
        <w:t xml:space="preserve">. Биомасса құрамына ағаш және оның қалдықтары, қоқыс </w:t>
      </w:r>
      <w:r>
        <w:rPr>
          <w:sz w:val="28"/>
          <w:szCs w:val="28"/>
          <w:lang w:val="kk-KZ"/>
        </w:rPr>
        <w:t>ретінде</w:t>
      </w:r>
      <w:r w:rsidRPr="00201C3A">
        <w:rPr>
          <w:sz w:val="28"/>
          <w:szCs w:val="28"/>
          <w:lang w:val="kk-KZ"/>
        </w:rPr>
        <w:t xml:space="preserve"> жиналған тұрмыстық қалдықтар, сондай-ақ ауыл шаруашылығы өнімдері мен жануар қалдықтары кіреді. Биомассаны жағу барысында оның құрамындағы сақталған химиялық энергия жылу ретінде бөлініп шығады. Сонымен қатар, биомассаны энергияның басқа да түрлеріне, мысалы,</w:t>
      </w:r>
      <w:r>
        <w:rPr>
          <w:sz w:val="28"/>
          <w:szCs w:val="28"/>
          <w:lang w:val="kk-KZ"/>
        </w:rPr>
        <w:t xml:space="preserve"> метан газдарды этанолға</w:t>
      </w:r>
      <w:r w:rsidRPr="00201C3A">
        <w:rPr>
          <w:sz w:val="28"/>
          <w:szCs w:val="28"/>
          <w:lang w:val="kk-KZ"/>
        </w:rPr>
        <w:t xml:space="preserve"> немесе биодизельге айналдыруға болады</w:t>
      </w:r>
      <w:r w:rsidR="00505B93" w:rsidRPr="00505B93">
        <w:rPr>
          <w:sz w:val="28"/>
          <w:szCs w:val="28"/>
          <w:lang w:val="kk-KZ"/>
        </w:rPr>
        <w:t xml:space="preserve"> </w:t>
      </w:r>
      <w:r w:rsidR="005862EE">
        <w:rPr>
          <w:sz w:val="28"/>
          <w:szCs w:val="28"/>
          <w:lang w:val="kk-KZ"/>
        </w:rPr>
        <w:fldChar w:fldCharType="begin"/>
      </w:r>
      <w:r w:rsidR="00465A08">
        <w:rPr>
          <w:sz w:val="28"/>
          <w:szCs w:val="28"/>
          <w:lang w:val="kk-KZ"/>
        </w:rPr>
        <w:instrText xml:space="preserve"> ADDIN ZOTERO_ITEM CSL_CITATION {"citationID":"ZH6LfOEA","properties":{"formattedCitation":"[96]","plainCitation":"[96]","noteIndex":0},"citationItems":[{"id":107,"uris":["http://zotero.org/users/16612163/items/W893PCLE"],"itemData":{"id":107,"type":"article-journal","abstract":"Potential depletion of fossil fuel and climate change have globally accelerated the demand in renewable and alternative energy. Most of the Southeast Asian countries have an abundance of biomass sources for the energy sector due to their agriculture-based economy and enormous forest resources. Therefore, the study aimed at highlighting an overview of biomass energy in the Southeast Asia countries to convey the environmental and economic benefits from the available biomass sources in the region. In order to achieve the aim, the study synthesized and evaluated the biomass sources, energy potential, utilization, and management in the region, based on the published research papers, review papers, and country reports. It was found that the major biomass sources in this region were fuelwood, wood residues, rice husk, rice straw, sugarcane residues, oil palm residues, and coconut residues. The total annual quantity of the biomass potential from agriculture and forest sector in the region was estimated at more than 500 million tons per year and equal to over 8000 million gigajoules of total energy potential. In order to implement the sustainable utilization of biomass sources, the study specified the barriers and challenges of biomass utilization in these countries and proposed a sustainable approach of biomass energy, by comparing the way of traditional biomass utilization.","container-title":"Resources","DOI":"10.3390/resources8020081","ISSN":"2079-9276","issue":"2","journalAbbreviation":"Resources","language":"en","license":"https://creativecommons.org/licenses/by/4.0/","page":"81","source":"DOI.org (Crossref)","title":"Biomass Energy: An Overview of Biomass Sources, Energy Potential, and Management in Southeast Asian Countries","title-short":"Biomass Energy","volume":"8","author":[{"family":"Tun","given":"Maw Maw"},{"family":"Juchelkova","given":"Dagmar"},{"family":"Win","given":"Myo Min"},{"family":"Thu","given":"Aung Myat"},{"family":"Puchor","given":"Tomáš"}],"issued":{"date-parts":[["2019",4,25]]}}}],"schema":"https://github.com/citation-style-language/schema/raw/master/csl-citation.json"} </w:instrText>
      </w:r>
      <w:r w:rsidR="005862EE">
        <w:rPr>
          <w:sz w:val="28"/>
          <w:szCs w:val="28"/>
          <w:lang w:val="kk-KZ"/>
        </w:rPr>
        <w:fldChar w:fldCharType="separate"/>
      </w:r>
      <w:r w:rsidR="00465A08" w:rsidRPr="00465A08">
        <w:rPr>
          <w:sz w:val="28"/>
          <w:lang w:val="kk-KZ"/>
        </w:rPr>
        <w:t>[96]</w:t>
      </w:r>
      <w:r w:rsidR="005862EE">
        <w:rPr>
          <w:sz w:val="28"/>
          <w:szCs w:val="28"/>
          <w:lang w:val="kk-KZ"/>
        </w:rPr>
        <w:fldChar w:fldCharType="end"/>
      </w:r>
      <w:r w:rsidR="00C91504">
        <w:rPr>
          <w:sz w:val="28"/>
          <w:szCs w:val="28"/>
          <w:lang w:val="kk-KZ"/>
        </w:rPr>
        <w:t xml:space="preserve">. </w:t>
      </w:r>
    </w:p>
    <w:p w:rsidR="006B4F2E" w:rsidRPr="005A3D65" w:rsidRDefault="006B4F2E" w:rsidP="006B4F2E">
      <w:pPr>
        <w:ind w:firstLine="567"/>
        <w:jc w:val="both"/>
        <w:rPr>
          <w:sz w:val="28"/>
          <w:szCs w:val="28"/>
          <w:lang w:val="kk-KZ"/>
        </w:rPr>
      </w:pPr>
      <w:r w:rsidRPr="0054729D">
        <w:rPr>
          <w:sz w:val="28"/>
          <w:szCs w:val="28"/>
          <w:lang w:val="kk-KZ"/>
        </w:rPr>
        <w:t>Биомасса энергиясының тарихы</w:t>
      </w:r>
      <w:r>
        <w:rPr>
          <w:sz w:val="28"/>
          <w:szCs w:val="28"/>
          <w:lang w:val="kk-KZ"/>
        </w:rPr>
        <w:t xml:space="preserve">, биоотынның ең алғашқы түрі ағаш оны адамдар </w:t>
      </w:r>
      <w:r w:rsidRPr="00601E6D">
        <w:rPr>
          <w:sz w:val="28"/>
          <w:szCs w:val="28"/>
          <w:lang w:val="kk-KZ"/>
        </w:rPr>
        <w:t>тамақ пісіру мен жылыту үшін қолданған</w:t>
      </w:r>
      <w:r>
        <w:rPr>
          <w:sz w:val="28"/>
          <w:szCs w:val="28"/>
          <w:lang w:val="kk-KZ"/>
        </w:rPr>
        <w:t>нан бастау алады</w:t>
      </w:r>
      <w:r w:rsidRPr="00601E6D">
        <w:rPr>
          <w:sz w:val="28"/>
          <w:szCs w:val="28"/>
          <w:lang w:val="kk-KZ"/>
        </w:rPr>
        <w:t>.</w:t>
      </w:r>
      <w:r>
        <w:rPr>
          <w:sz w:val="28"/>
          <w:szCs w:val="28"/>
          <w:lang w:val="kk-KZ"/>
        </w:rPr>
        <w:t xml:space="preserve"> </w:t>
      </w:r>
      <w:r w:rsidRPr="0054729D">
        <w:rPr>
          <w:sz w:val="28"/>
          <w:szCs w:val="28"/>
          <w:lang w:val="kk-KZ"/>
        </w:rPr>
        <w:t>1600-жылдары спирт шамдары (спирттік пештер) жиі қолданылып, саяхатшылар тамағын жылытуға және өздерін жылытуды қамтамасыз етті.</w:t>
      </w:r>
      <w:r>
        <w:rPr>
          <w:sz w:val="28"/>
          <w:szCs w:val="28"/>
          <w:lang w:val="kk-KZ"/>
        </w:rPr>
        <w:t xml:space="preserve"> </w:t>
      </w:r>
      <w:r w:rsidRPr="00601E6D">
        <w:rPr>
          <w:sz w:val="28"/>
          <w:szCs w:val="28"/>
          <w:lang w:val="kk-KZ"/>
        </w:rPr>
        <w:t>1800-жылдардың басында АҚШ пен Еуропада шам отындары әдетте жануар</w:t>
      </w:r>
      <w:r>
        <w:rPr>
          <w:sz w:val="28"/>
          <w:szCs w:val="28"/>
          <w:lang w:val="kk-KZ"/>
        </w:rPr>
        <w:t>лар мен өсімдік майларынан жаса</w:t>
      </w:r>
      <w:r w:rsidRPr="00601E6D">
        <w:rPr>
          <w:sz w:val="28"/>
          <w:szCs w:val="28"/>
          <w:lang w:val="kk-KZ"/>
        </w:rPr>
        <w:t>ды.</w:t>
      </w:r>
      <w:r>
        <w:rPr>
          <w:sz w:val="28"/>
          <w:szCs w:val="28"/>
          <w:lang w:val="kk-KZ"/>
        </w:rPr>
        <w:t xml:space="preserve"> </w:t>
      </w:r>
      <w:r w:rsidRPr="00601E6D">
        <w:rPr>
          <w:sz w:val="28"/>
          <w:szCs w:val="28"/>
          <w:lang w:val="kk-KZ"/>
        </w:rPr>
        <w:t>1890-жылдары Рудольф Дизель жержаңғақ майымен жұмыс істейтін қозғалтқыш ойлап тапты.</w:t>
      </w:r>
      <w:r>
        <w:rPr>
          <w:sz w:val="28"/>
          <w:szCs w:val="28"/>
          <w:lang w:val="kk-KZ"/>
        </w:rPr>
        <w:t xml:space="preserve"> </w:t>
      </w:r>
      <w:r w:rsidRPr="00601E6D">
        <w:rPr>
          <w:sz w:val="28"/>
          <w:szCs w:val="28"/>
          <w:lang w:val="kk-KZ"/>
        </w:rPr>
        <w:t>Джордж Вашингтон Карвер (1864–1943), ауыл шаруашылығы зерттеушісі, жержаңғақты пайдаланудың көптеген тәсілдерін зерттеді.</w:t>
      </w:r>
      <w:r>
        <w:rPr>
          <w:sz w:val="28"/>
          <w:szCs w:val="28"/>
          <w:lang w:val="kk-KZ"/>
        </w:rPr>
        <w:t xml:space="preserve"> </w:t>
      </w:r>
      <w:r w:rsidRPr="00601E6D">
        <w:rPr>
          <w:sz w:val="28"/>
          <w:szCs w:val="28"/>
          <w:lang w:val="kk-KZ"/>
        </w:rPr>
        <w:t>1903 жылы Генри Форд этанолмен жұмыс істейтін Model T көлігін жасап шығарды.</w:t>
      </w:r>
      <w:r>
        <w:rPr>
          <w:sz w:val="28"/>
          <w:szCs w:val="28"/>
          <w:lang w:val="kk-KZ"/>
        </w:rPr>
        <w:t xml:space="preserve"> </w:t>
      </w:r>
      <w:r w:rsidRPr="00601E6D">
        <w:rPr>
          <w:sz w:val="28"/>
          <w:szCs w:val="28"/>
          <w:lang w:val="kk-KZ"/>
        </w:rPr>
        <w:t>1939 жылдан 1945 жылға дейінгі кезеңде, Екінші дүниежүзілік соғыс кезінде, жанармай тапшылығына байланысты көптеген елдер бензинді дән спиртімен араластырды</w:t>
      </w:r>
      <w:r w:rsidR="00505B93" w:rsidRPr="00505B93">
        <w:rPr>
          <w:sz w:val="28"/>
          <w:szCs w:val="28"/>
          <w:lang w:val="kk-KZ"/>
        </w:rPr>
        <w:t xml:space="preserve"> </w:t>
      </w:r>
      <w:r w:rsidR="00371093">
        <w:rPr>
          <w:sz w:val="28"/>
          <w:szCs w:val="28"/>
          <w:lang w:val="kk-KZ"/>
        </w:rPr>
        <w:fldChar w:fldCharType="begin"/>
      </w:r>
      <w:r w:rsidR="00465A08">
        <w:rPr>
          <w:sz w:val="28"/>
          <w:szCs w:val="28"/>
          <w:lang w:val="kk-KZ"/>
        </w:rPr>
        <w:instrText xml:space="preserve"> ADDIN ZOTERO_ITEM CSL_CITATION {"citationID":"Wgb4jDzu","properties":{"formattedCitation":"[97]","plainCitation":"[97]","noteIndex":0},"citationItems":[{"id":109,"uris":["http://zotero.org/users/16612163/items/FSA5LVEX"],"itemData":{"id":109,"type":"article-journal","container-title":"Biomass","DOI":"10.1016/0144-4565(81)90011-1","ISSN":"01444565","issue":"1","journalAbbreviation":"Biomass","language":"en","license":"https://www.elsevier.com/tdm/userlicense/1.0/","page":"5-15","source":"DOI.org (Crossref)","title":"Biomass through the ages","volume":"1","author":[{"family":"Lewis","given":"C.W."}],"issued":{"date-parts":[["1981",9]]}}}],"schema":"https://github.com/citation-style-language/schema/raw/master/csl-citation.json"} </w:instrText>
      </w:r>
      <w:r w:rsidR="00371093">
        <w:rPr>
          <w:sz w:val="28"/>
          <w:szCs w:val="28"/>
          <w:lang w:val="kk-KZ"/>
        </w:rPr>
        <w:fldChar w:fldCharType="separate"/>
      </w:r>
      <w:r w:rsidR="00465A08" w:rsidRPr="00465A08">
        <w:rPr>
          <w:sz w:val="28"/>
          <w:lang w:val="kk-KZ"/>
        </w:rPr>
        <w:t>[97]</w:t>
      </w:r>
      <w:r w:rsidR="00371093">
        <w:rPr>
          <w:sz w:val="28"/>
          <w:szCs w:val="28"/>
          <w:lang w:val="kk-KZ"/>
        </w:rPr>
        <w:fldChar w:fldCharType="end"/>
      </w:r>
      <w:r w:rsidR="00C91504">
        <w:rPr>
          <w:sz w:val="28"/>
          <w:szCs w:val="28"/>
          <w:lang w:val="kk-KZ"/>
        </w:rPr>
        <w:t xml:space="preserve">. </w:t>
      </w:r>
    </w:p>
    <w:p w:rsidR="006B4F2E" w:rsidRPr="00601E6D" w:rsidRDefault="006B4F2E" w:rsidP="006B4F2E">
      <w:pPr>
        <w:ind w:firstLine="567"/>
        <w:jc w:val="both"/>
        <w:rPr>
          <w:sz w:val="28"/>
          <w:szCs w:val="28"/>
          <w:lang w:val="kk-KZ"/>
        </w:rPr>
      </w:pPr>
      <w:r w:rsidRPr="0054729D">
        <w:rPr>
          <w:sz w:val="28"/>
          <w:szCs w:val="28"/>
          <w:lang w:val="kk-KZ"/>
        </w:rPr>
        <w:t>Биомассаны қалай пайдаланады</w:t>
      </w:r>
      <w:r>
        <w:rPr>
          <w:sz w:val="28"/>
          <w:szCs w:val="28"/>
          <w:lang w:val="kk-KZ"/>
        </w:rPr>
        <w:t>? – деген сұраққа білім алушылар а</w:t>
      </w:r>
      <w:r w:rsidRPr="00601E6D">
        <w:rPr>
          <w:sz w:val="28"/>
          <w:szCs w:val="28"/>
          <w:lang w:val="kk-KZ"/>
        </w:rPr>
        <w:t>ғаш өнімдері, шөп және жүгері сияқты материалдар биомасса пештері мен қазандықтарында үйлерді жылыту</w:t>
      </w:r>
      <w:r>
        <w:rPr>
          <w:sz w:val="28"/>
          <w:szCs w:val="28"/>
          <w:lang w:val="kk-KZ"/>
        </w:rPr>
        <w:t>мен қатар</w:t>
      </w:r>
      <w:r w:rsidRPr="00601E6D">
        <w:rPr>
          <w:sz w:val="28"/>
          <w:szCs w:val="28"/>
          <w:lang w:val="kk-KZ"/>
        </w:rPr>
        <w:t xml:space="preserve"> биомасса электр станцияла</w:t>
      </w:r>
      <w:r>
        <w:rPr>
          <w:sz w:val="28"/>
          <w:szCs w:val="28"/>
          <w:lang w:val="kk-KZ"/>
        </w:rPr>
        <w:t>рында электр энергиясын өндіруге қолданады</w:t>
      </w:r>
      <w:r w:rsidRPr="00601E6D">
        <w:rPr>
          <w:sz w:val="28"/>
          <w:szCs w:val="28"/>
          <w:lang w:val="kk-KZ"/>
        </w:rPr>
        <w:t>. Биоотындар әлемнің көптеген елдерінде қазба отындарының баламасы ретінде кеңінен қолданыла бастады.</w:t>
      </w:r>
    </w:p>
    <w:p w:rsidR="006B4F2E" w:rsidRDefault="006B4F2E" w:rsidP="006B4F2E">
      <w:pPr>
        <w:ind w:firstLine="567"/>
        <w:jc w:val="both"/>
        <w:rPr>
          <w:sz w:val="28"/>
          <w:szCs w:val="28"/>
          <w:lang w:val="kk-KZ"/>
        </w:rPr>
      </w:pPr>
      <w:r w:rsidRPr="00601E6D">
        <w:rPr>
          <w:sz w:val="28"/>
          <w:szCs w:val="28"/>
          <w:lang w:val="kk-KZ"/>
        </w:rPr>
        <w:t>Қазіргі уақытта биоотындар көлік саласында пайдаланылады. Этанол – жүгері мен қант қамысы сияқты дақылдардан өндірілетін спирт. Бұл этанол бензинмен араластырылып, АҚШ-тағы кез келген бензинмен жүретін көлікте қолданылады. Ғалымдар этанолды жапырақтар мен сабақтар сияқты өсімдік талшығы (целлюлоза) негізінде өндіру бойынша тәжірибе жүргізіп жатыр. Биодизель табиғи майлардан, мысалы, соя майынан өндіріледі және дизель қозғалтқышы бар кез келген көлікте қауіпсіз пайдаланылуы мүмкін.</w:t>
      </w:r>
    </w:p>
    <w:p w:rsidR="006B4F2E" w:rsidRPr="00F64666" w:rsidRDefault="006B4F2E" w:rsidP="006B4F2E">
      <w:pPr>
        <w:ind w:firstLine="567"/>
        <w:jc w:val="both"/>
        <w:rPr>
          <w:sz w:val="28"/>
          <w:szCs w:val="28"/>
          <w:lang w:val="kk-KZ"/>
        </w:rPr>
      </w:pPr>
      <w:r w:rsidRPr="00F64666">
        <w:rPr>
          <w:sz w:val="28"/>
          <w:szCs w:val="28"/>
          <w:lang w:val="kk-KZ"/>
        </w:rPr>
        <w:t>Биомасса энергиясының көздері өсімдіктер - дәнді дақылдар мен басқа да өсімдіктердегі қант этанол деп аталатын алкогольдік отынды алу үшін ашытылып, өңделеді. Бүгінгі таңда АҚШ-та қолданылатын этанолдың көп бөлігі жүгеріден өндіріледі. Этанол өндіру үшін қолданылатын басқа өсімдіктерге бидай, картоп, күріш, қант қамысы және қант қызылшасы жатады.</w:t>
      </w:r>
    </w:p>
    <w:p w:rsidR="006B4F2E" w:rsidRPr="00F64666" w:rsidRDefault="006B4F2E" w:rsidP="006B4F2E">
      <w:pPr>
        <w:ind w:firstLine="567"/>
        <w:jc w:val="both"/>
        <w:rPr>
          <w:sz w:val="28"/>
          <w:szCs w:val="28"/>
          <w:lang w:val="kk-KZ"/>
        </w:rPr>
      </w:pPr>
      <w:r w:rsidRPr="00F64666">
        <w:rPr>
          <w:sz w:val="28"/>
          <w:szCs w:val="28"/>
          <w:lang w:val="kk-KZ"/>
        </w:rPr>
        <w:t>Өсімдік майы мен жануар майы - өсімдік майы, жануар майы немесе май қалдықтары биоотын, әсіресе биодизель жасау үшін пайдаланылуы мүмкін.</w:t>
      </w:r>
    </w:p>
    <w:p w:rsidR="006B4F2E" w:rsidRPr="00F64666" w:rsidRDefault="006B4F2E" w:rsidP="006B4F2E">
      <w:pPr>
        <w:ind w:firstLine="567"/>
        <w:jc w:val="both"/>
        <w:rPr>
          <w:sz w:val="28"/>
          <w:szCs w:val="28"/>
          <w:lang w:val="kk-KZ"/>
        </w:rPr>
      </w:pPr>
      <w:r w:rsidRPr="00F64666">
        <w:rPr>
          <w:sz w:val="28"/>
          <w:szCs w:val="28"/>
          <w:lang w:val="kk-KZ"/>
        </w:rPr>
        <w:t>Биодизель - Биодизельдің көп бөлігі соядан өндіріледі.</w:t>
      </w:r>
    </w:p>
    <w:p w:rsidR="006B4F2E" w:rsidRPr="00F64666" w:rsidRDefault="006B4F2E" w:rsidP="006B4F2E">
      <w:pPr>
        <w:ind w:firstLine="567"/>
        <w:jc w:val="both"/>
        <w:rPr>
          <w:sz w:val="28"/>
          <w:szCs w:val="28"/>
          <w:lang w:val="kk-KZ"/>
        </w:rPr>
      </w:pPr>
      <w:r w:rsidRPr="00F64666">
        <w:rPr>
          <w:sz w:val="28"/>
          <w:szCs w:val="28"/>
          <w:lang w:val="kk-KZ"/>
        </w:rPr>
        <w:t>Жануар қалдықтары - ірі мал шаруашылығы фермаларында (мысалы, сиыр, шошқа немесе құс өсіру кешендерінде) метан газын жануар қалдықтарынан бөліп алу үшін метан өндіруші құрылғы қолданылады. Бөлінген метан ферманы электр энергиясымен қамтамасыз ету үшін немесе электр компанияларына сатылады.</w:t>
      </w:r>
    </w:p>
    <w:p w:rsidR="006B4F2E" w:rsidRPr="00F64666" w:rsidRDefault="006B4F2E" w:rsidP="006B4F2E">
      <w:pPr>
        <w:ind w:firstLine="567"/>
        <w:jc w:val="both"/>
        <w:rPr>
          <w:sz w:val="28"/>
          <w:szCs w:val="28"/>
          <w:lang w:val="kk-KZ"/>
        </w:rPr>
      </w:pPr>
      <w:r w:rsidRPr="00F64666">
        <w:rPr>
          <w:sz w:val="28"/>
          <w:szCs w:val="28"/>
          <w:lang w:val="kk-KZ"/>
        </w:rPr>
        <w:t>Қоқыс - метан газы полигондарда ыдырайтын қоқыс арқылы да өндіріледі. Құбырлар тереңге, ыдырап жатқан қоқысқа енгізіліп, газ жиналады. Жиналған газ тазартылып, сатылуы немесе ғимараттарды жылытуға және электр энергиясын өндіруге пайдалынылады.</w:t>
      </w:r>
    </w:p>
    <w:p w:rsidR="006B4F2E" w:rsidRPr="00F64666" w:rsidRDefault="006B4F2E" w:rsidP="006B4F2E">
      <w:pPr>
        <w:ind w:firstLine="567"/>
        <w:jc w:val="both"/>
        <w:rPr>
          <w:sz w:val="28"/>
          <w:szCs w:val="28"/>
          <w:lang w:val="kk-KZ"/>
        </w:rPr>
      </w:pPr>
      <w:r w:rsidRPr="00F64666">
        <w:rPr>
          <w:sz w:val="28"/>
          <w:szCs w:val="28"/>
          <w:lang w:val="kk-KZ"/>
        </w:rPr>
        <w:t>Болашақта биоотындарды пайдалану бойынша 1970 жылы Қоршаған ортаны қорғау агенттігі (EPA) Таза ауа туралы заңды қабылдауы экологиялық таза отын түрлерін дамытуға негіз қалады. 2009 жылы Американың қалпына келтіру және қайта инвестициялау туралы заңының қабылдануы биоотындарды зерттеу мен дамытуға қаражат бөлді. Ғалымдар жүгері сабақтары мен қабықтары, бидайық шөбі және ағаш жаңқалары сияқты өсімдік материалдарын көлік құралдарын қуаттандыратын отынға айналдыру жолдарын іздестіруде.</w:t>
      </w:r>
    </w:p>
    <w:p w:rsidR="006B4F2E" w:rsidRPr="00024317" w:rsidRDefault="006B4F2E" w:rsidP="006B4F2E">
      <w:pPr>
        <w:ind w:firstLine="567"/>
        <w:jc w:val="both"/>
        <w:rPr>
          <w:sz w:val="28"/>
          <w:szCs w:val="28"/>
          <w:lang w:val="kk-KZ"/>
        </w:rPr>
      </w:pPr>
      <w:r w:rsidRPr="00F64666">
        <w:rPr>
          <w:sz w:val="28"/>
          <w:szCs w:val="28"/>
          <w:lang w:val="kk-KZ"/>
        </w:rPr>
        <w:t>Практикалық жұмыстарды орындай келе білім алушылар биомассаның артықшылықтары мен кемшіліктерін анықтайды</w:t>
      </w:r>
      <w:r>
        <w:rPr>
          <w:sz w:val="28"/>
          <w:szCs w:val="28"/>
          <w:lang w:val="kk-KZ"/>
        </w:rPr>
        <w:t xml:space="preserve"> (</w:t>
      </w:r>
      <w:r w:rsidR="00F25B14">
        <w:rPr>
          <w:sz w:val="28"/>
          <w:szCs w:val="28"/>
          <w:lang w:val="kk-KZ"/>
        </w:rPr>
        <w:t>45</w:t>
      </w:r>
      <w:r w:rsidR="004323D1" w:rsidRPr="004323D1">
        <w:rPr>
          <w:sz w:val="28"/>
          <w:szCs w:val="28"/>
          <w:lang w:val="kk-KZ"/>
        </w:rPr>
        <w:t>-</w:t>
      </w:r>
      <w:r>
        <w:rPr>
          <w:sz w:val="28"/>
          <w:szCs w:val="28"/>
          <w:lang w:val="kk-KZ"/>
        </w:rPr>
        <w:t>сурет)</w:t>
      </w:r>
      <w:r w:rsidRPr="00F64666">
        <w:rPr>
          <w:sz w:val="28"/>
          <w:szCs w:val="28"/>
          <w:lang w:val="kk-KZ"/>
        </w:rPr>
        <w:t>.</w:t>
      </w:r>
    </w:p>
    <w:p w:rsidR="006B4F2E" w:rsidRPr="00A95DFA" w:rsidRDefault="006B4F2E" w:rsidP="006B4F2E">
      <w:pPr>
        <w:tabs>
          <w:tab w:val="left" w:pos="851"/>
        </w:tabs>
        <w:spacing w:line="0" w:lineRule="atLeast"/>
        <w:jc w:val="center"/>
        <w:rPr>
          <w:noProof/>
          <w:lang w:val="kk-KZ"/>
        </w:rPr>
      </w:pPr>
    </w:p>
    <w:p w:rsidR="007A3E4D" w:rsidRDefault="007A3E4D" w:rsidP="006B4F2E">
      <w:pPr>
        <w:tabs>
          <w:tab w:val="left" w:pos="851"/>
        </w:tabs>
        <w:spacing w:line="0" w:lineRule="atLeast"/>
        <w:jc w:val="center"/>
        <w:rPr>
          <w:bCs/>
          <w:iCs/>
          <w:sz w:val="28"/>
          <w:szCs w:val="28"/>
          <w:lang w:val="kk-KZ"/>
        </w:rPr>
      </w:pPr>
      <w:r>
        <w:rPr>
          <w:noProof/>
        </w:rPr>
        <w:drawing>
          <wp:inline distT="0" distB="0" distL="0" distR="0">
            <wp:extent cx="3048000" cy="1710301"/>
            <wp:effectExtent l="76200" t="76200" r="133350" b="137795"/>
            <wp:docPr id="35" name="Рисунок 35" descr="Автономное выживание: Как получить электричество из карто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Автономное выживание: Как получить электричество из картошки"/>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48000" cy="17103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B4F2E" w:rsidRDefault="006B4F2E" w:rsidP="006B4F2E">
      <w:pPr>
        <w:ind w:firstLine="567"/>
        <w:jc w:val="both"/>
        <w:rPr>
          <w:sz w:val="28"/>
          <w:szCs w:val="28"/>
          <w:lang w:val="kk-KZ"/>
        </w:rPr>
      </w:pPr>
    </w:p>
    <w:p w:rsidR="006B4F2E" w:rsidRPr="00172059" w:rsidRDefault="00F25B14" w:rsidP="006B4F2E">
      <w:pPr>
        <w:ind w:firstLine="567"/>
        <w:jc w:val="center"/>
        <w:rPr>
          <w:sz w:val="28"/>
          <w:szCs w:val="28"/>
        </w:rPr>
      </w:pPr>
      <w:r>
        <w:rPr>
          <w:sz w:val="28"/>
          <w:szCs w:val="28"/>
          <w:lang w:val="kk-KZ"/>
        </w:rPr>
        <w:t>Сурет 45</w:t>
      </w:r>
      <w:r w:rsidR="006B4F2E">
        <w:rPr>
          <w:sz w:val="28"/>
          <w:szCs w:val="28"/>
          <w:lang w:val="kk-KZ"/>
        </w:rPr>
        <w:t xml:space="preserve"> – «Баламалы энергия көздері» курсында биомасса энергиясы </w:t>
      </w:r>
      <w:r w:rsidR="007A3E4D">
        <w:rPr>
          <w:sz w:val="28"/>
          <w:szCs w:val="28"/>
          <w:lang w:val="kk-KZ"/>
        </w:rPr>
        <w:t>тақырыбында практикалық жұмыс</w:t>
      </w:r>
    </w:p>
    <w:p w:rsidR="00BE63EB" w:rsidRPr="00172059" w:rsidRDefault="00BE63EB" w:rsidP="00BE63EB">
      <w:pPr>
        <w:ind w:firstLine="567"/>
        <w:rPr>
          <w:sz w:val="28"/>
          <w:szCs w:val="28"/>
        </w:rPr>
      </w:pPr>
    </w:p>
    <w:p w:rsidR="00BE63EB" w:rsidRPr="007A3E4D" w:rsidRDefault="008229D9" w:rsidP="008229D9">
      <w:pPr>
        <w:ind w:firstLine="567"/>
        <w:jc w:val="both"/>
        <w:rPr>
          <w:sz w:val="28"/>
          <w:szCs w:val="28"/>
          <w:lang w:val="kk-KZ"/>
        </w:rPr>
      </w:pPr>
      <w:r w:rsidRPr="008229D9">
        <w:rPr>
          <w:sz w:val="28"/>
          <w:szCs w:val="28"/>
          <w:lang w:val="kk-KZ"/>
        </w:rPr>
        <w:t xml:space="preserve">Биомассаны оқыту ерекшелігі бұл жаңартылатын энергия көздерінің бірі ретінде биомассаның физикалық-химиялық қасиеттерін, энергияға айналу механизмдерін </w:t>
      </w:r>
      <w:r w:rsidRPr="007A3E4D">
        <w:rPr>
          <w:sz w:val="28"/>
          <w:szCs w:val="28"/>
          <w:lang w:val="kk-KZ"/>
        </w:rPr>
        <w:t xml:space="preserve">және оның экологиялық тиімділігін түсіндіруге бағытталған. Оқыту барысында </w:t>
      </w:r>
      <w:r w:rsidR="00DB3F61" w:rsidRPr="007A3E4D">
        <w:rPr>
          <w:rFonts w:eastAsia="Times New Roman"/>
          <w:sz w:val="28"/>
          <w:szCs w:val="28"/>
          <w:lang w:val="kk-KZ"/>
        </w:rPr>
        <w:t xml:space="preserve">болашақ физика мамандары </w:t>
      </w:r>
      <w:r w:rsidRPr="007A3E4D">
        <w:rPr>
          <w:sz w:val="28"/>
          <w:szCs w:val="28"/>
          <w:lang w:val="kk-KZ"/>
        </w:rPr>
        <w:t>биомассаның түрлерін (ағаш қалдықтары, ауылшаруашылық өнімдері</w:t>
      </w:r>
      <w:r w:rsidRPr="008229D9">
        <w:rPr>
          <w:sz w:val="28"/>
          <w:szCs w:val="28"/>
          <w:lang w:val="kk-KZ"/>
        </w:rPr>
        <w:t xml:space="preserve">, органикалық қалдықтар), олардың энергия көзі ретіндегі мүмкіндіктерін және жану, газдандыру, ашыту сияқты энергия алу әдістерін зерттейді. Практикалық сабақтарда биомассаны өңдеу және қолдану технологиялары талданып, зертханалық жұмыстарда биогаз алу, </w:t>
      </w:r>
      <w:r w:rsidRPr="007A3E4D">
        <w:rPr>
          <w:sz w:val="28"/>
          <w:szCs w:val="28"/>
          <w:lang w:val="kk-KZ"/>
        </w:rPr>
        <w:t xml:space="preserve">биодизель өндіру және олардың тиімділігін анықтау бойынша тәжірибелер жүргізіледі. Биомассаның қоршаған ортаға әсерін азайту жолдары мен оның тұрақты даму мақсаттарындағы рөлі қарастырылады. Бұл тәсіл </w:t>
      </w:r>
      <w:r w:rsidR="00DB3F61" w:rsidRPr="007A3E4D">
        <w:rPr>
          <w:rFonts w:eastAsia="Times New Roman"/>
          <w:sz w:val="28"/>
          <w:szCs w:val="28"/>
          <w:lang w:val="kk-KZ"/>
        </w:rPr>
        <w:t>болашақ физика мамандарының</w:t>
      </w:r>
      <w:r w:rsidR="00DB3F61" w:rsidRPr="007A3E4D">
        <w:rPr>
          <w:sz w:val="28"/>
          <w:szCs w:val="28"/>
          <w:lang w:val="kk-KZ"/>
        </w:rPr>
        <w:t xml:space="preserve"> </w:t>
      </w:r>
      <w:r w:rsidRPr="007A3E4D">
        <w:rPr>
          <w:sz w:val="28"/>
          <w:szCs w:val="28"/>
          <w:lang w:val="kk-KZ"/>
        </w:rPr>
        <w:t>зерттеушілік іс-әрекетін дамытып, баламалы энергия көздерін ғылыми тұрғыдан талдауға және инженерлік шешімдер ұсынуға мүмкіндік береді.</w:t>
      </w:r>
    </w:p>
    <w:p w:rsidR="004517AE" w:rsidRPr="007A3E4D" w:rsidRDefault="004517AE" w:rsidP="008229D9">
      <w:pPr>
        <w:ind w:firstLine="567"/>
        <w:jc w:val="both"/>
        <w:rPr>
          <w:sz w:val="28"/>
          <w:szCs w:val="28"/>
          <w:lang w:val="kk-KZ"/>
        </w:rPr>
      </w:pPr>
      <w:r w:rsidRPr="007A3E4D">
        <w:rPr>
          <w:sz w:val="28"/>
          <w:szCs w:val="28"/>
          <w:lang w:val="kk-KZ"/>
        </w:rPr>
        <w:t xml:space="preserve">Дәріс, семинар және зертханалық сабақтарда баламалы энергия көздерін STEM </w:t>
      </w:r>
      <w:r w:rsidR="00D727E9" w:rsidRPr="007A3E4D">
        <w:rPr>
          <w:sz w:val="28"/>
          <w:szCs w:val="28"/>
          <w:lang w:val="kk-KZ"/>
        </w:rPr>
        <w:t xml:space="preserve">білім беру </w:t>
      </w:r>
      <w:r w:rsidRPr="007A3E4D">
        <w:rPr>
          <w:sz w:val="28"/>
          <w:szCs w:val="28"/>
          <w:lang w:val="kk-KZ"/>
        </w:rPr>
        <w:t>негізінде оқытудың әдістемелік ерекшеліктерін қорытындылай келе, дәріс барысында баламалы энергия көздері бойынша теориялық материалдарды STEM</w:t>
      </w:r>
      <w:r w:rsidR="00D727E9" w:rsidRPr="007A3E4D">
        <w:rPr>
          <w:sz w:val="28"/>
          <w:szCs w:val="28"/>
          <w:lang w:val="kk-KZ"/>
        </w:rPr>
        <w:t xml:space="preserve"> білім беру</w:t>
      </w:r>
      <w:r w:rsidRPr="007A3E4D">
        <w:rPr>
          <w:sz w:val="28"/>
          <w:szCs w:val="28"/>
          <w:lang w:val="kk-KZ"/>
        </w:rPr>
        <w:t xml:space="preserve"> әдістерімен интеграциялау оқыту процесін жандандырып, </w:t>
      </w:r>
      <w:r w:rsidR="00DB3F61" w:rsidRPr="007A3E4D">
        <w:rPr>
          <w:rFonts w:eastAsia="Times New Roman"/>
          <w:sz w:val="28"/>
          <w:szCs w:val="28"/>
          <w:lang w:val="kk-KZ"/>
        </w:rPr>
        <w:t>болашақ физика мамандарының</w:t>
      </w:r>
      <w:r w:rsidR="00DB3F61" w:rsidRPr="007A3E4D">
        <w:rPr>
          <w:sz w:val="28"/>
          <w:szCs w:val="28"/>
          <w:lang w:val="kk-KZ"/>
        </w:rPr>
        <w:t xml:space="preserve"> </w:t>
      </w:r>
      <w:r w:rsidRPr="007A3E4D">
        <w:rPr>
          <w:sz w:val="28"/>
          <w:szCs w:val="28"/>
          <w:lang w:val="kk-KZ"/>
        </w:rPr>
        <w:t xml:space="preserve">қызығушылығын арттыруға мүмкіндік беретіндігін байқаймыз. Оқу материалы инфографика, анимация, интерактивті симуляциялар арқылы ұсынылып, физика, инженерия, математика және технологияның өзара байланысы айқындалады. Мысалы, күн панельдерінің жұмыс істеу принципін түсіндіру кезінде фотоэлектрлік эффекттің физикалық заңдары, тиімділік коэффициентін математикалық есептеу және инженерлік тұрғыдан құрылымын талдау біріктіріледі. Дәрістерде </w:t>
      </w:r>
      <w:r w:rsidR="00DB3F61" w:rsidRPr="007A3E4D">
        <w:rPr>
          <w:rFonts w:eastAsia="Times New Roman"/>
          <w:sz w:val="28"/>
          <w:szCs w:val="28"/>
          <w:lang w:val="kk-KZ"/>
        </w:rPr>
        <w:t>болашақ физика мамандарының</w:t>
      </w:r>
      <w:r w:rsidR="00DB3F61" w:rsidRPr="007A3E4D">
        <w:rPr>
          <w:sz w:val="28"/>
          <w:szCs w:val="28"/>
          <w:lang w:val="kk-KZ"/>
        </w:rPr>
        <w:t xml:space="preserve"> </w:t>
      </w:r>
      <w:r w:rsidRPr="007A3E4D">
        <w:rPr>
          <w:sz w:val="28"/>
          <w:szCs w:val="28"/>
          <w:lang w:val="kk-KZ"/>
        </w:rPr>
        <w:t xml:space="preserve">зерттеушілік және аналитикалық дағдыларын дамыту үшін проблемалық оқыту (Problem-Based Learning) әдісі қолданылып, жаңартылатын энергия көздеріне қатысты нақты инженерлік мәселелер қарастырылды.  </w:t>
      </w:r>
    </w:p>
    <w:p w:rsidR="004517AE" w:rsidRPr="007A3E4D" w:rsidRDefault="007A3E4D" w:rsidP="008229D9">
      <w:pPr>
        <w:ind w:firstLine="567"/>
        <w:jc w:val="both"/>
        <w:rPr>
          <w:sz w:val="28"/>
          <w:szCs w:val="28"/>
          <w:lang w:val="kk-KZ"/>
        </w:rPr>
      </w:pPr>
      <w:r>
        <w:rPr>
          <w:sz w:val="28"/>
          <w:szCs w:val="28"/>
          <w:lang w:val="kk-KZ"/>
        </w:rPr>
        <w:t xml:space="preserve">Практика </w:t>
      </w:r>
      <w:r w:rsidR="004517AE" w:rsidRPr="007A3E4D">
        <w:rPr>
          <w:sz w:val="28"/>
          <w:szCs w:val="28"/>
          <w:lang w:val="kk-KZ"/>
        </w:rPr>
        <w:t xml:space="preserve">сабақтары </w:t>
      </w:r>
      <w:r w:rsidR="00D36FEA" w:rsidRPr="007A3E4D">
        <w:rPr>
          <w:rFonts w:eastAsia="Times New Roman"/>
          <w:sz w:val="28"/>
          <w:szCs w:val="28"/>
          <w:lang w:val="kk-KZ"/>
        </w:rPr>
        <w:t>болашақ физика мамандарының</w:t>
      </w:r>
      <w:r w:rsidR="00D36FEA" w:rsidRPr="007A3E4D">
        <w:rPr>
          <w:sz w:val="28"/>
          <w:szCs w:val="28"/>
          <w:lang w:val="kk-KZ"/>
        </w:rPr>
        <w:t xml:space="preserve"> </w:t>
      </w:r>
      <w:r w:rsidR="004517AE" w:rsidRPr="007A3E4D">
        <w:rPr>
          <w:sz w:val="28"/>
          <w:szCs w:val="28"/>
          <w:lang w:val="kk-KZ"/>
        </w:rPr>
        <w:t xml:space="preserve">өз бетімен ізденуін, зерттеу жүргізуін және командада жұмыс істеуін дамытуға бағытталады. Бұл сабақтарда </w:t>
      </w:r>
      <w:r w:rsidR="00056F58" w:rsidRPr="007A3E4D">
        <w:rPr>
          <w:rFonts w:eastAsia="Times New Roman"/>
          <w:sz w:val="28"/>
          <w:szCs w:val="28"/>
          <w:lang w:val="kk-KZ"/>
        </w:rPr>
        <w:t xml:space="preserve">болашақ физика мамандары </w:t>
      </w:r>
      <w:r w:rsidR="004517AE" w:rsidRPr="007A3E4D">
        <w:rPr>
          <w:sz w:val="28"/>
          <w:szCs w:val="28"/>
          <w:lang w:val="kk-KZ"/>
        </w:rPr>
        <w:t>STEM жобалар негізінде жаңартылатын энергия көздерін қолдану бойынша зерттеу жұмыстарын жүргізіп, оларды презентациялайды. Талқылау барысында күн, жел, су және биомасса энергиясының артықшылықтары мен кемшіліктері бағаланып, олардың тиімділігін арттыру жолдары қарастырылады. Семинарларда практикалық есептер мен жобалық тапсырмалар орындалып, MATLAB, Python сияқты бағдарламаларда энергия тиімділігін есептеу модельдері құрылды.</w:t>
      </w:r>
    </w:p>
    <w:p w:rsidR="008229D9" w:rsidRDefault="004517AE" w:rsidP="008229D9">
      <w:pPr>
        <w:ind w:firstLine="567"/>
        <w:jc w:val="both"/>
        <w:rPr>
          <w:sz w:val="28"/>
          <w:szCs w:val="28"/>
          <w:lang w:val="kk-KZ"/>
        </w:rPr>
      </w:pPr>
      <w:r w:rsidRPr="007A3E4D">
        <w:rPr>
          <w:sz w:val="28"/>
          <w:szCs w:val="28"/>
          <w:lang w:val="kk-KZ"/>
        </w:rPr>
        <w:t xml:space="preserve">Зертханалық сабақтарда </w:t>
      </w:r>
      <w:r w:rsidR="00056F58" w:rsidRPr="007A3E4D">
        <w:rPr>
          <w:rFonts w:eastAsia="Times New Roman"/>
          <w:sz w:val="28"/>
          <w:szCs w:val="28"/>
          <w:lang w:val="kk-KZ"/>
        </w:rPr>
        <w:t>болашақ физика мамандары</w:t>
      </w:r>
      <w:r w:rsidR="00056F58">
        <w:rPr>
          <w:rFonts w:eastAsia="Times New Roman"/>
          <w:sz w:val="28"/>
          <w:szCs w:val="28"/>
          <w:lang w:val="kk-KZ"/>
        </w:rPr>
        <w:t xml:space="preserve"> </w:t>
      </w:r>
      <w:r w:rsidRPr="004517AE">
        <w:rPr>
          <w:sz w:val="28"/>
          <w:szCs w:val="28"/>
          <w:lang w:val="kk-KZ"/>
        </w:rPr>
        <w:t>ғылыми-зерттеу және тәжірибелік дағдыларын жетілдіруге бағытталған практикалық жұмыстар орындайды. Күн панелдерінің пайдалы әсер коэффициентін өлшеу, жел турбинасының тиімділігін зерттеу, гидроэнергетикалық модельдермен тәжірибелер жүргізу сияқты эксперименттік тапсырмалар беріледі. Сонымен қатар, 3D принтерде модельдер жасап, Arduino және басқа да микроконтроллерлерді қолдану арқылы күн және жел генераторларының жұмысын зерттеу жүзеге асырылады. Зертханалық сабақтарда алынған мәліметтерді статистикалық өңдеу және талдау үшін заманауи бағдарл</w:t>
      </w:r>
      <w:r>
        <w:rPr>
          <w:sz w:val="28"/>
          <w:szCs w:val="28"/>
          <w:lang w:val="kk-KZ"/>
        </w:rPr>
        <w:t>амалық қамтамасыз ету құралдары қолданыл</w:t>
      </w:r>
      <w:r w:rsidRPr="004517AE">
        <w:rPr>
          <w:sz w:val="28"/>
          <w:szCs w:val="28"/>
          <w:lang w:val="kk-KZ"/>
        </w:rPr>
        <w:t>ды.</w:t>
      </w:r>
    </w:p>
    <w:p w:rsidR="00FA7129" w:rsidRDefault="00DF2283" w:rsidP="008229D9">
      <w:pPr>
        <w:ind w:firstLine="567"/>
        <w:jc w:val="both"/>
        <w:rPr>
          <w:sz w:val="28"/>
          <w:szCs w:val="28"/>
          <w:lang w:val="kk-KZ"/>
        </w:rPr>
      </w:pPr>
      <w:r w:rsidRPr="00DF2283">
        <w:rPr>
          <w:sz w:val="28"/>
          <w:szCs w:val="28"/>
          <w:lang w:val="kk-KZ"/>
        </w:rPr>
        <w:t>БӨЖ және ОБӨЖ сабақтары</w:t>
      </w:r>
      <w:r>
        <w:rPr>
          <w:sz w:val="28"/>
          <w:szCs w:val="28"/>
          <w:lang w:val="kk-KZ"/>
        </w:rPr>
        <w:t xml:space="preserve"> да</w:t>
      </w:r>
      <w:r w:rsidRPr="00DF2283">
        <w:rPr>
          <w:sz w:val="28"/>
          <w:szCs w:val="28"/>
          <w:lang w:val="kk-KZ"/>
        </w:rPr>
        <w:t xml:space="preserve"> біздің әзірлеген әдістемелік жүйеге толық сәйкес ұйымдастырылып, студенттердің зерттеушілік, инженерлік және шығармашылық құзыреттерін дамытуға бағытталды. Бұл сабақтарда білім алушылар дербес және жетекшілікпен орындалатын тапсырмалар</w:t>
      </w:r>
      <w:r>
        <w:rPr>
          <w:sz w:val="28"/>
          <w:szCs w:val="28"/>
          <w:lang w:val="kk-KZ"/>
        </w:rPr>
        <w:t xml:space="preserve"> (</w:t>
      </w:r>
      <w:r w:rsidRPr="00680A0E">
        <w:rPr>
          <w:sz w:val="28"/>
          <w:szCs w:val="28"/>
          <w:lang w:val="kk-KZ"/>
        </w:rPr>
        <w:t>Қосымша</w:t>
      </w:r>
      <w:r w:rsidR="00680A0E" w:rsidRPr="00680A0E">
        <w:rPr>
          <w:sz w:val="28"/>
          <w:szCs w:val="28"/>
          <w:lang w:val="kk-KZ"/>
        </w:rPr>
        <w:t xml:space="preserve"> В</w:t>
      </w:r>
      <w:r>
        <w:rPr>
          <w:sz w:val="28"/>
          <w:szCs w:val="28"/>
          <w:lang w:val="kk-KZ"/>
        </w:rPr>
        <w:t>)</w:t>
      </w:r>
      <w:r w:rsidRPr="00DF2283">
        <w:rPr>
          <w:sz w:val="28"/>
          <w:szCs w:val="28"/>
          <w:lang w:val="kk-KZ"/>
        </w:rPr>
        <w:t xml:space="preserve"> арқылы STEM-әдістеріне негізделген практикалық дағдыларды меңгерді: «Баламалы энергия көздері» бойынша есептер шығару, эксперименттік деректерді талдау, 3D модельдер құрастыру, шағын прототиптер әзірлеу, MATLAB немесе Arduino платформаларында модельдеу жүргізу сияқты әрекеттер жүйелі түрде орындалды. Сонымен қатар, БӨЖ барысында студенттер пәнаралық байланыстарды қолдана отырып ғылыми ақпарат іздеу, жаңа технологиялық шешімдерді бағалау, инженерлік міндеттерге шығармашылық идеялар ұсыну дағдыларын қалыптастырса, ОБӨЖ сабақтарында оқытушының бағыттауы негізінде нәтижелерді салыстыру, қателерді талдау, ғылыми қорытынды жасау және топтық талқылаулар ұйымдастырылды. </w:t>
      </w:r>
    </w:p>
    <w:p w:rsidR="00A9559A" w:rsidRPr="00FA7129" w:rsidRDefault="00DF2283" w:rsidP="008229D9">
      <w:pPr>
        <w:ind w:firstLine="567"/>
        <w:jc w:val="both"/>
        <w:rPr>
          <w:sz w:val="28"/>
          <w:szCs w:val="28"/>
          <w:lang w:val="kk-KZ"/>
        </w:rPr>
      </w:pPr>
      <w:r w:rsidRPr="00DF2283">
        <w:rPr>
          <w:sz w:val="28"/>
          <w:szCs w:val="28"/>
          <w:lang w:val="kk-KZ"/>
        </w:rPr>
        <w:t>Нәтижесінде бұл сабақтар теорияны практикамен ұштастыратын, зерттеушілік ойлауды дамытатын және STEM жобалық әрекеттерін қолдайтын кешенді оқу форматына айналды.</w:t>
      </w:r>
      <w:r w:rsidR="00FA7129">
        <w:rPr>
          <w:sz w:val="28"/>
          <w:szCs w:val="28"/>
          <w:lang w:val="kk-KZ"/>
        </w:rPr>
        <w:t xml:space="preserve"> Ж</w:t>
      </w:r>
      <w:r w:rsidR="00FA7129" w:rsidRPr="00FA7129">
        <w:rPr>
          <w:sz w:val="28"/>
          <w:szCs w:val="28"/>
          <w:lang w:val="kk-KZ"/>
        </w:rPr>
        <w:t>үргізілген талдаулар «Баламалы энергия көздері» курсын STEM білім беру негізінде оқытудың дәріс, семинар, зертханалық, БӨЖ және ОБӨЖ сабақтарының өзара толықтырылатын, бір-бірімен байланысты кешенді жүйе ретінде тиімді құрылғанын көрсетті.</w:t>
      </w:r>
    </w:p>
    <w:p w:rsidR="007A3E4D" w:rsidRDefault="00FA7129" w:rsidP="008229D9">
      <w:pPr>
        <w:ind w:firstLine="567"/>
        <w:jc w:val="both"/>
        <w:rPr>
          <w:sz w:val="28"/>
          <w:szCs w:val="28"/>
          <w:lang w:val="kk-KZ"/>
        </w:rPr>
      </w:pPr>
      <w:r w:rsidRPr="00FA7129">
        <w:rPr>
          <w:sz w:val="28"/>
          <w:szCs w:val="28"/>
          <w:lang w:val="kk-KZ"/>
        </w:rPr>
        <w:t>Осындай кешенді ұйымдастырылған оқыту жүйесі теория мен практиканы байланыстырып, болашақ физика мамандарының STEM бағытындағы кәсіби, зерттеушілік және инженерлік құзыреттерінің жоғары деңгейде дамуына мүмкіндік берді.</w:t>
      </w:r>
    </w:p>
    <w:p w:rsidR="00FA7129" w:rsidRPr="00FA7129" w:rsidRDefault="00FA7129" w:rsidP="008229D9">
      <w:pPr>
        <w:ind w:firstLine="567"/>
        <w:jc w:val="both"/>
        <w:rPr>
          <w:sz w:val="28"/>
          <w:szCs w:val="28"/>
          <w:lang w:val="kk-KZ"/>
        </w:rPr>
      </w:pPr>
    </w:p>
    <w:p w:rsidR="004517AE" w:rsidRPr="00CE1A3B" w:rsidRDefault="004517AE" w:rsidP="004517AE">
      <w:pPr>
        <w:tabs>
          <w:tab w:val="left" w:pos="851"/>
        </w:tabs>
        <w:spacing w:line="0" w:lineRule="atLeast"/>
        <w:ind w:firstLine="567"/>
        <w:jc w:val="both"/>
        <w:rPr>
          <w:b/>
          <w:sz w:val="28"/>
          <w:szCs w:val="28"/>
          <w:lang w:val="kk-KZ"/>
        </w:rPr>
      </w:pPr>
      <w:r w:rsidRPr="00CE1A3B">
        <w:rPr>
          <w:b/>
          <w:sz w:val="28"/>
          <w:szCs w:val="28"/>
          <w:lang w:val="kk-KZ"/>
        </w:rPr>
        <w:t xml:space="preserve">2.3 </w:t>
      </w:r>
      <w:r w:rsidR="007E76B0" w:rsidRPr="007E76B0">
        <w:rPr>
          <w:b/>
          <w:sz w:val="28"/>
          <w:szCs w:val="28"/>
          <w:lang w:val="kk-KZ"/>
        </w:rPr>
        <w:t>STEM білім беру жағдайында болашақ физика мамандарын зерттеушілік іс-әрекетке дайындау бойынша жүргізілген тәжірибелік-эксперимент жұмыстары және оның нәтижелерін талдау</w:t>
      </w:r>
    </w:p>
    <w:p w:rsidR="004517AE" w:rsidRDefault="004517AE" w:rsidP="004517AE">
      <w:pPr>
        <w:tabs>
          <w:tab w:val="left" w:pos="851"/>
        </w:tabs>
        <w:spacing w:line="0" w:lineRule="atLeast"/>
        <w:ind w:firstLine="567"/>
        <w:jc w:val="both"/>
        <w:rPr>
          <w:sz w:val="28"/>
          <w:lang w:val="kk-KZ"/>
        </w:rPr>
      </w:pPr>
    </w:p>
    <w:p w:rsidR="003A119B" w:rsidRPr="0017448E" w:rsidRDefault="003A119B" w:rsidP="00330074">
      <w:pPr>
        <w:tabs>
          <w:tab w:val="left" w:pos="709"/>
        </w:tabs>
        <w:ind w:firstLine="567"/>
        <w:jc w:val="both"/>
        <w:rPr>
          <w:sz w:val="28"/>
          <w:szCs w:val="28"/>
          <w:lang w:val="kk-KZ"/>
        </w:rPr>
      </w:pPr>
      <w:r w:rsidRPr="003A119B">
        <w:rPr>
          <w:sz w:val="28"/>
          <w:szCs w:val="28"/>
          <w:lang w:val="kk-KZ"/>
        </w:rPr>
        <w:t xml:space="preserve">Тәжірибелік-эксперимент жұмысы </w:t>
      </w:r>
      <w:r w:rsidRPr="003A119B">
        <w:rPr>
          <w:bCs/>
          <w:sz w:val="28"/>
          <w:szCs w:val="28"/>
          <w:lang w:val="kk-KZ"/>
        </w:rPr>
        <w:t>Қожа Ахмет Ясауи атындағы Халықаралық қазақ-түрік университеті</w:t>
      </w:r>
      <w:r w:rsidRPr="003A119B">
        <w:rPr>
          <w:sz w:val="28"/>
          <w:szCs w:val="28"/>
          <w:lang w:val="kk-KZ"/>
        </w:rPr>
        <w:t xml:space="preserve">, </w:t>
      </w:r>
      <w:r w:rsidRPr="003A119B">
        <w:rPr>
          <w:bCs/>
          <w:sz w:val="28"/>
          <w:szCs w:val="28"/>
          <w:lang w:val="kk-KZ"/>
        </w:rPr>
        <w:t>М.Әуезов атындағы Оңтүстік Қазақстан университеті</w:t>
      </w:r>
      <w:r w:rsidRPr="003A119B">
        <w:rPr>
          <w:sz w:val="28"/>
          <w:szCs w:val="28"/>
          <w:lang w:val="kk-KZ"/>
        </w:rPr>
        <w:t xml:space="preserve"> және </w:t>
      </w:r>
      <w:r w:rsidRPr="003A119B">
        <w:rPr>
          <w:bCs/>
          <w:sz w:val="28"/>
          <w:szCs w:val="28"/>
          <w:lang w:val="kk-KZ"/>
        </w:rPr>
        <w:t>Ө.Жәнібеков атындағы Оңтүстік Қазақстан педагогикалық университеті</w:t>
      </w:r>
      <w:r w:rsidRPr="003A119B">
        <w:rPr>
          <w:sz w:val="28"/>
          <w:szCs w:val="28"/>
          <w:lang w:val="kk-KZ"/>
        </w:rPr>
        <w:t xml:space="preserve"> базаларында 2018–2025 жылдары аралығында бірнеше кезеңге бө</w:t>
      </w:r>
      <w:r w:rsidR="001219FF">
        <w:rPr>
          <w:sz w:val="28"/>
          <w:szCs w:val="28"/>
          <w:lang w:val="kk-KZ"/>
        </w:rPr>
        <w:t>лініп, жүйелі түрде жүргізілді.</w:t>
      </w:r>
      <w:r w:rsidR="0017448E">
        <w:rPr>
          <w:sz w:val="28"/>
          <w:szCs w:val="28"/>
          <w:lang w:val="kk-KZ"/>
        </w:rPr>
        <w:t xml:space="preserve"> </w:t>
      </w:r>
      <w:r w:rsidR="0017448E" w:rsidRPr="0017448E">
        <w:rPr>
          <w:sz w:val="28"/>
          <w:szCs w:val="28"/>
          <w:lang w:val="kk-KZ"/>
        </w:rPr>
        <w:t>Тәжірибелік-эксперименттерді ұйымда</w:t>
      </w:r>
      <w:r w:rsidR="00FA7129">
        <w:rPr>
          <w:sz w:val="28"/>
          <w:szCs w:val="28"/>
          <w:lang w:val="kk-KZ"/>
        </w:rPr>
        <w:t>стыру барысында [98</w:t>
      </w:r>
      <w:r w:rsidR="0017448E" w:rsidRPr="0017448E">
        <w:rPr>
          <w:sz w:val="28"/>
          <w:szCs w:val="28"/>
          <w:lang w:val="kk-KZ"/>
        </w:rPr>
        <w:t>]</w:t>
      </w:r>
      <w:r w:rsidR="00FA7129">
        <w:rPr>
          <w:sz w:val="28"/>
          <w:szCs w:val="28"/>
          <w:lang w:val="kk-KZ"/>
        </w:rPr>
        <w:t>,</w:t>
      </w:r>
      <w:r w:rsidR="00FA7129" w:rsidRPr="00FA7129">
        <w:rPr>
          <w:sz w:val="28"/>
          <w:szCs w:val="28"/>
          <w:lang w:val="kk-KZ"/>
        </w:rPr>
        <w:t xml:space="preserve"> </w:t>
      </w:r>
      <w:r w:rsidR="00FA7129">
        <w:rPr>
          <w:sz w:val="28"/>
          <w:szCs w:val="28"/>
          <w:lang w:val="kk-KZ"/>
        </w:rPr>
        <w:t>[99</w:t>
      </w:r>
      <w:r w:rsidR="00FA7129" w:rsidRPr="0017448E">
        <w:rPr>
          <w:sz w:val="28"/>
          <w:szCs w:val="28"/>
          <w:lang w:val="kk-KZ"/>
        </w:rPr>
        <w:t>]</w:t>
      </w:r>
      <w:r w:rsidR="00FA7129">
        <w:rPr>
          <w:sz w:val="28"/>
          <w:szCs w:val="28"/>
          <w:lang w:val="kk-KZ"/>
        </w:rPr>
        <w:t>,</w:t>
      </w:r>
      <w:r w:rsidR="00FA7129" w:rsidRPr="00FA7129">
        <w:rPr>
          <w:sz w:val="28"/>
          <w:szCs w:val="28"/>
          <w:lang w:val="kk-KZ"/>
        </w:rPr>
        <w:t xml:space="preserve"> </w:t>
      </w:r>
      <w:r w:rsidR="00FA7129">
        <w:rPr>
          <w:sz w:val="28"/>
          <w:szCs w:val="28"/>
          <w:lang w:val="kk-KZ"/>
        </w:rPr>
        <w:t>[100</w:t>
      </w:r>
      <w:r w:rsidR="00FA7129" w:rsidRPr="0017448E">
        <w:rPr>
          <w:sz w:val="28"/>
          <w:szCs w:val="28"/>
          <w:lang w:val="kk-KZ"/>
        </w:rPr>
        <w:t>]</w:t>
      </w:r>
      <w:r w:rsidR="0017448E" w:rsidRPr="0017448E">
        <w:rPr>
          <w:sz w:val="28"/>
          <w:szCs w:val="28"/>
          <w:lang w:val="kk-KZ"/>
        </w:rPr>
        <w:t xml:space="preserve"> ғылыми еңбектерінде келтірілген әдістемелік тәсілдер мен теориялық тұжырымдар бағдар етіліп, зерттеу үдерісінің ғылыми дәлдігі мен сенімділігі қамтамасыз етілді. Осы ғылыми негіздер тәжірибенің сапалы жүзеге асуына және нәтижелердің валидтілігіне әдіснамалық тірек болды.</w:t>
      </w:r>
    </w:p>
    <w:p w:rsidR="00DF4095" w:rsidRDefault="003A119B" w:rsidP="00DF4095">
      <w:pPr>
        <w:tabs>
          <w:tab w:val="left" w:pos="709"/>
        </w:tabs>
        <w:ind w:firstLine="567"/>
        <w:jc w:val="both"/>
        <w:rPr>
          <w:b/>
          <w:sz w:val="28"/>
          <w:szCs w:val="28"/>
          <w:lang w:val="kk-KZ"/>
        </w:rPr>
      </w:pPr>
      <w:r w:rsidRPr="003A119B">
        <w:rPr>
          <w:sz w:val="28"/>
          <w:szCs w:val="28"/>
          <w:lang w:val="kk-KZ"/>
        </w:rPr>
        <w:t>Эксперимент барысында болашақ физика мамандарының зерттеушілік іс-әрекеттерін дамытуға бағытталған әдістемелік жүйенің тиімділігі тексеріліп, әртүрлі оқу форматтарында іске асырылды. Университеттердің материалдық-техникалық</w:t>
      </w:r>
      <w:r>
        <w:rPr>
          <w:sz w:val="28"/>
          <w:szCs w:val="28"/>
          <w:lang w:val="kk-KZ"/>
        </w:rPr>
        <w:t xml:space="preserve"> база ерекшеліктері мен білім алушы</w:t>
      </w:r>
      <w:r w:rsidRPr="003A119B">
        <w:rPr>
          <w:sz w:val="28"/>
          <w:szCs w:val="28"/>
          <w:lang w:val="kk-KZ"/>
        </w:rPr>
        <w:t xml:space="preserve"> контингентінің деңгейі ескеріліп, зерттеу жұмысы көпжылдық бақылауды, пәнаралық тапсырмаларды, эксперименттік өлшеулерді және STEM өнімдерім</w:t>
      </w:r>
      <w:r>
        <w:rPr>
          <w:sz w:val="28"/>
          <w:szCs w:val="28"/>
          <w:lang w:val="kk-KZ"/>
        </w:rPr>
        <w:t>ен жұмыс тәжірибесін қамтыды</w:t>
      </w:r>
      <w:r w:rsidR="00F25B14">
        <w:rPr>
          <w:sz w:val="28"/>
          <w:szCs w:val="28"/>
          <w:lang w:val="kk-KZ"/>
        </w:rPr>
        <w:t xml:space="preserve"> (46</w:t>
      </w:r>
      <w:r w:rsidR="00457C5F">
        <w:rPr>
          <w:sz w:val="28"/>
          <w:szCs w:val="28"/>
          <w:lang w:val="kk-KZ"/>
        </w:rPr>
        <w:t>-сурет)</w:t>
      </w:r>
      <w:r>
        <w:rPr>
          <w:sz w:val="28"/>
          <w:szCs w:val="28"/>
          <w:lang w:val="kk-KZ"/>
        </w:rPr>
        <w:t>.</w:t>
      </w:r>
      <w:r w:rsidR="00DF4095">
        <w:rPr>
          <w:sz w:val="28"/>
          <w:szCs w:val="28"/>
          <w:lang w:val="kk-KZ"/>
        </w:rPr>
        <w:t xml:space="preserve"> </w:t>
      </w:r>
    </w:p>
    <w:p w:rsidR="003A119B" w:rsidRDefault="003A119B" w:rsidP="00330074">
      <w:pPr>
        <w:tabs>
          <w:tab w:val="left" w:pos="709"/>
        </w:tabs>
        <w:ind w:firstLine="567"/>
        <w:jc w:val="both"/>
        <w:rPr>
          <w:sz w:val="28"/>
          <w:szCs w:val="28"/>
          <w:lang w:val="kk-KZ"/>
        </w:rPr>
      </w:pPr>
    </w:p>
    <w:p w:rsidR="00457C5F" w:rsidRDefault="00457C5F" w:rsidP="00A95DFA">
      <w:pPr>
        <w:tabs>
          <w:tab w:val="left" w:pos="709"/>
        </w:tabs>
        <w:jc w:val="center"/>
        <w:rPr>
          <w:sz w:val="28"/>
          <w:szCs w:val="28"/>
          <w:lang w:val="kk-KZ"/>
        </w:rPr>
      </w:pPr>
      <w:r>
        <w:rPr>
          <w:noProof/>
        </w:rPr>
        <w:drawing>
          <wp:inline distT="0" distB="0" distL="0" distR="0" wp14:anchorId="2EB955F5" wp14:editId="17235825">
            <wp:extent cx="5200650" cy="270848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196876" cy="2706516"/>
                    </a:xfrm>
                    <a:prstGeom prst="rect">
                      <a:avLst/>
                    </a:prstGeom>
                  </pic:spPr>
                </pic:pic>
              </a:graphicData>
            </a:graphic>
          </wp:inline>
        </w:drawing>
      </w:r>
    </w:p>
    <w:p w:rsidR="00457C5F" w:rsidRDefault="00457C5F" w:rsidP="00457C5F">
      <w:pPr>
        <w:tabs>
          <w:tab w:val="left" w:pos="709"/>
        </w:tabs>
        <w:jc w:val="both"/>
        <w:rPr>
          <w:sz w:val="28"/>
          <w:szCs w:val="28"/>
          <w:lang w:val="kk-KZ"/>
        </w:rPr>
      </w:pPr>
    </w:p>
    <w:p w:rsidR="00457C5F" w:rsidRDefault="00457C5F" w:rsidP="00457C5F">
      <w:pPr>
        <w:tabs>
          <w:tab w:val="left" w:pos="709"/>
        </w:tabs>
        <w:jc w:val="center"/>
        <w:rPr>
          <w:sz w:val="28"/>
          <w:szCs w:val="28"/>
          <w:lang w:val="kk-KZ"/>
        </w:rPr>
      </w:pPr>
      <w:r>
        <w:rPr>
          <w:sz w:val="28"/>
          <w:szCs w:val="28"/>
          <w:lang w:val="kk-KZ"/>
        </w:rPr>
        <w:t>Сурет</w:t>
      </w:r>
      <w:r w:rsidR="00F25B14">
        <w:rPr>
          <w:sz w:val="28"/>
          <w:szCs w:val="28"/>
          <w:lang w:val="kk-KZ"/>
        </w:rPr>
        <w:t xml:space="preserve"> 46</w:t>
      </w:r>
      <w:r>
        <w:rPr>
          <w:sz w:val="28"/>
          <w:szCs w:val="28"/>
          <w:lang w:val="kk-KZ"/>
        </w:rPr>
        <w:t xml:space="preserve"> - </w:t>
      </w:r>
      <w:r w:rsidRPr="003A119B">
        <w:rPr>
          <w:sz w:val="28"/>
          <w:szCs w:val="28"/>
          <w:lang w:val="kk-KZ"/>
        </w:rPr>
        <w:t>Тәжірибелік-эксперимент</w:t>
      </w:r>
      <w:r>
        <w:rPr>
          <w:sz w:val="28"/>
          <w:szCs w:val="28"/>
          <w:lang w:val="kk-KZ"/>
        </w:rPr>
        <w:t>тің кезеңдері мен міндеттері</w:t>
      </w:r>
    </w:p>
    <w:p w:rsidR="003A119B" w:rsidRDefault="003A119B" w:rsidP="00330074">
      <w:pPr>
        <w:tabs>
          <w:tab w:val="left" w:pos="709"/>
        </w:tabs>
        <w:ind w:firstLine="567"/>
        <w:jc w:val="both"/>
        <w:rPr>
          <w:sz w:val="28"/>
          <w:szCs w:val="28"/>
          <w:lang w:val="kk-KZ"/>
        </w:rPr>
      </w:pPr>
    </w:p>
    <w:p w:rsidR="00457C5F" w:rsidRDefault="00DF4095" w:rsidP="00330074">
      <w:pPr>
        <w:tabs>
          <w:tab w:val="left" w:pos="709"/>
        </w:tabs>
        <w:ind w:firstLine="567"/>
        <w:jc w:val="both"/>
        <w:rPr>
          <w:sz w:val="28"/>
          <w:szCs w:val="28"/>
          <w:lang w:val="kk-KZ"/>
        </w:rPr>
      </w:pPr>
      <w:r>
        <w:rPr>
          <w:sz w:val="28"/>
          <w:szCs w:val="28"/>
          <w:lang w:val="kk-KZ"/>
        </w:rPr>
        <w:t xml:space="preserve">Тәжірибелік-эксперимент жұмыстарына жалпы кезеңінде «6В05348-Физика» білім беру бағдарламалары бойынша 3-курстан 215 білім алушы қатысты. Ал, қалыптастырушы және бақылау кезеңдерінде 115 білім алушы бақылау (55 білім алушы) және эксперимент (60 білім алушы) тобында –, эксперименттік топта – 60 білім алушы) қатысты. </w:t>
      </w:r>
    </w:p>
    <w:p w:rsidR="00DF4095" w:rsidRDefault="005B7AD5" w:rsidP="001219FF">
      <w:pPr>
        <w:tabs>
          <w:tab w:val="left" w:pos="709"/>
        </w:tabs>
        <w:ind w:firstLine="567"/>
        <w:jc w:val="both"/>
        <w:rPr>
          <w:b/>
          <w:sz w:val="28"/>
          <w:szCs w:val="28"/>
          <w:lang w:val="kk-KZ"/>
        </w:rPr>
      </w:pPr>
      <w:r w:rsidRPr="005B7AD5">
        <w:rPr>
          <w:sz w:val="28"/>
          <w:szCs w:val="28"/>
          <w:lang w:val="kk-KZ"/>
        </w:rPr>
        <w:t xml:space="preserve">Айқындаушы кезең зерттеу тақырыбының өзектілігін нақтылау, «Баламалы энергия көздері» курсына және STEM білім беру жағдайына деген білім алушылардың көзқарасын анықтау, сондай-ақ әзірленетін әдістемелік жүйені енгізу үшін қажетті мүмкіндіктер мен проблемалық аймақтарды белгілеу мақсатында ұйымдастырылды. Бұл кезеңде </w:t>
      </w:r>
      <w:r>
        <w:rPr>
          <w:sz w:val="28"/>
          <w:szCs w:val="28"/>
          <w:lang w:val="kk-KZ"/>
        </w:rPr>
        <w:t>болашақ физика мамандарының</w:t>
      </w:r>
      <w:r w:rsidRPr="005B7AD5">
        <w:rPr>
          <w:sz w:val="28"/>
          <w:szCs w:val="28"/>
          <w:lang w:val="kk-KZ"/>
        </w:rPr>
        <w:t xml:space="preserve"> бастапқы білім деңгейі, зерттеушілік мотивациясы, пәнаралық байланыстарды түсінуі, STEM құралдарымен жұмыс істеу тәжірибесі мен инженерлік ойлау элементтерін қолдану қабілеттері</w:t>
      </w:r>
      <w:r>
        <w:rPr>
          <w:sz w:val="28"/>
          <w:szCs w:val="28"/>
          <w:lang w:val="kk-KZ"/>
        </w:rPr>
        <w:t xml:space="preserve"> арнайы сауалнама (Қосыша) арқылы анықталды</w:t>
      </w:r>
      <w:r w:rsidR="0017448E">
        <w:rPr>
          <w:sz w:val="28"/>
          <w:szCs w:val="28"/>
          <w:lang w:val="kk-KZ"/>
        </w:rPr>
        <w:t xml:space="preserve"> </w:t>
      </w:r>
      <w:r w:rsidR="0017448E" w:rsidRPr="0017448E">
        <w:rPr>
          <w:sz w:val="28"/>
          <w:szCs w:val="28"/>
          <w:lang w:val="kk-KZ"/>
        </w:rPr>
        <w:t>[101]</w:t>
      </w:r>
      <w:r>
        <w:rPr>
          <w:sz w:val="28"/>
          <w:szCs w:val="28"/>
          <w:lang w:val="kk-KZ"/>
        </w:rPr>
        <w:t>.</w:t>
      </w:r>
    </w:p>
    <w:p w:rsidR="00DF4095" w:rsidRDefault="00DF4095" w:rsidP="00DF4095">
      <w:pPr>
        <w:ind w:firstLine="567"/>
        <w:jc w:val="both"/>
        <w:rPr>
          <w:sz w:val="28"/>
          <w:szCs w:val="28"/>
          <w:lang w:val="kk-KZ"/>
        </w:rPr>
      </w:pPr>
      <w:r w:rsidRPr="00BD1077">
        <w:rPr>
          <w:sz w:val="28"/>
          <w:szCs w:val="28"/>
          <w:lang w:val="kk-KZ"/>
        </w:rPr>
        <w:t xml:space="preserve">Сауалнамадағы қатысушылар санына тоқталатын болсақ, барлығы </w:t>
      </w:r>
      <w:r w:rsidR="003D1471">
        <w:rPr>
          <w:sz w:val="28"/>
          <w:szCs w:val="28"/>
          <w:lang w:val="kk-KZ"/>
        </w:rPr>
        <w:t>215</w:t>
      </w:r>
      <w:r>
        <w:rPr>
          <w:sz w:val="28"/>
          <w:szCs w:val="28"/>
          <w:lang w:val="kk-KZ"/>
        </w:rPr>
        <w:t xml:space="preserve"> білім алушы</w:t>
      </w:r>
      <w:r w:rsidRPr="00BD1077">
        <w:rPr>
          <w:sz w:val="28"/>
          <w:szCs w:val="28"/>
          <w:lang w:val="kk-KZ"/>
        </w:rPr>
        <w:t xml:space="preserve"> қатысты. Жалпы мағлұмат ретінде қатысушылардың оқып жатқан ЖОО, білім беру бағдарламасы туралы сұрақтар қойылды. </w:t>
      </w:r>
      <w:r w:rsidR="003D1471">
        <w:rPr>
          <w:sz w:val="28"/>
          <w:szCs w:val="28"/>
          <w:lang w:val="kk-KZ"/>
        </w:rPr>
        <w:t>Сауалнамаға қатысқан б</w:t>
      </w:r>
      <w:r w:rsidRPr="00BD1077">
        <w:rPr>
          <w:sz w:val="28"/>
          <w:szCs w:val="28"/>
          <w:lang w:val="kk-KZ"/>
        </w:rPr>
        <w:t>ілім алушылардың 66,7%-ы ғылыми физика, 33,3%-ы педагогикалық физ</w:t>
      </w:r>
      <w:r w:rsidR="003D1471">
        <w:rPr>
          <w:sz w:val="28"/>
          <w:szCs w:val="28"/>
          <w:lang w:val="kk-KZ"/>
        </w:rPr>
        <w:t>ика бағыты бойынша білім алатындығын көрсетті</w:t>
      </w:r>
      <w:r>
        <w:rPr>
          <w:sz w:val="28"/>
          <w:szCs w:val="28"/>
          <w:lang w:val="kk-KZ"/>
        </w:rPr>
        <w:t>.</w:t>
      </w:r>
      <w:r w:rsidR="003D1471">
        <w:rPr>
          <w:sz w:val="28"/>
          <w:szCs w:val="28"/>
          <w:lang w:val="kk-KZ"/>
        </w:rPr>
        <w:t xml:space="preserve"> Жалпы сауалнаманы 18</w:t>
      </w:r>
      <w:r>
        <w:rPr>
          <w:sz w:val="28"/>
          <w:szCs w:val="28"/>
          <w:lang w:val="kk-KZ"/>
        </w:rPr>
        <w:t xml:space="preserve"> сұрақ</w:t>
      </w:r>
      <w:r w:rsidR="003D1471">
        <w:rPr>
          <w:sz w:val="28"/>
          <w:szCs w:val="28"/>
          <w:lang w:val="kk-KZ"/>
        </w:rPr>
        <w:t>ты</w:t>
      </w:r>
      <w:r>
        <w:rPr>
          <w:sz w:val="28"/>
          <w:szCs w:val="28"/>
          <w:lang w:val="kk-KZ"/>
        </w:rPr>
        <w:t xml:space="preserve"> құрады, олардың бірнешеуіне бойынша негізгі нәтижелерге тоқталып өтейік.</w:t>
      </w:r>
    </w:p>
    <w:p w:rsidR="00DF4095" w:rsidRPr="00A95A70" w:rsidRDefault="003D1471" w:rsidP="00DF4095">
      <w:pPr>
        <w:ind w:firstLine="567"/>
        <w:jc w:val="both"/>
        <w:rPr>
          <w:sz w:val="28"/>
          <w:szCs w:val="28"/>
          <w:lang w:val="kk-KZ"/>
        </w:rPr>
      </w:pPr>
      <w:r w:rsidRPr="00A95A70">
        <w:rPr>
          <w:sz w:val="28"/>
          <w:szCs w:val="28"/>
          <w:lang w:val="kk-KZ"/>
        </w:rPr>
        <w:t xml:space="preserve">Баламалы энергия көздері туралы </w:t>
      </w:r>
      <w:r>
        <w:rPr>
          <w:sz w:val="28"/>
          <w:szCs w:val="28"/>
          <w:lang w:val="kk-KZ"/>
        </w:rPr>
        <w:t>қ</w:t>
      </w:r>
      <w:r w:rsidR="00DF4095" w:rsidRPr="00A95A70">
        <w:rPr>
          <w:sz w:val="28"/>
          <w:szCs w:val="28"/>
          <w:lang w:val="kk-KZ"/>
        </w:rPr>
        <w:t>атысушылардың 48,8% университетте, 44,2% мектепте, 4,7% интернеттен және 2,3% басқа дереккөздерден хабары бар екенін көрсетті. Жалпы, көпшілік бұл тақырыппен мектеп пен университетте танысқан. Университеттің үлесі ең жоғары (48,8%), ал мектеп сәл аз (44,2%). Интернет пен басқа дереккөздердің үлесі өте төмен</w:t>
      </w:r>
      <w:r w:rsidR="00F25B14">
        <w:rPr>
          <w:sz w:val="28"/>
          <w:szCs w:val="28"/>
          <w:lang w:val="kk-KZ"/>
        </w:rPr>
        <w:t xml:space="preserve"> (47</w:t>
      </w:r>
      <w:r w:rsidR="00DF4095">
        <w:rPr>
          <w:sz w:val="28"/>
          <w:szCs w:val="28"/>
          <w:lang w:val="kk-KZ"/>
        </w:rPr>
        <w:t>-сурет)</w:t>
      </w:r>
      <w:r w:rsidR="00DF4095" w:rsidRPr="00A95A70">
        <w:rPr>
          <w:sz w:val="28"/>
          <w:szCs w:val="28"/>
          <w:lang w:val="kk-KZ"/>
        </w:rPr>
        <w:t>.</w:t>
      </w:r>
    </w:p>
    <w:p w:rsidR="00DF4095" w:rsidRDefault="00DF4095" w:rsidP="00DF4095">
      <w:pPr>
        <w:ind w:firstLine="567"/>
        <w:jc w:val="center"/>
        <w:rPr>
          <w:sz w:val="28"/>
          <w:szCs w:val="28"/>
          <w:lang w:val="kk-KZ"/>
        </w:rPr>
      </w:pPr>
      <w:r w:rsidRPr="00A95A70">
        <w:rPr>
          <w:noProof/>
          <w:sz w:val="28"/>
          <w:szCs w:val="28"/>
        </w:rPr>
        <w:drawing>
          <wp:inline distT="0" distB="0" distL="0" distR="0" wp14:anchorId="6023D843" wp14:editId="5A2C7787">
            <wp:extent cx="4292600" cy="2064201"/>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294661" cy="2065192"/>
                    </a:xfrm>
                    <a:prstGeom prst="rect">
                      <a:avLst/>
                    </a:prstGeom>
                  </pic:spPr>
                </pic:pic>
              </a:graphicData>
            </a:graphic>
          </wp:inline>
        </w:drawing>
      </w:r>
    </w:p>
    <w:p w:rsidR="00DF4095" w:rsidRPr="00A95A70" w:rsidRDefault="00F25B14" w:rsidP="00DF4095">
      <w:pPr>
        <w:ind w:firstLine="567"/>
        <w:jc w:val="center"/>
        <w:rPr>
          <w:sz w:val="28"/>
          <w:szCs w:val="28"/>
          <w:lang w:val="kk-KZ"/>
        </w:rPr>
      </w:pPr>
      <w:r>
        <w:rPr>
          <w:sz w:val="28"/>
          <w:szCs w:val="28"/>
          <w:lang w:val="kk-KZ"/>
        </w:rPr>
        <w:t xml:space="preserve">Сурет 47 </w:t>
      </w:r>
      <w:r w:rsidR="00DF4095">
        <w:rPr>
          <w:sz w:val="28"/>
          <w:szCs w:val="28"/>
          <w:lang w:val="kk-KZ"/>
        </w:rPr>
        <w:t>–</w:t>
      </w:r>
      <w:r w:rsidR="00DF4095" w:rsidRPr="00A95A70">
        <w:rPr>
          <w:sz w:val="28"/>
          <w:szCs w:val="28"/>
          <w:lang w:val="kk-KZ"/>
        </w:rPr>
        <w:t xml:space="preserve"> </w:t>
      </w:r>
      <w:r w:rsidR="00DF4095">
        <w:rPr>
          <w:sz w:val="28"/>
          <w:szCs w:val="28"/>
          <w:lang w:val="kk-KZ"/>
        </w:rPr>
        <w:t>«</w:t>
      </w:r>
      <w:r w:rsidR="00DF4095" w:rsidRPr="00A95A70">
        <w:rPr>
          <w:sz w:val="28"/>
          <w:szCs w:val="28"/>
          <w:lang w:val="kk-KZ"/>
        </w:rPr>
        <w:t>Баламалы энергия көздері туралы алғашқы ақпаратты қайдан білдіңіз?</w:t>
      </w:r>
      <w:r w:rsidR="00DF4095">
        <w:rPr>
          <w:sz w:val="28"/>
          <w:szCs w:val="28"/>
          <w:lang w:val="kk-KZ"/>
        </w:rPr>
        <w:t xml:space="preserve">» сұрағы бойынша жауаптардың диаграммалық көрсеткіші </w:t>
      </w:r>
    </w:p>
    <w:p w:rsidR="00DF4095" w:rsidRPr="00A95A70" w:rsidRDefault="00DF4095" w:rsidP="00DF4095">
      <w:pPr>
        <w:ind w:firstLine="567"/>
        <w:jc w:val="center"/>
        <w:rPr>
          <w:sz w:val="28"/>
          <w:szCs w:val="28"/>
          <w:lang w:val="kk-KZ"/>
        </w:rPr>
      </w:pPr>
    </w:p>
    <w:p w:rsidR="00DF4095" w:rsidRPr="00A95A70" w:rsidRDefault="00DF4095" w:rsidP="00DF4095">
      <w:pPr>
        <w:ind w:firstLine="567"/>
        <w:jc w:val="both"/>
        <w:rPr>
          <w:sz w:val="28"/>
          <w:szCs w:val="28"/>
          <w:lang w:val="kk-KZ"/>
        </w:rPr>
      </w:pPr>
      <w:r w:rsidRPr="00A95A70">
        <w:rPr>
          <w:sz w:val="28"/>
          <w:szCs w:val="28"/>
          <w:lang w:val="kk-KZ"/>
        </w:rPr>
        <w:t>Жалпы, білім алушылардың көпшілігі (86,1%) бұл салаға қызығушылық танытады, оның ішінде 53,5%-ы «қызық» деп бағаласа, 32,6%-ы «өте қызық» деп көрсеткен. Ал 14%-ы тек аздап қызығатынын айтқан. Бұл баламалы энергия көздері тақырыбына деген жоғары қызығушылықты білдіреді</w:t>
      </w:r>
      <w:r w:rsidR="00F25B14">
        <w:rPr>
          <w:sz w:val="28"/>
          <w:szCs w:val="28"/>
          <w:lang w:val="kk-KZ"/>
        </w:rPr>
        <w:t xml:space="preserve"> (48</w:t>
      </w:r>
      <w:r>
        <w:rPr>
          <w:sz w:val="28"/>
          <w:szCs w:val="28"/>
          <w:lang w:val="kk-KZ"/>
        </w:rPr>
        <w:t>-сурет)</w:t>
      </w:r>
      <w:r w:rsidRPr="00A95A70">
        <w:rPr>
          <w:sz w:val="28"/>
          <w:szCs w:val="28"/>
          <w:lang w:val="kk-KZ"/>
        </w:rPr>
        <w:t>.</w:t>
      </w:r>
    </w:p>
    <w:p w:rsidR="00DF4095" w:rsidRPr="00A95A70" w:rsidRDefault="00DF4095" w:rsidP="00DF4095">
      <w:pPr>
        <w:ind w:firstLine="567"/>
        <w:jc w:val="both"/>
        <w:rPr>
          <w:sz w:val="28"/>
          <w:szCs w:val="28"/>
          <w:lang w:val="kk-KZ"/>
        </w:rPr>
      </w:pPr>
      <w:r w:rsidRPr="00A95A70">
        <w:rPr>
          <w:noProof/>
          <w:sz w:val="28"/>
          <w:szCs w:val="28"/>
        </w:rPr>
        <w:drawing>
          <wp:inline distT="0" distB="0" distL="0" distR="0" wp14:anchorId="76F2532D" wp14:editId="496DDD15">
            <wp:extent cx="5461000" cy="2075714"/>
            <wp:effectExtent l="0" t="0" r="6350" b="127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463123" cy="2076521"/>
                    </a:xfrm>
                    <a:prstGeom prst="rect">
                      <a:avLst/>
                    </a:prstGeom>
                  </pic:spPr>
                </pic:pic>
              </a:graphicData>
            </a:graphic>
          </wp:inline>
        </w:drawing>
      </w:r>
    </w:p>
    <w:p w:rsidR="00DF4095" w:rsidRDefault="00DF4095" w:rsidP="00DF4095">
      <w:pPr>
        <w:ind w:firstLine="567"/>
        <w:jc w:val="both"/>
        <w:rPr>
          <w:b/>
          <w:sz w:val="28"/>
          <w:szCs w:val="28"/>
          <w:lang w:val="kk-KZ"/>
        </w:rPr>
      </w:pPr>
    </w:p>
    <w:p w:rsidR="00DF4095" w:rsidRPr="00A95A70" w:rsidRDefault="00F25B14" w:rsidP="00DF4095">
      <w:pPr>
        <w:ind w:firstLine="567"/>
        <w:jc w:val="center"/>
        <w:rPr>
          <w:sz w:val="28"/>
          <w:szCs w:val="28"/>
          <w:lang w:val="kk-KZ"/>
        </w:rPr>
      </w:pPr>
      <w:r>
        <w:rPr>
          <w:sz w:val="28"/>
          <w:szCs w:val="28"/>
          <w:lang w:val="kk-KZ"/>
        </w:rPr>
        <w:t xml:space="preserve">Сурет 48 </w:t>
      </w:r>
      <w:r w:rsidR="00DF4095" w:rsidRPr="00A95A70">
        <w:rPr>
          <w:sz w:val="28"/>
          <w:szCs w:val="28"/>
          <w:lang w:val="kk-KZ"/>
        </w:rPr>
        <w:t>– «Баламалы энергия көзд</w:t>
      </w:r>
      <w:r w:rsidR="00DF4095">
        <w:rPr>
          <w:sz w:val="28"/>
          <w:szCs w:val="28"/>
          <w:lang w:val="kk-KZ"/>
        </w:rPr>
        <w:t>ері саласы сізге қызықты ма?» сұ</w:t>
      </w:r>
      <w:r w:rsidR="00DF4095" w:rsidRPr="00A95A70">
        <w:rPr>
          <w:sz w:val="28"/>
          <w:szCs w:val="28"/>
          <w:lang w:val="kk-KZ"/>
        </w:rPr>
        <w:t xml:space="preserve">рағы бойынша жауаптардың диаграммалық көрсеткіші </w:t>
      </w:r>
    </w:p>
    <w:p w:rsidR="00DF4095" w:rsidRDefault="00DF4095" w:rsidP="00DF4095">
      <w:pPr>
        <w:ind w:firstLine="567"/>
        <w:jc w:val="both"/>
        <w:rPr>
          <w:b/>
          <w:sz w:val="28"/>
          <w:szCs w:val="28"/>
          <w:lang w:val="kk-KZ"/>
        </w:rPr>
      </w:pPr>
    </w:p>
    <w:p w:rsidR="00DF4095" w:rsidRPr="00A95A70" w:rsidRDefault="00DF4095" w:rsidP="00DF4095">
      <w:pPr>
        <w:ind w:firstLine="567"/>
        <w:jc w:val="both"/>
        <w:rPr>
          <w:sz w:val="28"/>
          <w:szCs w:val="28"/>
          <w:lang w:val="kk-KZ"/>
        </w:rPr>
      </w:pPr>
      <w:r w:rsidRPr="00A95A70">
        <w:rPr>
          <w:sz w:val="28"/>
          <w:szCs w:val="28"/>
          <w:lang w:val="kk-KZ"/>
        </w:rPr>
        <w:t xml:space="preserve">Нәтижелерге қарағанда, </w:t>
      </w:r>
      <w:r w:rsidRPr="00A95A70">
        <w:rPr>
          <w:bCs/>
          <w:sz w:val="28"/>
          <w:szCs w:val="28"/>
          <w:lang w:val="kk-KZ"/>
        </w:rPr>
        <w:t>күн энергиясы ең көп қызығушылық тудырады</w:t>
      </w:r>
      <w:r w:rsidRPr="00A95A70">
        <w:rPr>
          <w:sz w:val="28"/>
          <w:szCs w:val="28"/>
          <w:lang w:val="kk-KZ"/>
        </w:rPr>
        <w:t xml:space="preserve">, респонденттердің 73,3%-ы осы бағытқа қызығатынын көрсеткен. </w:t>
      </w:r>
      <w:r w:rsidRPr="00A95A70">
        <w:rPr>
          <w:bCs/>
          <w:sz w:val="28"/>
          <w:szCs w:val="28"/>
        </w:rPr>
        <w:t>Жел және су энергиялары</w:t>
      </w:r>
      <w:r w:rsidRPr="00A95A70">
        <w:rPr>
          <w:sz w:val="28"/>
          <w:szCs w:val="28"/>
        </w:rPr>
        <w:t xml:space="preserve"> да танымал, сәйкесінше 51,1% және 48,9% адам таңдаған. </w:t>
      </w:r>
      <w:r w:rsidRPr="00A95A70">
        <w:rPr>
          <w:bCs/>
          <w:sz w:val="28"/>
          <w:szCs w:val="28"/>
        </w:rPr>
        <w:t>Геотермалды энергия орташа деңгейде қызықтырады (24,4%)</w:t>
      </w:r>
      <w:r w:rsidRPr="00A95A70">
        <w:rPr>
          <w:sz w:val="28"/>
          <w:szCs w:val="28"/>
        </w:rPr>
        <w:t xml:space="preserve">, ал </w:t>
      </w:r>
      <w:r w:rsidRPr="00A95A70">
        <w:rPr>
          <w:bCs/>
          <w:sz w:val="28"/>
          <w:szCs w:val="28"/>
        </w:rPr>
        <w:t>биомассаға қызығушылық ең төмен (8,9%)</w:t>
      </w:r>
      <w:r w:rsidR="00F25B14">
        <w:rPr>
          <w:bCs/>
          <w:sz w:val="28"/>
          <w:szCs w:val="28"/>
          <w:lang w:val="kk-KZ"/>
        </w:rPr>
        <w:t xml:space="preserve"> (49</w:t>
      </w:r>
      <w:r>
        <w:rPr>
          <w:bCs/>
          <w:sz w:val="28"/>
          <w:szCs w:val="28"/>
          <w:lang w:val="kk-KZ"/>
        </w:rPr>
        <w:t>-сурет)</w:t>
      </w:r>
      <w:r w:rsidRPr="00A95A70">
        <w:rPr>
          <w:sz w:val="28"/>
          <w:szCs w:val="28"/>
        </w:rPr>
        <w:t>.</w:t>
      </w:r>
    </w:p>
    <w:p w:rsidR="00DF4095" w:rsidRDefault="00DF4095" w:rsidP="00DF4095">
      <w:pPr>
        <w:ind w:firstLine="567"/>
        <w:jc w:val="both"/>
        <w:rPr>
          <w:b/>
          <w:sz w:val="28"/>
          <w:szCs w:val="28"/>
          <w:lang w:val="kk-KZ"/>
        </w:rPr>
      </w:pPr>
    </w:p>
    <w:p w:rsidR="00DF4095" w:rsidRPr="00A95A70" w:rsidRDefault="00DF4095" w:rsidP="00DF4095">
      <w:pPr>
        <w:ind w:firstLine="567"/>
        <w:jc w:val="center"/>
        <w:rPr>
          <w:sz w:val="28"/>
          <w:szCs w:val="28"/>
          <w:lang w:val="kk-KZ"/>
        </w:rPr>
      </w:pPr>
      <w:r w:rsidRPr="00A95A70">
        <w:rPr>
          <w:noProof/>
          <w:sz w:val="28"/>
          <w:szCs w:val="28"/>
        </w:rPr>
        <w:drawing>
          <wp:inline distT="0" distB="0" distL="0" distR="0" wp14:anchorId="16C75283" wp14:editId="77B523EF">
            <wp:extent cx="4876800" cy="1899581"/>
            <wp:effectExtent l="0" t="0" r="0" b="571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871507" cy="1897519"/>
                    </a:xfrm>
                    <a:prstGeom prst="rect">
                      <a:avLst/>
                    </a:prstGeom>
                  </pic:spPr>
                </pic:pic>
              </a:graphicData>
            </a:graphic>
          </wp:inline>
        </w:drawing>
      </w:r>
    </w:p>
    <w:p w:rsidR="00E7248E" w:rsidRDefault="00E7248E" w:rsidP="00DF4095">
      <w:pPr>
        <w:ind w:firstLine="567"/>
        <w:jc w:val="center"/>
        <w:rPr>
          <w:sz w:val="28"/>
          <w:szCs w:val="28"/>
          <w:lang w:val="kk-KZ"/>
        </w:rPr>
      </w:pPr>
    </w:p>
    <w:p w:rsidR="00DF4095" w:rsidRPr="00A95A70" w:rsidRDefault="00F25B14" w:rsidP="00DF4095">
      <w:pPr>
        <w:ind w:firstLine="567"/>
        <w:jc w:val="center"/>
        <w:rPr>
          <w:sz w:val="28"/>
          <w:szCs w:val="28"/>
          <w:lang w:val="kk-KZ"/>
        </w:rPr>
      </w:pPr>
      <w:r>
        <w:rPr>
          <w:sz w:val="28"/>
          <w:szCs w:val="28"/>
          <w:lang w:val="kk-KZ"/>
        </w:rPr>
        <w:t>Сурет 49</w:t>
      </w:r>
      <w:r w:rsidR="00DF4095" w:rsidRPr="00A95A70">
        <w:rPr>
          <w:sz w:val="28"/>
          <w:szCs w:val="28"/>
          <w:lang w:val="kk-KZ"/>
        </w:rPr>
        <w:t xml:space="preserve"> – «Қай салалардағы баламалы энергия көздер</w:t>
      </w:r>
      <w:r w:rsidR="00DF4095">
        <w:rPr>
          <w:sz w:val="28"/>
          <w:szCs w:val="28"/>
          <w:lang w:val="kk-KZ"/>
        </w:rPr>
        <w:t>і сізді көбірек қызықтырады?» сұ</w:t>
      </w:r>
      <w:r w:rsidR="00DF4095" w:rsidRPr="00A95A70">
        <w:rPr>
          <w:sz w:val="28"/>
          <w:szCs w:val="28"/>
          <w:lang w:val="kk-KZ"/>
        </w:rPr>
        <w:t xml:space="preserve">рағы бойынша жауаптардың диаграммалық көрсеткіші </w:t>
      </w:r>
    </w:p>
    <w:p w:rsidR="00DF4095" w:rsidRDefault="00DF4095" w:rsidP="00DF4095">
      <w:pPr>
        <w:ind w:firstLine="567"/>
        <w:jc w:val="both"/>
        <w:rPr>
          <w:sz w:val="28"/>
          <w:szCs w:val="28"/>
          <w:lang w:val="kk-KZ"/>
        </w:rPr>
      </w:pPr>
    </w:p>
    <w:p w:rsidR="00DF4095" w:rsidRPr="00A95A70" w:rsidRDefault="00DF4095" w:rsidP="00DF4095">
      <w:pPr>
        <w:ind w:firstLine="567"/>
        <w:jc w:val="both"/>
        <w:rPr>
          <w:sz w:val="28"/>
          <w:szCs w:val="28"/>
          <w:lang w:val="kk-KZ"/>
        </w:rPr>
      </w:pPr>
      <w:r w:rsidRPr="003D1471">
        <w:rPr>
          <w:sz w:val="28"/>
          <w:szCs w:val="28"/>
          <w:lang w:val="kk-KZ"/>
        </w:rPr>
        <w:t xml:space="preserve">Нәтижелерден </w:t>
      </w:r>
      <w:r w:rsidRPr="003D1471">
        <w:rPr>
          <w:bCs/>
          <w:sz w:val="28"/>
          <w:szCs w:val="28"/>
          <w:lang w:val="kk-KZ"/>
        </w:rPr>
        <w:t>STEM зертханалар (44,4%) ең көп сұранысқа ие екенін</w:t>
      </w:r>
      <w:r w:rsidRPr="003D1471">
        <w:rPr>
          <w:sz w:val="28"/>
          <w:szCs w:val="28"/>
          <w:lang w:val="kk-KZ"/>
        </w:rPr>
        <w:t xml:space="preserve"> көруге болады. Бұл тәжірибеге негізделген оқытудың </w:t>
      </w:r>
      <w:r w:rsidRPr="003D1471">
        <w:rPr>
          <w:rFonts w:eastAsia="Times New Roman"/>
          <w:sz w:val="28"/>
          <w:szCs w:val="28"/>
          <w:lang w:val="kk-KZ"/>
        </w:rPr>
        <w:t xml:space="preserve">болашақ физика мамандары </w:t>
      </w:r>
      <w:r w:rsidRPr="003D1471">
        <w:rPr>
          <w:sz w:val="28"/>
          <w:szCs w:val="28"/>
          <w:lang w:val="kk-KZ"/>
        </w:rPr>
        <w:t xml:space="preserve">мен зерттеушілер үшін аса маңызды екенін көрсетеді. </w:t>
      </w:r>
      <w:r w:rsidRPr="003D1471">
        <w:rPr>
          <w:bCs/>
          <w:sz w:val="28"/>
          <w:szCs w:val="28"/>
          <w:lang w:val="kk-KZ"/>
        </w:rPr>
        <w:t>Басқа технологиялар (15,6%)</w:t>
      </w:r>
      <w:r w:rsidRPr="003D1471">
        <w:rPr>
          <w:sz w:val="28"/>
          <w:szCs w:val="28"/>
          <w:lang w:val="kk-KZ"/>
        </w:rPr>
        <w:t xml:space="preserve"> да елеулі үлеске ие, бұл білім алушылардың түрлі оқу әдістеріне қызығушылық танытатынын білдіреді. </w:t>
      </w:r>
      <w:r w:rsidRPr="003D1471">
        <w:rPr>
          <w:bCs/>
          <w:sz w:val="28"/>
          <w:szCs w:val="28"/>
          <w:lang w:val="kk-KZ"/>
        </w:rPr>
        <w:t>Интерактивті презентациялар (13,3%)</w:t>
      </w:r>
      <w:r w:rsidRPr="003D1471">
        <w:rPr>
          <w:sz w:val="28"/>
          <w:szCs w:val="28"/>
          <w:lang w:val="kk-KZ"/>
        </w:rPr>
        <w:t xml:space="preserve"> мен </w:t>
      </w:r>
      <w:r w:rsidRPr="003D1471">
        <w:rPr>
          <w:bCs/>
          <w:sz w:val="28"/>
          <w:szCs w:val="28"/>
          <w:lang w:val="kk-KZ"/>
        </w:rPr>
        <w:t>зертханалық стендтер (11,1%)</w:t>
      </w:r>
      <w:r w:rsidRPr="003D1471">
        <w:rPr>
          <w:sz w:val="28"/>
          <w:szCs w:val="28"/>
          <w:lang w:val="kk-KZ"/>
        </w:rPr>
        <w:t xml:space="preserve"> де білім алуда маңызды рөл атқарады. </w:t>
      </w:r>
      <w:r w:rsidRPr="003D1471">
        <w:rPr>
          <w:bCs/>
          <w:sz w:val="28"/>
          <w:szCs w:val="28"/>
          <w:lang w:val="kk-KZ"/>
        </w:rPr>
        <w:t>Ғылыми жобаларға қатысу (8,9%)</w:t>
      </w:r>
      <w:r w:rsidRPr="003D1471">
        <w:rPr>
          <w:sz w:val="28"/>
          <w:szCs w:val="28"/>
          <w:lang w:val="kk-KZ"/>
        </w:rPr>
        <w:t xml:space="preserve">, </w:t>
      </w:r>
      <w:r w:rsidRPr="003D1471">
        <w:rPr>
          <w:bCs/>
          <w:sz w:val="28"/>
          <w:szCs w:val="28"/>
          <w:lang w:val="kk-KZ"/>
        </w:rPr>
        <w:t>жаңалықтар мен мақалалар (4,4%)</w:t>
      </w:r>
      <w:r w:rsidRPr="003D1471">
        <w:rPr>
          <w:sz w:val="28"/>
          <w:szCs w:val="28"/>
          <w:lang w:val="kk-KZ"/>
        </w:rPr>
        <w:t xml:space="preserve">, және </w:t>
      </w:r>
      <w:r w:rsidRPr="003D1471">
        <w:rPr>
          <w:bCs/>
          <w:sz w:val="28"/>
          <w:szCs w:val="28"/>
          <w:lang w:val="kk-KZ"/>
        </w:rPr>
        <w:t>оқулықтар мен оқу материалдары (2,2%)</w:t>
      </w:r>
      <w:r w:rsidRPr="003D1471">
        <w:rPr>
          <w:sz w:val="28"/>
          <w:szCs w:val="28"/>
          <w:lang w:val="kk-KZ"/>
        </w:rPr>
        <w:t xml:space="preserve"> салыстырмалы түрде аз сұранысқа ие, бұл </w:t>
      </w:r>
      <w:r w:rsidRPr="003D1471">
        <w:rPr>
          <w:rFonts w:eastAsia="Times New Roman"/>
          <w:sz w:val="28"/>
          <w:szCs w:val="28"/>
          <w:lang w:val="kk-KZ"/>
        </w:rPr>
        <w:t xml:space="preserve">болашақ физика мамандары </w:t>
      </w:r>
      <w:r w:rsidRPr="003D1471">
        <w:rPr>
          <w:sz w:val="28"/>
          <w:szCs w:val="28"/>
          <w:lang w:val="kk-KZ"/>
        </w:rPr>
        <w:t xml:space="preserve">теориядан гөрі тәжірибелік оқытуға көбірек қызығатынын көрсетеді. Бұл нәтижелер </w:t>
      </w:r>
      <w:r w:rsidRPr="003D1471">
        <w:rPr>
          <w:bCs/>
          <w:sz w:val="28"/>
          <w:szCs w:val="28"/>
          <w:lang w:val="kk-KZ"/>
        </w:rPr>
        <w:t>баламалы энергия көздері саласында білім беруде тәжірибелік және интерактивті әдістерді қолдану қажеттілігін көрсетеді</w:t>
      </w:r>
      <w:r w:rsidRPr="003D1471">
        <w:rPr>
          <w:sz w:val="28"/>
          <w:szCs w:val="28"/>
          <w:lang w:val="kk-KZ"/>
        </w:rPr>
        <w:t>, әсіресе STEM зертханалар</w:t>
      </w:r>
      <w:r w:rsidRPr="00A95A70">
        <w:rPr>
          <w:sz w:val="28"/>
          <w:szCs w:val="28"/>
          <w:lang w:val="kk-KZ"/>
        </w:rPr>
        <w:t xml:space="preserve"> мен зертханалық жабдықтар білім алушылардың қызығушылығын арттыруда маңызды факторлар болып табылады</w:t>
      </w:r>
      <w:r w:rsidR="00F25B14">
        <w:rPr>
          <w:sz w:val="28"/>
          <w:szCs w:val="28"/>
          <w:lang w:val="kk-KZ"/>
        </w:rPr>
        <w:t xml:space="preserve"> (50</w:t>
      </w:r>
      <w:r>
        <w:rPr>
          <w:sz w:val="28"/>
          <w:szCs w:val="28"/>
          <w:lang w:val="kk-KZ"/>
        </w:rPr>
        <w:t>-сурет)</w:t>
      </w:r>
      <w:r w:rsidRPr="00A95A70">
        <w:rPr>
          <w:sz w:val="28"/>
          <w:szCs w:val="28"/>
          <w:lang w:val="kk-KZ"/>
        </w:rPr>
        <w:t>.</w:t>
      </w:r>
    </w:p>
    <w:p w:rsidR="00DF4095" w:rsidRPr="00A95A70" w:rsidRDefault="00DF4095" w:rsidP="00E7248E">
      <w:pPr>
        <w:ind w:firstLine="567"/>
        <w:jc w:val="center"/>
        <w:rPr>
          <w:sz w:val="28"/>
          <w:szCs w:val="28"/>
          <w:lang w:val="kk-KZ"/>
        </w:rPr>
      </w:pPr>
      <w:r w:rsidRPr="00A95A70">
        <w:rPr>
          <w:noProof/>
          <w:sz w:val="28"/>
          <w:szCs w:val="28"/>
        </w:rPr>
        <w:drawing>
          <wp:inline distT="0" distB="0" distL="0" distR="0" wp14:anchorId="7B307870" wp14:editId="0D896131">
            <wp:extent cx="4195233" cy="1797957"/>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198766" cy="1799471"/>
                    </a:xfrm>
                    <a:prstGeom prst="rect">
                      <a:avLst/>
                    </a:prstGeom>
                  </pic:spPr>
                </pic:pic>
              </a:graphicData>
            </a:graphic>
          </wp:inline>
        </w:drawing>
      </w:r>
    </w:p>
    <w:p w:rsidR="00DF4095" w:rsidRDefault="00DF4095" w:rsidP="00DF4095">
      <w:pPr>
        <w:ind w:firstLine="567"/>
        <w:jc w:val="both"/>
        <w:rPr>
          <w:b/>
          <w:sz w:val="28"/>
          <w:szCs w:val="28"/>
          <w:lang w:val="kk-KZ"/>
        </w:rPr>
      </w:pPr>
    </w:p>
    <w:p w:rsidR="00DF4095" w:rsidRPr="00172059" w:rsidRDefault="00F25B14" w:rsidP="00DF4095">
      <w:pPr>
        <w:ind w:firstLine="567"/>
        <w:jc w:val="center"/>
        <w:rPr>
          <w:sz w:val="28"/>
          <w:szCs w:val="28"/>
          <w:lang w:val="kk-KZ"/>
        </w:rPr>
      </w:pPr>
      <w:r>
        <w:rPr>
          <w:sz w:val="28"/>
          <w:szCs w:val="28"/>
          <w:lang w:val="kk-KZ"/>
        </w:rPr>
        <w:t>Сурет 50</w:t>
      </w:r>
      <w:r w:rsidR="00DF4095" w:rsidRPr="00172059">
        <w:rPr>
          <w:sz w:val="28"/>
          <w:szCs w:val="28"/>
          <w:lang w:val="kk-KZ"/>
        </w:rPr>
        <w:t xml:space="preserve"> – «Баламалы энергия көздерін оқытуда қандай технологияларды қолдану сіздің қызығушылығыңызды арттырады деп ойлайсыз?» сұрағы бойынша жауаптардың диаграммалық көрсеткіші </w:t>
      </w:r>
    </w:p>
    <w:p w:rsidR="00DF4095" w:rsidRDefault="00DF4095" w:rsidP="00DF4095">
      <w:pPr>
        <w:ind w:firstLine="567"/>
        <w:jc w:val="both"/>
        <w:rPr>
          <w:b/>
          <w:sz w:val="28"/>
          <w:szCs w:val="28"/>
          <w:lang w:val="kk-KZ"/>
        </w:rPr>
      </w:pPr>
    </w:p>
    <w:p w:rsidR="00DF4095" w:rsidRPr="00A95A70" w:rsidRDefault="00DF4095" w:rsidP="00DF4095">
      <w:pPr>
        <w:ind w:firstLine="567"/>
        <w:jc w:val="both"/>
        <w:rPr>
          <w:sz w:val="28"/>
          <w:szCs w:val="28"/>
          <w:lang w:val="kk-KZ"/>
        </w:rPr>
      </w:pPr>
      <w:r w:rsidRPr="003D1471">
        <w:rPr>
          <w:sz w:val="28"/>
          <w:szCs w:val="28"/>
          <w:lang w:val="kk-KZ"/>
        </w:rPr>
        <w:t xml:space="preserve">Баламалы энергия көздерін оқыту технологияларын жақсарту үшін қандай ұсыныстарыңыз бар? </w:t>
      </w:r>
      <w:r w:rsidRPr="003D1471">
        <w:rPr>
          <w:bCs/>
          <w:sz w:val="28"/>
          <w:szCs w:val="28"/>
          <w:lang w:val="kk-KZ"/>
        </w:rPr>
        <w:t>Қосымша лабораториялық жұмыстар (31,1%)</w:t>
      </w:r>
      <w:r w:rsidRPr="003D1471">
        <w:rPr>
          <w:sz w:val="28"/>
          <w:szCs w:val="28"/>
          <w:lang w:val="kk-KZ"/>
        </w:rPr>
        <w:t xml:space="preserve"> – Бұл ұсыныс </w:t>
      </w:r>
      <w:r w:rsidRPr="003D1471">
        <w:rPr>
          <w:rFonts w:eastAsia="Times New Roman"/>
          <w:sz w:val="28"/>
          <w:szCs w:val="28"/>
          <w:lang w:val="kk-KZ"/>
        </w:rPr>
        <w:t>болашақ физика мамандарының</w:t>
      </w:r>
      <w:r w:rsidRPr="003D1471">
        <w:rPr>
          <w:sz w:val="28"/>
          <w:szCs w:val="28"/>
          <w:lang w:val="kk-KZ"/>
        </w:rPr>
        <w:t xml:space="preserve"> теориялық білімдерін практикада тексеруге мүмкіндік береді. Лабораториялық жұмыстар мен тәжірибелер жасақтау арқылы </w:t>
      </w:r>
      <w:r w:rsidRPr="003D1471">
        <w:rPr>
          <w:rFonts w:eastAsia="Times New Roman"/>
          <w:sz w:val="28"/>
          <w:szCs w:val="28"/>
          <w:lang w:val="kk-KZ"/>
        </w:rPr>
        <w:t xml:space="preserve">болашақ физика мамандары </w:t>
      </w:r>
      <w:r w:rsidRPr="003D1471">
        <w:rPr>
          <w:sz w:val="28"/>
          <w:szCs w:val="28"/>
          <w:lang w:val="kk-KZ"/>
        </w:rPr>
        <w:t>баламалы энергия көздерін түсіну мен қолдануға қажетті дағдыларды игеруге мүмкіндік алады.</w:t>
      </w:r>
      <w:r w:rsidRPr="003D1471">
        <w:rPr>
          <w:bCs/>
          <w:sz w:val="28"/>
          <w:szCs w:val="28"/>
          <w:lang w:val="kk-KZ"/>
        </w:rPr>
        <w:t xml:space="preserve"> Оқытушылардың қолдауын күшейту (8,9%)</w:t>
      </w:r>
      <w:r w:rsidRPr="003D1471">
        <w:rPr>
          <w:sz w:val="28"/>
          <w:szCs w:val="28"/>
          <w:lang w:val="kk-KZ"/>
        </w:rPr>
        <w:t xml:space="preserve"> – Оқытушылардың </w:t>
      </w:r>
      <w:r w:rsidRPr="003D1471">
        <w:rPr>
          <w:rFonts w:eastAsia="Times New Roman"/>
          <w:sz w:val="28"/>
          <w:szCs w:val="28"/>
          <w:lang w:val="kk-KZ"/>
        </w:rPr>
        <w:t>болашақ физика мамандарының</w:t>
      </w:r>
      <w:r w:rsidRPr="003D1471">
        <w:rPr>
          <w:sz w:val="28"/>
          <w:szCs w:val="28"/>
          <w:lang w:val="kk-KZ"/>
        </w:rPr>
        <w:t>мен тығыз байланыс орнатуы, олардың сұрақтарына уақытылы жауап беруі мен бағыт-бағдар көрсетуі оқу үдерісінің сапасын арттырады.</w:t>
      </w:r>
      <w:r w:rsidRPr="003D1471">
        <w:rPr>
          <w:bCs/>
          <w:sz w:val="28"/>
          <w:szCs w:val="28"/>
          <w:lang w:val="kk-KZ"/>
        </w:rPr>
        <w:t xml:space="preserve"> Виртуалды зертханаларды енгізу (28,9%)</w:t>
      </w:r>
      <w:r w:rsidRPr="003D1471">
        <w:rPr>
          <w:sz w:val="28"/>
          <w:szCs w:val="28"/>
          <w:lang w:val="kk-KZ"/>
        </w:rPr>
        <w:t xml:space="preserve"> – Виртуалды зертханалар </w:t>
      </w:r>
      <w:r w:rsidRPr="003D1471">
        <w:rPr>
          <w:rFonts w:eastAsia="Times New Roman"/>
          <w:sz w:val="28"/>
          <w:szCs w:val="28"/>
          <w:lang w:val="kk-KZ"/>
        </w:rPr>
        <w:t xml:space="preserve">болашақ физика мамандарына </w:t>
      </w:r>
      <w:r w:rsidRPr="003D1471">
        <w:rPr>
          <w:sz w:val="28"/>
          <w:szCs w:val="28"/>
          <w:lang w:val="kk-KZ"/>
        </w:rPr>
        <w:t>үйден немесе кез келген жерде оқытушының бақылауымен тәжірибе жасау мүмкіндігін ұсынады. Бұл әдіс әсіресе қымбат жабдықтар немесе нақты тәжірибелердің қиындықтары бар жағдайларда пайдалы болады.</w:t>
      </w:r>
      <w:r w:rsidRPr="003D1471">
        <w:rPr>
          <w:bCs/>
          <w:sz w:val="28"/>
          <w:szCs w:val="28"/>
          <w:lang w:val="kk-KZ"/>
        </w:rPr>
        <w:t xml:space="preserve"> Ғылыми жобаларға қатысу мүмкіндігін арттыру (31,1%)</w:t>
      </w:r>
      <w:r w:rsidRPr="003D1471">
        <w:rPr>
          <w:sz w:val="28"/>
          <w:szCs w:val="28"/>
          <w:lang w:val="kk-KZ"/>
        </w:rPr>
        <w:t xml:space="preserve"> – </w:t>
      </w:r>
      <w:r w:rsidRPr="003D1471">
        <w:rPr>
          <w:rFonts w:eastAsia="Times New Roman"/>
          <w:sz w:val="28"/>
          <w:szCs w:val="28"/>
          <w:lang w:val="kk-KZ"/>
        </w:rPr>
        <w:t xml:space="preserve">болашақ физика мамандарын </w:t>
      </w:r>
      <w:r w:rsidRPr="003D1471">
        <w:rPr>
          <w:sz w:val="28"/>
          <w:szCs w:val="28"/>
          <w:lang w:val="kk-KZ"/>
        </w:rPr>
        <w:t>ғылыми жобаларға қатыстыру олардың ғылыми зерттеу және даму қабілеттерін нығайтады.</w:t>
      </w:r>
    </w:p>
    <w:p w:rsidR="00DF4095" w:rsidRPr="00A95A70" w:rsidRDefault="00DF4095" w:rsidP="00DF4095">
      <w:pPr>
        <w:ind w:firstLine="567"/>
        <w:jc w:val="both"/>
        <w:rPr>
          <w:sz w:val="28"/>
          <w:szCs w:val="28"/>
          <w:lang w:val="kk-KZ"/>
        </w:rPr>
      </w:pPr>
      <w:r w:rsidRPr="00A95A70">
        <w:rPr>
          <w:sz w:val="28"/>
          <w:szCs w:val="28"/>
          <w:lang w:val="kk-KZ"/>
        </w:rPr>
        <w:t>Сондай-ақ білім алушылар баламалы энергия көздерін оқыту технологияларын жақсарту үшін бірнеше ұсыныстар білдірді. Қатысушылар «виртуалды зертханаларды енгізу», «зертханаларды шынайы түрде жасау», «тәжірбиені көбірек өткізу», «қажетті құралдардың қолжетімділігі мен қызығушылықты арттыруға жұмыс жасау» секілді пікірлерін білдірді.</w:t>
      </w:r>
    </w:p>
    <w:p w:rsidR="00EF677F" w:rsidRDefault="00EF677F" w:rsidP="001219FF">
      <w:pPr>
        <w:tabs>
          <w:tab w:val="left" w:pos="709"/>
        </w:tabs>
        <w:ind w:firstLine="567"/>
        <w:jc w:val="both"/>
        <w:rPr>
          <w:sz w:val="28"/>
          <w:szCs w:val="28"/>
          <w:lang w:val="kk-KZ"/>
        </w:rPr>
      </w:pPr>
      <w:r w:rsidRPr="00EF677F">
        <w:rPr>
          <w:sz w:val="28"/>
          <w:szCs w:val="28"/>
          <w:lang w:val="kk-KZ"/>
        </w:rPr>
        <w:t>Сауалнама нәтижелері білім алушылардың «Баламалы энергия көздері» курсына деген қызығушылығының жалпы алғанда жоғары деңгейде екенін, бұл саладағы білімді әрі қарай тереңдетуге дайын екендігін көрсетті.</w:t>
      </w:r>
      <w:r>
        <w:rPr>
          <w:sz w:val="28"/>
          <w:szCs w:val="28"/>
          <w:lang w:val="kk-KZ"/>
        </w:rPr>
        <w:t xml:space="preserve"> </w:t>
      </w:r>
      <w:r w:rsidRPr="00EF677F">
        <w:rPr>
          <w:sz w:val="28"/>
          <w:szCs w:val="28"/>
          <w:lang w:val="kk-KZ"/>
        </w:rPr>
        <w:t xml:space="preserve">Жиналған мәліметтер әдістемелік жүйені әзірлеуде бірқатар негізгі факторларды басшылыққа алу қажеттігін </w:t>
      </w:r>
      <w:r>
        <w:rPr>
          <w:sz w:val="28"/>
          <w:szCs w:val="28"/>
          <w:lang w:val="kk-KZ"/>
        </w:rPr>
        <w:t>көрсетті: білім алушылардың</w:t>
      </w:r>
      <w:r w:rsidRPr="00EF677F">
        <w:rPr>
          <w:sz w:val="28"/>
          <w:szCs w:val="28"/>
          <w:lang w:val="kk-KZ"/>
        </w:rPr>
        <w:t xml:space="preserve"> зерттеушілік қабілетін дамыту үшін тәжірибелік-эксперименттік жабдықтардың, STEM стендтері мен цифрлық құралдардың қолжетімді болуын қамтама</w:t>
      </w:r>
      <w:r>
        <w:rPr>
          <w:sz w:val="28"/>
          <w:szCs w:val="28"/>
          <w:lang w:val="kk-KZ"/>
        </w:rPr>
        <w:t>сыз ету маңызды екені анықталды;</w:t>
      </w:r>
      <w:r w:rsidRPr="00EF677F">
        <w:rPr>
          <w:sz w:val="28"/>
          <w:szCs w:val="28"/>
          <w:lang w:val="kk-KZ"/>
        </w:rPr>
        <w:t xml:space="preserve"> инженерлік жобалау, 3D модельдеу, Arduino сияқты технологиялық платформаларды оқу процесіне енгізу </w:t>
      </w:r>
      <w:r>
        <w:rPr>
          <w:sz w:val="28"/>
          <w:szCs w:val="28"/>
          <w:lang w:val="kk-KZ"/>
        </w:rPr>
        <w:t>олардың</w:t>
      </w:r>
      <w:r w:rsidRPr="00EF677F">
        <w:rPr>
          <w:sz w:val="28"/>
          <w:szCs w:val="28"/>
          <w:lang w:val="kk-KZ"/>
        </w:rPr>
        <w:t xml:space="preserve"> мо</w:t>
      </w:r>
      <w:r>
        <w:rPr>
          <w:sz w:val="28"/>
          <w:szCs w:val="28"/>
          <w:lang w:val="kk-KZ"/>
        </w:rPr>
        <w:t>тивациясын арттыратыны байқалды;</w:t>
      </w:r>
      <w:r w:rsidRPr="00EF677F">
        <w:rPr>
          <w:sz w:val="28"/>
          <w:szCs w:val="28"/>
          <w:lang w:val="kk-KZ"/>
        </w:rPr>
        <w:t xml:space="preserve"> пәнаралық байланыстарды күшейту, ғылыми жетекшілікті жүйелеу және оқу материалдарына қолжетімділікті қамтамасыз ету – тиімді әдістемелік жүйенің міндетті компон</w:t>
      </w:r>
      <w:r>
        <w:rPr>
          <w:sz w:val="28"/>
          <w:szCs w:val="28"/>
          <w:lang w:val="kk-KZ"/>
        </w:rPr>
        <w:t>енттері екеніне көз жеткізілді.</w:t>
      </w:r>
    </w:p>
    <w:p w:rsidR="00DF4095" w:rsidRPr="00EF677F" w:rsidRDefault="00EF677F" w:rsidP="001219FF">
      <w:pPr>
        <w:tabs>
          <w:tab w:val="left" w:pos="709"/>
        </w:tabs>
        <w:ind w:firstLine="567"/>
        <w:jc w:val="both"/>
        <w:rPr>
          <w:sz w:val="28"/>
          <w:szCs w:val="28"/>
          <w:lang w:val="kk-KZ"/>
        </w:rPr>
      </w:pPr>
      <w:r w:rsidRPr="00EF677F">
        <w:rPr>
          <w:sz w:val="28"/>
          <w:szCs w:val="28"/>
          <w:lang w:val="kk-KZ"/>
        </w:rPr>
        <w:t>Осылайша, сауалнама нәтижелері әзірленетін әдістемелік жүйенің бағыттарын нақтылап, оның студент қажеттіліктеріне, оқу мотивациясына және заманауи STEM талаптарына толық сәйкес құрылуы қажет екенін дәлелдеді.</w:t>
      </w:r>
    </w:p>
    <w:p w:rsidR="00D6684A" w:rsidRDefault="00EF677F" w:rsidP="00EF677F">
      <w:pPr>
        <w:tabs>
          <w:tab w:val="left" w:pos="709"/>
        </w:tabs>
        <w:ind w:firstLine="567"/>
        <w:jc w:val="both"/>
        <w:rPr>
          <w:sz w:val="28"/>
          <w:szCs w:val="28"/>
          <w:lang w:val="kk-KZ"/>
        </w:rPr>
      </w:pPr>
      <w:r>
        <w:rPr>
          <w:sz w:val="28"/>
          <w:szCs w:val="28"/>
          <w:lang w:val="kk-KZ"/>
        </w:rPr>
        <w:t>Қалыптастырушы</w:t>
      </w:r>
      <w:r w:rsidRPr="006D6CA2">
        <w:rPr>
          <w:sz w:val="28"/>
          <w:szCs w:val="28"/>
          <w:lang w:val="kk-KZ"/>
        </w:rPr>
        <w:t xml:space="preserve"> кезеңде әзірленген әдістемелік жүйе оқу процесіне толық енгізіліп, оқу сабақтарының барлық түрі – дәріс, зертханалық жұмыс, БӨЖ және ОБӨЖ – STEM білім берудің </w:t>
      </w:r>
      <w:r>
        <w:rPr>
          <w:sz w:val="28"/>
          <w:szCs w:val="28"/>
          <w:lang w:val="kk-KZ"/>
        </w:rPr>
        <w:t>ұстанымдарына</w:t>
      </w:r>
      <w:r w:rsidRPr="006D6CA2">
        <w:rPr>
          <w:sz w:val="28"/>
          <w:szCs w:val="28"/>
          <w:lang w:val="kk-KZ"/>
        </w:rPr>
        <w:t xml:space="preserve"> сәйкес қайта құрылымдалды. </w:t>
      </w:r>
      <w:r w:rsidR="00F25C0C" w:rsidRPr="00363C11">
        <w:rPr>
          <w:sz w:val="28"/>
          <w:szCs w:val="28"/>
          <w:lang w:val="kk-KZ"/>
        </w:rPr>
        <w:t>«Баламалы энергия көздері»</w:t>
      </w:r>
      <w:r w:rsidR="00F25C0C">
        <w:rPr>
          <w:sz w:val="28"/>
          <w:szCs w:val="28"/>
          <w:lang w:val="kk-KZ"/>
        </w:rPr>
        <w:t xml:space="preserve"> курсын оқыту барысында бақылау тобында</w:t>
      </w:r>
      <w:r w:rsidR="00F25C0C" w:rsidRPr="00363C11">
        <w:rPr>
          <w:sz w:val="28"/>
          <w:szCs w:val="28"/>
          <w:lang w:val="kk-KZ"/>
        </w:rPr>
        <w:t xml:space="preserve"> </w:t>
      </w:r>
      <w:r w:rsidR="00F25C0C">
        <w:rPr>
          <w:rFonts w:eastAsia="Times New Roman"/>
          <w:sz w:val="28"/>
          <w:szCs w:val="28"/>
          <w:lang w:val="kk-KZ"/>
        </w:rPr>
        <w:t>(55 білім алушы)</w:t>
      </w:r>
      <w:r w:rsidR="00F25C0C" w:rsidRPr="00363C11">
        <w:rPr>
          <w:rFonts w:eastAsia="Times New Roman"/>
          <w:sz w:val="28"/>
          <w:szCs w:val="28"/>
          <w:lang w:val="kk-KZ"/>
        </w:rPr>
        <w:t xml:space="preserve"> </w:t>
      </w:r>
      <w:r w:rsidR="00F25C0C" w:rsidRPr="00363C11">
        <w:rPr>
          <w:sz w:val="28"/>
          <w:szCs w:val="28"/>
          <w:lang w:val="kk-KZ"/>
        </w:rPr>
        <w:t>жыл сайынғы дәстүрлі оқыту кешеніне сәйкес сабақ ұйымдастырылды. Ал</w:t>
      </w:r>
      <w:r w:rsidR="00F25C0C">
        <w:rPr>
          <w:sz w:val="28"/>
          <w:szCs w:val="28"/>
          <w:lang w:val="kk-KZ"/>
        </w:rPr>
        <w:t>,</w:t>
      </w:r>
      <w:r w:rsidR="00F25C0C" w:rsidRPr="00363C11">
        <w:rPr>
          <w:sz w:val="28"/>
          <w:szCs w:val="28"/>
          <w:lang w:val="kk-KZ"/>
        </w:rPr>
        <w:t xml:space="preserve"> эксперименттік топта</w:t>
      </w:r>
      <w:r w:rsidR="00F25C0C">
        <w:rPr>
          <w:sz w:val="28"/>
          <w:szCs w:val="28"/>
          <w:lang w:val="kk-KZ"/>
        </w:rPr>
        <w:t xml:space="preserve"> (60 білім алушы)</w:t>
      </w:r>
      <w:r w:rsidR="00F25C0C" w:rsidRPr="00363C11">
        <w:rPr>
          <w:sz w:val="28"/>
          <w:szCs w:val="28"/>
          <w:lang w:val="kk-KZ"/>
        </w:rPr>
        <w:t xml:space="preserve"> сабақ </w:t>
      </w:r>
      <w:r w:rsidR="00F25C0C" w:rsidRPr="00363C11">
        <w:rPr>
          <w:rFonts w:eastAsia="Times New Roman"/>
          <w:sz w:val="28"/>
          <w:szCs w:val="28"/>
          <w:lang w:val="kk-KZ"/>
        </w:rPr>
        <w:t xml:space="preserve">болашақ физика мамандарына </w:t>
      </w:r>
      <w:r w:rsidR="00F25C0C">
        <w:rPr>
          <w:sz w:val="28"/>
          <w:szCs w:val="28"/>
          <w:lang w:val="kk-KZ"/>
        </w:rPr>
        <w:t>біздің әдістемелік жүйеге сәйкес сабақтарды</w:t>
      </w:r>
      <w:r w:rsidR="00F25C0C" w:rsidRPr="00363C11">
        <w:rPr>
          <w:sz w:val="28"/>
          <w:szCs w:val="28"/>
          <w:lang w:val="kk-KZ"/>
        </w:rPr>
        <w:t xml:space="preserve"> іске асыру арқылы жүр</w:t>
      </w:r>
      <w:r w:rsidR="00F25C0C">
        <w:rPr>
          <w:sz w:val="28"/>
          <w:szCs w:val="28"/>
          <w:lang w:val="kk-KZ"/>
        </w:rPr>
        <w:t>гізілді.</w:t>
      </w:r>
      <w:r w:rsidR="00D6684A">
        <w:rPr>
          <w:sz w:val="28"/>
          <w:szCs w:val="28"/>
          <w:lang w:val="kk-KZ"/>
        </w:rPr>
        <w:t xml:space="preserve"> </w:t>
      </w:r>
      <w:r w:rsidR="00F63A95">
        <w:rPr>
          <w:sz w:val="28"/>
          <w:szCs w:val="28"/>
          <w:lang w:val="kk-KZ"/>
        </w:rPr>
        <w:t xml:space="preserve">Болашақ физика мамандарының зерттеушілік іс-әрекеттерін </w:t>
      </w:r>
      <w:r w:rsidR="00F63A95" w:rsidRPr="00BD1077">
        <w:rPr>
          <w:sz w:val="28"/>
          <w:szCs w:val="28"/>
          <w:lang w:val="kk-KZ"/>
        </w:rPr>
        <w:t>мотивациялық</w:t>
      </w:r>
      <w:r w:rsidR="00F63A95">
        <w:rPr>
          <w:sz w:val="28"/>
          <w:szCs w:val="28"/>
          <w:lang w:val="kk-KZ"/>
        </w:rPr>
        <w:t>, мазмұндық және іс-әреккетік компоненттер бойынша алғашқы деңгейлерін анықтау мақсатында сауалнама және бақылау жұмыстары ұйымдастырылды.</w:t>
      </w:r>
    </w:p>
    <w:p w:rsidR="00F25C0C" w:rsidRDefault="00F25C0C" w:rsidP="00EF677F">
      <w:pPr>
        <w:tabs>
          <w:tab w:val="left" w:pos="709"/>
        </w:tabs>
        <w:ind w:firstLine="567"/>
        <w:jc w:val="both"/>
        <w:rPr>
          <w:sz w:val="28"/>
          <w:szCs w:val="28"/>
          <w:lang w:val="kk-KZ"/>
        </w:rPr>
      </w:pPr>
      <w:r>
        <w:rPr>
          <w:sz w:val="28"/>
          <w:szCs w:val="28"/>
          <w:lang w:val="kk-KZ"/>
        </w:rPr>
        <w:t>Эксперименттік топта и</w:t>
      </w:r>
      <w:r w:rsidR="00EF677F" w:rsidRPr="006D6CA2">
        <w:rPr>
          <w:sz w:val="28"/>
          <w:szCs w:val="28"/>
          <w:lang w:val="kk-KZ"/>
        </w:rPr>
        <w:t xml:space="preserve">нтегративті STEM-дәрістер барысында физика, математика, информатика және инженерия пәндерінің байланысы ашылып, </w:t>
      </w:r>
      <w:r w:rsidR="00EF677F">
        <w:rPr>
          <w:sz w:val="28"/>
          <w:szCs w:val="28"/>
          <w:lang w:val="kk-KZ"/>
        </w:rPr>
        <w:t>білім алушылар</w:t>
      </w:r>
      <w:r w:rsidR="00EF677F" w:rsidRPr="006D6CA2">
        <w:rPr>
          <w:sz w:val="28"/>
          <w:szCs w:val="28"/>
          <w:lang w:val="kk-KZ"/>
        </w:rPr>
        <w:t xml:space="preserve"> нақты энергетикалық жүйелердің жұмыс принципін модельдеу, талдау жән</w:t>
      </w:r>
      <w:r>
        <w:rPr>
          <w:sz w:val="28"/>
          <w:szCs w:val="28"/>
          <w:lang w:val="kk-KZ"/>
        </w:rPr>
        <w:t>е түсіндіру арқылы терең меңгертуге бағытталды</w:t>
      </w:r>
      <w:r w:rsidR="0017448E" w:rsidRPr="0017448E">
        <w:rPr>
          <w:sz w:val="28"/>
          <w:szCs w:val="28"/>
          <w:lang w:val="kk-KZ"/>
        </w:rPr>
        <w:t xml:space="preserve"> [102]</w:t>
      </w:r>
      <w:r w:rsidR="00EF677F" w:rsidRPr="006D6CA2">
        <w:rPr>
          <w:sz w:val="28"/>
          <w:szCs w:val="28"/>
          <w:lang w:val="kk-KZ"/>
        </w:rPr>
        <w:t xml:space="preserve">. Кейстік сабақтарда баламалы энергия көздеріне қатысты өндірістік немесе тұрмыстық проблемалық жағдайлар ұсынылып, </w:t>
      </w:r>
      <w:r>
        <w:rPr>
          <w:sz w:val="28"/>
          <w:szCs w:val="28"/>
          <w:lang w:val="kk-KZ"/>
        </w:rPr>
        <w:t>білім алушылар</w:t>
      </w:r>
      <w:r w:rsidR="00EF677F" w:rsidRPr="006D6CA2">
        <w:rPr>
          <w:sz w:val="28"/>
          <w:szCs w:val="28"/>
          <w:lang w:val="kk-KZ"/>
        </w:rPr>
        <w:t xml:space="preserve"> оларды ғылыми тұрғыдан талдап, ти</w:t>
      </w:r>
      <w:r>
        <w:rPr>
          <w:sz w:val="28"/>
          <w:szCs w:val="28"/>
          <w:lang w:val="kk-KZ"/>
        </w:rPr>
        <w:t>імді инженерлік шешімдер ұсынылды</w:t>
      </w:r>
      <w:r w:rsidR="00EF677F" w:rsidRPr="006D6CA2">
        <w:rPr>
          <w:sz w:val="28"/>
          <w:szCs w:val="28"/>
          <w:lang w:val="kk-KZ"/>
        </w:rPr>
        <w:t xml:space="preserve">. Инженерлік жобалау әдісі негізінде күн панеліне бағдарланған трекер жүйелері, шағын жел турбинасының 3D моделдері, Arduino арқылы автоматтандырылған өлшеу құрылғылары сияқты жобалар орындалды. Сонымен қатар, арнайы әзірленген оқу-ғылыми стендтер, алгоритмдер, оқу құралдары, цифрлық симуляциялар, 3D модельдеу ресурстары оқу процесін қолдауға бағытталып қолданылды. </w:t>
      </w:r>
    </w:p>
    <w:p w:rsidR="00EF677F" w:rsidRDefault="00EF677F" w:rsidP="00EF677F">
      <w:pPr>
        <w:tabs>
          <w:tab w:val="left" w:pos="709"/>
        </w:tabs>
        <w:ind w:firstLine="567"/>
        <w:jc w:val="both"/>
        <w:rPr>
          <w:sz w:val="28"/>
          <w:szCs w:val="28"/>
          <w:lang w:val="kk-KZ"/>
        </w:rPr>
      </w:pPr>
      <w:r w:rsidRPr="006D6CA2">
        <w:rPr>
          <w:sz w:val="28"/>
          <w:szCs w:val="28"/>
          <w:lang w:val="kk-KZ"/>
        </w:rPr>
        <w:t>Кезең барысында студенттердің жетістіктері мен дағдылары үнемі бақылауға алынып, аралық диагностика нәтижелері олардың зерттеушілік, инженерлік және пәнаралық құзыреттерінің қарқынды даму динамикасын анықтауға мүмкіндік берді.</w:t>
      </w:r>
    </w:p>
    <w:p w:rsidR="00185907" w:rsidRDefault="006D6CA2" w:rsidP="00330074">
      <w:pPr>
        <w:tabs>
          <w:tab w:val="left" w:pos="709"/>
        </w:tabs>
        <w:ind w:firstLine="567"/>
        <w:jc w:val="both"/>
        <w:rPr>
          <w:sz w:val="28"/>
          <w:szCs w:val="28"/>
          <w:lang w:val="kk-KZ"/>
        </w:rPr>
      </w:pPr>
      <w:r w:rsidRPr="006D6CA2">
        <w:rPr>
          <w:sz w:val="28"/>
          <w:szCs w:val="28"/>
          <w:lang w:val="kk-KZ"/>
        </w:rPr>
        <w:t xml:space="preserve">Бақылау кезеңінде эксперимент аяқталғаннан кейін </w:t>
      </w:r>
      <w:r w:rsidR="00185907">
        <w:rPr>
          <w:sz w:val="28"/>
          <w:szCs w:val="28"/>
          <w:lang w:val="kk-KZ"/>
        </w:rPr>
        <w:t>болашақ физика мамандарының</w:t>
      </w:r>
      <w:r w:rsidRPr="006D6CA2">
        <w:rPr>
          <w:sz w:val="28"/>
          <w:szCs w:val="28"/>
          <w:lang w:val="kk-KZ"/>
        </w:rPr>
        <w:t xml:space="preserve"> </w:t>
      </w:r>
      <w:r w:rsidR="00185907">
        <w:rPr>
          <w:sz w:val="28"/>
          <w:szCs w:val="28"/>
          <w:lang w:val="kk-KZ"/>
        </w:rPr>
        <w:t xml:space="preserve">зерттеушілік іс-әрекеттік көрсеткіштері </w:t>
      </w:r>
      <w:r w:rsidRPr="006D6CA2">
        <w:rPr>
          <w:sz w:val="28"/>
          <w:szCs w:val="28"/>
          <w:lang w:val="kk-KZ"/>
        </w:rPr>
        <w:t xml:space="preserve">қайта бағаланып, </w:t>
      </w:r>
      <w:r w:rsidR="00185907">
        <w:rPr>
          <w:sz w:val="28"/>
          <w:szCs w:val="28"/>
          <w:lang w:val="kk-KZ"/>
        </w:rPr>
        <w:t>қалыптастырушы</w:t>
      </w:r>
      <w:r w:rsidRPr="006D6CA2">
        <w:rPr>
          <w:sz w:val="28"/>
          <w:szCs w:val="28"/>
          <w:lang w:val="kk-KZ"/>
        </w:rPr>
        <w:t xml:space="preserve"> кезеңде алынған бастапқы көрсеткіштермен салыстырылды. Зерттеушілік іс-әрекеттердің мотивациялық, мазмұндық және іс-әрекеттік компоненттері бойынша қалыптасқан өзгерістер мен дамудың сапалық және сандық динамикасы анықталды. Эксперименттік және бақылау топтарының нәтижелері салыстырмалы талдау әдістері арқылы өңделіп, әр компонент бойынша айырмашылықтың деңгейі белгіленді. Зерттеу нәтижелерінің объективтілігін қамтамасыз ету үші</w:t>
      </w:r>
      <w:r w:rsidR="00185907">
        <w:rPr>
          <w:sz w:val="28"/>
          <w:szCs w:val="28"/>
          <w:lang w:val="kk-KZ"/>
        </w:rPr>
        <w:t>н статистикалық талдау түрлері қолданылып,</w:t>
      </w:r>
      <w:r w:rsidRPr="006D6CA2">
        <w:rPr>
          <w:sz w:val="28"/>
          <w:szCs w:val="28"/>
          <w:lang w:val="kk-KZ"/>
        </w:rPr>
        <w:t xml:space="preserve"> әдістемелік жүйенің тиімді</w:t>
      </w:r>
      <w:r w:rsidR="00185907">
        <w:rPr>
          <w:sz w:val="28"/>
          <w:szCs w:val="28"/>
          <w:lang w:val="kk-KZ"/>
        </w:rPr>
        <w:t>лігі ғылыми тұрғыда дәлелденді.</w:t>
      </w:r>
      <w:r w:rsidR="00CA0A1F">
        <w:rPr>
          <w:sz w:val="28"/>
          <w:szCs w:val="28"/>
          <w:lang w:val="kk-KZ"/>
        </w:rPr>
        <w:t xml:space="preserve"> </w:t>
      </w:r>
    </w:p>
    <w:p w:rsidR="00CA0A1F" w:rsidRPr="00156C18" w:rsidRDefault="00CA0A1F" w:rsidP="00330074">
      <w:pPr>
        <w:tabs>
          <w:tab w:val="left" w:pos="709"/>
        </w:tabs>
        <w:ind w:firstLine="567"/>
        <w:jc w:val="both"/>
        <w:rPr>
          <w:sz w:val="28"/>
          <w:szCs w:val="28"/>
          <w:lang w:val="kk-KZ"/>
        </w:rPr>
      </w:pPr>
      <w:r w:rsidRPr="00CA0A1F">
        <w:rPr>
          <w:sz w:val="28"/>
          <w:szCs w:val="28"/>
          <w:lang w:val="kk-KZ"/>
        </w:rPr>
        <w:t>Болашақ физика мамандарының зерттеушілік іс-әрекеттерінің мотивациялық компоненті арнайы әзірленген сауалнама сұрақтарының жиынтығы арқылы жан-жақты айқындалды</w:t>
      </w:r>
      <w:r>
        <w:rPr>
          <w:sz w:val="28"/>
          <w:szCs w:val="28"/>
          <w:lang w:val="kk-KZ"/>
        </w:rPr>
        <w:t xml:space="preserve"> (Қосымша</w:t>
      </w:r>
      <w:r w:rsidR="001E7CF2">
        <w:rPr>
          <w:sz w:val="28"/>
          <w:szCs w:val="28"/>
          <w:lang w:val="kk-KZ"/>
        </w:rPr>
        <w:t xml:space="preserve"> Г</w:t>
      </w:r>
      <w:r>
        <w:rPr>
          <w:sz w:val="28"/>
          <w:szCs w:val="28"/>
          <w:lang w:val="kk-KZ"/>
        </w:rPr>
        <w:t>)</w:t>
      </w:r>
      <w:r w:rsidRPr="00CA0A1F">
        <w:rPr>
          <w:sz w:val="28"/>
          <w:szCs w:val="28"/>
          <w:lang w:val="kk-KZ"/>
        </w:rPr>
        <w:t xml:space="preserve">. </w:t>
      </w:r>
    </w:p>
    <w:p w:rsidR="00CA0A1F" w:rsidRDefault="00CA0A1F" w:rsidP="00330074">
      <w:pPr>
        <w:tabs>
          <w:tab w:val="left" w:pos="709"/>
        </w:tabs>
        <w:ind w:firstLine="567"/>
        <w:jc w:val="both"/>
        <w:rPr>
          <w:sz w:val="28"/>
          <w:szCs w:val="28"/>
          <w:lang w:val="kk-KZ"/>
        </w:rPr>
      </w:pPr>
      <w:r w:rsidRPr="00CA0A1F">
        <w:rPr>
          <w:sz w:val="28"/>
          <w:szCs w:val="28"/>
          <w:lang w:val="kk-KZ"/>
        </w:rPr>
        <w:t>Сауалнама білім алушылардың баламалы энергия көздері саласына деген қызығушылық деңгейін, ғылыми-зерттеу жұмыстарына қатысуға дайындығын, STEM бағытындағы зерттеулерді жүзеге асыруға деген ынтасын және өздігінен білім алуға ұмтылысын бағалауға мүмкіндік берді</w:t>
      </w:r>
      <w:r>
        <w:rPr>
          <w:sz w:val="28"/>
          <w:szCs w:val="28"/>
          <w:lang w:val="kk-KZ"/>
        </w:rPr>
        <w:t xml:space="preserve"> (</w:t>
      </w:r>
      <w:r w:rsidR="00A95DFA">
        <w:rPr>
          <w:sz w:val="28"/>
          <w:szCs w:val="28"/>
          <w:lang w:val="kk-KZ"/>
        </w:rPr>
        <w:t>9-</w:t>
      </w:r>
      <w:r>
        <w:rPr>
          <w:sz w:val="28"/>
          <w:szCs w:val="28"/>
          <w:lang w:val="kk-KZ"/>
        </w:rPr>
        <w:t xml:space="preserve">кесте, </w:t>
      </w:r>
      <w:r w:rsidR="00F25B14">
        <w:rPr>
          <w:sz w:val="28"/>
          <w:szCs w:val="28"/>
          <w:lang w:val="kk-KZ"/>
        </w:rPr>
        <w:t>51</w:t>
      </w:r>
      <w:r w:rsidR="00A95DFA">
        <w:rPr>
          <w:sz w:val="28"/>
          <w:szCs w:val="28"/>
          <w:lang w:val="kk-KZ"/>
        </w:rPr>
        <w:t>-</w:t>
      </w:r>
      <w:r>
        <w:rPr>
          <w:sz w:val="28"/>
          <w:szCs w:val="28"/>
          <w:lang w:val="kk-KZ"/>
        </w:rPr>
        <w:t>сурет)</w:t>
      </w:r>
      <w:r w:rsidRPr="00CA0A1F">
        <w:rPr>
          <w:sz w:val="28"/>
          <w:szCs w:val="28"/>
          <w:lang w:val="kk-KZ"/>
        </w:rPr>
        <w:t>.</w:t>
      </w:r>
    </w:p>
    <w:p w:rsidR="00CA0A1F" w:rsidRDefault="00CA0A1F" w:rsidP="00330074">
      <w:pPr>
        <w:tabs>
          <w:tab w:val="left" w:pos="709"/>
        </w:tabs>
        <w:ind w:firstLine="567"/>
        <w:jc w:val="both"/>
        <w:rPr>
          <w:sz w:val="28"/>
          <w:szCs w:val="28"/>
          <w:lang w:val="kk-KZ"/>
        </w:rPr>
      </w:pPr>
    </w:p>
    <w:p w:rsidR="00CA0A1F" w:rsidRPr="00CA0A1F" w:rsidRDefault="00A95DFA" w:rsidP="00A95DFA">
      <w:pPr>
        <w:tabs>
          <w:tab w:val="left" w:pos="709"/>
        </w:tabs>
        <w:jc w:val="both"/>
        <w:rPr>
          <w:sz w:val="28"/>
          <w:szCs w:val="28"/>
          <w:lang w:val="kk-KZ"/>
        </w:rPr>
      </w:pPr>
      <w:r>
        <w:rPr>
          <w:sz w:val="28"/>
          <w:szCs w:val="28"/>
          <w:lang w:val="kk-KZ"/>
        </w:rPr>
        <w:t>Кесте 9</w:t>
      </w:r>
      <w:r w:rsidR="00CA0A1F" w:rsidRPr="00CA0A1F">
        <w:rPr>
          <w:sz w:val="28"/>
          <w:szCs w:val="28"/>
          <w:lang w:val="kk-KZ"/>
        </w:rPr>
        <w:t xml:space="preserve"> - «</w:t>
      </w:r>
      <w:r w:rsidR="00CA0A1F">
        <w:rPr>
          <w:sz w:val="28"/>
          <w:szCs w:val="28"/>
          <w:lang w:val="kk-KZ"/>
        </w:rPr>
        <w:t>Баламалалы энергия көздері</w:t>
      </w:r>
      <w:r w:rsidR="00CA0A1F" w:rsidRPr="00CA0A1F">
        <w:rPr>
          <w:sz w:val="28"/>
          <w:szCs w:val="28"/>
          <w:lang w:val="kk-KZ"/>
        </w:rPr>
        <w:t xml:space="preserve">»  курсынан </w:t>
      </w:r>
      <w:r w:rsidR="00CA0A1F">
        <w:rPr>
          <w:sz w:val="28"/>
          <w:szCs w:val="28"/>
          <w:lang w:val="kk-KZ"/>
        </w:rPr>
        <w:t xml:space="preserve">экспериментке дейінгі  және </w:t>
      </w:r>
      <w:r w:rsidR="00CA0A1F" w:rsidRPr="00CA0A1F">
        <w:rPr>
          <w:sz w:val="28"/>
          <w:szCs w:val="28"/>
          <w:lang w:val="kk-KZ"/>
        </w:rPr>
        <w:t>экспери</w:t>
      </w:r>
      <w:r w:rsidR="00CA0A1F">
        <w:rPr>
          <w:sz w:val="28"/>
          <w:szCs w:val="28"/>
          <w:lang w:val="kk-KZ"/>
        </w:rPr>
        <w:t>менттен кейінгі болашақ физика мамандарының зерттеушілік іс-әрекеттерінің мотивациялық көрсеткіштерін бағалау</w:t>
      </w:r>
      <w:r w:rsidR="00CA0A1F" w:rsidRPr="00CA0A1F">
        <w:rPr>
          <w:sz w:val="28"/>
          <w:szCs w:val="28"/>
          <w:lang w:val="kk-KZ"/>
        </w:rPr>
        <w:t xml:space="preserve"> нәтижесі</w:t>
      </w:r>
    </w:p>
    <w:tbl>
      <w:tblPr>
        <w:tblStyle w:val="af0"/>
        <w:tblW w:w="0" w:type="auto"/>
        <w:tblLook w:val="04A0" w:firstRow="1" w:lastRow="0" w:firstColumn="1" w:lastColumn="0" w:noHBand="0" w:noVBand="1"/>
      </w:tblPr>
      <w:tblGrid>
        <w:gridCol w:w="2197"/>
        <w:gridCol w:w="1915"/>
        <w:gridCol w:w="1914"/>
        <w:gridCol w:w="1914"/>
        <w:gridCol w:w="1914"/>
      </w:tblGrid>
      <w:tr w:rsidR="00CA0A1F" w:rsidTr="00CF4CA6">
        <w:tc>
          <w:tcPr>
            <w:tcW w:w="4112" w:type="dxa"/>
            <w:gridSpan w:val="2"/>
            <w:vMerge w:val="restart"/>
          </w:tcPr>
          <w:p w:rsidR="00CA0A1F" w:rsidRDefault="00CA0A1F" w:rsidP="00CF4CA6">
            <w:pPr>
              <w:jc w:val="both"/>
              <w:rPr>
                <w:sz w:val="28"/>
                <w:szCs w:val="28"/>
              </w:rPr>
            </w:pPr>
            <w:r>
              <w:rPr>
                <w:sz w:val="28"/>
                <w:szCs w:val="28"/>
              </w:rPr>
              <w:t>Топ</w:t>
            </w:r>
          </w:p>
        </w:tc>
        <w:tc>
          <w:tcPr>
            <w:tcW w:w="5742" w:type="dxa"/>
            <w:gridSpan w:val="3"/>
          </w:tcPr>
          <w:p w:rsidR="00CA0A1F" w:rsidRDefault="00CA0A1F" w:rsidP="00CF4CA6">
            <w:pPr>
              <w:jc w:val="center"/>
              <w:rPr>
                <w:sz w:val="28"/>
                <w:szCs w:val="28"/>
              </w:rPr>
            </w:pPr>
            <w:r>
              <w:rPr>
                <w:sz w:val="28"/>
                <w:szCs w:val="28"/>
              </w:rPr>
              <w:t>Деңгейлер</w:t>
            </w:r>
          </w:p>
        </w:tc>
      </w:tr>
      <w:tr w:rsidR="00CA0A1F" w:rsidTr="00CF4CA6">
        <w:tc>
          <w:tcPr>
            <w:tcW w:w="4112" w:type="dxa"/>
            <w:gridSpan w:val="2"/>
            <w:vMerge/>
          </w:tcPr>
          <w:p w:rsidR="00CA0A1F" w:rsidRDefault="00CA0A1F" w:rsidP="00CF4CA6">
            <w:pPr>
              <w:jc w:val="both"/>
              <w:rPr>
                <w:sz w:val="28"/>
                <w:szCs w:val="28"/>
              </w:rPr>
            </w:pPr>
          </w:p>
        </w:tc>
        <w:tc>
          <w:tcPr>
            <w:tcW w:w="1914" w:type="dxa"/>
          </w:tcPr>
          <w:p w:rsidR="00CA0A1F" w:rsidRDefault="00CA0A1F" w:rsidP="00CF4CA6">
            <w:pPr>
              <w:tabs>
                <w:tab w:val="left" w:pos="1354"/>
              </w:tabs>
              <w:jc w:val="center"/>
              <w:rPr>
                <w:sz w:val="28"/>
                <w:szCs w:val="28"/>
              </w:rPr>
            </w:pPr>
            <w:r>
              <w:rPr>
                <w:sz w:val="28"/>
                <w:szCs w:val="28"/>
              </w:rPr>
              <w:t>Жоғары</w:t>
            </w:r>
          </w:p>
        </w:tc>
        <w:tc>
          <w:tcPr>
            <w:tcW w:w="1914" w:type="dxa"/>
          </w:tcPr>
          <w:p w:rsidR="00CA0A1F" w:rsidRDefault="00CA0A1F" w:rsidP="00CF4CA6">
            <w:pPr>
              <w:jc w:val="center"/>
              <w:rPr>
                <w:sz w:val="28"/>
                <w:szCs w:val="28"/>
              </w:rPr>
            </w:pPr>
            <w:r>
              <w:rPr>
                <w:sz w:val="28"/>
                <w:szCs w:val="28"/>
              </w:rPr>
              <w:t>Орта</w:t>
            </w:r>
          </w:p>
        </w:tc>
        <w:tc>
          <w:tcPr>
            <w:tcW w:w="1914" w:type="dxa"/>
          </w:tcPr>
          <w:p w:rsidR="00CA0A1F" w:rsidRDefault="00CA0A1F" w:rsidP="00CF4CA6">
            <w:pPr>
              <w:jc w:val="center"/>
              <w:rPr>
                <w:sz w:val="28"/>
                <w:szCs w:val="28"/>
              </w:rPr>
            </w:pPr>
            <w:r>
              <w:rPr>
                <w:sz w:val="28"/>
                <w:szCs w:val="28"/>
              </w:rPr>
              <w:t>Төмен</w:t>
            </w:r>
          </w:p>
        </w:tc>
      </w:tr>
      <w:tr w:rsidR="00CA0A1F" w:rsidTr="00CF4CA6">
        <w:tc>
          <w:tcPr>
            <w:tcW w:w="2197" w:type="dxa"/>
            <w:vMerge w:val="restart"/>
          </w:tcPr>
          <w:p w:rsidR="00CA0A1F" w:rsidRDefault="00CA0A1F" w:rsidP="00CF4CA6">
            <w:pPr>
              <w:jc w:val="both"/>
              <w:rPr>
                <w:sz w:val="28"/>
                <w:szCs w:val="28"/>
              </w:rPr>
            </w:pPr>
            <w:r>
              <w:rPr>
                <w:sz w:val="28"/>
                <w:szCs w:val="28"/>
              </w:rPr>
              <w:t>Экспериментке дейін</w:t>
            </w:r>
          </w:p>
        </w:tc>
        <w:tc>
          <w:tcPr>
            <w:tcW w:w="1915" w:type="dxa"/>
          </w:tcPr>
          <w:p w:rsidR="00CA0A1F" w:rsidRDefault="00CA0A1F" w:rsidP="00CF4CA6">
            <w:pPr>
              <w:jc w:val="both"/>
              <w:rPr>
                <w:sz w:val="28"/>
                <w:szCs w:val="28"/>
              </w:rPr>
            </w:pPr>
            <w:r>
              <w:rPr>
                <w:sz w:val="28"/>
                <w:szCs w:val="28"/>
              </w:rPr>
              <w:t>БТ</w:t>
            </w:r>
          </w:p>
        </w:tc>
        <w:tc>
          <w:tcPr>
            <w:tcW w:w="1914" w:type="dxa"/>
          </w:tcPr>
          <w:p w:rsidR="00CA0A1F" w:rsidRPr="001B337A" w:rsidRDefault="00CA0A1F" w:rsidP="00CF4CA6">
            <w:pPr>
              <w:jc w:val="center"/>
              <w:rPr>
                <w:sz w:val="28"/>
                <w:szCs w:val="28"/>
              </w:rPr>
            </w:pPr>
            <w:r>
              <w:rPr>
                <w:sz w:val="28"/>
                <w:szCs w:val="28"/>
              </w:rPr>
              <w:t>10</w:t>
            </w:r>
          </w:p>
        </w:tc>
        <w:tc>
          <w:tcPr>
            <w:tcW w:w="1914" w:type="dxa"/>
          </w:tcPr>
          <w:p w:rsidR="00CA0A1F" w:rsidRPr="00F737E0" w:rsidRDefault="00CA0A1F" w:rsidP="00CF4CA6">
            <w:pPr>
              <w:jc w:val="center"/>
              <w:rPr>
                <w:sz w:val="28"/>
                <w:szCs w:val="28"/>
              </w:rPr>
            </w:pPr>
            <w:r>
              <w:rPr>
                <w:sz w:val="28"/>
                <w:szCs w:val="28"/>
              </w:rPr>
              <w:t>24</w:t>
            </w:r>
          </w:p>
        </w:tc>
        <w:tc>
          <w:tcPr>
            <w:tcW w:w="1914" w:type="dxa"/>
          </w:tcPr>
          <w:p w:rsidR="00CA0A1F" w:rsidRPr="00F737E0" w:rsidRDefault="00CA0A1F" w:rsidP="00CF4CA6">
            <w:pPr>
              <w:jc w:val="center"/>
              <w:rPr>
                <w:sz w:val="28"/>
                <w:szCs w:val="28"/>
              </w:rPr>
            </w:pPr>
            <w:r>
              <w:rPr>
                <w:sz w:val="28"/>
                <w:szCs w:val="28"/>
              </w:rPr>
              <w:t>21</w:t>
            </w:r>
          </w:p>
        </w:tc>
      </w:tr>
      <w:tr w:rsidR="00CA0A1F" w:rsidTr="00CF4CA6">
        <w:tc>
          <w:tcPr>
            <w:tcW w:w="2197" w:type="dxa"/>
            <w:vMerge/>
          </w:tcPr>
          <w:p w:rsidR="00CA0A1F" w:rsidRDefault="00CA0A1F" w:rsidP="00CF4CA6">
            <w:pPr>
              <w:jc w:val="both"/>
              <w:rPr>
                <w:sz w:val="28"/>
                <w:szCs w:val="28"/>
              </w:rPr>
            </w:pPr>
          </w:p>
        </w:tc>
        <w:tc>
          <w:tcPr>
            <w:tcW w:w="1915" w:type="dxa"/>
          </w:tcPr>
          <w:p w:rsidR="00CA0A1F" w:rsidRDefault="00CA0A1F" w:rsidP="00CF4CA6">
            <w:pPr>
              <w:jc w:val="both"/>
              <w:rPr>
                <w:sz w:val="28"/>
                <w:szCs w:val="28"/>
              </w:rPr>
            </w:pPr>
            <w:r>
              <w:rPr>
                <w:sz w:val="28"/>
                <w:szCs w:val="28"/>
              </w:rPr>
              <w:t>ЭТ</w:t>
            </w:r>
          </w:p>
        </w:tc>
        <w:tc>
          <w:tcPr>
            <w:tcW w:w="1914" w:type="dxa"/>
          </w:tcPr>
          <w:p w:rsidR="00CA0A1F" w:rsidRDefault="00CA0A1F" w:rsidP="00CF4CA6">
            <w:pPr>
              <w:jc w:val="center"/>
              <w:rPr>
                <w:sz w:val="28"/>
                <w:szCs w:val="28"/>
              </w:rPr>
            </w:pPr>
            <w:r>
              <w:rPr>
                <w:sz w:val="28"/>
                <w:szCs w:val="28"/>
              </w:rPr>
              <w:t>12</w:t>
            </w:r>
          </w:p>
        </w:tc>
        <w:tc>
          <w:tcPr>
            <w:tcW w:w="1914" w:type="dxa"/>
          </w:tcPr>
          <w:p w:rsidR="00CA0A1F" w:rsidRPr="00F737E0" w:rsidRDefault="00CA0A1F" w:rsidP="00CF4CA6">
            <w:pPr>
              <w:jc w:val="center"/>
              <w:rPr>
                <w:sz w:val="28"/>
                <w:szCs w:val="28"/>
              </w:rPr>
            </w:pPr>
            <w:r>
              <w:rPr>
                <w:sz w:val="28"/>
                <w:szCs w:val="28"/>
              </w:rPr>
              <w:t>25</w:t>
            </w:r>
          </w:p>
        </w:tc>
        <w:tc>
          <w:tcPr>
            <w:tcW w:w="1914" w:type="dxa"/>
          </w:tcPr>
          <w:p w:rsidR="00CA0A1F" w:rsidRPr="00F737E0" w:rsidRDefault="00CA0A1F" w:rsidP="00CF4CA6">
            <w:pPr>
              <w:jc w:val="center"/>
              <w:rPr>
                <w:sz w:val="28"/>
                <w:szCs w:val="28"/>
              </w:rPr>
            </w:pPr>
            <w:r>
              <w:rPr>
                <w:sz w:val="28"/>
                <w:szCs w:val="28"/>
              </w:rPr>
              <w:t>23</w:t>
            </w:r>
          </w:p>
        </w:tc>
      </w:tr>
      <w:tr w:rsidR="00CA0A1F" w:rsidTr="00CF4CA6">
        <w:tc>
          <w:tcPr>
            <w:tcW w:w="2197" w:type="dxa"/>
            <w:vMerge w:val="restart"/>
          </w:tcPr>
          <w:p w:rsidR="00CA0A1F" w:rsidRDefault="00CA0A1F" w:rsidP="00CF4CA6">
            <w:pPr>
              <w:jc w:val="both"/>
              <w:rPr>
                <w:sz w:val="28"/>
                <w:szCs w:val="28"/>
              </w:rPr>
            </w:pPr>
            <w:r>
              <w:rPr>
                <w:sz w:val="28"/>
                <w:szCs w:val="28"/>
              </w:rPr>
              <w:t>Эксперименттен кейін</w:t>
            </w:r>
          </w:p>
        </w:tc>
        <w:tc>
          <w:tcPr>
            <w:tcW w:w="1915" w:type="dxa"/>
          </w:tcPr>
          <w:p w:rsidR="00CA0A1F" w:rsidRDefault="00CA0A1F" w:rsidP="00CF4CA6">
            <w:pPr>
              <w:jc w:val="both"/>
              <w:rPr>
                <w:sz w:val="28"/>
                <w:szCs w:val="28"/>
              </w:rPr>
            </w:pPr>
            <w:r>
              <w:rPr>
                <w:sz w:val="28"/>
                <w:szCs w:val="28"/>
              </w:rPr>
              <w:t>БТ</w:t>
            </w:r>
          </w:p>
        </w:tc>
        <w:tc>
          <w:tcPr>
            <w:tcW w:w="1914" w:type="dxa"/>
          </w:tcPr>
          <w:p w:rsidR="00CA0A1F" w:rsidRDefault="00CA0A1F" w:rsidP="00CF4CA6">
            <w:pPr>
              <w:jc w:val="center"/>
              <w:rPr>
                <w:sz w:val="28"/>
                <w:szCs w:val="28"/>
              </w:rPr>
            </w:pPr>
            <w:r>
              <w:rPr>
                <w:sz w:val="28"/>
                <w:szCs w:val="28"/>
              </w:rPr>
              <w:t>12</w:t>
            </w:r>
          </w:p>
        </w:tc>
        <w:tc>
          <w:tcPr>
            <w:tcW w:w="1914" w:type="dxa"/>
          </w:tcPr>
          <w:p w:rsidR="00CA0A1F" w:rsidRPr="00F737E0" w:rsidRDefault="00CA0A1F" w:rsidP="00CF4CA6">
            <w:pPr>
              <w:jc w:val="center"/>
              <w:rPr>
                <w:sz w:val="28"/>
                <w:szCs w:val="28"/>
              </w:rPr>
            </w:pPr>
            <w:r>
              <w:rPr>
                <w:sz w:val="28"/>
                <w:szCs w:val="28"/>
              </w:rPr>
              <w:t>26</w:t>
            </w:r>
          </w:p>
        </w:tc>
        <w:tc>
          <w:tcPr>
            <w:tcW w:w="1914" w:type="dxa"/>
          </w:tcPr>
          <w:p w:rsidR="00CA0A1F" w:rsidRPr="00F737E0" w:rsidRDefault="00CA0A1F" w:rsidP="00CF4CA6">
            <w:pPr>
              <w:jc w:val="center"/>
              <w:rPr>
                <w:sz w:val="28"/>
                <w:szCs w:val="28"/>
              </w:rPr>
            </w:pPr>
            <w:r>
              <w:rPr>
                <w:sz w:val="28"/>
                <w:szCs w:val="28"/>
              </w:rPr>
              <w:t>17</w:t>
            </w:r>
          </w:p>
        </w:tc>
      </w:tr>
      <w:tr w:rsidR="00CA0A1F" w:rsidTr="00CF4CA6">
        <w:tc>
          <w:tcPr>
            <w:tcW w:w="2197" w:type="dxa"/>
            <w:vMerge/>
          </w:tcPr>
          <w:p w:rsidR="00CA0A1F" w:rsidRDefault="00CA0A1F" w:rsidP="00CF4CA6">
            <w:pPr>
              <w:jc w:val="both"/>
              <w:rPr>
                <w:sz w:val="28"/>
                <w:szCs w:val="28"/>
              </w:rPr>
            </w:pPr>
          </w:p>
        </w:tc>
        <w:tc>
          <w:tcPr>
            <w:tcW w:w="1915" w:type="dxa"/>
          </w:tcPr>
          <w:p w:rsidR="00CA0A1F" w:rsidRDefault="00CA0A1F" w:rsidP="00CF4CA6">
            <w:pPr>
              <w:jc w:val="both"/>
              <w:rPr>
                <w:sz w:val="28"/>
                <w:szCs w:val="28"/>
              </w:rPr>
            </w:pPr>
            <w:r>
              <w:rPr>
                <w:sz w:val="28"/>
                <w:szCs w:val="28"/>
              </w:rPr>
              <w:t>ЭТ</w:t>
            </w:r>
          </w:p>
        </w:tc>
        <w:tc>
          <w:tcPr>
            <w:tcW w:w="1914" w:type="dxa"/>
          </w:tcPr>
          <w:p w:rsidR="00CA0A1F" w:rsidRPr="00F737E0" w:rsidRDefault="00CA0A1F" w:rsidP="00CF4CA6">
            <w:pPr>
              <w:jc w:val="center"/>
              <w:rPr>
                <w:sz w:val="28"/>
                <w:szCs w:val="28"/>
              </w:rPr>
            </w:pPr>
            <w:r>
              <w:rPr>
                <w:sz w:val="28"/>
                <w:szCs w:val="28"/>
              </w:rPr>
              <w:t>18</w:t>
            </w:r>
          </w:p>
        </w:tc>
        <w:tc>
          <w:tcPr>
            <w:tcW w:w="1914" w:type="dxa"/>
          </w:tcPr>
          <w:p w:rsidR="00CA0A1F" w:rsidRDefault="00CA0A1F" w:rsidP="00CF4CA6">
            <w:pPr>
              <w:jc w:val="center"/>
              <w:rPr>
                <w:sz w:val="28"/>
                <w:szCs w:val="28"/>
              </w:rPr>
            </w:pPr>
            <w:r>
              <w:rPr>
                <w:sz w:val="28"/>
                <w:szCs w:val="28"/>
              </w:rPr>
              <w:t>30</w:t>
            </w:r>
          </w:p>
        </w:tc>
        <w:tc>
          <w:tcPr>
            <w:tcW w:w="1914" w:type="dxa"/>
          </w:tcPr>
          <w:p w:rsidR="00CA0A1F" w:rsidRPr="00F737E0" w:rsidRDefault="00CA0A1F" w:rsidP="00CF4CA6">
            <w:pPr>
              <w:jc w:val="center"/>
              <w:rPr>
                <w:sz w:val="28"/>
                <w:szCs w:val="28"/>
              </w:rPr>
            </w:pPr>
            <w:r>
              <w:rPr>
                <w:sz w:val="28"/>
                <w:szCs w:val="28"/>
              </w:rPr>
              <w:t>12</w:t>
            </w:r>
          </w:p>
        </w:tc>
      </w:tr>
    </w:tbl>
    <w:p w:rsidR="00CA0A1F" w:rsidRDefault="00CA0A1F" w:rsidP="00330074">
      <w:pPr>
        <w:tabs>
          <w:tab w:val="left" w:pos="709"/>
        </w:tabs>
        <w:ind w:firstLine="567"/>
        <w:jc w:val="both"/>
        <w:rPr>
          <w:sz w:val="28"/>
          <w:szCs w:val="28"/>
          <w:lang w:val="kk-KZ"/>
        </w:rPr>
      </w:pPr>
    </w:p>
    <w:p w:rsidR="00CA0A1F" w:rsidRDefault="00CA0A1F" w:rsidP="00156C18">
      <w:pPr>
        <w:tabs>
          <w:tab w:val="left" w:pos="709"/>
        </w:tabs>
        <w:ind w:firstLine="567"/>
        <w:jc w:val="center"/>
        <w:rPr>
          <w:sz w:val="28"/>
          <w:szCs w:val="28"/>
          <w:lang w:val="kk-KZ"/>
        </w:rPr>
      </w:pPr>
      <w:r>
        <w:rPr>
          <w:noProof/>
        </w:rPr>
        <w:drawing>
          <wp:inline distT="0" distB="0" distL="0" distR="0" wp14:anchorId="6475DE78" wp14:editId="18E48DCB">
            <wp:extent cx="4572000" cy="2775005"/>
            <wp:effectExtent l="0" t="0" r="0" b="635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F25B14" w:rsidRDefault="00F25B14" w:rsidP="00CA0A1F">
      <w:pPr>
        <w:tabs>
          <w:tab w:val="left" w:pos="709"/>
        </w:tabs>
        <w:ind w:firstLine="567"/>
        <w:jc w:val="center"/>
        <w:rPr>
          <w:sz w:val="28"/>
          <w:szCs w:val="28"/>
          <w:lang w:val="kk-KZ"/>
        </w:rPr>
      </w:pPr>
    </w:p>
    <w:p w:rsidR="00FA738E" w:rsidRDefault="00CA0A1F" w:rsidP="00CA0A1F">
      <w:pPr>
        <w:tabs>
          <w:tab w:val="left" w:pos="709"/>
        </w:tabs>
        <w:ind w:firstLine="567"/>
        <w:jc w:val="center"/>
        <w:rPr>
          <w:sz w:val="28"/>
          <w:szCs w:val="28"/>
          <w:lang w:val="kk-KZ"/>
        </w:rPr>
      </w:pPr>
      <w:r>
        <w:rPr>
          <w:sz w:val="28"/>
          <w:szCs w:val="28"/>
          <w:lang w:val="kk-KZ"/>
        </w:rPr>
        <w:t xml:space="preserve">Сурет </w:t>
      </w:r>
      <w:r w:rsidR="00F25B14">
        <w:rPr>
          <w:sz w:val="28"/>
          <w:szCs w:val="28"/>
          <w:lang w:val="kk-KZ"/>
        </w:rPr>
        <w:t>51</w:t>
      </w:r>
      <w:r w:rsidR="00A95DFA">
        <w:rPr>
          <w:sz w:val="28"/>
          <w:szCs w:val="28"/>
          <w:lang w:val="kk-KZ"/>
        </w:rPr>
        <w:t xml:space="preserve"> </w:t>
      </w:r>
      <w:r w:rsidR="00F25B14">
        <w:rPr>
          <w:sz w:val="28"/>
          <w:szCs w:val="28"/>
          <w:lang w:val="kk-KZ"/>
        </w:rPr>
        <w:t>- Б</w:t>
      </w:r>
      <w:r>
        <w:rPr>
          <w:sz w:val="28"/>
          <w:szCs w:val="28"/>
          <w:lang w:val="kk-KZ"/>
        </w:rPr>
        <w:t>олашақ физика мамандарының зерттеушілік іс-әрекеттерінің мотивациялық көрсеткіштерінің диаграммасы</w:t>
      </w:r>
    </w:p>
    <w:p w:rsidR="00FA738E" w:rsidRDefault="00FA738E" w:rsidP="00330074">
      <w:pPr>
        <w:tabs>
          <w:tab w:val="left" w:pos="709"/>
        </w:tabs>
        <w:ind w:firstLine="567"/>
        <w:jc w:val="both"/>
        <w:rPr>
          <w:sz w:val="28"/>
          <w:szCs w:val="28"/>
          <w:lang w:val="kk-KZ"/>
        </w:rPr>
      </w:pPr>
    </w:p>
    <w:p w:rsidR="00156C18" w:rsidRPr="00156C18" w:rsidRDefault="00156C18" w:rsidP="00156C18">
      <w:pPr>
        <w:tabs>
          <w:tab w:val="left" w:pos="709"/>
        </w:tabs>
        <w:ind w:firstLine="567"/>
        <w:jc w:val="both"/>
        <w:rPr>
          <w:sz w:val="28"/>
          <w:szCs w:val="28"/>
          <w:lang w:val="kk-KZ"/>
        </w:rPr>
      </w:pPr>
      <w:r w:rsidRPr="00156C18">
        <w:rPr>
          <w:sz w:val="28"/>
          <w:szCs w:val="28"/>
          <w:lang w:val="kk-KZ"/>
        </w:rPr>
        <w:t>Эксперимент нәтижелеріне жүргізілген пайыздық талдау болашақ физика мамандарының зерттеушілік іс-әрекетке деген мотивациясының айтарлықтай өзгергенін айқын көрсетеді. Әсіресе эксперименттік топтағы динамика әдістемелік жүйенің тиімділігін дәлелдейді: бастапқыда жоғары мотивация деңгейі бар болғаны 20% болса, эксперимент соңында бұл көрсеткіш 30%-ға дейін өсіп, студенттердің үштен бірі зерттеуге белсенді, дербес және ынталы көзқарас таныта бастағаны байқалады. Сонымен қатар, ең маңызды оң өзгерістер төмен</w:t>
      </w:r>
      <w:r>
        <w:rPr>
          <w:sz w:val="28"/>
          <w:szCs w:val="28"/>
          <w:lang w:val="kk-KZ"/>
        </w:rPr>
        <w:t xml:space="preserve"> мотивация деңгейінде тіркелді</w:t>
      </w:r>
      <w:r w:rsidRPr="00156C18">
        <w:rPr>
          <w:sz w:val="28"/>
          <w:szCs w:val="28"/>
          <w:lang w:val="kk-KZ"/>
        </w:rPr>
        <w:t xml:space="preserve"> тәжірибелік жұмыстарға қызығушылығы төмен, STEM құралдарымен жұмыс істеуге сенімсіз студенттердің үлесі 38,3%-дан 20%-ға дейін айтарлықтай азайды. Бұл мотивациялық компоненттің әлсіз аймақтары едәуір қысқарып, студенттердің көпшілігі орта және жоғары деңгейге ауысқанын көрсетеді.</w:t>
      </w:r>
    </w:p>
    <w:p w:rsidR="00156C18" w:rsidRPr="00156C18" w:rsidRDefault="00156C18" w:rsidP="00156C18">
      <w:pPr>
        <w:tabs>
          <w:tab w:val="left" w:pos="709"/>
        </w:tabs>
        <w:ind w:firstLine="567"/>
        <w:jc w:val="both"/>
        <w:rPr>
          <w:sz w:val="28"/>
          <w:szCs w:val="28"/>
          <w:lang w:val="kk-KZ"/>
        </w:rPr>
      </w:pPr>
      <w:r w:rsidRPr="00156C18">
        <w:rPr>
          <w:sz w:val="28"/>
          <w:szCs w:val="28"/>
          <w:lang w:val="kk-KZ"/>
        </w:rPr>
        <w:t>Эксперименттік топтағы мұндай айқын өзгерістер әдістемел</w:t>
      </w:r>
      <w:r>
        <w:rPr>
          <w:sz w:val="28"/>
          <w:szCs w:val="28"/>
          <w:lang w:val="kk-KZ"/>
        </w:rPr>
        <w:t>ік жүйенің негізгі элементтері</w:t>
      </w:r>
      <w:r w:rsidRPr="00156C18">
        <w:rPr>
          <w:sz w:val="28"/>
          <w:szCs w:val="28"/>
          <w:lang w:val="kk-KZ"/>
        </w:rPr>
        <w:t xml:space="preserve"> STEM технологияларын қолдану, инженерлік жобалау, кейс-әдісі, зертханалық стендтерм</w:t>
      </w:r>
      <w:r>
        <w:rPr>
          <w:sz w:val="28"/>
          <w:szCs w:val="28"/>
          <w:lang w:val="kk-KZ"/>
        </w:rPr>
        <w:t>ен жұмыс, пәнаралық интеграция</w:t>
      </w:r>
      <w:r w:rsidRPr="00156C18">
        <w:rPr>
          <w:sz w:val="28"/>
          <w:szCs w:val="28"/>
          <w:lang w:val="kk-KZ"/>
        </w:rPr>
        <w:t xml:space="preserve"> студенттердің қызығушылығын арттырып, ғылыми-зерттеу іс-әрекетіне тарта алғанын дәлелдейді. Ал бақылау тобында да шағын өсім байқалғанымен, ол табиғи оқу процесінің нәтижесі ретінде қалыпты деңгейде қалды: жоғары мотивация 18,2%-дан небәрі 21,8%-ға өсті, ал төмен деңгейдің азаюы да шектеулі болды (38,2%-дан 30,9%-ға). Бұл айырмашылық әдістемелік жүйенің нақты әсерін тек эксперименттік топта көрінетінін және мотивацияны мақсатты түрде дамытуға бағытталған педагогикалық тәсілдердің тиімді екенін дәлелдейді.</w:t>
      </w:r>
    </w:p>
    <w:p w:rsidR="002E4632" w:rsidRDefault="002E4632" w:rsidP="00156C18">
      <w:pPr>
        <w:tabs>
          <w:tab w:val="left" w:pos="709"/>
        </w:tabs>
        <w:ind w:firstLine="567"/>
        <w:jc w:val="both"/>
        <w:rPr>
          <w:sz w:val="28"/>
          <w:szCs w:val="28"/>
          <w:lang w:val="kk-KZ"/>
        </w:rPr>
      </w:pPr>
      <w:r w:rsidRPr="002E4632">
        <w:rPr>
          <w:sz w:val="28"/>
          <w:szCs w:val="28"/>
          <w:lang w:val="kk-KZ"/>
        </w:rPr>
        <w:t xml:space="preserve">Болашақ физика мамандарының зерттеушілік іс-әрекетін қалыптастыруда мазмұндық компонент ерекше маңызға ие, себебі ол </w:t>
      </w:r>
      <w:r>
        <w:rPr>
          <w:sz w:val="28"/>
          <w:szCs w:val="28"/>
          <w:lang w:val="kk-KZ"/>
        </w:rPr>
        <w:t>білім алушылардың</w:t>
      </w:r>
      <w:r w:rsidRPr="002E4632">
        <w:rPr>
          <w:sz w:val="28"/>
          <w:szCs w:val="28"/>
          <w:lang w:val="kk-KZ"/>
        </w:rPr>
        <w:t xml:space="preserve"> теориялық білім көлемін, пәндік ұғымдарды терең түсіну деңгейін, ғылыми ақпаратты талдау және интерпретациялау қабілеттерін айқындайды. Осы компонентті объективті және жүйелі бағалау мақсатында арнайы </w:t>
      </w:r>
      <w:r w:rsidRPr="002E4632">
        <w:rPr>
          <w:bCs/>
          <w:sz w:val="28"/>
          <w:szCs w:val="28"/>
          <w:lang w:val="kk-KZ"/>
        </w:rPr>
        <w:t>10 тапсырмадан тұратын бақылау жұмыстары әзірленді</w:t>
      </w:r>
      <w:r>
        <w:rPr>
          <w:bCs/>
          <w:sz w:val="28"/>
          <w:szCs w:val="28"/>
          <w:lang w:val="kk-KZ"/>
        </w:rPr>
        <w:t xml:space="preserve"> (Қосымша</w:t>
      </w:r>
      <w:r w:rsidR="001E7CF2">
        <w:rPr>
          <w:bCs/>
          <w:sz w:val="28"/>
          <w:szCs w:val="28"/>
          <w:lang w:val="kk-KZ"/>
        </w:rPr>
        <w:t xml:space="preserve"> </w:t>
      </w:r>
      <w:r w:rsidR="009311C8">
        <w:rPr>
          <w:bCs/>
          <w:sz w:val="28"/>
          <w:szCs w:val="28"/>
          <w:lang w:val="kk-KZ"/>
        </w:rPr>
        <w:t>Ғ</w:t>
      </w:r>
      <w:r>
        <w:rPr>
          <w:bCs/>
          <w:sz w:val="28"/>
          <w:szCs w:val="28"/>
          <w:lang w:val="kk-KZ"/>
        </w:rPr>
        <w:t>)</w:t>
      </w:r>
      <w:r>
        <w:rPr>
          <w:sz w:val="28"/>
          <w:szCs w:val="28"/>
          <w:lang w:val="kk-KZ"/>
        </w:rPr>
        <w:t>.</w:t>
      </w:r>
    </w:p>
    <w:p w:rsidR="002E4632" w:rsidRDefault="002E4632" w:rsidP="00156C18">
      <w:pPr>
        <w:tabs>
          <w:tab w:val="left" w:pos="709"/>
        </w:tabs>
        <w:ind w:firstLine="567"/>
        <w:jc w:val="both"/>
        <w:rPr>
          <w:sz w:val="28"/>
          <w:szCs w:val="28"/>
          <w:lang w:val="kk-KZ"/>
        </w:rPr>
      </w:pPr>
      <w:r w:rsidRPr="002E4632">
        <w:rPr>
          <w:sz w:val="28"/>
          <w:szCs w:val="28"/>
          <w:lang w:val="kk-KZ"/>
        </w:rPr>
        <w:t xml:space="preserve">10 тапсырмадан тұратын бақылау жұмыстары 100 балдық шкала бойынша сарапталды. Бағалау нәтижелері </w:t>
      </w:r>
      <w:r>
        <w:rPr>
          <w:sz w:val="28"/>
          <w:szCs w:val="28"/>
          <w:lang w:val="kk-KZ"/>
        </w:rPr>
        <w:t xml:space="preserve">болашақ физика мамандарының көрсеткіштерін үш деңгейге: </w:t>
      </w:r>
      <w:r w:rsidRPr="002E4632">
        <w:rPr>
          <w:sz w:val="28"/>
          <w:szCs w:val="28"/>
          <w:lang w:val="kk-KZ"/>
        </w:rPr>
        <w:t>жоғары</w:t>
      </w:r>
      <w:r>
        <w:rPr>
          <w:sz w:val="28"/>
          <w:szCs w:val="28"/>
          <w:lang w:val="kk-KZ"/>
        </w:rPr>
        <w:t xml:space="preserve"> (85-100 балл)</w:t>
      </w:r>
      <w:r w:rsidRPr="002E4632">
        <w:rPr>
          <w:sz w:val="28"/>
          <w:szCs w:val="28"/>
          <w:lang w:val="kk-KZ"/>
        </w:rPr>
        <w:t>, орта</w:t>
      </w:r>
      <w:r>
        <w:rPr>
          <w:sz w:val="28"/>
          <w:szCs w:val="28"/>
          <w:lang w:val="kk-KZ"/>
        </w:rPr>
        <w:t xml:space="preserve"> (60-84), төмен (0-56)</w:t>
      </w:r>
      <w:r w:rsidRPr="002E4632">
        <w:rPr>
          <w:sz w:val="28"/>
          <w:szCs w:val="28"/>
          <w:lang w:val="kk-KZ"/>
        </w:rPr>
        <w:t xml:space="preserve"> бөлумен жүзеге асырылды және экспериментке дейінгі және эксперименттен кейінгі көрсеткіштермен салыстырылды</w:t>
      </w:r>
      <w:r>
        <w:rPr>
          <w:sz w:val="28"/>
          <w:szCs w:val="28"/>
          <w:lang w:val="kk-KZ"/>
        </w:rPr>
        <w:t xml:space="preserve"> (</w:t>
      </w:r>
      <w:r w:rsidR="00A95DFA">
        <w:rPr>
          <w:sz w:val="28"/>
          <w:szCs w:val="28"/>
          <w:lang w:val="kk-KZ"/>
        </w:rPr>
        <w:t>10-</w:t>
      </w:r>
      <w:r>
        <w:rPr>
          <w:sz w:val="28"/>
          <w:szCs w:val="28"/>
          <w:lang w:val="kk-KZ"/>
        </w:rPr>
        <w:t xml:space="preserve">кесте, </w:t>
      </w:r>
      <w:r w:rsidR="00F25B14">
        <w:rPr>
          <w:sz w:val="28"/>
          <w:szCs w:val="28"/>
          <w:lang w:val="kk-KZ"/>
        </w:rPr>
        <w:t>52</w:t>
      </w:r>
      <w:r w:rsidR="00A95DFA">
        <w:rPr>
          <w:sz w:val="28"/>
          <w:szCs w:val="28"/>
          <w:lang w:val="kk-KZ"/>
        </w:rPr>
        <w:t>-</w:t>
      </w:r>
      <w:r>
        <w:rPr>
          <w:sz w:val="28"/>
          <w:szCs w:val="28"/>
          <w:lang w:val="kk-KZ"/>
        </w:rPr>
        <w:t>сурет)</w:t>
      </w:r>
      <w:r w:rsidRPr="002E4632">
        <w:rPr>
          <w:sz w:val="28"/>
          <w:szCs w:val="28"/>
          <w:lang w:val="kk-KZ"/>
        </w:rPr>
        <w:t>.</w:t>
      </w:r>
    </w:p>
    <w:p w:rsidR="002E4632" w:rsidRDefault="002E4632" w:rsidP="00156C18">
      <w:pPr>
        <w:tabs>
          <w:tab w:val="left" w:pos="709"/>
        </w:tabs>
        <w:ind w:firstLine="567"/>
        <w:jc w:val="both"/>
        <w:rPr>
          <w:sz w:val="28"/>
          <w:szCs w:val="28"/>
          <w:lang w:val="kk-KZ"/>
        </w:rPr>
      </w:pPr>
    </w:p>
    <w:p w:rsidR="002E4632" w:rsidRPr="00CA0A1F" w:rsidRDefault="00A95DFA" w:rsidP="00A95DFA">
      <w:pPr>
        <w:tabs>
          <w:tab w:val="left" w:pos="709"/>
        </w:tabs>
        <w:jc w:val="both"/>
        <w:rPr>
          <w:sz w:val="28"/>
          <w:szCs w:val="28"/>
          <w:lang w:val="kk-KZ"/>
        </w:rPr>
      </w:pPr>
      <w:r>
        <w:rPr>
          <w:sz w:val="28"/>
          <w:szCs w:val="28"/>
          <w:lang w:val="kk-KZ"/>
        </w:rPr>
        <w:t>Кесте 10</w:t>
      </w:r>
      <w:r w:rsidR="002E4632" w:rsidRPr="00CA0A1F">
        <w:rPr>
          <w:sz w:val="28"/>
          <w:szCs w:val="28"/>
          <w:lang w:val="kk-KZ"/>
        </w:rPr>
        <w:t xml:space="preserve"> - «</w:t>
      </w:r>
      <w:r w:rsidR="002E4632">
        <w:rPr>
          <w:sz w:val="28"/>
          <w:szCs w:val="28"/>
          <w:lang w:val="kk-KZ"/>
        </w:rPr>
        <w:t>Баламалалы энергия көздері</w:t>
      </w:r>
      <w:r w:rsidR="002E4632" w:rsidRPr="00CA0A1F">
        <w:rPr>
          <w:sz w:val="28"/>
          <w:szCs w:val="28"/>
          <w:lang w:val="kk-KZ"/>
        </w:rPr>
        <w:t xml:space="preserve">»  курсынан </w:t>
      </w:r>
      <w:r w:rsidR="002E4632">
        <w:rPr>
          <w:sz w:val="28"/>
          <w:szCs w:val="28"/>
          <w:lang w:val="kk-KZ"/>
        </w:rPr>
        <w:t xml:space="preserve">экспериментке дейінгі  және </w:t>
      </w:r>
      <w:r w:rsidR="002E4632" w:rsidRPr="00CA0A1F">
        <w:rPr>
          <w:sz w:val="28"/>
          <w:szCs w:val="28"/>
          <w:lang w:val="kk-KZ"/>
        </w:rPr>
        <w:t>экспери</w:t>
      </w:r>
      <w:r w:rsidR="002E4632">
        <w:rPr>
          <w:sz w:val="28"/>
          <w:szCs w:val="28"/>
          <w:lang w:val="kk-KZ"/>
        </w:rPr>
        <w:t>менттен кейінгі болашақ физика мамандарының зерттеушілік іс-әрекеттерінің мазмұндық көрсеткіштерін бағалау</w:t>
      </w:r>
      <w:r w:rsidR="002E4632" w:rsidRPr="00CA0A1F">
        <w:rPr>
          <w:sz w:val="28"/>
          <w:szCs w:val="28"/>
          <w:lang w:val="kk-KZ"/>
        </w:rPr>
        <w:t xml:space="preserve"> нәтижесі</w:t>
      </w:r>
      <w:r w:rsidR="002E4632">
        <w:rPr>
          <w:sz w:val="28"/>
          <w:szCs w:val="28"/>
          <w:lang w:val="kk-KZ"/>
        </w:rPr>
        <w:t xml:space="preserve"> </w:t>
      </w:r>
    </w:p>
    <w:tbl>
      <w:tblPr>
        <w:tblStyle w:val="af0"/>
        <w:tblW w:w="0" w:type="auto"/>
        <w:tblLook w:val="04A0" w:firstRow="1" w:lastRow="0" w:firstColumn="1" w:lastColumn="0" w:noHBand="0" w:noVBand="1"/>
      </w:tblPr>
      <w:tblGrid>
        <w:gridCol w:w="2197"/>
        <w:gridCol w:w="1823"/>
        <w:gridCol w:w="1863"/>
        <w:gridCol w:w="1838"/>
        <w:gridCol w:w="1850"/>
      </w:tblGrid>
      <w:tr w:rsidR="002E4632" w:rsidTr="00CF4CA6">
        <w:tc>
          <w:tcPr>
            <w:tcW w:w="4020" w:type="dxa"/>
            <w:gridSpan w:val="2"/>
            <w:vMerge w:val="restart"/>
          </w:tcPr>
          <w:p w:rsidR="002E4632" w:rsidRDefault="002E4632" w:rsidP="00CF4CA6">
            <w:pPr>
              <w:jc w:val="both"/>
              <w:rPr>
                <w:sz w:val="28"/>
                <w:szCs w:val="28"/>
              </w:rPr>
            </w:pPr>
            <w:r>
              <w:rPr>
                <w:sz w:val="28"/>
                <w:szCs w:val="28"/>
              </w:rPr>
              <w:t>Топ</w:t>
            </w:r>
          </w:p>
        </w:tc>
        <w:tc>
          <w:tcPr>
            <w:tcW w:w="5551" w:type="dxa"/>
            <w:gridSpan w:val="3"/>
          </w:tcPr>
          <w:p w:rsidR="002E4632" w:rsidRDefault="002E4632" w:rsidP="00CF4CA6">
            <w:pPr>
              <w:jc w:val="center"/>
              <w:rPr>
                <w:sz w:val="28"/>
                <w:szCs w:val="28"/>
              </w:rPr>
            </w:pPr>
            <w:r>
              <w:rPr>
                <w:sz w:val="28"/>
                <w:szCs w:val="28"/>
              </w:rPr>
              <w:t>Деңгейлер</w:t>
            </w:r>
          </w:p>
        </w:tc>
      </w:tr>
      <w:tr w:rsidR="002E4632" w:rsidTr="00CF4CA6">
        <w:tc>
          <w:tcPr>
            <w:tcW w:w="4020" w:type="dxa"/>
            <w:gridSpan w:val="2"/>
            <w:vMerge/>
          </w:tcPr>
          <w:p w:rsidR="002E4632" w:rsidRDefault="002E4632" w:rsidP="00CF4CA6">
            <w:pPr>
              <w:jc w:val="both"/>
              <w:rPr>
                <w:sz w:val="28"/>
                <w:szCs w:val="28"/>
              </w:rPr>
            </w:pPr>
          </w:p>
        </w:tc>
        <w:tc>
          <w:tcPr>
            <w:tcW w:w="1863" w:type="dxa"/>
          </w:tcPr>
          <w:p w:rsidR="002E4632" w:rsidRDefault="002E4632" w:rsidP="00CF4CA6">
            <w:pPr>
              <w:tabs>
                <w:tab w:val="left" w:pos="1354"/>
              </w:tabs>
              <w:jc w:val="center"/>
              <w:rPr>
                <w:sz w:val="28"/>
                <w:szCs w:val="28"/>
              </w:rPr>
            </w:pPr>
            <w:r>
              <w:rPr>
                <w:sz w:val="28"/>
                <w:szCs w:val="28"/>
              </w:rPr>
              <w:t>Жоғары</w:t>
            </w:r>
          </w:p>
        </w:tc>
        <w:tc>
          <w:tcPr>
            <w:tcW w:w="1838" w:type="dxa"/>
          </w:tcPr>
          <w:p w:rsidR="002E4632" w:rsidRDefault="002E4632" w:rsidP="00CF4CA6">
            <w:pPr>
              <w:jc w:val="center"/>
              <w:rPr>
                <w:sz w:val="28"/>
                <w:szCs w:val="28"/>
              </w:rPr>
            </w:pPr>
            <w:r>
              <w:rPr>
                <w:sz w:val="28"/>
                <w:szCs w:val="28"/>
              </w:rPr>
              <w:t>Орта</w:t>
            </w:r>
          </w:p>
        </w:tc>
        <w:tc>
          <w:tcPr>
            <w:tcW w:w="1850" w:type="dxa"/>
          </w:tcPr>
          <w:p w:rsidR="002E4632" w:rsidRDefault="002E4632" w:rsidP="00CF4CA6">
            <w:pPr>
              <w:jc w:val="center"/>
              <w:rPr>
                <w:sz w:val="28"/>
                <w:szCs w:val="28"/>
              </w:rPr>
            </w:pPr>
            <w:r>
              <w:rPr>
                <w:sz w:val="28"/>
                <w:szCs w:val="28"/>
              </w:rPr>
              <w:t>Төмен</w:t>
            </w:r>
          </w:p>
        </w:tc>
      </w:tr>
      <w:tr w:rsidR="002E4632" w:rsidTr="00CF4CA6">
        <w:tc>
          <w:tcPr>
            <w:tcW w:w="2197" w:type="dxa"/>
            <w:vMerge w:val="restart"/>
          </w:tcPr>
          <w:p w:rsidR="002E4632" w:rsidRDefault="002E4632" w:rsidP="00CF4CA6">
            <w:pPr>
              <w:jc w:val="both"/>
              <w:rPr>
                <w:sz w:val="28"/>
                <w:szCs w:val="28"/>
              </w:rPr>
            </w:pPr>
            <w:r>
              <w:rPr>
                <w:sz w:val="28"/>
                <w:szCs w:val="28"/>
              </w:rPr>
              <w:t>Экспериментке дейін</w:t>
            </w:r>
          </w:p>
        </w:tc>
        <w:tc>
          <w:tcPr>
            <w:tcW w:w="1823" w:type="dxa"/>
          </w:tcPr>
          <w:p w:rsidR="002E4632" w:rsidRDefault="002E4632" w:rsidP="00CF4CA6">
            <w:pPr>
              <w:jc w:val="both"/>
              <w:rPr>
                <w:sz w:val="28"/>
                <w:szCs w:val="28"/>
              </w:rPr>
            </w:pPr>
            <w:r>
              <w:rPr>
                <w:sz w:val="28"/>
                <w:szCs w:val="28"/>
              </w:rPr>
              <w:t>БТ</w:t>
            </w:r>
          </w:p>
        </w:tc>
        <w:tc>
          <w:tcPr>
            <w:tcW w:w="1863" w:type="dxa"/>
          </w:tcPr>
          <w:p w:rsidR="002E4632" w:rsidRPr="001B337A" w:rsidRDefault="002E4632" w:rsidP="00CF4CA6">
            <w:pPr>
              <w:jc w:val="center"/>
              <w:rPr>
                <w:sz w:val="28"/>
                <w:szCs w:val="28"/>
              </w:rPr>
            </w:pPr>
            <w:r>
              <w:rPr>
                <w:sz w:val="28"/>
                <w:szCs w:val="28"/>
              </w:rPr>
              <w:t>11</w:t>
            </w:r>
          </w:p>
        </w:tc>
        <w:tc>
          <w:tcPr>
            <w:tcW w:w="1838" w:type="dxa"/>
          </w:tcPr>
          <w:p w:rsidR="002E4632" w:rsidRPr="00F737E0" w:rsidRDefault="002E4632" w:rsidP="00CF4CA6">
            <w:pPr>
              <w:jc w:val="center"/>
              <w:rPr>
                <w:sz w:val="28"/>
                <w:szCs w:val="28"/>
              </w:rPr>
            </w:pPr>
            <w:r>
              <w:rPr>
                <w:sz w:val="28"/>
                <w:szCs w:val="28"/>
              </w:rPr>
              <w:t>26</w:t>
            </w:r>
          </w:p>
        </w:tc>
        <w:tc>
          <w:tcPr>
            <w:tcW w:w="1850" w:type="dxa"/>
          </w:tcPr>
          <w:p w:rsidR="002E4632" w:rsidRPr="00F737E0" w:rsidRDefault="002E4632" w:rsidP="00CF4CA6">
            <w:pPr>
              <w:jc w:val="center"/>
              <w:rPr>
                <w:sz w:val="28"/>
                <w:szCs w:val="28"/>
              </w:rPr>
            </w:pPr>
            <w:r>
              <w:rPr>
                <w:sz w:val="28"/>
                <w:szCs w:val="28"/>
              </w:rPr>
              <w:t>18</w:t>
            </w:r>
          </w:p>
        </w:tc>
      </w:tr>
      <w:tr w:rsidR="002E4632" w:rsidTr="00CF4CA6">
        <w:tc>
          <w:tcPr>
            <w:tcW w:w="2197" w:type="dxa"/>
            <w:vMerge/>
          </w:tcPr>
          <w:p w:rsidR="002E4632" w:rsidRDefault="002E4632" w:rsidP="00CF4CA6">
            <w:pPr>
              <w:jc w:val="both"/>
              <w:rPr>
                <w:sz w:val="28"/>
                <w:szCs w:val="28"/>
              </w:rPr>
            </w:pPr>
          </w:p>
        </w:tc>
        <w:tc>
          <w:tcPr>
            <w:tcW w:w="1823" w:type="dxa"/>
          </w:tcPr>
          <w:p w:rsidR="002E4632" w:rsidRDefault="002E4632" w:rsidP="00CF4CA6">
            <w:pPr>
              <w:jc w:val="both"/>
              <w:rPr>
                <w:sz w:val="28"/>
                <w:szCs w:val="28"/>
              </w:rPr>
            </w:pPr>
            <w:r>
              <w:rPr>
                <w:sz w:val="28"/>
                <w:szCs w:val="28"/>
              </w:rPr>
              <w:t>ЭТ</w:t>
            </w:r>
          </w:p>
        </w:tc>
        <w:tc>
          <w:tcPr>
            <w:tcW w:w="1863" w:type="dxa"/>
          </w:tcPr>
          <w:p w:rsidR="002E4632" w:rsidRPr="00F737E0" w:rsidRDefault="002E4632" w:rsidP="00CF4CA6">
            <w:pPr>
              <w:jc w:val="center"/>
              <w:rPr>
                <w:sz w:val="28"/>
                <w:szCs w:val="28"/>
              </w:rPr>
            </w:pPr>
            <w:r>
              <w:rPr>
                <w:sz w:val="28"/>
                <w:szCs w:val="28"/>
              </w:rPr>
              <w:t>12</w:t>
            </w:r>
          </w:p>
        </w:tc>
        <w:tc>
          <w:tcPr>
            <w:tcW w:w="1838" w:type="dxa"/>
          </w:tcPr>
          <w:p w:rsidR="002E4632" w:rsidRPr="00F737E0" w:rsidRDefault="002E4632" w:rsidP="00CF4CA6">
            <w:pPr>
              <w:jc w:val="center"/>
              <w:rPr>
                <w:sz w:val="28"/>
                <w:szCs w:val="28"/>
              </w:rPr>
            </w:pPr>
            <w:r>
              <w:rPr>
                <w:sz w:val="28"/>
                <w:szCs w:val="28"/>
              </w:rPr>
              <w:t>27</w:t>
            </w:r>
          </w:p>
        </w:tc>
        <w:tc>
          <w:tcPr>
            <w:tcW w:w="1850" w:type="dxa"/>
          </w:tcPr>
          <w:p w:rsidR="002E4632" w:rsidRPr="00F737E0" w:rsidRDefault="002E4632" w:rsidP="00CF4CA6">
            <w:pPr>
              <w:jc w:val="center"/>
              <w:rPr>
                <w:sz w:val="28"/>
                <w:szCs w:val="28"/>
              </w:rPr>
            </w:pPr>
            <w:r>
              <w:rPr>
                <w:sz w:val="28"/>
                <w:szCs w:val="28"/>
              </w:rPr>
              <w:t>21</w:t>
            </w:r>
          </w:p>
        </w:tc>
      </w:tr>
      <w:tr w:rsidR="002E4632" w:rsidTr="00CF4CA6">
        <w:tc>
          <w:tcPr>
            <w:tcW w:w="2197" w:type="dxa"/>
            <w:vMerge w:val="restart"/>
          </w:tcPr>
          <w:p w:rsidR="002E4632" w:rsidRDefault="002E4632" w:rsidP="00CF4CA6">
            <w:pPr>
              <w:jc w:val="both"/>
              <w:rPr>
                <w:sz w:val="28"/>
                <w:szCs w:val="28"/>
              </w:rPr>
            </w:pPr>
            <w:r>
              <w:rPr>
                <w:sz w:val="28"/>
                <w:szCs w:val="28"/>
              </w:rPr>
              <w:t>Эксперименттен кейін</w:t>
            </w:r>
          </w:p>
        </w:tc>
        <w:tc>
          <w:tcPr>
            <w:tcW w:w="1823" w:type="dxa"/>
          </w:tcPr>
          <w:p w:rsidR="002E4632" w:rsidRDefault="002E4632" w:rsidP="00CF4CA6">
            <w:pPr>
              <w:jc w:val="both"/>
              <w:rPr>
                <w:sz w:val="28"/>
                <w:szCs w:val="28"/>
              </w:rPr>
            </w:pPr>
            <w:r>
              <w:rPr>
                <w:sz w:val="28"/>
                <w:szCs w:val="28"/>
              </w:rPr>
              <w:t>БТ</w:t>
            </w:r>
          </w:p>
        </w:tc>
        <w:tc>
          <w:tcPr>
            <w:tcW w:w="1863" w:type="dxa"/>
          </w:tcPr>
          <w:p w:rsidR="002E4632" w:rsidRPr="00F737E0" w:rsidRDefault="002E4632" w:rsidP="00CF4CA6">
            <w:pPr>
              <w:jc w:val="center"/>
              <w:rPr>
                <w:sz w:val="28"/>
                <w:szCs w:val="28"/>
              </w:rPr>
            </w:pPr>
            <w:r>
              <w:rPr>
                <w:sz w:val="28"/>
                <w:szCs w:val="28"/>
              </w:rPr>
              <w:t>12</w:t>
            </w:r>
          </w:p>
        </w:tc>
        <w:tc>
          <w:tcPr>
            <w:tcW w:w="1838" w:type="dxa"/>
          </w:tcPr>
          <w:p w:rsidR="002E4632" w:rsidRPr="00F737E0" w:rsidRDefault="002E4632" w:rsidP="00CF4CA6">
            <w:pPr>
              <w:jc w:val="center"/>
              <w:rPr>
                <w:sz w:val="28"/>
                <w:szCs w:val="28"/>
              </w:rPr>
            </w:pPr>
            <w:r>
              <w:rPr>
                <w:sz w:val="28"/>
                <w:szCs w:val="28"/>
              </w:rPr>
              <w:t>28</w:t>
            </w:r>
          </w:p>
        </w:tc>
        <w:tc>
          <w:tcPr>
            <w:tcW w:w="1850" w:type="dxa"/>
          </w:tcPr>
          <w:p w:rsidR="002E4632" w:rsidRPr="00F737E0" w:rsidRDefault="002E4632" w:rsidP="00CF4CA6">
            <w:pPr>
              <w:jc w:val="center"/>
              <w:rPr>
                <w:sz w:val="28"/>
                <w:szCs w:val="28"/>
              </w:rPr>
            </w:pPr>
            <w:r>
              <w:rPr>
                <w:sz w:val="28"/>
                <w:szCs w:val="28"/>
              </w:rPr>
              <w:t>15</w:t>
            </w:r>
          </w:p>
        </w:tc>
      </w:tr>
      <w:tr w:rsidR="002E4632" w:rsidTr="00CF4CA6">
        <w:tc>
          <w:tcPr>
            <w:tcW w:w="2197" w:type="dxa"/>
            <w:vMerge/>
          </w:tcPr>
          <w:p w:rsidR="002E4632" w:rsidRDefault="002E4632" w:rsidP="00CF4CA6">
            <w:pPr>
              <w:jc w:val="both"/>
              <w:rPr>
                <w:sz w:val="28"/>
                <w:szCs w:val="28"/>
              </w:rPr>
            </w:pPr>
          </w:p>
        </w:tc>
        <w:tc>
          <w:tcPr>
            <w:tcW w:w="1823" w:type="dxa"/>
          </w:tcPr>
          <w:p w:rsidR="002E4632" w:rsidRDefault="002E4632" w:rsidP="00CF4CA6">
            <w:pPr>
              <w:jc w:val="both"/>
              <w:rPr>
                <w:sz w:val="28"/>
                <w:szCs w:val="28"/>
              </w:rPr>
            </w:pPr>
            <w:r>
              <w:rPr>
                <w:sz w:val="28"/>
                <w:szCs w:val="28"/>
              </w:rPr>
              <w:t>ЭТ</w:t>
            </w:r>
          </w:p>
        </w:tc>
        <w:tc>
          <w:tcPr>
            <w:tcW w:w="1863" w:type="dxa"/>
          </w:tcPr>
          <w:p w:rsidR="002E4632" w:rsidRPr="00F737E0" w:rsidRDefault="002E4632" w:rsidP="00CF4CA6">
            <w:pPr>
              <w:jc w:val="center"/>
              <w:rPr>
                <w:sz w:val="28"/>
                <w:szCs w:val="28"/>
              </w:rPr>
            </w:pPr>
            <w:r>
              <w:rPr>
                <w:sz w:val="28"/>
                <w:szCs w:val="28"/>
              </w:rPr>
              <w:t>18</w:t>
            </w:r>
          </w:p>
        </w:tc>
        <w:tc>
          <w:tcPr>
            <w:tcW w:w="1838" w:type="dxa"/>
          </w:tcPr>
          <w:p w:rsidR="002E4632" w:rsidRPr="00F737E0" w:rsidRDefault="002E4632" w:rsidP="00CF4CA6">
            <w:pPr>
              <w:jc w:val="center"/>
              <w:rPr>
                <w:sz w:val="28"/>
                <w:szCs w:val="28"/>
              </w:rPr>
            </w:pPr>
            <w:r>
              <w:rPr>
                <w:sz w:val="28"/>
                <w:szCs w:val="28"/>
              </w:rPr>
              <w:t>32</w:t>
            </w:r>
          </w:p>
        </w:tc>
        <w:tc>
          <w:tcPr>
            <w:tcW w:w="1850" w:type="dxa"/>
          </w:tcPr>
          <w:p w:rsidR="002E4632" w:rsidRPr="00F737E0" w:rsidRDefault="002E4632" w:rsidP="00CF4CA6">
            <w:pPr>
              <w:jc w:val="center"/>
              <w:rPr>
                <w:sz w:val="28"/>
                <w:szCs w:val="28"/>
              </w:rPr>
            </w:pPr>
            <w:r>
              <w:rPr>
                <w:sz w:val="28"/>
                <w:szCs w:val="28"/>
              </w:rPr>
              <w:t>10</w:t>
            </w:r>
          </w:p>
        </w:tc>
      </w:tr>
    </w:tbl>
    <w:p w:rsidR="002E4632" w:rsidRDefault="002E4632" w:rsidP="00156C18">
      <w:pPr>
        <w:tabs>
          <w:tab w:val="left" w:pos="709"/>
        </w:tabs>
        <w:ind w:firstLine="567"/>
        <w:jc w:val="both"/>
        <w:rPr>
          <w:sz w:val="28"/>
          <w:szCs w:val="28"/>
          <w:lang w:val="kk-KZ"/>
        </w:rPr>
      </w:pPr>
    </w:p>
    <w:p w:rsidR="002E4632" w:rsidRDefault="002E4632" w:rsidP="002E4632">
      <w:pPr>
        <w:tabs>
          <w:tab w:val="left" w:pos="709"/>
        </w:tabs>
        <w:ind w:firstLine="567"/>
        <w:jc w:val="center"/>
        <w:rPr>
          <w:sz w:val="28"/>
          <w:szCs w:val="28"/>
          <w:lang w:val="kk-KZ"/>
        </w:rPr>
      </w:pPr>
      <w:r>
        <w:rPr>
          <w:noProof/>
        </w:rPr>
        <w:drawing>
          <wp:inline distT="0" distB="0" distL="0" distR="0" wp14:anchorId="61AF4088" wp14:editId="1B4B916D">
            <wp:extent cx="4572000" cy="2769326"/>
            <wp:effectExtent l="0" t="0" r="0" b="1206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2E4632" w:rsidRDefault="002E4632" w:rsidP="002E4632">
      <w:pPr>
        <w:tabs>
          <w:tab w:val="left" w:pos="709"/>
        </w:tabs>
        <w:ind w:firstLine="567"/>
        <w:jc w:val="center"/>
        <w:rPr>
          <w:sz w:val="28"/>
          <w:szCs w:val="28"/>
          <w:lang w:val="kk-KZ"/>
        </w:rPr>
      </w:pPr>
    </w:p>
    <w:p w:rsidR="002E4632" w:rsidRDefault="002E4632" w:rsidP="00156C18">
      <w:pPr>
        <w:tabs>
          <w:tab w:val="left" w:pos="709"/>
        </w:tabs>
        <w:ind w:firstLine="567"/>
        <w:jc w:val="both"/>
        <w:rPr>
          <w:sz w:val="28"/>
          <w:szCs w:val="28"/>
          <w:lang w:val="kk-KZ"/>
        </w:rPr>
      </w:pPr>
    </w:p>
    <w:p w:rsidR="002E4632" w:rsidRDefault="002E4632" w:rsidP="002E4632">
      <w:pPr>
        <w:tabs>
          <w:tab w:val="left" w:pos="709"/>
        </w:tabs>
        <w:ind w:firstLine="567"/>
        <w:jc w:val="center"/>
        <w:rPr>
          <w:sz w:val="28"/>
          <w:szCs w:val="28"/>
          <w:lang w:val="kk-KZ"/>
        </w:rPr>
      </w:pPr>
      <w:r>
        <w:rPr>
          <w:sz w:val="28"/>
          <w:szCs w:val="28"/>
          <w:lang w:val="kk-KZ"/>
        </w:rPr>
        <w:t>Сурет</w:t>
      </w:r>
      <w:r w:rsidR="00F25B14">
        <w:rPr>
          <w:sz w:val="28"/>
          <w:szCs w:val="28"/>
          <w:lang w:val="kk-KZ"/>
        </w:rPr>
        <w:t xml:space="preserve"> 52</w:t>
      </w:r>
      <w:r w:rsidR="00A95DFA">
        <w:rPr>
          <w:sz w:val="28"/>
          <w:szCs w:val="28"/>
          <w:lang w:val="kk-KZ"/>
        </w:rPr>
        <w:t xml:space="preserve"> - Б</w:t>
      </w:r>
      <w:r>
        <w:rPr>
          <w:sz w:val="28"/>
          <w:szCs w:val="28"/>
          <w:lang w:val="kk-KZ"/>
        </w:rPr>
        <w:t>олашақ физика мамандарының зерттеушілік іс-әрекеттерінің мазмұндық көрсеткіштерінің диаграммасы</w:t>
      </w:r>
    </w:p>
    <w:p w:rsidR="00156C18" w:rsidRDefault="00156C18" w:rsidP="00156C18">
      <w:pPr>
        <w:tabs>
          <w:tab w:val="left" w:pos="709"/>
        </w:tabs>
        <w:ind w:firstLine="567"/>
        <w:jc w:val="both"/>
        <w:rPr>
          <w:sz w:val="28"/>
          <w:szCs w:val="28"/>
          <w:lang w:val="kk-KZ"/>
        </w:rPr>
      </w:pPr>
    </w:p>
    <w:p w:rsidR="002E4632" w:rsidRDefault="002E4632" w:rsidP="00156C18">
      <w:pPr>
        <w:tabs>
          <w:tab w:val="left" w:pos="709"/>
        </w:tabs>
        <w:ind w:firstLine="567"/>
        <w:jc w:val="both"/>
        <w:rPr>
          <w:sz w:val="28"/>
          <w:szCs w:val="28"/>
          <w:lang w:val="kk-KZ"/>
        </w:rPr>
      </w:pPr>
      <w:r>
        <w:rPr>
          <w:sz w:val="28"/>
          <w:szCs w:val="28"/>
          <w:lang w:val="kk-KZ"/>
        </w:rPr>
        <w:t>А</w:t>
      </w:r>
      <w:r w:rsidRPr="002E4632">
        <w:rPr>
          <w:sz w:val="28"/>
          <w:szCs w:val="28"/>
          <w:lang w:val="kk-KZ"/>
        </w:rPr>
        <w:t xml:space="preserve">лынған нәтижелер пайыздық үлеспен талданды. Экспериментке дейін бақылау тобында жоғары деңгей көрсеткіші 22%, орта деңгей – 52%, төмен деңгей – 36% болса, эксперименттік топта бұл көрсеткіштер тиісінше 22%, 50% және 38% болды. Бұл бастапқы кезеңде екі топтың да мазмұндық компонент бойынша білім деңгейлері ұқсас екенін және төмен деңгейдегі студенттер үлесінің айтарлықтай жоғары екенін көрсетті. </w:t>
      </w:r>
    </w:p>
    <w:p w:rsidR="002E4632" w:rsidRDefault="002E4632" w:rsidP="00156C18">
      <w:pPr>
        <w:tabs>
          <w:tab w:val="left" w:pos="709"/>
        </w:tabs>
        <w:ind w:firstLine="567"/>
        <w:jc w:val="both"/>
        <w:rPr>
          <w:sz w:val="28"/>
          <w:szCs w:val="28"/>
          <w:lang w:val="kk-KZ"/>
        </w:rPr>
      </w:pPr>
      <w:r w:rsidRPr="002E4632">
        <w:rPr>
          <w:sz w:val="28"/>
          <w:szCs w:val="28"/>
          <w:lang w:val="kk-KZ"/>
        </w:rPr>
        <w:t>Эксперименттен кейінгі нәтижелер айтарл</w:t>
      </w:r>
      <w:r>
        <w:rPr>
          <w:sz w:val="28"/>
          <w:szCs w:val="28"/>
          <w:lang w:val="kk-KZ"/>
        </w:rPr>
        <w:t>ықтай оң өзгерістерді байқатты:</w:t>
      </w:r>
    </w:p>
    <w:p w:rsidR="00D17747" w:rsidRDefault="002E4632" w:rsidP="002E4632">
      <w:pPr>
        <w:pStyle w:val="a5"/>
        <w:numPr>
          <w:ilvl w:val="0"/>
          <w:numId w:val="7"/>
        </w:numPr>
        <w:tabs>
          <w:tab w:val="left" w:pos="709"/>
        </w:tabs>
        <w:jc w:val="both"/>
        <w:rPr>
          <w:sz w:val="28"/>
          <w:szCs w:val="28"/>
          <w:lang w:val="kk-KZ"/>
        </w:rPr>
      </w:pPr>
      <w:r w:rsidRPr="002E4632">
        <w:rPr>
          <w:sz w:val="28"/>
          <w:szCs w:val="28"/>
          <w:lang w:val="kk-KZ"/>
        </w:rPr>
        <w:t xml:space="preserve">бақылау тобында жоғары деңгей 24%-ға дейін өсіп, орта деңгей 56%-ға жетсе, төмен деңгей 30%-ға төмендеді. </w:t>
      </w:r>
    </w:p>
    <w:p w:rsidR="00D17747" w:rsidRDefault="002E4632" w:rsidP="002E4632">
      <w:pPr>
        <w:pStyle w:val="a5"/>
        <w:numPr>
          <w:ilvl w:val="0"/>
          <w:numId w:val="7"/>
        </w:numPr>
        <w:tabs>
          <w:tab w:val="left" w:pos="709"/>
        </w:tabs>
        <w:jc w:val="both"/>
        <w:rPr>
          <w:sz w:val="28"/>
          <w:szCs w:val="28"/>
          <w:lang w:val="kk-KZ"/>
        </w:rPr>
      </w:pPr>
      <w:r w:rsidRPr="002E4632">
        <w:rPr>
          <w:sz w:val="28"/>
          <w:szCs w:val="28"/>
          <w:lang w:val="kk-KZ"/>
        </w:rPr>
        <w:t>эксперименттік топта жоғары деңгей үлесі 22%-</w:t>
      </w:r>
      <w:r w:rsidR="00D17747">
        <w:rPr>
          <w:sz w:val="28"/>
          <w:szCs w:val="28"/>
          <w:lang w:val="kk-KZ"/>
        </w:rPr>
        <w:t>дан 32%-ға дейін өсіп</w:t>
      </w:r>
      <w:r w:rsidRPr="002E4632">
        <w:rPr>
          <w:sz w:val="28"/>
          <w:szCs w:val="28"/>
          <w:lang w:val="kk-KZ"/>
        </w:rPr>
        <w:t>, орта деңгей 56%-ға жетті, ең маңыздысы – төмен деңгей 38%-дан 18%-ға дейін төм</w:t>
      </w:r>
      <w:r w:rsidR="00D17747">
        <w:rPr>
          <w:sz w:val="28"/>
          <w:szCs w:val="28"/>
          <w:lang w:val="kk-KZ"/>
        </w:rPr>
        <w:t>ендеп, 20 пайыздық азаю орын алды</w:t>
      </w:r>
      <w:r w:rsidRPr="002E4632">
        <w:rPr>
          <w:sz w:val="28"/>
          <w:szCs w:val="28"/>
          <w:lang w:val="kk-KZ"/>
        </w:rPr>
        <w:t xml:space="preserve">. </w:t>
      </w:r>
    </w:p>
    <w:p w:rsidR="002E4632" w:rsidRDefault="002E4632" w:rsidP="00D17747">
      <w:pPr>
        <w:tabs>
          <w:tab w:val="left" w:pos="709"/>
        </w:tabs>
        <w:ind w:firstLine="567"/>
        <w:jc w:val="both"/>
        <w:rPr>
          <w:sz w:val="28"/>
          <w:szCs w:val="28"/>
          <w:lang w:val="kk-KZ"/>
        </w:rPr>
      </w:pPr>
      <w:r w:rsidRPr="00D17747">
        <w:rPr>
          <w:sz w:val="28"/>
          <w:szCs w:val="28"/>
          <w:lang w:val="kk-KZ"/>
        </w:rPr>
        <w:t>Бұл көрсеткіштер әзірленген әдістеменің студенттердің зерттеушілік мазмұнды талдау, ғылыми ұғымдарды қолдану, эксперименттік деректерді интерпретациялау және теорияны зерттеу логикасымен ұштастыру қабілеттерін айтарлықтай арттырғанын дәлелдейді. Пайыздық үлестердегі бұл өзгерістер зерттеушілік іс-әрекеттің мазмұндық компонентінің қалыптасуы эксперименттік жұмыстың ықпалы нәтижесінде жоғарылағанын нақты көрсетіп, қолданылған педагогикалық тәсілдердің тиімділігін ғылыми тұрғыдан дәлелдеп берді.</w:t>
      </w:r>
    </w:p>
    <w:p w:rsidR="0015003A" w:rsidRDefault="0015003A" w:rsidP="0015003A">
      <w:pPr>
        <w:ind w:firstLine="567"/>
        <w:jc w:val="both"/>
        <w:rPr>
          <w:sz w:val="28"/>
          <w:szCs w:val="28"/>
          <w:lang w:val="kk-KZ"/>
        </w:rPr>
      </w:pPr>
      <w:r w:rsidRPr="00156C18">
        <w:rPr>
          <w:sz w:val="28"/>
          <w:szCs w:val="28"/>
          <w:lang w:val="kk-KZ"/>
        </w:rPr>
        <w:t xml:space="preserve">Қоғам өміріне және ғылыми зерттеуде белсенді болу үшін </w:t>
      </w:r>
      <w:r w:rsidRPr="00156C18">
        <w:rPr>
          <w:rFonts w:eastAsia="Times New Roman"/>
          <w:sz w:val="28"/>
          <w:szCs w:val="28"/>
          <w:lang w:val="kk-KZ"/>
        </w:rPr>
        <w:t xml:space="preserve">болашақ физика мамандары </w:t>
      </w:r>
      <w:r w:rsidRPr="00156C18">
        <w:rPr>
          <w:sz w:val="28"/>
          <w:szCs w:val="28"/>
          <w:lang w:val="kk-KZ"/>
        </w:rPr>
        <w:t>дербес түрде ақпаратты таба алу, талдай алу, құрлымдай алу және тиімді пайдалану дағдыларын меңгеруі қажет. Білім беру жүйесінде физиканың рөлі күннен-күнге артуда, себебі ол ауқымды және басқада пәндік салалармен тығыз байланысты зерттеу</w:t>
      </w:r>
      <w:r>
        <w:rPr>
          <w:sz w:val="28"/>
          <w:szCs w:val="28"/>
          <w:lang w:val="kk-KZ"/>
        </w:rPr>
        <w:t xml:space="preserve"> объектілеріне ие болып табылады.</w:t>
      </w:r>
    </w:p>
    <w:p w:rsidR="0065551E" w:rsidRPr="0065551E" w:rsidRDefault="0065551E" w:rsidP="0065551E">
      <w:pPr>
        <w:ind w:firstLine="567"/>
        <w:jc w:val="both"/>
        <w:rPr>
          <w:sz w:val="28"/>
          <w:szCs w:val="28"/>
          <w:lang w:val="kk-KZ"/>
        </w:rPr>
      </w:pPr>
      <w:r>
        <w:rPr>
          <w:sz w:val="28"/>
          <w:szCs w:val="28"/>
          <w:lang w:val="kk-KZ"/>
        </w:rPr>
        <w:t>Іс-әрекеттік компонентке сәйкес көрсеткіштердің</w:t>
      </w:r>
      <w:r w:rsidRPr="0065551E">
        <w:rPr>
          <w:sz w:val="28"/>
          <w:szCs w:val="28"/>
          <w:lang w:val="kk-KZ"/>
        </w:rPr>
        <w:t xml:space="preserve"> қалыптасу деңгейін анықтау мақсатында оқу үдерісінде арнайы әзірленген STEM жобаларға негізделген тапсырмалар іске асырылды. Бұл тапсырмалар білім алушылардың нақты эксперимент жүргізу, құрал-жабдықтармен жұмыс жасау, физикалық құбылыстарды модельдеу, инженерлік ойлау және зерттеу логикасын қолдану дағдыларын кешенді түрде бағалауға мүмкіндік берді. Әрбір STEM жобалық тапсырма нақты мақсатқа </w:t>
      </w:r>
      <w:r>
        <w:rPr>
          <w:sz w:val="28"/>
          <w:szCs w:val="28"/>
          <w:lang w:val="kk-KZ"/>
        </w:rPr>
        <w:t>бағытталды.</w:t>
      </w:r>
    </w:p>
    <w:p w:rsidR="0065551E" w:rsidRPr="0065551E" w:rsidRDefault="0065551E" w:rsidP="0065551E">
      <w:pPr>
        <w:ind w:firstLine="567"/>
        <w:jc w:val="both"/>
        <w:rPr>
          <w:sz w:val="28"/>
          <w:szCs w:val="28"/>
          <w:lang w:val="kk-KZ"/>
        </w:rPr>
      </w:pPr>
      <w:r w:rsidRPr="0065551E">
        <w:rPr>
          <w:sz w:val="28"/>
          <w:szCs w:val="28"/>
          <w:lang w:val="kk-KZ"/>
        </w:rPr>
        <w:t>Осыны ескере отырып, әр тапсырмаға бөлек бағалау критерийлері әзірленді. Критерийлер зерттеушілік әрекеттің негізгі кезеңдерін қамтып, білім алушылардың әрекеттерін объективті өлшеуге бағытталды:</w:t>
      </w:r>
    </w:p>
    <w:p w:rsidR="0065551E" w:rsidRPr="0065551E" w:rsidRDefault="0065551E" w:rsidP="0065551E">
      <w:pPr>
        <w:ind w:firstLine="567"/>
        <w:jc w:val="both"/>
        <w:rPr>
          <w:sz w:val="28"/>
          <w:szCs w:val="28"/>
          <w:lang w:val="kk-KZ"/>
        </w:rPr>
      </w:pPr>
      <w:r w:rsidRPr="0065551E">
        <w:rPr>
          <w:sz w:val="28"/>
          <w:szCs w:val="28"/>
          <w:lang w:val="kk-KZ"/>
        </w:rPr>
        <w:t>– құралдарды дұрыс қосу, техникалық қауіпсіздікті сақтау;</w:t>
      </w:r>
    </w:p>
    <w:p w:rsidR="0065551E" w:rsidRPr="0065551E" w:rsidRDefault="0065551E" w:rsidP="0065551E">
      <w:pPr>
        <w:ind w:firstLine="567"/>
        <w:jc w:val="both"/>
        <w:rPr>
          <w:sz w:val="28"/>
          <w:szCs w:val="28"/>
          <w:lang w:val="kk-KZ"/>
        </w:rPr>
      </w:pPr>
      <w:r w:rsidRPr="0065551E">
        <w:rPr>
          <w:sz w:val="28"/>
          <w:szCs w:val="28"/>
          <w:lang w:val="kk-KZ"/>
        </w:rPr>
        <w:t>– эксперименттік жағдайларды өзгерте отырып нәтижені салыстыру;</w:t>
      </w:r>
    </w:p>
    <w:p w:rsidR="0065551E" w:rsidRPr="0065551E" w:rsidRDefault="0065551E" w:rsidP="0065551E">
      <w:pPr>
        <w:ind w:firstLine="567"/>
        <w:jc w:val="both"/>
        <w:rPr>
          <w:sz w:val="28"/>
          <w:szCs w:val="28"/>
          <w:lang w:val="kk-KZ"/>
        </w:rPr>
      </w:pPr>
      <w:r w:rsidRPr="0065551E">
        <w:rPr>
          <w:sz w:val="28"/>
          <w:szCs w:val="28"/>
          <w:lang w:val="kk-KZ"/>
        </w:rPr>
        <w:t>– деректерді жазу, талдау және түсіндіру;</w:t>
      </w:r>
    </w:p>
    <w:p w:rsidR="0065551E" w:rsidRPr="0065551E" w:rsidRDefault="0065551E" w:rsidP="0065551E">
      <w:pPr>
        <w:ind w:firstLine="567"/>
        <w:jc w:val="both"/>
        <w:rPr>
          <w:sz w:val="28"/>
          <w:szCs w:val="28"/>
          <w:lang w:val="kk-KZ"/>
        </w:rPr>
      </w:pPr>
      <w:r w:rsidRPr="0065551E">
        <w:rPr>
          <w:sz w:val="28"/>
          <w:szCs w:val="28"/>
          <w:lang w:val="kk-KZ"/>
        </w:rPr>
        <w:t>– инженерлік және зерттеушілік шешім қабылдау;</w:t>
      </w:r>
    </w:p>
    <w:p w:rsidR="0065551E" w:rsidRPr="0065551E" w:rsidRDefault="0065551E" w:rsidP="0065551E">
      <w:pPr>
        <w:ind w:firstLine="567"/>
        <w:jc w:val="both"/>
        <w:rPr>
          <w:sz w:val="28"/>
          <w:szCs w:val="28"/>
          <w:lang w:val="kk-KZ"/>
        </w:rPr>
      </w:pPr>
      <w:r w:rsidRPr="0065551E">
        <w:rPr>
          <w:sz w:val="28"/>
          <w:szCs w:val="28"/>
          <w:lang w:val="kk-KZ"/>
        </w:rPr>
        <w:t>– қорытынды жасау және ғылыми тілде дәлелдеу.</w:t>
      </w:r>
    </w:p>
    <w:p w:rsidR="0065551E" w:rsidRDefault="0065551E" w:rsidP="0065551E">
      <w:pPr>
        <w:ind w:firstLine="567"/>
        <w:jc w:val="both"/>
        <w:rPr>
          <w:sz w:val="28"/>
          <w:szCs w:val="28"/>
          <w:lang w:val="kk-KZ"/>
        </w:rPr>
      </w:pPr>
      <w:r w:rsidRPr="0065551E">
        <w:rPr>
          <w:sz w:val="28"/>
          <w:szCs w:val="28"/>
          <w:lang w:val="kk-KZ"/>
        </w:rPr>
        <w:t xml:space="preserve">Осылайша, STEM жобаларға негізделген тапсырмалар іс-әрекеттік компоненттің барлық </w:t>
      </w:r>
      <w:r>
        <w:rPr>
          <w:sz w:val="28"/>
          <w:szCs w:val="28"/>
          <w:lang w:val="kk-KZ"/>
        </w:rPr>
        <w:t>көрсеткіштерін</w:t>
      </w:r>
      <w:r w:rsidRPr="0065551E">
        <w:rPr>
          <w:sz w:val="28"/>
          <w:szCs w:val="28"/>
          <w:lang w:val="kk-KZ"/>
        </w:rPr>
        <w:t xml:space="preserve"> бөліктерін қамтып, студенттердің тәжірибелік-зерттеушілік дағдыларын жан-ж</w:t>
      </w:r>
      <w:r>
        <w:rPr>
          <w:sz w:val="28"/>
          <w:szCs w:val="28"/>
          <w:lang w:val="kk-KZ"/>
        </w:rPr>
        <w:t xml:space="preserve">ақты бағалауға мүмкіндік берді. Тапсырмалар мен оларды бағалаудың критерийлері, бағалау шкаласы 11-кестеде көрсетілген. </w:t>
      </w:r>
    </w:p>
    <w:p w:rsidR="00A95DFA" w:rsidRDefault="00A95DFA" w:rsidP="00A95DFA">
      <w:pPr>
        <w:jc w:val="both"/>
        <w:rPr>
          <w:sz w:val="28"/>
          <w:szCs w:val="28"/>
          <w:lang w:val="kk-KZ"/>
        </w:rPr>
      </w:pPr>
    </w:p>
    <w:p w:rsidR="00CA6CA1" w:rsidRDefault="00CA6CA1" w:rsidP="00A95DFA">
      <w:pPr>
        <w:jc w:val="both"/>
        <w:rPr>
          <w:sz w:val="28"/>
          <w:szCs w:val="28"/>
          <w:lang w:val="kk-KZ"/>
        </w:rPr>
      </w:pPr>
    </w:p>
    <w:p w:rsidR="00CA6CA1" w:rsidRDefault="00CA6CA1" w:rsidP="00A95DFA">
      <w:pPr>
        <w:jc w:val="both"/>
        <w:rPr>
          <w:sz w:val="28"/>
          <w:szCs w:val="28"/>
          <w:lang w:val="kk-KZ"/>
        </w:rPr>
      </w:pPr>
    </w:p>
    <w:p w:rsidR="00CA6CA1" w:rsidRDefault="00CA6CA1" w:rsidP="00A95DFA">
      <w:pPr>
        <w:jc w:val="both"/>
        <w:rPr>
          <w:sz w:val="28"/>
          <w:szCs w:val="28"/>
          <w:lang w:val="kk-KZ"/>
        </w:rPr>
      </w:pPr>
    </w:p>
    <w:p w:rsidR="00CA6CA1" w:rsidRDefault="00CA6CA1" w:rsidP="00A95DFA">
      <w:pPr>
        <w:jc w:val="both"/>
        <w:rPr>
          <w:sz w:val="28"/>
          <w:szCs w:val="28"/>
          <w:lang w:val="kk-KZ"/>
        </w:rPr>
      </w:pPr>
    </w:p>
    <w:p w:rsidR="00E5108C" w:rsidRDefault="0065551E" w:rsidP="00A95DFA">
      <w:pPr>
        <w:jc w:val="both"/>
        <w:rPr>
          <w:sz w:val="28"/>
          <w:szCs w:val="28"/>
          <w:lang w:val="kk-KZ"/>
        </w:rPr>
      </w:pPr>
      <w:r>
        <w:rPr>
          <w:sz w:val="28"/>
          <w:szCs w:val="28"/>
          <w:lang w:val="kk-KZ"/>
        </w:rPr>
        <w:t>Кесте 11 – Зерттеушілік іс-әрекет компонентіне сәйкес көрсеткіштерді бағалауға арналған тапсырма үлгісі</w:t>
      </w:r>
    </w:p>
    <w:tbl>
      <w:tblPr>
        <w:tblStyle w:val="af0"/>
        <w:tblW w:w="0" w:type="auto"/>
        <w:tblLook w:val="04A0" w:firstRow="1" w:lastRow="0" w:firstColumn="1" w:lastColumn="0" w:noHBand="0" w:noVBand="1"/>
      </w:tblPr>
      <w:tblGrid>
        <w:gridCol w:w="6368"/>
        <w:gridCol w:w="3486"/>
      </w:tblGrid>
      <w:tr w:rsidR="00E5108C" w:rsidRPr="00750739" w:rsidTr="00FF3735">
        <w:tc>
          <w:tcPr>
            <w:tcW w:w="6368" w:type="dxa"/>
          </w:tcPr>
          <w:p w:rsidR="00E5108C" w:rsidRPr="00F67DA7" w:rsidRDefault="00F67DA7" w:rsidP="00F67DA7">
            <w:pPr>
              <w:tabs>
                <w:tab w:val="left" w:pos="284"/>
              </w:tabs>
              <w:jc w:val="center"/>
              <w:rPr>
                <w:b/>
                <w:sz w:val="28"/>
                <w:szCs w:val="28"/>
                <w:lang w:val="kk-KZ"/>
              </w:rPr>
            </w:pPr>
            <w:r w:rsidRPr="00F67DA7">
              <w:rPr>
                <w:b/>
                <w:sz w:val="28"/>
                <w:szCs w:val="28"/>
                <w:lang w:val="kk-KZ"/>
              </w:rPr>
              <w:t>Тапсырмалар</w:t>
            </w:r>
          </w:p>
        </w:tc>
        <w:tc>
          <w:tcPr>
            <w:tcW w:w="3486" w:type="dxa"/>
          </w:tcPr>
          <w:p w:rsidR="00E5108C" w:rsidRPr="00F67DA7" w:rsidRDefault="00F67DA7" w:rsidP="00F67DA7">
            <w:pPr>
              <w:jc w:val="center"/>
              <w:rPr>
                <w:b/>
                <w:sz w:val="28"/>
                <w:szCs w:val="28"/>
                <w:lang w:val="kk-KZ"/>
              </w:rPr>
            </w:pPr>
            <w:r w:rsidRPr="00F67DA7">
              <w:rPr>
                <w:b/>
                <w:sz w:val="28"/>
                <w:szCs w:val="28"/>
                <w:lang w:val="kk-KZ"/>
              </w:rPr>
              <w:t>Іске асыру барысы</w:t>
            </w:r>
          </w:p>
        </w:tc>
      </w:tr>
      <w:tr w:rsidR="00F67DA7" w:rsidRPr="00750739" w:rsidTr="00FF3735">
        <w:tc>
          <w:tcPr>
            <w:tcW w:w="6368" w:type="dxa"/>
          </w:tcPr>
          <w:p w:rsidR="00F67DA7" w:rsidRPr="00F67DA7" w:rsidRDefault="00F67DA7" w:rsidP="00F67DA7">
            <w:pPr>
              <w:tabs>
                <w:tab w:val="left" w:pos="284"/>
              </w:tabs>
              <w:jc w:val="center"/>
              <w:rPr>
                <w:b/>
                <w:sz w:val="28"/>
                <w:szCs w:val="28"/>
                <w:lang w:val="kk-KZ"/>
              </w:rPr>
            </w:pPr>
            <w:r>
              <w:rPr>
                <w:b/>
                <w:sz w:val="28"/>
                <w:szCs w:val="28"/>
                <w:lang w:val="kk-KZ"/>
              </w:rPr>
              <w:t>1</w:t>
            </w:r>
          </w:p>
        </w:tc>
        <w:tc>
          <w:tcPr>
            <w:tcW w:w="3486" w:type="dxa"/>
          </w:tcPr>
          <w:p w:rsidR="00F67DA7" w:rsidRPr="00F67DA7" w:rsidRDefault="00F67DA7" w:rsidP="00F67DA7">
            <w:pPr>
              <w:jc w:val="center"/>
              <w:rPr>
                <w:b/>
                <w:sz w:val="28"/>
                <w:szCs w:val="28"/>
                <w:lang w:val="kk-KZ"/>
              </w:rPr>
            </w:pPr>
            <w:r>
              <w:rPr>
                <w:b/>
                <w:sz w:val="28"/>
                <w:szCs w:val="28"/>
                <w:lang w:val="kk-KZ"/>
              </w:rPr>
              <w:t>2</w:t>
            </w:r>
          </w:p>
        </w:tc>
      </w:tr>
      <w:tr w:rsidR="00F67DA7" w:rsidRPr="00750739" w:rsidTr="00FF3735">
        <w:tc>
          <w:tcPr>
            <w:tcW w:w="6368" w:type="dxa"/>
          </w:tcPr>
          <w:p w:rsidR="00F67DA7" w:rsidRDefault="00F67DA7" w:rsidP="00D1057F">
            <w:pPr>
              <w:tabs>
                <w:tab w:val="left" w:pos="284"/>
              </w:tabs>
              <w:jc w:val="both"/>
              <w:rPr>
                <w:sz w:val="28"/>
                <w:szCs w:val="28"/>
                <w:lang w:val="kk-KZ"/>
              </w:rPr>
            </w:pPr>
            <w:r w:rsidRPr="00005682">
              <w:rPr>
                <w:sz w:val="28"/>
                <w:szCs w:val="28"/>
                <w:lang w:val="kk-KZ"/>
              </w:rPr>
              <w:t xml:space="preserve">Күн панелінің қуат өндіруіне </w:t>
            </w:r>
            <w:r>
              <w:rPr>
                <w:sz w:val="28"/>
                <w:szCs w:val="28"/>
                <w:lang w:val="kk-KZ"/>
              </w:rPr>
              <w:t xml:space="preserve">қандай факторлар </w:t>
            </w:r>
            <w:r w:rsidRPr="00005682">
              <w:rPr>
                <w:sz w:val="28"/>
                <w:szCs w:val="28"/>
                <w:lang w:val="kk-KZ"/>
              </w:rPr>
              <w:t xml:space="preserve">әсер </w:t>
            </w:r>
            <w:r>
              <w:rPr>
                <w:sz w:val="28"/>
                <w:szCs w:val="28"/>
                <w:lang w:val="kk-KZ"/>
              </w:rPr>
              <w:t>етеді</w:t>
            </w:r>
            <w:r w:rsidRPr="00005682">
              <w:rPr>
                <w:sz w:val="28"/>
                <w:szCs w:val="28"/>
                <w:lang w:val="kk-KZ"/>
              </w:rPr>
              <w:t>?</w:t>
            </w:r>
            <w:r w:rsidRPr="00E5108C">
              <w:rPr>
                <w:sz w:val="28"/>
                <w:szCs w:val="28"/>
                <w:lang w:val="kk-KZ"/>
              </w:rPr>
              <w:t xml:space="preserve"> </w:t>
            </w:r>
          </w:p>
          <w:p w:rsidR="00F67DA7" w:rsidRPr="00E5108C" w:rsidRDefault="00F67DA7" w:rsidP="00D1057F">
            <w:pPr>
              <w:tabs>
                <w:tab w:val="left" w:pos="284"/>
              </w:tabs>
              <w:jc w:val="both"/>
              <w:rPr>
                <w:sz w:val="28"/>
                <w:szCs w:val="28"/>
                <w:lang w:val="kk-KZ"/>
              </w:rPr>
            </w:pPr>
            <w:r w:rsidRPr="00E5108C">
              <w:rPr>
                <w:sz w:val="28"/>
                <w:szCs w:val="28"/>
                <w:lang w:val="kk-KZ"/>
              </w:rPr>
              <w:t>Үйге арналған күн энергиясы жүйесі әрқашан бірдей қуат өндірмейді</w:t>
            </w:r>
            <w:r>
              <w:rPr>
                <w:sz w:val="28"/>
                <w:szCs w:val="28"/>
                <w:lang w:val="kk-KZ"/>
              </w:rPr>
              <w:t>,</w:t>
            </w:r>
            <w:r w:rsidRPr="00E5108C">
              <w:rPr>
                <w:sz w:val="28"/>
                <w:szCs w:val="28"/>
                <w:lang w:val="kk-KZ"/>
              </w:rPr>
              <w:t xml:space="preserve"> себебі күннің уақытына, жыл мезгіліне, ауа райына және басқа да жағдайларға байланысты өзгерісте болады. Осы тапсырмада сіз күн панелінің қуат өндірісіне әсер ететін негізгі факторлары туралы зерттеу жұмыстарын жасайсыз.</w:t>
            </w:r>
            <w:r>
              <w:rPr>
                <w:sz w:val="28"/>
                <w:szCs w:val="28"/>
                <w:lang w:val="kk-KZ"/>
              </w:rPr>
              <w:t xml:space="preserve"> </w:t>
            </w:r>
          </w:p>
          <w:p w:rsidR="00F67DA7" w:rsidRPr="00750739" w:rsidRDefault="00F67DA7" w:rsidP="00D1057F">
            <w:pPr>
              <w:pStyle w:val="a5"/>
              <w:numPr>
                <w:ilvl w:val="0"/>
                <w:numId w:val="7"/>
              </w:numPr>
              <w:tabs>
                <w:tab w:val="left" w:pos="284"/>
              </w:tabs>
              <w:spacing w:after="200"/>
              <w:jc w:val="both"/>
              <w:rPr>
                <w:sz w:val="28"/>
                <w:szCs w:val="28"/>
                <w:lang w:val="kk-KZ"/>
              </w:rPr>
            </w:pPr>
            <w:r w:rsidRPr="00750739">
              <w:rPr>
                <w:sz w:val="28"/>
                <w:szCs w:val="28"/>
                <w:lang w:val="kk-KZ"/>
              </w:rPr>
              <w:t xml:space="preserve">Қуат өндірісіне </w:t>
            </w:r>
            <w:r>
              <w:rPr>
                <w:sz w:val="28"/>
                <w:szCs w:val="28"/>
                <w:lang w:val="kk-KZ"/>
              </w:rPr>
              <w:t>әсер ететін факторларды зерттеу:</w:t>
            </w:r>
          </w:p>
          <w:p w:rsidR="00F67DA7" w:rsidRPr="00E5108C" w:rsidRDefault="00F67DA7" w:rsidP="00D1057F">
            <w:pPr>
              <w:pStyle w:val="a5"/>
              <w:numPr>
                <w:ilvl w:val="0"/>
                <w:numId w:val="13"/>
              </w:numPr>
              <w:tabs>
                <w:tab w:val="left" w:pos="284"/>
              </w:tabs>
              <w:ind w:left="0" w:firstLine="0"/>
              <w:jc w:val="both"/>
              <w:rPr>
                <w:sz w:val="28"/>
                <w:szCs w:val="28"/>
                <w:lang w:val="kk-KZ"/>
              </w:rPr>
            </w:pPr>
            <w:r w:rsidRPr="00E5108C">
              <w:rPr>
                <w:sz w:val="28"/>
                <w:szCs w:val="28"/>
                <w:lang w:val="kk-KZ"/>
              </w:rPr>
              <w:t>Күн панелін электр қозғалтқышына жалғаңыз. Панельдің беткі қабатына үстел шамының жарығын түсіріңіз, сол арқылы сіз қозғалтқышты іске қосасыз.</w:t>
            </w:r>
          </w:p>
          <w:p w:rsidR="00F67DA7" w:rsidRPr="00E5108C" w:rsidRDefault="00F67DA7" w:rsidP="00D1057F">
            <w:pPr>
              <w:pStyle w:val="a5"/>
              <w:numPr>
                <w:ilvl w:val="0"/>
                <w:numId w:val="13"/>
              </w:numPr>
              <w:tabs>
                <w:tab w:val="left" w:pos="284"/>
              </w:tabs>
              <w:ind w:left="0" w:firstLine="0"/>
              <w:jc w:val="both"/>
              <w:rPr>
                <w:sz w:val="28"/>
                <w:szCs w:val="28"/>
                <w:lang w:val="kk-KZ"/>
              </w:rPr>
            </w:pPr>
            <w:r w:rsidRPr="00E5108C">
              <w:rPr>
                <w:sz w:val="28"/>
                <w:szCs w:val="28"/>
                <w:lang w:val="kk-KZ"/>
              </w:rPr>
              <w:t>Күн панелі</w:t>
            </w:r>
            <w:r>
              <w:rPr>
                <w:sz w:val="28"/>
                <w:szCs w:val="28"/>
                <w:lang w:val="kk-KZ"/>
              </w:rPr>
              <w:t>не вольтметрді қосыңыз</w:t>
            </w:r>
            <w:r w:rsidRPr="00E5108C">
              <w:rPr>
                <w:sz w:val="28"/>
                <w:szCs w:val="28"/>
                <w:lang w:val="kk-KZ"/>
              </w:rPr>
              <w:t>.</w:t>
            </w:r>
          </w:p>
          <w:p w:rsidR="00F67DA7" w:rsidRPr="00E5108C" w:rsidRDefault="00F67DA7" w:rsidP="00D1057F">
            <w:pPr>
              <w:tabs>
                <w:tab w:val="left" w:pos="284"/>
              </w:tabs>
              <w:jc w:val="both"/>
              <w:rPr>
                <w:sz w:val="28"/>
                <w:szCs w:val="28"/>
                <w:lang w:val="kk-KZ"/>
              </w:rPr>
            </w:pPr>
            <w:r w:rsidRPr="00E5108C">
              <w:rPr>
                <w:sz w:val="28"/>
                <w:szCs w:val="28"/>
                <w:lang w:val="kk-KZ"/>
              </w:rPr>
              <w:t xml:space="preserve">Вольтметрді қолдану арқылы күн панелінің қуат өндіру шамасын білуге болады. </w:t>
            </w:r>
          </w:p>
          <w:p w:rsidR="00F67DA7" w:rsidRDefault="00F67DA7" w:rsidP="00D1057F">
            <w:pPr>
              <w:numPr>
                <w:ilvl w:val="0"/>
                <w:numId w:val="14"/>
              </w:numPr>
              <w:tabs>
                <w:tab w:val="left" w:pos="284"/>
              </w:tabs>
              <w:ind w:left="0" w:firstLine="0"/>
              <w:jc w:val="both"/>
              <w:rPr>
                <w:rFonts w:eastAsia="Times New Roman"/>
                <w:sz w:val="28"/>
                <w:szCs w:val="28"/>
                <w:lang w:val="kk-KZ"/>
              </w:rPr>
            </w:pPr>
            <w:r w:rsidRPr="00E5108C">
              <w:rPr>
                <w:rFonts w:eastAsia="Times New Roman"/>
                <w:sz w:val="28"/>
                <w:szCs w:val="28"/>
                <w:lang w:val="kk-KZ"/>
              </w:rPr>
              <w:t xml:space="preserve">Қуат өндіруге әсер ететін </w:t>
            </w:r>
            <w:r w:rsidRPr="00E5108C">
              <w:rPr>
                <w:sz w:val="28"/>
                <w:szCs w:val="28"/>
                <w:lang w:val="kk-KZ"/>
              </w:rPr>
              <w:t>факторлар</w:t>
            </w:r>
            <w:r>
              <w:rPr>
                <w:rFonts w:eastAsia="Times New Roman"/>
                <w:sz w:val="28"/>
                <w:szCs w:val="28"/>
                <w:lang w:val="kk-KZ"/>
              </w:rPr>
              <w:t xml:space="preserve"> тексеру:</w:t>
            </w:r>
          </w:p>
          <w:p w:rsidR="00F67DA7" w:rsidRDefault="00F67DA7" w:rsidP="00D1057F">
            <w:pPr>
              <w:pStyle w:val="a5"/>
              <w:numPr>
                <w:ilvl w:val="0"/>
                <w:numId w:val="7"/>
              </w:numPr>
              <w:tabs>
                <w:tab w:val="left" w:pos="284"/>
              </w:tabs>
              <w:jc w:val="both"/>
              <w:rPr>
                <w:sz w:val="28"/>
                <w:szCs w:val="28"/>
                <w:lang w:val="kk-KZ"/>
              </w:rPr>
            </w:pPr>
            <w:r w:rsidRPr="00750739">
              <w:rPr>
                <w:sz w:val="28"/>
                <w:szCs w:val="28"/>
                <w:lang w:val="kk-KZ"/>
              </w:rPr>
              <w:t>Шамды күн панеліне жақындатып немесе алыстатып көру</w:t>
            </w:r>
            <w:r>
              <w:rPr>
                <w:sz w:val="28"/>
                <w:szCs w:val="28"/>
                <w:lang w:val="kk-KZ"/>
              </w:rPr>
              <w:t>;</w:t>
            </w:r>
          </w:p>
          <w:p w:rsidR="00F67DA7" w:rsidRDefault="00F67DA7" w:rsidP="00D1057F">
            <w:pPr>
              <w:pStyle w:val="a5"/>
              <w:numPr>
                <w:ilvl w:val="0"/>
                <w:numId w:val="7"/>
              </w:numPr>
              <w:tabs>
                <w:tab w:val="left" w:pos="284"/>
              </w:tabs>
              <w:jc w:val="both"/>
              <w:rPr>
                <w:sz w:val="28"/>
                <w:szCs w:val="28"/>
                <w:lang w:val="kk-KZ"/>
              </w:rPr>
            </w:pPr>
            <w:r w:rsidRPr="00750739">
              <w:rPr>
                <w:sz w:val="28"/>
                <w:szCs w:val="28"/>
                <w:lang w:eastAsia="ru-RU"/>
              </w:rPr>
              <w:t xml:space="preserve">Күн панелін </w:t>
            </w:r>
            <w:r w:rsidRPr="00750739">
              <w:rPr>
                <w:sz w:val="28"/>
                <w:szCs w:val="28"/>
                <w:lang w:val="kk-KZ" w:eastAsia="ru-RU"/>
              </w:rPr>
              <w:t xml:space="preserve">беткі қабатын </w:t>
            </w:r>
            <w:r w:rsidRPr="00750739">
              <w:rPr>
                <w:sz w:val="28"/>
                <w:szCs w:val="28"/>
                <w:lang w:eastAsia="ru-RU"/>
              </w:rPr>
              <w:t>жартылай бүркеп, содан кейін толық аш</w:t>
            </w:r>
            <w:r w:rsidRPr="00750739">
              <w:rPr>
                <w:sz w:val="28"/>
                <w:szCs w:val="28"/>
                <w:lang w:val="kk-KZ" w:eastAsia="ru-RU"/>
              </w:rPr>
              <w:t>у</w:t>
            </w:r>
            <w:r>
              <w:rPr>
                <w:sz w:val="28"/>
                <w:szCs w:val="28"/>
                <w:lang w:val="kk-KZ" w:eastAsia="ru-RU"/>
              </w:rPr>
              <w:t>;</w:t>
            </w:r>
          </w:p>
          <w:p w:rsidR="00F67DA7" w:rsidRDefault="00F67DA7" w:rsidP="00D1057F">
            <w:pPr>
              <w:pStyle w:val="a5"/>
              <w:numPr>
                <w:ilvl w:val="0"/>
                <w:numId w:val="7"/>
              </w:numPr>
              <w:tabs>
                <w:tab w:val="left" w:pos="284"/>
              </w:tabs>
              <w:jc w:val="both"/>
              <w:rPr>
                <w:sz w:val="28"/>
                <w:szCs w:val="28"/>
                <w:lang w:val="kk-KZ"/>
              </w:rPr>
            </w:pPr>
            <w:r w:rsidRPr="00750739">
              <w:rPr>
                <w:sz w:val="28"/>
                <w:szCs w:val="28"/>
                <w:lang w:eastAsia="ru-RU"/>
              </w:rPr>
              <w:t>Панельді артқа және алға</w:t>
            </w:r>
            <w:r w:rsidRPr="00750739">
              <w:rPr>
                <w:sz w:val="28"/>
                <w:szCs w:val="28"/>
                <w:lang w:val="kk-KZ" w:eastAsia="ru-RU"/>
              </w:rPr>
              <w:t xml:space="preserve"> қарай бұру</w:t>
            </w:r>
            <w:r>
              <w:rPr>
                <w:sz w:val="28"/>
                <w:szCs w:val="28"/>
                <w:lang w:val="kk-KZ" w:eastAsia="ru-RU"/>
              </w:rPr>
              <w:t>;</w:t>
            </w:r>
          </w:p>
          <w:p w:rsidR="00F67DA7" w:rsidRDefault="00F67DA7" w:rsidP="00D1057F">
            <w:pPr>
              <w:pStyle w:val="a5"/>
              <w:numPr>
                <w:ilvl w:val="0"/>
                <w:numId w:val="7"/>
              </w:numPr>
              <w:tabs>
                <w:tab w:val="left" w:pos="284"/>
              </w:tabs>
              <w:jc w:val="both"/>
              <w:rPr>
                <w:sz w:val="28"/>
                <w:szCs w:val="28"/>
                <w:lang w:val="kk-KZ"/>
              </w:rPr>
            </w:pPr>
            <w:r w:rsidRPr="00750739">
              <w:rPr>
                <w:sz w:val="28"/>
                <w:szCs w:val="28"/>
                <w:lang w:eastAsia="ru-RU"/>
              </w:rPr>
              <w:t>Шам мен панельдің арасына жартылай мөлдір парақты қою</w:t>
            </w:r>
            <w:r>
              <w:rPr>
                <w:sz w:val="28"/>
                <w:szCs w:val="28"/>
                <w:lang w:val="kk-KZ" w:eastAsia="ru-RU"/>
              </w:rPr>
              <w:t>;</w:t>
            </w:r>
          </w:p>
          <w:p w:rsidR="00F67DA7" w:rsidRPr="00750739" w:rsidRDefault="00F67DA7" w:rsidP="00D1057F">
            <w:pPr>
              <w:pStyle w:val="a5"/>
              <w:numPr>
                <w:ilvl w:val="0"/>
                <w:numId w:val="7"/>
              </w:numPr>
              <w:tabs>
                <w:tab w:val="left" w:pos="284"/>
              </w:tabs>
              <w:jc w:val="both"/>
              <w:rPr>
                <w:sz w:val="28"/>
                <w:szCs w:val="28"/>
                <w:lang w:val="kk-KZ"/>
              </w:rPr>
            </w:pPr>
            <w:r w:rsidRPr="00750739">
              <w:rPr>
                <w:sz w:val="28"/>
                <w:szCs w:val="28"/>
                <w:lang w:eastAsia="ru-RU"/>
              </w:rPr>
              <w:t>Шам мен панельдің арасына әртүрлі сүзгілерді қою</w:t>
            </w:r>
            <w:r w:rsidRPr="00750739">
              <w:rPr>
                <w:sz w:val="28"/>
                <w:szCs w:val="28"/>
                <w:lang w:val="kk-KZ" w:eastAsia="ru-RU"/>
              </w:rPr>
              <w:t>.</w:t>
            </w:r>
          </w:p>
          <w:p w:rsidR="00F67DA7" w:rsidRPr="00E5108C" w:rsidRDefault="00F67DA7" w:rsidP="00D1057F">
            <w:pPr>
              <w:pStyle w:val="a5"/>
              <w:numPr>
                <w:ilvl w:val="0"/>
                <w:numId w:val="14"/>
              </w:numPr>
              <w:tabs>
                <w:tab w:val="left" w:pos="284"/>
              </w:tabs>
              <w:ind w:left="0" w:firstLine="0"/>
              <w:jc w:val="both"/>
              <w:rPr>
                <w:sz w:val="28"/>
                <w:szCs w:val="28"/>
                <w:lang w:val="kk-KZ" w:eastAsia="ru-RU"/>
              </w:rPr>
            </w:pPr>
            <w:r w:rsidRPr="00E5108C">
              <w:rPr>
                <w:sz w:val="28"/>
                <w:szCs w:val="28"/>
                <w:lang w:val="kk-KZ"/>
              </w:rPr>
              <w:t>К</w:t>
            </w:r>
            <w:r w:rsidRPr="00E5108C">
              <w:rPr>
                <w:sz w:val="28"/>
                <w:szCs w:val="28"/>
              </w:rPr>
              <w:t xml:space="preserve">үн панелін </w:t>
            </w:r>
            <w:r w:rsidRPr="00E5108C">
              <w:rPr>
                <w:sz w:val="28"/>
                <w:szCs w:val="28"/>
                <w:lang w:val="kk-KZ"/>
              </w:rPr>
              <w:t>аулаңызда</w:t>
            </w:r>
            <w:r w:rsidRPr="00E5108C">
              <w:rPr>
                <w:sz w:val="28"/>
                <w:szCs w:val="28"/>
              </w:rPr>
              <w:t>, күннің астында қолданған жағдайда, оның қуат өндірісіне</w:t>
            </w:r>
            <w:r w:rsidRPr="00E5108C">
              <w:rPr>
                <w:sz w:val="28"/>
                <w:szCs w:val="28"/>
                <w:lang w:val="kk-KZ"/>
              </w:rPr>
              <w:t xml:space="preserve"> қандай</w:t>
            </w:r>
            <w:r w:rsidRPr="00E5108C">
              <w:rPr>
                <w:sz w:val="28"/>
                <w:szCs w:val="28"/>
              </w:rPr>
              <w:t xml:space="preserve"> факторлар әсер ете</w:t>
            </w:r>
            <w:r w:rsidRPr="00E5108C">
              <w:rPr>
                <w:sz w:val="28"/>
                <w:szCs w:val="28"/>
                <w:lang w:val="kk-KZ"/>
              </w:rPr>
              <w:t>тінін зерттеңіз?</w:t>
            </w:r>
          </w:p>
          <w:p w:rsidR="00F67DA7" w:rsidRPr="00E5108C" w:rsidRDefault="00F67DA7" w:rsidP="00D1057F">
            <w:pPr>
              <w:pStyle w:val="a5"/>
              <w:tabs>
                <w:tab w:val="left" w:pos="284"/>
              </w:tabs>
              <w:ind w:left="0"/>
              <w:jc w:val="both"/>
              <w:rPr>
                <w:sz w:val="28"/>
                <w:szCs w:val="28"/>
                <w:lang w:val="kk-KZ" w:eastAsia="ru-RU"/>
              </w:rPr>
            </w:pPr>
          </w:p>
          <w:p w:rsidR="00F67DA7" w:rsidRPr="00750739" w:rsidRDefault="00F67DA7" w:rsidP="00D1057F">
            <w:pPr>
              <w:tabs>
                <w:tab w:val="left" w:pos="284"/>
              </w:tabs>
              <w:jc w:val="both"/>
              <w:rPr>
                <w:sz w:val="28"/>
                <w:szCs w:val="28"/>
                <w:lang w:val="kk-KZ"/>
              </w:rPr>
            </w:pPr>
            <w:r w:rsidRPr="00E5108C">
              <w:rPr>
                <w:sz w:val="28"/>
                <w:szCs w:val="28"/>
                <w:lang w:val="kk-KZ"/>
              </w:rPr>
              <w:t>5. Шаммен күн панельдің арасындағы  қашықтық кернеуге қалай әсер ететін</w:t>
            </w:r>
            <w:r>
              <w:rPr>
                <w:sz w:val="28"/>
                <w:szCs w:val="28"/>
                <w:lang w:val="kk-KZ"/>
              </w:rPr>
              <w:t>ін анықтаңыз.</w:t>
            </w:r>
          </w:p>
        </w:tc>
        <w:tc>
          <w:tcPr>
            <w:tcW w:w="3486" w:type="dxa"/>
          </w:tcPr>
          <w:p w:rsidR="00F67DA7" w:rsidRDefault="00F67DA7" w:rsidP="00D1057F">
            <w:pPr>
              <w:rPr>
                <w:sz w:val="28"/>
                <w:szCs w:val="28"/>
                <w:lang w:val="kk-KZ"/>
              </w:rPr>
            </w:pPr>
          </w:p>
          <w:p w:rsidR="00F67DA7" w:rsidRDefault="004C57AA" w:rsidP="00D1057F">
            <w:pPr>
              <w:rPr>
                <w:sz w:val="28"/>
                <w:szCs w:val="28"/>
                <w:lang w:val="kk-KZ"/>
              </w:rPr>
            </w:pPr>
            <w:r>
              <w:rPr>
                <w:noProof/>
                <w:sz w:val="28"/>
                <w:szCs w:val="28"/>
              </w:rPr>
              <w:drawing>
                <wp:inline distT="0" distB="0" distL="0" distR="0" wp14:anchorId="78EE4747">
                  <wp:extent cx="1600200" cy="1209675"/>
                  <wp:effectExtent l="0" t="0" r="0" b="9525"/>
                  <wp:docPr id="39" name="Рисунок 13" descr="WhatsApp Image 2025-01-29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5-01-29 at 1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00200" cy="1209675"/>
                          </a:xfrm>
                          <a:prstGeom prst="rect">
                            <a:avLst/>
                          </a:prstGeom>
                          <a:noFill/>
                          <a:ln>
                            <a:noFill/>
                          </a:ln>
                        </pic:spPr>
                      </pic:pic>
                    </a:graphicData>
                  </a:graphic>
                </wp:inline>
              </w:drawing>
            </w:r>
          </w:p>
          <w:p w:rsidR="00F67DA7" w:rsidRDefault="00F67DA7" w:rsidP="00D1057F">
            <w:pPr>
              <w:rPr>
                <w:sz w:val="28"/>
                <w:szCs w:val="28"/>
                <w:lang w:val="kk-KZ"/>
              </w:rPr>
            </w:pPr>
          </w:p>
          <w:p w:rsidR="00F67DA7" w:rsidRDefault="004C57AA" w:rsidP="00D1057F">
            <w:pPr>
              <w:rPr>
                <w:sz w:val="28"/>
                <w:szCs w:val="28"/>
                <w:lang w:val="kk-KZ"/>
              </w:rPr>
            </w:pPr>
            <w:r>
              <w:rPr>
                <w:noProof/>
                <w:sz w:val="28"/>
                <w:szCs w:val="28"/>
              </w:rPr>
              <w:drawing>
                <wp:inline distT="0" distB="0" distL="0" distR="0" wp14:anchorId="68315B23">
                  <wp:extent cx="1600200" cy="1209675"/>
                  <wp:effectExtent l="0" t="0" r="0" b="9525"/>
                  <wp:docPr id="37" name="Рисунок 14" descr="WhatsApp Image 2025-01-29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5-01-29 at 1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00200" cy="1209675"/>
                          </a:xfrm>
                          <a:prstGeom prst="rect">
                            <a:avLst/>
                          </a:prstGeom>
                          <a:noFill/>
                          <a:ln>
                            <a:noFill/>
                          </a:ln>
                        </pic:spPr>
                      </pic:pic>
                    </a:graphicData>
                  </a:graphic>
                </wp:inline>
              </w:drawing>
            </w:r>
          </w:p>
          <w:p w:rsidR="00F67DA7" w:rsidRDefault="00F67DA7" w:rsidP="00D1057F">
            <w:pPr>
              <w:rPr>
                <w:sz w:val="28"/>
                <w:szCs w:val="28"/>
                <w:lang w:val="kk-KZ"/>
              </w:rPr>
            </w:pPr>
          </w:p>
          <w:p w:rsidR="00F67DA7" w:rsidRDefault="004C57AA" w:rsidP="00D1057F">
            <w:pPr>
              <w:rPr>
                <w:sz w:val="28"/>
                <w:szCs w:val="28"/>
                <w:lang w:val="kk-KZ"/>
              </w:rPr>
            </w:pPr>
            <w:r>
              <w:rPr>
                <w:noProof/>
                <w:sz w:val="28"/>
                <w:szCs w:val="28"/>
              </w:rPr>
              <w:drawing>
                <wp:inline distT="0" distB="0" distL="0" distR="0" wp14:anchorId="48824094">
                  <wp:extent cx="1562100" cy="2085975"/>
                  <wp:effectExtent l="0" t="0" r="0" b="9525"/>
                  <wp:docPr id="31" name="Рисунок 15" descr="WhatsApp Image 2025-01-29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25-01-29 at 1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62100" cy="2085975"/>
                          </a:xfrm>
                          <a:prstGeom prst="rect">
                            <a:avLst/>
                          </a:prstGeom>
                          <a:noFill/>
                          <a:ln>
                            <a:noFill/>
                          </a:ln>
                        </pic:spPr>
                      </pic:pic>
                    </a:graphicData>
                  </a:graphic>
                </wp:inline>
              </w:drawing>
            </w:r>
          </w:p>
          <w:p w:rsidR="00F67DA7" w:rsidRDefault="00F67DA7" w:rsidP="00D1057F">
            <w:pPr>
              <w:rPr>
                <w:sz w:val="28"/>
                <w:szCs w:val="28"/>
                <w:lang w:val="kk-KZ"/>
              </w:rPr>
            </w:pPr>
          </w:p>
          <w:p w:rsidR="00F67DA7" w:rsidRPr="00E5108C" w:rsidRDefault="004C57AA" w:rsidP="00D1057F">
            <w:pPr>
              <w:rPr>
                <w:sz w:val="28"/>
                <w:szCs w:val="28"/>
                <w:lang w:val="kk-KZ"/>
              </w:rPr>
            </w:pPr>
            <w:r>
              <w:rPr>
                <w:noProof/>
                <w:sz w:val="28"/>
                <w:szCs w:val="28"/>
              </w:rPr>
              <w:drawing>
                <wp:inline distT="0" distB="0" distL="0" distR="0" wp14:anchorId="47F45910">
                  <wp:extent cx="1571625" cy="1181100"/>
                  <wp:effectExtent l="0" t="0" r="9525" b="0"/>
                  <wp:docPr id="25" name="Рисунок 16" descr="WhatsApp Image 2025-01-29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25-01-29 at 1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71625" cy="1181100"/>
                          </a:xfrm>
                          <a:prstGeom prst="rect">
                            <a:avLst/>
                          </a:prstGeom>
                          <a:noFill/>
                          <a:ln>
                            <a:noFill/>
                          </a:ln>
                        </pic:spPr>
                      </pic:pic>
                    </a:graphicData>
                  </a:graphic>
                </wp:inline>
              </w:drawing>
            </w:r>
          </w:p>
        </w:tc>
      </w:tr>
    </w:tbl>
    <w:p w:rsidR="00CA6CA1" w:rsidRDefault="00CA6CA1">
      <w:pPr>
        <w:rPr>
          <w:lang w:val="kk-KZ"/>
        </w:rPr>
      </w:pPr>
    </w:p>
    <w:p w:rsidR="00CA6CA1" w:rsidRDefault="00CA6CA1">
      <w:pPr>
        <w:rPr>
          <w:lang w:val="kk-KZ"/>
        </w:rPr>
      </w:pPr>
    </w:p>
    <w:p w:rsidR="00CA6CA1" w:rsidRDefault="00CA6CA1">
      <w:pPr>
        <w:rPr>
          <w:lang w:val="kk-KZ"/>
        </w:rPr>
      </w:pPr>
    </w:p>
    <w:p w:rsidR="00CA6CA1" w:rsidRDefault="00CA6CA1">
      <w:pPr>
        <w:rPr>
          <w:lang w:val="kk-KZ"/>
        </w:rPr>
      </w:pPr>
    </w:p>
    <w:p w:rsidR="00CA6CA1" w:rsidRDefault="00CA6CA1">
      <w:pPr>
        <w:rPr>
          <w:lang w:val="kk-KZ"/>
        </w:rPr>
      </w:pPr>
    </w:p>
    <w:p w:rsidR="00CA6CA1" w:rsidRDefault="00CA6CA1">
      <w:pPr>
        <w:rPr>
          <w:lang w:val="kk-KZ"/>
        </w:rPr>
      </w:pPr>
    </w:p>
    <w:p w:rsidR="00CA6CA1" w:rsidRDefault="00CA6CA1">
      <w:pPr>
        <w:rPr>
          <w:lang w:val="kk-KZ"/>
        </w:rPr>
      </w:pPr>
    </w:p>
    <w:p w:rsidR="00CA6CA1" w:rsidRPr="00CA6CA1" w:rsidRDefault="00CA6CA1" w:rsidP="00E7248E">
      <w:pPr>
        <w:rPr>
          <w:i/>
          <w:sz w:val="28"/>
          <w:szCs w:val="28"/>
          <w:lang w:val="kk-KZ"/>
        </w:rPr>
      </w:pPr>
      <w:r w:rsidRPr="00CA6CA1">
        <w:rPr>
          <w:i/>
          <w:sz w:val="28"/>
          <w:szCs w:val="28"/>
          <w:lang w:val="kk-KZ"/>
        </w:rPr>
        <w:t>11-кестенің жалғасы</w:t>
      </w:r>
    </w:p>
    <w:tbl>
      <w:tblPr>
        <w:tblStyle w:val="af0"/>
        <w:tblW w:w="0" w:type="auto"/>
        <w:tblLook w:val="04A0" w:firstRow="1" w:lastRow="0" w:firstColumn="1" w:lastColumn="0" w:noHBand="0" w:noVBand="1"/>
      </w:tblPr>
      <w:tblGrid>
        <w:gridCol w:w="6368"/>
        <w:gridCol w:w="3486"/>
      </w:tblGrid>
      <w:tr w:rsidR="00F67DA7" w:rsidRPr="00750739" w:rsidTr="00FF3735">
        <w:tc>
          <w:tcPr>
            <w:tcW w:w="6368" w:type="dxa"/>
          </w:tcPr>
          <w:p w:rsidR="0062083D" w:rsidRDefault="00F67DA7" w:rsidP="0062083D">
            <w:pPr>
              <w:pStyle w:val="a5"/>
              <w:numPr>
                <w:ilvl w:val="0"/>
                <w:numId w:val="7"/>
              </w:numPr>
              <w:tabs>
                <w:tab w:val="left" w:pos="284"/>
              </w:tabs>
              <w:jc w:val="both"/>
              <w:rPr>
                <w:sz w:val="28"/>
                <w:szCs w:val="28"/>
                <w:lang w:val="kk-KZ"/>
              </w:rPr>
            </w:pPr>
            <w:r w:rsidRPr="0062083D">
              <w:rPr>
                <w:sz w:val="28"/>
                <w:szCs w:val="28"/>
                <w:lang w:val="kk-KZ"/>
              </w:rPr>
              <w:t>Күн панелін электр қозғалтқышына қосыңыз. Панельге үстел шамының жарығын түсіріңіз, сол арқылы сіз қозғалтқышты іске қосасыз.</w:t>
            </w:r>
          </w:p>
          <w:p w:rsidR="0062083D" w:rsidRDefault="00F67DA7" w:rsidP="0062083D">
            <w:pPr>
              <w:pStyle w:val="a5"/>
              <w:numPr>
                <w:ilvl w:val="0"/>
                <w:numId w:val="7"/>
              </w:numPr>
              <w:tabs>
                <w:tab w:val="left" w:pos="284"/>
              </w:tabs>
              <w:jc w:val="both"/>
              <w:rPr>
                <w:sz w:val="28"/>
                <w:szCs w:val="28"/>
                <w:lang w:val="kk-KZ"/>
              </w:rPr>
            </w:pPr>
            <w:r w:rsidRPr="0062083D">
              <w:rPr>
                <w:sz w:val="28"/>
                <w:szCs w:val="28"/>
                <w:lang w:val="kk-KZ"/>
              </w:rPr>
              <w:t>Үстел шамын сөндіріңіз. Бұл жағдайда қозғалтқышта қандай өзгерістер байқалады?</w:t>
            </w:r>
          </w:p>
          <w:p w:rsidR="0062083D" w:rsidRDefault="00F67DA7" w:rsidP="0062083D">
            <w:pPr>
              <w:tabs>
                <w:tab w:val="left" w:pos="284"/>
              </w:tabs>
              <w:jc w:val="both"/>
              <w:rPr>
                <w:sz w:val="28"/>
                <w:szCs w:val="28"/>
                <w:lang w:val="kk-KZ"/>
              </w:rPr>
            </w:pPr>
            <w:r w:rsidRPr="0062083D">
              <w:rPr>
                <w:sz w:val="28"/>
                <w:szCs w:val="28"/>
                <w:lang w:val="kk-KZ"/>
              </w:rPr>
              <w:t>Үйде күн панелдері арқылы электр энергиясын тұрақты қамтамасыз ету үшін энергияны тиі</w:t>
            </w:r>
            <w:r w:rsidR="0062083D">
              <w:rPr>
                <w:sz w:val="28"/>
                <w:szCs w:val="28"/>
                <w:lang w:val="kk-KZ"/>
              </w:rPr>
              <w:t>мді жинақтау және сақтау тәсілі:</w:t>
            </w:r>
          </w:p>
          <w:p w:rsidR="0062083D" w:rsidRDefault="00F67DA7" w:rsidP="0062083D">
            <w:pPr>
              <w:pStyle w:val="a5"/>
              <w:numPr>
                <w:ilvl w:val="0"/>
                <w:numId w:val="7"/>
              </w:numPr>
              <w:tabs>
                <w:tab w:val="left" w:pos="284"/>
              </w:tabs>
              <w:jc w:val="both"/>
              <w:rPr>
                <w:sz w:val="28"/>
                <w:szCs w:val="28"/>
                <w:lang w:val="kk-KZ"/>
              </w:rPr>
            </w:pPr>
            <w:r w:rsidRPr="0062083D">
              <w:rPr>
                <w:sz w:val="28"/>
                <w:szCs w:val="28"/>
                <w:lang w:val="kk-KZ"/>
              </w:rPr>
              <w:t>Күн панелін, электр қозғалтқышын және қайта зарядталатын</w:t>
            </w:r>
            <w:r w:rsidR="0062083D">
              <w:rPr>
                <w:sz w:val="28"/>
                <w:szCs w:val="28"/>
                <w:lang w:val="kk-KZ"/>
              </w:rPr>
              <w:t xml:space="preserve"> батареяны бір-біріне жалғаңыз.</w:t>
            </w:r>
          </w:p>
          <w:p w:rsidR="0062083D" w:rsidRDefault="00F67DA7" w:rsidP="0062083D">
            <w:pPr>
              <w:pStyle w:val="a5"/>
              <w:numPr>
                <w:ilvl w:val="0"/>
                <w:numId w:val="7"/>
              </w:numPr>
              <w:tabs>
                <w:tab w:val="left" w:pos="284"/>
              </w:tabs>
              <w:jc w:val="both"/>
              <w:rPr>
                <w:sz w:val="28"/>
                <w:szCs w:val="28"/>
                <w:lang w:val="kk-KZ"/>
              </w:rPr>
            </w:pPr>
            <w:r w:rsidRPr="0062083D">
              <w:rPr>
                <w:sz w:val="28"/>
                <w:szCs w:val="28"/>
                <w:lang w:val="kk-KZ"/>
              </w:rPr>
              <w:t>Панель бетіне үстел шамының жарығын 15 секунд бойы түсіріңіз, содан кейін шамды өшіріңіз. Осы кезде қозғалтқышта болатын өзгерістерге назар аударыңыз.</w:t>
            </w:r>
          </w:p>
          <w:p w:rsidR="00F67DA7" w:rsidRPr="0062083D" w:rsidRDefault="00F67DA7" w:rsidP="0062083D">
            <w:pPr>
              <w:pStyle w:val="a5"/>
              <w:numPr>
                <w:ilvl w:val="0"/>
                <w:numId w:val="7"/>
              </w:numPr>
              <w:tabs>
                <w:tab w:val="left" w:pos="284"/>
              </w:tabs>
              <w:jc w:val="both"/>
              <w:rPr>
                <w:sz w:val="28"/>
                <w:szCs w:val="28"/>
                <w:lang w:val="kk-KZ"/>
              </w:rPr>
            </w:pPr>
            <w:r w:rsidRPr="0062083D">
              <w:rPr>
                <w:sz w:val="28"/>
                <w:szCs w:val="28"/>
                <w:lang w:val="kk-KZ"/>
              </w:rPr>
              <w:t>Қозғалтқыш тоқтағаннан кейін, үстел шамының жарығын тағы 15 секундқа панельге бағыттаңыз, содан соң оны өшіріңіз. Қозғалтқыштың тоқтағанға дейін қанша уақыт жұмыс істегенін есептеп жазыңыз.</w:t>
            </w:r>
          </w:p>
        </w:tc>
        <w:tc>
          <w:tcPr>
            <w:tcW w:w="3486" w:type="dxa"/>
          </w:tcPr>
          <w:p w:rsidR="00F67DA7" w:rsidRDefault="0062083D" w:rsidP="00D1057F">
            <w:pPr>
              <w:rPr>
                <w:sz w:val="28"/>
                <w:szCs w:val="28"/>
                <w:lang w:val="kk-KZ"/>
              </w:rPr>
            </w:pPr>
            <w:r w:rsidRPr="00B8722D">
              <w:rPr>
                <w:noProof/>
                <w:sz w:val="28"/>
                <w:szCs w:val="28"/>
              </w:rPr>
              <w:drawing>
                <wp:inline distT="0" distB="0" distL="0" distR="0" wp14:anchorId="73CCED2C" wp14:editId="17B3AAE5">
                  <wp:extent cx="2075969" cy="1703806"/>
                  <wp:effectExtent l="0" t="0" r="635"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085051" cy="1711260"/>
                          </a:xfrm>
                          <a:prstGeom prst="rect">
                            <a:avLst/>
                          </a:prstGeom>
                        </pic:spPr>
                      </pic:pic>
                    </a:graphicData>
                  </a:graphic>
                </wp:inline>
              </w:drawing>
            </w:r>
          </w:p>
        </w:tc>
      </w:tr>
      <w:tr w:rsidR="0065551E" w:rsidRPr="00750739" w:rsidTr="00CF4CA6">
        <w:tc>
          <w:tcPr>
            <w:tcW w:w="9854" w:type="dxa"/>
            <w:gridSpan w:val="2"/>
          </w:tcPr>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7814"/>
              <w:gridCol w:w="1112"/>
            </w:tblGrid>
            <w:tr w:rsidR="0065551E" w:rsidRPr="0065551E" w:rsidTr="0065551E">
              <w:trPr>
                <w:tblHeader/>
                <w:tblCellSpacing w:w="15" w:type="dxa"/>
                <w:jc w:val="center"/>
              </w:trPr>
              <w:tc>
                <w:tcPr>
                  <w:tcW w:w="0" w:type="auto"/>
                  <w:vAlign w:val="center"/>
                  <w:hideMark/>
                </w:tcPr>
                <w:p w:rsidR="0065551E" w:rsidRPr="0065551E" w:rsidRDefault="0065551E" w:rsidP="0065551E">
                  <w:pPr>
                    <w:rPr>
                      <w:rFonts w:eastAsia="Times New Roman"/>
                      <w:b/>
                      <w:bCs/>
                      <w:sz w:val="28"/>
                      <w:szCs w:val="28"/>
                    </w:rPr>
                  </w:pPr>
                  <w:r w:rsidRPr="0065551E">
                    <w:rPr>
                      <w:rFonts w:eastAsia="Times New Roman"/>
                      <w:b/>
                      <w:bCs/>
                      <w:sz w:val="28"/>
                      <w:szCs w:val="28"/>
                    </w:rPr>
                    <w:t>Критерий</w:t>
                  </w:r>
                </w:p>
              </w:tc>
              <w:tc>
                <w:tcPr>
                  <w:tcW w:w="0" w:type="auto"/>
                  <w:vAlign w:val="center"/>
                  <w:hideMark/>
                </w:tcPr>
                <w:p w:rsidR="0065551E" w:rsidRPr="0065551E" w:rsidRDefault="0065551E" w:rsidP="0065551E">
                  <w:pPr>
                    <w:rPr>
                      <w:rFonts w:eastAsia="Times New Roman"/>
                      <w:b/>
                      <w:bCs/>
                      <w:sz w:val="28"/>
                      <w:szCs w:val="28"/>
                    </w:rPr>
                  </w:pPr>
                  <w:r w:rsidRPr="0065551E">
                    <w:rPr>
                      <w:rFonts w:eastAsia="Times New Roman"/>
                      <w:b/>
                      <w:bCs/>
                      <w:sz w:val="28"/>
                      <w:szCs w:val="28"/>
                    </w:rPr>
                    <w:t>балл</w:t>
                  </w:r>
                </w:p>
              </w:tc>
            </w:tr>
            <w:tr w:rsidR="0065551E" w:rsidRPr="0065551E" w:rsidTr="0065551E">
              <w:trPr>
                <w:tblCellSpacing w:w="15" w:type="dxa"/>
                <w:jc w:val="center"/>
              </w:trPr>
              <w:tc>
                <w:tcPr>
                  <w:tcW w:w="0" w:type="auto"/>
                  <w:vAlign w:val="center"/>
                  <w:hideMark/>
                </w:tcPr>
                <w:p w:rsidR="0065551E" w:rsidRPr="0065551E" w:rsidRDefault="0065551E" w:rsidP="0065551E">
                  <w:pPr>
                    <w:rPr>
                      <w:rFonts w:eastAsia="Times New Roman"/>
                      <w:sz w:val="28"/>
                      <w:szCs w:val="28"/>
                    </w:rPr>
                  </w:pPr>
                  <w:r w:rsidRPr="0065551E">
                    <w:rPr>
                      <w:rFonts w:eastAsia="Times New Roman"/>
                      <w:sz w:val="28"/>
                      <w:szCs w:val="28"/>
                    </w:rPr>
                    <w:t>1. Зерттеу әрекеттерін дұрыс орындау</w:t>
                  </w:r>
                </w:p>
              </w:tc>
              <w:tc>
                <w:tcPr>
                  <w:tcW w:w="0" w:type="auto"/>
                  <w:vAlign w:val="center"/>
                  <w:hideMark/>
                </w:tcPr>
                <w:p w:rsidR="0065551E" w:rsidRPr="0065551E" w:rsidRDefault="0065551E" w:rsidP="0065551E">
                  <w:pPr>
                    <w:rPr>
                      <w:rFonts w:eastAsia="Times New Roman"/>
                      <w:sz w:val="28"/>
                      <w:szCs w:val="28"/>
                    </w:rPr>
                  </w:pPr>
                  <w:r w:rsidRPr="0065551E">
                    <w:rPr>
                      <w:rFonts w:eastAsia="Times New Roman"/>
                      <w:sz w:val="28"/>
                      <w:szCs w:val="28"/>
                    </w:rPr>
                    <w:t>25 балл</w:t>
                  </w:r>
                </w:p>
              </w:tc>
            </w:tr>
            <w:tr w:rsidR="0065551E" w:rsidRPr="0065551E" w:rsidTr="0065551E">
              <w:trPr>
                <w:tblCellSpacing w:w="15" w:type="dxa"/>
                <w:jc w:val="center"/>
              </w:trPr>
              <w:tc>
                <w:tcPr>
                  <w:tcW w:w="0" w:type="auto"/>
                  <w:vAlign w:val="center"/>
                  <w:hideMark/>
                </w:tcPr>
                <w:p w:rsidR="0065551E" w:rsidRPr="0065551E" w:rsidRDefault="0065551E" w:rsidP="0065551E">
                  <w:pPr>
                    <w:rPr>
                      <w:rFonts w:eastAsia="Times New Roman"/>
                      <w:sz w:val="28"/>
                      <w:szCs w:val="28"/>
                    </w:rPr>
                  </w:pPr>
                  <w:r w:rsidRPr="0065551E">
                    <w:rPr>
                      <w:rFonts w:eastAsia="Times New Roman"/>
                      <w:sz w:val="28"/>
                      <w:szCs w:val="28"/>
                    </w:rPr>
                    <w:t>2. Эксперименттік жағдайларды өзгерте отырып зерттеу жүргізу</w:t>
                  </w:r>
                </w:p>
              </w:tc>
              <w:tc>
                <w:tcPr>
                  <w:tcW w:w="0" w:type="auto"/>
                  <w:vAlign w:val="center"/>
                  <w:hideMark/>
                </w:tcPr>
                <w:p w:rsidR="0065551E" w:rsidRPr="0065551E" w:rsidRDefault="0065551E" w:rsidP="0065551E">
                  <w:pPr>
                    <w:rPr>
                      <w:rFonts w:eastAsia="Times New Roman"/>
                      <w:sz w:val="28"/>
                      <w:szCs w:val="28"/>
                    </w:rPr>
                  </w:pPr>
                  <w:r w:rsidRPr="0065551E">
                    <w:rPr>
                      <w:rFonts w:eastAsia="Times New Roman"/>
                      <w:sz w:val="28"/>
                      <w:szCs w:val="28"/>
                    </w:rPr>
                    <w:t>30 балл</w:t>
                  </w:r>
                </w:p>
              </w:tc>
            </w:tr>
            <w:tr w:rsidR="0065551E" w:rsidRPr="0065551E" w:rsidTr="0065551E">
              <w:trPr>
                <w:tblCellSpacing w:w="15" w:type="dxa"/>
                <w:jc w:val="center"/>
              </w:trPr>
              <w:tc>
                <w:tcPr>
                  <w:tcW w:w="0" w:type="auto"/>
                  <w:vAlign w:val="center"/>
                  <w:hideMark/>
                </w:tcPr>
                <w:p w:rsidR="0065551E" w:rsidRPr="0065551E" w:rsidRDefault="0065551E" w:rsidP="0065551E">
                  <w:pPr>
                    <w:rPr>
                      <w:rFonts w:eastAsia="Times New Roman"/>
                      <w:sz w:val="28"/>
                      <w:szCs w:val="28"/>
                    </w:rPr>
                  </w:pPr>
                  <w:r w:rsidRPr="0065551E">
                    <w:rPr>
                      <w:rFonts w:eastAsia="Times New Roman"/>
                      <w:sz w:val="28"/>
                      <w:szCs w:val="28"/>
                    </w:rPr>
                    <w:t>3. Нәтижелерді интерпретациялау, түсіндіру</w:t>
                  </w:r>
                </w:p>
              </w:tc>
              <w:tc>
                <w:tcPr>
                  <w:tcW w:w="0" w:type="auto"/>
                  <w:vAlign w:val="center"/>
                  <w:hideMark/>
                </w:tcPr>
                <w:p w:rsidR="0065551E" w:rsidRPr="0065551E" w:rsidRDefault="0065551E" w:rsidP="0065551E">
                  <w:pPr>
                    <w:rPr>
                      <w:rFonts w:eastAsia="Times New Roman"/>
                      <w:sz w:val="28"/>
                      <w:szCs w:val="28"/>
                    </w:rPr>
                  </w:pPr>
                  <w:r w:rsidRPr="0065551E">
                    <w:rPr>
                      <w:rFonts w:eastAsia="Times New Roman"/>
                      <w:sz w:val="28"/>
                      <w:szCs w:val="28"/>
                    </w:rPr>
                    <w:t>25 балл</w:t>
                  </w:r>
                </w:p>
              </w:tc>
            </w:tr>
            <w:tr w:rsidR="0065551E" w:rsidRPr="0065551E" w:rsidTr="0065551E">
              <w:trPr>
                <w:tblCellSpacing w:w="15" w:type="dxa"/>
                <w:jc w:val="center"/>
              </w:trPr>
              <w:tc>
                <w:tcPr>
                  <w:tcW w:w="0" w:type="auto"/>
                  <w:vAlign w:val="center"/>
                  <w:hideMark/>
                </w:tcPr>
                <w:p w:rsidR="0065551E" w:rsidRPr="0065551E" w:rsidRDefault="0065551E" w:rsidP="0065551E">
                  <w:pPr>
                    <w:rPr>
                      <w:rFonts w:eastAsia="Times New Roman"/>
                      <w:sz w:val="28"/>
                      <w:szCs w:val="28"/>
                    </w:rPr>
                  </w:pPr>
                  <w:r w:rsidRPr="0065551E">
                    <w:rPr>
                      <w:rFonts w:eastAsia="Times New Roman"/>
                      <w:sz w:val="28"/>
                      <w:szCs w:val="28"/>
                    </w:rPr>
                    <w:t>4. Энергияны жинақтау және сақтау моделін орындау</w:t>
                  </w:r>
                </w:p>
              </w:tc>
              <w:tc>
                <w:tcPr>
                  <w:tcW w:w="0" w:type="auto"/>
                  <w:vAlign w:val="center"/>
                  <w:hideMark/>
                </w:tcPr>
                <w:p w:rsidR="0065551E" w:rsidRPr="0065551E" w:rsidRDefault="0065551E" w:rsidP="0065551E">
                  <w:pPr>
                    <w:rPr>
                      <w:rFonts w:eastAsia="Times New Roman"/>
                      <w:sz w:val="28"/>
                      <w:szCs w:val="28"/>
                    </w:rPr>
                  </w:pPr>
                  <w:r w:rsidRPr="0065551E">
                    <w:rPr>
                      <w:rFonts w:eastAsia="Times New Roman"/>
                      <w:sz w:val="28"/>
                      <w:szCs w:val="28"/>
                    </w:rPr>
                    <w:t>20 балл</w:t>
                  </w:r>
                </w:p>
              </w:tc>
            </w:tr>
            <w:tr w:rsidR="0065551E" w:rsidRPr="0065551E" w:rsidTr="0065551E">
              <w:trPr>
                <w:tblCellSpacing w:w="15" w:type="dxa"/>
                <w:jc w:val="center"/>
              </w:trPr>
              <w:tc>
                <w:tcPr>
                  <w:tcW w:w="0" w:type="auto"/>
                  <w:vAlign w:val="center"/>
                  <w:hideMark/>
                </w:tcPr>
                <w:p w:rsidR="0065551E" w:rsidRPr="0065551E" w:rsidRDefault="0065551E" w:rsidP="0065551E">
                  <w:pPr>
                    <w:rPr>
                      <w:rFonts w:eastAsia="Times New Roman"/>
                      <w:sz w:val="28"/>
                      <w:szCs w:val="28"/>
                    </w:rPr>
                  </w:pPr>
                  <w:r w:rsidRPr="0065551E">
                    <w:rPr>
                      <w:rFonts w:eastAsia="Times New Roman"/>
                      <w:bCs/>
                      <w:sz w:val="28"/>
                      <w:szCs w:val="28"/>
                    </w:rPr>
                    <w:t>Жалпы</w:t>
                  </w:r>
                </w:p>
              </w:tc>
              <w:tc>
                <w:tcPr>
                  <w:tcW w:w="0" w:type="auto"/>
                  <w:vAlign w:val="center"/>
                  <w:hideMark/>
                </w:tcPr>
                <w:p w:rsidR="0065551E" w:rsidRPr="0065551E" w:rsidRDefault="0065551E" w:rsidP="0065551E">
                  <w:pPr>
                    <w:rPr>
                      <w:rFonts w:eastAsia="Times New Roman"/>
                      <w:sz w:val="28"/>
                      <w:szCs w:val="28"/>
                      <w:lang w:val="kk-KZ"/>
                    </w:rPr>
                  </w:pPr>
                  <w:r w:rsidRPr="0065551E">
                    <w:rPr>
                      <w:rFonts w:eastAsia="Times New Roman"/>
                      <w:bCs/>
                      <w:sz w:val="28"/>
                      <w:szCs w:val="28"/>
                    </w:rPr>
                    <w:t>100 балл</w:t>
                  </w:r>
                </w:p>
              </w:tc>
            </w:tr>
            <w:tr w:rsidR="0065551E" w:rsidRPr="0065551E" w:rsidTr="0065551E">
              <w:trPr>
                <w:tblCellSpacing w:w="15" w:type="dxa"/>
                <w:jc w:val="center"/>
              </w:trPr>
              <w:tc>
                <w:tcPr>
                  <w:tcW w:w="0" w:type="auto"/>
                  <w:vAlign w:val="center"/>
                </w:tcPr>
                <w:p w:rsidR="0065551E" w:rsidRPr="0065551E" w:rsidRDefault="0065551E" w:rsidP="0065551E">
                  <w:pPr>
                    <w:rPr>
                      <w:rFonts w:eastAsia="Times New Roman"/>
                      <w:b/>
                      <w:bCs/>
                      <w:sz w:val="28"/>
                      <w:szCs w:val="28"/>
                    </w:rPr>
                  </w:pPr>
                  <w:r w:rsidRPr="0065551E">
                    <w:rPr>
                      <w:rFonts w:eastAsia="Times New Roman"/>
                      <w:b/>
                      <w:bCs/>
                      <w:sz w:val="28"/>
                      <w:szCs w:val="28"/>
                    </w:rPr>
                    <w:t>Деңгей</w:t>
                  </w:r>
                  <w:r w:rsidRPr="0065551E">
                    <w:rPr>
                      <w:rFonts w:eastAsia="Times New Roman"/>
                      <w:b/>
                      <w:bCs/>
                      <w:sz w:val="28"/>
                      <w:szCs w:val="28"/>
                    </w:rPr>
                    <w:tab/>
                  </w:r>
                  <w:r w:rsidRPr="0065551E">
                    <w:rPr>
                      <w:rFonts w:eastAsia="Times New Roman"/>
                      <w:b/>
                      <w:bCs/>
                      <w:sz w:val="28"/>
                      <w:szCs w:val="28"/>
                      <w:lang w:val="kk-KZ"/>
                    </w:rPr>
                    <w:t xml:space="preserve">          </w:t>
                  </w:r>
                  <w:r w:rsidRPr="0065551E">
                    <w:rPr>
                      <w:rFonts w:eastAsia="Times New Roman"/>
                      <w:b/>
                      <w:bCs/>
                      <w:sz w:val="28"/>
                      <w:szCs w:val="28"/>
                    </w:rPr>
                    <w:t>Балл аралығы</w:t>
                  </w:r>
                </w:p>
                <w:p w:rsidR="0065551E" w:rsidRPr="0065551E" w:rsidRDefault="0065551E" w:rsidP="0065551E">
                  <w:pPr>
                    <w:rPr>
                      <w:rFonts w:eastAsia="Times New Roman"/>
                      <w:bCs/>
                      <w:sz w:val="28"/>
                      <w:szCs w:val="28"/>
                    </w:rPr>
                  </w:pPr>
                  <w:r w:rsidRPr="0065551E">
                    <w:rPr>
                      <w:rFonts w:eastAsia="Times New Roman"/>
                      <w:bCs/>
                      <w:sz w:val="28"/>
                      <w:szCs w:val="28"/>
                    </w:rPr>
                    <w:t>Жоғары деңгей</w:t>
                  </w:r>
                  <w:r w:rsidRPr="0065551E">
                    <w:rPr>
                      <w:rFonts w:eastAsia="Times New Roman"/>
                      <w:bCs/>
                      <w:sz w:val="28"/>
                      <w:szCs w:val="28"/>
                    </w:rPr>
                    <w:tab/>
                    <w:t>85–100 балл</w:t>
                  </w:r>
                </w:p>
                <w:p w:rsidR="0065551E" w:rsidRPr="0065551E" w:rsidRDefault="0065551E" w:rsidP="0065551E">
                  <w:pPr>
                    <w:rPr>
                      <w:rFonts w:eastAsia="Times New Roman"/>
                      <w:bCs/>
                      <w:sz w:val="28"/>
                      <w:szCs w:val="28"/>
                    </w:rPr>
                  </w:pPr>
                  <w:r w:rsidRPr="0065551E">
                    <w:rPr>
                      <w:rFonts w:eastAsia="Times New Roman"/>
                      <w:bCs/>
                      <w:sz w:val="28"/>
                      <w:szCs w:val="28"/>
                    </w:rPr>
                    <w:t>Орта деңгей</w:t>
                  </w:r>
                  <w:r w:rsidRPr="0065551E">
                    <w:rPr>
                      <w:rFonts w:eastAsia="Times New Roman"/>
                      <w:bCs/>
                      <w:sz w:val="28"/>
                      <w:szCs w:val="28"/>
                    </w:rPr>
                    <w:tab/>
                    <w:t>60–84 балл</w:t>
                  </w:r>
                </w:p>
                <w:p w:rsidR="0065551E" w:rsidRPr="0065551E" w:rsidRDefault="0065551E" w:rsidP="0065551E">
                  <w:pPr>
                    <w:rPr>
                      <w:rFonts w:eastAsia="Times New Roman"/>
                      <w:bCs/>
                      <w:sz w:val="28"/>
                      <w:szCs w:val="28"/>
                    </w:rPr>
                  </w:pPr>
                  <w:r w:rsidRPr="0065551E">
                    <w:rPr>
                      <w:rFonts w:eastAsia="Times New Roman"/>
                      <w:bCs/>
                      <w:sz w:val="28"/>
                      <w:szCs w:val="28"/>
                    </w:rPr>
                    <w:t>Төмен деңгей</w:t>
                  </w:r>
                  <w:r w:rsidRPr="0065551E">
                    <w:rPr>
                      <w:rFonts w:eastAsia="Times New Roman"/>
                      <w:bCs/>
                      <w:sz w:val="28"/>
                      <w:szCs w:val="28"/>
                    </w:rPr>
                    <w:tab/>
                    <w:t>0–59 балл</w:t>
                  </w:r>
                </w:p>
              </w:tc>
              <w:tc>
                <w:tcPr>
                  <w:tcW w:w="0" w:type="auto"/>
                  <w:vAlign w:val="center"/>
                </w:tcPr>
                <w:p w:rsidR="0065551E" w:rsidRPr="0065551E" w:rsidRDefault="0065551E" w:rsidP="0065551E">
                  <w:pPr>
                    <w:rPr>
                      <w:rFonts w:eastAsia="Times New Roman"/>
                      <w:bCs/>
                      <w:sz w:val="28"/>
                      <w:szCs w:val="28"/>
                    </w:rPr>
                  </w:pPr>
                </w:p>
              </w:tc>
            </w:tr>
          </w:tbl>
          <w:p w:rsidR="0065551E" w:rsidRPr="00B8722D" w:rsidRDefault="0065551E" w:rsidP="00D1057F">
            <w:pPr>
              <w:rPr>
                <w:noProof/>
                <w:sz w:val="28"/>
                <w:szCs w:val="28"/>
              </w:rPr>
            </w:pPr>
          </w:p>
        </w:tc>
      </w:tr>
    </w:tbl>
    <w:p w:rsidR="00E5108C" w:rsidRDefault="00E5108C" w:rsidP="00E5108C">
      <w:pPr>
        <w:rPr>
          <w:sz w:val="28"/>
          <w:szCs w:val="28"/>
          <w:lang w:val="kk-KZ"/>
        </w:rPr>
      </w:pPr>
    </w:p>
    <w:p w:rsidR="00603223" w:rsidRDefault="00603223" w:rsidP="00603223">
      <w:pPr>
        <w:ind w:firstLine="567"/>
        <w:jc w:val="both"/>
        <w:rPr>
          <w:sz w:val="28"/>
          <w:szCs w:val="28"/>
          <w:lang w:val="kk-KZ"/>
        </w:rPr>
      </w:pPr>
      <w:r w:rsidRPr="00603223">
        <w:rPr>
          <w:sz w:val="28"/>
          <w:szCs w:val="28"/>
          <w:lang w:val="kk-KZ"/>
        </w:rPr>
        <w:t xml:space="preserve">STEM жобаларды тапсырма ретінде орындау болашақ физика </w:t>
      </w:r>
      <w:r w:rsidRPr="00156C18">
        <w:rPr>
          <w:sz w:val="28"/>
          <w:szCs w:val="28"/>
          <w:lang w:val="kk-KZ"/>
        </w:rPr>
        <w:t xml:space="preserve">мамандарының зерттеушілік іс-әрекеттерін дамытудың тиімді әдістерінің бірі болғандықтан, бұл тәсіл </w:t>
      </w:r>
      <w:r w:rsidR="004477E8" w:rsidRPr="00156C18">
        <w:rPr>
          <w:rFonts w:eastAsia="Times New Roman"/>
          <w:sz w:val="28"/>
          <w:szCs w:val="28"/>
          <w:lang w:val="kk-KZ"/>
        </w:rPr>
        <w:t>болашақ физика мамандарының</w:t>
      </w:r>
      <w:r w:rsidR="004477E8" w:rsidRPr="00156C18">
        <w:rPr>
          <w:sz w:val="28"/>
          <w:szCs w:val="28"/>
          <w:lang w:val="kk-KZ"/>
        </w:rPr>
        <w:t xml:space="preserve"> </w:t>
      </w:r>
      <w:r w:rsidRPr="00156C18">
        <w:rPr>
          <w:sz w:val="28"/>
          <w:szCs w:val="28"/>
          <w:lang w:val="kk-KZ"/>
        </w:rPr>
        <w:t>мазмұндық және іс-әрекеттік компоненттері бойынша білімін кешенді бағалауға, олардың теориялық білімдерін практикада қолдана білу дағдыларын қа</w:t>
      </w:r>
      <w:r w:rsidR="0065551E">
        <w:rPr>
          <w:sz w:val="28"/>
          <w:szCs w:val="28"/>
          <w:lang w:val="kk-KZ"/>
        </w:rPr>
        <w:t>лыптастыруға мүмкіндік береді (</w:t>
      </w:r>
      <w:r w:rsidR="00A95DFA">
        <w:rPr>
          <w:sz w:val="28"/>
          <w:szCs w:val="28"/>
          <w:lang w:val="kk-KZ"/>
        </w:rPr>
        <w:t>12-</w:t>
      </w:r>
      <w:r w:rsidR="0065551E">
        <w:rPr>
          <w:sz w:val="28"/>
          <w:szCs w:val="28"/>
          <w:lang w:val="kk-KZ"/>
        </w:rPr>
        <w:t xml:space="preserve">кесте, </w:t>
      </w:r>
      <w:r w:rsidR="00F25B14">
        <w:rPr>
          <w:sz w:val="28"/>
          <w:szCs w:val="28"/>
          <w:lang w:val="kk-KZ"/>
        </w:rPr>
        <w:t>53</w:t>
      </w:r>
      <w:r w:rsidR="00A95DFA">
        <w:rPr>
          <w:sz w:val="28"/>
          <w:szCs w:val="28"/>
          <w:lang w:val="kk-KZ"/>
        </w:rPr>
        <w:t>-</w:t>
      </w:r>
      <w:r w:rsidR="0065551E">
        <w:rPr>
          <w:sz w:val="28"/>
          <w:szCs w:val="28"/>
          <w:lang w:val="kk-KZ"/>
        </w:rPr>
        <w:t>сурет).</w:t>
      </w:r>
    </w:p>
    <w:p w:rsidR="0065551E" w:rsidRDefault="0065551E" w:rsidP="00603223">
      <w:pPr>
        <w:ind w:firstLine="567"/>
        <w:jc w:val="both"/>
        <w:rPr>
          <w:sz w:val="28"/>
          <w:szCs w:val="28"/>
          <w:lang w:val="kk-KZ"/>
        </w:rPr>
      </w:pPr>
    </w:p>
    <w:p w:rsidR="00CA6CA1" w:rsidRDefault="00CA6CA1" w:rsidP="00603223">
      <w:pPr>
        <w:ind w:firstLine="567"/>
        <w:jc w:val="both"/>
        <w:rPr>
          <w:sz w:val="28"/>
          <w:szCs w:val="28"/>
          <w:lang w:val="kk-KZ"/>
        </w:rPr>
      </w:pPr>
    </w:p>
    <w:p w:rsidR="0065551E" w:rsidRDefault="0065551E" w:rsidP="00A95DFA">
      <w:pPr>
        <w:jc w:val="both"/>
        <w:rPr>
          <w:sz w:val="28"/>
          <w:szCs w:val="28"/>
          <w:lang w:val="kk-KZ"/>
        </w:rPr>
      </w:pPr>
      <w:r>
        <w:rPr>
          <w:sz w:val="28"/>
          <w:szCs w:val="28"/>
          <w:lang w:val="kk-KZ"/>
        </w:rPr>
        <w:t xml:space="preserve">Кесте </w:t>
      </w:r>
      <w:r w:rsidR="00A95DFA">
        <w:rPr>
          <w:sz w:val="28"/>
          <w:szCs w:val="28"/>
          <w:lang w:val="kk-KZ"/>
        </w:rPr>
        <w:t xml:space="preserve">12 </w:t>
      </w:r>
      <w:r>
        <w:rPr>
          <w:sz w:val="28"/>
          <w:szCs w:val="28"/>
          <w:lang w:val="kk-KZ"/>
        </w:rPr>
        <w:t xml:space="preserve">- </w:t>
      </w:r>
      <w:r w:rsidR="00F25B14">
        <w:rPr>
          <w:sz w:val="28"/>
          <w:szCs w:val="28"/>
          <w:lang w:val="kk-KZ"/>
        </w:rPr>
        <w:t>З</w:t>
      </w:r>
      <w:r w:rsidR="00651D3E">
        <w:rPr>
          <w:sz w:val="28"/>
          <w:szCs w:val="28"/>
          <w:lang w:val="kk-KZ"/>
        </w:rPr>
        <w:t xml:space="preserve">ерттеушілік іс-әрекеттеріне сәйкес болашақ физика мамандарының іс-әрекеттік көрсеткінтерін бағалау нәтижелері </w:t>
      </w:r>
    </w:p>
    <w:tbl>
      <w:tblPr>
        <w:tblStyle w:val="af0"/>
        <w:tblW w:w="0" w:type="auto"/>
        <w:tblLook w:val="04A0" w:firstRow="1" w:lastRow="0" w:firstColumn="1" w:lastColumn="0" w:noHBand="0" w:noVBand="1"/>
      </w:tblPr>
      <w:tblGrid>
        <w:gridCol w:w="2197"/>
        <w:gridCol w:w="1915"/>
        <w:gridCol w:w="1914"/>
        <w:gridCol w:w="1914"/>
        <w:gridCol w:w="1914"/>
      </w:tblGrid>
      <w:tr w:rsidR="0065551E" w:rsidTr="00CF4CA6">
        <w:tc>
          <w:tcPr>
            <w:tcW w:w="4112" w:type="dxa"/>
            <w:gridSpan w:val="2"/>
            <w:vMerge w:val="restart"/>
          </w:tcPr>
          <w:p w:rsidR="0065551E" w:rsidRDefault="0065551E" w:rsidP="00CF4CA6">
            <w:pPr>
              <w:jc w:val="both"/>
              <w:rPr>
                <w:sz w:val="28"/>
                <w:szCs w:val="28"/>
              </w:rPr>
            </w:pPr>
            <w:r>
              <w:rPr>
                <w:sz w:val="28"/>
                <w:szCs w:val="28"/>
              </w:rPr>
              <w:t>Топ</w:t>
            </w:r>
          </w:p>
        </w:tc>
        <w:tc>
          <w:tcPr>
            <w:tcW w:w="5742" w:type="dxa"/>
            <w:gridSpan w:val="3"/>
          </w:tcPr>
          <w:p w:rsidR="0065551E" w:rsidRDefault="0065551E" w:rsidP="00CF4CA6">
            <w:pPr>
              <w:jc w:val="center"/>
              <w:rPr>
                <w:sz w:val="28"/>
                <w:szCs w:val="28"/>
              </w:rPr>
            </w:pPr>
            <w:r>
              <w:rPr>
                <w:sz w:val="28"/>
                <w:szCs w:val="28"/>
              </w:rPr>
              <w:t>Деңгейлер</w:t>
            </w:r>
          </w:p>
        </w:tc>
      </w:tr>
      <w:tr w:rsidR="0065551E" w:rsidTr="00CF4CA6">
        <w:tc>
          <w:tcPr>
            <w:tcW w:w="4112" w:type="dxa"/>
            <w:gridSpan w:val="2"/>
            <w:vMerge/>
          </w:tcPr>
          <w:p w:rsidR="0065551E" w:rsidRDefault="0065551E" w:rsidP="00CF4CA6">
            <w:pPr>
              <w:jc w:val="both"/>
              <w:rPr>
                <w:sz w:val="28"/>
                <w:szCs w:val="28"/>
              </w:rPr>
            </w:pPr>
          </w:p>
        </w:tc>
        <w:tc>
          <w:tcPr>
            <w:tcW w:w="1914" w:type="dxa"/>
          </w:tcPr>
          <w:p w:rsidR="0065551E" w:rsidRDefault="0065551E" w:rsidP="00CF4CA6">
            <w:pPr>
              <w:tabs>
                <w:tab w:val="left" w:pos="1354"/>
              </w:tabs>
              <w:jc w:val="center"/>
              <w:rPr>
                <w:sz w:val="28"/>
                <w:szCs w:val="28"/>
              </w:rPr>
            </w:pPr>
            <w:r>
              <w:rPr>
                <w:sz w:val="28"/>
                <w:szCs w:val="28"/>
              </w:rPr>
              <w:t>Жоғары</w:t>
            </w:r>
          </w:p>
        </w:tc>
        <w:tc>
          <w:tcPr>
            <w:tcW w:w="1914" w:type="dxa"/>
          </w:tcPr>
          <w:p w:rsidR="0065551E" w:rsidRDefault="0065551E" w:rsidP="00CF4CA6">
            <w:pPr>
              <w:jc w:val="center"/>
              <w:rPr>
                <w:sz w:val="28"/>
                <w:szCs w:val="28"/>
              </w:rPr>
            </w:pPr>
            <w:r>
              <w:rPr>
                <w:sz w:val="28"/>
                <w:szCs w:val="28"/>
              </w:rPr>
              <w:t>Орта</w:t>
            </w:r>
          </w:p>
        </w:tc>
        <w:tc>
          <w:tcPr>
            <w:tcW w:w="1914" w:type="dxa"/>
          </w:tcPr>
          <w:p w:rsidR="0065551E" w:rsidRDefault="0065551E" w:rsidP="00CF4CA6">
            <w:pPr>
              <w:jc w:val="center"/>
              <w:rPr>
                <w:sz w:val="28"/>
                <w:szCs w:val="28"/>
              </w:rPr>
            </w:pPr>
            <w:r>
              <w:rPr>
                <w:sz w:val="28"/>
                <w:szCs w:val="28"/>
              </w:rPr>
              <w:t>Төмен</w:t>
            </w:r>
          </w:p>
        </w:tc>
      </w:tr>
      <w:tr w:rsidR="0065551E" w:rsidTr="00CF4CA6">
        <w:tc>
          <w:tcPr>
            <w:tcW w:w="2197" w:type="dxa"/>
            <w:vMerge w:val="restart"/>
          </w:tcPr>
          <w:p w:rsidR="0065551E" w:rsidRDefault="0065551E" w:rsidP="00CF4CA6">
            <w:pPr>
              <w:jc w:val="both"/>
              <w:rPr>
                <w:sz w:val="28"/>
                <w:szCs w:val="28"/>
              </w:rPr>
            </w:pPr>
            <w:r>
              <w:rPr>
                <w:sz w:val="28"/>
                <w:szCs w:val="28"/>
              </w:rPr>
              <w:t>Экспериментке дейін</w:t>
            </w:r>
          </w:p>
        </w:tc>
        <w:tc>
          <w:tcPr>
            <w:tcW w:w="1915" w:type="dxa"/>
          </w:tcPr>
          <w:p w:rsidR="0065551E" w:rsidRDefault="0065551E" w:rsidP="00CF4CA6">
            <w:pPr>
              <w:jc w:val="both"/>
              <w:rPr>
                <w:sz w:val="28"/>
                <w:szCs w:val="28"/>
              </w:rPr>
            </w:pPr>
            <w:r>
              <w:rPr>
                <w:sz w:val="28"/>
                <w:szCs w:val="28"/>
              </w:rPr>
              <w:t>БТ</w:t>
            </w:r>
          </w:p>
        </w:tc>
        <w:tc>
          <w:tcPr>
            <w:tcW w:w="1914" w:type="dxa"/>
          </w:tcPr>
          <w:p w:rsidR="0065551E" w:rsidRPr="001B337A" w:rsidRDefault="0065551E" w:rsidP="00CF4CA6">
            <w:pPr>
              <w:jc w:val="center"/>
              <w:rPr>
                <w:sz w:val="28"/>
                <w:szCs w:val="28"/>
              </w:rPr>
            </w:pPr>
            <w:r>
              <w:rPr>
                <w:sz w:val="28"/>
                <w:szCs w:val="28"/>
              </w:rPr>
              <w:t>9</w:t>
            </w:r>
          </w:p>
        </w:tc>
        <w:tc>
          <w:tcPr>
            <w:tcW w:w="1914" w:type="dxa"/>
          </w:tcPr>
          <w:p w:rsidR="0065551E" w:rsidRPr="000701DE" w:rsidRDefault="0065551E" w:rsidP="00CF4CA6">
            <w:pPr>
              <w:jc w:val="center"/>
              <w:rPr>
                <w:sz w:val="28"/>
                <w:szCs w:val="28"/>
              </w:rPr>
            </w:pPr>
            <w:r>
              <w:rPr>
                <w:sz w:val="28"/>
                <w:szCs w:val="28"/>
              </w:rPr>
              <w:t>20</w:t>
            </w:r>
          </w:p>
        </w:tc>
        <w:tc>
          <w:tcPr>
            <w:tcW w:w="1914" w:type="dxa"/>
          </w:tcPr>
          <w:p w:rsidR="0065551E" w:rsidRPr="000701DE" w:rsidRDefault="0065551E" w:rsidP="00CF4CA6">
            <w:pPr>
              <w:jc w:val="center"/>
              <w:rPr>
                <w:sz w:val="28"/>
                <w:szCs w:val="28"/>
              </w:rPr>
            </w:pPr>
            <w:r>
              <w:rPr>
                <w:sz w:val="28"/>
                <w:szCs w:val="28"/>
              </w:rPr>
              <w:t>26</w:t>
            </w:r>
          </w:p>
        </w:tc>
      </w:tr>
      <w:tr w:rsidR="0065551E" w:rsidTr="00CF4CA6">
        <w:tc>
          <w:tcPr>
            <w:tcW w:w="2197" w:type="dxa"/>
            <w:vMerge/>
            <w:tcBorders>
              <w:bottom w:val="single" w:sz="4" w:space="0" w:color="auto"/>
            </w:tcBorders>
          </w:tcPr>
          <w:p w:rsidR="0065551E" w:rsidRDefault="0065551E" w:rsidP="00CF4CA6">
            <w:pPr>
              <w:jc w:val="both"/>
              <w:rPr>
                <w:sz w:val="28"/>
                <w:szCs w:val="28"/>
              </w:rPr>
            </w:pPr>
          </w:p>
        </w:tc>
        <w:tc>
          <w:tcPr>
            <w:tcW w:w="1915" w:type="dxa"/>
          </w:tcPr>
          <w:p w:rsidR="0065551E" w:rsidRDefault="0065551E" w:rsidP="00CF4CA6">
            <w:pPr>
              <w:jc w:val="both"/>
              <w:rPr>
                <w:sz w:val="28"/>
                <w:szCs w:val="28"/>
              </w:rPr>
            </w:pPr>
            <w:r>
              <w:rPr>
                <w:sz w:val="28"/>
                <w:szCs w:val="28"/>
              </w:rPr>
              <w:t>ЭТ</w:t>
            </w:r>
          </w:p>
        </w:tc>
        <w:tc>
          <w:tcPr>
            <w:tcW w:w="1914" w:type="dxa"/>
          </w:tcPr>
          <w:p w:rsidR="0065551E" w:rsidRPr="000701DE" w:rsidRDefault="0065551E" w:rsidP="00CF4CA6">
            <w:pPr>
              <w:jc w:val="center"/>
              <w:rPr>
                <w:sz w:val="28"/>
                <w:szCs w:val="28"/>
              </w:rPr>
            </w:pPr>
            <w:r>
              <w:rPr>
                <w:sz w:val="28"/>
                <w:szCs w:val="28"/>
              </w:rPr>
              <w:t>8</w:t>
            </w:r>
          </w:p>
        </w:tc>
        <w:tc>
          <w:tcPr>
            <w:tcW w:w="1914" w:type="dxa"/>
          </w:tcPr>
          <w:p w:rsidR="0065551E" w:rsidRPr="000701DE" w:rsidRDefault="0065551E" w:rsidP="00CF4CA6">
            <w:pPr>
              <w:jc w:val="center"/>
              <w:rPr>
                <w:sz w:val="28"/>
                <w:szCs w:val="28"/>
              </w:rPr>
            </w:pPr>
            <w:r>
              <w:rPr>
                <w:sz w:val="28"/>
                <w:szCs w:val="28"/>
              </w:rPr>
              <w:t>22</w:t>
            </w:r>
          </w:p>
        </w:tc>
        <w:tc>
          <w:tcPr>
            <w:tcW w:w="1914" w:type="dxa"/>
          </w:tcPr>
          <w:p w:rsidR="0065551E" w:rsidRPr="000701DE" w:rsidRDefault="0065551E" w:rsidP="00CF4CA6">
            <w:pPr>
              <w:jc w:val="center"/>
              <w:rPr>
                <w:sz w:val="28"/>
                <w:szCs w:val="28"/>
              </w:rPr>
            </w:pPr>
            <w:r>
              <w:rPr>
                <w:sz w:val="28"/>
                <w:szCs w:val="28"/>
              </w:rPr>
              <w:t>30</w:t>
            </w:r>
          </w:p>
        </w:tc>
      </w:tr>
      <w:tr w:rsidR="0065551E" w:rsidTr="00CF4CA6">
        <w:tc>
          <w:tcPr>
            <w:tcW w:w="2197" w:type="dxa"/>
            <w:vMerge w:val="restart"/>
            <w:tcBorders>
              <w:bottom w:val="single" w:sz="4" w:space="0" w:color="auto"/>
            </w:tcBorders>
          </w:tcPr>
          <w:p w:rsidR="0065551E" w:rsidRDefault="0065551E" w:rsidP="00CF4CA6">
            <w:pPr>
              <w:jc w:val="both"/>
              <w:rPr>
                <w:sz w:val="28"/>
                <w:szCs w:val="28"/>
              </w:rPr>
            </w:pPr>
            <w:r>
              <w:rPr>
                <w:sz w:val="28"/>
                <w:szCs w:val="28"/>
              </w:rPr>
              <w:t>Эксперименттен кейін</w:t>
            </w:r>
          </w:p>
        </w:tc>
        <w:tc>
          <w:tcPr>
            <w:tcW w:w="1915" w:type="dxa"/>
          </w:tcPr>
          <w:p w:rsidR="0065551E" w:rsidRDefault="0065551E" w:rsidP="00CF4CA6">
            <w:pPr>
              <w:jc w:val="both"/>
              <w:rPr>
                <w:sz w:val="28"/>
                <w:szCs w:val="28"/>
              </w:rPr>
            </w:pPr>
            <w:r>
              <w:rPr>
                <w:sz w:val="28"/>
                <w:szCs w:val="28"/>
              </w:rPr>
              <w:t>БТ</w:t>
            </w:r>
          </w:p>
        </w:tc>
        <w:tc>
          <w:tcPr>
            <w:tcW w:w="1914" w:type="dxa"/>
          </w:tcPr>
          <w:p w:rsidR="0065551E" w:rsidRPr="000701DE" w:rsidRDefault="0065551E" w:rsidP="00CF4CA6">
            <w:pPr>
              <w:jc w:val="center"/>
              <w:rPr>
                <w:sz w:val="28"/>
                <w:szCs w:val="28"/>
              </w:rPr>
            </w:pPr>
            <w:r>
              <w:rPr>
                <w:sz w:val="28"/>
                <w:szCs w:val="28"/>
              </w:rPr>
              <w:t>11</w:t>
            </w:r>
          </w:p>
        </w:tc>
        <w:tc>
          <w:tcPr>
            <w:tcW w:w="1914" w:type="dxa"/>
          </w:tcPr>
          <w:p w:rsidR="0065551E" w:rsidRPr="000701DE" w:rsidRDefault="0065551E" w:rsidP="00CF4CA6">
            <w:pPr>
              <w:jc w:val="center"/>
              <w:rPr>
                <w:sz w:val="28"/>
                <w:szCs w:val="28"/>
              </w:rPr>
            </w:pPr>
            <w:r>
              <w:rPr>
                <w:sz w:val="28"/>
                <w:szCs w:val="28"/>
              </w:rPr>
              <w:t>23</w:t>
            </w:r>
          </w:p>
        </w:tc>
        <w:tc>
          <w:tcPr>
            <w:tcW w:w="1914" w:type="dxa"/>
          </w:tcPr>
          <w:p w:rsidR="0065551E" w:rsidRPr="000701DE" w:rsidRDefault="0065551E" w:rsidP="00CF4CA6">
            <w:pPr>
              <w:jc w:val="center"/>
              <w:rPr>
                <w:sz w:val="28"/>
                <w:szCs w:val="28"/>
              </w:rPr>
            </w:pPr>
            <w:r>
              <w:rPr>
                <w:sz w:val="28"/>
                <w:szCs w:val="28"/>
              </w:rPr>
              <w:t>21</w:t>
            </w:r>
          </w:p>
        </w:tc>
      </w:tr>
      <w:tr w:rsidR="0065551E" w:rsidTr="00CF4CA6">
        <w:tc>
          <w:tcPr>
            <w:tcW w:w="2197" w:type="dxa"/>
            <w:vMerge/>
            <w:tcBorders>
              <w:bottom w:val="single" w:sz="4" w:space="0" w:color="auto"/>
            </w:tcBorders>
          </w:tcPr>
          <w:p w:rsidR="0065551E" w:rsidRDefault="0065551E" w:rsidP="00CF4CA6">
            <w:pPr>
              <w:jc w:val="both"/>
              <w:rPr>
                <w:sz w:val="28"/>
                <w:szCs w:val="28"/>
              </w:rPr>
            </w:pPr>
          </w:p>
        </w:tc>
        <w:tc>
          <w:tcPr>
            <w:tcW w:w="1915" w:type="dxa"/>
          </w:tcPr>
          <w:p w:rsidR="0065551E" w:rsidRDefault="0065551E" w:rsidP="00CF4CA6">
            <w:pPr>
              <w:jc w:val="both"/>
              <w:rPr>
                <w:sz w:val="28"/>
                <w:szCs w:val="28"/>
              </w:rPr>
            </w:pPr>
            <w:r>
              <w:rPr>
                <w:sz w:val="28"/>
                <w:szCs w:val="28"/>
              </w:rPr>
              <w:t>ЭТ</w:t>
            </w:r>
          </w:p>
        </w:tc>
        <w:tc>
          <w:tcPr>
            <w:tcW w:w="1914" w:type="dxa"/>
          </w:tcPr>
          <w:p w:rsidR="0065551E" w:rsidRPr="000701DE" w:rsidRDefault="0065551E" w:rsidP="00CF4CA6">
            <w:pPr>
              <w:jc w:val="center"/>
              <w:rPr>
                <w:sz w:val="28"/>
                <w:szCs w:val="28"/>
              </w:rPr>
            </w:pPr>
            <w:r>
              <w:rPr>
                <w:sz w:val="28"/>
                <w:szCs w:val="28"/>
              </w:rPr>
              <w:t>15</w:t>
            </w:r>
          </w:p>
        </w:tc>
        <w:tc>
          <w:tcPr>
            <w:tcW w:w="1914" w:type="dxa"/>
          </w:tcPr>
          <w:p w:rsidR="0065551E" w:rsidRPr="000701DE" w:rsidRDefault="0065551E" w:rsidP="00CF4CA6">
            <w:pPr>
              <w:jc w:val="center"/>
              <w:rPr>
                <w:sz w:val="28"/>
                <w:szCs w:val="28"/>
              </w:rPr>
            </w:pPr>
            <w:r>
              <w:rPr>
                <w:sz w:val="28"/>
                <w:szCs w:val="28"/>
              </w:rPr>
              <w:t>30</w:t>
            </w:r>
          </w:p>
        </w:tc>
        <w:tc>
          <w:tcPr>
            <w:tcW w:w="1914" w:type="dxa"/>
          </w:tcPr>
          <w:p w:rsidR="0065551E" w:rsidRPr="000701DE" w:rsidRDefault="0065551E" w:rsidP="00CF4CA6">
            <w:pPr>
              <w:jc w:val="center"/>
              <w:rPr>
                <w:sz w:val="28"/>
                <w:szCs w:val="28"/>
              </w:rPr>
            </w:pPr>
            <w:r>
              <w:rPr>
                <w:sz w:val="28"/>
                <w:szCs w:val="28"/>
              </w:rPr>
              <w:t>15</w:t>
            </w:r>
          </w:p>
        </w:tc>
      </w:tr>
    </w:tbl>
    <w:p w:rsidR="0065551E" w:rsidRDefault="0065551E" w:rsidP="00603223">
      <w:pPr>
        <w:ind w:firstLine="567"/>
        <w:jc w:val="both"/>
        <w:rPr>
          <w:sz w:val="28"/>
          <w:szCs w:val="28"/>
          <w:lang w:val="kk-KZ"/>
        </w:rPr>
      </w:pPr>
    </w:p>
    <w:p w:rsidR="0065551E" w:rsidRDefault="0065551E" w:rsidP="0065551E">
      <w:pPr>
        <w:ind w:firstLine="567"/>
        <w:jc w:val="center"/>
        <w:rPr>
          <w:sz w:val="28"/>
          <w:szCs w:val="28"/>
          <w:lang w:val="kk-KZ"/>
        </w:rPr>
      </w:pPr>
      <w:r>
        <w:rPr>
          <w:noProof/>
        </w:rPr>
        <w:drawing>
          <wp:inline distT="0" distB="0" distL="0" distR="0" wp14:anchorId="09C38D8E" wp14:editId="2E1A3809">
            <wp:extent cx="4572000" cy="2769326"/>
            <wp:effectExtent l="0" t="0" r="0" b="1206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65551E" w:rsidRDefault="0065551E" w:rsidP="00603223">
      <w:pPr>
        <w:ind w:firstLine="567"/>
        <w:jc w:val="both"/>
        <w:rPr>
          <w:sz w:val="28"/>
          <w:szCs w:val="28"/>
          <w:lang w:val="kk-KZ"/>
        </w:rPr>
      </w:pPr>
    </w:p>
    <w:p w:rsidR="00651D3E" w:rsidRDefault="00651D3E" w:rsidP="00651D3E">
      <w:pPr>
        <w:tabs>
          <w:tab w:val="left" w:pos="709"/>
        </w:tabs>
        <w:ind w:firstLine="567"/>
        <w:jc w:val="center"/>
        <w:rPr>
          <w:sz w:val="28"/>
          <w:szCs w:val="28"/>
          <w:lang w:val="kk-KZ"/>
        </w:rPr>
      </w:pPr>
      <w:r>
        <w:rPr>
          <w:sz w:val="28"/>
          <w:szCs w:val="28"/>
          <w:lang w:val="kk-KZ"/>
        </w:rPr>
        <w:t>Сурет</w:t>
      </w:r>
      <w:r w:rsidR="00F25B14">
        <w:rPr>
          <w:sz w:val="28"/>
          <w:szCs w:val="28"/>
          <w:lang w:val="kk-KZ"/>
        </w:rPr>
        <w:t xml:space="preserve"> 53 - Б</w:t>
      </w:r>
      <w:r>
        <w:rPr>
          <w:sz w:val="28"/>
          <w:szCs w:val="28"/>
          <w:lang w:val="kk-KZ"/>
        </w:rPr>
        <w:t>олашақ физика мамандарының іс-әрекетік компонентке сәйкес көрсеткіштерінің диаграммасы</w:t>
      </w:r>
    </w:p>
    <w:p w:rsidR="0065551E" w:rsidRPr="00156C18" w:rsidRDefault="0065551E" w:rsidP="00603223">
      <w:pPr>
        <w:ind w:firstLine="567"/>
        <w:jc w:val="both"/>
        <w:rPr>
          <w:sz w:val="28"/>
          <w:szCs w:val="28"/>
          <w:lang w:val="kk-KZ"/>
        </w:rPr>
      </w:pPr>
    </w:p>
    <w:p w:rsidR="00651D3E" w:rsidRPr="00651D3E" w:rsidRDefault="00651D3E" w:rsidP="00651D3E">
      <w:pPr>
        <w:ind w:firstLine="567"/>
        <w:jc w:val="both"/>
        <w:rPr>
          <w:sz w:val="28"/>
          <w:szCs w:val="28"/>
          <w:lang w:val="kk-KZ"/>
        </w:rPr>
      </w:pPr>
      <w:r w:rsidRPr="00651D3E">
        <w:rPr>
          <w:sz w:val="28"/>
          <w:szCs w:val="28"/>
          <w:lang w:val="kk-KZ"/>
        </w:rPr>
        <w:t>Экспериментке дейін бақылау тобында жоғары деңгей 9 студентті құрап (шамамен 18%), орта деңгей – 20 студентті (40%), ал төмен деңгей – 26 студентті (52%) көрсетті. Эксперименттік топта да бастапқы көрсеткіштер ұқсас болды: жоғары деңгей – 8 студент (≈16%), орта деңгей – 22 студент (≈44%), төмен деңгей – 30 студент (≈60%). Бұл бастапқы кезеңде екі топта да іс-әрекеттік дағдылардың жеткіліксіз қалыптасқанын, әсіресе төмен деңгейдің басым болғанын көрсетті. Эксперименттен кейінгі нәтижелер айтарлықтай оң серпілісті байқатты. Бақылау тобында жоғары деңгей 11 студентке дейін өсіп (≈22%), орта деңгей 23 студентке жетіп (≈46%), төмен деңгей 21 студентке дейін төмендеді (≈42%). Ең маңызды өзгеріс эксперименттік топта тіркелді: жоғары деңгей 15 студентке дейін (≈30%) өсіп, орта деңгей 30 студентке дейін (≈60%) артты, ал төмен деңгей 15 студентке дейін (≈30%) екі есеге азайды. Бұл нәтижелер STEM жобаларына негізделген іс-әрекеттік тапсырмалардың білім алушылардың практикалық дағдыларын, экспериментті жоспарлау және орындау қабілеттерін, инженерлік ойлауын және зерттеушілік әрекетін едәуір жақсартқанын пайыздық тұрғыдан нақты дәлелдейді.</w:t>
      </w:r>
    </w:p>
    <w:p w:rsidR="005B1BF6" w:rsidRPr="00651D3E" w:rsidRDefault="00651D3E" w:rsidP="004517AE">
      <w:pPr>
        <w:ind w:firstLine="567"/>
        <w:jc w:val="both"/>
        <w:rPr>
          <w:sz w:val="28"/>
          <w:szCs w:val="28"/>
          <w:lang w:val="kk-KZ"/>
        </w:rPr>
      </w:pPr>
      <w:r w:rsidRPr="00651D3E">
        <w:rPr>
          <w:sz w:val="28"/>
          <w:szCs w:val="28"/>
          <w:lang w:val="kk-KZ"/>
        </w:rPr>
        <w:t>Зерттеуде мотивациялық, мазмұндық және іс-әрекеттік компоненттер бойынша алынған деректердің сенімділігін және педагогикалық әсердің тиімділігін дәлелдеу үшін G</w:t>
      </w:r>
      <w:r w:rsidRPr="00651D3E">
        <w:rPr>
          <w:iCs/>
          <w:sz w:val="28"/>
          <w:szCs w:val="28"/>
          <w:lang w:val="kk-KZ"/>
        </w:rPr>
        <w:t>Power статистикалық бағдарламасы пайдаланылды. Бұл бағдарлама тәжірибелік және бақылау топтарының нәтижелеріндегі айырмашылықтың статистикалық маңыздылығын анықтау үшін халықаралық ғылыми-зерттеу тәжірибесінде кеңінен қолданылатын қуатты аналитикалық құрал болып табылады. G</w:t>
      </w:r>
      <w:r w:rsidRPr="00651D3E">
        <w:rPr>
          <w:sz w:val="28"/>
          <w:szCs w:val="28"/>
          <w:lang w:val="kk-KZ"/>
        </w:rPr>
        <w:t>Power бағдарламасы бір реттік ортақ есептеу жүргізуге мүмкіндік береді, өйткені үш компонентте де зерттеу дизайны ұқсас болды: екі топ (эксперименттік және бақылау) және екі өлшеу кезеңі (экспериментке дейін және кейін). Сондықтан статистикалық қуаттылықты, әсер көлемін (effect size), қатысушылар санының жеткіліктілігін және нәтижелердің сенімділік деңгейін анықтау үшін бірыңғай параметрлерді қолдану әдістемелік тұрғыдан дұрыс әрі ғылыми негізделген.</w:t>
      </w:r>
    </w:p>
    <w:p w:rsidR="005B1BF6" w:rsidRPr="005B1BF6" w:rsidRDefault="005B1BF6" w:rsidP="00467229">
      <w:pPr>
        <w:ind w:firstLine="567"/>
        <w:jc w:val="both"/>
        <w:rPr>
          <w:sz w:val="28"/>
          <w:szCs w:val="28"/>
          <w:lang w:val="kk-KZ"/>
        </w:rPr>
      </w:pPr>
      <w:r w:rsidRPr="005B1BF6">
        <w:rPr>
          <w:sz w:val="28"/>
          <w:szCs w:val="28"/>
          <w:lang w:val="kk-KZ"/>
        </w:rPr>
        <w:t>Тәжірбиеге дейін екі топ арасындағы бақы</w:t>
      </w:r>
      <w:r w:rsidR="00603223">
        <w:rPr>
          <w:sz w:val="28"/>
          <w:szCs w:val="28"/>
          <w:lang w:val="kk-KZ"/>
        </w:rPr>
        <w:t>лау тапсырмаларының нәтижелері 13</w:t>
      </w:r>
      <w:r w:rsidRPr="005B1BF6">
        <w:rPr>
          <w:sz w:val="28"/>
          <w:szCs w:val="28"/>
          <w:lang w:val="kk-KZ"/>
        </w:rPr>
        <w:t>-кестеде көрсетілген.</w:t>
      </w:r>
    </w:p>
    <w:p w:rsidR="005B1BF6" w:rsidRPr="005B1BF6" w:rsidRDefault="005B1BF6" w:rsidP="005B1BF6">
      <w:pPr>
        <w:jc w:val="both"/>
        <w:rPr>
          <w:sz w:val="28"/>
          <w:szCs w:val="28"/>
          <w:lang w:val="kk-KZ"/>
        </w:rPr>
      </w:pPr>
    </w:p>
    <w:p w:rsidR="005B1BF6" w:rsidRPr="005B1BF6" w:rsidRDefault="00603223" w:rsidP="00A95DFA">
      <w:pPr>
        <w:jc w:val="both"/>
        <w:rPr>
          <w:sz w:val="28"/>
          <w:szCs w:val="28"/>
          <w:lang w:val="kk-KZ"/>
        </w:rPr>
      </w:pPr>
      <w:r>
        <w:rPr>
          <w:sz w:val="28"/>
          <w:szCs w:val="28"/>
          <w:lang w:val="kk-KZ"/>
        </w:rPr>
        <w:t xml:space="preserve">Кесте 13 - </w:t>
      </w:r>
      <w:r w:rsidR="005B1BF6" w:rsidRPr="005B1BF6">
        <w:rPr>
          <w:sz w:val="28"/>
          <w:szCs w:val="28"/>
          <w:lang w:val="kk-KZ"/>
        </w:rPr>
        <w:t xml:space="preserve">Зерттеуге дейінгі бақылау тапсырмаларының нәтижелері </w:t>
      </w:r>
    </w:p>
    <w:tbl>
      <w:tblPr>
        <w:tblStyle w:val="af0"/>
        <w:tblW w:w="9170" w:type="dxa"/>
        <w:jc w:val="center"/>
        <w:tblLook w:val="04A0" w:firstRow="1" w:lastRow="0" w:firstColumn="1" w:lastColumn="0" w:noHBand="0" w:noVBand="1"/>
      </w:tblPr>
      <w:tblGrid>
        <w:gridCol w:w="1142"/>
        <w:gridCol w:w="1114"/>
        <w:gridCol w:w="1266"/>
        <w:gridCol w:w="1125"/>
        <w:gridCol w:w="1131"/>
        <w:gridCol w:w="1121"/>
        <w:gridCol w:w="1132"/>
        <w:gridCol w:w="1139"/>
      </w:tblGrid>
      <w:tr w:rsidR="005B1BF6" w:rsidRPr="005B1BF6" w:rsidTr="009F052A">
        <w:trPr>
          <w:trHeight w:val="363"/>
          <w:jc w:val="center"/>
        </w:trPr>
        <w:tc>
          <w:tcPr>
            <w:tcW w:w="1146" w:type="dxa"/>
          </w:tcPr>
          <w:p w:rsidR="005B1BF6" w:rsidRPr="005B1BF6" w:rsidRDefault="005B1BF6" w:rsidP="005B1BF6">
            <w:pPr>
              <w:jc w:val="both"/>
              <w:rPr>
                <w:sz w:val="28"/>
                <w:szCs w:val="28"/>
                <w:lang w:val="kk-KZ"/>
              </w:rPr>
            </w:pPr>
            <w:r w:rsidRPr="005B1BF6">
              <w:rPr>
                <w:sz w:val="28"/>
                <w:szCs w:val="28"/>
                <w:lang w:val="kk-KZ"/>
              </w:rPr>
              <w:t>Топ (дейін)</w:t>
            </w:r>
          </w:p>
        </w:tc>
        <w:tc>
          <w:tcPr>
            <w:tcW w:w="1146" w:type="dxa"/>
          </w:tcPr>
          <w:p w:rsidR="005B1BF6" w:rsidRPr="005B1BF6" w:rsidRDefault="005B1BF6" w:rsidP="005B1BF6">
            <w:pPr>
              <w:jc w:val="both"/>
              <w:rPr>
                <w:sz w:val="28"/>
                <w:szCs w:val="28"/>
                <w:lang w:val="kk-KZ"/>
              </w:rPr>
            </w:pPr>
            <w:r w:rsidRPr="005B1BF6">
              <w:rPr>
                <w:sz w:val="28"/>
                <w:szCs w:val="28"/>
                <w:lang w:val="kk-KZ"/>
              </w:rPr>
              <w:t>n</w:t>
            </w:r>
          </w:p>
        </w:tc>
        <w:tc>
          <w:tcPr>
            <w:tcW w:w="1146" w:type="dxa"/>
          </w:tcPr>
          <w:p w:rsidR="005B1BF6" w:rsidRPr="005B1BF6" w:rsidRDefault="005B1BF6" w:rsidP="005B1BF6">
            <w:pPr>
              <w:jc w:val="both"/>
              <w:rPr>
                <w:sz w:val="28"/>
                <w:szCs w:val="28"/>
                <w:lang w:val="kk-KZ"/>
              </w:rPr>
            </w:pPr>
            <w:r w:rsidRPr="005B1BF6">
              <w:rPr>
                <w:sz w:val="28"/>
                <w:szCs w:val="28"/>
                <w:lang w:val="kk-KZ"/>
              </w:rPr>
              <w:t>X</w:t>
            </w:r>
          </w:p>
        </w:tc>
        <w:tc>
          <w:tcPr>
            <w:tcW w:w="1146" w:type="dxa"/>
          </w:tcPr>
          <w:p w:rsidR="005B1BF6" w:rsidRPr="005B1BF6" w:rsidRDefault="005B1BF6" w:rsidP="005B1BF6">
            <w:pPr>
              <w:jc w:val="both"/>
              <w:rPr>
                <w:sz w:val="28"/>
                <w:szCs w:val="28"/>
                <w:lang w:val="kk-KZ"/>
              </w:rPr>
            </w:pPr>
            <w:r w:rsidRPr="005B1BF6">
              <w:rPr>
                <w:sz w:val="28"/>
                <w:szCs w:val="28"/>
                <w:lang w:val="kk-KZ"/>
              </w:rPr>
              <w:t>Sd</w:t>
            </w:r>
          </w:p>
        </w:tc>
        <w:tc>
          <w:tcPr>
            <w:tcW w:w="1146" w:type="dxa"/>
          </w:tcPr>
          <w:p w:rsidR="005B1BF6" w:rsidRPr="005B1BF6" w:rsidRDefault="005B1BF6" w:rsidP="005B1BF6">
            <w:pPr>
              <w:jc w:val="both"/>
              <w:rPr>
                <w:sz w:val="28"/>
                <w:szCs w:val="28"/>
                <w:lang w:val="kk-KZ"/>
              </w:rPr>
            </w:pPr>
            <w:r w:rsidRPr="005B1BF6">
              <w:rPr>
                <w:sz w:val="28"/>
                <w:szCs w:val="28"/>
                <w:lang w:val="kk-KZ"/>
              </w:rPr>
              <w:t>SEM</w:t>
            </w:r>
          </w:p>
        </w:tc>
        <w:tc>
          <w:tcPr>
            <w:tcW w:w="1146" w:type="dxa"/>
          </w:tcPr>
          <w:p w:rsidR="005B1BF6" w:rsidRPr="005B1BF6" w:rsidRDefault="005B1BF6" w:rsidP="005B1BF6">
            <w:pPr>
              <w:jc w:val="both"/>
              <w:rPr>
                <w:sz w:val="28"/>
                <w:szCs w:val="28"/>
                <w:lang w:val="kk-KZ"/>
              </w:rPr>
            </w:pPr>
            <w:r w:rsidRPr="005B1BF6">
              <w:rPr>
                <w:sz w:val="28"/>
                <w:szCs w:val="28"/>
                <w:lang w:val="kk-KZ"/>
              </w:rPr>
              <w:t>df</w:t>
            </w:r>
          </w:p>
        </w:tc>
        <w:tc>
          <w:tcPr>
            <w:tcW w:w="1147" w:type="dxa"/>
          </w:tcPr>
          <w:p w:rsidR="005B1BF6" w:rsidRPr="005B1BF6" w:rsidRDefault="005B1BF6" w:rsidP="005B1BF6">
            <w:pPr>
              <w:jc w:val="both"/>
              <w:rPr>
                <w:sz w:val="28"/>
                <w:szCs w:val="28"/>
                <w:lang w:val="kk-KZ"/>
              </w:rPr>
            </w:pPr>
            <w:r w:rsidRPr="005B1BF6">
              <w:rPr>
                <w:sz w:val="28"/>
                <w:szCs w:val="28"/>
                <w:lang w:val="kk-KZ"/>
              </w:rPr>
              <w:t>t</w:t>
            </w:r>
          </w:p>
        </w:tc>
        <w:tc>
          <w:tcPr>
            <w:tcW w:w="1147" w:type="dxa"/>
          </w:tcPr>
          <w:p w:rsidR="005B1BF6" w:rsidRPr="005B1BF6" w:rsidRDefault="005B1BF6" w:rsidP="005B1BF6">
            <w:pPr>
              <w:jc w:val="both"/>
              <w:rPr>
                <w:sz w:val="28"/>
                <w:szCs w:val="28"/>
                <w:lang w:val="kk-KZ"/>
              </w:rPr>
            </w:pPr>
            <w:r w:rsidRPr="005B1BF6">
              <w:rPr>
                <w:sz w:val="28"/>
                <w:szCs w:val="28"/>
                <w:lang w:val="kk-KZ"/>
              </w:rPr>
              <w:t>p</w:t>
            </w:r>
          </w:p>
        </w:tc>
      </w:tr>
      <w:tr w:rsidR="005B1BF6" w:rsidRPr="005B1BF6" w:rsidTr="009F052A">
        <w:trPr>
          <w:trHeight w:val="363"/>
          <w:jc w:val="center"/>
        </w:trPr>
        <w:tc>
          <w:tcPr>
            <w:tcW w:w="1146" w:type="dxa"/>
          </w:tcPr>
          <w:p w:rsidR="005B1BF6" w:rsidRPr="005B1BF6" w:rsidRDefault="005B1BF6" w:rsidP="005B1BF6">
            <w:pPr>
              <w:jc w:val="both"/>
              <w:rPr>
                <w:sz w:val="28"/>
                <w:szCs w:val="28"/>
                <w:lang w:val="kk-KZ"/>
              </w:rPr>
            </w:pPr>
            <w:r w:rsidRPr="005B1BF6">
              <w:rPr>
                <w:sz w:val="28"/>
                <w:szCs w:val="28"/>
                <w:lang w:val="kk-KZ"/>
              </w:rPr>
              <w:t>БТ</w:t>
            </w:r>
          </w:p>
        </w:tc>
        <w:tc>
          <w:tcPr>
            <w:tcW w:w="1146" w:type="dxa"/>
          </w:tcPr>
          <w:p w:rsidR="005B1BF6" w:rsidRPr="005B1BF6" w:rsidRDefault="005B1BF6" w:rsidP="005B1BF6">
            <w:pPr>
              <w:jc w:val="both"/>
              <w:rPr>
                <w:sz w:val="28"/>
                <w:szCs w:val="28"/>
                <w:lang w:val="kk-KZ"/>
              </w:rPr>
            </w:pPr>
            <w:r w:rsidRPr="005B1BF6">
              <w:rPr>
                <w:sz w:val="28"/>
                <w:szCs w:val="28"/>
                <w:lang w:val="kk-KZ"/>
              </w:rPr>
              <w:t>55</w:t>
            </w:r>
          </w:p>
        </w:tc>
        <w:tc>
          <w:tcPr>
            <w:tcW w:w="1146" w:type="dxa"/>
          </w:tcPr>
          <w:p w:rsidR="005B1BF6" w:rsidRPr="005B1BF6" w:rsidRDefault="005B1BF6" w:rsidP="005B1BF6">
            <w:pPr>
              <w:jc w:val="both"/>
              <w:rPr>
                <w:sz w:val="28"/>
                <w:szCs w:val="28"/>
                <w:lang w:val="kk-KZ"/>
              </w:rPr>
            </w:pPr>
            <w:r w:rsidRPr="005B1BF6">
              <w:rPr>
                <w:sz w:val="28"/>
                <w:szCs w:val="28"/>
                <w:lang w:val="kk-KZ"/>
              </w:rPr>
              <w:t>49,69231</w:t>
            </w:r>
          </w:p>
        </w:tc>
        <w:tc>
          <w:tcPr>
            <w:tcW w:w="1146" w:type="dxa"/>
          </w:tcPr>
          <w:p w:rsidR="005B1BF6" w:rsidRPr="005B1BF6" w:rsidRDefault="005B1BF6" w:rsidP="005B1BF6">
            <w:pPr>
              <w:jc w:val="both"/>
              <w:rPr>
                <w:sz w:val="28"/>
                <w:szCs w:val="28"/>
                <w:lang w:val="kk-KZ"/>
              </w:rPr>
            </w:pPr>
            <w:r w:rsidRPr="005B1BF6">
              <w:rPr>
                <w:sz w:val="28"/>
                <w:szCs w:val="28"/>
                <w:lang w:val="kk-KZ"/>
              </w:rPr>
              <w:t>22,3</w:t>
            </w:r>
          </w:p>
        </w:tc>
        <w:tc>
          <w:tcPr>
            <w:tcW w:w="1146" w:type="dxa"/>
          </w:tcPr>
          <w:p w:rsidR="005B1BF6" w:rsidRPr="005B1BF6" w:rsidRDefault="005B1BF6" w:rsidP="005B1BF6">
            <w:pPr>
              <w:jc w:val="both"/>
              <w:rPr>
                <w:sz w:val="28"/>
                <w:szCs w:val="28"/>
                <w:lang w:val="kk-KZ"/>
              </w:rPr>
            </w:pPr>
            <w:r w:rsidRPr="005B1BF6">
              <w:rPr>
                <w:sz w:val="28"/>
                <w:szCs w:val="28"/>
                <w:lang w:val="kk-KZ"/>
              </w:rPr>
              <w:t>3,006</w:t>
            </w:r>
          </w:p>
        </w:tc>
        <w:tc>
          <w:tcPr>
            <w:tcW w:w="1146" w:type="dxa"/>
            <w:vMerge w:val="restart"/>
          </w:tcPr>
          <w:p w:rsidR="005B1BF6" w:rsidRPr="005B1BF6" w:rsidRDefault="005B1BF6" w:rsidP="005B1BF6">
            <w:pPr>
              <w:jc w:val="both"/>
              <w:rPr>
                <w:sz w:val="28"/>
                <w:szCs w:val="28"/>
                <w:lang w:val="kk-KZ"/>
              </w:rPr>
            </w:pPr>
            <w:r w:rsidRPr="005B1BF6">
              <w:rPr>
                <w:sz w:val="28"/>
                <w:szCs w:val="28"/>
                <w:lang w:val="kk-KZ"/>
              </w:rPr>
              <w:t>113</w:t>
            </w:r>
          </w:p>
        </w:tc>
        <w:tc>
          <w:tcPr>
            <w:tcW w:w="1147" w:type="dxa"/>
            <w:vMerge w:val="restart"/>
          </w:tcPr>
          <w:p w:rsidR="005B1BF6" w:rsidRPr="005B1BF6" w:rsidRDefault="005B1BF6" w:rsidP="005B1BF6">
            <w:pPr>
              <w:jc w:val="both"/>
              <w:rPr>
                <w:sz w:val="28"/>
                <w:szCs w:val="28"/>
                <w:lang w:val="kk-KZ"/>
              </w:rPr>
            </w:pPr>
            <w:r w:rsidRPr="005B1BF6">
              <w:rPr>
                <w:sz w:val="28"/>
                <w:szCs w:val="28"/>
                <w:lang w:val="kk-KZ"/>
              </w:rPr>
              <w:t>0,240</w:t>
            </w:r>
          </w:p>
        </w:tc>
        <w:tc>
          <w:tcPr>
            <w:tcW w:w="1147" w:type="dxa"/>
            <w:vMerge w:val="restart"/>
          </w:tcPr>
          <w:p w:rsidR="005B1BF6" w:rsidRPr="005B1BF6" w:rsidRDefault="005B1BF6" w:rsidP="005B1BF6">
            <w:pPr>
              <w:jc w:val="both"/>
              <w:rPr>
                <w:sz w:val="28"/>
                <w:szCs w:val="28"/>
                <w:lang w:val="kk-KZ"/>
              </w:rPr>
            </w:pPr>
            <w:r w:rsidRPr="005B1BF6">
              <w:rPr>
                <w:sz w:val="28"/>
                <w:szCs w:val="28"/>
                <w:lang w:val="kk-KZ"/>
              </w:rPr>
              <w:t>0,8100</w:t>
            </w:r>
          </w:p>
        </w:tc>
      </w:tr>
      <w:tr w:rsidR="005B1BF6" w:rsidRPr="005B1BF6" w:rsidTr="009F052A">
        <w:trPr>
          <w:trHeight w:val="363"/>
          <w:jc w:val="center"/>
        </w:trPr>
        <w:tc>
          <w:tcPr>
            <w:tcW w:w="1146" w:type="dxa"/>
          </w:tcPr>
          <w:p w:rsidR="005B1BF6" w:rsidRPr="005B1BF6" w:rsidRDefault="005B1BF6" w:rsidP="005B1BF6">
            <w:pPr>
              <w:jc w:val="both"/>
              <w:rPr>
                <w:sz w:val="28"/>
                <w:szCs w:val="28"/>
                <w:lang w:val="kk-KZ"/>
              </w:rPr>
            </w:pPr>
            <w:r w:rsidRPr="005B1BF6">
              <w:rPr>
                <w:sz w:val="28"/>
                <w:szCs w:val="28"/>
                <w:lang w:val="kk-KZ"/>
              </w:rPr>
              <w:t>ЭТ</w:t>
            </w:r>
          </w:p>
        </w:tc>
        <w:tc>
          <w:tcPr>
            <w:tcW w:w="1146" w:type="dxa"/>
          </w:tcPr>
          <w:p w:rsidR="005B1BF6" w:rsidRPr="005B1BF6" w:rsidRDefault="005B1BF6" w:rsidP="005B1BF6">
            <w:pPr>
              <w:jc w:val="both"/>
              <w:rPr>
                <w:sz w:val="28"/>
                <w:szCs w:val="28"/>
                <w:lang w:val="kk-KZ"/>
              </w:rPr>
            </w:pPr>
            <w:r w:rsidRPr="005B1BF6">
              <w:rPr>
                <w:sz w:val="28"/>
                <w:szCs w:val="28"/>
                <w:lang w:val="kk-KZ"/>
              </w:rPr>
              <w:t>60</w:t>
            </w:r>
          </w:p>
        </w:tc>
        <w:tc>
          <w:tcPr>
            <w:tcW w:w="1146" w:type="dxa"/>
          </w:tcPr>
          <w:p w:rsidR="005B1BF6" w:rsidRPr="005B1BF6" w:rsidRDefault="005B1BF6" w:rsidP="005B1BF6">
            <w:pPr>
              <w:jc w:val="both"/>
              <w:rPr>
                <w:sz w:val="28"/>
                <w:szCs w:val="28"/>
                <w:lang w:val="kk-KZ"/>
              </w:rPr>
            </w:pPr>
            <w:r w:rsidRPr="005B1BF6">
              <w:rPr>
                <w:sz w:val="28"/>
                <w:szCs w:val="28"/>
                <w:lang w:val="kk-KZ"/>
              </w:rPr>
              <w:t>52,083</w:t>
            </w:r>
          </w:p>
        </w:tc>
        <w:tc>
          <w:tcPr>
            <w:tcW w:w="1146" w:type="dxa"/>
          </w:tcPr>
          <w:p w:rsidR="005B1BF6" w:rsidRPr="005B1BF6" w:rsidRDefault="005B1BF6" w:rsidP="005B1BF6">
            <w:pPr>
              <w:jc w:val="both"/>
              <w:rPr>
                <w:sz w:val="28"/>
                <w:szCs w:val="28"/>
                <w:lang w:val="kk-KZ"/>
              </w:rPr>
            </w:pPr>
            <w:r w:rsidRPr="005B1BF6">
              <w:rPr>
                <w:sz w:val="28"/>
                <w:szCs w:val="28"/>
                <w:lang w:val="kk-KZ"/>
              </w:rPr>
              <w:t>70,4</w:t>
            </w:r>
          </w:p>
        </w:tc>
        <w:tc>
          <w:tcPr>
            <w:tcW w:w="1146" w:type="dxa"/>
          </w:tcPr>
          <w:p w:rsidR="005B1BF6" w:rsidRPr="005B1BF6" w:rsidRDefault="005B1BF6" w:rsidP="005B1BF6">
            <w:pPr>
              <w:jc w:val="both"/>
              <w:rPr>
                <w:sz w:val="28"/>
                <w:szCs w:val="28"/>
                <w:lang w:val="kk-KZ"/>
              </w:rPr>
            </w:pPr>
            <w:r w:rsidRPr="005B1BF6">
              <w:rPr>
                <w:sz w:val="28"/>
                <w:szCs w:val="28"/>
                <w:lang w:val="kk-KZ"/>
              </w:rPr>
              <w:t>9,088</w:t>
            </w:r>
          </w:p>
        </w:tc>
        <w:tc>
          <w:tcPr>
            <w:tcW w:w="1146" w:type="dxa"/>
            <w:vMerge/>
          </w:tcPr>
          <w:p w:rsidR="005B1BF6" w:rsidRPr="005B1BF6" w:rsidRDefault="005B1BF6" w:rsidP="005B1BF6">
            <w:pPr>
              <w:jc w:val="both"/>
              <w:rPr>
                <w:sz w:val="28"/>
                <w:szCs w:val="28"/>
                <w:lang w:val="kk-KZ"/>
              </w:rPr>
            </w:pPr>
          </w:p>
        </w:tc>
        <w:tc>
          <w:tcPr>
            <w:tcW w:w="1147" w:type="dxa"/>
            <w:vMerge/>
          </w:tcPr>
          <w:p w:rsidR="005B1BF6" w:rsidRPr="005B1BF6" w:rsidRDefault="005B1BF6" w:rsidP="005B1BF6">
            <w:pPr>
              <w:jc w:val="both"/>
              <w:rPr>
                <w:sz w:val="28"/>
                <w:szCs w:val="28"/>
                <w:lang w:val="kk-KZ"/>
              </w:rPr>
            </w:pPr>
          </w:p>
        </w:tc>
        <w:tc>
          <w:tcPr>
            <w:tcW w:w="1147" w:type="dxa"/>
            <w:vMerge/>
          </w:tcPr>
          <w:p w:rsidR="005B1BF6" w:rsidRPr="005B1BF6" w:rsidRDefault="005B1BF6" w:rsidP="005B1BF6">
            <w:pPr>
              <w:jc w:val="both"/>
              <w:rPr>
                <w:sz w:val="28"/>
                <w:szCs w:val="28"/>
                <w:lang w:val="kk-KZ"/>
              </w:rPr>
            </w:pPr>
          </w:p>
        </w:tc>
      </w:tr>
    </w:tbl>
    <w:p w:rsidR="005B1BF6" w:rsidRPr="00603223" w:rsidRDefault="005B1BF6" w:rsidP="005B1BF6">
      <w:pPr>
        <w:jc w:val="both"/>
        <w:rPr>
          <w:i/>
          <w:sz w:val="20"/>
          <w:szCs w:val="20"/>
          <w:lang w:val="kk-KZ"/>
        </w:rPr>
      </w:pPr>
      <w:r w:rsidRPr="00603223">
        <w:rPr>
          <w:i/>
          <w:sz w:val="20"/>
          <w:szCs w:val="20"/>
          <w:lang w:val="kk-KZ"/>
        </w:rPr>
        <w:t>* n-үлгідегі элементтер саны, Х-арифметикалық орта мәні, Sd – стандартты ауытқуы, df – еркіндік дәрежесі, t – тәуелсіз t тест, Орташа айырмашылық p ≤ 0,05 кезінде маңызды;</w:t>
      </w:r>
    </w:p>
    <w:p w:rsidR="005B1BF6" w:rsidRPr="005B1BF6" w:rsidRDefault="005B1BF6" w:rsidP="005B1BF6">
      <w:pPr>
        <w:jc w:val="both"/>
        <w:rPr>
          <w:i/>
          <w:sz w:val="28"/>
          <w:szCs w:val="28"/>
          <w:lang w:val="kk-KZ"/>
        </w:rPr>
      </w:pPr>
    </w:p>
    <w:p w:rsidR="005B1BF6" w:rsidRPr="005B1BF6" w:rsidRDefault="005B1BF6" w:rsidP="00603223">
      <w:pPr>
        <w:ind w:firstLine="567"/>
        <w:jc w:val="both"/>
        <w:rPr>
          <w:sz w:val="28"/>
          <w:szCs w:val="28"/>
          <w:lang w:val="kk-KZ"/>
        </w:rPr>
      </w:pPr>
      <w:r w:rsidRPr="005B1BF6">
        <w:rPr>
          <w:sz w:val="28"/>
          <w:szCs w:val="28"/>
          <w:lang w:val="kk-KZ"/>
        </w:rPr>
        <w:t>Зерттеуге дейінгі екі топтың нәтижелері t(113) = 0,240, p &gt; 0,05 көрсеткішімен айқындалды. Бұл көрсеткіш зерттеуше дейінгі кезеңде білім алушылар арасында елеулі айырмашылықтардың болмағанын білдіреді. Яғни, бұл нөлдік гипотезаның дұрыс екенін растайды. Бұл нәтижені сенімді түрде қабылдау үшін біз G*Power бағдарламалық құралын қолданамыз.  G*Power бағдарламалық құралы гипотезаларды тексеруде тиімді құрал ретінде қызмет етеді. Мысалы, зерттеуге дейін жүргізілген сауалнама нәтижелерін қарастырайық. G*Power бағдарламалық құралын</w:t>
      </w:r>
      <w:r w:rsidR="00A66F27">
        <w:rPr>
          <w:sz w:val="28"/>
          <w:szCs w:val="28"/>
          <w:lang w:val="kk-KZ"/>
        </w:rPr>
        <w:t>да t тестін екі топ үшін таңдап</w:t>
      </w:r>
      <w:r w:rsidRPr="005B1BF6">
        <w:rPr>
          <w:sz w:val="28"/>
          <w:szCs w:val="28"/>
          <w:lang w:val="kk-KZ"/>
        </w:rPr>
        <w:t xml:space="preserve"> әр топтың орташа мәні мен стандартты ауытқуын енгіземіз</w:t>
      </w:r>
      <w:r w:rsidR="00F25B14">
        <w:rPr>
          <w:sz w:val="28"/>
          <w:szCs w:val="28"/>
          <w:lang w:val="kk-KZ"/>
        </w:rPr>
        <w:t xml:space="preserve"> (54</w:t>
      </w:r>
      <w:r w:rsidR="006D02DC">
        <w:rPr>
          <w:sz w:val="28"/>
          <w:szCs w:val="28"/>
          <w:lang w:val="kk-KZ"/>
        </w:rPr>
        <w:t>-сурет)</w:t>
      </w:r>
      <w:r w:rsidRPr="005B1BF6">
        <w:rPr>
          <w:sz w:val="28"/>
          <w:szCs w:val="28"/>
          <w:lang w:val="kk-KZ"/>
        </w:rPr>
        <w:t>.</w:t>
      </w:r>
    </w:p>
    <w:p w:rsidR="005B1BF6" w:rsidRPr="005B1BF6" w:rsidRDefault="005B1BF6" w:rsidP="005B1BF6">
      <w:pPr>
        <w:jc w:val="both"/>
        <w:rPr>
          <w:sz w:val="28"/>
          <w:szCs w:val="28"/>
          <w:lang w:val="kk-KZ"/>
        </w:rPr>
      </w:pPr>
    </w:p>
    <w:p w:rsidR="005B1BF6" w:rsidRPr="005B1BF6" w:rsidRDefault="005B1BF6" w:rsidP="007024F8">
      <w:pPr>
        <w:jc w:val="center"/>
        <w:rPr>
          <w:sz w:val="28"/>
          <w:szCs w:val="28"/>
          <w:lang w:val="kk-KZ"/>
        </w:rPr>
      </w:pPr>
      <w:r w:rsidRPr="005B1BF6">
        <w:rPr>
          <w:noProof/>
          <w:sz w:val="28"/>
          <w:szCs w:val="28"/>
        </w:rPr>
        <w:drawing>
          <wp:inline distT="0" distB="0" distL="0" distR="0" wp14:anchorId="030728B5" wp14:editId="44B15A41">
            <wp:extent cx="4045226" cy="3704786"/>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4044840" cy="3704432"/>
                    </a:xfrm>
                    <a:prstGeom prst="rect">
                      <a:avLst/>
                    </a:prstGeom>
                  </pic:spPr>
                </pic:pic>
              </a:graphicData>
            </a:graphic>
          </wp:inline>
        </w:drawing>
      </w:r>
    </w:p>
    <w:p w:rsidR="006D02DC" w:rsidRDefault="006D02DC" w:rsidP="006D02DC">
      <w:pPr>
        <w:jc w:val="center"/>
        <w:rPr>
          <w:sz w:val="28"/>
          <w:szCs w:val="28"/>
          <w:lang w:val="kk-KZ"/>
        </w:rPr>
      </w:pPr>
    </w:p>
    <w:p w:rsidR="005B1BF6" w:rsidRPr="005B1BF6" w:rsidRDefault="00F25B14" w:rsidP="006D02DC">
      <w:pPr>
        <w:jc w:val="center"/>
        <w:rPr>
          <w:sz w:val="28"/>
          <w:szCs w:val="28"/>
          <w:lang w:val="kk-KZ"/>
        </w:rPr>
      </w:pPr>
      <w:r>
        <w:rPr>
          <w:sz w:val="28"/>
          <w:szCs w:val="28"/>
          <w:lang w:val="kk-KZ"/>
        </w:rPr>
        <w:t>Сурет 54</w:t>
      </w:r>
      <w:r w:rsidR="006D02DC">
        <w:rPr>
          <w:sz w:val="28"/>
          <w:szCs w:val="28"/>
          <w:lang w:val="kk-KZ"/>
        </w:rPr>
        <w:t xml:space="preserve"> -</w:t>
      </w:r>
      <w:r w:rsidR="005B1BF6" w:rsidRPr="005B1BF6">
        <w:rPr>
          <w:sz w:val="28"/>
          <w:szCs w:val="28"/>
          <w:lang w:val="kk-KZ"/>
        </w:rPr>
        <w:t xml:space="preserve"> G*Power бағдарламалық құралы г</w:t>
      </w:r>
      <w:r w:rsidR="006D02DC">
        <w:rPr>
          <w:sz w:val="28"/>
          <w:szCs w:val="28"/>
          <w:lang w:val="kk-KZ"/>
        </w:rPr>
        <w:t>ипотезаларды тексеру</w:t>
      </w:r>
    </w:p>
    <w:p w:rsidR="005B1BF6" w:rsidRPr="005B1BF6" w:rsidRDefault="005B1BF6" w:rsidP="005B1BF6">
      <w:pPr>
        <w:jc w:val="both"/>
        <w:rPr>
          <w:sz w:val="28"/>
          <w:szCs w:val="28"/>
          <w:lang w:val="kk-KZ"/>
        </w:rPr>
      </w:pPr>
    </w:p>
    <w:p w:rsidR="005B1BF6" w:rsidRPr="005B1BF6" w:rsidRDefault="005B1BF6" w:rsidP="006D02DC">
      <w:pPr>
        <w:ind w:firstLine="567"/>
        <w:jc w:val="both"/>
        <w:rPr>
          <w:sz w:val="28"/>
          <w:szCs w:val="28"/>
          <w:lang w:val="kk-KZ"/>
        </w:rPr>
      </w:pPr>
      <w:r w:rsidRPr="005B1BF6">
        <w:rPr>
          <w:sz w:val="28"/>
          <w:szCs w:val="28"/>
          <w:lang w:val="kk-KZ"/>
        </w:rPr>
        <w:t xml:space="preserve">Сауалнама нәтижесінде t статистикалық мәні 0,240 мәніне тең. Егерде статистикалық мән критикалық мәнге тең немесе одан үлкен болса онда біз баламалы гипотезаны қабылдаймыз. Егер критикалық мәннен статистикалық мәні аз болса нөлдік </w:t>
      </w:r>
      <w:r w:rsidR="00A95DFA">
        <w:rPr>
          <w:sz w:val="28"/>
          <w:szCs w:val="28"/>
          <w:lang w:val="kk-KZ"/>
        </w:rPr>
        <w:t>болжамды</w:t>
      </w:r>
      <w:r w:rsidRPr="005B1BF6">
        <w:rPr>
          <w:sz w:val="28"/>
          <w:szCs w:val="28"/>
          <w:lang w:val="kk-KZ"/>
        </w:rPr>
        <w:t xml:space="preserve"> қабылдаймыз. Біздің жағдайымызда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cr</m:t>
            </m:r>
          </m:sub>
        </m:sSub>
        <m:r>
          <w:rPr>
            <w:rFonts w:ascii="Cambria Math" w:hAnsi="Cambria Math"/>
            <w:sz w:val="28"/>
            <w:szCs w:val="28"/>
            <w:lang w:val="kk-KZ"/>
          </w:rPr>
          <m:t>(1.64497)&gt;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s</m:t>
            </m:r>
          </m:sub>
        </m:sSub>
        <m:r>
          <w:rPr>
            <w:rFonts w:ascii="Cambria Math" w:hAnsi="Cambria Math"/>
            <w:sz w:val="28"/>
            <w:szCs w:val="28"/>
            <w:lang w:val="kk-KZ"/>
          </w:rPr>
          <m:t>(0.240)</m:t>
        </m:r>
      </m:oMath>
      <w:r w:rsidRPr="005B1BF6">
        <w:rPr>
          <w:sz w:val="28"/>
          <w:szCs w:val="28"/>
          <w:lang w:val="kk-KZ"/>
        </w:rPr>
        <w:t xml:space="preserve">. Бұл білім алушылардың арасындағы айырмашылық жоқ деген нөлдік </w:t>
      </w:r>
      <w:r w:rsidR="00A95DFA">
        <w:rPr>
          <w:sz w:val="28"/>
          <w:szCs w:val="28"/>
          <w:lang w:val="kk-KZ"/>
        </w:rPr>
        <w:t>болжамды</w:t>
      </w:r>
      <w:r w:rsidRPr="005B1BF6">
        <w:rPr>
          <w:sz w:val="28"/>
          <w:szCs w:val="28"/>
          <w:lang w:val="kk-KZ"/>
        </w:rPr>
        <w:t xml:space="preserve"> қабылдайтынымызды сенімді түрде көрсетеді. Зерттеуден кейін білім алушылардың баламалы энергия көздері, соның ішінде күн энергетикасы бойынша білімдерін, зерттеушілік қабілеттерін және ғылыми талдау жасау дағдыларын тексеру бақылау тапсырмалары арқылы жүзеге асты. Бақылау</w:t>
      </w:r>
      <w:r w:rsidR="006D02DC">
        <w:rPr>
          <w:sz w:val="28"/>
          <w:szCs w:val="28"/>
          <w:lang w:val="kk-KZ"/>
        </w:rPr>
        <w:t xml:space="preserve"> тапсырмаларының нәтижесі 14</w:t>
      </w:r>
      <w:r w:rsidRPr="005B1BF6">
        <w:rPr>
          <w:sz w:val="28"/>
          <w:szCs w:val="28"/>
          <w:lang w:val="kk-KZ"/>
        </w:rPr>
        <w:t xml:space="preserve"> кестеде көрсетілген. </w:t>
      </w:r>
    </w:p>
    <w:p w:rsidR="005B1BF6" w:rsidRPr="005B1BF6" w:rsidRDefault="005B1BF6" w:rsidP="005B1BF6">
      <w:pPr>
        <w:jc w:val="both"/>
        <w:rPr>
          <w:sz w:val="28"/>
          <w:szCs w:val="28"/>
          <w:lang w:val="kk-KZ"/>
        </w:rPr>
      </w:pPr>
    </w:p>
    <w:p w:rsidR="005B1BF6" w:rsidRPr="005B1BF6" w:rsidRDefault="006D02DC" w:rsidP="00A95DFA">
      <w:pPr>
        <w:jc w:val="both"/>
        <w:rPr>
          <w:sz w:val="28"/>
          <w:szCs w:val="28"/>
          <w:lang w:val="kk-KZ"/>
        </w:rPr>
      </w:pPr>
      <w:r>
        <w:rPr>
          <w:sz w:val="28"/>
          <w:szCs w:val="28"/>
          <w:lang w:val="kk-KZ"/>
        </w:rPr>
        <w:t>Кесте 14 -</w:t>
      </w:r>
      <w:r w:rsidR="005B1BF6" w:rsidRPr="005B1BF6">
        <w:rPr>
          <w:sz w:val="28"/>
          <w:szCs w:val="28"/>
          <w:lang w:val="kk-KZ"/>
        </w:rPr>
        <w:t xml:space="preserve"> Зерттеуден кейінгі бақылау та</w:t>
      </w:r>
      <w:r>
        <w:rPr>
          <w:sz w:val="28"/>
          <w:szCs w:val="28"/>
          <w:lang w:val="kk-KZ"/>
        </w:rPr>
        <w:t>псырмаларының нәтижелері</w:t>
      </w:r>
    </w:p>
    <w:tbl>
      <w:tblPr>
        <w:tblStyle w:val="af0"/>
        <w:tblW w:w="9264" w:type="dxa"/>
        <w:jc w:val="center"/>
        <w:tblLook w:val="04A0" w:firstRow="1" w:lastRow="0" w:firstColumn="1" w:lastColumn="0" w:noHBand="0" w:noVBand="1"/>
      </w:tblPr>
      <w:tblGrid>
        <w:gridCol w:w="1158"/>
        <w:gridCol w:w="1158"/>
        <w:gridCol w:w="1158"/>
        <w:gridCol w:w="1158"/>
        <w:gridCol w:w="1158"/>
        <w:gridCol w:w="1158"/>
        <w:gridCol w:w="1158"/>
        <w:gridCol w:w="1158"/>
      </w:tblGrid>
      <w:tr w:rsidR="005B1BF6" w:rsidRPr="005B1BF6" w:rsidTr="009F052A">
        <w:trPr>
          <w:trHeight w:val="372"/>
          <w:jc w:val="center"/>
        </w:trPr>
        <w:tc>
          <w:tcPr>
            <w:tcW w:w="1158" w:type="dxa"/>
          </w:tcPr>
          <w:p w:rsidR="005B1BF6" w:rsidRPr="005B1BF6" w:rsidRDefault="005B1BF6" w:rsidP="005B1BF6">
            <w:pPr>
              <w:jc w:val="both"/>
              <w:rPr>
                <w:sz w:val="28"/>
                <w:szCs w:val="28"/>
                <w:lang w:val="kk-KZ"/>
              </w:rPr>
            </w:pPr>
            <w:r w:rsidRPr="005B1BF6">
              <w:rPr>
                <w:sz w:val="28"/>
                <w:szCs w:val="28"/>
                <w:lang w:val="kk-KZ"/>
              </w:rPr>
              <w:t>Топ (кейін)</w:t>
            </w:r>
          </w:p>
        </w:tc>
        <w:tc>
          <w:tcPr>
            <w:tcW w:w="1158" w:type="dxa"/>
          </w:tcPr>
          <w:p w:rsidR="005B1BF6" w:rsidRPr="005B1BF6" w:rsidRDefault="005B1BF6" w:rsidP="005B1BF6">
            <w:pPr>
              <w:jc w:val="both"/>
              <w:rPr>
                <w:sz w:val="28"/>
                <w:szCs w:val="28"/>
                <w:lang w:val="en-US"/>
              </w:rPr>
            </w:pPr>
            <w:r w:rsidRPr="005B1BF6">
              <w:rPr>
                <w:sz w:val="28"/>
                <w:szCs w:val="28"/>
                <w:lang w:val="en-US"/>
              </w:rPr>
              <w:t>n</w:t>
            </w:r>
          </w:p>
        </w:tc>
        <w:tc>
          <w:tcPr>
            <w:tcW w:w="1158" w:type="dxa"/>
          </w:tcPr>
          <w:p w:rsidR="005B1BF6" w:rsidRPr="005B1BF6" w:rsidRDefault="005B1BF6" w:rsidP="005B1BF6">
            <w:pPr>
              <w:jc w:val="both"/>
              <w:rPr>
                <w:sz w:val="28"/>
                <w:szCs w:val="28"/>
                <w:lang w:val="en-US"/>
              </w:rPr>
            </w:pPr>
            <w:r w:rsidRPr="005B1BF6">
              <w:rPr>
                <w:sz w:val="28"/>
                <w:szCs w:val="28"/>
                <w:lang w:val="en-US"/>
              </w:rPr>
              <w:t>X</w:t>
            </w:r>
          </w:p>
        </w:tc>
        <w:tc>
          <w:tcPr>
            <w:tcW w:w="1158" w:type="dxa"/>
          </w:tcPr>
          <w:p w:rsidR="005B1BF6" w:rsidRPr="005B1BF6" w:rsidRDefault="005B1BF6" w:rsidP="005B1BF6">
            <w:pPr>
              <w:jc w:val="both"/>
              <w:rPr>
                <w:sz w:val="28"/>
                <w:szCs w:val="28"/>
                <w:lang w:val="en-US"/>
              </w:rPr>
            </w:pPr>
            <w:r w:rsidRPr="005B1BF6">
              <w:rPr>
                <w:sz w:val="28"/>
                <w:szCs w:val="28"/>
                <w:lang w:val="en-US"/>
              </w:rPr>
              <w:t>Sd</w:t>
            </w:r>
          </w:p>
        </w:tc>
        <w:tc>
          <w:tcPr>
            <w:tcW w:w="1158" w:type="dxa"/>
          </w:tcPr>
          <w:p w:rsidR="005B1BF6" w:rsidRPr="005B1BF6" w:rsidRDefault="005B1BF6" w:rsidP="005B1BF6">
            <w:pPr>
              <w:jc w:val="both"/>
              <w:rPr>
                <w:sz w:val="28"/>
                <w:szCs w:val="28"/>
                <w:lang w:val="en-US"/>
              </w:rPr>
            </w:pPr>
            <w:r w:rsidRPr="005B1BF6">
              <w:rPr>
                <w:sz w:val="28"/>
                <w:szCs w:val="28"/>
                <w:lang w:val="en-US"/>
              </w:rPr>
              <w:t>SEM</w:t>
            </w:r>
          </w:p>
        </w:tc>
        <w:tc>
          <w:tcPr>
            <w:tcW w:w="1158" w:type="dxa"/>
          </w:tcPr>
          <w:p w:rsidR="005B1BF6" w:rsidRPr="005B1BF6" w:rsidRDefault="005B1BF6" w:rsidP="005B1BF6">
            <w:pPr>
              <w:jc w:val="both"/>
              <w:rPr>
                <w:sz w:val="28"/>
                <w:szCs w:val="28"/>
                <w:lang w:val="en-US"/>
              </w:rPr>
            </w:pPr>
            <w:r w:rsidRPr="005B1BF6">
              <w:rPr>
                <w:sz w:val="28"/>
                <w:szCs w:val="28"/>
                <w:lang w:val="en-US"/>
              </w:rPr>
              <w:t>df</w:t>
            </w:r>
          </w:p>
        </w:tc>
        <w:tc>
          <w:tcPr>
            <w:tcW w:w="1158" w:type="dxa"/>
          </w:tcPr>
          <w:p w:rsidR="005B1BF6" w:rsidRPr="005B1BF6" w:rsidRDefault="005B1BF6" w:rsidP="005B1BF6">
            <w:pPr>
              <w:jc w:val="both"/>
              <w:rPr>
                <w:sz w:val="28"/>
                <w:szCs w:val="28"/>
                <w:lang w:val="en-US"/>
              </w:rPr>
            </w:pPr>
            <w:r w:rsidRPr="005B1BF6">
              <w:rPr>
                <w:sz w:val="28"/>
                <w:szCs w:val="28"/>
                <w:lang w:val="en-US"/>
              </w:rPr>
              <w:t>t</w:t>
            </w:r>
          </w:p>
        </w:tc>
        <w:tc>
          <w:tcPr>
            <w:tcW w:w="1158" w:type="dxa"/>
          </w:tcPr>
          <w:p w:rsidR="005B1BF6" w:rsidRPr="005B1BF6" w:rsidRDefault="005B1BF6" w:rsidP="005B1BF6">
            <w:pPr>
              <w:jc w:val="both"/>
              <w:rPr>
                <w:sz w:val="28"/>
                <w:szCs w:val="28"/>
                <w:lang w:val="kk-KZ"/>
              </w:rPr>
            </w:pPr>
            <w:r w:rsidRPr="005B1BF6">
              <w:rPr>
                <w:sz w:val="28"/>
                <w:szCs w:val="28"/>
                <w:lang w:val="en-US"/>
              </w:rPr>
              <w:t>p</w:t>
            </w:r>
          </w:p>
        </w:tc>
      </w:tr>
      <w:tr w:rsidR="005B1BF6" w:rsidRPr="005B1BF6" w:rsidTr="009F052A">
        <w:trPr>
          <w:trHeight w:val="372"/>
          <w:jc w:val="center"/>
        </w:trPr>
        <w:tc>
          <w:tcPr>
            <w:tcW w:w="1158" w:type="dxa"/>
          </w:tcPr>
          <w:p w:rsidR="005B1BF6" w:rsidRPr="005B1BF6" w:rsidRDefault="005B1BF6" w:rsidP="005B1BF6">
            <w:pPr>
              <w:jc w:val="both"/>
              <w:rPr>
                <w:sz w:val="28"/>
                <w:szCs w:val="28"/>
                <w:lang w:val="kk-KZ"/>
              </w:rPr>
            </w:pPr>
            <w:r w:rsidRPr="005B1BF6">
              <w:rPr>
                <w:sz w:val="28"/>
                <w:szCs w:val="28"/>
                <w:lang w:val="kk-KZ"/>
              </w:rPr>
              <w:t>БТ</w:t>
            </w:r>
          </w:p>
        </w:tc>
        <w:tc>
          <w:tcPr>
            <w:tcW w:w="1158" w:type="dxa"/>
          </w:tcPr>
          <w:p w:rsidR="005B1BF6" w:rsidRPr="005B1BF6" w:rsidRDefault="005B1BF6" w:rsidP="005B1BF6">
            <w:pPr>
              <w:jc w:val="both"/>
              <w:rPr>
                <w:sz w:val="28"/>
                <w:szCs w:val="28"/>
                <w:lang w:val="en-US"/>
              </w:rPr>
            </w:pPr>
            <w:r w:rsidRPr="005B1BF6">
              <w:rPr>
                <w:sz w:val="28"/>
                <w:szCs w:val="28"/>
                <w:lang w:val="en-US"/>
              </w:rPr>
              <w:t>55</w:t>
            </w:r>
          </w:p>
        </w:tc>
        <w:tc>
          <w:tcPr>
            <w:tcW w:w="1158" w:type="dxa"/>
          </w:tcPr>
          <w:p w:rsidR="005B1BF6" w:rsidRPr="005B1BF6" w:rsidRDefault="005B1BF6" w:rsidP="005B1BF6">
            <w:pPr>
              <w:jc w:val="both"/>
              <w:rPr>
                <w:sz w:val="28"/>
                <w:szCs w:val="28"/>
                <w:lang w:val="kk-KZ"/>
              </w:rPr>
            </w:pPr>
            <w:r w:rsidRPr="005B1BF6">
              <w:rPr>
                <w:sz w:val="28"/>
                <w:szCs w:val="28"/>
                <w:lang w:val="kk-KZ"/>
              </w:rPr>
              <w:t>52,3077</w:t>
            </w:r>
          </w:p>
        </w:tc>
        <w:tc>
          <w:tcPr>
            <w:tcW w:w="1158" w:type="dxa"/>
          </w:tcPr>
          <w:p w:rsidR="005B1BF6" w:rsidRPr="005B1BF6" w:rsidRDefault="005B1BF6" w:rsidP="005B1BF6">
            <w:pPr>
              <w:jc w:val="both"/>
              <w:rPr>
                <w:sz w:val="28"/>
                <w:szCs w:val="28"/>
                <w:lang w:val="kk-KZ"/>
              </w:rPr>
            </w:pPr>
            <w:r w:rsidRPr="005B1BF6">
              <w:rPr>
                <w:sz w:val="28"/>
                <w:szCs w:val="28"/>
                <w:lang w:val="kk-KZ"/>
              </w:rPr>
              <w:t>17,5</w:t>
            </w:r>
          </w:p>
        </w:tc>
        <w:tc>
          <w:tcPr>
            <w:tcW w:w="1158" w:type="dxa"/>
          </w:tcPr>
          <w:p w:rsidR="005B1BF6" w:rsidRPr="005B1BF6" w:rsidRDefault="005B1BF6" w:rsidP="005B1BF6">
            <w:pPr>
              <w:jc w:val="both"/>
              <w:rPr>
                <w:sz w:val="28"/>
                <w:szCs w:val="28"/>
                <w:lang w:val="kk-KZ"/>
              </w:rPr>
            </w:pPr>
            <w:r w:rsidRPr="005B1BF6">
              <w:rPr>
                <w:sz w:val="28"/>
                <w:szCs w:val="28"/>
                <w:lang w:val="kk-KZ"/>
              </w:rPr>
              <w:t>2,359</w:t>
            </w:r>
          </w:p>
        </w:tc>
        <w:tc>
          <w:tcPr>
            <w:tcW w:w="1158" w:type="dxa"/>
            <w:vMerge w:val="restart"/>
          </w:tcPr>
          <w:p w:rsidR="005B1BF6" w:rsidRPr="005B1BF6" w:rsidRDefault="005B1BF6" w:rsidP="005B1BF6">
            <w:pPr>
              <w:jc w:val="both"/>
              <w:rPr>
                <w:sz w:val="28"/>
                <w:szCs w:val="28"/>
                <w:lang w:val="en-US"/>
              </w:rPr>
            </w:pPr>
            <w:r w:rsidRPr="005B1BF6">
              <w:rPr>
                <w:sz w:val="28"/>
                <w:szCs w:val="28"/>
                <w:lang w:val="kk-KZ"/>
              </w:rPr>
              <w:t>1</w:t>
            </w:r>
            <w:r w:rsidRPr="005B1BF6">
              <w:rPr>
                <w:sz w:val="28"/>
                <w:szCs w:val="28"/>
                <w:lang w:val="en-US"/>
              </w:rPr>
              <w:t>13</w:t>
            </w:r>
          </w:p>
        </w:tc>
        <w:tc>
          <w:tcPr>
            <w:tcW w:w="1158" w:type="dxa"/>
            <w:vMerge w:val="restart"/>
          </w:tcPr>
          <w:p w:rsidR="005B1BF6" w:rsidRPr="005B1BF6" w:rsidRDefault="005B1BF6" w:rsidP="005B1BF6">
            <w:pPr>
              <w:jc w:val="both"/>
              <w:rPr>
                <w:sz w:val="28"/>
                <w:szCs w:val="28"/>
                <w:lang w:val="kk-KZ"/>
              </w:rPr>
            </w:pPr>
            <w:r w:rsidRPr="005B1BF6">
              <w:rPr>
                <w:sz w:val="28"/>
                <w:szCs w:val="28"/>
                <w:lang w:val="kk-KZ"/>
              </w:rPr>
              <w:t>5,8870</w:t>
            </w:r>
          </w:p>
        </w:tc>
        <w:tc>
          <w:tcPr>
            <w:tcW w:w="1158" w:type="dxa"/>
            <w:vMerge w:val="restart"/>
          </w:tcPr>
          <w:p w:rsidR="005B1BF6" w:rsidRPr="005B1BF6" w:rsidRDefault="005B1BF6" w:rsidP="005B1BF6">
            <w:pPr>
              <w:jc w:val="both"/>
              <w:rPr>
                <w:sz w:val="28"/>
                <w:szCs w:val="28"/>
                <w:lang w:val="kk-KZ"/>
              </w:rPr>
            </w:pPr>
            <w:r w:rsidRPr="005B1BF6">
              <w:rPr>
                <w:sz w:val="28"/>
                <w:szCs w:val="28"/>
                <w:lang w:val="kk-KZ"/>
              </w:rPr>
              <w:t>0,0001</w:t>
            </w:r>
          </w:p>
        </w:tc>
      </w:tr>
      <w:tr w:rsidR="005B1BF6" w:rsidRPr="005B1BF6" w:rsidTr="009F052A">
        <w:trPr>
          <w:trHeight w:val="372"/>
          <w:jc w:val="center"/>
        </w:trPr>
        <w:tc>
          <w:tcPr>
            <w:tcW w:w="1158" w:type="dxa"/>
          </w:tcPr>
          <w:p w:rsidR="005B1BF6" w:rsidRPr="005B1BF6" w:rsidRDefault="005B1BF6" w:rsidP="005B1BF6">
            <w:pPr>
              <w:jc w:val="both"/>
              <w:rPr>
                <w:sz w:val="28"/>
                <w:szCs w:val="28"/>
                <w:lang w:val="kk-KZ"/>
              </w:rPr>
            </w:pPr>
            <w:r w:rsidRPr="005B1BF6">
              <w:rPr>
                <w:sz w:val="28"/>
                <w:szCs w:val="28"/>
                <w:lang w:val="kk-KZ"/>
              </w:rPr>
              <w:t>ЭТ</w:t>
            </w:r>
          </w:p>
        </w:tc>
        <w:tc>
          <w:tcPr>
            <w:tcW w:w="1158" w:type="dxa"/>
          </w:tcPr>
          <w:p w:rsidR="005B1BF6" w:rsidRPr="005B1BF6" w:rsidRDefault="005B1BF6" w:rsidP="005B1BF6">
            <w:pPr>
              <w:jc w:val="both"/>
              <w:rPr>
                <w:sz w:val="28"/>
                <w:szCs w:val="28"/>
                <w:lang w:val="en-US"/>
              </w:rPr>
            </w:pPr>
            <w:r w:rsidRPr="005B1BF6">
              <w:rPr>
                <w:sz w:val="28"/>
                <w:szCs w:val="28"/>
                <w:lang w:val="en-US"/>
              </w:rPr>
              <w:t>60</w:t>
            </w:r>
          </w:p>
        </w:tc>
        <w:tc>
          <w:tcPr>
            <w:tcW w:w="1158" w:type="dxa"/>
          </w:tcPr>
          <w:p w:rsidR="005B1BF6" w:rsidRPr="005B1BF6" w:rsidRDefault="005B1BF6" w:rsidP="005B1BF6">
            <w:pPr>
              <w:jc w:val="both"/>
              <w:rPr>
                <w:sz w:val="28"/>
                <w:szCs w:val="28"/>
                <w:lang w:val="kk-KZ"/>
              </w:rPr>
            </w:pPr>
            <w:r w:rsidRPr="005B1BF6">
              <w:rPr>
                <w:sz w:val="28"/>
                <w:szCs w:val="28"/>
                <w:lang w:val="kk-KZ"/>
              </w:rPr>
              <w:t>70</w:t>
            </w:r>
          </w:p>
        </w:tc>
        <w:tc>
          <w:tcPr>
            <w:tcW w:w="1158" w:type="dxa"/>
          </w:tcPr>
          <w:p w:rsidR="005B1BF6" w:rsidRPr="005B1BF6" w:rsidRDefault="005B1BF6" w:rsidP="005B1BF6">
            <w:pPr>
              <w:jc w:val="both"/>
              <w:rPr>
                <w:sz w:val="28"/>
                <w:szCs w:val="28"/>
                <w:lang w:val="kk-KZ"/>
              </w:rPr>
            </w:pPr>
            <w:r w:rsidRPr="005B1BF6">
              <w:rPr>
                <w:sz w:val="28"/>
                <w:szCs w:val="28"/>
                <w:lang w:val="kk-KZ"/>
              </w:rPr>
              <w:t>14,7</w:t>
            </w:r>
          </w:p>
        </w:tc>
        <w:tc>
          <w:tcPr>
            <w:tcW w:w="1158" w:type="dxa"/>
          </w:tcPr>
          <w:p w:rsidR="005B1BF6" w:rsidRPr="005B1BF6" w:rsidRDefault="005B1BF6" w:rsidP="005B1BF6">
            <w:pPr>
              <w:jc w:val="both"/>
              <w:rPr>
                <w:sz w:val="28"/>
                <w:szCs w:val="28"/>
                <w:lang w:val="kk-KZ"/>
              </w:rPr>
            </w:pPr>
            <w:r w:rsidRPr="005B1BF6">
              <w:rPr>
                <w:sz w:val="28"/>
                <w:szCs w:val="28"/>
                <w:lang w:val="kk-KZ"/>
              </w:rPr>
              <w:t>1,897</w:t>
            </w:r>
          </w:p>
        </w:tc>
        <w:tc>
          <w:tcPr>
            <w:tcW w:w="1158" w:type="dxa"/>
            <w:vMerge/>
          </w:tcPr>
          <w:p w:rsidR="005B1BF6" w:rsidRPr="005B1BF6" w:rsidRDefault="005B1BF6" w:rsidP="005B1BF6">
            <w:pPr>
              <w:jc w:val="both"/>
              <w:rPr>
                <w:sz w:val="28"/>
                <w:szCs w:val="28"/>
                <w:lang w:val="kk-KZ"/>
              </w:rPr>
            </w:pPr>
          </w:p>
        </w:tc>
        <w:tc>
          <w:tcPr>
            <w:tcW w:w="1158" w:type="dxa"/>
            <w:vMerge/>
          </w:tcPr>
          <w:p w:rsidR="005B1BF6" w:rsidRPr="005B1BF6" w:rsidRDefault="005B1BF6" w:rsidP="005B1BF6">
            <w:pPr>
              <w:jc w:val="both"/>
              <w:rPr>
                <w:sz w:val="28"/>
                <w:szCs w:val="28"/>
                <w:lang w:val="kk-KZ"/>
              </w:rPr>
            </w:pPr>
          </w:p>
        </w:tc>
        <w:tc>
          <w:tcPr>
            <w:tcW w:w="1158" w:type="dxa"/>
            <w:vMerge/>
          </w:tcPr>
          <w:p w:rsidR="005B1BF6" w:rsidRPr="005B1BF6" w:rsidRDefault="005B1BF6" w:rsidP="005B1BF6">
            <w:pPr>
              <w:jc w:val="both"/>
              <w:rPr>
                <w:sz w:val="28"/>
                <w:szCs w:val="28"/>
                <w:lang w:val="kk-KZ"/>
              </w:rPr>
            </w:pPr>
          </w:p>
        </w:tc>
      </w:tr>
    </w:tbl>
    <w:p w:rsidR="005B1BF6" w:rsidRPr="005B1BF6" w:rsidRDefault="005B1BF6" w:rsidP="005B1BF6">
      <w:pPr>
        <w:jc w:val="both"/>
        <w:rPr>
          <w:sz w:val="28"/>
          <w:szCs w:val="28"/>
          <w:lang w:val="kk-KZ"/>
        </w:rPr>
      </w:pPr>
    </w:p>
    <w:p w:rsidR="005B1BF6" w:rsidRPr="005B1BF6" w:rsidRDefault="005B1BF6" w:rsidP="00C84AF2">
      <w:pPr>
        <w:ind w:firstLine="567"/>
        <w:jc w:val="both"/>
        <w:rPr>
          <w:sz w:val="28"/>
          <w:szCs w:val="28"/>
          <w:lang w:val="kk-KZ"/>
        </w:rPr>
      </w:pPr>
      <w:r w:rsidRPr="005B1BF6">
        <w:rPr>
          <w:sz w:val="28"/>
          <w:szCs w:val="28"/>
          <w:lang w:val="kk-KZ"/>
        </w:rPr>
        <w:t xml:space="preserve">Зерттеуден кейінгі білім алушылардың деңгейі бойынша тест нәтижесінің статистикалық маңыздылығы болды: t(113)=5,8870. p </w:t>
      </w:r>
      <m:oMath>
        <m:r>
          <w:rPr>
            <w:rFonts w:ascii="Cambria Math" w:hAnsi="Cambria Math"/>
            <w:sz w:val="28"/>
            <w:szCs w:val="28"/>
            <w:lang w:val="kk-KZ"/>
          </w:rPr>
          <m:t xml:space="preserve">&lt; </m:t>
        </m:r>
      </m:oMath>
      <w:r w:rsidRPr="005B1BF6">
        <w:rPr>
          <w:sz w:val="28"/>
          <w:szCs w:val="28"/>
          <w:lang w:val="kk-KZ"/>
        </w:rPr>
        <w:t xml:space="preserve">0,05 яғни, нөлдік гипотезаны қабылдамау үшін жеткілікті </w:t>
      </w:r>
      <w:r w:rsidR="00C84AF2">
        <w:rPr>
          <w:sz w:val="28"/>
          <w:szCs w:val="28"/>
          <w:lang w:val="kk-KZ"/>
        </w:rPr>
        <w:t xml:space="preserve">дәлелдер бар екенін көрсетеді. </w:t>
      </w:r>
      <w:r w:rsidRPr="005B1BF6">
        <w:rPr>
          <w:sz w:val="28"/>
          <w:szCs w:val="28"/>
          <w:lang w:val="kk-KZ"/>
        </w:rPr>
        <w:t>G*Power бағдарламасы арқылы бұл нәтижеге сенімді түрде қарай аламыз. Зерттеуден кейін білім алушылардың баламалы энергия көздері, соның ішінде күн энергетикасы бойынша білімдерін, зерттеушілік қабілеттерін және ғылыми талдау жасау дағдыларын тексеру бақылау тапсырмалары арқылы жүзеге асты.  Бақылау тапсырмаларының нәтижелерін  бағдарламаға енгізу арқылы гип</w:t>
      </w:r>
      <w:r w:rsidR="006D02DC">
        <w:rPr>
          <w:sz w:val="28"/>
          <w:szCs w:val="28"/>
          <w:lang w:val="kk-KZ"/>
        </w:rPr>
        <w:t xml:space="preserve">отезаларды тексердік. Нәтижесі </w:t>
      </w:r>
      <w:r w:rsidR="00CD6755">
        <w:rPr>
          <w:sz w:val="28"/>
          <w:szCs w:val="28"/>
          <w:lang w:val="kk-KZ"/>
        </w:rPr>
        <w:t>5</w:t>
      </w:r>
      <w:r w:rsidR="00F25B14">
        <w:rPr>
          <w:sz w:val="28"/>
          <w:szCs w:val="28"/>
          <w:lang w:val="kk-KZ"/>
        </w:rPr>
        <w:t>5</w:t>
      </w:r>
      <w:r w:rsidRPr="005B1BF6">
        <w:rPr>
          <w:sz w:val="28"/>
          <w:szCs w:val="28"/>
          <w:lang w:val="kk-KZ"/>
        </w:rPr>
        <w:t>-суретте көрсетілген.</w:t>
      </w:r>
    </w:p>
    <w:p w:rsidR="005B1BF6" w:rsidRPr="005B1BF6" w:rsidRDefault="005B1BF6" w:rsidP="005B1BF6">
      <w:pPr>
        <w:jc w:val="both"/>
        <w:rPr>
          <w:sz w:val="28"/>
          <w:szCs w:val="28"/>
          <w:lang w:val="kk-KZ"/>
        </w:rPr>
      </w:pPr>
    </w:p>
    <w:p w:rsidR="005B1BF6" w:rsidRPr="005B1BF6" w:rsidRDefault="005B1BF6" w:rsidP="006D02DC">
      <w:pPr>
        <w:jc w:val="center"/>
        <w:rPr>
          <w:sz w:val="28"/>
          <w:szCs w:val="28"/>
          <w:lang w:val="kk-KZ"/>
        </w:rPr>
      </w:pPr>
      <w:r w:rsidRPr="005B1BF6">
        <w:rPr>
          <w:noProof/>
          <w:sz w:val="28"/>
          <w:szCs w:val="28"/>
        </w:rPr>
        <w:drawing>
          <wp:inline distT="0" distB="0" distL="0" distR="0" wp14:anchorId="62E059CA" wp14:editId="53E1739F">
            <wp:extent cx="3998640" cy="3766931"/>
            <wp:effectExtent l="0" t="0" r="1905" b="508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010940" cy="3778519"/>
                    </a:xfrm>
                    <a:prstGeom prst="rect">
                      <a:avLst/>
                    </a:prstGeom>
                  </pic:spPr>
                </pic:pic>
              </a:graphicData>
            </a:graphic>
          </wp:inline>
        </w:drawing>
      </w:r>
    </w:p>
    <w:p w:rsidR="006D02DC" w:rsidRDefault="006D02DC" w:rsidP="006D02DC">
      <w:pPr>
        <w:jc w:val="center"/>
        <w:rPr>
          <w:sz w:val="28"/>
          <w:szCs w:val="28"/>
          <w:lang w:val="kk-KZ"/>
        </w:rPr>
      </w:pPr>
    </w:p>
    <w:p w:rsidR="005B1BF6" w:rsidRPr="005B1BF6" w:rsidRDefault="006D02DC" w:rsidP="006D02DC">
      <w:pPr>
        <w:jc w:val="center"/>
        <w:rPr>
          <w:sz w:val="28"/>
          <w:szCs w:val="28"/>
          <w:lang w:val="kk-KZ"/>
        </w:rPr>
      </w:pPr>
      <w:r>
        <w:rPr>
          <w:sz w:val="28"/>
          <w:szCs w:val="28"/>
          <w:lang w:val="kk-KZ"/>
        </w:rPr>
        <w:t xml:space="preserve">Сурет </w:t>
      </w:r>
      <w:r w:rsidR="00CD6755">
        <w:rPr>
          <w:sz w:val="28"/>
          <w:szCs w:val="28"/>
          <w:lang w:val="kk-KZ"/>
        </w:rPr>
        <w:t>5</w:t>
      </w:r>
      <w:r w:rsidR="00F25B14">
        <w:rPr>
          <w:sz w:val="28"/>
          <w:szCs w:val="28"/>
          <w:lang w:val="kk-KZ"/>
        </w:rPr>
        <w:t>5</w:t>
      </w:r>
      <w:r>
        <w:rPr>
          <w:sz w:val="28"/>
          <w:szCs w:val="28"/>
          <w:lang w:val="kk-KZ"/>
        </w:rPr>
        <w:t xml:space="preserve"> -</w:t>
      </w:r>
      <w:r w:rsidR="005B1BF6" w:rsidRPr="005B1BF6">
        <w:rPr>
          <w:sz w:val="28"/>
          <w:szCs w:val="28"/>
          <w:lang w:val="kk-KZ"/>
        </w:rPr>
        <w:t xml:space="preserve"> G*Power бағдарламал</w:t>
      </w:r>
      <w:r>
        <w:rPr>
          <w:sz w:val="28"/>
          <w:szCs w:val="28"/>
          <w:lang w:val="kk-KZ"/>
        </w:rPr>
        <w:t>ық құралы гипотезаларды тексеру</w:t>
      </w:r>
    </w:p>
    <w:p w:rsidR="005B1BF6" w:rsidRPr="005B1BF6" w:rsidRDefault="005B1BF6" w:rsidP="005B1BF6">
      <w:pPr>
        <w:jc w:val="both"/>
        <w:rPr>
          <w:sz w:val="28"/>
          <w:szCs w:val="28"/>
          <w:lang w:val="kk-KZ"/>
        </w:rPr>
      </w:pPr>
    </w:p>
    <w:p w:rsidR="005B1BF6" w:rsidRPr="006E22CB" w:rsidRDefault="005B1BF6" w:rsidP="006E22CB">
      <w:pPr>
        <w:ind w:firstLine="567"/>
        <w:jc w:val="both"/>
        <w:rPr>
          <w:sz w:val="28"/>
          <w:szCs w:val="28"/>
          <w:lang w:val="kk-KZ"/>
        </w:rPr>
      </w:pPr>
      <w:r w:rsidRPr="006E22CB">
        <w:rPr>
          <w:sz w:val="28"/>
          <w:szCs w:val="28"/>
          <w:lang w:val="kk-KZ"/>
        </w:rPr>
        <w:t xml:space="preserve">Жоғарыда айтып өткендей критикалық мән мен статистикалық мәннің нәтижелерін салыстырамыз. t критикалық мәні 1,69389 мәніне тең. Сауалнама нәтижесінде t статистикалық мәні 5,8812 мәніне тең. Бұл дегеніміз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cr</m:t>
            </m:r>
          </m:sub>
        </m:sSub>
        <m:r>
          <w:rPr>
            <w:rFonts w:ascii="Cambria Math" w:hAnsi="Cambria Math"/>
            <w:sz w:val="28"/>
            <w:szCs w:val="28"/>
            <w:lang w:val="kk-KZ"/>
          </w:rPr>
          <m:t>(</m:t>
        </m:r>
        <m:r>
          <m:rPr>
            <m:sty m:val="p"/>
          </m:rPr>
          <w:rPr>
            <w:rFonts w:ascii="Cambria Math" w:hAnsi="Cambria Math"/>
            <w:sz w:val="28"/>
            <w:szCs w:val="28"/>
            <w:lang w:val="kk-KZ"/>
          </w:rPr>
          <m:t xml:space="preserve">1,69389 </m:t>
        </m:r>
        <m:r>
          <w:rPr>
            <w:rFonts w:ascii="Cambria Math" w:hAnsi="Cambria Math"/>
            <w:sz w:val="28"/>
            <w:szCs w:val="28"/>
            <w:lang w:val="kk-KZ"/>
          </w:rPr>
          <m:t>)&lt;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s</m:t>
            </m:r>
          </m:sub>
        </m:sSub>
        <m:r>
          <w:rPr>
            <w:rFonts w:ascii="Cambria Math" w:hAnsi="Cambria Math"/>
            <w:sz w:val="28"/>
            <w:szCs w:val="28"/>
            <w:lang w:val="kk-KZ"/>
          </w:rPr>
          <m:t>(</m:t>
        </m:r>
        <m:r>
          <m:rPr>
            <m:sty m:val="p"/>
          </m:rPr>
          <w:rPr>
            <w:rFonts w:ascii="Cambria Math" w:hAnsi="Cambria Math"/>
            <w:sz w:val="28"/>
            <w:szCs w:val="28"/>
            <w:lang w:val="kk-KZ"/>
          </w:rPr>
          <m:t>5,8870</m:t>
        </m:r>
        <m:r>
          <w:rPr>
            <w:rFonts w:ascii="Cambria Math" w:hAnsi="Cambria Math"/>
            <w:sz w:val="28"/>
            <w:szCs w:val="28"/>
            <w:lang w:val="kk-KZ"/>
          </w:rPr>
          <m:t>)</m:t>
        </m:r>
      </m:oMath>
      <w:r w:rsidRPr="006E22CB">
        <w:rPr>
          <w:sz w:val="28"/>
          <w:szCs w:val="28"/>
          <w:lang w:val="kk-KZ"/>
        </w:rPr>
        <w:t xml:space="preserve">. Нөлдік гипотезаны қабылдамау үшін жеткілікті дәлелді көрсете аламыз. </w:t>
      </w:r>
    </w:p>
    <w:p w:rsidR="00A03B73" w:rsidRPr="00C84AF2" w:rsidRDefault="00C84AF2" w:rsidP="006E22CB">
      <w:pPr>
        <w:pStyle w:val="a7"/>
        <w:spacing w:before="0" w:beforeAutospacing="0" w:after="0" w:afterAutospacing="0"/>
        <w:ind w:firstLine="567"/>
        <w:jc w:val="both"/>
        <w:rPr>
          <w:sz w:val="28"/>
          <w:szCs w:val="28"/>
          <w:lang w:val="kk-KZ"/>
        </w:rPr>
      </w:pPr>
      <w:r w:rsidRPr="00C84AF2">
        <w:rPr>
          <w:sz w:val="28"/>
          <w:szCs w:val="28"/>
          <w:lang w:val="kk-KZ"/>
        </w:rPr>
        <w:t>Жүргізілген статистикалық талдау әдістемелік жүйенің тиімділігін ғылыми тұрғыдан дәлелдеп берді. Эксперименттік және бақылау топтарының нәтижелерін салыстыру барысында мотивациялық, мазмұндық және іс-әрекеттік компоненттер бойынша айтарлықтай айырмашылықтар анықталды.</w:t>
      </w:r>
    </w:p>
    <w:p w:rsidR="00C84AF2" w:rsidRDefault="00C84AF2" w:rsidP="006E22CB">
      <w:pPr>
        <w:pStyle w:val="a7"/>
        <w:spacing w:before="0" w:beforeAutospacing="0" w:after="0" w:afterAutospacing="0"/>
        <w:ind w:firstLine="567"/>
        <w:jc w:val="both"/>
        <w:rPr>
          <w:sz w:val="28"/>
          <w:szCs w:val="28"/>
          <w:lang w:val="kk-KZ"/>
        </w:rPr>
      </w:pPr>
    </w:p>
    <w:p w:rsidR="00A03B73" w:rsidRDefault="00A03B73" w:rsidP="006E22CB">
      <w:pPr>
        <w:pStyle w:val="a7"/>
        <w:spacing w:before="0" w:beforeAutospacing="0" w:after="0" w:afterAutospacing="0"/>
        <w:ind w:firstLine="567"/>
        <w:jc w:val="both"/>
        <w:rPr>
          <w:b/>
          <w:sz w:val="28"/>
          <w:szCs w:val="28"/>
          <w:lang w:val="kk-KZ"/>
        </w:rPr>
      </w:pPr>
      <w:r w:rsidRPr="00A03B73">
        <w:rPr>
          <w:b/>
          <w:sz w:val="28"/>
          <w:szCs w:val="28"/>
          <w:lang w:val="kk-KZ"/>
        </w:rPr>
        <w:t>Е</w:t>
      </w:r>
      <w:r>
        <w:rPr>
          <w:b/>
          <w:sz w:val="28"/>
          <w:szCs w:val="28"/>
          <w:lang w:val="kk-KZ"/>
        </w:rPr>
        <w:t>кінші бөлім бойынша қорытынды</w:t>
      </w:r>
    </w:p>
    <w:p w:rsidR="00F90998" w:rsidRDefault="00F90998" w:rsidP="00F90998">
      <w:pPr>
        <w:ind w:firstLine="567"/>
        <w:jc w:val="both"/>
        <w:rPr>
          <w:sz w:val="28"/>
          <w:szCs w:val="28"/>
          <w:lang w:val="kk-KZ"/>
        </w:rPr>
      </w:pPr>
      <w:r w:rsidRPr="00F90998">
        <w:rPr>
          <w:sz w:val="28"/>
          <w:szCs w:val="28"/>
          <w:lang w:val="kk-KZ"/>
        </w:rPr>
        <w:t xml:space="preserve">«Баламалы энергия көздері» курсын оқытудың мақсаты мен мазмұнын анықтау барысында жаңартылатын энергия саласындағы өзекті ғылыми-технологиялық бағыттар, жаһандық энергия қауіпсіздігі, экологиялық тұрақтылық, ресурстарды тиімді пайдалану және жасыл энергияға көшу сияқты заманауи мәселелер толық ескерілді. Курстың мазмұны күн, жел, гидро, биомасса және </w:t>
      </w:r>
      <w:r w:rsidRPr="008E2615">
        <w:rPr>
          <w:sz w:val="28"/>
          <w:szCs w:val="28"/>
          <w:lang w:val="kk-KZ"/>
        </w:rPr>
        <w:t xml:space="preserve">т.б. </w:t>
      </w:r>
      <w:r w:rsidRPr="00F90998">
        <w:rPr>
          <w:sz w:val="28"/>
          <w:szCs w:val="28"/>
          <w:lang w:val="kk-KZ"/>
        </w:rPr>
        <w:t>энергия көздерінің физикалық негіздерін, олардың технологиялық іске асырылуын және инженерлік шешімдерін қамтитын пәнаралық құрылымда жасалды. Сонымен қатар</w:t>
      </w:r>
      <w:r w:rsidRPr="008E2615">
        <w:rPr>
          <w:sz w:val="28"/>
          <w:szCs w:val="28"/>
          <w:lang w:val="kk-KZ"/>
        </w:rPr>
        <w:t>,</w:t>
      </w:r>
      <w:r w:rsidRPr="00F90998">
        <w:rPr>
          <w:sz w:val="28"/>
          <w:szCs w:val="28"/>
          <w:lang w:val="kk-KZ"/>
        </w:rPr>
        <w:t xml:space="preserve"> STEM білім беру жағдайында бұл тақырыптарды оқытудың негізгі ұстанымдары – ғылымилық, </w:t>
      </w:r>
      <w:r w:rsidRPr="008E2615">
        <w:rPr>
          <w:bCs/>
          <w:iCs/>
          <w:sz w:val="28"/>
          <w:szCs w:val="28"/>
          <w:lang w:val="kk-KZ"/>
        </w:rPr>
        <w:t>тәжірибеге бағдарлану</w:t>
      </w:r>
      <w:r w:rsidRPr="00F90998">
        <w:rPr>
          <w:sz w:val="28"/>
          <w:szCs w:val="28"/>
          <w:lang w:val="kk-KZ"/>
        </w:rPr>
        <w:t xml:space="preserve">, </w:t>
      </w:r>
      <w:r w:rsidRPr="008E2615">
        <w:rPr>
          <w:bCs/>
          <w:iCs/>
          <w:sz w:val="28"/>
          <w:szCs w:val="28"/>
          <w:lang w:val="kk-KZ"/>
        </w:rPr>
        <w:t>пәнаралық байланыс</w:t>
      </w:r>
      <w:r w:rsidRPr="00F90998">
        <w:rPr>
          <w:sz w:val="28"/>
          <w:szCs w:val="28"/>
          <w:lang w:val="kk-KZ"/>
        </w:rPr>
        <w:t xml:space="preserve">, </w:t>
      </w:r>
      <w:r w:rsidRPr="008E2615">
        <w:rPr>
          <w:bCs/>
          <w:iCs/>
          <w:sz w:val="28"/>
          <w:szCs w:val="28"/>
          <w:lang w:val="kk-KZ"/>
        </w:rPr>
        <w:t>шығармашылық және инновация</w:t>
      </w:r>
      <w:r w:rsidRPr="00F90998">
        <w:rPr>
          <w:sz w:val="28"/>
          <w:szCs w:val="28"/>
          <w:lang w:val="kk-KZ"/>
        </w:rPr>
        <w:t>,</w:t>
      </w:r>
      <w:r w:rsidRPr="008E2615">
        <w:rPr>
          <w:sz w:val="28"/>
          <w:szCs w:val="28"/>
          <w:lang w:val="kk-KZ"/>
        </w:rPr>
        <w:t xml:space="preserve"> </w:t>
      </w:r>
      <w:r w:rsidRPr="008E2615">
        <w:rPr>
          <w:bCs/>
          <w:iCs/>
          <w:sz w:val="28"/>
          <w:szCs w:val="28"/>
          <w:lang w:val="kk-KZ"/>
        </w:rPr>
        <w:t>қолжетімділік және көрнекілік</w:t>
      </w:r>
      <w:r w:rsidRPr="008E2615">
        <w:rPr>
          <w:sz w:val="28"/>
          <w:szCs w:val="28"/>
          <w:lang w:val="kk-KZ"/>
        </w:rPr>
        <w:t xml:space="preserve">, </w:t>
      </w:r>
      <w:r w:rsidRPr="008E2615">
        <w:rPr>
          <w:bCs/>
          <w:iCs/>
          <w:sz w:val="28"/>
          <w:szCs w:val="28"/>
          <w:lang w:val="kk-KZ"/>
        </w:rPr>
        <w:t xml:space="preserve">бағалау мен кері байланыс, STEM жобалар негізінде оқыту </w:t>
      </w:r>
      <w:r w:rsidRPr="00F90998">
        <w:rPr>
          <w:sz w:val="28"/>
          <w:szCs w:val="28"/>
          <w:lang w:val="kk-KZ"/>
        </w:rPr>
        <w:t xml:space="preserve">– курстың мақсаттары мен мазмұнында басшылыққа алынып, болашақ физика мамандарының </w:t>
      </w:r>
      <w:r>
        <w:rPr>
          <w:sz w:val="28"/>
          <w:szCs w:val="28"/>
          <w:lang w:val="kk-KZ"/>
        </w:rPr>
        <w:t>зерттеушілік іс-әрекеттерін</w:t>
      </w:r>
      <w:r w:rsidRPr="00F90998">
        <w:rPr>
          <w:sz w:val="28"/>
          <w:szCs w:val="28"/>
          <w:lang w:val="kk-KZ"/>
        </w:rPr>
        <w:t xml:space="preserve"> </w:t>
      </w:r>
      <w:r>
        <w:rPr>
          <w:sz w:val="28"/>
          <w:szCs w:val="28"/>
          <w:lang w:val="kk-KZ"/>
        </w:rPr>
        <w:t>қалыптастыруға</w:t>
      </w:r>
      <w:r w:rsidRPr="00F90998">
        <w:rPr>
          <w:sz w:val="28"/>
          <w:szCs w:val="28"/>
          <w:lang w:val="kk-KZ"/>
        </w:rPr>
        <w:t xml:space="preserve"> бағытталған жүйелі әдістемелік негіз қалыптастырылды.</w:t>
      </w:r>
    </w:p>
    <w:p w:rsidR="00F90998" w:rsidRDefault="00F90998" w:rsidP="00F90998">
      <w:pPr>
        <w:ind w:firstLine="567"/>
        <w:jc w:val="both"/>
        <w:rPr>
          <w:sz w:val="28"/>
          <w:szCs w:val="28"/>
          <w:lang w:val="kk-KZ"/>
        </w:rPr>
      </w:pPr>
      <w:r w:rsidRPr="008E2615">
        <w:rPr>
          <w:sz w:val="28"/>
          <w:szCs w:val="28"/>
          <w:lang w:val="kk-KZ"/>
        </w:rPr>
        <w:t xml:space="preserve">«Баламалы энергия көздері» курсын STEM білім беру </w:t>
      </w:r>
      <w:r>
        <w:rPr>
          <w:sz w:val="28"/>
          <w:szCs w:val="28"/>
          <w:lang w:val="kk-KZ"/>
        </w:rPr>
        <w:t>жағдайында</w:t>
      </w:r>
      <w:r w:rsidRPr="008E2615">
        <w:rPr>
          <w:sz w:val="28"/>
          <w:szCs w:val="28"/>
          <w:lang w:val="kk-KZ"/>
        </w:rPr>
        <w:t xml:space="preserve"> ұйымдастыру барысында оқытудың мазмұны мен әдістері кешенді түрде іске асырылып, </w:t>
      </w:r>
      <w:r>
        <w:rPr>
          <w:sz w:val="28"/>
          <w:szCs w:val="28"/>
          <w:lang w:val="kk-KZ"/>
        </w:rPr>
        <w:t>болашақ физика мамандарының</w:t>
      </w:r>
      <w:r w:rsidRPr="008E2615">
        <w:rPr>
          <w:sz w:val="28"/>
          <w:szCs w:val="28"/>
          <w:lang w:val="kk-KZ"/>
        </w:rPr>
        <w:t xml:space="preserve"> теориялық білімін практикалық және зерттеушілік әрекетпен ұштастыруға жағдай жасалды. Оқыту үдерісінде STEM-ге негізделген әдістер, жобалық және проблемалық оқыту технологиялары, миға шабуыл, кейс әдісі, «STEM and Creativity» атты қос тілді оқу құралы, оқу-зерттеу стенді мен STEM өнімдері кеңінен қолданылды. Дәріс сабақтары мазмұнды түсіндіру мен теориялық негіздерді қалыптастыруға бағытталса, практикалық және зертханалық </w:t>
      </w:r>
      <w:r>
        <w:rPr>
          <w:sz w:val="28"/>
          <w:szCs w:val="28"/>
          <w:lang w:val="kk-KZ"/>
        </w:rPr>
        <w:t xml:space="preserve">сабақтарда </w:t>
      </w:r>
      <w:r w:rsidRPr="008E2615">
        <w:rPr>
          <w:sz w:val="28"/>
          <w:szCs w:val="28"/>
          <w:lang w:val="kk-KZ"/>
        </w:rPr>
        <w:t xml:space="preserve">күн, жел, гидро және басқа да баламалы энергия көздерінің жұмыс принциптері тәжірибе жүзінде зерттелді. Одан бөлек, ОБӨЖ, БӨЖ </w:t>
      </w:r>
      <w:r>
        <w:rPr>
          <w:sz w:val="28"/>
          <w:szCs w:val="28"/>
          <w:lang w:val="kk-KZ"/>
        </w:rPr>
        <w:t xml:space="preserve">арқылы болашақ физика мамандарының </w:t>
      </w:r>
      <w:r w:rsidRPr="008E2615">
        <w:rPr>
          <w:sz w:val="28"/>
          <w:szCs w:val="28"/>
          <w:lang w:val="kk-KZ"/>
        </w:rPr>
        <w:t xml:space="preserve">өзіндік зерттеуін тереңдетуге мүмкіндік берді, ал STEM жәрмеңкесі олардың инженерлік жобаларын таныстырып, шығармашылық және зерттеушілік қабілеттерін көрсету алаңына айналды. </w:t>
      </w:r>
    </w:p>
    <w:p w:rsidR="00F90998" w:rsidRDefault="00F90998" w:rsidP="00F90998">
      <w:pPr>
        <w:ind w:firstLine="567"/>
        <w:jc w:val="both"/>
        <w:rPr>
          <w:sz w:val="28"/>
          <w:szCs w:val="28"/>
          <w:lang w:val="kk-KZ"/>
        </w:rPr>
      </w:pPr>
      <w:r w:rsidRPr="00F90998">
        <w:rPr>
          <w:sz w:val="28"/>
          <w:szCs w:val="28"/>
          <w:lang w:val="kk-KZ"/>
        </w:rPr>
        <w:t xml:space="preserve">Жүргізілген тәжірибелік-эксперимент жұмысы үш кезең бойынша жүйелі ұйымдастырылып, болашақ физика мамандарының «Баламалы энергия көздері» курсы аясындағы зерттеушілік іс-әрекеттерін </w:t>
      </w:r>
      <w:r>
        <w:rPr>
          <w:sz w:val="28"/>
          <w:szCs w:val="28"/>
          <w:lang w:val="kk-KZ"/>
        </w:rPr>
        <w:t>қалыптастыруға</w:t>
      </w:r>
      <w:r w:rsidRPr="00F90998">
        <w:rPr>
          <w:sz w:val="28"/>
          <w:szCs w:val="28"/>
          <w:lang w:val="kk-KZ"/>
        </w:rPr>
        <w:t xml:space="preserve"> әзірленген әдістемелік жүйенің тиімділігін толық растады. Айқындаушы кезеңде студенттердің бастапқы мотивациясы, теориялық дайындығы және STEM құралдарымен жұмыс тәжірибесі анықталып, проблемалық аймақтар мен даму әлеуеті айқындалды. Қалыптастырушы кезеңде STEM принциптеріне негізделген интегративті дәрістер, зертханалық жұмыстар, инженерлік жобалар, Arduino және 3D модельдеу сияқты тәжірибелік тапсырмалар оқу процесіне енгізіліп, студенттердің мазмұндық және іс-әрекеттік компоненттері қарқынды дамыды. Бақылау кезеңінде алынған нәтижелер эксперименттік топта мотивациялық, мазмұндық және практикалық дағдылардың айтарлықтай артқанын, жоғары деңгейге өткен студенттер үлесінің көбейгенін, ал төмен деңгейдің күрт төмендегенін көрсетті. </w:t>
      </w:r>
    </w:p>
    <w:p w:rsidR="00F90998" w:rsidRPr="00F90998" w:rsidRDefault="00F90998" w:rsidP="00F90998">
      <w:pPr>
        <w:ind w:firstLine="567"/>
        <w:jc w:val="both"/>
        <w:rPr>
          <w:sz w:val="28"/>
          <w:szCs w:val="28"/>
          <w:lang w:val="kk-KZ"/>
        </w:rPr>
      </w:pPr>
      <w:r w:rsidRPr="00F90998">
        <w:rPr>
          <w:sz w:val="28"/>
          <w:szCs w:val="28"/>
          <w:lang w:val="kk-KZ"/>
        </w:rPr>
        <w:t xml:space="preserve">Статистикалық салыстыру әдістемелік жүйенің зерттеушілік іс-әрекетті қалыптастыруда жоғары тиімділікке ие екенін дәлелдеп, бұл тәсілдің болашақ физика </w:t>
      </w:r>
      <w:r>
        <w:rPr>
          <w:sz w:val="28"/>
          <w:szCs w:val="28"/>
          <w:lang w:val="kk-KZ"/>
        </w:rPr>
        <w:t>мамандарын</w:t>
      </w:r>
      <w:r w:rsidRPr="00F90998">
        <w:rPr>
          <w:sz w:val="28"/>
          <w:szCs w:val="28"/>
          <w:lang w:val="kk-KZ"/>
        </w:rPr>
        <w:t xml:space="preserve"> даярлауда қолдануға ғылыми және практикалық тұрғыдан орынды екенін айқындады.</w:t>
      </w:r>
    </w:p>
    <w:p w:rsidR="00F90998" w:rsidRPr="00DC78BC" w:rsidRDefault="00F90998" w:rsidP="00F90998">
      <w:pPr>
        <w:rPr>
          <w:lang w:val="kk-KZ"/>
        </w:rPr>
      </w:pPr>
    </w:p>
    <w:p w:rsidR="0017448E" w:rsidRDefault="0017448E" w:rsidP="006E22CB">
      <w:pPr>
        <w:pStyle w:val="a7"/>
        <w:spacing w:before="0" w:beforeAutospacing="0" w:after="0" w:afterAutospacing="0"/>
        <w:ind w:firstLine="567"/>
        <w:jc w:val="both"/>
        <w:rPr>
          <w:sz w:val="28"/>
          <w:szCs w:val="28"/>
          <w:lang w:val="kk-KZ"/>
        </w:rPr>
      </w:pPr>
    </w:p>
    <w:p w:rsidR="00D1057F" w:rsidRDefault="00D1057F" w:rsidP="006E22CB">
      <w:pPr>
        <w:pStyle w:val="a7"/>
        <w:spacing w:before="0" w:beforeAutospacing="0" w:after="0" w:afterAutospacing="0"/>
        <w:ind w:firstLine="567"/>
        <w:jc w:val="both"/>
        <w:rPr>
          <w:sz w:val="28"/>
          <w:szCs w:val="28"/>
          <w:lang w:val="kk-KZ"/>
        </w:rPr>
      </w:pPr>
    </w:p>
    <w:p w:rsidR="0017448E" w:rsidRDefault="0017448E" w:rsidP="006E22CB">
      <w:pPr>
        <w:pStyle w:val="a7"/>
        <w:spacing w:before="0" w:beforeAutospacing="0" w:after="0" w:afterAutospacing="0"/>
        <w:ind w:firstLine="567"/>
        <w:jc w:val="both"/>
        <w:rPr>
          <w:sz w:val="28"/>
          <w:szCs w:val="28"/>
          <w:lang w:val="kk-KZ"/>
        </w:rPr>
      </w:pPr>
    </w:p>
    <w:p w:rsidR="0017448E" w:rsidRDefault="0017448E" w:rsidP="006E22CB">
      <w:pPr>
        <w:pStyle w:val="a7"/>
        <w:spacing w:before="0" w:beforeAutospacing="0" w:after="0" w:afterAutospacing="0"/>
        <w:ind w:firstLine="567"/>
        <w:jc w:val="both"/>
        <w:rPr>
          <w:sz w:val="28"/>
          <w:szCs w:val="28"/>
          <w:lang w:val="kk-KZ"/>
        </w:rPr>
      </w:pPr>
    </w:p>
    <w:p w:rsidR="0017448E" w:rsidRDefault="0017448E" w:rsidP="006E22CB">
      <w:pPr>
        <w:pStyle w:val="a7"/>
        <w:spacing w:before="0" w:beforeAutospacing="0" w:after="0" w:afterAutospacing="0"/>
        <w:ind w:firstLine="567"/>
        <w:jc w:val="both"/>
        <w:rPr>
          <w:sz w:val="28"/>
          <w:szCs w:val="28"/>
          <w:lang w:val="kk-KZ"/>
        </w:rPr>
      </w:pPr>
    </w:p>
    <w:p w:rsidR="0017448E" w:rsidRDefault="0017448E" w:rsidP="006E22CB">
      <w:pPr>
        <w:pStyle w:val="a7"/>
        <w:spacing w:before="0" w:beforeAutospacing="0" w:after="0" w:afterAutospacing="0"/>
        <w:ind w:firstLine="567"/>
        <w:jc w:val="both"/>
        <w:rPr>
          <w:sz w:val="28"/>
          <w:szCs w:val="28"/>
          <w:lang w:val="kk-KZ"/>
        </w:rPr>
      </w:pPr>
    </w:p>
    <w:p w:rsidR="0038270F" w:rsidRDefault="0038270F" w:rsidP="0017448E">
      <w:pPr>
        <w:tabs>
          <w:tab w:val="left" w:pos="709"/>
        </w:tabs>
        <w:ind w:firstLine="567"/>
        <w:jc w:val="center"/>
        <w:rPr>
          <w:b/>
          <w:sz w:val="28"/>
          <w:szCs w:val="28"/>
          <w:lang w:val="kk-KZ"/>
        </w:rPr>
      </w:pPr>
      <w:r w:rsidRPr="0038270F">
        <w:rPr>
          <w:b/>
          <w:sz w:val="28"/>
          <w:szCs w:val="28"/>
          <w:lang w:val="kk-KZ"/>
        </w:rPr>
        <w:t>ҚОРЫТЫНДЫ</w:t>
      </w:r>
    </w:p>
    <w:p w:rsidR="0054729D" w:rsidRDefault="0054729D" w:rsidP="00F76A69">
      <w:pPr>
        <w:tabs>
          <w:tab w:val="left" w:pos="851"/>
        </w:tabs>
        <w:spacing w:line="0" w:lineRule="atLeast"/>
        <w:ind w:firstLine="567"/>
        <w:jc w:val="both"/>
        <w:rPr>
          <w:bCs/>
          <w:iCs/>
          <w:sz w:val="28"/>
          <w:szCs w:val="28"/>
          <w:lang w:val="kk-KZ"/>
        </w:rPr>
      </w:pPr>
    </w:p>
    <w:p w:rsidR="00F90998" w:rsidRDefault="00F90998" w:rsidP="00E927C6">
      <w:pPr>
        <w:tabs>
          <w:tab w:val="left" w:pos="851"/>
        </w:tabs>
        <w:spacing w:line="0" w:lineRule="atLeast"/>
        <w:ind w:firstLine="567"/>
        <w:jc w:val="both"/>
        <w:rPr>
          <w:bCs/>
          <w:iCs/>
          <w:sz w:val="28"/>
          <w:szCs w:val="28"/>
          <w:lang w:val="kk-KZ"/>
        </w:rPr>
      </w:pPr>
      <w:r w:rsidRPr="00F90998">
        <w:rPr>
          <w:bCs/>
          <w:iCs/>
          <w:sz w:val="28"/>
          <w:szCs w:val="28"/>
          <w:lang w:val="kk-KZ"/>
        </w:rPr>
        <w:t xml:space="preserve">Диссертациялық зерттеудің нәтижелері болашақ физика мамандарын даярлауда «Баламалы энергия көздері» курсын STEM білім беру жағдайында оқытудың ғылыми-әдістемелік негіздерін айқындап, оның зерттеушілік іс-әрекетті қалыптастырудағы </w:t>
      </w:r>
      <w:r>
        <w:rPr>
          <w:bCs/>
          <w:iCs/>
          <w:sz w:val="28"/>
          <w:szCs w:val="28"/>
          <w:lang w:val="kk-KZ"/>
        </w:rPr>
        <w:t>маңызын жан-жақты нақтылады</w:t>
      </w:r>
      <w:r w:rsidRPr="00F90998">
        <w:rPr>
          <w:bCs/>
          <w:iCs/>
          <w:sz w:val="28"/>
          <w:szCs w:val="28"/>
          <w:lang w:val="kk-KZ"/>
        </w:rPr>
        <w:t xml:space="preserve">. </w:t>
      </w:r>
    </w:p>
    <w:p w:rsidR="00F90998" w:rsidRDefault="00F90998" w:rsidP="00E927C6">
      <w:pPr>
        <w:tabs>
          <w:tab w:val="left" w:pos="851"/>
        </w:tabs>
        <w:spacing w:line="0" w:lineRule="atLeast"/>
        <w:ind w:firstLine="567"/>
        <w:jc w:val="both"/>
        <w:rPr>
          <w:bCs/>
          <w:iCs/>
          <w:sz w:val="28"/>
          <w:szCs w:val="28"/>
          <w:lang w:val="kk-KZ"/>
        </w:rPr>
      </w:pPr>
      <w:r>
        <w:rPr>
          <w:bCs/>
          <w:iCs/>
          <w:sz w:val="28"/>
          <w:szCs w:val="28"/>
          <w:lang w:val="kk-KZ"/>
        </w:rPr>
        <w:t>Біріншіден, «Баламалы энергия көздері» курсының</w:t>
      </w:r>
      <w:r w:rsidRPr="00F90998">
        <w:rPr>
          <w:bCs/>
          <w:iCs/>
          <w:sz w:val="28"/>
          <w:szCs w:val="28"/>
          <w:lang w:val="kk-KZ"/>
        </w:rPr>
        <w:t xml:space="preserve"> мазмұны STEM </w:t>
      </w:r>
      <w:r>
        <w:rPr>
          <w:bCs/>
          <w:iCs/>
          <w:sz w:val="28"/>
          <w:szCs w:val="28"/>
          <w:lang w:val="kk-KZ"/>
        </w:rPr>
        <w:t>білім беру жағдайына</w:t>
      </w:r>
      <w:r w:rsidRPr="00F90998">
        <w:rPr>
          <w:bCs/>
          <w:iCs/>
          <w:sz w:val="28"/>
          <w:szCs w:val="28"/>
          <w:lang w:val="kk-KZ"/>
        </w:rPr>
        <w:t xml:space="preserve"> сай қайта құрылып, оның ғылыми-физикалық, инженерлік, технологиялық және математикалық компоненттерінің өзара байланысы анықталды. Бұл мазмұндық ерекшеліктер болашақ физика </w:t>
      </w:r>
      <w:r>
        <w:rPr>
          <w:bCs/>
          <w:iCs/>
          <w:sz w:val="28"/>
          <w:szCs w:val="28"/>
          <w:lang w:val="kk-KZ"/>
        </w:rPr>
        <w:t xml:space="preserve">мамандарының </w:t>
      </w:r>
      <w:r w:rsidRPr="00F90998">
        <w:rPr>
          <w:bCs/>
          <w:iCs/>
          <w:sz w:val="28"/>
          <w:szCs w:val="28"/>
          <w:lang w:val="kk-KZ"/>
        </w:rPr>
        <w:t xml:space="preserve">теориялық білімін нақты инженерлік міндеттерді шешумен ұштастырып, зерттеушілік іс-әрекетпен сабақтастыра алатын көпқырлы дайындық моделін қалыптастыратыны дәлелденді. </w:t>
      </w:r>
    </w:p>
    <w:p w:rsidR="00F90998" w:rsidRDefault="00F90998" w:rsidP="00E927C6">
      <w:pPr>
        <w:tabs>
          <w:tab w:val="left" w:pos="851"/>
        </w:tabs>
        <w:spacing w:line="0" w:lineRule="atLeast"/>
        <w:ind w:firstLine="567"/>
        <w:jc w:val="both"/>
        <w:rPr>
          <w:bCs/>
          <w:iCs/>
          <w:sz w:val="28"/>
          <w:szCs w:val="28"/>
          <w:lang w:val="kk-KZ"/>
        </w:rPr>
      </w:pPr>
      <w:r w:rsidRPr="00F90998">
        <w:rPr>
          <w:bCs/>
          <w:iCs/>
          <w:sz w:val="28"/>
          <w:szCs w:val="28"/>
          <w:lang w:val="kk-KZ"/>
        </w:rPr>
        <w:t>Екінші</w:t>
      </w:r>
      <w:r>
        <w:rPr>
          <w:bCs/>
          <w:iCs/>
          <w:sz w:val="28"/>
          <w:szCs w:val="28"/>
          <w:lang w:val="kk-KZ"/>
        </w:rPr>
        <w:t>ден,</w:t>
      </w:r>
      <w:r w:rsidRPr="00F90998">
        <w:rPr>
          <w:bCs/>
          <w:iCs/>
          <w:sz w:val="28"/>
          <w:szCs w:val="28"/>
          <w:lang w:val="kk-KZ"/>
        </w:rPr>
        <w:t xml:space="preserve"> курсты оқытудың мақсаттары, мазмұны, әдістері, құралдары және күтілетін нәтижелері арасындағы әдістемелік үйлесімділік сақталған кешенді оқыту жүйесі әзірленді. Бұл жүйе STEM тұжырымдамасының өзегін құрайтын пәнаралық интеграция, тәжірибеге бағытталған оқыту, инженерлік жобалау және цифрлық технологияларды қолдану қағидаттарына негізделді. </w:t>
      </w:r>
    </w:p>
    <w:p w:rsidR="00F90998" w:rsidRDefault="00F90998" w:rsidP="00E927C6">
      <w:pPr>
        <w:tabs>
          <w:tab w:val="left" w:pos="851"/>
        </w:tabs>
        <w:spacing w:line="0" w:lineRule="atLeast"/>
        <w:ind w:firstLine="567"/>
        <w:jc w:val="both"/>
        <w:rPr>
          <w:bCs/>
          <w:iCs/>
          <w:sz w:val="28"/>
          <w:szCs w:val="28"/>
          <w:lang w:val="kk-KZ"/>
        </w:rPr>
      </w:pPr>
      <w:r w:rsidRPr="00F90998">
        <w:rPr>
          <w:bCs/>
          <w:iCs/>
          <w:sz w:val="28"/>
          <w:szCs w:val="28"/>
          <w:lang w:val="kk-KZ"/>
        </w:rPr>
        <w:t>Үшінші</w:t>
      </w:r>
      <w:r>
        <w:rPr>
          <w:bCs/>
          <w:iCs/>
          <w:sz w:val="28"/>
          <w:szCs w:val="28"/>
          <w:lang w:val="kk-KZ"/>
        </w:rPr>
        <w:t>ден,</w:t>
      </w:r>
      <w:r w:rsidRPr="00F90998">
        <w:rPr>
          <w:bCs/>
          <w:iCs/>
          <w:sz w:val="28"/>
          <w:szCs w:val="28"/>
          <w:lang w:val="kk-KZ"/>
        </w:rPr>
        <w:t xml:space="preserve"> жүргізілген педагогикалық эксперимент әдістемелік жүйенің тиімділігін сандық және сапалық көрсеткіштер бойынша дәлелдеп, студенттердің мотивациялық, мазмұндық және іс-әрекеттік компоненттерінің </w:t>
      </w:r>
      <w:r>
        <w:rPr>
          <w:bCs/>
          <w:iCs/>
          <w:sz w:val="28"/>
          <w:szCs w:val="28"/>
          <w:lang w:val="kk-KZ"/>
        </w:rPr>
        <w:t>айтарлықтай дамығанын көрсетті.</w:t>
      </w:r>
      <w:r w:rsidRPr="00F90998">
        <w:rPr>
          <w:bCs/>
          <w:iCs/>
          <w:sz w:val="28"/>
          <w:szCs w:val="28"/>
          <w:lang w:val="kk-KZ"/>
        </w:rPr>
        <w:t xml:space="preserve"> </w:t>
      </w:r>
    </w:p>
    <w:p w:rsidR="001F7E5E" w:rsidRPr="00C84AF2" w:rsidRDefault="00F90998" w:rsidP="00E927C6">
      <w:pPr>
        <w:tabs>
          <w:tab w:val="left" w:pos="851"/>
        </w:tabs>
        <w:spacing w:line="0" w:lineRule="atLeast"/>
        <w:ind w:firstLine="567"/>
        <w:jc w:val="both"/>
        <w:rPr>
          <w:bCs/>
          <w:iCs/>
          <w:sz w:val="28"/>
          <w:szCs w:val="28"/>
          <w:lang w:val="kk-KZ"/>
        </w:rPr>
      </w:pPr>
      <w:r w:rsidRPr="00F90998">
        <w:rPr>
          <w:bCs/>
          <w:iCs/>
          <w:sz w:val="28"/>
          <w:szCs w:val="28"/>
          <w:lang w:val="kk-KZ"/>
        </w:rPr>
        <w:t>Төртінші</w:t>
      </w:r>
      <w:r>
        <w:rPr>
          <w:bCs/>
          <w:iCs/>
          <w:sz w:val="28"/>
          <w:szCs w:val="28"/>
          <w:lang w:val="kk-KZ"/>
        </w:rPr>
        <w:t>ден,</w:t>
      </w:r>
      <w:r w:rsidRPr="00F90998">
        <w:rPr>
          <w:bCs/>
          <w:iCs/>
          <w:sz w:val="28"/>
          <w:szCs w:val="28"/>
          <w:lang w:val="kk-KZ"/>
        </w:rPr>
        <w:t xml:space="preserve"> «Баламалы энергия көздері» курсы бойынша әзірленген STEM өнімдер, оқу-зерттеу тапсырмалары, зертханалық стендтер, инженерлік жобалар мен цифрлық модельдер болашақ физика мамандарының зерттеушілік іс-әрекетін қалыптастыруға елеулі ықпал ететіні анықталды. Осы STEM ресурстарына негізделген әдістемелік ұсыныстар курс мазмұнын жаңғыртуға, білім алушылардың инженерлік ойлауын дамытуға, практикалық-тәжірибелік дағдыларын жетілдіруге және зерттеушілік мәдениетін қалыптастыруға</w:t>
      </w:r>
      <w:r w:rsidR="00C84AF2">
        <w:rPr>
          <w:bCs/>
          <w:iCs/>
          <w:sz w:val="28"/>
          <w:szCs w:val="28"/>
          <w:lang w:val="kk-KZ"/>
        </w:rPr>
        <w:t xml:space="preserve"> </w:t>
      </w:r>
      <w:r w:rsidR="00C84AF2" w:rsidRPr="00C84AF2">
        <w:rPr>
          <w:bCs/>
          <w:iCs/>
          <w:sz w:val="28"/>
          <w:szCs w:val="28"/>
          <w:lang w:val="kk-KZ"/>
        </w:rPr>
        <w:t>мүмкіндік беретіні дәлелденді.</w:t>
      </w:r>
    </w:p>
    <w:p w:rsidR="00C84AF2" w:rsidRDefault="00C84AF2" w:rsidP="00E927C6">
      <w:pPr>
        <w:tabs>
          <w:tab w:val="left" w:pos="851"/>
        </w:tabs>
        <w:spacing w:line="0" w:lineRule="atLeast"/>
        <w:ind w:firstLine="567"/>
        <w:jc w:val="both"/>
        <w:rPr>
          <w:bCs/>
          <w:iCs/>
          <w:sz w:val="28"/>
          <w:szCs w:val="28"/>
          <w:lang w:val="kk-KZ"/>
        </w:rPr>
      </w:pPr>
      <w:r w:rsidRPr="00C84AF2">
        <w:rPr>
          <w:bCs/>
          <w:iCs/>
          <w:sz w:val="28"/>
          <w:szCs w:val="28"/>
          <w:lang w:val="kk-KZ"/>
        </w:rPr>
        <w:t>Диссертациялық зерттеу нәтижесінде жарық көрген «STEM and CREATIVITY» оқу құралы болашақ физика мамандарын даярлауда ерекш</w:t>
      </w:r>
      <w:r>
        <w:rPr>
          <w:bCs/>
          <w:iCs/>
          <w:sz w:val="28"/>
          <w:szCs w:val="28"/>
          <w:lang w:val="kk-KZ"/>
        </w:rPr>
        <w:t>е рөл атқар</w:t>
      </w:r>
      <w:r w:rsidRPr="00C84AF2">
        <w:rPr>
          <w:bCs/>
          <w:iCs/>
          <w:sz w:val="28"/>
          <w:szCs w:val="28"/>
          <w:lang w:val="kk-KZ"/>
        </w:rPr>
        <w:t>ды. Оқу құралында «Баламалы энергия көздері» курсы бойынша нақты инженерлік жобалар, зертханалық тапсырмалар, эксперименттік жұмыстар және шығармашылық STEM жобалары беріліп, студенттердің теориялық білімді практикалық әрекетпен байланыстыру, инженерлік ойлауын дамыту және зерттеушілік дағдыларын қалыптастыруына кең мүмкіндік жасайды. Сонымен қатар, зерттеу барысында жасалып, патенттелген «Күн энергиясын электр энергиясына түрлендіргіштердің физикалық сипаттамаларын зерттеуге арналған оқу-ғылыми стенді»</w:t>
      </w:r>
      <w:r>
        <w:rPr>
          <w:bCs/>
          <w:iCs/>
          <w:sz w:val="28"/>
          <w:szCs w:val="28"/>
          <w:lang w:val="kk-KZ"/>
        </w:rPr>
        <w:t xml:space="preserve"> </w:t>
      </w:r>
      <w:r w:rsidRPr="00C84AF2">
        <w:rPr>
          <w:bCs/>
          <w:iCs/>
          <w:sz w:val="28"/>
          <w:szCs w:val="28"/>
          <w:lang w:val="kk-KZ"/>
        </w:rPr>
        <w:t>мен күн және жел энергиясына арналған оқу-зерттеу құралдары баламалы энергия көздерін тәжірибелі</w:t>
      </w:r>
      <w:r>
        <w:rPr>
          <w:bCs/>
          <w:iCs/>
          <w:sz w:val="28"/>
          <w:szCs w:val="28"/>
          <w:lang w:val="kk-KZ"/>
        </w:rPr>
        <w:t>к тұрғыда меңгеруге жағдай жаса</w:t>
      </w:r>
      <w:r w:rsidRPr="00C84AF2">
        <w:rPr>
          <w:bCs/>
          <w:iCs/>
          <w:sz w:val="28"/>
          <w:szCs w:val="28"/>
          <w:lang w:val="kk-KZ"/>
        </w:rPr>
        <w:t xml:space="preserve">ды. Бұл стендтер мен құрылғылар болашақ физика мұғалімдерінің энергияның түрлену процестерін, қуатқа әсер ететін факторларды және жаңартылатын энергия көздерінің инженерлік ерекшеліктерін тәжірибе жүзінде зерттеп-білуін қамтамасыз етеді. </w:t>
      </w:r>
    </w:p>
    <w:p w:rsidR="00C84AF2" w:rsidRPr="00C84AF2" w:rsidRDefault="00C84AF2" w:rsidP="00E927C6">
      <w:pPr>
        <w:tabs>
          <w:tab w:val="left" w:pos="851"/>
        </w:tabs>
        <w:spacing w:line="0" w:lineRule="atLeast"/>
        <w:ind w:firstLine="567"/>
        <w:jc w:val="both"/>
        <w:rPr>
          <w:bCs/>
          <w:iCs/>
          <w:sz w:val="28"/>
          <w:szCs w:val="28"/>
          <w:lang w:val="kk-KZ"/>
        </w:rPr>
      </w:pPr>
      <w:r w:rsidRPr="00C84AF2">
        <w:rPr>
          <w:bCs/>
          <w:iCs/>
          <w:sz w:val="28"/>
          <w:szCs w:val="28"/>
          <w:lang w:val="kk-KZ"/>
        </w:rPr>
        <w:t>Зерттеу нәтижесінде жасалған әдістемелік ұсынымдар, оқу құралдары және STEM өнімдері жоғары оқу орындарының физика мамандарына арналған бағдарламаларда, педагогикалық колледждер мен жалпы білім беретін мектептердің пәндік кур</w:t>
      </w:r>
      <w:r>
        <w:rPr>
          <w:bCs/>
          <w:iCs/>
          <w:sz w:val="28"/>
          <w:szCs w:val="28"/>
          <w:lang w:val="kk-KZ"/>
        </w:rPr>
        <w:t>старында кеңінен қолдану ұсынылады</w:t>
      </w:r>
      <w:r w:rsidRPr="00C84AF2">
        <w:rPr>
          <w:bCs/>
          <w:iCs/>
          <w:sz w:val="28"/>
          <w:szCs w:val="28"/>
          <w:lang w:val="kk-KZ"/>
        </w:rPr>
        <w:t>. Осылайша, диссертациялық жұмыстың практикалық маңызы оның болашақ физика мамандарын кәсіби тұрғыдан даярлауға, зерттеушілік мәдениетті қалыптастыруға және STEM білім беру сапасын арттыруға нақты үлес қоса алатын қолданбалы нәтижелерге негізделуімен ерекшеленеді.</w:t>
      </w: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C84AF2" w:rsidRDefault="00C84AF2"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1F7E5E" w:rsidP="00E927C6">
      <w:pPr>
        <w:tabs>
          <w:tab w:val="left" w:pos="851"/>
        </w:tabs>
        <w:spacing w:line="0" w:lineRule="atLeast"/>
        <w:ind w:firstLine="567"/>
        <w:jc w:val="both"/>
        <w:rPr>
          <w:bCs/>
          <w:iCs/>
          <w:sz w:val="28"/>
          <w:szCs w:val="28"/>
          <w:lang w:val="kk-KZ"/>
        </w:rPr>
      </w:pPr>
    </w:p>
    <w:p w:rsidR="001F7E5E" w:rsidRDefault="00C22720" w:rsidP="00CA6CA1">
      <w:pPr>
        <w:tabs>
          <w:tab w:val="left" w:pos="851"/>
        </w:tabs>
        <w:spacing w:after="240" w:line="0" w:lineRule="atLeast"/>
        <w:ind w:firstLine="567"/>
        <w:jc w:val="center"/>
        <w:rPr>
          <w:b/>
          <w:bCs/>
          <w:iCs/>
          <w:sz w:val="28"/>
          <w:szCs w:val="28"/>
          <w:lang w:val="kk-KZ"/>
        </w:rPr>
      </w:pPr>
      <w:r w:rsidRPr="00C22720">
        <w:rPr>
          <w:b/>
          <w:bCs/>
          <w:iCs/>
          <w:sz w:val="28"/>
          <w:szCs w:val="28"/>
          <w:lang w:val="kk-KZ"/>
        </w:rPr>
        <w:t>ПАЙДАЛАНЫЛҒАН ӘДЕБИЕТТЕР ТІЗІМІ</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1</w:t>
      </w:r>
      <w:r w:rsidRPr="00533A03">
        <w:rPr>
          <w:sz w:val="28"/>
          <w:szCs w:val="28"/>
          <w:lang w:val="kk-KZ"/>
        </w:rPr>
        <w:t xml:space="preserve"> </w:t>
      </w:r>
      <w:r w:rsidRPr="00533A03">
        <w:rPr>
          <w:sz w:val="28"/>
          <w:szCs w:val="28"/>
          <w:lang w:val="en-US"/>
        </w:rPr>
        <w:t>Prasad S.K., Kant K., Robert Y., Chtchelkanova A., Das S., La Salle A., Wu J.</w:t>
      </w:r>
      <w:r w:rsidRPr="00533A03">
        <w:rPr>
          <w:sz w:val="28"/>
          <w:szCs w:val="28"/>
          <w:lang w:val="kk-KZ"/>
        </w:rPr>
        <w:t xml:space="preserve"> </w:t>
      </w:r>
      <w:r w:rsidRPr="00533A03">
        <w:rPr>
          <w:sz w:val="28"/>
          <w:szCs w:val="28"/>
          <w:lang w:val="en-US"/>
        </w:rPr>
        <w:t>NSF/IEEE-TCPP curriculum initiative on parallel and distributed computing – Core topics for undergraduates // SIGCSE’11: Proceedings of the 42nd ACM Technical Symposium on Computer Science Education. – 2011. – P. 617–618.</w:t>
      </w:r>
      <w:r w:rsidRPr="00533A03">
        <w:rPr>
          <w:sz w:val="28"/>
          <w:szCs w:val="28"/>
          <w:lang w:val="kk-KZ"/>
        </w:rPr>
        <w:t xml:space="preserve">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2</w:t>
      </w:r>
      <w:r w:rsidRPr="00533A03">
        <w:rPr>
          <w:sz w:val="28"/>
          <w:szCs w:val="28"/>
          <w:lang w:val="kk-KZ"/>
        </w:rPr>
        <w:t xml:space="preserve"> </w:t>
      </w:r>
      <w:r w:rsidRPr="00533A03">
        <w:rPr>
          <w:sz w:val="28"/>
          <w:szCs w:val="28"/>
          <w:lang w:val="en-US"/>
        </w:rPr>
        <w:t>Lee S. The OECD’s new discourse of curriculum reform: Student agency, competency, colonization, and translation // Journal of Philosophy of Education. – 2024. – Vol. 58, №2–3. – P. 321–342.</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kk-KZ"/>
        </w:rPr>
        <w:t>3 «Жоғары және жоғары оқу орнынан кейінгі білім берудің мемлекеттік жалпыға міндетті стандарттарын бекіту туралы» Қазақстан Республикасы Ғылым және жоғары білім министрінің 2022 жылғы 20 шiлдедегi № 2 бұйрығы. – «Әділет» АҚЖ. https://adilet.zan.kz/kaz/docs/V2200028916 (5.02.2025)</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kk-KZ"/>
        </w:rPr>
        <w:t>4 Қожа Ахмет Ясауи атындағы Халықаралық қазақ-түрік университеті,. Қолданыстағы білім беру бағдарламасы: 6B05348 Физика. - 2023. https://univision.kz/kk/edu-program/ (5.02.2025)</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5</w:t>
      </w:r>
      <w:r w:rsidRPr="00533A03">
        <w:rPr>
          <w:sz w:val="28"/>
          <w:szCs w:val="28"/>
          <w:lang w:val="kk-KZ"/>
        </w:rPr>
        <w:t xml:space="preserve"> </w:t>
      </w:r>
      <w:r w:rsidRPr="00533A03">
        <w:rPr>
          <w:sz w:val="28"/>
          <w:szCs w:val="28"/>
          <w:lang w:val="en-US"/>
        </w:rPr>
        <w:t xml:space="preserve">Procenko S.I. Methodology for the implementation of models for the organization of educational and research activities in teaching Physics // Teaching Experiment in Education. </w:t>
      </w:r>
      <w:r w:rsidRPr="00533A03">
        <w:rPr>
          <w:sz w:val="28"/>
          <w:szCs w:val="28"/>
          <w:lang w:val="kk-KZ"/>
        </w:rPr>
        <w:t xml:space="preserve">- </w:t>
      </w:r>
      <w:r w:rsidRPr="00533A03">
        <w:rPr>
          <w:sz w:val="28"/>
          <w:szCs w:val="28"/>
          <w:lang w:val="en-US"/>
        </w:rPr>
        <w:t>2022.</w:t>
      </w:r>
      <w:r w:rsidRPr="00533A03">
        <w:rPr>
          <w:sz w:val="28"/>
          <w:szCs w:val="28"/>
          <w:lang w:val="kk-KZ"/>
        </w:rPr>
        <w:t xml:space="preserve"> -</w:t>
      </w:r>
      <w:r w:rsidRPr="00533A03">
        <w:rPr>
          <w:sz w:val="28"/>
          <w:szCs w:val="28"/>
          <w:lang w:val="en-US"/>
        </w:rPr>
        <w:t xml:space="preserve"> № 3.</w:t>
      </w:r>
      <w:r w:rsidRPr="00533A03">
        <w:rPr>
          <w:sz w:val="28"/>
          <w:szCs w:val="28"/>
          <w:lang w:val="kk-KZ"/>
        </w:rPr>
        <w:t xml:space="preserve"> -</w:t>
      </w:r>
      <w:r w:rsidRPr="00533A03">
        <w:rPr>
          <w:sz w:val="28"/>
          <w:szCs w:val="28"/>
          <w:lang w:val="en-US"/>
        </w:rPr>
        <w:t xml:space="preserve"> P.70–76.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6</w:t>
      </w:r>
      <w:r w:rsidRPr="00533A03">
        <w:rPr>
          <w:sz w:val="28"/>
          <w:szCs w:val="28"/>
          <w:lang w:val="kk-KZ"/>
        </w:rPr>
        <w:t xml:space="preserve"> </w:t>
      </w:r>
      <w:r w:rsidRPr="00533A03">
        <w:rPr>
          <w:sz w:val="28"/>
          <w:szCs w:val="28"/>
          <w:lang w:val="en-US"/>
        </w:rPr>
        <w:t xml:space="preserve">Milinskiy A.Yu. Problems of supporting research activities in physics for university bachelors // Science and School. </w:t>
      </w:r>
      <w:r w:rsidRPr="00533A03">
        <w:rPr>
          <w:sz w:val="28"/>
          <w:szCs w:val="28"/>
          <w:lang w:val="kk-KZ"/>
        </w:rPr>
        <w:t xml:space="preserve">- </w:t>
      </w:r>
      <w:r w:rsidRPr="00533A03">
        <w:rPr>
          <w:sz w:val="28"/>
          <w:szCs w:val="28"/>
          <w:lang w:val="en-US"/>
        </w:rPr>
        <w:t xml:space="preserve">2022. </w:t>
      </w:r>
      <w:r w:rsidRPr="00533A03">
        <w:rPr>
          <w:sz w:val="28"/>
          <w:szCs w:val="28"/>
          <w:lang w:val="kk-KZ"/>
        </w:rPr>
        <w:t xml:space="preserve">- </w:t>
      </w:r>
      <w:r w:rsidRPr="00533A03">
        <w:rPr>
          <w:sz w:val="28"/>
          <w:szCs w:val="28"/>
          <w:lang w:val="en-US"/>
        </w:rPr>
        <w:t xml:space="preserve">№ 6. P. 165–171.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7</w:t>
      </w:r>
      <w:r w:rsidRPr="00533A03">
        <w:rPr>
          <w:sz w:val="28"/>
          <w:szCs w:val="28"/>
          <w:lang w:val="kk-KZ"/>
        </w:rPr>
        <w:t xml:space="preserve"> </w:t>
      </w:r>
      <w:r w:rsidRPr="00533A03">
        <w:rPr>
          <w:sz w:val="28"/>
          <w:szCs w:val="28"/>
          <w:lang w:val="en-US"/>
        </w:rPr>
        <w:t>Cheoun M.-K. Recent research activities of division of nuclear physics // J. Korean Phys. Soc.</w:t>
      </w:r>
      <w:r w:rsidRPr="00533A03">
        <w:rPr>
          <w:sz w:val="28"/>
          <w:szCs w:val="28"/>
          <w:lang w:val="kk-KZ"/>
        </w:rPr>
        <w:t xml:space="preserve"> -</w:t>
      </w:r>
      <w:r w:rsidRPr="00533A03">
        <w:rPr>
          <w:sz w:val="28"/>
          <w:szCs w:val="28"/>
          <w:lang w:val="en-US"/>
        </w:rPr>
        <w:t xml:space="preserve"> 2023. </w:t>
      </w:r>
      <w:r w:rsidRPr="00533A03">
        <w:rPr>
          <w:sz w:val="28"/>
          <w:szCs w:val="28"/>
          <w:lang w:val="kk-KZ"/>
        </w:rPr>
        <w:t xml:space="preserve">- </w:t>
      </w:r>
      <w:r w:rsidRPr="00533A03">
        <w:rPr>
          <w:sz w:val="28"/>
          <w:szCs w:val="28"/>
          <w:lang w:val="en-US"/>
        </w:rPr>
        <w:t>Vol. 82, № 6.</w:t>
      </w:r>
      <w:r w:rsidRPr="00533A03">
        <w:rPr>
          <w:sz w:val="28"/>
          <w:szCs w:val="28"/>
          <w:lang w:val="kk-KZ"/>
        </w:rPr>
        <w:t xml:space="preserve"> -</w:t>
      </w:r>
      <w:r w:rsidRPr="00533A03">
        <w:rPr>
          <w:sz w:val="28"/>
          <w:szCs w:val="28"/>
          <w:lang w:val="en-US"/>
        </w:rPr>
        <w:t xml:space="preserve"> P. 607–612.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8</w:t>
      </w:r>
      <w:r w:rsidRPr="00533A03">
        <w:rPr>
          <w:sz w:val="28"/>
          <w:szCs w:val="28"/>
          <w:lang w:val="kk-KZ"/>
        </w:rPr>
        <w:t xml:space="preserve"> </w:t>
      </w:r>
      <w:r w:rsidRPr="00533A03">
        <w:rPr>
          <w:sz w:val="28"/>
          <w:szCs w:val="28"/>
          <w:lang w:val="en-US"/>
        </w:rPr>
        <w:t xml:space="preserve">Xoliqov Q. T., Norqulova M. M. Q., Ochilov A. A. On methods of using engineering software in research activity of students // </w:t>
      </w:r>
      <w:r w:rsidRPr="00533A03">
        <w:rPr>
          <w:iCs/>
          <w:sz w:val="28"/>
          <w:szCs w:val="28"/>
          <w:lang w:val="en-US"/>
        </w:rPr>
        <w:t>Current Research Journal of Pedagogics</w:t>
      </w:r>
      <w:r w:rsidRPr="00533A03">
        <w:rPr>
          <w:sz w:val="28"/>
          <w:szCs w:val="28"/>
          <w:lang w:val="en-US"/>
        </w:rPr>
        <w:t>. – 2023. – Vol. 4, № 5. – P. 109–114.</w:t>
      </w:r>
    </w:p>
    <w:p w:rsidR="00FA7129" w:rsidRPr="00533A03" w:rsidRDefault="00FA7129" w:rsidP="00FA7129">
      <w:pPr>
        <w:pStyle w:val="a7"/>
        <w:spacing w:before="0" w:beforeAutospacing="0" w:after="0" w:afterAutospacing="0"/>
        <w:ind w:firstLine="567"/>
        <w:jc w:val="both"/>
        <w:rPr>
          <w:sz w:val="28"/>
          <w:szCs w:val="28"/>
        </w:rPr>
      </w:pPr>
      <w:r w:rsidRPr="00533A03">
        <w:rPr>
          <w:sz w:val="28"/>
          <w:szCs w:val="28"/>
          <w:lang w:val="en-US"/>
        </w:rPr>
        <w:t>9</w:t>
      </w:r>
      <w:r w:rsidRPr="00533A03">
        <w:rPr>
          <w:sz w:val="28"/>
          <w:szCs w:val="28"/>
          <w:lang w:val="kk-KZ"/>
        </w:rPr>
        <w:t xml:space="preserve"> </w:t>
      </w:r>
      <w:r w:rsidRPr="00533A03">
        <w:rPr>
          <w:sz w:val="28"/>
          <w:szCs w:val="28"/>
          <w:lang w:val="en-US"/>
        </w:rPr>
        <w:t>Institute of Information Technologies and Learning Tools National Academy of Educatoinal Sciences of Ukraine, Slobodianyk O. Computer Models In The Research Activity Of Students In Physics // FMO.</w:t>
      </w:r>
      <w:r w:rsidRPr="00533A03">
        <w:rPr>
          <w:sz w:val="28"/>
          <w:szCs w:val="28"/>
          <w:lang w:val="kk-KZ"/>
        </w:rPr>
        <w:t xml:space="preserve"> -</w:t>
      </w:r>
      <w:r w:rsidRPr="00533A03">
        <w:rPr>
          <w:sz w:val="28"/>
          <w:szCs w:val="28"/>
          <w:lang w:val="en-US"/>
        </w:rPr>
        <w:t xml:space="preserve"> 2018. </w:t>
      </w:r>
      <w:r w:rsidRPr="00533A03">
        <w:rPr>
          <w:sz w:val="28"/>
          <w:szCs w:val="28"/>
          <w:lang w:val="kk-KZ"/>
        </w:rPr>
        <w:t xml:space="preserve">- </w:t>
      </w:r>
      <w:r w:rsidRPr="00533A03">
        <w:rPr>
          <w:sz w:val="28"/>
          <w:szCs w:val="28"/>
          <w:lang w:val="en-US"/>
        </w:rPr>
        <w:t xml:space="preserve">Vol. 18, № 4. </w:t>
      </w:r>
      <w:r w:rsidRPr="00533A03">
        <w:rPr>
          <w:sz w:val="28"/>
          <w:szCs w:val="28"/>
        </w:rPr>
        <w:t xml:space="preserve">P. 149–153.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rPr>
        <w:t>10</w:t>
      </w:r>
      <w:r w:rsidRPr="00533A03">
        <w:rPr>
          <w:sz w:val="28"/>
          <w:szCs w:val="28"/>
          <w:lang w:val="kk-KZ"/>
        </w:rPr>
        <w:t xml:space="preserve"> </w:t>
      </w:r>
      <w:r w:rsidRPr="00533A03">
        <w:rPr>
          <w:sz w:val="28"/>
          <w:szCs w:val="28"/>
        </w:rPr>
        <w:t xml:space="preserve">Жанатбекова Н. Ж., Абдулаева А. Б., Есенгабылов И. Ж. Исследовательская деятельность обучающихся на уроках физики // </w:t>
      </w:r>
      <w:r w:rsidRPr="00533A03">
        <w:rPr>
          <w:iCs/>
          <w:sz w:val="28"/>
          <w:szCs w:val="28"/>
        </w:rPr>
        <w:t>Вестник КазНПУ имени Абая. Серия: Педагогические науки</w:t>
      </w:r>
      <w:r w:rsidRPr="00533A03">
        <w:rPr>
          <w:sz w:val="28"/>
          <w:szCs w:val="28"/>
        </w:rPr>
        <w:t>. – 2021. – Т. 72, № 4. – С. 222–233.</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kk-KZ"/>
        </w:rPr>
        <w:t xml:space="preserve">11 Исаева Г., Сүгірбекова А., Наметқұлова Ф. Ж., Сыдықова Ж. Қ., Ерженбек Б. Жоғары оқу орындарында физика курсын оқытуда студенттердің зерттеушілік мәдениетін қалыптастыру // </w:t>
      </w:r>
      <w:r w:rsidRPr="00533A03">
        <w:rPr>
          <w:iCs/>
          <w:sz w:val="28"/>
          <w:szCs w:val="28"/>
          <w:lang w:val="kk-KZ"/>
        </w:rPr>
        <w:t>«Цифрлық өзгеру: тенденциялары, мәселелері және шешімі» Республикалық ғылыми-тәжірибелік онлайн-конференция материалдары</w:t>
      </w:r>
      <w:r w:rsidRPr="00533A03">
        <w:rPr>
          <w:sz w:val="28"/>
          <w:szCs w:val="28"/>
          <w:lang w:val="kk-KZ"/>
        </w:rPr>
        <w:t>. – Талдықорған: І. Жансүгіров атындағы Жетісу университеті, 2022. – Б. 59–64.</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kk-KZ"/>
        </w:rPr>
        <w:t xml:space="preserve">12 Әбілқасымова А. Е. Студенттердің танымдық ізденімпаздығын қалыптастыру. – Алматы: Білім, 1994. – 192 б.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kk-KZ"/>
        </w:rPr>
        <w:t>13 Таубае</w:t>
      </w:r>
      <w:r w:rsidRPr="00533A03">
        <w:rPr>
          <w:rFonts w:eastAsiaTheme="minorHAnsi"/>
          <w:sz w:val="28"/>
          <w:szCs w:val="28"/>
          <w:lang w:val="kk-KZ" w:eastAsia="en-US"/>
        </w:rPr>
        <w:t xml:space="preserve"> </w:t>
      </w:r>
      <w:r w:rsidRPr="00533A03">
        <w:rPr>
          <w:sz w:val="28"/>
          <w:szCs w:val="28"/>
          <w:lang w:val="kk-KZ"/>
        </w:rPr>
        <w:t>Таубаева Ш. Т. Жалпы білім беретін мектеп мұғалімінің зерттеушілік мәдениетін қалыптастырудың ғылыми негіздері: автореф. дис. ... пед. ғыл. докторы. – Алматы, 2001. – 19 б.</w:t>
      </w:r>
    </w:p>
    <w:p w:rsidR="00FA7129" w:rsidRPr="00533A03" w:rsidRDefault="00FA7129" w:rsidP="00FA7129">
      <w:pPr>
        <w:pStyle w:val="a7"/>
        <w:spacing w:before="0" w:beforeAutospacing="0" w:after="0" w:afterAutospacing="0"/>
        <w:ind w:firstLine="567"/>
        <w:jc w:val="both"/>
        <w:rPr>
          <w:sz w:val="28"/>
          <w:szCs w:val="28"/>
        </w:rPr>
      </w:pPr>
      <w:r w:rsidRPr="00533A03">
        <w:rPr>
          <w:sz w:val="28"/>
          <w:szCs w:val="28"/>
          <w:lang w:val="kk-KZ"/>
        </w:rPr>
        <w:t xml:space="preserve">14 </w:t>
      </w:r>
      <w:r w:rsidRPr="00533A03">
        <w:rPr>
          <w:sz w:val="28"/>
          <w:szCs w:val="28"/>
        </w:rPr>
        <w:t>Байтукаева А. Ш. Становление и развитие научно-исследовательской работы студентов в системе высшего образования Казахстана (1928–1986 гг.): автореф. дис. ... канд. пед. наук. – Алматы, 2002. – 22 с.</w:t>
      </w:r>
    </w:p>
    <w:p w:rsidR="00FA7129" w:rsidRPr="00533A03" w:rsidRDefault="00FA7129" w:rsidP="00FA7129">
      <w:pPr>
        <w:pStyle w:val="a7"/>
        <w:spacing w:before="0" w:beforeAutospacing="0" w:after="0" w:afterAutospacing="0"/>
        <w:ind w:firstLine="567"/>
        <w:jc w:val="both"/>
        <w:rPr>
          <w:sz w:val="28"/>
          <w:szCs w:val="28"/>
        </w:rPr>
      </w:pPr>
      <w:r w:rsidRPr="00533A03">
        <w:rPr>
          <w:sz w:val="28"/>
          <w:szCs w:val="28"/>
        </w:rPr>
        <w:t>15</w:t>
      </w:r>
      <w:r w:rsidRPr="00533A03">
        <w:rPr>
          <w:sz w:val="28"/>
          <w:szCs w:val="28"/>
          <w:lang w:val="kk-KZ"/>
        </w:rPr>
        <w:t xml:space="preserve"> </w:t>
      </w:r>
      <w:r w:rsidRPr="00533A03">
        <w:rPr>
          <w:sz w:val="28"/>
          <w:szCs w:val="28"/>
        </w:rPr>
        <w:t>Даумов Н. Ғ. Оқытуды ақпараттандыру процесінде оқушылардың зерттеу қызметін дамыту: дис. ... пед. ғыл. канд. – Алматы, 2003.</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16</w:t>
      </w:r>
      <w:r w:rsidRPr="00533A03">
        <w:rPr>
          <w:sz w:val="28"/>
          <w:szCs w:val="28"/>
          <w:lang w:val="kk-KZ"/>
        </w:rPr>
        <w:t xml:space="preserve"> </w:t>
      </w:r>
      <w:r w:rsidRPr="00533A03">
        <w:rPr>
          <w:sz w:val="28"/>
          <w:szCs w:val="28"/>
          <w:lang w:val="en-US"/>
        </w:rPr>
        <w:t xml:space="preserve">Zuvur T., Husniddin Oltinboevich J., Yunius Norovich T., Sobir Khudoyberdievich K. Uzbekistan. Using Alternative Energy Sources Devices as a Teaching Tools // </w:t>
      </w:r>
      <w:r w:rsidRPr="00533A03">
        <w:rPr>
          <w:iCs/>
          <w:sz w:val="28"/>
          <w:szCs w:val="28"/>
          <w:lang w:val="en-US"/>
        </w:rPr>
        <w:t>European Journal of Research and Reflection in Educational Sciences</w:t>
      </w:r>
      <w:r w:rsidRPr="00533A03">
        <w:rPr>
          <w:sz w:val="28"/>
          <w:szCs w:val="28"/>
          <w:lang w:val="en-US"/>
        </w:rPr>
        <w:t>. – 2020. – Vol. 8, № 5. – P. 13–17.</w:t>
      </w:r>
      <w:r w:rsidRPr="00533A03">
        <w:rPr>
          <w:sz w:val="28"/>
          <w:szCs w:val="28"/>
          <w:lang w:val="kk-KZ"/>
        </w:rPr>
        <w:t xml:space="preserve">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17</w:t>
      </w:r>
      <w:r w:rsidRPr="00533A03">
        <w:rPr>
          <w:sz w:val="28"/>
          <w:szCs w:val="28"/>
          <w:lang w:val="kk-KZ"/>
        </w:rPr>
        <w:t xml:space="preserve"> </w:t>
      </w:r>
      <w:r w:rsidRPr="00533A03">
        <w:rPr>
          <w:sz w:val="28"/>
          <w:szCs w:val="28"/>
          <w:lang w:val="en-US"/>
        </w:rPr>
        <w:t xml:space="preserve">Dina N., Craciun S., Bulgariu M., Antohe S. Teaching of alternative energy sources in Romanian school // </w:t>
      </w:r>
      <w:r w:rsidRPr="00533A03">
        <w:rPr>
          <w:iCs/>
          <w:sz w:val="28"/>
          <w:szCs w:val="28"/>
          <w:lang w:val="en-US"/>
        </w:rPr>
        <w:t>Romanian Reports in Physics</w:t>
      </w:r>
      <w:r w:rsidRPr="00533A03">
        <w:rPr>
          <w:sz w:val="28"/>
          <w:szCs w:val="28"/>
          <w:lang w:val="en-US"/>
        </w:rPr>
        <w:t>. – 2012. – Vol. 64, № 3. – P. 868–877.</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18</w:t>
      </w:r>
      <w:r w:rsidRPr="00533A03">
        <w:rPr>
          <w:sz w:val="28"/>
          <w:szCs w:val="28"/>
          <w:lang w:val="kk-KZ"/>
        </w:rPr>
        <w:t xml:space="preserve"> </w:t>
      </w:r>
      <w:r w:rsidRPr="00533A03">
        <w:rPr>
          <w:sz w:val="28"/>
          <w:szCs w:val="28"/>
          <w:lang w:val="en-US"/>
        </w:rPr>
        <w:t xml:space="preserve">Handayani T., Saptono S., Utomo U. The Development of Research-Based Electronic Teaching Materials on Alternative Energy Source Materials to Improve Science Process Skills of MTs Students // </w:t>
      </w:r>
      <w:r w:rsidRPr="00533A03">
        <w:rPr>
          <w:iCs/>
          <w:sz w:val="28"/>
          <w:szCs w:val="28"/>
          <w:lang w:val="en-US"/>
        </w:rPr>
        <w:t>International Journal of Research and Review</w:t>
      </w:r>
      <w:r w:rsidRPr="00533A03">
        <w:rPr>
          <w:sz w:val="28"/>
          <w:szCs w:val="28"/>
          <w:lang w:val="en-US"/>
        </w:rPr>
        <w:t>. – 2023. – Vol. 10, № 2. – P. 84–93.</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19</w:t>
      </w:r>
      <w:r w:rsidRPr="00533A03">
        <w:rPr>
          <w:sz w:val="28"/>
          <w:szCs w:val="28"/>
          <w:lang w:val="kk-KZ"/>
        </w:rPr>
        <w:t xml:space="preserve"> </w:t>
      </w:r>
      <w:r w:rsidRPr="00533A03">
        <w:rPr>
          <w:sz w:val="28"/>
          <w:szCs w:val="28"/>
          <w:lang w:val="en-US"/>
        </w:rPr>
        <w:t xml:space="preserve">Cheong I. P. A., Johari M., Said H., Treagust D. F. What Do You Know about Alternative Energy? Development and Use of a Diagnostic Instrument for Upper Secondary School Science // </w:t>
      </w:r>
      <w:r w:rsidRPr="00533A03">
        <w:rPr>
          <w:iCs/>
          <w:sz w:val="28"/>
          <w:szCs w:val="28"/>
          <w:lang w:val="en-US"/>
        </w:rPr>
        <w:t>International Journal of Science Education</w:t>
      </w:r>
      <w:r w:rsidRPr="00533A03">
        <w:rPr>
          <w:sz w:val="28"/>
          <w:szCs w:val="28"/>
          <w:lang w:val="en-US"/>
        </w:rPr>
        <w:t>. – 2015. – Vol. 37, № 2. – P. 210–236.</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20</w:t>
      </w:r>
      <w:r w:rsidRPr="00533A03">
        <w:rPr>
          <w:sz w:val="28"/>
          <w:szCs w:val="28"/>
          <w:lang w:val="kk-KZ"/>
        </w:rPr>
        <w:t xml:space="preserve"> </w:t>
      </w:r>
      <w:r w:rsidRPr="00533A03">
        <w:rPr>
          <w:sz w:val="28"/>
          <w:szCs w:val="28"/>
          <w:lang w:val="en-US"/>
        </w:rPr>
        <w:t xml:space="preserve">Gonçalves R. S., Palmero-Marrero A. I., Oliveira A. C. Educational solar energy tool in Matlab environment // </w:t>
      </w:r>
      <w:r w:rsidRPr="00533A03">
        <w:rPr>
          <w:iCs/>
          <w:sz w:val="28"/>
          <w:szCs w:val="28"/>
          <w:lang w:val="en-US"/>
        </w:rPr>
        <w:t>Energy Reports</w:t>
      </w:r>
      <w:r w:rsidRPr="00533A03">
        <w:rPr>
          <w:sz w:val="28"/>
          <w:szCs w:val="28"/>
          <w:lang w:val="en-US"/>
        </w:rPr>
        <w:t>. – 2020. – Vol. 6. – P. 490–495.</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21</w:t>
      </w:r>
      <w:r w:rsidRPr="00533A03">
        <w:rPr>
          <w:sz w:val="28"/>
          <w:szCs w:val="28"/>
          <w:lang w:val="kk-KZ"/>
        </w:rPr>
        <w:t xml:space="preserve"> </w:t>
      </w:r>
      <w:r w:rsidRPr="00533A03">
        <w:rPr>
          <w:sz w:val="28"/>
          <w:szCs w:val="28"/>
          <w:lang w:val="en-US"/>
        </w:rPr>
        <w:t xml:space="preserve">Alqallaf N., Chen X., Ge Y., Khan A., Zoha A., Hussain S., Ghannam R. Teaching Solar Energy Systems Design using Game-Based Virtual Reality // </w:t>
      </w:r>
      <w:r w:rsidRPr="00533A03">
        <w:rPr>
          <w:iCs/>
          <w:sz w:val="28"/>
          <w:szCs w:val="28"/>
          <w:lang w:val="en-US"/>
        </w:rPr>
        <w:t>IEEE Global Engineering Education Conference (EDUCON)</w:t>
      </w:r>
      <w:r w:rsidRPr="00533A03">
        <w:rPr>
          <w:sz w:val="28"/>
          <w:szCs w:val="28"/>
          <w:lang w:val="en-US"/>
        </w:rPr>
        <w:t>. – 2022. – March. – P. 956–960.</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22</w:t>
      </w:r>
      <w:r w:rsidRPr="00533A03">
        <w:rPr>
          <w:sz w:val="28"/>
          <w:szCs w:val="28"/>
          <w:lang w:val="kk-KZ"/>
        </w:rPr>
        <w:t xml:space="preserve"> </w:t>
      </w:r>
      <w:r w:rsidRPr="00533A03">
        <w:rPr>
          <w:sz w:val="28"/>
          <w:szCs w:val="28"/>
          <w:lang w:val="en-US"/>
        </w:rPr>
        <w:t xml:space="preserve">Astiaso Garcia D., Groppi D., Tavakoli S. Developing and testing a new tool to foster wind energy sector industrial skills // </w:t>
      </w:r>
      <w:r w:rsidRPr="00533A03">
        <w:rPr>
          <w:iCs/>
          <w:sz w:val="28"/>
          <w:szCs w:val="28"/>
          <w:lang w:val="en-US"/>
        </w:rPr>
        <w:t>Journal of Cleaner Production</w:t>
      </w:r>
      <w:r w:rsidRPr="00533A03">
        <w:rPr>
          <w:sz w:val="28"/>
          <w:szCs w:val="28"/>
          <w:lang w:val="en-US"/>
        </w:rPr>
        <w:t>. – 2021. – Vol. 282.</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23</w:t>
      </w:r>
      <w:r w:rsidRPr="00533A03">
        <w:rPr>
          <w:sz w:val="28"/>
          <w:szCs w:val="28"/>
          <w:lang w:val="kk-KZ"/>
        </w:rPr>
        <w:t xml:space="preserve"> </w:t>
      </w:r>
      <w:r w:rsidRPr="00533A03">
        <w:rPr>
          <w:sz w:val="28"/>
          <w:szCs w:val="28"/>
          <w:lang w:val="en-US"/>
        </w:rPr>
        <w:t xml:space="preserve">Santos-Martin D., Alonso-Martínez J., Eloy-Garcia Carrasco J., Arnaltes S. Problem-based learning in wind energy using virtual and real setups // </w:t>
      </w:r>
      <w:r w:rsidRPr="00533A03">
        <w:rPr>
          <w:iCs/>
          <w:sz w:val="28"/>
          <w:szCs w:val="28"/>
          <w:lang w:val="en-US"/>
        </w:rPr>
        <w:t>IEEE Transactions on Education</w:t>
      </w:r>
      <w:r w:rsidRPr="00533A03">
        <w:rPr>
          <w:sz w:val="28"/>
          <w:szCs w:val="28"/>
          <w:lang w:val="en-US"/>
        </w:rPr>
        <w:t>. – 2012. – Vol. 55, № 1. – P. 126–134</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24 Halder P., Havu-Nuutinen S., Pietarinen J., Zyadin A., Pelkonen P. Subject knowledge and perceptions of bioenergy among school teachers in India: Results from a survey // </w:t>
      </w:r>
      <w:r w:rsidRPr="00533A03">
        <w:rPr>
          <w:iCs/>
          <w:sz w:val="28"/>
          <w:szCs w:val="28"/>
          <w:lang w:val="en-US"/>
        </w:rPr>
        <w:t>Resources</w:t>
      </w:r>
      <w:r w:rsidRPr="00533A03">
        <w:rPr>
          <w:sz w:val="28"/>
          <w:szCs w:val="28"/>
          <w:lang w:val="en-US"/>
        </w:rPr>
        <w:t>. – 2014. – Vol. 3, № 4. – P. 599–613.</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25</w:t>
      </w:r>
      <w:r w:rsidRPr="00533A03">
        <w:rPr>
          <w:sz w:val="28"/>
          <w:szCs w:val="28"/>
          <w:lang w:val="kk-KZ"/>
        </w:rPr>
        <w:t xml:space="preserve"> </w:t>
      </w:r>
      <w:r w:rsidRPr="00533A03">
        <w:rPr>
          <w:sz w:val="28"/>
          <w:szCs w:val="28"/>
        </w:rPr>
        <w:t>Мемлекет</w:t>
      </w:r>
      <w:r w:rsidRPr="00533A03">
        <w:rPr>
          <w:sz w:val="28"/>
          <w:szCs w:val="28"/>
          <w:lang w:val="en-US"/>
        </w:rPr>
        <w:t xml:space="preserve"> </w:t>
      </w:r>
      <w:r w:rsidRPr="00533A03">
        <w:rPr>
          <w:sz w:val="28"/>
          <w:szCs w:val="28"/>
        </w:rPr>
        <w:t>басшысы</w:t>
      </w:r>
      <w:r w:rsidRPr="00533A03">
        <w:rPr>
          <w:sz w:val="28"/>
          <w:szCs w:val="28"/>
          <w:lang w:val="en-US"/>
        </w:rPr>
        <w:t xml:space="preserve"> </w:t>
      </w:r>
      <w:r w:rsidRPr="00533A03">
        <w:rPr>
          <w:sz w:val="28"/>
          <w:szCs w:val="28"/>
        </w:rPr>
        <w:t>Қасым</w:t>
      </w:r>
      <w:r w:rsidRPr="00533A03">
        <w:rPr>
          <w:sz w:val="28"/>
          <w:szCs w:val="28"/>
          <w:lang w:val="en-US"/>
        </w:rPr>
        <w:t>-</w:t>
      </w:r>
      <w:r w:rsidRPr="00533A03">
        <w:rPr>
          <w:sz w:val="28"/>
          <w:szCs w:val="28"/>
        </w:rPr>
        <w:t>Жомарт</w:t>
      </w:r>
      <w:r w:rsidRPr="00533A03">
        <w:rPr>
          <w:sz w:val="28"/>
          <w:szCs w:val="28"/>
          <w:lang w:val="en-US"/>
        </w:rPr>
        <w:t xml:space="preserve"> </w:t>
      </w:r>
      <w:r w:rsidRPr="00533A03">
        <w:rPr>
          <w:sz w:val="28"/>
          <w:szCs w:val="28"/>
        </w:rPr>
        <w:t>Тоқаевтың</w:t>
      </w:r>
      <w:r w:rsidRPr="00533A03">
        <w:rPr>
          <w:sz w:val="28"/>
          <w:szCs w:val="28"/>
          <w:lang w:val="en-US"/>
        </w:rPr>
        <w:t xml:space="preserve"> 2023 </w:t>
      </w:r>
      <w:r w:rsidRPr="00533A03">
        <w:rPr>
          <w:sz w:val="28"/>
          <w:szCs w:val="28"/>
        </w:rPr>
        <w:t>жылғы</w:t>
      </w:r>
      <w:r w:rsidRPr="00533A03">
        <w:rPr>
          <w:sz w:val="28"/>
          <w:szCs w:val="28"/>
          <w:lang w:val="en-US"/>
        </w:rPr>
        <w:t xml:space="preserve"> 1 </w:t>
      </w:r>
      <w:r w:rsidRPr="00533A03">
        <w:rPr>
          <w:sz w:val="28"/>
          <w:szCs w:val="28"/>
        </w:rPr>
        <w:t>қыркүйектегі</w:t>
      </w:r>
      <w:r w:rsidRPr="00533A03">
        <w:rPr>
          <w:sz w:val="28"/>
          <w:szCs w:val="28"/>
          <w:lang w:val="en-US"/>
        </w:rPr>
        <w:t xml:space="preserve"> "</w:t>
      </w:r>
      <w:r w:rsidRPr="00533A03">
        <w:rPr>
          <w:sz w:val="28"/>
          <w:szCs w:val="28"/>
        </w:rPr>
        <w:t>Әділетті</w:t>
      </w:r>
      <w:r w:rsidRPr="00533A03">
        <w:rPr>
          <w:sz w:val="28"/>
          <w:szCs w:val="28"/>
          <w:lang w:val="en-US"/>
        </w:rPr>
        <w:t xml:space="preserve"> </w:t>
      </w:r>
      <w:r w:rsidRPr="00533A03">
        <w:rPr>
          <w:sz w:val="28"/>
          <w:szCs w:val="28"/>
        </w:rPr>
        <w:t>Қазақстанның</w:t>
      </w:r>
      <w:r w:rsidRPr="00533A03">
        <w:rPr>
          <w:sz w:val="28"/>
          <w:szCs w:val="28"/>
          <w:lang w:val="en-US"/>
        </w:rPr>
        <w:t xml:space="preserve"> </w:t>
      </w:r>
      <w:r w:rsidRPr="00533A03">
        <w:rPr>
          <w:sz w:val="28"/>
          <w:szCs w:val="28"/>
        </w:rPr>
        <w:t>экономикалық</w:t>
      </w:r>
      <w:r w:rsidRPr="00533A03">
        <w:rPr>
          <w:sz w:val="28"/>
          <w:szCs w:val="28"/>
          <w:lang w:val="en-US"/>
        </w:rPr>
        <w:t xml:space="preserve"> </w:t>
      </w:r>
      <w:r w:rsidRPr="00533A03">
        <w:rPr>
          <w:sz w:val="28"/>
          <w:szCs w:val="28"/>
        </w:rPr>
        <w:t>бағдары</w:t>
      </w:r>
      <w:r w:rsidRPr="00533A03">
        <w:rPr>
          <w:sz w:val="28"/>
          <w:szCs w:val="28"/>
          <w:lang w:val="en-US"/>
        </w:rPr>
        <w:t xml:space="preserve">" </w:t>
      </w:r>
      <w:r w:rsidRPr="00533A03">
        <w:rPr>
          <w:sz w:val="28"/>
          <w:szCs w:val="28"/>
        </w:rPr>
        <w:t>атты</w:t>
      </w:r>
      <w:r w:rsidRPr="00533A03">
        <w:rPr>
          <w:sz w:val="28"/>
          <w:szCs w:val="28"/>
          <w:lang w:val="en-US"/>
        </w:rPr>
        <w:t xml:space="preserve"> </w:t>
      </w:r>
      <w:r w:rsidRPr="00533A03">
        <w:rPr>
          <w:sz w:val="28"/>
          <w:szCs w:val="28"/>
        </w:rPr>
        <w:t>Қазақстан</w:t>
      </w:r>
      <w:r w:rsidRPr="00533A03">
        <w:rPr>
          <w:sz w:val="28"/>
          <w:szCs w:val="28"/>
          <w:lang w:val="en-US"/>
        </w:rPr>
        <w:t xml:space="preserve"> </w:t>
      </w:r>
      <w:r w:rsidRPr="00533A03">
        <w:rPr>
          <w:sz w:val="28"/>
          <w:szCs w:val="28"/>
        </w:rPr>
        <w:t>халқына</w:t>
      </w:r>
      <w:r w:rsidRPr="00533A03">
        <w:rPr>
          <w:sz w:val="28"/>
          <w:szCs w:val="28"/>
          <w:lang w:val="en-US"/>
        </w:rPr>
        <w:t xml:space="preserve"> </w:t>
      </w:r>
      <w:r w:rsidRPr="00533A03">
        <w:rPr>
          <w:sz w:val="28"/>
          <w:szCs w:val="28"/>
        </w:rPr>
        <w:t>Жолдауы</w:t>
      </w:r>
      <w:r w:rsidRPr="00533A03">
        <w:rPr>
          <w:sz w:val="28"/>
          <w:szCs w:val="28"/>
          <w:lang w:val="en-US"/>
        </w:rPr>
        <w:t xml:space="preserve"> https://adilet.zan.kz/kaz/docs/K23002023_1/links</w:t>
      </w:r>
      <w:r w:rsidRPr="00533A03">
        <w:rPr>
          <w:sz w:val="28"/>
          <w:szCs w:val="28"/>
          <w:lang w:val="kk-KZ"/>
        </w:rPr>
        <w:t xml:space="preserve"> (10.02.2025).</w:t>
      </w:r>
      <w:r w:rsidRPr="00533A03">
        <w:rPr>
          <w:sz w:val="28"/>
          <w:szCs w:val="28"/>
          <w:lang w:val="en-US"/>
        </w:rPr>
        <w:t xml:space="preserve">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26 Fitrianti A., Suwarma I. R., Kaniawati I. Viability Analysis of the Development of STEM-Integrated Module on Alternative Energy Topics // </w:t>
      </w:r>
      <w:r w:rsidRPr="00533A03">
        <w:rPr>
          <w:iCs/>
          <w:sz w:val="28"/>
          <w:szCs w:val="28"/>
          <w:lang w:val="en-US"/>
        </w:rPr>
        <w:t>Jurnal Pendidikan Fisika Dan Teknologi</w:t>
      </w:r>
      <w:r w:rsidRPr="00533A03">
        <w:rPr>
          <w:sz w:val="28"/>
          <w:szCs w:val="28"/>
          <w:lang w:val="en-US"/>
        </w:rPr>
        <w:t>. – 2023. – Vol. 9, № 2. – P. 268–273.</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27</w:t>
      </w:r>
      <w:r w:rsidRPr="00533A03">
        <w:rPr>
          <w:sz w:val="28"/>
          <w:szCs w:val="28"/>
          <w:lang w:val="kk-KZ"/>
        </w:rPr>
        <w:t xml:space="preserve"> </w:t>
      </w:r>
      <w:r w:rsidRPr="00533A03">
        <w:rPr>
          <w:sz w:val="28"/>
          <w:szCs w:val="28"/>
          <w:lang w:val="en-US"/>
        </w:rPr>
        <w:t xml:space="preserve">Yumarti Y., Kurmawan D. T., Sukardi R. R., Yanthi N., Agustnanti Y. V. Alternative Energy in Primary School: A Teacher’s Idea to Present Daily Life Problems through SFH (STEM from Home) // </w:t>
      </w:r>
      <w:r w:rsidRPr="00533A03">
        <w:rPr>
          <w:iCs/>
          <w:sz w:val="28"/>
          <w:szCs w:val="28"/>
          <w:lang w:val="en-US"/>
        </w:rPr>
        <w:t>AIP Conference Proceedings</w:t>
      </w:r>
      <w:r w:rsidRPr="00533A03">
        <w:rPr>
          <w:sz w:val="28"/>
          <w:szCs w:val="28"/>
          <w:lang w:val="en-US"/>
        </w:rPr>
        <w:t>. – 2022. – Vol. 2468.</w:t>
      </w:r>
      <w:r w:rsidRPr="00533A03">
        <w:rPr>
          <w:sz w:val="28"/>
          <w:szCs w:val="28"/>
          <w:lang w:val="kk-KZ"/>
        </w:rPr>
        <w:t xml:space="preserve"> </w:t>
      </w:r>
      <w:r w:rsidRPr="00533A03">
        <w:rPr>
          <w:sz w:val="28"/>
          <w:szCs w:val="28"/>
          <w:lang w:val="en-US"/>
        </w:rPr>
        <w:t xml:space="preserve">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28</w:t>
      </w:r>
      <w:r w:rsidRPr="00533A03">
        <w:rPr>
          <w:sz w:val="28"/>
          <w:szCs w:val="28"/>
          <w:lang w:val="kk-KZ"/>
        </w:rPr>
        <w:t xml:space="preserve"> </w:t>
      </w:r>
      <w:r w:rsidRPr="00533A03">
        <w:rPr>
          <w:sz w:val="28"/>
          <w:szCs w:val="28"/>
          <w:lang w:val="en-US"/>
        </w:rPr>
        <w:t xml:space="preserve">Pavlendova G., Ladas G., Kosak Babuder M., Javornik K., Rihter J., Cantarella M., Marcek Chorvatova A. Augmented reality as a tool for teaching physics to students with special needs // </w:t>
      </w:r>
      <w:r w:rsidRPr="00533A03">
        <w:rPr>
          <w:iCs/>
          <w:sz w:val="28"/>
          <w:szCs w:val="28"/>
          <w:lang w:val="en-US"/>
        </w:rPr>
        <w:t>Journal of Physics: Conference Series</w:t>
      </w:r>
      <w:r w:rsidRPr="00533A03">
        <w:rPr>
          <w:sz w:val="28"/>
          <w:szCs w:val="28"/>
          <w:lang w:val="en-US"/>
        </w:rPr>
        <w:t>. – 2024. – Vol. 2715.</w:t>
      </w:r>
      <w:r w:rsidRPr="00533A03">
        <w:rPr>
          <w:sz w:val="28"/>
          <w:szCs w:val="28"/>
          <w:lang w:val="kk-KZ"/>
        </w:rPr>
        <w:t xml:space="preserve">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kk-KZ"/>
        </w:rPr>
        <w:t xml:space="preserve">29 </w:t>
      </w:r>
      <w:r w:rsidRPr="00533A03">
        <w:rPr>
          <w:sz w:val="28"/>
          <w:szCs w:val="28"/>
        </w:rPr>
        <w:t>Абылкасымова А. Е. Познавательная самостоятельность в учебной деятельности студента. – Алматы, 2003. – 128 б.</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kk-KZ"/>
        </w:rPr>
        <w:t>30 Құдайқұлов М. Жаңашыл педагогтар идеялары мен тәжірибелері. – Алматы: Абай атындағы Қаз.МПУ, 1991. – 32 б.</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kk-KZ"/>
        </w:rPr>
        <w:t>31 Маусымбаев С. С. Жоғары оқу орнында болашақ жаратылыстану пәндері мұғалімін кәсіби даярлау теориясы мен практикасы: автореф. дис. ... пед. ғыл. докторы: 13.00.08. – Алматы: ҚазҰПУ, 2005. – 371 б.</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kk-KZ"/>
        </w:rPr>
        <w:t xml:space="preserve">32 </w:t>
      </w:r>
      <w:r w:rsidRPr="00533A03">
        <w:rPr>
          <w:sz w:val="28"/>
          <w:szCs w:val="28"/>
          <w:lang w:val="en-US"/>
        </w:rPr>
        <w:t xml:space="preserve">Abdrakhmanov R., Zhaxanova A., Karatayeva M., Niyazova G. Z., Berkimbayev K., Tuimebayev A. Development of a Framework for Predicting Students’ Academic Performance in STEM Education using Machine Learning Methods // </w:t>
      </w:r>
      <w:r w:rsidRPr="00533A03">
        <w:rPr>
          <w:iCs/>
          <w:sz w:val="28"/>
          <w:szCs w:val="28"/>
          <w:lang w:val="en-US"/>
        </w:rPr>
        <w:t>International Journal of Advanced Computer Science and Applications</w:t>
      </w:r>
      <w:r w:rsidRPr="00533A03">
        <w:rPr>
          <w:sz w:val="28"/>
          <w:szCs w:val="28"/>
          <w:lang w:val="en-US"/>
        </w:rPr>
        <w:t>. – 2024. – Vol. 15, № 1. – P. 38–46.</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kk-KZ"/>
        </w:rPr>
        <w:t xml:space="preserve">33 Баймаханұлы Ә., Қазақбаева Д., Оспанбеков Е. Педагогикалық жоғары оқу орны студенттерінің өздік жұмыстарының тиімділігін арттыру үшін компьютерлік модельдеуді пайдалану // </w:t>
      </w:r>
      <w:r w:rsidRPr="00533A03">
        <w:rPr>
          <w:iCs/>
          <w:sz w:val="28"/>
          <w:szCs w:val="28"/>
          <w:lang w:val="kk-KZ"/>
        </w:rPr>
        <w:t>«Математикалық модельдеу мен ақпараттық технологиялар білімде және ғылымда» VII Халықаралық ғылыми-әдістемелік конференция материалдары</w:t>
      </w:r>
      <w:r w:rsidRPr="00533A03">
        <w:rPr>
          <w:sz w:val="28"/>
          <w:szCs w:val="28"/>
          <w:lang w:val="kk-KZ"/>
        </w:rPr>
        <w:t>. – Алматы, 2015. – С. 426–429.</w:t>
      </w:r>
      <w:r w:rsidRPr="00533A03">
        <w:rPr>
          <w:sz w:val="28"/>
          <w:szCs w:val="28"/>
          <w:lang w:val="en-US"/>
        </w:rPr>
        <w:t xml:space="preserve"> </w:t>
      </w:r>
    </w:p>
    <w:p w:rsidR="00FA7129" w:rsidRPr="00FA7129" w:rsidRDefault="00FA7129" w:rsidP="00FA7129">
      <w:pPr>
        <w:pStyle w:val="a7"/>
        <w:spacing w:before="0" w:beforeAutospacing="0" w:after="0" w:afterAutospacing="0"/>
        <w:ind w:firstLine="567"/>
        <w:jc w:val="both"/>
        <w:rPr>
          <w:sz w:val="28"/>
          <w:szCs w:val="28"/>
        </w:rPr>
      </w:pPr>
      <w:r w:rsidRPr="00533A03">
        <w:rPr>
          <w:sz w:val="28"/>
          <w:szCs w:val="28"/>
          <w:lang w:val="en-US"/>
        </w:rPr>
        <w:t xml:space="preserve">34 </w:t>
      </w:r>
      <w:r w:rsidRPr="00533A03">
        <w:rPr>
          <w:sz w:val="28"/>
          <w:szCs w:val="28"/>
        </w:rPr>
        <w:t>Сарыбаева</w:t>
      </w:r>
      <w:r w:rsidRPr="00533A03">
        <w:rPr>
          <w:sz w:val="28"/>
          <w:szCs w:val="28"/>
          <w:lang w:val="en-US"/>
        </w:rPr>
        <w:t xml:space="preserve"> </w:t>
      </w:r>
      <w:r w:rsidRPr="00533A03">
        <w:rPr>
          <w:sz w:val="28"/>
          <w:szCs w:val="28"/>
        </w:rPr>
        <w:t>Ә</w:t>
      </w:r>
      <w:r w:rsidRPr="00533A03">
        <w:rPr>
          <w:sz w:val="28"/>
          <w:szCs w:val="28"/>
          <w:lang w:val="en-US"/>
        </w:rPr>
        <w:t xml:space="preserve">. </w:t>
      </w:r>
      <w:r w:rsidRPr="00533A03">
        <w:rPr>
          <w:sz w:val="28"/>
          <w:szCs w:val="28"/>
        </w:rPr>
        <w:t>Х</w:t>
      </w:r>
      <w:r w:rsidRPr="00533A03">
        <w:rPr>
          <w:sz w:val="28"/>
          <w:szCs w:val="28"/>
          <w:lang w:val="en-US"/>
        </w:rPr>
        <w:t xml:space="preserve">., </w:t>
      </w:r>
      <w:r w:rsidRPr="00533A03">
        <w:rPr>
          <w:sz w:val="28"/>
          <w:szCs w:val="28"/>
        </w:rPr>
        <w:t>Сиддикова</w:t>
      </w:r>
      <w:r w:rsidRPr="00533A03">
        <w:rPr>
          <w:sz w:val="28"/>
          <w:szCs w:val="28"/>
          <w:lang w:val="en-US"/>
        </w:rPr>
        <w:t xml:space="preserve"> </w:t>
      </w:r>
      <w:r w:rsidRPr="00533A03">
        <w:rPr>
          <w:sz w:val="28"/>
          <w:szCs w:val="28"/>
        </w:rPr>
        <w:t>Д</w:t>
      </w:r>
      <w:r w:rsidRPr="00533A03">
        <w:rPr>
          <w:sz w:val="28"/>
          <w:szCs w:val="28"/>
          <w:lang w:val="en-US"/>
        </w:rPr>
        <w:t>. «</w:t>
      </w:r>
      <w:r w:rsidRPr="00533A03">
        <w:rPr>
          <w:sz w:val="28"/>
          <w:szCs w:val="28"/>
        </w:rPr>
        <w:t>Физика</w:t>
      </w:r>
      <w:r w:rsidRPr="00533A03">
        <w:rPr>
          <w:sz w:val="28"/>
          <w:szCs w:val="28"/>
          <w:lang w:val="en-US"/>
        </w:rPr>
        <w:t xml:space="preserve">» </w:t>
      </w:r>
      <w:r w:rsidRPr="00533A03">
        <w:rPr>
          <w:sz w:val="28"/>
          <w:szCs w:val="28"/>
        </w:rPr>
        <w:t>мамандығы</w:t>
      </w:r>
      <w:r w:rsidRPr="00533A03">
        <w:rPr>
          <w:sz w:val="28"/>
          <w:szCs w:val="28"/>
          <w:lang w:val="en-US"/>
        </w:rPr>
        <w:t xml:space="preserve"> </w:t>
      </w:r>
      <w:r w:rsidRPr="00533A03">
        <w:rPr>
          <w:sz w:val="28"/>
          <w:szCs w:val="28"/>
        </w:rPr>
        <w:t>студенттерін</w:t>
      </w:r>
      <w:r w:rsidRPr="00533A03">
        <w:rPr>
          <w:sz w:val="28"/>
          <w:szCs w:val="28"/>
          <w:lang w:val="en-US"/>
        </w:rPr>
        <w:t xml:space="preserve"> </w:t>
      </w:r>
      <w:r w:rsidRPr="00533A03">
        <w:rPr>
          <w:sz w:val="28"/>
          <w:szCs w:val="28"/>
        </w:rPr>
        <w:t>кәсіби</w:t>
      </w:r>
      <w:r w:rsidRPr="00533A03">
        <w:rPr>
          <w:sz w:val="28"/>
          <w:szCs w:val="28"/>
          <w:lang w:val="en-US"/>
        </w:rPr>
        <w:t xml:space="preserve"> </w:t>
      </w:r>
      <w:r w:rsidRPr="00533A03">
        <w:rPr>
          <w:sz w:val="28"/>
          <w:szCs w:val="28"/>
        </w:rPr>
        <w:t>даярлауда</w:t>
      </w:r>
      <w:r w:rsidRPr="00533A03">
        <w:rPr>
          <w:sz w:val="28"/>
          <w:szCs w:val="28"/>
          <w:lang w:val="en-US"/>
        </w:rPr>
        <w:t xml:space="preserve"> </w:t>
      </w:r>
      <w:r w:rsidRPr="00533A03">
        <w:rPr>
          <w:sz w:val="28"/>
          <w:szCs w:val="28"/>
        </w:rPr>
        <w:t>ақпараттық</w:t>
      </w:r>
      <w:r w:rsidRPr="00533A03">
        <w:rPr>
          <w:sz w:val="28"/>
          <w:szCs w:val="28"/>
          <w:lang w:val="en-US"/>
        </w:rPr>
        <w:t xml:space="preserve"> </w:t>
      </w:r>
      <w:r w:rsidRPr="00533A03">
        <w:rPr>
          <w:sz w:val="28"/>
          <w:szCs w:val="28"/>
        </w:rPr>
        <w:t>технологияларды</w:t>
      </w:r>
      <w:r w:rsidRPr="00533A03">
        <w:rPr>
          <w:sz w:val="28"/>
          <w:szCs w:val="28"/>
          <w:lang w:val="en-US"/>
        </w:rPr>
        <w:t xml:space="preserve"> </w:t>
      </w:r>
      <w:r w:rsidRPr="00533A03">
        <w:rPr>
          <w:sz w:val="28"/>
          <w:szCs w:val="28"/>
        </w:rPr>
        <w:t>қолданудың</w:t>
      </w:r>
      <w:r w:rsidRPr="00533A03">
        <w:rPr>
          <w:sz w:val="28"/>
          <w:szCs w:val="28"/>
          <w:lang w:val="en-US"/>
        </w:rPr>
        <w:t xml:space="preserve"> </w:t>
      </w:r>
      <w:r w:rsidRPr="00533A03">
        <w:rPr>
          <w:sz w:val="28"/>
          <w:szCs w:val="28"/>
        </w:rPr>
        <w:t>сипаттамасы</w:t>
      </w:r>
      <w:r w:rsidRPr="00533A03">
        <w:rPr>
          <w:sz w:val="28"/>
          <w:szCs w:val="28"/>
          <w:lang w:val="en-US"/>
        </w:rPr>
        <w:t xml:space="preserve"> // </w:t>
      </w:r>
      <w:r w:rsidRPr="00533A03">
        <w:rPr>
          <w:iCs/>
          <w:sz w:val="28"/>
          <w:szCs w:val="28"/>
        </w:rPr>
        <w:t>ҚазҰУ</w:t>
      </w:r>
      <w:r w:rsidRPr="00533A03">
        <w:rPr>
          <w:iCs/>
          <w:sz w:val="28"/>
          <w:szCs w:val="28"/>
          <w:lang w:val="en-US"/>
        </w:rPr>
        <w:t xml:space="preserve"> </w:t>
      </w:r>
      <w:r w:rsidRPr="00533A03">
        <w:rPr>
          <w:iCs/>
          <w:sz w:val="28"/>
          <w:szCs w:val="28"/>
        </w:rPr>
        <w:t>хабаршысы</w:t>
      </w:r>
      <w:r w:rsidRPr="00533A03">
        <w:rPr>
          <w:iCs/>
          <w:sz w:val="28"/>
          <w:szCs w:val="28"/>
          <w:lang w:val="en-US"/>
        </w:rPr>
        <w:t xml:space="preserve">. </w:t>
      </w:r>
      <w:r w:rsidRPr="00533A03">
        <w:rPr>
          <w:iCs/>
          <w:sz w:val="28"/>
          <w:szCs w:val="28"/>
        </w:rPr>
        <w:t>Педагогикалық</w:t>
      </w:r>
      <w:r w:rsidRPr="00FA7129">
        <w:rPr>
          <w:iCs/>
          <w:sz w:val="28"/>
          <w:szCs w:val="28"/>
        </w:rPr>
        <w:t xml:space="preserve"> </w:t>
      </w:r>
      <w:r w:rsidRPr="00533A03">
        <w:rPr>
          <w:iCs/>
          <w:sz w:val="28"/>
          <w:szCs w:val="28"/>
        </w:rPr>
        <w:t>ғылымдар</w:t>
      </w:r>
      <w:r w:rsidRPr="00FA7129">
        <w:rPr>
          <w:iCs/>
          <w:sz w:val="28"/>
          <w:szCs w:val="28"/>
        </w:rPr>
        <w:t xml:space="preserve"> </w:t>
      </w:r>
      <w:r w:rsidRPr="00533A03">
        <w:rPr>
          <w:iCs/>
          <w:sz w:val="28"/>
          <w:szCs w:val="28"/>
        </w:rPr>
        <w:t>сериясы</w:t>
      </w:r>
      <w:r w:rsidRPr="00FA7129">
        <w:rPr>
          <w:sz w:val="28"/>
          <w:szCs w:val="28"/>
        </w:rPr>
        <w:t xml:space="preserve">. – 2012. – № 3 (37). – </w:t>
      </w:r>
      <w:r w:rsidRPr="00533A03">
        <w:rPr>
          <w:sz w:val="28"/>
          <w:szCs w:val="28"/>
        </w:rPr>
        <w:t>Б</w:t>
      </w:r>
      <w:r w:rsidRPr="00FA7129">
        <w:rPr>
          <w:sz w:val="28"/>
          <w:szCs w:val="28"/>
        </w:rPr>
        <w:t>. 85–90.</w:t>
      </w:r>
    </w:p>
    <w:p w:rsidR="00FA7129" w:rsidRPr="00533A03" w:rsidRDefault="00FA7129" w:rsidP="00FA7129">
      <w:pPr>
        <w:pStyle w:val="a7"/>
        <w:spacing w:before="0" w:beforeAutospacing="0" w:after="0" w:afterAutospacing="0"/>
        <w:ind w:firstLine="567"/>
        <w:jc w:val="both"/>
        <w:rPr>
          <w:sz w:val="28"/>
          <w:szCs w:val="28"/>
        </w:rPr>
      </w:pPr>
      <w:r w:rsidRPr="00533A03">
        <w:rPr>
          <w:sz w:val="28"/>
          <w:szCs w:val="28"/>
        </w:rPr>
        <w:t xml:space="preserve">35 Нуркасымова С. Н., Кенжалиев Д. И. Использование электронного учебника в учебном процессе // </w:t>
      </w:r>
      <w:r w:rsidRPr="00533A03">
        <w:rPr>
          <w:iCs/>
          <w:sz w:val="28"/>
          <w:szCs w:val="28"/>
        </w:rPr>
        <w:t>Международный журнал экспериментального образования</w:t>
      </w:r>
      <w:r w:rsidRPr="00533A03">
        <w:rPr>
          <w:sz w:val="28"/>
          <w:szCs w:val="28"/>
        </w:rPr>
        <w:t>. – 2014. – № 12. – С. 15–16.</w:t>
      </w:r>
    </w:p>
    <w:p w:rsidR="00FA7129" w:rsidRPr="00533A03" w:rsidRDefault="00FA7129" w:rsidP="00FA7129">
      <w:pPr>
        <w:pStyle w:val="a7"/>
        <w:spacing w:before="0" w:beforeAutospacing="0" w:after="0" w:afterAutospacing="0"/>
        <w:ind w:firstLine="567"/>
        <w:jc w:val="both"/>
        <w:rPr>
          <w:sz w:val="28"/>
          <w:szCs w:val="28"/>
        </w:rPr>
      </w:pPr>
      <w:r w:rsidRPr="00533A03">
        <w:rPr>
          <w:sz w:val="28"/>
          <w:szCs w:val="28"/>
        </w:rPr>
        <w:t>36</w:t>
      </w:r>
      <w:r w:rsidRPr="00533A03">
        <w:rPr>
          <w:sz w:val="28"/>
          <w:szCs w:val="28"/>
          <w:lang w:val="kk-KZ"/>
        </w:rPr>
        <w:t xml:space="preserve"> </w:t>
      </w:r>
      <w:r w:rsidRPr="00533A03">
        <w:rPr>
          <w:sz w:val="28"/>
          <w:szCs w:val="28"/>
        </w:rPr>
        <w:t>"Қазақстан Республикасында жоғары білімді және ғылымды дамытудың 2023 – 2029 жылдарға арналған тұжырымдамасын бекіту туралы" Қазақстан Республикасы Үкіметінің 2023 жылғы 28 наурыздағы № 248 қаулысы</w:t>
      </w:r>
      <w:r w:rsidRPr="00533A03">
        <w:rPr>
          <w:sz w:val="28"/>
          <w:szCs w:val="28"/>
          <w:lang w:val="kk-KZ"/>
        </w:rPr>
        <w:t xml:space="preserve">. -– «Әділет» АҚЖ. </w:t>
      </w:r>
      <w:r w:rsidRPr="00533A03">
        <w:rPr>
          <w:sz w:val="28"/>
          <w:szCs w:val="28"/>
        </w:rPr>
        <w:t xml:space="preserve">https://adilet.zan.kz/kaz/docs/P2300000248 </w:t>
      </w:r>
      <w:r w:rsidRPr="00533A03">
        <w:rPr>
          <w:sz w:val="28"/>
          <w:szCs w:val="28"/>
          <w:lang w:val="kk-KZ"/>
        </w:rPr>
        <w:t xml:space="preserve"> (5.02.2025)</w:t>
      </w:r>
    </w:p>
    <w:p w:rsidR="00FA7129" w:rsidRPr="00533A03" w:rsidRDefault="00FA7129" w:rsidP="00FA7129">
      <w:pPr>
        <w:pStyle w:val="a7"/>
        <w:spacing w:before="0" w:beforeAutospacing="0" w:after="0" w:afterAutospacing="0"/>
        <w:ind w:firstLine="567"/>
        <w:jc w:val="both"/>
        <w:rPr>
          <w:sz w:val="28"/>
          <w:szCs w:val="28"/>
        </w:rPr>
      </w:pPr>
      <w:r w:rsidRPr="00533A03">
        <w:rPr>
          <w:sz w:val="28"/>
          <w:szCs w:val="28"/>
        </w:rPr>
        <w:t xml:space="preserve">37 Берлайн Д. Мотивация поведения личности. </w:t>
      </w:r>
      <w:r w:rsidRPr="00533A03">
        <w:rPr>
          <w:sz w:val="28"/>
          <w:szCs w:val="28"/>
          <w:lang w:val="kk-KZ"/>
        </w:rPr>
        <w:t xml:space="preserve">- </w:t>
      </w:r>
      <w:r w:rsidRPr="00533A03">
        <w:rPr>
          <w:sz w:val="28"/>
          <w:szCs w:val="28"/>
        </w:rPr>
        <w:t xml:space="preserve">1996. </w:t>
      </w:r>
      <w:r w:rsidRPr="00533A03">
        <w:rPr>
          <w:sz w:val="28"/>
          <w:szCs w:val="28"/>
          <w:lang w:val="kk-KZ"/>
        </w:rPr>
        <w:t xml:space="preserve">- </w:t>
      </w:r>
      <w:r w:rsidRPr="00533A03">
        <w:rPr>
          <w:sz w:val="28"/>
          <w:szCs w:val="28"/>
        </w:rPr>
        <w:t xml:space="preserve">206 </w:t>
      </w:r>
      <w:r w:rsidRPr="00533A03">
        <w:rPr>
          <w:sz w:val="28"/>
          <w:szCs w:val="28"/>
          <w:lang w:val="kk-KZ"/>
        </w:rPr>
        <w:t>с</w:t>
      </w:r>
      <w:r w:rsidRPr="00533A03">
        <w:rPr>
          <w:sz w:val="28"/>
          <w:szCs w:val="28"/>
        </w:rPr>
        <w:t xml:space="preserve">.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rPr>
        <w:t>38</w:t>
      </w:r>
      <w:r w:rsidRPr="00533A03">
        <w:rPr>
          <w:sz w:val="28"/>
          <w:szCs w:val="28"/>
          <w:lang w:val="kk-KZ"/>
        </w:rPr>
        <w:t xml:space="preserve"> </w:t>
      </w:r>
      <w:r w:rsidRPr="00533A03">
        <w:rPr>
          <w:sz w:val="28"/>
          <w:szCs w:val="28"/>
        </w:rPr>
        <w:t>Білім және ғылым: энциклопедиялық сөздік / бас ред. Ж. Қ. Түймебаев. – Алматы, 2009. – 132 б.</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rPr>
        <w:t>39</w:t>
      </w:r>
      <w:r w:rsidRPr="00533A03">
        <w:rPr>
          <w:sz w:val="28"/>
          <w:szCs w:val="28"/>
          <w:lang w:val="kk-KZ"/>
        </w:rPr>
        <w:t xml:space="preserve"> </w:t>
      </w:r>
      <w:r w:rsidRPr="00533A03">
        <w:rPr>
          <w:sz w:val="28"/>
          <w:szCs w:val="28"/>
        </w:rPr>
        <w:t>Абылкасымова А. Е. Формирование познавательной самостоятельности студентов-математиков в системе методической подготовки в университете: дис. … докт. пед. наук: 13.00.01, 13.00.02. – Алматы: КазГУ им. Аль-Фараби, 1995. – 303 с.</w:t>
      </w:r>
      <w:r w:rsidRPr="00533A03">
        <w:rPr>
          <w:sz w:val="28"/>
          <w:szCs w:val="28"/>
          <w:lang w:val="kk-KZ"/>
        </w:rPr>
        <w:t xml:space="preserve">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rPr>
        <w:t>40</w:t>
      </w:r>
      <w:r w:rsidRPr="00533A03">
        <w:rPr>
          <w:sz w:val="28"/>
          <w:szCs w:val="28"/>
          <w:lang w:val="kk-KZ"/>
        </w:rPr>
        <w:t xml:space="preserve"> </w:t>
      </w:r>
      <w:r w:rsidRPr="00533A03">
        <w:rPr>
          <w:sz w:val="28"/>
          <w:szCs w:val="28"/>
        </w:rPr>
        <w:t>Лернер И. Я. Проблемное обучение.</w:t>
      </w:r>
      <w:r w:rsidRPr="00533A03">
        <w:rPr>
          <w:sz w:val="28"/>
          <w:szCs w:val="28"/>
          <w:lang w:val="kk-KZ"/>
        </w:rPr>
        <w:t xml:space="preserve"> -</w:t>
      </w:r>
      <w:r w:rsidRPr="00533A03">
        <w:rPr>
          <w:sz w:val="28"/>
          <w:szCs w:val="28"/>
        </w:rPr>
        <w:t xml:space="preserve"> М.: Знание</w:t>
      </w:r>
      <w:r w:rsidRPr="00533A03">
        <w:rPr>
          <w:sz w:val="28"/>
          <w:szCs w:val="28"/>
          <w:lang w:val="kk-KZ"/>
        </w:rPr>
        <w:t>,</w:t>
      </w:r>
      <w:r w:rsidRPr="00533A03">
        <w:rPr>
          <w:sz w:val="28"/>
          <w:szCs w:val="28"/>
        </w:rPr>
        <w:t xml:space="preserve"> 1974.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kk-KZ"/>
        </w:rPr>
        <w:t xml:space="preserve">41 Паттаев А., Ахмедов А., Турмамбеков Т. Физиканы оқытуда оқушылардың зерттеушілік іс-әрекетін қалыптастыру – заман талабы // </w:t>
      </w:r>
      <w:r w:rsidRPr="00533A03">
        <w:rPr>
          <w:iCs/>
          <w:sz w:val="28"/>
          <w:szCs w:val="28"/>
          <w:lang w:val="kk-KZ"/>
        </w:rPr>
        <w:t>Қазақстанның ғылымы мен өмірі</w:t>
      </w:r>
      <w:r w:rsidRPr="00533A03">
        <w:rPr>
          <w:sz w:val="28"/>
          <w:szCs w:val="28"/>
          <w:lang w:val="kk-KZ"/>
        </w:rPr>
        <w:t>. – 2019. – № 5/2. – Б. 213–216.</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kk-KZ"/>
        </w:rPr>
        <w:t>42 6B01504 Физика (IP) білім беру бағдарламасы // Абай атындағы Қазақ ұлттық педагогикалық университеті. https://univision.kz/kk/edu-program/50693.html(05.01.2025).</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kk-KZ"/>
        </w:rPr>
        <w:t>43</w:t>
      </w:r>
      <w:r w:rsidRPr="00533A03">
        <w:rPr>
          <w:rFonts w:eastAsiaTheme="minorHAnsi"/>
          <w:sz w:val="28"/>
          <w:szCs w:val="28"/>
          <w:lang w:val="en-US" w:eastAsia="en-US"/>
        </w:rPr>
        <w:t xml:space="preserve"> </w:t>
      </w:r>
      <w:r w:rsidRPr="00533A03">
        <w:rPr>
          <w:sz w:val="28"/>
          <w:szCs w:val="28"/>
          <w:lang w:val="en-US"/>
        </w:rPr>
        <w:t xml:space="preserve">Procenko S. I. Methodology for the implementation of models for the organization of educational and research activities in teaching Physics // </w:t>
      </w:r>
      <w:r w:rsidRPr="00533A03">
        <w:rPr>
          <w:iCs/>
          <w:sz w:val="28"/>
          <w:szCs w:val="28"/>
          <w:lang w:val="en-US"/>
        </w:rPr>
        <w:t>Teaching Experiment in Education</w:t>
      </w:r>
      <w:r w:rsidRPr="00533A03">
        <w:rPr>
          <w:sz w:val="28"/>
          <w:szCs w:val="28"/>
          <w:lang w:val="en-US"/>
        </w:rPr>
        <w:t>. – 2022. – № 3. – P. 70–76.</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 xml:space="preserve">44 Belge A.T., Mishra S., Alegavi S. A Review on Alternative Energy Sources // 2022 5th International Conference on Advances in Science and Technology (ICAST). Mumbai, India: IEEE, </w:t>
      </w:r>
      <w:r w:rsidRPr="00533A03">
        <w:rPr>
          <w:sz w:val="28"/>
          <w:szCs w:val="28"/>
          <w:lang w:val="kk-KZ"/>
        </w:rPr>
        <w:t xml:space="preserve">- </w:t>
      </w:r>
      <w:r w:rsidRPr="00533A03">
        <w:rPr>
          <w:sz w:val="28"/>
          <w:szCs w:val="28"/>
          <w:lang w:val="en-US"/>
        </w:rPr>
        <w:t xml:space="preserve">2022. </w:t>
      </w:r>
      <w:r w:rsidRPr="00533A03">
        <w:rPr>
          <w:sz w:val="28"/>
          <w:szCs w:val="28"/>
          <w:lang w:val="kk-KZ"/>
        </w:rPr>
        <w:t xml:space="preserve">- </w:t>
      </w:r>
      <w:r w:rsidRPr="00533A03">
        <w:rPr>
          <w:sz w:val="28"/>
          <w:szCs w:val="28"/>
          <w:lang w:val="en-US"/>
        </w:rPr>
        <w:t xml:space="preserve">P. 558–563.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45</w:t>
      </w:r>
      <w:r w:rsidRPr="00533A03">
        <w:rPr>
          <w:sz w:val="28"/>
          <w:szCs w:val="28"/>
          <w:lang w:val="kk-KZ"/>
        </w:rPr>
        <w:t xml:space="preserve"> </w:t>
      </w:r>
      <w:r w:rsidRPr="00533A03">
        <w:rPr>
          <w:sz w:val="28"/>
          <w:szCs w:val="28"/>
          <w:lang w:val="en-US"/>
        </w:rPr>
        <w:t>Sadovyi M., Kanchuk U., Tryfonova O. Formation of research competence of students in the teaching of alternative energy in the course of physics // Pedagogy of the formation of a creative person in higher and secondary schools.</w:t>
      </w:r>
      <w:r w:rsidRPr="00533A03">
        <w:rPr>
          <w:sz w:val="28"/>
          <w:szCs w:val="28"/>
          <w:lang w:val="kk-KZ"/>
        </w:rPr>
        <w:t xml:space="preserve"> -</w:t>
      </w:r>
      <w:r w:rsidRPr="00533A03">
        <w:rPr>
          <w:sz w:val="28"/>
          <w:szCs w:val="28"/>
          <w:lang w:val="en-US"/>
        </w:rPr>
        <w:t xml:space="preserve"> 2022. </w:t>
      </w:r>
      <w:r w:rsidRPr="00533A03">
        <w:rPr>
          <w:sz w:val="28"/>
          <w:szCs w:val="28"/>
          <w:lang w:val="kk-KZ"/>
        </w:rPr>
        <w:t xml:space="preserve">- </w:t>
      </w:r>
      <w:r w:rsidRPr="00533A03">
        <w:rPr>
          <w:sz w:val="28"/>
          <w:szCs w:val="28"/>
          <w:lang w:val="en-US"/>
        </w:rPr>
        <w:t>№ 82.</w:t>
      </w:r>
      <w:r w:rsidRPr="00533A03">
        <w:rPr>
          <w:sz w:val="28"/>
          <w:szCs w:val="28"/>
          <w:lang w:val="kk-KZ"/>
        </w:rPr>
        <w:t xml:space="preserve"> -</w:t>
      </w:r>
      <w:r w:rsidRPr="00533A03">
        <w:rPr>
          <w:sz w:val="28"/>
          <w:szCs w:val="28"/>
          <w:lang w:val="en-US"/>
        </w:rPr>
        <w:t xml:space="preserve"> P. 125–129.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46</w:t>
      </w:r>
      <w:r w:rsidRPr="00533A03">
        <w:rPr>
          <w:sz w:val="28"/>
          <w:szCs w:val="28"/>
          <w:lang w:val="kk-KZ"/>
        </w:rPr>
        <w:t xml:space="preserve"> </w:t>
      </w:r>
      <w:r w:rsidRPr="00533A03">
        <w:rPr>
          <w:sz w:val="28"/>
          <w:szCs w:val="28"/>
          <w:lang w:val="en-US"/>
        </w:rPr>
        <w:t xml:space="preserve">de la Cruz L., Tarifa Lozano L., Artola Pimentel M. de L., Rivera Gonzalez J. C., Mendo Ostos L. Evaluation of the alternative for the improvement of the management of student research activity // </w:t>
      </w:r>
      <w:r w:rsidRPr="00533A03">
        <w:rPr>
          <w:iCs/>
          <w:sz w:val="28"/>
          <w:szCs w:val="28"/>
          <w:lang w:val="en-US"/>
        </w:rPr>
        <w:t>Revista Conrado</w:t>
      </w:r>
      <w:r w:rsidRPr="00533A03">
        <w:rPr>
          <w:sz w:val="28"/>
          <w:szCs w:val="28"/>
          <w:lang w:val="en-US"/>
        </w:rPr>
        <w:t>. – 2021. – Vol. 17, № 81. – P. 169–178.</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47</w:t>
      </w:r>
      <w:r w:rsidRPr="00533A03">
        <w:rPr>
          <w:sz w:val="28"/>
          <w:szCs w:val="28"/>
          <w:lang w:val="kk-KZ"/>
        </w:rPr>
        <w:t xml:space="preserve"> </w:t>
      </w:r>
      <w:r w:rsidRPr="00533A03">
        <w:rPr>
          <w:sz w:val="28"/>
          <w:szCs w:val="28"/>
          <w:lang w:val="en-US"/>
        </w:rPr>
        <w:t xml:space="preserve">Nechypurenko P.P. et al. Enhancing student research activities through virtual chemical laboratories: a case study on the topic of Solutions // Educ. Technol. Q. </w:t>
      </w:r>
      <w:r w:rsidRPr="00533A03">
        <w:rPr>
          <w:sz w:val="28"/>
          <w:szCs w:val="28"/>
          <w:lang w:val="kk-KZ"/>
        </w:rPr>
        <w:t xml:space="preserve">- </w:t>
      </w:r>
      <w:r w:rsidRPr="00533A03">
        <w:rPr>
          <w:sz w:val="28"/>
          <w:szCs w:val="28"/>
          <w:lang w:val="en-US"/>
        </w:rPr>
        <w:t xml:space="preserve">2023. </w:t>
      </w:r>
      <w:r w:rsidRPr="00533A03">
        <w:rPr>
          <w:sz w:val="28"/>
          <w:szCs w:val="28"/>
          <w:lang w:val="kk-KZ"/>
        </w:rPr>
        <w:t xml:space="preserve">- </w:t>
      </w:r>
      <w:r w:rsidRPr="00533A03">
        <w:rPr>
          <w:sz w:val="28"/>
          <w:szCs w:val="28"/>
          <w:lang w:val="en-US"/>
        </w:rPr>
        <w:t>Vol. 2023, № 2.</w:t>
      </w:r>
      <w:r w:rsidRPr="00533A03">
        <w:rPr>
          <w:sz w:val="28"/>
          <w:szCs w:val="28"/>
          <w:lang w:val="kk-KZ"/>
        </w:rPr>
        <w:t xml:space="preserve"> -</w:t>
      </w:r>
      <w:r w:rsidRPr="00533A03">
        <w:rPr>
          <w:sz w:val="28"/>
          <w:szCs w:val="28"/>
          <w:lang w:val="en-US"/>
        </w:rPr>
        <w:t xml:space="preserve"> P. 188–209.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48</w:t>
      </w:r>
      <w:r w:rsidRPr="00533A03">
        <w:rPr>
          <w:sz w:val="28"/>
          <w:szCs w:val="28"/>
          <w:lang w:val="kk-KZ"/>
        </w:rPr>
        <w:t xml:space="preserve"> </w:t>
      </w:r>
      <w:r w:rsidRPr="00533A03">
        <w:rPr>
          <w:sz w:val="28"/>
          <w:szCs w:val="28"/>
          <w:lang w:val="en-US"/>
        </w:rPr>
        <w:t xml:space="preserve">Bessarab A. et al. Development of Students’ Research Activity During Studying at Higher Education Institutions // EEA. </w:t>
      </w:r>
      <w:r w:rsidRPr="00533A03">
        <w:rPr>
          <w:sz w:val="28"/>
          <w:szCs w:val="28"/>
          <w:lang w:val="kk-KZ"/>
        </w:rPr>
        <w:t xml:space="preserve">- </w:t>
      </w:r>
      <w:r w:rsidRPr="00533A03">
        <w:rPr>
          <w:sz w:val="28"/>
          <w:szCs w:val="28"/>
          <w:lang w:val="en-US"/>
        </w:rPr>
        <w:t xml:space="preserve">2021. </w:t>
      </w:r>
      <w:r w:rsidRPr="00533A03">
        <w:rPr>
          <w:sz w:val="28"/>
          <w:szCs w:val="28"/>
          <w:lang w:val="kk-KZ"/>
        </w:rPr>
        <w:t xml:space="preserve">- </w:t>
      </w:r>
      <w:r w:rsidRPr="00533A03">
        <w:rPr>
          <w:sz w:val="28"/>
          <w:szCs w:val="28"/>
          <w:lang w:val="en-US"/>
        </w:rPr>
        <w:t xml:space="preserve">Vol. 39, № 5.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49</w:t>
      </w:r>
      <w:r w:rsidRPr="00533A03">
        <w:rPr>
          <w:sz w:val="28"/>
          <w:szCs w:val="28"/>
          <w:lang w:val="kk-KZ"/>
        </w:rPr>
        <w:t xml:space="preserve"> </w:t>
      </w:r>
      <w:r w:rsidRPr="00533A03">
        <w:rPr>
          <w:sz w:val="28"/>
          <w:szCs w:val="28"/>
          <w:lang w:val="en-US"/>
        </w:rPr>
        <w:t>Smirnov E. et al. Software Package to Support Students’ Research Activities in the Hybrid Intellectual Environment of Mathematics Teaching // Mathematics.</w:t>
      </w:r>
      <w:r w:rsidRPr="00533A03">
        <w:rPr>
          <w:sz w:val="28"/>
          <w:szCs w:val="28"/>
          <w:lang w:val="kk-KZ"/>
        </w:rPr>
        <w:t xml:space="preserve"> -</w:t>
      </w:r>
      <w:r w:rsidRPr="00533A03">
        <w:rPr>
          <w:sz w:val="28"/>
          <w:szCs w:val="28"/>
          <w:lang w:val="en-US"/>
        </w:rPr>
        <w:t xml:space="preserve"> 2023.</w:t>
      </w:r>
      <w:r w:rsidRPr="00533A03">
        <w:rPr>
          <w:sz w:val="28"/>
          <w:szCs w:val="28"/>
          <w:lang w:val="kk-KZ"/>
        </w:rPr>
        <w:t xml:space="preserve"> -</w:t>
      </w:r>
      <w:r w:rsidRPr="00533A03">
        <w:rPr>
          <w:sz w:val="28"/>
          <w:szCs w:val="28"/>
          <w:lang w:val="en-US"/>
        </w:rPr>
        <w:t xml:space="preserve"> Vol. 11, № 4. </w:t>
      </w:r>
      <w:r w:rsidRPr="00533A03">
        <w:rPr>
          <w:sz w:val="28"/>
          <w:szCs w:val="28"/>
          <w:lang w:val="kk-KZ"/>
        </w:rPr>
        <w:t xml:space="preserve">- </w:t>
      </w:r>
      <w:r w:rsidRPr="00533A03">
        <w:rPr>
          <w:sz w:val="28"/>
          <w:szCs w:val="28"/>
          <w:lang w:val="en-US"/>
        </w:rPr>
        <w:t xml:space="preserve">P. 952.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50</w:t>
      </w:r>
      <w:r w:rsidRPr="00533A03">
        <w:rPr>
          <w:sz w:val="28"/>
          <w:szCs w:val="28"/>
          <w:lang w:val="kk-KZ"/>
        </w:rPr>
        <w:t xml:space="preserve"> </w:t>
      </w:r>
      <w:r w:rsidRPr="00533A03">
        <w:rPr>
          <w:sz w:val="28"/>
          <w:szCs w:val="28"/>
          <w:lang w:val="en-US"/>
        </w:rPr>
        <w:t xml:space="preserve">Adriyawati, Utomo E., Rahmawati Y., Mardiah A. Steam-project-based learning integration to improve scientific literacy on alternative energy // </w:t>
      </w:r>
      <w:r w:rsidRPr="00533A03">
        <w:rPr>
          <w:iCs/>
          <w:sz w:val="28"/>
          <w:szCs w:val="28"/>
          <w:lang w:val="en-US"/>
        </w:rPr>
        <w:t>Universal Journal of Educational Research</w:t>
      </w:r>
      <w:r w:rsidRPr="00533A03">
        <w:rPr>
          <w:sz w:val="28"/>
          <w:szCs w:val="28"/>
          <w:lang w:val="en-US"/>
        </w:rPr>
        <w:t>. – 2020. – Vol. 8, № 5. – P. 1863–1873.</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51</w:t>
      </w:r>
      <w:r w:rsidRPr="00533A03">
        <w:rPr>
          <w:sz w:val="28"/>
          <w:szCs w:val="28"/>
          <w:lang w:val="kk-KZ"/>
        </w:rPr>
        <w:t xml:space="preserve"> </w:t>
      </w:r>
      <w:r w:rsidRPr="00533A03">
        <w:rPr>
          <w:sz w:val="28"/>
          <w:szCs w:val="28"/>
          <w:lang w:val="en-US"/>
        </w:rPr>
        <w:t xml:space="preserve">Tourou P., Einwachter F., Sourkounis C. Web-based interactive animated virtual experiments for teaching wind energy utilization // 2013 15th European Conference on Power Electronics and Applications (EPE). Lille, France: IEEE, </w:t>
      </w:r>
      <w:r w:rsidRPr="00533A03">
        <w:rPr>
          <w:sz w:val="28"/>
          <w:szCs w:val="28"/>
          <w:lang w:val="kk-KZ"/>
        </w:rPr>
        <w:t xml:space="preserve">- </w:t>
      </w:r>
      <w:r w:rsidRPr="00533A03">
        <w:rPr>
          <w:sz w:val="28"/>
          <w:szCs w:val="28"/>
          <w:lang w:val="en-US"/>
        </w:rPr>
        <w:t xml:space="preserve">2013. </w:t>
      </w:r>
      <w:r w:rsidRPr="00533A03">
        <w:rPr>
          <w:sz w:val="28"/>
          <w:szCs w:val="28"/>
          <w:lang w:val="kk-KZ"/>
        </w:rPr>
        <w:t xml:space="preserve">- </w:t>
      </w:r>
      <w:r w:rsidRPr="00533A03">
        <w:rPr>
          <w:sz w:val="28"/>
          <w:szCs w:val="28"/>
          <w:lang w:val="en-US"/>
        </w:rPr>
        <w:t xml:space="preserve">P. 1–10.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52</w:t>
      </w:r>
      <w:r w:rsidRPr="00533A03">
        <w:rPr>
          <w:sz w:val="28"/>
          <w:szCs w:val="28"/>
          <w:lang w:val="kk-KZ"/>
        </w:rPr>
        <w:t xml:space="preserve"> </w:t>
      </w:r>
      <w:r w:rsidRPr="00533A03">
        <w:rPr>
          <w:sz w:val="28"/>
          <w:szCs w:val="28"/>
          <w:lang w:val="en-US"/>
        </w:rPr>
        <w:t xml:space="preserve">Colmenares-Quintero R.F. et al. Problem based learning and design thinking methodologies for teaching renewable energy in engineering programs: Implementation in a Colombian university context // Cogent Engineering. </w:t>
      </w:r>
      <w:r w:rsidRPr="00533A03">
        <w:rPr>
          <w:sz w:val="28"/>
          <w:szCs w:val="28"/>
          <w:lang w:val="kk-KZ"/>
        </w:rPr>
        <w:t xml:space="preserve">- </w:t>
      </w:r>
      <w:r w:rsidRPr="00533A03">
        <w:rPr>
          <w:sz w:val="28"/>
          <w:szCs w:val="28"/>
          <w:lang w:val="en-US"/>
        </w:rPr>
        <w:t xml:space="preserve">2023. </w:t>
      </w:r>
      <w:r w:rsidRPr="00533A03">
        <w:rPr>
          <w:sz w:val="28"/>
          <w:szCs w:val="28"/>
          <w:lang w:val="kk-KZ"/>
        </w:rPr>
        <w:t xml:space="preserve">- </w:t>
      </w:r>
      <w:r w:rsidRPr="00533A03">
        <w:rPr>
          <w:sz w:val="28"/>
          <w:szCs w:val="28"/>
          <w:lang w:val="en-US"/>
        </w:rPr>
        <w:t>Vol. 10, № 1.</w:t>
      </w:r>
      <w:r w:rsidRPr="00533A03">
        <w:rPr>
          <w:sz w:val="28"/>
          <w:szCs w:val="28"/>
          <w:lang w:val="kk-KZ"/>
        </w:rPr>
        <w:t xml:space="preserve"> -</w:t>
      </w:r>
      <w:r w:rsidRPr="00533A03">
        <w:rPr>
          <w:sz w:val="28"/>
          <w:szCs w:val="28"/>
          <w:lang w:val="en-US"/>
        </w:rPr>
        <w:t xml:space="preserve"> P.2164442.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53</w:t>
      </w:r>
      <w:r w:rsidRPr="00533A03">
        <w:rPr>
          <w:sz w:val="28"/>
          <w:szCs w:val="28"/>
          <w:lang w:val="kk-KZ"/>
        </w:rPr>
        <w:t xml:space="preserve"> </w:t>
      </w:r>
      <w:r w:rsidRPr="00533A03">
        <w:rPr>
          <w:sz w:val="28"/>
          <w:szCs w:val="28"/>
          <w:lang w:val="en-US"/>
        </w:rPr>
        <w:t xml:space="preserve">Ryan A. W., Kolås L., Nilsen A. G., Almås A. G. Systematic literature review as a collaborative research-like learning activity // </w:t>
      </w:r>
      <w:r w:rsidRPr="00533A03">
        <w:rPr>
          <w:iCs/>
          <w:sz w:val="28"/>
          <w:szCs w:val="28"/>
          <w:lang w:val="en-US"/>
        </w:rPr>
        <w:t>Education and Information Technologies</w:t>
      </w:r>
      <w:r w:rsidRPr="00533A03">
        <w:rPr>
          <w:sz w:val="28"/>
          <w:szCs w:val="28"/>
          <w:lang w:val="en-US"/>
        </w:rPr>
        <w:t>. – 2024. – Vol. 29, № 5. – P. 5243–5257.</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54</w:t>
      </w:r>
      <w:r w:rsidRPr="00533A03">
        <w:rPr>
          <w:sz w:val="28"/>
          <w:szCs w:val="28"/>
          <w:lang w:val="kk-KZ"/>
        </w:rPr>
        <w:t xml:space="preserve"> </w:t>
      </w:r>
      <w:r w:rsidRPr="00533A03">
        <w:rPr>
          <w:sz w:val="28"/>
          <w:szCs w:val="28"/>
          <w:lang w:val="en-US"/>
        </w:rPr>
        <w:t xml:space="preserve">Basri S., Zakaria S. U., Kamarudin S. K. Review on Alternative Energy Education in Malaysia // </w:t>
      </w:r>
      <w:r w:rsidRPr="00533A03">
        <w:rPr>
          <w:iCs/>
          <w:sz w:val="28"/>
          <w:szCs w:val="28"/>
          <w:lang w:val="en-US"/>
        </w:rPr>
        <w:t>Jurnal Kejuruteraan</w:t>
      </w:r>
      <w:r w:rsidRPr="00533A03">
        <w:rPr>
          <w:sz w:val="28"/>
          <w:szCs w:val="28"/>
          <w:lang w:val="en-US"/>
        </w:rPr>
        <w:t>. – 2021. – Vol. 33, № 3. – P. 461–472.</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55</w:t>
      </w:r>
      <w:r w:rsidRPr="00533A03">
        <w:rPr>
          <w:sz w:val="28"/>
          <w:szCs w:val="28"/>
          <w:lang w:val="kk-KZ"/>
        </w:rPr>
        <w:t xml:space="preserve"> </w:t>
      </w:r>
      <w:r w:rsidRPr="00533A03">
        <w:rPr>
          <w:sz w:val="28"/>
          <w:szCs w:val="28"/>
          <w:lang w:val="en-US"/>
        </w:rPr>
        <w:t xml:space="preserve">Zhamilov Yu. Competency-based approaches to teaching elective science “Alternative energy sources in the education system” // </w:t>
      </w:r>
      <w:r w:rsidRPr="00533A03">
        <w:rPr>
          <w:iCs/>
          <w:sz w:val="28"/>
          <w:szCs w:val="28"/>
          <w:lang w:val="en-US"/>
        </w:rPr>
        <w:t>Education and Innovative Research</w:t>
      </w:r>
      <w:r w:rsidRPr="00533A03">
        <w:rPr>
          <w:sz w:val="28"/>
          <w:szCs w:val="28"/>
          <w:lang w:val="en-US"/>
        </w:rPr>
        <w:t xml:space="preserve">. – 2021. – </w:t>
      </w:r>
      <w:r w:rsidRPr="00533A03">
        <w:rPr>
          <w:sz w:val="28"/>
          <w:szCs w:val="28"/>
        </w:rPr>
        <w:t>Т</w:t>
      </w:r>
      <w:r w:rsidRPr="00533A03">
        <w:rPr>
          <w:sz w:val="28"/>
          <w:szCs w:val="28"/>
          <w:lang w:val="en-US"/>
        </w:rPr>
        <w:t xml:space="preserve">. 3(3). – </w:t>
      </w:r>
      <w:r w:rsidRPr="00533A03">
        <w:rPr>
          <w:sz w:val="28"/>
          <w:szCs w:val="28"/>
        </w:rPr>
        <w:t>Б</w:t>
      </w:r>
      <w:r w:rsidRPr="00533A03">
        <w:rPr>
          <w:sz w:val="28"/>
          <w:szCs w:val="28"/>
          <w:lang w:val="en-US"/>
        </w:rPr>
        <w:t>. 288–294.</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56 Wilujeng I., Dwandaru W. S. B., Rauf R. A. B. A. Environmental literacy via hydropower case study // </w:t>
      </w:r>
      <w:r w:rsidRPr="00533A03">
        <w:rPr>
          <w:iCs/>
          <w:sz w:val="28"/>
          <w:szCs w:val="28"/>
          <w:lang w:val="en-US"/>
        </w:rPr>
        <w:t>Jurnal Pendidikan IPA Indonesia</w:t>
      </w:r>
      <w:r w:rsidRPr="00533A03">
        <w:rPr>
          <w:sz w:val="28"/>
          <w:szCs w:val="28"/>
          <w:lang w:val="en-US"/>
        </w:rPr>
        <w:t>. – 2019. – Vol. 8, № 4. – P. 521–528.</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57 Tareen W. U. K. et al. Present status and potential of biomass energy in Pakistan // </w:t>
      </w:r>
      <w:r w:rsidRPr="00533A03">
        <w:rPr>
          <w:iCs/>
          <w:sz w:val="28"/>
          <w:szCs w:val="28"/>
          <w:lang w:val="en-US"/>
        </w:rPr>
        <w:t>Sustainability (Switzerland)</w:t>
      </w:r>
      <w:r w:rsidRPr="00533A03">
        <w:rPr>
          <w:sz w:val="28"/>
          <w:szCs w:val="28"/>
          <w:lang w:val="en-US"/>
        </w:rPr>
        <w:t>. – 2020. – Vol. 12, № 1.</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58 Dincer I. Renewable energy and sustainable development // </w:t>
      </w:r>
      <w:r w:rsidRPr="00533A03">
        <w:rPr>
          <w:iCs/>
          <w:sz w:val="28"/>
          <w:szCs w:val="28"/>
          <w:lang w:val="en-US"/>
        </w:rPr>
        <w:t>Renewable &amp; Sustainable Energy Reviews</w:t>
      </w:r>
      <w:r w:rsidRPr="00533A03">
        <w:rPr>
          <w:sz w:val="28"/>
          <w:szCs w:val="28"/>
          <w:lang w:val="en-US"/>
        </w:rPr>
        <w:t>. – 2000. – Vol. 4, № 2. – P. 157–175.</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59 Sallee C. W., Edgar D. W., Johnson D. M. Student Perceptions of Instructional Methods Towards Alternative Energy Education // </w:t>
      </w:r>
      <w:r w:rsidRPr="00533A03">
        <w:rPr>
          <w:iCs/>
          <w:sz w:val="28"/>
          <w:szCs w:val="28"/>
          <w:lang w:val="en-US"/>
        </w:rPr>
        <w:t>Journal of Agricultural Education</w:t>
      </w:r>
      <w:r w:rsidRPr="00533A03">
        <w:rPr>
          <w:sz w:val="28"/>
          <w:szCs w:val="28"/>
          <w:lang w:val="en-US"/>
        </w:rPr>
        <w:t>. – 2013. – Vol. 54, № 2. – P. 130–142.</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60 Abdurrahman A. et al. Integrating engineering design process into STEM makerspace to foster system thinking // </w:t>
      </w:r>
      <w:r w:rsidRPr="00533A03">
        <w:rPr>
          <w:iCs/>
          <w:sz w:val="28"/>
          <w:szCs w:val="28"/>
          <w:lang w:val="en-US"/>
        </w:rPr>
        <w:t>Heliyon</w:t>
      </w:r>
      <w:r w:rsidRPr="00533A03">
        <w:rPr>
          <w:sz w:val="28"/>
          <w:szCs w:val="28"/>
          <w:lang w:val="en-US"/>
        </w:rPr>
        <w:t>. – 2023. – Vol. 9(4).</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61 Wang J. C., Wang T. H. Learning effectiveness of energy education in junior high schools // </w:t>
      </w:r>
      <w:r w:rsidRPr="00533A03">
        <w:rPr>
          <w:iCs/>
          <w:sz w:val="28"/>
          <w:szCs w:val="28"/>
          <w:lang w:val="en-US"/>
        </w:rPr>
        <w:t>Heliyon</w:t>
      </w:r>
      <w:r w:rsidRPr="00533A03">
        <w:rPr>
          <w:sz w:val="28"/>
          <w:szCs w:val="28"/>
          <w:lang w:val="en-US"/>
        </w:rPr>
        <w:t>. – 2023. – Vol. 9(3).</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62 DeWaters J., Powers S., Bilow F. An Introductory Energy Course to Promote Broad Energy Education for Undergraduate Engineering Students // Sustainability. - 2021. - Vol. 13, № 17. - P. 9693.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63 Ntanos S. et al. Renewable energy and economic growth // </w:t>
      </w:r>
      <w:r w:rsidRPr="00533A03">
        <w:rPr>
          <w:iCs/>
          <w:sz w:val="28"/>
          <w:szCs w:val="28"/>
          <w:lang w:val="en-US"/>
        </w:rPr>
        <w:t>Sustainability (Switzerland)</w:t>
      </w:r>
      <w:r w:rsidRPr="00533A03">
        <w:rPr>
          <w:sz w:val="28"/>
          <w:szCs w:val="28"/>
          <w:lang w:val="en-US"/>
        </w:rPr>
        <w:t>. – 2018. – Vol. 10(8).</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64 Korir D. K., Ouma C. O., Okech T. C. Human Resource Training and Adoption of Solar Photovoltaics // </w:t>
      </w:r>
      <w:r w:rsidRPr="00533A03">
        <w:rPr>
          <w:iCs/>
          <w:sz w:val="28"/>
          <w:szCs w:val="28"/>
          <w:lang w:val="en-US"/>
        </w:rPr>
        <w:t>The University Journal</w:t>
      </w:r>
      <w:r w:rsidRPr="00533A03">
        <w:rPr>
          <w:sz w:val="28"/>
          <w:szCs w:val="28"/>
          <w:lang w:val="en-US"/>
        </w:rPr>
        <w:t>. – 2023. – P. 235–246.</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65</w:t>
      </w:r>
      <w:r w:rsidRPr="00533A03">
        <w:rPr>
          <w:rFonts w:eastAsiaTheme="minorHAnsi"/>
          <w:sz w:val="28"/>
          <w:szCs w:val="28"/>
          <w:lang w:val="en-US" w:eastAsia="en-US"/>
        </w:rPr>
        <w:t xml:space="preserve"> </w:t>
      </w:r>
      <w:r w:rsidRPr="00533A03">
        <w:rPr>
          <w:sz w:val="28"/>
          <w:szCs w:val="28"/>
          <w:lang w:val="en-US"/>
        </w:rPr>
        <w:t xml:space="preserve">Chien S. I., Su C., Chou C. C., Wang H. H. Energy education via solar cells case study // </w:t>
      </w:r>
      <w:r w:rsidRPr="00533A03">
        <w:rPr>
          <w:iCs/>
          <w:sz w:val="28"/>
          <w:szCs w:val="28"/>
          <w:lang w:val="en-US"/>
        </w:rPr>
        <w:t>Sustainability (Switzerland)</w:t>
      </w:r>
      <w:r w:rsidRPr="00533A03">
        <w:rPr>
          <w:sz w:val="28"/>
          <w:szCs w:val="28"/>
          <w:lang w:val="en-US"/>
        </w:rPr>
        <w:t>. – 2021. – Vol. 13(19).</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66</w:t>
      </w:r>
      <w:r w:rsidRPr="00533A03">
        <w:rPr>
          <w:sz w:val="28"/>
          <w:szCs w:val="28"/>
          <w:lang w:val="kk-KZ"/>
        </w:rPr>
        <w:t xml:space="preserve"> </w:t>
      </w:r>
      <w:r w:rsidRPr="00533A03">
        <w:rPr>
          <w:sz w:val="28"/>
          <w:szCs w:val="28"/>
          <w:lang w:val="en-US"/>
        </w:rPr>
        <w:t xml:space="preserve">Leger A. S. A multidisciplinary undergraduate alternative energy engineering course // </w:t>
      </w:r>
      <w:r w:rsidRPr="00533A03">
        <w:rPr>
          <w:iCs/>
          <w:sz w:val="28"/>
          <w:szCs w:val="28"/>
          <w:lang w:val="en-US"/>
        </w:rPr>
        <w:t>IEEE Transactions on Education</w:t>
      </w:r>
      <w:r w:rsidRPr="00533A03">
        <w:rPr>
          <w:sz w:val="28"/>
          <w:szCs w:val="28"/>
          <w:lang w:val="en-US"/>
        </w:rPr>
        <w:t>. – 2019. – Vol. 62, № 1. – P. 34–39.</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kk-KZ"/>
        </w:rPr>
        <w:t xml:space="preserve">67 </w:t>
      </w:r>
      <w:r w:rsidRPr="00533A03">
        <w:rPr>
          <w:sz w:val="28"/>
          <w:szCs w:val="28"/>
        </w:rPr>
        <w:t>Ершина</w:t>
      </w:r>
      <w:r w:rsidRPr="00533A03">
        <w:rPr>
          <w:sz w:val="28"/>
          <w:szCs w:val="28"/>
          <w:lang w:val="en-US"/>
        </w:rPr>
        <w:t xml:space="preserve"> </w:t>
      </w:r>
      <w:r w:rsidRPr="00533A03">
        <w:rPr>
          <w:sz w:val="28"/>
          <w:szCs w:val="28"/>
        </w:rPr>
        <w:t>А</w:t>
      </w:r>
      <w:r w:rsidRPr="00533A03">
        <w:rPr>
          <w:sz w:val="28"/>
          <w:szCs w:val="28"/>
          <w:lang w:val="en-US"/>
        </w:rPr>
        <w:t xml:space="preserve">. </w:t>
      </w:r>
      <w:r w:rsidRPr="00533A03">
        <w:rPr>
          <w:sz w:val="28"/>
          <w:szCs w:val="28"/>
        </w:rPr>
        <w:t>Қ</w:t>
      </w:r>
      <w:r w:rsidRPr="00533A03">
        <w:rPr>
          <w:sz w:val="28"/>
          <w:szCs w:val="28"/>
          <w:lang w:val="en-US"/>
        </w:rPr>
        <w:t xml:space="preserve">. </w:t>
      </w:r>
      <w:r w:rsidRPr="00533A03">
        <w:rPr>
          <w:sz w:val="28"/>
          <w:szCs w:val="28"/>
        </w:rPr>
        <w:t>Жаңарып</w:t>
      </w:r>
      <w:r w:rsidRPr="00533A03">
        <w:rPr>
          <w:sz w:val="28"/>
          <w:szCs w:val="28"/>
          <w:lang w:val="en-US"/>
        </w:rPr>
        <w:t xml:space="preserve"> </w:t>
      </w:r>
      <w:r w:rsidRPr="00533A03">
        <w:rPr>
          <w:sz w:val="28"/>
          <w:szCs w:val="28"/>
        </w:rPr>
        <w:t>тұратын</w:t>
      </w:r>
      <w:r w:rsidRPr="00533A03">
        <w:rPr>
          <w:sz w:val="28"/>
          <w:szCs w:val="28"/>
          <w:lang w:val="en-US"/>
        </w:rPr>
        <w:t xml:space="preserve"> </w:t>
      </w:r>
      <w:r w:rsidRPr="00533A03">
        <w:rPr>
          <w:sz w:val="28"/>
          <w:szCs w:val="28"/>
        </w:rPr>
        <w:t>энергия</w:t>
      </w:r>
      <w:r w:rsidRPr="00533A03">
        <w:rPr>
          <w:sz w:val="28"/>
          <w:szCs w:val="28"/>
          <w:lang w:val="en-US"/>
        </w:rPr>
        <w:t xml:space="preserve"> </w:t>
      </w:r>
      <w:r w:rsidRPr="00533A03">
        <w:rPr>
          <w:sz w:val="28"/>
          <w:szCs w:val="28"/>
        </w:rPr>
        <w:t>көздерінің</w:t>
      </w:r>
      <w:r w:rsidRPr="00533A03">
        <w:rPr>
          <w:sz w:val="28"/>
          <w:szCs w:val="28"/>
          <w:lang w:val="en-US"/>
        </w:rPr>
        <w:t xml:space="preserve"> </w:t>
      </w:r>
      <w:r w:rsidRPr="00533A03">
        <w:rPr>
          <w:sz w:val="28"/>
          <w:szCs w:val="28"/>
        </w:rPr>
        <w:t>теориясы</w:t>
      </w:r>
      <w:r w:rsidRPr="00533A03">
        <w:rPr>
          <w:sz w:val="28"/>
          <w:szCs w:val="28"/>
          <w:lang w:val="en-US"/>
        </w:rPr>
        <w:t xml:space="preserve"> </w:t>
      </w:r>
      <w:r w:rsidRPr="00533A03">
        <w:rPr>
          <w:sz w:val="28"/>
          <w:szCs w:val="28"/>
        </w:rPr>
        <w:t>мен</w:t>
      </w:r>
      <w:r w:rsidRPr="00533A03">
        <w:rPr>
          <w:sz w:val="28"/>
          <w:szCs w:val="28"/>
          <w:lang w:val="en-US"/>
        </w:rPr>
        <w:t xml:space="preserve"> </w:t>
      </w:r>
      <w:r w:rsidRPr="00533A03">
        <w:rPr>
          <w:sz w:val="28"/>
          <w:szCs w:val="28"/>
        </w:rPr>
        <w:t>практикасы</w:t>
      </w:r>
      <w:r w:rsidRPr="00533A03">
        <w:rPr>
          <w:sz w:val="28"/>
          <w:szCs w:val="28"/>
          <w:lang w:val="en-US"/>
        </w:rPr>
        <w:t xml:space="preserve">: </w:t>
      </w:r>
      <w:r w:rsidRPr="00533A03">
        <w:rPr>
          <w:sz w:val="28"/>
          <w:szCs w:val="28"/>
        </w:rPr>
        <w:t>Оқу</w:t>
      </w:r>
      <w:r w:rsidRPr="00533A03">
        <w:rPr>
          <w:sz w:val="28"/>
          <w:szCs w:val="28"/>
          <w:lang w:val="en-US"/>
        </w:rPr>
        <w:t xml:space="preserve"> </w:t>
      </w:r>
      <w:r w:rsidRPr="00533A03">
        <w:rPr>
          <w:sz w:val="28"/>
          <w:szCs w:val="28"/>
        </w:rPr>
        <w:t>құралы</w:t>
      </w:r>
      <w:r w:rsidRPr="00533A03">
        <w:rPr>
          <w:sz w:val="28"/>
          <w:szCs w:val="28"/>
          <w:lang w:val="en-US"/>
        </w:rPr>
        <w:t xml:space="preserve">. – </w:t>
      </w:r>
      <w:r w:rsidRPr="00533A03">
        <w:rPr>
          <w:sz w:val="28"/>
          <w:szCs w:val="28"/>
        </w:rPr>
        <w:t>Алматы</w:t>
      </w:r>
      <w:r w:rsidRPr="00533A03">
        <w:rPr>
          <w:sz w:val="28"/>
          <w:szCs w:val="28"/>
          <w:lang w:val="en-US"/>
        </w:rPr>
        <w:t xml:space="preserve">: </w:t>
      </w:r>
      <w:r w:rsidRPr="00533A03">
        <w:rPr>
          <w:sz w:val="28"/>
          <w:szCs w:val="28"/>
        </w:rPr>
        <w:t>Қыздар</w:t>
      </w:r>
      <w:r w:rsidRPr="00533A03">
        <w:rPr>
          <w:sz w:val="28"/>
          <w:szCs w:val="28"/>
          <w:lang w:val="en-US"/>
        </w:rPr>
        <w:t xml:space="preserve"> </w:t>
      </w:r>
      <w:r w:rsidRPr="00533A03">
        <w:rPr>
          <w:sz w:val="28"/>
          <w:szCs w:val="28"/>
        </w:rPr>
        <w:t>университеті</w:t>
      </w:r>
      <w:r w:rsidRPr="00533A03">
        <w:rPr>
          <w:sz w:val="28"/>
          <w:szCs w:val="28"/>
          <w:lang w:val="en-US"/>
        </w:rPr>
        <w:t xml:space="preserve"> </w:t>
      </w:r>
      <w:r w:rsidRPr="00533A03">
        <w:rPr>
          <w:sz w:val="28"/>
          <w:szCs w:val="28"/>
        </w:rPr>
        <w:t>баспасы</w:t>
      </w:r>
      <w:r w:rsidRPr="00533A03">
        <w:rPr>
          <w:sz w:val="28"/>
          <w:szCs w:val="28"/>
          <w:lang w:val="en-US"/>
        </w:rPr>
        <w:t xml:space="preserve">, 2016. – 191 </w:t>
      </w:r>
      <w:r w:rsidRPr="00533A03">
        <w:rPr>
          <w:sz w:val="28"/>
          <w:szCs w:val="28"/>
        </w:rPr>
        <w:t>б</w:t>
      </w:r>
      <w:r w:rsidRPr="00533A03">
        <w:rPr>
          <w:sz w:val="28"/>
          <w:szCs w:val="28"/>
          <w:lang w:val="en-US"/>
        </w:rPr>
        <w:t>.</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68</w:t>
      </w:r>
      <w:r w:rsidRPr="00533A03">
        <w:rPr>
          <w:sz w:val="28"/>
          <w:szCs w:val="28"/>
          <w:lang w:val="kk-KZ"/>
        </w:rPr>
        <w:t xml:space="preserve"> </w:t>
      </w:r>
      <w:r w:rsidRPr="00533A03">
        <w:rPr>
          <w:sz w:val="28"/>
          <w:szCs w:val="28"/>
        </w:rPr>
        <w:t>Ашимова</w:t>
      </w:r>
      <w:r w:rsidRPr="00533A03">
        <w:rPr>
          <w:sz w:val="28"/>
          <w:szCs w:val="28"/>
          <w:lang w:val="en-US"/>
        </w:rPr>
        <w:t xml:space="preserve"> </w:t>
      </w:r>
      <w:r w:rsidRPr="00533A03">
        <w:rPr>
          <w:sz w:val="28"/>
          <w:szCs w:val="28"/>
        </w:rPr>
        <w:t>А</w:t>
      </w:r>
      <w:r w:rsidRPr="00533A03">
        <w:rPr>
          <w:sz w:val="28"/>
          <w:szCs w:val="28"/>
          <w:lang w:val="en-US"/>
        </w:rPr>
        <w:t xml:space="preserve">. </w:t>
      </w:r>
      <w:r w:rsidRPr="00533A03">
        <w:rPr>
          <w:sz w:val="28"/>
          <w:szCs w:val="28"/>
        </w:rPr>
        <w:t>К</w:t>
      </w:r>
      <w:r w:rsidRPr="00533A03">
        <w:rPr>
          <w:sz w:val="28"/>
          <w:szCs w:val="28"/>
          <w:lang w:val="en-US"/>
        </w:rPr>
        <w:t xml:space="preserve">., </w:t>
      </w:r>
      <w:r w:rsidRPr="00533A03">
        <w:rPr>
          <w:sz w:val="28"/>
          <w:szCs w:val="28"/>
        </w:rPr>
        <w:t>Бектасова</w:t>
      </w:r>
      <w:r w:rsidRPr="00533A03">
        <w:rPr>
          <w:sz w:val="28"/>
          <w:szCs w:val="28"/>
          <w:lang w:val="en-US"/>
        </w:rPr>
        <w:t xml:space="preserve"> </w:t>
      </w:r>
      <w:r w:rsidRPr="00533A03">
        <w:rPr>
          <w:sz w:val="28"/>
          <w:szCs w:val="28"/>
        </w:rPr>
        <w:t>А</w:t>
      </w:r>
      <w:r w:rsidRPr="00533A03">
        <w:rPr>
          <w:sz w:val="28"/>
          <w:szCs w:val="28"/>
          <w:lang w:val="en-US"/>
        </w:rPr>
        <w:t xml:space="preserve">. </w:t>
      </w:r>
      <w:r w:rsidRPr="00533A03">
        <w:rPr>
          <w:sz w:val="28"/>
          <w:szCs w:val="28"/>
        </w:rPr>
        <w:t>А</w:t>
      </w:r>
      <w:r w:rsidRPr="00533A03">
        <w:rPr>
          <w:sz w:val="28"/>
          <w:szCs w:val="28"/>
          <w:lang w:val="en-US"/>
        </w:rPr>
        <w:t xml:space="preserve">., </w:t>
      </w:r>
      <w:r w:rsidRPr="00533A03">
        <w:rPr>
          <w:sz w:val="28"/>
          <w:szCs w:val="28"/>
        </w:rPr>
        <w:t>Шакенов</w:t>
      </w:r>
      <w:r w:rsidRPr="00533A03">
        <w:rPr>
          <w:sz w:val="28"/>
          <w:szCs w:val="28"/>
          <w:lang w:val="en-US"/>
        </w:rPr>
        <w:t xml:space="preserve"> </w:t>
      </w:r>
      <w:r w:rsidRPr="00533A03">
        <w:rPr>
          <w:sz w:val="28"/>
          <w:szCs w:val="28"/>
        </w:rPr>
        <w:t>К</w:t>
      </w:r>
      <w:r w:rsidRPr="00533A03">
        <w:rPr>
          <w:sz w:val="28"/>
          <w:szCs w:val="28"/>
          <w:lang w:val="en-US"/>
        </w:rPr>
        <w:t xml:space="preserve">. </w:t>
      </w:r>
      <w:r w:rsidRPr="00533A03">
        <w:rPr>
          <w:sz w:val="28"/>
          <w:szCs w:val="28"/>
        </w:rPr>
        <w:t>Б</w:t>
      </w:r>
      <w:r w:rsidRPr="00533A03">
        <w:rPr>
          <w:sz w:val="28"/>
          <w:szCs w:val="28"/>
          <w:lang w:val="en-US"/>
        </w:rPr>
        <w:t xml:space="preserve">., </w:t>
      </w:r>
      <w:r w:rsidRPr="00533A03">
        <w:rPr>
          <w:sz w:val="28"/>
          <w:szCs w:val="28"/>
        </w:rPr>
        <w:t>Сарсенбаев</w:t>
      </w:r>
      <w:r w:rsidRPr="00533A03">
        <w:rPr>
          <w:sz w:val="28"/>
          <w:szCs w:val="28"/>
          <w:lang w:val="en-US"/>
        </w:rPr>
        <w:t xml:space="preserve"> </w:t>
      </w:r>
      <w:r w:rsidRPr="00533A03">
        <w:rPr>
          <w:sz w:val="28"/>
          <w:szCs w:val="28"/>
        </w:rPr>
        <w:t>Е</w:t>
      </w:r>
      <w:r w:rsidRPr="00533A03">
        <w:rPr>
          <w:sz w:val="28"/>
          <w:szCs w:val="28"/>
          <w:lang w:val="en-US"/>
        </w:rPr>
        <w:t xml:space="preserve">. </w:t>
      </w:r>
      <w:r w:rsidRPr="00533A03">
        <w:rPr>
          <w:sz w:val="28"/>
          <w:szCs w:val="28"/>
        </w:rPr>
        <w:t>А</w:t>
      </w:r>
      <w:r w:rsidRPr="00533A03">
        <w:rPr>
          <w:sz w:val="28"/>
          <w:szCs w:val="28"/>
          <w:lang w:val="en-US"/>
        </w:rPr>
        <w:t xml:space="preserve">. </w:t>
      </w:r>
      <w:r w:rsidRPr="00533A03">
        <w:rPr>
          <w:sz w:val="28"/>
          <w:szCs w:val="28"/>
        </w:rPr>
        <w:t>Электр</w:t>
      </w:r>
      <w:r w:rsidRPr="00533A03">
        <w:rPr>
          <w:sz w:val="28"/>
          <w:szCs w:val="28"/>
          <w:lang w:val="en-US"/>
        </w:rPr>
        <w:t xml:space="preserve"> </w:t>
      </w:r>
      <w:r w:rsidRPr="00533A03">
        <w:rPr>
          <w:sz w:val="28"/>
          <w:szCs w:val="28"/>
        </w:rPr>
        <w:t>энергиясын</w:t>
      </w:r>
      <w:r w:rsidRPr="00533A03">
        <w:rPr>
          <w:sz w:val="28"/>
          <w:szCs w:val="28"/>
          <w:lang w:val="en-US"/>
        </w:rPr>
        <w:t xml:space="preserve"> </w:t>
      </w:r>
      <w:r w:rsidRPr="00533A03">
        <w:rPr>
          <w:sz w:val="28"/>
          <w:szCs w:val="28"/>
        </w:rPr>
        <w:t>жинақтау</w:t>
      </w:r>
      <w:r w:rsidRPr="00533A03">
        <w:rPr>
          <w:sz w:val="28"/>
          <w:szCs w:val="28"/>
          <w:lang w:val="en-US"/>
        </w:rPr>
        <w:t xml:space="preserve"> </w:t>
      </w:r>
      <w:r w:rsidRPr="00533A03">
        <w:rPr>
          <w:sz w:val="28"/>
          <w:szCs w:val="28"/>
        </w:rPr>
        <w:t>жүйелері</w:t>
      </w:r>
      <w:r w:rsidRPr="00533A03">
        <w:rPr>
          <w:sz w:val="28"/>
          <w:szCs w:val="28"/>
          <w:lang w:val="en-US"/>
        </w:rPr>
        <w:t xml:space="preserve"> // </w:t>
      </w:r>
      <w:r w:rsidRPr="00533A03">
        <w:rPr>
          <w:iCs/>
          <w:sz w:val="28"/>
          <w:szCs w:val="28"/>
          <w:lang w:val="en-US"/>
        </w:rPr>
        <w:t>Bulletin of Toraighyrov University. Energetics Series</w:t>
      </w:r>
      <w:r w:rsidRPr="00533A03">
        <w:rPr>
          <w:sz w:val="28"/>
          <w:szCs w:val="28"/>
          <w:lang w:val="en-US"/>
        </w:rPr>
        <w:t xml:space="preserve">. – 2023. – № 4. – </w:t>
      </w:r>
      <w:r w:rsidRPr="00533A03">
        <w:rPr>
          <w:sz w:val="28"/>
          <w:szCs w:val="28"/>
        </w:rPr>
        <w:t>Б</w:t>
      </w:r>
      <w:r w:rsidRPr="00533A03">
        <w:rPr>
          <w:sz w:val="28"/>
          <w:szCs w:val="28"/>
          <w:lang w:val="en-US"/>
        </w:rPr>
        <w:t>. 46–55.</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69</w:t>
      </w:r>
      <w:r w:rsidRPr="00533A03">
        <w:rPr>
          <w:sz w:val="28"/>
          <w:szCs w:val="28"/>
          <w:lang w:val="kk-KZ"/>
        </w:rPr>
        <w:t xml:space="preserve"> </w:t>
      </w:r>
      <w:r w:rsidRPr="00533A03">
        <w:rPr>
          <w:sz w:val="28"/>
          <w:szCs w:val="28"/>
          <w:lang w:val="en-US"/>
        </w:rPr>
        <w:t xml:space="preserve">Helerea E., Calin M.D., Musuroi C. Water Energy Nexus and Energy Transition—A Review // Energies. </w:t>
      </w:r>
      <w:r w:rsidRPr="00533A03">
        <w:rPr>
          <w:sz w:val="28"/>
          <w:szCs w:val="28"/>
          <w:lang w:val="kk-KZ"/>
        </w:rPr>
        <w:t xml:space="preserve">- </w:t>
      </w:r>
      <w:r w:rsidRPr="00533A03">
        <w:rPr>
          <w:sz w:val="28"/>
          <w:szCs w:val="28"/>
          <w:lang w:val="en-US"/>
        </w:rPr>
        <w:t xml:space="preserve">2023. </w:t>
      </w:r>
      <w:r w:rsidRPr="00533A03">
        <w:rPr>
          <w:sz w:val="28"/>
          <w:szCs w:val="28"/>
          <w:lang w:val="kk-KZ"/>
        </w:rPr>
        <w:t xml:space="preserve">- </w:t>
      </w:r>
      <w:r w:rsidRPr="00533A03">
        <w:rPr>
          <w:sz w:val="28"/>
          <w:szCs w:val="28"/>
          <w:lang w:val="en-US"/>
        </w:rPr>
        <w:t>Vol. 16, № 4.</w:t>
      </w:r>
      <w:r w:rsidRPr="00533A03">
        <w:rPr>
          <w:sz w:val="28"/>
          <w:szCs w:val="28"/>
          <w:lang w:val="kk-KZ"/>
        </w:rPr>
        <w:t xml:space="preserve"> -</w:t>
      </w:r>
      <w:r w:rsidRPr="00533A03">
        <w:rPr>
          <w:sz w:val="28"/>
          <w:szCs w:val="28"/>
          <w:lang w:val="en-US"/>
        </w:rPr>
        <w:t xml:space="preserve"> P. 1879.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 xml:space="preserve">70 Sahin, A. STEM Clubs and Science Fair Competitions // Effects on Post-Secondary Matriculation. Journal of STEM Education: Innovations and Research,. </w:t>
      </w:r>
      <w:r w:rsidRPr="00533A03">
        <w:rPr>
          <w:sz w:val="28"/>
          <w:szCs w:val="28"/>
          <w:lang w:val="kk-KZ"/>
        </w:rPr>
        <w:t xml:space="preserve">- </w:t>
      </w:r>
      <w:r w:rsidRPr="00533A03">
        <w:rPr>
          <w:sz w:val="28"/>
          <w:szCs w:val="28"/>
          <w:lang w:val="en-US"/>
        </w:rPr>
        <w:t xml:space="preserve">2013. </w:t>
      </w:r>
      <w:r w:rsidRPr="00533A03">
        <w:rPr>
          <w:sz w:val="28"/>
          <w:szCs w:val="28"/>
          <w:lang w:val="kk-KZ"/>
        </w:rPr>
        <w:t xml:space="preserve">- </w:t>
      </w:r>
      <w:r w:rsidRPr="00533A03">
        <w:rPr>
          <w:sz w:val="28"/>
          <w:szCs w:val="28"/>
          <w:lang w:val="en-US"/>
        </w:rPr>
        <w:t xml:space="preserve">Vol. 14(1). </w:t>
      </w:r>
      <w:r w:rsidRPr="00533A03">
        <w:rPr>
          <w:sz w:val="28"/>
          <w:szCs w:val="28"/>
          <w:lang w:val="kk-KZ"/>
        </w:rPr>
        <w:t xml:space="preserve">- </w:t>
      </w:r>
      <w:r w:rsidRPr="00533A03">
        <w:rPr>
          <w:sz w:val="28"/>
          <w:szCs w:val="28"/>
          <w:lang w:val="en-US"/>
        </w:rPr>
        <w:t xml:space="preserve">P. 2–3.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71</w:t>
      </w:r>
      <w:r w:rsidRPr="00533A03">
        <w:rPr>
          <w:sz w:val="28"/>
          <w:szCs w:val="28"/>
          <w:lang w:val="kk-KZ"/>
        </w:rPr>
        <w:t xml:space="preserve"> </w:t>
      </w:r>
      <w:r w:rsidRPr="00533A03">
        <w:rPr>
          <w:sz w:val="28"/>
          <w:szCs w:val="28"/>
        </w:rPr>
        <w:t>Сибикин</w:t>
      </w:r>
      <w:r w:rsidRPr="00533A03">
        <w:rPr>
          <w:sz w:val="28"/>
          <w:szCs w:val="28"/>
          <w:lang w:val="en-US"/>
        </w:rPr>
        <w:t xml:space="preserve"> </w:t>
      </w:r>
      <w:r w:rsidRPr="00533A03">
        <w:rPr>
          <w:sz w:val="28"/>
          <w:szCs w:val="28"/>
        </w:rPr>
        <w:t>Ю</w:t>
      </w:r>
      <w:r w:rsidRPr="00533A03">
        <w:rPr>
          <w:sz w:val="28"/>
          <w:szCs w:val="28"/>
          <w:lang w:val="en-US"/>
        </w:rPr>
        <w:t xml:space="preserve">. </w:t>
      </w:r>
      <w:r w:rsidRPr="00533A03">
        <w:rPr>
          <w:sz w:val="28"/>
          <w:szCs w:val="28"/>
        </w:rPr>
        <w:t>Д</w:t>
      </w:r>
      <w:r w:rsidRPr="00533A03">
        <w:rPr>
          <w:sz w:val="28"/>
          <w:szCs w:val="28"/>
          <w:lang w:val="en-US"/>
        </w:rPr>
        <w:t xml:space="preserve">., </w:t>
      </w:r>
      <w:r w:rsidRPr="00533A03">
        <w:rPr>
          <w:sz w:val="28"/>
          <w:szCs w:val="28"/>
        </w:rPr>
        <w:t>Сибикин</w:t>
      </w:r>
      <w:r w:rsidRPr="00533A03">
        <w:rPr>
          <w:sz w:val="28"/>
          <w:szCs w:val="28"/>
          <w:lang w:val="en-US"/>
        </w:rPr>
        <w:t xml:space="preserve"> </w:t>
      </w:r>
      <w:r w:rsidRPr="00533A03">
        <w:rPr>
          <w:sz w:val="28"/>
          <w:szCs w:val="28"/>
        </w:rPr>
        <w:t>М</w:t>
      </w:r>
      <w:r w:rsidRPr="00533A03">
        <w:rPr>
          <w:sz w:val="28"/>
          <w:szCs w:val="28"/>
          <w:lang w:val="en-US"/>
        </w:rPr>
        <w:t xml:space="preserve">. </w:t>
      </w:r>
      <w:r w:rsidRPr="00533A03">
        <w:rPr>
          <w:sz w:val="28"/>
          <w:szCs w:val="28"/>
        </w:rPr>
        <w:t>Ю</w:t>
      </w:r>
      <w:r w:rsidRPr="00533A03">
        <w:rPr>
          <w:sz w:val="28"/>
          <w:szCs w:val="28"/>
          <w:lang w:val="en-US"/>
        </w:rPr>
        <w:t xml:space="preserve">. </w:t>
      </w:r>
      <w:r w:rsidRPr="00533A03">
        <w:rPr>
          <w:sz w:val="28"/>
          <w:szCs w:val="28"/>
        </w:rPr>
        <w:t>Дәстүрлі</w:t>
      </w:r>
      <w:r w:rsidRPr="00533A03">
        <w:rPr>
          <w:sz w:val="28"/>
          <w:szCs w:val="28"/>
          <w:lang w:val="en-US"/>
        </w:rPr>
        <w:t xml:space="preserve"> </w:t>
      </w:r>
      <w:r w:rsidRPr="00533A03">
        <w:rPr>
          <w:sz w:val="28"/>
          <w:szCs w:val="28"/>
        </w:rPr>
        <w:t>емес</w:t>
      </w:r>
      <w:r w:rsidRPr="00533A03">
        <w:rPr>
          <w:sz w:val="28"/>
          <w:szCs w:val="28"/>
          <w:lang w:val="en-US"/>
        </w:rPr>
        <w:t xml:space="preserve"> </w:t>
      </w:r>
      <w:r w:rsidRPr="00533A03">
        <w:rPr>
          <w:sz w:val="28"/>
          <w:szCs w:val="28"/>
        </w:rPr>
        <w:t>және</w:t>
      </w:r>
      <w:r w:rsidRPr="00533A03">
        <w:rPr>
          <w:sz w:val="28"/>
          <w:szCs w:val="28"/>
          <w:lang w:val="en-US"/>
        </w:rPr>
        <w:t xml:space="preserve"> </w:t>
      </w:r>
      <w:r w:rsidRPr="00533A03">
        <w:rPr>
          <w:sz w:val="28"/>
          <w:szCs w:val="28"/>
        </w:rPr>
        <w:t>жаңартылатын</w:t>
      </w:r>
      <w:r w:rsidRPr="00533A03">
        <w:rPr>
          <w:sz w:val="28"/>
          <w:szCs w:val="28"/>
          <w:lang w:val="en-US"/>
        </w:rPr>
        <w:t xml:space="preserve"> </w:t>
      </w:r>
      <w:r w:rsidRPr="00533A03">
        <w:rPr>
          <w:sz w:val="28"/>
          <w:szCs w:val="28"/>
        </w:rPr>
        <w:t>энергия</w:t>
      </w:r>
      <w:r w:rsidRPr="00533A03">
        <w:rPr>
          <w:sz w:val="28"/>
          <w:szCs w:val="28"/>
          <w:lang w:val="en-US"/>
        </w:rPr>
        <w:t xml:space="preserve"> </w:t>
      </w:r>
      <w:r w:rsidRPr="00533A03">
        <w:rPr>
          <w:sz w:val="28"/>
          <w:szCs w:val="28"/>
        </w:rPr>
        <w:t>көздері</w:t>
      </w:r>
      <w:r w:rsidRPr="00533A03">
        <w:rPr>
          <w:sz w:val="28"/>
          <w:szCs w:val="28"/>
          <w:lang w:val="en-US"/>
        </w:rPr>
        <w:t xml:space="preserve">: </w:t>
      </w:r>
      <w:r w:rsidRPr="00533A03">
        <w:rPr>
          <w:sz w:val="28"/>
          <w:szCs w:val="28"/>
        </w:rPr>
        <w:t>Оқулық</w:t>
      </w:r>
      <w:r w:rsidRPr="00533A03">
        <w:rPr>
          <w:sz w:val="28"/>
          <w:szCs w:val="28"/>
          <w:lang w:val="en-US"/>
        </w:rPr>
        <w:t xml:space="preserve">. – </w:t>
      </w:r>
      <w:r w:rsidRPr="00533A03">
        <w:rPr>
          <w:sz w:val="28"/>
          <w:szCs w:val="28"/>
        </w:rPr>
        <w:t>М</w:t>
      </w:r>
      <w:r w:rsidRPr="00533A03">
        <w:rPr>
          <w:sz w:val="28"/>
          <w:szCs w:val="28"/>
          <w:lang w:val="en-US"/>
        </w:rPr>
        <w:t xml:space="preserve">.: </w:t>
      </w:r>
      <w:r w:rsidRPr="00533A03">
        <w:rPr>
          <w:sz w:val="28"/>
          <w:szCs w:val="28"/>
        </w:rPr>
        <w:t>КНОРУС</w:t>
      </w:r>
      <w:r w:rsidRPr="00533A03">
        <w:rPr>
          <w:sz w:val="28"/>
          <w:szCs w:val="28"/>
          <w:lang w:val="en-US"/>
        </w:rPr>
        <w:t xml:space="preserve">, 2010. – 232 </w:t>
      </w:r>
      <w:r w:rsidRPr="00533A03">
        <w:rPr>
          <w:sz w:val="28"/>
          <w:szCs w:val="28"/>
        </w:rPr>
        <w:t>б</w:t>
      </w:r>
      <w:r w:rsidRPr="00533A03">
        <w:rPr>
          <w:sz w:val="28"/>
          <w:szCs w:val="28"/>
          <w:lang w:val="en-US"/>
        </w:rPr>
        <w:t>.</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72</w:t>
      </w:r>
      <w:r w:rsidRPr="00533A03">
        <w:rPr>
          <w:sz w:val="28"/>
          <w:szCs w:val="28"/>
          <w:lang w:val="kk-KZ"/>
        </w:rPr>
        <w:t xml:space="preserve"> </w:t>
      </w:r>
      <w:r w:rsidRPr="00533A03">
        <w:rPr>
          <w:sz w:val="28"/>
          <w:szCs w:val="28"/>
          <w:lang w:val="en-US"/>
        </w:rPr>
        <w:t xml:space="preserve">Dowell, D. Teaching of energy management at the university level. // Assoc of Energy Engineers. </w:t>
      </w:r>
      <w:r w:rsidRPr="00533A03">
        <w:rPr>
          <w:sz w:val="28"/>
          <w:szCs w:val="28"/>
          <w:lang w:val="kk-KZ"/>
        </w:rPr>
        <w:t xml:space="preserve">- </w:t>
      </w:r>
      <w:r w:rsidRPr="00533A03">
        <w:rPr>
          <w:sz w:val="28"/>
          <w:szCs w:val="28"/>
          <w:lang w:val="en-US"/>
        </w:rPr>
        <w:t>1985.</w:t>
      </w:r>
      <w:r w:rsidRPr="00533A03">
        <w:rPr>
          <w:sz w:val="28"/>
          <w:szCs w:val="28"/>
          <w:lang w:val="kk-KZ"/>
        </w:rPr>
        <w:t xml:space="preserve"> -</w:t>
      </w:r>
      <w:r w:rsidRPr="00533A03">
        <w:rPr>
          <w:sz w:val="28"/>
          <w:szCs w:val="28"/>
          <w:lang w:val="en-US"/>
        </w:rPr>
        <w:t xml:space="preserve"> P. 193–195.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73</w:t>
      </w:r>
      <w:r w:rsidRPr="00533A03">
        <w:rPr>
          <w:sz w:val="28"/>
          <w:szCs w:val="28"/>
          <w:lang w:val="kk-KZ"/>
        </w:rPr>
        <w:t xml:space="preserve"> </w:t>
      </w:r>
      <w:r w:rsidRPr="00533A03">
        <w:rPr>
          <w:sz w:val="28"/>
          <w:szCs w:val="28"/>
          <w:lang w:val="en-US"/>
        </w:rPr>
        <w:t xml:space="preserve">Elghawi U., Osta W.E. The alternative energy sources and technologies suitable for Libyan future energy demand mix // IJETP. </w:t>
      </w:r>
      <w:r w:rsidRPr="00533A03">
        <w:rPr>
          <w:sz w:val="28"/>
          <w:szCs w:val="28"/>
          <w:lang w:val="kk-KZ"/>
        </w:rPr>
        <w:t xml:space="preserve">- </w:t>
      </w:r>
      <w:r w:rsidRPr="00533A03">
        <w:rPr>
          <w:sz w:val="28"/>
          <w:szCs w:val="28"/>
          <w:lang w:val="en-US"/>
        </w:rPr>
        <w:t xml:space="preserve">2015. </w:t>
      </w:r>
      <w:r w:rsidRPr="00533A03">
        <w:rPr>
          <w:sz w:val="28"/>
          <w:szCs w:val="28"/>
          <w:lang w:val="kk-KZ"/>
        </w:rPr>
        <w:t xml:space="preserve">- </w:t>
      </w:r>
      <w:r w:rsidRPr="00533A03">
        <w:rPr>
          <w:sz w:val="28"/>
          <w:szCs w:val="28"/>
          <w:lang w:val="en-US"/>
        </w:rPr>
        <w:t xml:space="preserve">Vol. 11, № 1. </w:t>
      </w:r>
      <w:r w:rsidRPr="00533A03">
        <w:rPr>
          <w:sz w:val="28"/>
          <w:szCs w:val="28"/>
          <w:lang w:val="kk-KZ"/>
        </w:rPr>
        <w:t xml:space="preserve">- </w:t>
      </w:r>
      <w:r w:rsidRPr="00533A03">
        <w:rPr>
          <w:sz w:val="28"/>
          <w:szCs w:val="28"/>
          <w:lang w:val="en-US"/>
        </w:rPr>
        <w:t xml:space="preserve">P. 36.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74</w:t>
      </w:r>
      <w:r w:rsidRPr="00533A03">
        <w:rPr>
          <w:sz w:val="28"/>
          <w:szCs w:val="28"/>
          <w:lang w:val="kk-KZ"/>
        </w:rPr>
        <w:t xml:space="preserve"> </w:t>
      </w:r>
      <w:r w:rsidRPr="00533A03">
        <w:rPr>
          <w:sz w:val="28"/>
          <w:szCs w:val="28"/>
          <w:lang w:val="en-US"/>
        </w:rPr>
        <w:t xml:space="preserve">Semiletov O. Stimulation of development of alternative energy sources and modernization of classical energy // </w:t>
      </w:r>
      <w:r w:rsidRPr="00533A03">
        <w:rPr>
          <w:iCs/>
          <w:sz w:val="28"/>
          <w:szCs w:val="28"/>
          <w:lang w:val="en-US"/>
        </w:rPr>
        <w:t>Public Administration and State Security Aspects</w:t>
      </w:r>
      <w:r w:rsidRPr="00533A03">
        <w:rPr>
          <w:sz w:val="28"/>
          <w:szCs w:val="28"/>
          <w:lang w:val="en-US"/>
        </w:rPr>
        <w:t>. – 2022. – Vol. 2.</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75</w:t>
      </w:r>
      <w:r w:rsidRPr="00533A03">
        <w:rPr>
          <w:sz w:val="28"/>
          <w:szCs w:val="28"/>
          <w:lang w:val="kk-KZ"/>
        </w:rPr>
        <w:t xml:space="preserve"> </w:t>
      </w:r>
      <w:r w:rsidRPr="00533A03">
        <w:rPr>
          <w:sz w:val="28"/>
          <w:szCs w:val="28"/>
          <w:lang w:val="en-US"/>
        </w:rPr>
        <w:t xml:space="preserve">Karabulut A., Gedik E., Keçebaş A., Alkan M. A. Renewable energy education at the university level in Turkey // </w:t>
      </w:r>
      <w:r w:rsidRPr="00533A03">
        <w:rPr>
          <w:iCs/>
          <w:sz w:val="28"/>
          <w:szCs w:val="28"/>
          <w:lang w:val="en-US"/>
        </w:rPr>
        <w:t>Renewable Energy</w:t>
      </w:r>
      <w:r w:rsidRPr="00533A03">
        <w:rPr>
          <w:sz w:val="28"/>
          <w:szCs w:val="28"/>
          <w:lang w:val="en-US"/>
        </w:rPr>
        <w:t>. – 2011. – Vol. 36, № 4. – P. 1293–1297.</w:t>
      </w:r>
      <w:r w:rsidRPr="00533A03">
        <w:rPr>
          <w:sz w:val="28"/>
          <w:szCs w:val="28"/>
          <w:lang w:val="kk-KZ"/>
        </w:rPr>
        <w:t xml:space="preserve">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76</w:t>
      </w:r>
      <w:r w:rsidRPr="00533A03">
        <w:rPr>
          <w:sz w:val="28"/>
          <w:szCs w:val="28"/>
          <w:lang w:val="kk-KZ"/>
        </w:rPr>
        <w:t xml:space="preserve"> </w:t>
      </w:r>
      <w:r w:rsidRPr="00533A03">
        <w:rPr>
          <w:sz w:val="28"/>
          <w:szCs w:val="28"/>
          <w:lang w:val="en-US"/>
        </w:rPr>
        <w:t xml:space="preserve">Aábelková I., Blaginin V., Strielkowski W., Platitsyn A. Sustainable education: Altering the opinions on renewable energy sources // </w:t>
      </w:r>
      <w:r w:rsidRPr="00533A03">
        <w:rPr>
          <w:iCs/>
          <w:sz w:val="28"/>
          <w:szCs w:val="28"/>
          <w:lang w:val="en-US"/>
        </w:rPr>
        <w:t>E3S Web of Conferences</w:t>
      </w:r>
      <w:r w:rsidRPr="00533A03">
        <w:rPr>
          <w:sz w:val="28"/>
          <w:szCs w:val="28"/>
          <w:lang w:val="en-US"/>
        </w:rPr>
        <w:t>. – 2020. – Vol. 208.</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77</w:t>
      </w:r>
      <w:r w:rsidRPr="00533A03">
        <w:rPr>
          <w:sz w:val="28"/>
          <w:szCs w:val="28"/>
          <w:lang w:val="kk-KZ"/>
        </w:rPr>
        <w:t xml:space="preserve"> </w:t>
      </w:r>
      <w:r w:rsidRPr="00533A03">
        <w:rPr>
          <w:sz w:val="28"/>
          <w:szCs w:val="28"/>
          <w:lang w:val="en-US"/>
        </w:rPr>
        <w:t xml:space="preserve">De Lellis M., Reginatto R., Saraiva R., Trofino A. The Betz limit applied to Airborne Wind Energy // </w:t>
      </w:r>
      <w:r w:rsidRPr="00533A03">
        <w:rPr>
          <w:iCs/>
          <w:sz w:val="28"/>
          <w:szCs w:val="28"/>
          <w:lang w:val="en-US"/>
        </w:rPr>
        <w:t>Renewable Energy</w:t>
      </w:r>
      <w:r w:rsidRPr="00533A03">
        <w:rPr>
          <w:sz w:val="28"/>
          <w:szCs w:val="28"/>
          <w:lang w:val="en-US"/>
        </w:rPr>
        <w:t>. – 2018. – Vol. 127. – P. 32–40.</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kk-KZ"/>
        </w:rPr>
        <w:t xml:space="preserve">78 </w:t>
      </w:r>
      <w:r w:rsidRPr="00533A03">
        <w:rPr>
          <w:sz w:val="28"/>
          <w:szCs w:val="28"/>
        </w:rPr>
        <w:t>Курбанбеков</w:t>
      </w:r>
      <w:r w:rsidRPr="00533A03">
        <w:rPr>
          <w:sz w:val="28"/>
          <w:szCs w:val="28"/>
          <w:lang w:val="en-US"/>
        </w:rPr>
        <w:t xml:space="preserve"> </w:t>
      </w:r>
      <w:r w:rsidRPr="00533A03">
        <w:rPr>
          <w:sz w:val="28"/>
          <w:szCs w:val="28"/>
        </w:rPr>
        <w:t>Б</w:t>
      </w:r>
      <w:r w:rsidRPr="00533A03">
        <w:rPr>
          <w:sz w:val="28"/>
          <w:szCs w:val="28"/>
          <w:lang w:val="en-US"/>
        </w:rPr>
        <w:t xml:space="preserve">. </w:t>
      </w:r>
      <w:r w:rsidRPr="00533A03">
        <w:rPr>
          <w:sz w:val="28"/>
          <w:szCs w:val="28"/>
        </w:rPr>
        <w:t>А</w:t>
      </w:r>
      <w:r w:rsidRPr="00533A03">
        <w:rPr>
          <w:sz w:val="28"/>
          <w:szCs w:val="28"/>
          <w:lang w:val="en-US"/>
        </w:rPr>
        <w:t xml:space="preserve">., </w:t>
      </w:r>
      <w:r w:rsidRPr="00533A03">
        <w:rPr>
          <w:sz w:val="28"/>
          <w:szCs w:val="28"/>
        </w:rPr>
        <w:t>Раманкулов</w:t>
      </w:r>
      <w:r w:rsidRPr="00533A03">
        <w:rPr>
          <w:sz w:val="28"/>
          <w:szCs w:val="28"/>
          <w:lang w:val="en-US"/>
        </w:rPr>
        <w:t xml:space="preserve"> </w:t>
      </w:r>
      <w:r w:rsidRPr="00533A03">
        <w:rPr>
          <w:sz w:val="28"/>
          <w:szCs w:val="28"/>
        </w:rPr>
        <w:t>Ш</w:t>
      </w:r>
      <w:r w:rsidRPr="00533A03">
        <w:rPr>
          <w:sz w:val="28"/>
          <w:szCs w:val="28"/>
          <w:lang w:val="en-US"/>
        </w:rPr>
        <w:t xml:space="preserve">. </w:t>
      </w:r>
      <w:r w:rsidRPr="00533A03">
        <w:rPr>
          <w:sz w:val="28"/>
          <w:szCs w:val="28"/>
        </w:rPr>
        <w:t>Ж</w:t>
      </w:r>
      <w:r w:rsidRPr="00533A03">
        <w:rPr>
          <w:sz w:val="28"/>
          <w:szCs w:val="28"/>
          <w:lang w:val="en-US"/>
        </w:rPr>
        <w:t xml:space="preserve">., </w:t>
      </w:r>
      <w:r w:rsidRPr="00533A03">
        <w:rPr>
          <w:sz w:val="28"/>
          <w:szCs w:val="28"/>
        </w:rPr>
        <w:t>Битибаева</w:t>
      </w:r>
      <w:r w:rsidRPr="00533A03">
        <w:rPr>
          <w:sz w:val="28"/>
          <w:szCs w:val="28"/>
          <w:lang w:val="en-US"/>
        </w:rPr>
        <w:t xml:space="preserve"> </w:t>
      </w:r>
      <w:r w:rsidRPr="00533A03">
        <w:rPr>
          <w:sz w:val="28"/>
          <w:szCs w:val="28"/>
        </w:rPr>
        <w:t>Ж</w:t>
      </w:r>
      <w:r w:rsidRPr="00533A03">
        <w:rPr>
          <w:sz w:val="28"/>
          <w:szCs w:val="28"/>
          <w:lang w:val="en-US"/>
        </w:rPr>
        <w:t xml:space="preserve">. </w:t>
      </w:r>
      <w:r w:rsidRPr="00533A03">
        <w:rPr>
          <w:sz w:val="28"/>
          <w:szCs w:val="28"/>
        </w:rPr>
        <w:t>М</w:t>
      </w:r>
      <w:r w:rsidRPr="00533A03">
        <w:rPr>
          <w:sz w:val="28"/>
          <w:szCs w:val="28"/>
          <w:lang w:val="en-US"/>
        </w:rPr>
        <w:t xml:space="preserve">., </w:t>
      </w:r>
      <w:r w:rsidRPr="00533A03">
        <w:rPr>
          <w:sz w:val="28"/>
          <w:szCs w:val="28"/>
        </w:rPr>
        <w:t>Паттаев</w:t>
      </w:r>
      <w:r w:rsidRPr="00533A03">
        <w:rPr>
          <w:sz w:val="28"/>
          <w:szCs w:val="28"/>
          <w:lang w:val="en-US"/>
        </w:rPr>
        <w:t xml:space="preserve"> </w:t>
      </w:r>
      <w:r w:rsidRPr="00533A03">
        <w:rPr>
          <w:sz w:val="28"/>
          <w:szCs w:val="28"/>
        </w:rPr>
        <w:t>А</w:t>
      </w:r>
      <w:r w:rsidRPr="00533A03">
        <w:rPr>
          <w:sz w:val="28"/>
          <w:szCs w:val="28"/>
          <w:lang w:val="en-US"/>
        </w:rPr>
        <w:t xml:space="preserve">. </w:t>
      </w:r>
      <w:r w:rsidRPr="00533A03">
        <w:rPr>
          <w:sz w:val="28"/>
          <w:szCs w:val="28"/>
        </w:rPr>
        <w:t>М</w:t>
      </w:r>
      <w:r w:rsidRPr="00533A03">
        <w:rPr>
          <w:sz w:val="28"/>
          <w:szCs w:val="28"/>
          <w:lang w:val="en-US"/>
        </w:rPr>
        <w:t xml:space="preserve">., </w:t>
      </w:r>
      <w:r w:rsidRPr="00533A03">
        <w:rPr>
          <w:sz w:val="28"/>
          <w:szCs w:val="28"/>
        </w:rPr>
        <w:t>Усембаева</w:t>
      </w:r>
      <w:r w:rsidRPr="00533A03">
        <w:rPr>
          <w:sz w:val="28"/>
          <w:szCs w:val="28"/>
          <w:lang w:val="en-US"/>
        </w:rPr>
        <w:t xml:space="preserve"> </w:t>
      </w:r>
      <w:r w:rsidRPr="00533A03">
        <w:rPr>
          <w:sz w:val="28"/>
          <w:szCs w:val="28"/>
        </w:rPr>
        <w:t>И</w:t>
      </w:r>
      <w:r w:rsidRPr="00533A03">
        <w:rPr>
          <w:sz w:val="28"/>
          <w:szCs w:val="28"/>
          <w:lang w:val="en-US"/>
        </w:rPr>
        <w:t xml:space="preserve">. </w:t>
      </w:r>
      <w:r w:rsidRPr="00533A03">
        <w:rPr>
          <w:sz w:val="28"/>
          <w:szCs w:val="28"/>
        </w:rPr>
        <w:t>Б</w:t>
      </w:r>
      <w:r w:rsidRPr="00533A03">
        <w:rPr>
          <w:sz w:val="28"/>
          <w:szCs w:val="28"/>
          <w:lang w:val="en-US"/>
        </w:rPr>
        <w:t xml:space="preserve">. </w:t>
      </w:r>
      <w:r w:rsidRPr="00533A03">
        <w:rPr>
          <w:sz w:val="28"/>
          <w:szCs w:val="28"/>
        </w:rPr>
        <w:t>Болашақ</w:t>
      </w:r>
      <w:r w:rsidRPr="00533A03">
        <w:rPr>
          <w:sz w:val="28"/>
          <w:szCs w:val="28"/>
          <w:lang w:val="en-US"/>
        </w:rPr>
        <w:t xml:space="preserve"> </w:t>
      </w:r>
      <w:r w:rsidRPr="00533A03">
        <w:rPr>
          <w:sz w:val="28"/>
          <w:szCs w:val="28"/>
        </w:rPr>
        <w:t>физика</w:t>
      </w:r>
      <w:r w:rsidRPr="00533A03">
        <w:rPr>
          <w:sz w:val="28"/>
          <w:szCs w:val="28"/>
          <w:lang w:val="en-US"/>
        </w:rPr>
        <w:t xml:space="preserve"> </w:t>
      </w:r>
      <w:r w:rsidRPr="00533A03">
        <w:rPr>
          <w:sz w:val="28"/>
          <w:szCs w:val="28"/>
        </w:rPr>
        <w:t>мұғалімдерін</w:t>
      </w:r>
      <w:r w:rsidRPr="00533A03">
        <w:rPr>
          <w:sz w:val="28"/>
          <w:szCs w:val="28"/>
          <w:lang w:val="en-US"/>
        </w:rPr>
        <w:t xml:space="preserve"> </w:t>
      </w:r>
      <w:r w:rsidRPr="00533A03">
        <w:rPr>
          <w:sz w:val="28"/>
          <w:szCs w:val="28"/>
        </w:rPr>
        <w:t>даярлауда</w:t>
      </w:r>
      <w:r w:rsidRPr="00533A03">
        <w:rPr>
          <w:sz w:val="28"/>
          <w:szCs w:val="28"/>
          <w:lang w:val="en-US"/>
        </w:rPr>
        <w:t xml:space="preserve"> 3D </w:t>
      </w:r>
      <w:r w:rsidRPr="00533A03">
        <w:rPr>
          <w:sz w:val="28"/>
          <w:szCs w:val="28"/>
        </w:rPr>
        <w:t>модельдеу</w:t>
      </w:r>
      <w:r w:rsidRPr="00533A03">
        <w:rPr>
          <w:sz w:val="28"/>
          <w:szCs w:val="28"/>
          <w:lang w:val="en-US"/>
        </w:rPr>
        <w:t xml:space="preserve"> </w:t>
      </w:r>
      <w:r w:rsidRPr="00533A03">
        <w:rPr>
          <w:sz w:val="28"/>
          <w:szCs w:val="28"/>
        </w:rPr>
        <w:t>технологиясын</w:t>
      </w:r>
      <w:r w:rsidRPr="00533A03">
        <w:rPr>
          <w:sz w:val="28"/>
          <w:szCs w:val="28"/>
          <w:lang w:val="en-US"/>
        </w:rPr>
        <w:t xml:space="preserve"> </w:t>
      </w:r>
      <w:r w:rsidRPr="00533A03">
        <w:rPr>
          <w:sz w:val="28"/>
          <w:szCs w:val="28"/>
        </w:rPr>
        <w:t>қолданудың</w:t>
      </w:r>
      <w:r w:rsidRPr="00533A03">
        <w:rPr>
          <w:sz w:val="28"/>
          <w:szCs w:val="28"/>
          <w:lang w:val="en-US"/>
        </w:rPr>
        <w:t xml:space="preserve"> </w:t>
      </w:r>
      <w:r w:rsidRPr="00533A03">
        <w:rPr>
          <w:sz w:val="28"/>
          <w:szCs w:val="28"/>
        </w:rPr>
        <w:t>ерекшеліктері</w:t>
      </w:r>
      <w:r w:rsidRPr="00533A03">
        <w:rPr>
          <w:sz w:val="28"/>
          <w:szCs w:val="28"/>
          <w:lang w:val="en-US"/>
        </w:rPr>
        <w:t xml:space="preserve"> // </w:t>
      </w:r>
      <w:r w:rsidRPr="00533A03">
        <w:rPr>
          <w:iCs/>
          <w:sz w:val="28"/>
          <w:szCs w:val="28"/>
        </w:rPr>
        <w:t>Абай</w:t>
      </w:r>
      <w:r w:rsidRPr="00533A03">
        <w:rPr>
          <w:iCs/>
          <w:sz w:val="28"/>
          <w:szCs w:val="28"/>
          <w:lang w:val="en-US"/>
        </w:rPr>
        <w:t xml:space="preserve"> </w:t>
      </w:r>
      <w:r w:rsidRPr="00533A03">
        <w:rPr>
          <w:iCs/>
          <w:sz w:val="28"/>
          <w:szCs w:val="28"/>
        </w:rPr>
        <w:t>атындағы</w:t>
      </w:r>
      <w:r w:rsidRPr="00533A03">
        <w:rPr>
          <w:iCs/>
          <w:sz w:val="28"/>
          <w:szCs w:val="28"/>
          <w:lang w:val="en-US"/>
        </w:rPr>
        <w:t xml:space="preserve"> </w:t>
      </w:r>
      <w:r w:rsidRPr="00533A03">
        <w:rPr>
          <w:iCs/>
          <w:sz w:val="28"/>
          <w:szCs w:val="28"/>
        </w:rPr>
        <w:t>ҚазҰПУ</w:t>
      </w:r>
      <w:r w:rsidRPr="00533A03">
        <w:rPr>
          <w:iCs/>
          <w:sz w:val="28"/>
          <w:szCs w:val="28"/>
          <w:lang w:val="en-US"/>
        </w:rPr>
        <w:t xml:space="preserve"> </w:t>
      </w:r>
      <w:r w:rsidRPr="00533A03">
        <w:rPr>
          <w:iCs/>
          <w:sz w:val="28"/>
          <w:szCs w:val="28"/>
        </w:rPr>
        <w:t>Хабаршысы</w:t>
      </w:r>
      <w:r w:rsidRPr="00533A03">
        <w:rPr>
          <w:iCs/>
          <w:sz w:val="28"/>
          <w:szCs w:val="28"/>
          <w:lang w:val="en-US"/>
        </w:rPr>
        <w:t xml:space="preserve">. </w:t>
      </w:r>
      <w:r w:rsidRPr="00533A03">
        <w:rPr>
          <w:iCs/>
          <w:sz w:val="28"/>
          <w:szCs w:val="28"/>
        </w:rPr>
        <w:t>Педагогика</w:t>
      </w:r>
      <w:r w:rsidRPr="00533A03">
        <w:rPr>
          <w:iCs/>
          <w:sz w:val="28"/>
          <w:szCs w:val="28"/>
          <w:lang w:val="en-US"/>
        </w:rPr>
        <w:t xml:space="preserve"> </w:t>
      </w:r>
      <w:r w:rsidRPr="00533A03">
        <w:rPr>
          <w:iCs/>
          <w:sz w:val="28"/>
          <w:szCs w:val="28"/>
        </w:rPr>
        <w:t>ғылымдары</w:t>
      </w:r>
      <w:r w:rsidRPr="00533A03">
        <w:rPr>
          <w:iCs/>
          <w:sz w:val="28"/>
          <w:szCs w:val="28"/>
          <w:lang w:val="en-US"/>
        </w:rPr>
        <w:t xml:space="preserve"> </w:t>
      </w:r>
      <w:r w:rsidRPr="00533A03">
        <w:rPr>
          <w:iCs/>
          <w:sz w:val="28"/>
          <w:szCs w:val="28"/>
        </w:rPr>
        <w:t>сериясы</w:t>
      </w:r>
      <w:r w:rsidRPr="00533A03">
        <w:rPr>
          <w:sz w:val="28"/>
          <w:szCs w:val="28"/>
          <w:lang w:val="en-US"/>
        </w:rPr>
        <w:t xml:space="preserve">. – 2023. – </w:t>
      </w:r>
      <w:r w:rsidRPr="00533A03">
        <w:rPr>
          <w:sz w:val="28"/>
          <w:szCs w:val="28"/>
        </w:rPr>
        <w:t>Т</w:t>
      </w:r>
      <w:r w:rsidRPr="00533A03">
        <w:rPr>
          <w:sz w:val="28"/>
          <w:szCs w:val="28"/>
          <w:lang w:val="en-US"/>
        </w:rPr>
        <w:t xml:space="preserve">. 79, № 4. – </w:t>
      </w:r>
      <w:r w:rsidRPr="00533A03">
        <w:rPr>
          <w:sz w:val="28"/>
          <w:szCs w:val="28"/>
        </w:rPr>
        <w:t>Б</w:t>
      </w:r>
      <w:r w:rsidRPr="00533A03">
        <w:rPr>
          <w:sz w:val="28"/>
          <w:szCs w:val="28"/>
          <w:lang w:val="en-US"/>
        </w:rPr>
        <w:t>. 172–181.</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79</w:t>
      </w:r>
      <w:r w:rsidRPr="00533A03">
        <w:rPr>
          <w:sz w:val="28"/>
          <w:szCs w:val="28"/>
          <w:lang w:val="kk-KZ"/>
        </w:rPr>
        <w:t xml:space="preserve"> </w:t>
      </w:r>
      <w:r w:rsidRPr="00533A03">
        <w:rPr>
          <w:sz w:val="28"/>
          <w:szCs w:val="28"/>
          <w:lang w:val="en-US"/>
        </w:rPr>
        <w:t xml:space="preserve">Kelesbayev K., Pattaev A., Polatuly S., Ramankulov Sh. Necessity and Methodological Peculiarities of STEM Projects Implementation in the Solar Energy Sector // </w:t>
      </w:r>
      <w:r w:rsidRPr="00533A03">
        <w:rPr>
          <w:iCs/>
          <w:sz w:val="28"/>
          <w:szCs w:val="28"/>
          <w:lang w:val="en-US"/>
        </w:rPr>
        <w:t>Full Texts Book of 12th International Mardin Artuklu Scientific Researches Conference</w:t>
      </w:r>
      <w:r w:rsidRPr="00533A03">
        <w:rPr>
          <w:sz w:val="28"/>
          <w:szCs w:val="28"/>
          <w:lang w:val="en-US"/>
        </w:rPr>
        <w:t>. – Mardin: IKSAD Publishing House, 2024. – P. 336–343.</w:t>
      </w:r>
      <w:r w:rsidRPr="00533A03">
        <w:rPr>
          <w:sz w:val="28"/>
          <w:szCs w:val="28"/>
          <w:lang w:val="kk-KZ"/>
        </w:rPr>
        <w:t xml:space="preserve">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80</w:t>
      </w:r>
      <w:r w:rsidRPr="00533A03">
        <w:rPr>
          <w:sz w:val="28"/>
          <w:szCs w:val="28"/>
          <w:lang w:val="kk-KZ"/>
        </w:rPr>
        <w:t xml:space="preserve"> </w:t>
      </w:r>
      <w:r w:rsidRPr="00533A03">
        <w:rPr>
          <w:sz w:val="28"/>
          <w:szCs w:val="28"/>
          <w:lang w:val="en-US"/>
        </w:rPr>
        <w:t xml:space="preserve">Ramankulov Sh., Yavidov B., Pattayev A., Dosymov Y. The effectiveness of STEM in teaching physics: an example of teaching solar energy // </w:t>
      </w:r>
      <w:r w:rsidRPr="00533A03">
        <w:rPr>
          <w:iCs/>
          <w:sz w:val="28"/>
          <w:szCs w:val="28"/>
          <w:lang w:val="en-US"/>
        </w:rPr>
        <w:t>Proceedings of International Conference “Fundamental and Applied Research in Physics”</w:t>
      </w:r>
      <w:r w:rsidRPr="00533A03">
        <w:rPr>
          <w:sz w:val="28"/>
          <w:szCs w:val="28"/>
          <w:lang w:val="en-US"/>
        </w:rPr>
        <w:t>. – Toshkent, 2024. – P. 234–235.</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81</w:t>
      </w:r>
      <w:r w:rsidRPr="00533A03">
        <w:rPr>
          <w:sz w:val="28"/>
          <w:szCs w:val="28"/>
          <w:lang w:val="kk-KZ"/>
        </w:rPr>
        <w:t xml:space="preserve"> </w:t>
      </w:r>
      <w:r w:rsidRPr="00533A03">
        <w:rPr>
          <w:sz w:val="28"/>
          <w:szCs w:val="28"/>
          <w:lang w:val="en-US"/>
        </w:rPr>
        <w:t xml:space="preserve">Liszka D., Krzemianowski Z., Węgiel T., Borkowski D., Polniak A., Wawrzykowski K., Cebula A. Alternative Solutions for Small Hydropower Plants // </w:t>
      </w:r>
      <w:r w:rsidRPr="00533A03">
        <w:rPr>
          <w:iCs/>
          <w:sz w:val="28"/>
          <w:szCs w:val="28"/>
          <w:lang w:val="en-US"/>
        </w:rPr>
        <w:t>Energies</w:t>
      </w:r>
      <w:r w:rsidRPr="00533A03">
        <w:rPr>
          <w:sz w:val="28"/>
          <w:szCs w:val="28"/>
          <w:lang w:val="en-US"/>
        </w:rPr>
        <w:t>. – 2022. – Vol. 15, № 4.</w:t>
      </w:r>
      <w:r w:rsidRPr="00533A03">
        <w:rPr>
          <w:sz w:val="28"/>
          <w:szCs w:val="28"/>
          <w:lang w:val="kk-KZ"/>
        </w:rPr>
        <w:t xml:space="preserve">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82</w:t>
      </w:r>
      <w:r w:rsidRPr="00533A03">
        <w:rPr>
          <w:sz w:val="28"/>
          <w:szCs w:val="28"/>
          <w:lang w:val="kk-KZ"/>
        </w:rPr>
        <w:t xml:space="preserve"> </w:t>
      </w:r>
      <w:r w:rsidRPr="00533A03">
        <w:rPr>
          <w:sz w:val="28"/>
          <w:szCs w:val="28"/>
          <w:lang w:val="en-US"/>
        </w:rPr>
        <w:t xml:space="preserve">Quaranta E., Revelli R. Gravity water wheels as a micro hydropower energy source: A review based on historic data, design methods, efficiencies and modern optimizations // Renewable and Sustainable Energy Reviews. </w:t>
      </w:r>
      <w:r w:rsidRPr="00533A03">
        <w:rPr>
          <w:sz w:val="28"/>
          <w:szCs w:val="28"/>
          <w:lang w:val="kk-KZ"/>
        </w:rPr>
        <w:t xml:space="preserve">- </w:t>
      </w:r>
      <w:r w:rsidRPr="00533A03">
        <w:rPr>
          <w:sz w:val="28"/>
          <w:szCs w:val="28"/>
          <w:lang w:val="en-US"/>
        </w:rPr>
        <w:t>2018.</w:t>
      </w:r>
      <w:r w:rsidRPr="00533A03">
        <w:rPr>
          <w:sz w:val="28"/>
          <w:szCs w:val="28"/>
          <w:lang w:val="kk-KZ"/>
        </w:rPr>
        <w:t xml:space="preserve"> -</w:t>
      </w:r>
      <w:r w:rsidRPr="00533A03">
        <w:rPr>
          <w:sz w:val="28"/>
          <w:szCs w:val="28"/>
          <w:lang w:val="en-US"/>
        </w:rPr>
        <w:t xml:space="preserve"> Vol. 97.</w:t>
      </w:r>
      <w:r w:rsidRPr="00533A03">
        <w:rPr>
          <w:sz w:val="28"/>
          <w:szCs w:val="28"/>
          <w:lang w:val="kk-KZ"/>
        </w:rPr>
        <w:t xml:space="preserve">- </w:t>
      </w:r>
      <w:r w:rsidRPr="00533A03">
        <w:rPr>
          <w:sz w:val="28"/>
          <w:szCs w:val="28"/>
          <w:lang w:val="en-US"/>
        </w:rPr>
        <w:t xml:space="preserve"> P. 414–427.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83</w:t>
      </w:r>
      <w:r w:rsidRPr="00533A03">
        <w:rPr>
          <w:sz w:val="28"/>
          <w:szCs w:val="28"/>
          <w:lang w:val="kk-KZ"/>
        </w:rPr>
        <w:t xml:space="preserve"> </w:t>
      </w:r>
      <w:r w:rsidRPr="00533A03">
        <w:rPr>
          <w:sz w:val="28"/>
          <w:szCs w:val="28"/>
          <w:lang w:val="en-US"/>
        </w:rPr>
        <w:t xml:space="preserve">Sule L., Mochtar A.A., Sutresman O. Performance of Undershot Water Wheel with Bowl-shaped Blades Model // IJTech. </w:t>
      </w:r>
      <w:r w:rsidRPr="00533A03">
        <w:rPr>
          <w:sz w:val="28"/>
          <w:szCs w:val="28"/>
          <w:lang w:val="kk-KZ"/>
        </w:rPr>
        <w:t xml:space="preserve">- </w:t>
      </w:r>
      <w:r w:rsidRPr="00533A03">
        <w:rPr>
          <w:sz w:val="28"/>
          <w:szCs w:val="28"/>
          <w:lang w:val="en-US"/>
        </w:rPr>
        <w:t xml:space="preserve">2020. </w:t>
      </w:r>
      <w:r w:rsidRPr="00533A03">
        <w:rPr>
          <w:sz w:val="28"/>
          <w:szCs w:val="28"/>
          <w:lang w:val="kk-KZ"/>
        </w:rPr>
        <w:t xml:space="preserve">- </w:t>
      </w:r>
      <w:r w:rsidRPr="00533A03">
        <w:rPr>
          <w:sz w:val="28"/>
          <w:szCs w:val="28"/>
          <w:lang w:val="en-US"/>
        </w:rPr>
        <w:t xml:space="preserve">Vol. 11,№ 2. </w:t>
      </w:r>
      <w:r w:rsidRPr="00533A03">
        <w:rPr>
          <w:sz w:val="28"/>
          <w:szCs w:val="28"/>
          <w:lang w:val="kk-KZ"/>
        </w:rPr>
        <w:t xml:space="preserve">- </w:t>
      </w:r>
      <w:r w:rsidRPr="00533A03">
        <w:rPr>
          <w:sz w:val="28"/>
          <w:szCs w:val="28"/>
          <w:lang w:val="en-US"/>
        </w:rPr>
        <w:t xml:space="preserve">P. 278.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84</w:t>
      </w:r>
      <w:r w:rsidRPr="00533A03">
        <w:rPr>
          <w:sz w:val="28"/>
          <w:szCs w:val="28"/>
          <w:lang w:val="kk-KZ"/>
        </w:rPr>
        <w:t xml:space="preserve"> </w:t>
      </w:r>
      <w:r w:rsidRPr="00533A03">
        <w:rPr>
          <w:sz w:val="28"/>
          <w:szCs w:val="28"/>
          <w:lang w:val="en-US"/>
        </w:rPr>
        <w:t xml:space="preserve">Quaranta E. Stream water wheels as renewable energy supply in flowing water: Theoretical considerations, performance assessment and design recommendations // Energy for Sustainable Development. </w:t>
      </w:r>
      <w:r w:rsidRPr="00533A03">
        <w:rPr>
          <w:sz w:val="28"/>
          <w:szCs w:val="28"/>
          <w:lang w:val="kk-KZ"/>
        </w:rPr>
        <w:t xml:space="preserve">- </w:t>
      </w:r>
      <w:r w:rsidRPr="00533A03">
        <w:rPr>
          <w:sz w:val="28"/>
          <w:szCs w:val="28"/>
          <w:lang w:val="en-US"/>
        </w:rPr>
        <w:t xml:space="preserve">2018. </w:t>
      </w:r>
      <w:r w:rsidRPr="00533A03">
        <w:rPr>
          <w:sz w:val="28"/>
          <w:szCs w:val="28"/>
          <w:lang w:val="kk-KZ"/>
        </w:rPr>
        <w:t xml:space="preserve">- </w:t>
      </w:r>
      <w:r w:rsidRPr="00533A03">
        <w:rPr>
          <w:sz w:val="28"/>
          <w:szCs w:val="28"/>
          <w:lang w:val="en-US"/>
        </w:rPr>
        <w:t xml:space="preserve">Vol.45. </w:t>
      </w:r>
      <w:r w:rsidRPr="00533A03">
        <w:rPr>
          <w:sz w:val="28"/>
          <w:szCs w:val="28"/>
          <w:lang w:val="kk-KZ"/>
        </w:rPr>
        <w:t xml:space="preserve">- </w:t>
      </w:r>
      <w:r w:rsidRPr="00533A03">
        <w:rPr>
          <w:sz w:val="28"/>
          <w:szCs w:val="28"/>
          <w:lang w:val="en-US"/>
        </w:rPr>
        <w:t xml:space="preserve">P.96–109.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85</w:t>
      </w:r>
      <w:r w:rsidRPr="00533A03">
        <w:rPr>
          <w:sz w:val="28"/>
          <w:szCs w:val="28"/>
          <w:lang w:val="kk-KZ"/>
        </w:rPr>
        <w:t xml:space="preserve"> </w:t>
      </w:r>
      <w:r w:rsidRPr="00533A03">
        <w:rPr>
          <w:sz w:val="28"/>
          <w:szCs w:val="28"/>
          <w:lang w:val="en-US"/>
        </w:rPr>
        <w:t xml:space="preserve">Teoh S.K. et al. Investigation of design parameters on self-floating water wheel for micro-hydropower generation // International Journal of Green Energy. </w:t>
      </w:r>
      <w:r w:rsidRPr="00533A03">
        <w:rPr>
          <w:sz w:val="28"/>
          <w:szCs w:val="28"/>
          <w:lang w:val="kk-KZ"/>
        </w:rPr>
        <w:t xml:space="preserve">- </w:t>
      </w:r>
      <w:r w:rsidRPr="00533A03">
        <w:rPr>
          <w:sz w:val="28"/>
          <w:szCs w:val="28"/>
          <w:lang w:val="en-US"/>
        </w:rPr>
        <w:t xml:space="preserve">2022. </w:t>
      </w:r>
      <w:r w:rsidRPr="00533A03">
        <w:rPr>
          <w:sz w:val="28"/>
          <w:szCs w:val="28"/>
          <w:lang w:val="kk-KZ"/>
        </w:rPr>
        <w:t xml:space="preserve">- </w:t>
      </w:r>
      <w:r w:rsidRPr="00533A03">
        <w:rPr>
          <w:sz w:val="28"/>
          <w:szCs w:val="28"/>
          <w:lang w:val="en-US"/>
        </w:rPr>
        <w:t>Vol.19,№ 9.</w:t>
      </w:r>
      <w:r w:rsidRPr="00533A03">
        <w:rPr>
          <w:sz w:val="28"/>
          <w:szCs w:val="28"/>
          <w:lang w:val="kk-KZ"/>
        </w:rPr>
        <w:t xml:space="preserve"> -</w:t>
      </w:r>
      <w:r w:rsidRPr="00533A03">
        <w:rPr>
          <w:sz w:val="28"/>
          <w:szCs w:val="28"/>
          <w:lang w:val="en-US"/>
        </w:rPr>
        <w:t xml:space="preserve">P.931–940.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86</w:t>
      </w:r>
      <w:r w:rsidRPr="00533A03">
        <w:rPr>
          <w:sz w:val="28"/>
          <w:szCs w:val="28"/>
          <w:lang w:val="kk-KZ"/>
        </w:rPr>
        <w:t xml:space="preserve"> </w:t>
      </w:r>
      <w:r w:rsidRPr="00533A03">
        <w:rPr>
          <w:sz w:val="28"/>
          <w:szCs w:val="28"/>
        </w:rPr>
        <w:t>Раманкулов</w:t>
      </w:r>
      <w:r w:rsidRPr="00533A03">
        <w:rPr>
          <w:sz w:val="28"/>
          <w:szCs w:val="28"/>
          <w:lang w:val="en-US"/>
        </w:rPr>
        <w:t xml:space="preserve"> </w:t>
      </w:r>
      <w:r w:rsidRPr="00533A03">
        <w:rPr>
          <w:sz w:val="28"/>
          <w:szCs w:val="28"/>
        </w:rPr>
        <w:t>Ш</w:t>
      </w:r>
      <w:r w:rsidRPr="00533A03">
        <w:rPr>
          <w:sz w:val="28"/>
          <w:szCs w:val="28"/>
          <w:lang w:val="en-US"/>
        </w:rPr>
        <w:t xml:space="preserve">., Genç N., </w:t>
      </w:r>
      <w:r w:rsidRPr="00533A03">
        <w:rPr>
          <w:sz w:val="28"/>
          <w:szCs w:val="28"/>
        </w:rPr>
        <w:t>Полатұлы</w:t>
      </w:r>
      <w:r w:rsidRPr="00533A03">
        <w:rPr>
          <w:sz w:val="28"/>
          <w:szCs w:val="28"/>
          <w:lang w:val="en-US"/>
        </w:rPr>
        <w:t xml:space="preserve"> </w:t>
      </w:r>
      <w:r w:rsidRPr="00533A03">
        <w:rPr>
          <w:sz w:val="28"/>
          <w:szCs w:val="28"/>
        </w:rPr>
        <w:t>С</w:t>
      </w:r>
      <w:r w:rsidRPr="00533A03">
        <w:rPr>
          <w:sz w:val="28"/>
          <w:szCs w:val="28"/>
          <w:lang w:val="en-US"/>
        </w:rPr>
        <w:t xml:space="preserve">., </w:t>
      </w:r>
      <w:r w:rsidRPr="00533A03">
        <w:rPr>
          <w:sz w:val="28"/>
          <w:szCs w:val="28"/>
        </w:rPr>
        <w:t>Паттаев</w:t>
      </w:r>
      <w:r w:rsidRPr="00533A03">
        <w:rPr>
          <w:sz w:val="28"/>
          <w:szCs w:val="28"/>
          <w:lang w:val="en-US"/>
        </w:rPr>
        <w:t xml:space="preserve"> </w:t>
      </w:r>
      <w:r w:rsidRPr="00533A03">
        <w:rPr>
          <w:sz w:val="28"/>
          <w:szCs w:val="28"/>
        </w:rPr>
        <w:t>А</w:t>
      </w:r>
      <w:r w:rsidRPr="00533A03">
        <w:rPr>
          <w:sz w:val="28"/>
          <w:szCs w:val="28"/>
          <w:lang w:val="en-US"/>
        </w:rPr>
        <w:t xml:space="preserve">. STEAM </w:t>
      </w:r>
      <w:r w:rsidRPr="00533A03">
        <w:rPr>
          <w:sz w:val="28"/>
          <w:szCs w:val="28"/>
        </w:rPr>
        <w:t>жобасы</w:t>
      </w:r>
      <w:r w:rsidRPr="00533A03">
        <w:rPr>
          <w:sz w:val="28"/>
          <w:szCs w:val="28"/>
          <w:lang w:val="en-US"/>
        </w:rPr>
        <w:t xml:space="preserve">: </w:t>
      </w:r>
      <w:r w:rsidRPr="00533A03">
        <w:rPr>
          <w:sz w:val="28"/>
          <w:szCs w:val="28"/>
        </w:rPr>
        <w:t>білім</w:t>
      </w:r>
      <w:r w:rsidRPr="00533A03">
        <w:rPr>
          <w:sz w:val="28"/>
          <w:szCs w:val="28"/>
          <w:lang w:val="en-US"/>
        </w:rPr>
        <w:t xml:space="preserve"> </w:t>
      </w:r>
      <w:r w:rsidRPr="00533A03">
        <w:rPr>
          <w:sz w:val="28"/>
          <w:szCs w:val="28"/>
        </w:rPr>
        <w:t>алушылардың</w:t>
      </w:r>
      <w:r w:rsidRPr="00533A03">
        <w:rPr>
          <w:sz w:val="28"/>
          <w:szCs w:val="28"/>
          <w:lang w:val="en-US"/>
        </w:rPr>
        <w:t xml:space="preserve"> </w:t>
      </w:r>
      <w:r w:rsidRPr="00533A03">
        <w:rPr>
          <w:sz w:val="28"/>
          <w:szCs w:val="28"/>
        </w:rPr>
        <w:t>күн</w:t>
      </w:r>
      <w:r w:rsidRPr="00533A03">
        <w:rPr>
          <w:sz w:val="28"/>
          <w:szCs w:val="28"/>
          <w:lang w:val="en-US"/>
        </w:rPr>
        <w:t xml:space="preserve"> </w:t>
      </w:r>
      <w:r w:rsidRPr="00533A03">
        <w:rPr>
          <w:sz w:val="28"/>
          <w:szCs w:val="28"/>
        </w:rPr>
        <w:t>энергетикасы</w:t>
      </w:r>
      <w:r w:rsidRPr="00533A03">
        <w:rPr>
          <w:sz w:val="28"/>
          <w:szCs w:val="28"/>
          <w:lang w:val="en-US"/>
        </w:rPr>
        <w:t xml:space="preserve"> </w:t>
      </w:r>
      <w:r w:rsidRPr="00533A03">
        <w:rPr>
          <w:sz w:val="28"/>
          <w:szCs w:val="28"/>
        </w:rPr>
        <w:t>саласындағы</w:t>
      </w:r>
      <w:r w:rsidRPr="00533A03">
        <w:rPr>
          <w:sz w:val="28"/>
          <w:szCs w:val="28"/>
          <w:lang w:val="en-US"/>
        </w:rPr>
        <w:t xml:space="preserve"> </w:t>
      </w:r>
      <w:r w:rsidRPr="00533A03">
        <w:rPr>
          <w:sz w:val="28"/>
          <w:szCs w:val="28"/>
        </w:rPr>
        <w:t>ғылыми</w:t>
      </w:r>
      <w:r w:rsidRPr="00533A03">
        <w:rPr>
          <w:sz w:val="28"/>
          <w:szCs w:val="28"/>
          <w:lang w:val="en-US"/>
        </w:rPr>
        <w:t>-</w:t>
      </w:r>
      <w:r w:rsidRPr="00533A03">
        <w:rPr>
          <w:sz w:val="28"/>
          <w:szCs w:val="28"/>
        </w:rPr>
        <w:t>зерттеушілік</w:t>
      </w:r>
      <w:r w:rsidRPr="00533A03">
        <w:rPr>
          <w:sz w:val="28"/>
          <w:szCs w:val="28"/>
          <w:lang w:val="en-US"/>
        </w:rPr>
        <w:t xml:space="preserve"> </w:t>
      </w:r>
      <w:r w:rsidRPr="00533A03">
        <w:rPr>
          <w:sz w:val="28"/>
          <w:szCs w:val="28"/>
        </w:rPr>
        <w:t>іс</w:t>
      </w:r>
      <w:r w:rsidRPr="00533A03">
        <w:rPr>
          <w:sz w:val="28"/>
          <w:szCs w:val="28"/>
          <w:lang w:val="en-US"/>
        </w:rPr>
        <w:t>-</w:t>
      </w:r>
      <w:r w:rsidRPr="00533A03">
        <w:rPr>
          <w:sz w:val="28"/>
          <w:szCs w:val="28"/>
        </w:rPr>
        <w:t>әрекеттерін</w:t>
      </w:r>
      <w:r w:rsidRPr="00533A03">
        <w:rPr>
          <w:sz w:val="28"/>
          <w:szCs w:val="28"/>
          <w:lang w:val="en-US"/>
        </w:rPr>
        <w:t xml:space="preserve"> </w:t>
      </w:r>
      <w:r w:rsidRPr="00533A03">
        <w:rPr>
          <w:sz w:val="28"/>
          <w:szCs w:val="28"/>
        </w:rPr>
        <w:t>дамыту</w:t>
      </w:r>
      <w:r w:rsidRPr="00533A03">
        <w:rPr>
          <w:sz w:val="28"/>
          <w:szCs w:val="28"/>
          <w:lang w:val="en-US"/>
        </w:rPr>
        <w:t xml:space="preserve"> // </w:t>
      </w:r>
      <w:r w:rsidRPr="00533A03">
        <w:rPr>
          <w:iCs/>
          <w:sz w:val="28"/>
          <w:szCs w:val="28"/>
          <w:lang w:val="en-US"/>
        </w:rPr>
        <w:t>«</w:t>
      </w:r>
      <w:r w:rsidRPr="00533A03">
        <w:rPr>
          <w:iCs/>
          <w:sz w:val="28"/>
          <w:szCs w:val="28"/>
        </w:rPr>
        <w:t>Аманжолов</w:t>
      </w:r>
      <w:r w:rsidRPr="00533A03">
        <w:rPr>
          <w:iCs/>
          <w:sz w:val="28"/>
          <w:szCs w:val="28"/>
          <w:lang w:val="en-US"/>
        </w:rPr>
        <w:t xml:space="preserve"> </w:t>
      </w:r>
      <w:r w:rsidRPr="00533A03">
        <w:rPr>
          <w:iCs/>
          <w:sz w:val="28"/>
          <w:szCs w:val="28"/>
        </w:rPr>
        <w:t>оқулары</w:t>
      </w:r>
      <w:r w:rsidRPr="00533A03">
        <w:rPr>
          <w:iCs/>
          <w:sz w:val="28"/>
          <w:szCs w:val="28"/>
          <w:lang w:val="en-US"/>
        </w:rPr>
        <w:t xml:space="preserve">–2023» </w:t>
      </w:r>
      <w:r w:rsidRPr="00533A03">
        <w:rPr>
          <w:iCs/>
          <w:sz w:val="28"/>
          <w:szCs w:val="28"/>
        </w:rPr>
        <w:t>халықаралық</w:t>
      </w:r>
      <w:r w:rsidRPr="00533A03">
        <w:rPr>
          <w:iCs/>
          <w:sz w:val="28"/>
          <w:szCs w:val="28"/>
          <w:lang w:val="en-US"/>
        </w:rPr>
        <w:t xml:space="preserve"> </w:t>
      </w:r>
      <w:r w:rsidRPr="00533A03">
        <w:rPr>
          <w:iCs/>
          <w:sz w:val="28"/>
          <w:szCs w:val="28"/>
        </w:rPr>
        <w:t>ғылыми</w:t>
      </w:r>
      <w:r w:rsidRPr="00533A03">
        <w:rPr>
          <w:iCs/>
          <w:sz w:val="28"/>
          <w:szCs w:val="28"/>
          <w:lang w:val="en-US"/>
        </w:rPr>
        <w:t>-</w:t>
      </w:r>
      <w:r w:rsidRPr="00533A03">
        <w:rPr>
          <w:iCs/>
          <w:sz w:val="28"/>
          <w:szCs w:val="28"/>
        </w:rPr>
        <w:t>тәжірибелік</w:t>
      </w:r>
      <w:r w:rsidRPr="00533A03">
        <w:rPr>
          <w:iCs/>
          <w:sz w:val="28"/>
          <w:szCs w:val="28"/>
          <w:lang w:val="en-US"/>
        </w:rPr>
        <w:t xml:space="preserve"> </w:t>
      </w:r>
      <w:r w:rsidRPr="00533A03">
        <w:rPr>
          <w:iCs/>
          <w:sz w:val="28"/>
          <w:szCs w:val="28"/>
        </w:rPr>
        <w:t>конференциясының</w:t>
      </w:r>
      <w:r w:rsidRPr="00533A03">
        <w:rPr>
          <w:iCs/>
          <w:sz w:val="28"/>
          <w:szCs w:val="28"/>
          <w:lang w:val="en-US"/>
        </w:rPr>
        <w:t xml:space="preserve"> </w:t>
      </w:r>
      <w:r w:rsidRPr="00533A03">
        <w:rPr>
          <w:iCs/>
          <w:sz w:val="28"/>
          <w:szCs w:val="28"/>
        </w:rPr>
        <w:t>материалдары</w:t>
      </w:r>
      <w:r w:rsidRPr="00533A03">
        <w:rPr>
          <w:sz w:val="28"/>
          <w:szCs w:val="28"/>
          <w:lang w:val="en-US"/>
        </w:rPr>
        <w:t xml:space="preserve">. – 2023. – </w:t>
      </w:r>
      <w:r w:rsidRPr="00533A03">
        <w:rPr>
          <w:sz w:val="28"/>
          <w:szCs w:val="28"/>
        </w:rPr>
        <w:t>Б</w:t>
      </w:r>
      <w:r w:rsidRPr="00533A03">
        <w:rPr>
          <w:sz w:val="28"/>
          <w:szCs w:val="28"/>
          <w:lang w:val="en-US"/>
        </w:rPr>
        <w:t>. 370–376.</w:t>
      </w:r>
      <w:r w:rsidRPr="00533A03">
        <w:rPr>
          <w:sz w:val="28"/>
          <w:szCs w:val="28"/>
          <w:lang w:val="kk-KZ"/>
        </w:rPr>
        <w:t xml:space="preserve">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87</w:t>
      </w:r>
      <w:r w:rsidRPr="00533A03">
        <w:rPr>
          <w:sz w:val="28"/>
          <w:szCs w:val="28"/>
          <w:lang w:val="kk-KZ"/>
        </w:rPr>
        <w:t xml:space="preserve"> </w:t>
      </w:r>
      <w:r w:rsidRPr="00533A03">
        <w:rPr>
          <w:sz w:val="28"/>
          <w:szCs w:val="28"/>
          <w:lang w:val="en-US"/>
        </w:rPr>
        <w:t xml:space="preserve">Pattayev A., Genc N., Ramankulov S., Polatuly S., Tuiyebayev M., Usembayeva I., Rizakhojayeva G. Evaluation of the Effectiveness of Using STEAM Projects in Teaching Physics: Student Interest in the Field of Solar Energy // </w:t>
      </w:r>
      <w:r w:rsidRPr="00533A03">
        <w:rPr>
          <w:iCs/>
          <w:sz w:val="28"/>
          <w:szCs w:val="28"/>
          <w:lang w:val="en-US"/>
        </w:rPr>
        <w:t>Qubahan Academic Journal</w:t>
      </w:r>
      <w:r w:rsidRPr="00533A03">
        <w:rPr>
          <w:sz w:val="28"/>
          <w:szCs w:val="28"/>
          <w:lang w:val="en-US"/>
        </w:rPr>
        <w:t>. – 2024. – Vol. 4, № 3. – P. 678–693.</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88</w:t>
      </w:r>
      <w:r w:rsidRPr="00533A03">
        <w:rPr>
          <w:sz w:val="28"/>
          <w:szCs w:val="28"/>
          <w:lang w:val="kk-KZ"/>
        </w:rPr>
        <w:t xml:space="preserve"> </w:t>
      </w:r>
      <w:r w:rsidRPr="00533A03">
        <w:rPr>
          <w:sz w:val="28"/>
          <w:szCs w:val="28"/>
          <w:lang w:val="en-US"/>
        </w:rPr>
        <w:t xml:space="preserve">Hi̇Ğde E. The Effects of STEM-Based Alternative Energy Activities on STEM Teaching Intention and Attitude // e-International Journal of Educational Research. </w:t>
      </w:r>
      <w:r w:rsidRPr="00533A03">
        <w:rPr>
          <w:sz w:val="28"/>
          <w:szCs w:val="28"/>
          <w:lang w:val="kk-KZ"/>
        </w:rPr>
        <w:t xml:space="preserve">- </w:t>
      </w:r>
      <w:r w:rsidRPr="00533A03">
        <w:rPr>
          <w:sz w:val="28"/>
          <w:szCs w:val="28"/>
          <w:lang w:val="en-US"/>
        </w:rPr>
        <w:t xml:space="preserve">2022.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89</w:t>
      </w:r>
      <w:r w:rsidRPr="00533A03">
        <w:rPr>
          <w:sz w:val="28"/>
          <w:szCs w:val="28"/>
          <w:lang w:val="kk-KZ"/>
        </w:rPr>
        <w:t xml:space="preserve"> </w:t>
      </w:r>
      <w:r w:rsidRPr="00533A03">
        <w:rPr>
          <w:sz w:val="28"/>
          <w:szCs w:val="28"/>
          <w:lang w:val="en-US"/>
        </w:rPr>
        <w:t xml:space="preserve">Pattayev A., Chorukh A., Kelesbayev K., Ramankulov Sh. The use of STEM laboratory equipment in teaching solar energy: the impact of students on improving educational and research work // </w:t>
      </w:r>
      <w:r w:rsidRPr="00533A03">
        <w:rPr>
          <w:iCs/>
          <w:sz w:val="28"/>
          <w:szCs w:val="28"/>
          <w:lang w:val="en-US"/>
        </w:rPr>
        <w:t>Modern Problems of Coherent Optics and Laser Physics: Proceedings of the International Scientific-Practical Conference</w:t>
      </w:r>
      <w:r w:rsidRPr="00533A03">
        <w:rPr>
          <w:sz w:val="28"/>
          <w:szCs w:val="28"/>
          <w:lang w:val="en-US"/>
        </w:rPr>
        <w:t xml:space="preserve">. – Toshkent, 2024. – P. 287–291.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90</w:t>
      </w:r>
      <w:r w:rsidRPr="00533A03">
        <w:rPr>
          <w:sz w:val="28"/>
          <w:szCs w:val="28"/>
          <w:lang w:val="kk-KZ"/>
        </w:rPr>
        <w:t xml:space="preserve"> </w:t>
      </w:r>
      <w:r w:rsidRPr="00533A03">
        <w:rPr>
          <w:sz w:val="28"/>
          <w:szCs w:val="28"/>
        </w:rPr>
        <w:t>Раманкулов</w:t>
      </w:r>
      <w:r w:rsidRPr="00533A03">
        <w:rPr>
          <w:sz w:val="28"/>
          <w:szCs w:val="28"/>
          <w:lang w:val="en-US"/>
        </w:rPr>
        <w:t xml:space="preserve"> </w:t>
      </w:r>
      <w:r w:rsidRPr="00533A03">
        <w:rPr>
          <w:sz w:val="28"/>
          <w:szCs w:val="28"/>
        </w:rPr>
        <w:t>Ш</w:t>
      </w:r>
      <w:r w:rsidRPr="00533A03">
        <w:rPr>
          <w:sz w:val="28"/>
          <w:szCs w:val="28"/>
          <w:lang w:val="en-US"/>
        </w:rPr>
        <w:t xml:space="preserve">., </w:t>
      </w:r>
      <w:r w:rsidRPr="00533A03">
        <w:rPr>
          <w:sz w:val="28"/>
          <w:szCs w:val="28"/>
        </w:rPr>
        <w:t>Досымов</w:t>
      </w:r>
      <w:r w:rsidRPr="00533A03">
        <w:rPr>
          <w:sz w:val="28"/>
          <w:szCs w:val="28"/>
          <w:lang w:val="en-US"/>
        </w:rPr>
        <w:t xml:space="preserve"> </w:t>
      </w:r>
      <w:r w:rsidRPr="00533A03">
        <w:rPr>
          <w:sz w:val="28"/>
          <w:szCs w:val="28"/>
        </w:rPr>
        <w:t>Е</w:t>
      </w:r>
      <w:r w:rsidRPr="00533A03">
        <w:rPr>
          <w:sz w:val="28"/>
          <w:szCs w:val="28"/>
          <w:lang w:val="en-US"/>
        </w:rPr>
        <w:t xml:space="preserve">., </w:t>
      </w:r>
      <w:r w:rsidRPr="00533A03">
        <w:rPr>
          <w:sz w:val="28"/>
          <w:szCs w:val="28"/>
        </w:rPr>
        <w:t>Паттаев</w:t>
      </w:r>
      <w:r w:rsidRPr="00533A03">
        <w:rPr>
          <w:sz w:val="28"/>
          <w:szCs w:val="28"/>
          <w:lang w:val="en-US"/>
        </w:rPr>
        <w:t xml:space="preserve"> </w:t>
      </w:r>
      <w:r w:rsidRPr="00533A03">
        <w:rPr>
          <w:sz w:val="28"/>
          <w:szCs w:val="28"/>
        </w:rPr>
        <w:t>А</w:t>
      </w:r>
      <w:r w:rsidRPr="00533A03">
        <w:rPr>
          <w:sz w:val="28"/>
          <w:szCs w:val="28"/>
          <w:lang w:val="en-US"/>
        </w:rPr>
        <w:t xml:space="preserve">. </w:t>
      </w:r>
      <w:r w:rsidRPr="00533A03">
        <w:rPr>
          <w:sz w:val="28"/>
          <w:szCs w:val="28"/>
        </w:rPr>
        <w:t>Болашақ</w:t>
      </w:r>
      <w:r w:rsidRPr="00533A03">
        <w:rPr>
          <w:sz w:val="28"/>
          <w:szCs w:val="28"/>
          <w:lang w:val="en-US"/>
        </w:rPr>
        <w:t xml:space="preserve"> </w:t>
      </w:r>
      <w:r w:rsidRPr="00533A03">
        <w:rPr>
          <w:sz w:val="28"/>
          <w:szCs w:val="28"/>
        </w:rPr>
        <w:t>физика</w:t>
      </w:r>
      <w:r w:rsidRPr="00533A03">
        <w:rPr>
          <w:sz w:val="28"/>
          <w:szCs w:val="28"/>
          <w:lang w:val="en-US"/>
        </w:rPr>
        <w:t xml:space="preserve"> </w:t>
      </w:r>
      <w:r w:rsidRPr="00533A03">
        <w:rPr>
          <w:sz w:val="28"/>
          <w:szCs w:val="28"/>
        </w:rPr>
        <w:t>мұғалімдерін</w:t>
      </w:r>
      <w:r w:rsidRPr="00533A03">
        <w:rPr>
          <w:sz w:val="28"/>
          <w:szCs w:val="28"/>
          <w:lang w:val="en-US"/>
        </w:rPr>
        <w:t xml:space="preserve"> STEAM </w:t>
      </w:r>
      <w:r w:rsidRPr="00533A03">
        <w:rPr>
          <w:sz w:val="28"/>
          <w:szCs w:val="28"/>
        </w:rPr>
        <w:t>білім</w:t>
      </w:r>
      <w:r w:rsidRPr="00533A03">
        <w:rPr>
          <w:sz w:val="28"/>
          <w:szCs w:val="28"/>
          <w:lang w:val="en-US"/>
        </w:rPr>
        <w:t xml:space="preserve"> </w:t>
      </w:r>
      <w:r w:rsidRPr="00533A03">
        <w:rPr>
          <w:sz w:val="28"/>
          <w:szCs w:val="28"/>
        </w:rPr>
        <w:t>беру</w:t>
      </w:r>
      <w:r w:rsidRPr="00533A03">
        <w:rPr>
          <w:sz w:val="28"/>
          <w:szCs w:val="28"/>
          <w:lang w:val="en-US"/>
        </w:rPr>
        <w:t xml:space="preserve"> </w:t>
      </w:r>
      <w:r w:rsidRPr="00533A03">
        <w:rPr>
          <w:sz w:val="28"/>
          <w:szCs w:val="28"/>
        </w:rPr>
        <w:t>негізінде</w:t>
      </w:r>
      <w:r w:rsidRPr="00533A03">
        <w:rPr>
          <w:sz w:val="28"/>
          <w:szCs w:val="28"/>
          <w:lang w:val="en-US"/>
        </w:rPr>
        <w:t xml:space="preserve"> </w:t>
      </w:r>
      <w:r w:rsidRPr="00533A03">
        <w:rPr>
          <w:sz w:val="28"/>
          <w:szCs w:val="28"/>
        </w:rPr>
        <w:t>ағылшын</w:t>
      </w:r>
      <w:r w:rsidRPr="00533A03">
        <w:rPr>
          <w:sz w:val="28"/>
          <w:szCs w:val="28"/>
          <w:lang w:val="en-US"/>
        </w:rPr>
        <w:t xml:space="preserve"> </w:t>
      </w:r>
      <w:r w:rsidRPr="00533A03">
        <w:rPr>
          <w:sz w:val="28"/>
          <w:szCs w:val="28"/>
        </w:rPr>
        <w:t>тілінде</w:t>
      </w:r>
      <w:r w:rsidRPr="00533A03">
        <w:rPr>
          <w:sz w:val="28"/>
          <w:szCs w:val="28"/>
          <w:lang w:val="en-US"/>
        </w:rPr>
        <w:t xml:space="preserve"> </w:t>
      </w:r>
      <w:r w:rsidRPr="00533A03">
        <w:rPr>
          <w:sz w:val="28"/>
          <w:szCs w:val="28"/>
        </w:rPr>
        <w:t>оқытудың</w:t>
      </w:r>
      <w:r w:rsidRPr="00533A03">
        <w:rPr>
          <w:sz w:val="28"/>
          <w:szCs w:val="28"/>
          <w:lang w:val="en-US"/>
        </w:rPr>
        <w:t xml:space="preserve"> </w:t>
      </w:r>
      <w:r w:rsidRPr="00533A03">
        <w:rPr>
          <w:sz w:val="28"/>
          <w:szCs w:val="28"/>
        </w:rPr>
        <w:t>мазмұны</w:t>
      </w:r>
      <w:r w:rsidRPr="00533A03">
        <w:rPr>
          <w:sz w:val="28"/>
          <w:szCs w:val="28"/>
          <w:lang w:val="en-US"/>
        </w:rPr>
        <w:t>. «</w:t>
      </w:r>
      <w:r w:rsidRPr="00533A03">
        <w:rPr>
          <w:sz w:val="28"/>
          <w:szCs w:val="28"/>
        </w:rPr>
        <w:t>Қазіргі</w:t>
      </w:r>
      <w:r w:rsidRPr="00533A03">
        <w:rPr>
          <w:sz w:val="28"/>
          <w:szCs w:val="28"/>
          <w:lang w:val="en-US"/>
        </w:rPr>
        <w:t xml:space="preserve"> </w:t>
      </w:r>
      <w:r w:rsidRPr="00533A03">
        <w:rPr>
          <w:sz w:val="28"/>
          <w:szCs w:val="28"/>
        </w:rPr>
        <w:t>сын</w:t>
      </w:r>
      <w:r w:rsidRPr="00533A03">
        <w:rPr>
          <w:sz w:val="28"/>
          <w:szCs w:val="28"/>
          <w:lang w:val="en-US"/>
        </w:rPr>
        <w:t>-</w:t>
      </w:r>
      <w:r w:rsidRPr="00533A03">
        <w:rPr>
          <w:sz w:val="28"/>
          <w:szCs w:val="28"/>
        </w:rPr>
        <w:t>қатерлер</w:t>
      </w:r>
      <w:r w:rsidRPr="00533A03">
        <w:rPr>
          <w:sz w:val="28"/>
          <w:szCs w:val="28"/>
          <w:lang w:val="en-US"/>
        </w:rPr>
        <w:t xml:space="preserve"> </w:t>
      </w:r>
      <w:r w:rsidRPr="00533A03">
        <w:rPr>
          <w:sz w:val="28"/>
          <w:szCs w:val="28"/>
        </w:rPr>
        <w:t>жағдайындағы</w:t>
      </w:r>
      <w:r w:rsidRPr="00533A03">
        <w:rPr>
          <w:sz w:val="28"/>
          <w:szCs w:val="28"/>
          <w:lang w:val="en-US"/>
        </w:rPr>
        <w:t xml:space="preserve"> </w:t>
      </w:r>
      <w:r w:rsidRPr="00533A03">
        <w:rPr>
          <w:sz w:val="28"/>
          <w:szCs w:val="28"/>
        </w:rPr>
        <w:t>ғылым</w:t>
      </w:r>
      <w:r w:rsidRPr="00533A03">
        <w:rPr>
          <w:sz w:val="28"/>
          <w:szCs w:val="28"/>
          <w:lang w:val="en-US"/>
        </w:rPr>
        <w:t xml:space="preserve"> </w:t>
      </w:r>
      <w:r w:rsidRPr="00533A03">
        <w:rPr>
          <w:sz w:val="28"/>
          <w:szCs w:val="28"/>
        </w:rPr>
        <w:t>мен</w:t>
      </w:r>
      <w:r w:rsidRPr="00533A03">
        <w:rPr>
          <w:sz w:val="28"/>
          <w:szCs w:val="28"/>
          <w:lang w:val="en-US"/>
        </w:rPr>
        <w:t xml:space="preserve"> </w:t>
      </w:r>
      <w:r w:rsidRPr="00533A03">
        <w:rPr>
          <w:sz w:val="28"/>
          <w:szCs w:val="28"/>
        </w:rPr>
        <w:t>білімнің</w:t>
      </w:r>
      <w:r w:rsidRPr="00533A03">
        <w:rPr>
          <w:sz w:val="28"/>
          <w:szCs w:val="28"/>
          <w:lang w:val="en-US"/>
        </w:rPr>
        <w:t xml:space="preserve"> </w:t>
      </w:r>
      <w:r w:rsidRPr="00533A03">
        <w:rPr>
          <w:sz w:val="28"/>
          <w:szCs w:val="28"/>
        </w:rPr>
        <w:t>өзекті</w:t>
      </w:r>
      <w:r w:rsidRPr="00533A03">
        <w:rPr>
          <w:sz w:val="28"/>
          <w:szCs w:val="28"/>
          <w:lang w:val="en-US"/>
        </w:rPr>
        <w:t xml:space="preserve"> </w:t>
      </w:r>
      <w:r w:rsidRPr="00533A03">
        <w:rPr>
          <w:sz w:val="28"/>
          <w:szCs w:val="28"/>
        </w:rPr>
        <w:t>мәселелері</w:t>
      </w:r>
      <w:r w:rsidRPr="00533A03">
        <w:rPr>
          <w:sz w:val="28"/>
          <w:szCs w:val="28"/>
          <w:lang w:val="en-US"/>
        </w:rPr>
        <w:t xml:space="preserve">. </w:t>
      </w:r>
      <w:r w:rsidRPr="00533A03">
        <w:rPr>
          <w:sz w:val="28"/>
          <w:szCs w:val="28"/>
        </w:rPr>
        <w:t>Өскемен</w:t>
      </w:r>
      <w:r w:rsidRPr="00533A03">
        <w:rPr>
          <w:sz w:val="28"/>
          <w:szCs w:val="28"/>
          <w:lang w:val="en-US"/>
        </w:rPr>
        <w:t xml:space="preserve">, </w:t>
      </w:r>
      <w:r w:rsidRPr="00533A03">
        <w:rPr>
          <w:sz w:val="28"/>
          <w:szCs w:val="28"/>
          <w:lang w:val="kk-KZ"/>
        </w:rPr>
        <w:t xml:space="preserve">- </w:t>
      </w:r>
      <w:r w:rsidRPr="00533A03">
        <w:rPr>
          <w:sz w:val="28"/>
          <w:szCs w:val="28"/>
          <w:lang w:val="en-US"/>
        </w:rPr>
        <w:t xml:space="preserve">2022. </w:t>
      </w:r>
      <w:r w:rsidRPr="00533A03">
        <w:rPr>
          <w:sz w:val="28"/>
          <w:szCs w:val="28"/>
          <w:lang w:val="kk-KZ"/>
        </w:rPr>
        <w:t xml:space="preserve">- </w:t>
      </w:r>
      <w:r w:rsidRPr="00533A03">
        <w:rPr>
          <w:sz w:val="28"/>
          <w:szCs w:val="28"/>
          <w:lang w:val="en-US"/>
        </w:rPr>
        <w:t xml:space="preserve">P. 435–441.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91</w:t>
      </w:r>
      <w:r w:rsidRPr="00533A03">
        <w:rPr>
          <w:sz w:val="28"/>
          <w:szCs w:val="28"/>
          <w:lang w:val="kk-KZ"/>
        </w:rPr>
        <w:t xml:space="preserve"> </w:t>
      </w:r>
      <w:r w:rsidRPr="00533A03">
        <w:rPr>
          <w:sz w:val="28"/>
          <w:szCs w:val="28"/>
          <w:lang w:val="en-US"/>
        </w:rPr>
        <w:t xml:space="preserve">Darmawansah D., Hwang G. J., Chen M. R. A., Liang J. C. Trends and research foci of robotics-based STEM education: a systematic review from diverse angles based on the technology-based learning model // IJ STEM Ed. </w:t>
      </w:r>
      <w:r w:rsidRPr="00533A03">
        <w:rPr>
          <w:sz w:val="28"/>
          <w:szCs w:val="28"/>
          <w:lang w:val="kk-KZ"/>
        </w:rPr>
        <w:t xml:space="preserve">- </w:t>
      </w:r>
      <w:r w:rsidRPr="00533A03">
        <w:rPr>
          <w:sz w:val="28"/>
          <w:szCs w:val="28"/>
          <w:lang w:val="en-US"/>
        </w:rPr>
        <w:t xml:space="preserve">2023. </w:t>
      </w:r>
      <w:r w:rsidRPr="00533A03">
        <w:rPr>
          <w:sz w:val="28"/>
          <w:szCs w:val="28"/>
          <w:lang w:val="kk-KZ"/>
        </w:rPr>
        <w:t xml:space="preserve">- </w:t>
      </w:r>
      <w:r w:rsidRPr="00533A03">
        <w:rPr>
          <w:sz w:val="28"/>
          <w:szCs w:val="28"/>
          <w:lang w:val="en-US"/>
        </w:rPr>
        <w:t xml:space="preserve">Vol. 10,№ 1. </w:t>
      </w:r>
      <w:r w:rsidRPr="00533A03">
        <w:rPr>
          <w:sz w:val="28"/>
          <w:szCs w:val="28"/>
          <w:lang w:val="kk-KZ"/>
        </w:rPr>
        <w:t xml:space="preserve">- </w:t>
      </w:r>
      <w:r w:rsidRPr="00533A03">
        <w:rPr>
          <w:sz w:val="28"/>
          <w:szCs w:val="28"/>
          <w:lang w:val="en-US"/>
        </w:rPr>
        <w:t xml:space="preserve">P.12. </w:t>
      </w:r>
      <w:r w:rsidRPr="00533A03">
        <w:rPr>
          <w:sz w:val="28"/>
          <w:szCs w:val="28"/>
          <w:lang w:val="kk-KZ"/>
        </w:rPr>
        <w:t xml:space="preserve">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92</w:t>
      </w:r>
      <w:r w:rsidRPr="00533A03">
        <w:rPr>
          <w:sz w:val="28"/>
          <w:szCs w:val="28"/>
          <w:lang w:val="kk-KZ"/>
        </w:rPr>
        <w:t xml:space="preserve"> </w:t>
      </w:r>
      <w:r w:rsidRPr="00533A03">
        <w:rPr>
          <w:sz w:val="28"/>
          <w:szCs w:val="28"/>
          <w:lang w:val="en-US"/>
        </w:rPr>
        <w:t xml:space="preserve">Damaševičius R., Maskeliūnas R., Blažauskas T. Faster pedagogical framework for steam education based on educational robotics // IJET. </w:t>
      </w:r>
      <w:r w:rsidRPr="00533A03">
        <w:rPr>
          <w:sz w:val="28"/>
          <w:szCs w:val="28"/>
          <w:lang w:val="kk-KZ"/>
        </w:rPr>
        <w:t xml:space="preserve">- </w:t>
      </w:r>
      <w:r w:rsidRPr="00533A03">
        <w:rPr>
          <w:sz w:val="28"/>
          <w:szCs w:val="28"/>
          <w:lang w:val="en-US"/>
        </w:rPr>
        <w:t xml:space="preserve">2018. </w:t>
      </w:r>
      <w:r w:rsidRPr="00533A03">
        <w:rPr>
          <w:sz w:val="28"/>
          <w:szCs w:val="28"/>
          <w:lang w:val="kk-KZ"/>
        </w:rPr>
        <w:t xml:space="preserve">- </w:t>
      </w:r>
      <w:r w:rsidRPr="00533A03">
        <w:rPr>
          <w:sz w:val="28"/>
          <w:szCs w:val="28"/>
          <w:lang w:val="en-US"/>
        </w:rPr>
        <w:t>Vol. 7,№ 2.28.</w:t>
      </w:r>
      <w:r w:rsidRPr="00533A03">
        <w:rPr>
          <w:sz w:val="28"/>
          <w:szCs w:val="28"/>
          <w:lang w:val="kk-KZ"/>
        </w:rPr>
        <w:t xml:space="preserve"> -</w:t>
      </w:r>
      <w:r w:rsidRPr="00533A03">
        <w:rPr>
          <w:sz w:val="28"/>
          <w:szCs w:val="28"/>
          <w:lang w:val="en-US"/>
        </w:rPr>
        <w:t xml:space="preserve">P.138.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93</w:t>
      </w:r>
      <w:r w:rsidRPr="00533A03">
        <w:rPr>
          <w:sz w:val="28"/>
          <w:szCs w:val="28"/>
          <w:lang w:val="kk-KZ"/>
        </w:rPr>
        <w:t xml:space="preserve"> </w:t>
      </w:r>
      <w:r w:rsidRPr="00533A03">
        <w:rPr>
          <w:sz w:val="28"/>
          <w:szCs w:val="28"/>
        </w:rPr>
        <w:t>Нуризинова</w:t>
      </w:r>
      <w:r w:rsidRPr="00533A03">
        <w:rPr>
          <w:sz w:val="28"/>
          <w:szCs w:val="28"/>
          <w:lang w:val="en-US"/>
        </w:rPr>
        <w:t xml:space="preserve"> </w:t>
      </w:r>
      <w:r w:rsidRPr="00533A03">
        <w:rPr>
          <w:sz w:val="28"/>
          <w:szCs w:val="28"/>
        </w:rPr>
        <w:t>М</w:t>
      </w:r>
      <w:r w:rsidRPr="00533A03">
        <w:rPr>
          <w:sz w:val="28"/>
          <w:szCs w:val="28"/>
          <w:lang w:val="en-US"/>
        </w:rPr>
        <w:t xml:space="preserve">., </w:t>
      </w:r>
      <w:r w:rsidRPr="00533A03">
        <w:rPr>
          <w:sz w:val="28"/>
          <w:szCs w:val="28"/>
        </w:rPr>
        <w:t>Келесбаев</w:t>
      </w:r>
      <w:r w:rsidRPr="00533A03">
        <w:rPr>
          <w:sz w:val="28"/>
          <w:szCs w:val="28"/>
          <w:lang w:val="en-US"/>
        </w:rPr>
        <w:t xml:space="preserve"> </w:t>
      </w:r>
      <w:r w:rsidRPr="00533A03">
        <w:rPr>
          <w:sz w:val="28"/>
          <w:szCs w:val="28"/>
        </w:rPr>
        <w:t>Қ</w:t>
      </w:r>
      <w:r w:rsidRPr="00533A03">
        <w:rPr>
          <w:sz w:val="28"/>
          <w:szCs w:val="28"/>
          <w:lang w:val="en-US"/>
        </w:rPr>
        <w:t xml:space="preserve">., </w:t>
      </w:r>
      <w:r w:rsidRPr="00533A03">
        <w:rPr>
          <w:sz w:val="28"/>
          <w:szCs w:val="28"/>
        </w:rPr>
        <w:t>Раманкулов</w:t>
      </w:r>
      <w:r w:rsidRPr="00533A03">
        <w:rPr>
          <w:sz w:val="28"/>
          <w:szCs w:val="28"/>
          <w:lang w:val="en-US"/>
        </w:rPr>
        <w:t xml:space="preserve"> </w:t>
      </w:r>
      <w:r w:rsidRPr="00533A03">
        <w:rPr>
          <w:sz w:val="28"/>
          <w:szCs w:val="28"/>
        </w:rPr>
        <w:t>Ш</w:t>
      </w:r>
      <w:r w:rsidRPr="00533A03">
        <w:rPr>
          <w:sz w:val="28"/>
          <w:szCs w:val="28"/>
          <w:lang w:val="en-US"/>
        </w:rPr>
        <w:t xml:space="preserve">., </w:t>
      </w:r>
      <w:r w:rsidRPr="00533A03">
        <w:rPr>
          <w:sz w:val="28"/>
          <w:szCs w:val="28"/>
        </w:rPr>
        <w:t>Паттаев</w:t>
      </w:r>
      <w:r w:rsidRPr="00533A03">
        <w:rPr>
          <w:sz w:val="28"/>
          <w:szCs w:val="28"/>
          <w:lang w:val="en-US"/>
        </w:rPr>
        <w:t xml:space="preserve"> </w:t>
      </w:r>
      <w:r w:rsidRPr="00533A03">
        <w:rPr>
          <w:sz w:val="28"/>
          <w:szCs w:val="28"/>
        </w:rPr>
        <w:t>А</w:t>
      </w:r>
      <w:r w:rsidRPr="00533A03">
        <w:rPr>
          <w:sz w:val="28"/>
          <w:szCs w:val="28"/>
          <w:lang w:val="en-US"/>
        </w:rPr>
        <w:t xml:space="preserve">., </w:t>
      </w:r>
      <w:r w:rsidRPr="00533A03">
        <w:rPr>
          <w:sz w:val="28"/>
          <w:szCs w:val="28"/>
        </w:rPr>
        <w:t>Мұсахан</w:t>
      </w:r>
      <w:r w:rsidRPr="00533A03">
        <w:rPr>
          <w:sz w:val="28"/>
          <w:szCs w:val="28"/>
          <w:lang w:val="en-US"/>
        </w:rPr>
        <w:t xml:space="preserve"> </w:t>
      </w:r>
      <w:r w:rsidRPr="00533A03">
        <w:rPr>
          <w:sz w:val="28"/>
          <w:szCs w:val="28"/>
        </w:rPr>
        <w:t>Н</w:t>
      </w:r>
      <w:r w:rsidRPr="00533A03">
        <w:rPr>
          <w:sz w:val="28"/>
          <w:szCs w:val="28"/>
          <w:lang w:val="en-US"/>
        </w:rPr>
        <w:t xml:space="preserve">. STEM </w:t>
      </w:r>
      <w:r w:rsidRPr="00533A03">
        <w:rPr>
          <w:sz w:val="28"/>
          <w:szCs w:val="28"/>
        </w:rPr>
        <w:t>жобалық</w:t>
      </w:r>
      <w:r w:rsidRPr="00533A03">
        <w:rPr>
          <w:sz w:val="28"/>
          <w:szCs w:val="28"/>
          <w:lang w:val="en-US"/>
        </w:rPr>
        <w:t xml:space="preserve"> </w:t>
      </w:r>
      <w:r w:rsidRPr="00533A03">
        <w:rPr>
          <w:sz w:val="28"/>
          <w:szCs w:val="28"/>
        </w:rPr>
        <w:t>оқытудың</w:t>
      </w:r>
      <w:r w:rsidRPr="00533A03">
        <w:rPr>
          <w:sz w:val="28"/>
          <w:szCs w:val="28"/>
          <w:lang w:val="en-US"/>
        </w:rPr>
        <w:t xml:space="preserve"> </w:t>
      </w:r>
      <w:r w:rsidRPr="00533A03">
        <w:rPr>
          <w:sz w:val="28"/>
          <w:szCs w:val="28"/>
        </w:rPr>
        <w:t>болашақ</w:t>
      </w:r>
      <w:r w:rsidRPr="00533A03">
        <w:rPr>
          <w:sz w:val="28"/>
          <w:szCs w:val="28"/>
          <w:lang w:val="en-US"/>
        </w:rPr>
        <w:t xml:space="preserve"> </w:t>
      </w:r>
      <w:r w:rsidRPr="00533A03">
        <w:rPr>
          <w:sz w:val="28"/>
          <w:szCs w:val="28"/>
        </w:rPr>
        <w:t>физика</w:t>
      </w:r>
      <w:r w:rsidRPr="00533A03">
        <w:rPr>
          <w:sz w:val="28"/>
          <w:szCs w:val="28"/>
          <w:lang w:val="en-US"/>
        </w:rPr>
        <w:t xml:space="preserve"> </w:t>
      </w:r>
      <w:r w:rsidRPr="00533A03">
        <w:rPr>
          <w:sz w:val="28"/>
          <w:szCs w:val="28"/>
        </w:rPr>
        <w:t>мамандарын</w:t>
      </w:r>
      <w:r w:rsidRPr="00533A03">
        <w:rPr>
          <w:sz w:val="28"/>
          <w:szCs w:val="28"/>
          <w:lang w:val="en-US"/>
        </w:rPr>
        <w:t xml:space="preserve"> </w:t>
      </w:r>
      <w:r w:rsidRPr="00533A03">
        <w:rPr>
          <w:sz w:val="28"/>
          <w:szCs w:val="28"/>
        </w:rPr>
        <w:t>даярлаудағы</w:t>
      </w:r>
      <w:r w:rsidRPr="00533A03">
        <w:rPr>
          <w:sz w:val="28"/>
          <w:szCs w:val="28"/>
          <w:lang w:val="en-US"/>
        </w:rPr>
        <w:t xml:space="preserve"> </w:t>
      </w:r>
      <w:r w:rsidRPr="00533A03">
        <w:rPr>
          <w:sz w:val="28"/>
          <w:szCs w:val="28"/>
        </w:rPr>
        <w:t>ерекшеліктері</w:t>
      </w:r>
      <w:r w:rsidRPr="00533A03">
        <w:rPr>
          <w:sz w:val="28"/>
          <w:szCs w:val="28"/>
          <w:lang w:val="en-US"/>
        </w:rPr>
        <w:t xml:space="preserve"> // </w:t>
      </w:r>
      <w:r w:rsidRPr="00533A03">
        <w:rPr>
          <w:iCs/>
          <w:sz w:val="28"/>
          <w:szCs w:val="28"/>
        </w:rPr>
        <w:t>Известия</w:t>
      </w:r>
      <w:r w:rsidRPr="00533A03">
        <w:rPr>
          <w:iCs/>
          <w:sz w:val="28"/>
          <w:szCs w:val="28"/>
          <w:lang w:val="en-US"/>
        </w:rPr>
        <w:t xml:space="preserve"> </w:t>
      </w:r>
      <w:r w:rsidRPr="00533A03">
        <w:rPr>
          <w:iCs/>
          <w:sz w:val="28"/>
          <w:szCs w:val="28"/>
        </w:rPr>
        <w:t>НАН</w:t>
      </w:r>
      <w:r w:rsidRPr="00533A03">
        <w:rPr>
          <w:iCs/>
          <w:sz w:val="28"/>
          <w:szCs w:val="28"/>
          <w:lang w:val="en-US"/>
        </w:rPr>
        <w:t xml:space="preserve"> </w:t>
      </w:r>
      <w:r w:rsidRPr="00533A03">
        <w:rPr>
          <w:iCs/>
          <w:sz w:val="28"/>
          <w:szCs w:val="28"/>
        </w:rPr>
        <w:t>РК</w:t>
      </w:r>
      <w:r w:rsidRPr="00533A03">
        <w:rPr>
          <w:iCs/>
          <w:sz w:val="28"/>
          <w:szCs w:val="28"/>
          <w:lang w:val="en-US"/>
        </w:rPr>
        <w:t xml:space="preserve">. </w:t>
      </w:r>
      <w:r w:rsidRPr="00533A03">
        <w:rPr>
          <w:iCs/>
          <w:sz w:val="28"/>
          <w:szCs w:val="28"/>
        </w:rPr>
        <w:t>Серия</w:t>
      </w:r>
      <w:r w:rsidRPr="00533A03">
        <w:rPr>
          <w:iCs/>
          <w:sz w:val="28"/>
          <w:szCs w:val="28"/>
          <w:lang w:val="en-US"/>
        </w:rPr>
        <w:t xml:space="preserve"> </w:t>
      </w:r>
      <w:r w:rsidRPr="00533A03">
        <w:rPr>
          <w:iCs/>
          <w:sz w:val="28"/>
          <w:szCs w:val="28"/>
        </w:rPr>
        <w:t>физико</w:t>
      </w:r>
      <w:r w:rsidRPr="00533A03">
        <w:rPr>
          <w:iCs/>
          <w:sz w:val="28"/>
          <w:szCs w:val="28"/>
          <w:lang w:val="en-US"/>
        </w:rPr>
        <w:t>-</w:t>
      </w:r>
      <w:r w:rsidRPr="00533A03">
        <w:rPr>
          <w:iCs/>
          <w:sz w:val="28"/>
          <w:szCs w:val="28"/>
        </w:rPr>
        <w:t>математическая</w:t>
      </w:r>
      <w:r w:rsidRPr="00533A03">
        <w:rPr>
          <w:sz w:val="28"/>
          <w:szCs w:val="28"/>
          <w:lang w:val="en-US"/>
        </w:rPr>
        <w:t xml:space="preserve">. – 2023. – № 2. – </w:t>
      </w:r>
      <w:r w:rsidRPr="00533A03">
        <w:rPr>
          <w:sz w:val="28"/>
          <w:szCs w:val="28"/>
        </w:rPr>
        <w:t>Б</w:t>
      </w:r>
      <w:r w:rsidRPr="00533A03">
        <w:rPr>
          <w:sz w:val="28"/>
          <w:szCs w:val="28"/>
          <w:lang w:val="en-US"/>
        </w:rPr>
        <w:t>. 193–207.</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94</w:t>
      </w:r>
      <w:r w:rsidRPr="00533A03">
        <w:rPr>
          <w:sz w:val="28"/>
          <w:szCs w:val="28"/>
          <w:lang w:val="kk-KZ"/>
        </w:rPr>
        <w:t xml:space="preserve"> </w:t>
      </w:r>
      <w:r w:rsidRPr="00533A03">
        <w:rPr>
          <w:sz w:val="28"/>
          <w:szCs w:val="28"/>
        </w:rPr>
        <w:t>Раманкулов</w:t>
      </w:r>
      <w:r w:rsidRPr="00533A03">
        <w:rPr>
          <w:sz w:val="28"/>
          <w:szCs w:val="28"/>
          <w:lang w:val="en-US"/>
        </w:rPr>
        <w:t xml:space="preserve"> </w:t>
      </w:r>
      <w:r w:rsidRPr="00533A03">
        <w:rPr>
          <w:sz w:val="28"/>
          <w:szCs w:val="28"/>
        </w:rPr>
        <w:t>Ш</w:t>
      </w:r>
      <w:r w:rsidRPr="00533A03">
        <w:rPr>
          <w:sz w:val="28"/>
          <w:szCs w:val="28"/>
          <w:lang w:val="en-US"/>
        </w:rPr>
        <w:t xml:space="preserve">., </w:t>
      </w:r>
      <w:r w:rsidRPr="00533A03">
        <w:rPr>
          <w:sz w:val="28"/>
          <w:szCs w:val="28"/>
        </w:rPr>
        <w:t>Битибаева</w:t>
      </w:r>
      <w:r w:rsidRPr="00533A03">
        <w:rPr>
          <w:sz w:val="28"/>
          <w:szCs w:val="28"/>
          <w:lang w:val="en-US"/>
        </w:rPr>
        <w:t xml:space="preserve"> </w:t>
      </w:r>
      <w:r w:rsidRPr="00533A03">
        <w:rPr>
          <w:sz w:val="28"/>
          <w:szCs w:val="28"/>
        </w:rPr>
        <w:t>Ж</w:t>
      </w:r>
      <w:r w:rsidRPr="00533A03">
        <w:rPr>
          <w:sz w:val="28"/>
          <w:szCs w:val="28"/>
          <w:lang w:val="en-US"/>
        </w:rPr>
        <w:t xml:space="preserve">., </w:t>
      </w:r>
      <w:r w:rsidRPr="00533A03">
        <w:rPr>
          <w:sz w:val="28"/>
          <w:szCs w:val="28"/>
        </w:rPr>
        <w:t>Курбанбеков</w:t>
      </w:r>
      <w:r w:rsidRPr="00533A03">
        <w:rPr>
          <w:sz w:val="28"/>
          <w:szCs w:val="28"/>
          <w:lang w:val="en-US"/>
        </w:rPr>
        <w:t xml:space="preserve"> </w:t>
      </w:r>
      <w:r w:rsidRPr="00533A03">
        <w:rPr>
          <w:sz w:val="28"/>
          <w:szCs w:val="28"/>
        </w:rPr>
        <w:t>Б</w:t>
      </w:r>
      <w:r w:rsidRPr="00533A03">
        <w:rPr>
          <w:sz w:val="28"/>
          <w:szCs w:val="28"/>
          <w:lang w:val="en-US"/>
        </w:rPr>
        <w:t xml:space="preserve">., </w:t>
      </w:r>
      <w:r w:rsidRPr="00533A03">
        <w:rPr>
          <w:sz w:val="28"/>
          <w:szCs w:val="28"/>
        </w:rPr>
        <w:t>Мұсахан</w:t>
      </w:r>
      <w:r w:rsidRPr="00533A03">
        <w:rPr>
          <w:sz w:val="28"/>
          <w:szCs w:val="28"/>
          <w:lang w:val="en-US"/>
        </w:rPr>
        <w:t xml:space="preserve"> </w:t>
      </w:r>
      <w:r w:rsidRPr="00533A03">
        <w:rPr>
          <w:sz w:val="28"/>
          <w:szCs w:val="28"/>
        </w:rPr>
        <w:t>Н</w:t>
      </w:r>
      <w:r w:rsidRPr="00533A03">
        <w:rPr>
          <w:sz w:val="28"/>
          <w:szCs w:val="28"/>
          <w:lang w:val="en-US"/>
        </w:rPr>
        <w:t xml:space="preserve">., </w:t>
      </w:r>
      <w:r w:rsidRPr="00533A03">
        <w:rPr>
          <w:sz w:val="28"/>
          <w:szCs w:val="28"/>
        </w:rPr>
        <w:t>Паттаев</w:t>
      </w:r>
      <w:r w:rsidRPr="00533A03">
        <w:rPr>
          <w:sz w:val="28"/>
          <w:szCs w:val="28"/>
          <w:lang w:val="en-US"/>
        </w:rPr>
        <w:t xml:space="preserve"> </w:t>
      </w:r>
      <w:r w:rsidRPr="00533A03">
        <w:rPr>
          <w:sz w:val="28"/>
          <w:szCs w:val="28"/>
        </w:rPr>
        <w:t>А</w:t>
      </w:r>
      <w:r w:rsidRPr="00533A03">
        <w:rPr>
          <w:sz w:val="28"/>
          <w:szCs w:val="28"/>
          <w:lang w:val="en-US"/>
        </w:rPr>
        <w:t xml:space="preserve">. STEM – </w:t>
      </w:r>
      <w:r w:rsidRPr="00533A03">
        <w:rPr>
          <w:sz w:val="28"/>
          <w:szCs w:val="28"/>
        </w:rPr>
        <w:t>мектеп</w:t>
      </w:r>
      <w:r w:rsidRPr="00533A03">
        <w:rPr>
          <w:sz w:val="28"/>
          <w:szCs w:val="28"/>
          <w:lang w:val="en-US"/>
        </w:rPr>
        <w:t xml:space="preserve"> </w:t>
      </w:r>
      <w:r w:rsidRPr="00533A03">
        <w:rPr>
          <w:sz w:val="28"/>
          <w:szCs w:val="28"/>
        </w:rPr>
        <w:t>физика</w:t>
      </w:r>
      <w:r w:rsidRPr="00533A03">
        <w:rPr>
          <w:sz w:val="28"/>
          <w:szCs w:val="28"/>
          <w:lang w:val="en-US"/>
        </w:rPr>
        <w:t xml:space="preserve"> </w:t>
      </w:r>
      <w:r w:rsidRPr="00533A03">
        <w:rPr>
          <w:sz w:val="28"/>
          <w:szCs w:val="28"/>
        </w:rPr>
        <w:t>курсының</w:t>
      </w:r>
      <w:r w:rsidRPr="00533A03">
        <w:rPr>
          <w:sz w:val="28"/>
          <w:szCs w:val="28"/>
          <w:lang w:val="en-US"/>
        </w:rPr>
        <w:t xml:space="preserve"> «</w:t>
      </w:r>
      <w:r w:rsidRPr="00533A03">
        <w:rPr>
          <w:sz w:val="28"/>
          <w:szCs w:val="28"/>
        </w:rPr>
        <w:t>энергия</w:t>
      </w:r>
      <w:r w:rsidRPr="00533A03">
        <w:rPr>
          <w:sz w:val="28"/>
          <w:szCs w:val="28"/>
          <w:lang w:val="en-US"/>
        </w:rPr>
        <w:t xml:space="preserve">» </w:t>
      </w:r>
      <w:r w:rsidRPr="00533A03">
        <w:rPr>
          <w:sz w:val="28"/>
          <w:szCs w:val="28"/>
        </w:rPr>
        <w:t>ұғымын</w:t>
      </w:r>
      <w:r w:rsidRPr="00533A03">
        <w:rPr>
          <w:sz w:val="28"/>
          <w:szCs w:val="28"/>
          <w:lang w:val="en-US"/>
        </w:rPr>
        <w:t xml:space="preserve"> </w:t>
      </w:r>
      <w:r w:rsidRPr="00533A03">
        <w:rPr>
          <w:sz w:val="28"/>
          <w:szCs w:val="28"/>
        </w:rPr>
        <w:t>қалыптастырудың</w:t>
      </w:r>
      <w:r w:rsidRPr="00533A03">
        <w:rPr>
          <w:sz w:val="28"/>
          <w:szCs w:val="28"/>
          <w:lang w:val="en-US"/>
        </w:rPr>
        <w:t xml:space="preserve"> </w:t>
      </w:r>
      <w:r w:rsidRPr="00533A03">
        <w:rPr>
          <w:sz w:val="28"/>
          <w:szCs w:val="28"/>
        </w:rPr>
        <w:t>технологиясы</w:t>
      </w:r>
      <w:r w:rsidRPr="00533A03">
        <w:rPr>
          <w:sz w:val="28"/>
          <w:szCs w:val="28"/>
          <w:lang w:val="en-US"/>
        </w:rPr>
        <w:t xml:space="preserve"> </w:t>
      </w:r>
      <w:r w:rsidRPr="00533A03">
        <w:rPr>
          <w:sz w:val="28"/>
          <w:szCs w:val="28"/>
        </w:rPr>
        <w:t>ретінде</w:t>
      </w:r>
      <w:r w:rsidRPr="00533A03">
        <w:rPr>
          <w:sz w:val="28"/>
          <w:szCs w:val="28"/>
          <w:lang w:val="en-US"/>
        </w:rPr>
        <w:t xml:space="preserve"> // </w:t>
      </w:r>
      <w:r w:rsidRPr="00533A03">
        <w:rPr>
          <w:iCs/>
          <w:sz w:val="28"/>
          <w:szCs w:val="28"/>
        </w:rPr>
        <w:t>Абай</w:t>
      </w:r>
      <w:r w:rsidRPr="00533A03">
        <w:rPr>
          <w:iCs/>
          <w:sz w:val="28"/>
          <w:szCs w:val="28"/>
          <w:lang w:val="en-US"/>
        </w:rPr>
        <w:t xml:space="preserve"> </w:t>
      </w:r>
      <w:r w:rsidRPr="00533A03">
        <w:rPr>
          <w:iCs/>
          <w:sz w:val="28"/>
          <w:szCs w:val="28"/>
        </w:rPr>
        <w:t>атындағы</w:t>
      </w:r>
      <w:r w:rsidRPr="00533A03">
        <w:rPr>
          <w:iCs/>
          <w:sz w:val="28"/>
          <w:szCs w:val="28"/>
          <w:lang w:val="en-US"/>
        </w:rPr>
        <w:t xml:space="preserve"> </w:t>
      </w:r>
      <w:r w:rsidRPr="00533A03">
        <w:rPr>
          <w:iCs/>
          <w:sz w:val="28"/>
          <w:szCs w:val="28"/>
        </w:rPr>
        <w:t>ҚазҰПУ</w:t>
      </w:r>
      <w:r w:rsidRPr="00533A03">
        <w:rPr>
          <w:iCs/>
          <w:sz w:val="28"/>
          <w:szCs w:val="28"/>
          <w:lang w:val="en-US"/>
        </w:rPr>
        <w:t xml:space="preserve"> </w:t>
      </w:r>
      <w:r w:rsidRPr="00533A03">
        <w:rPr>
          <w:iCs/>
          <w:sz w:val="28"/>
          <w:szCs w:val="28"/>
        </w:rPr>
        <w:t>Хабаршысы</w:t>
      </w:r>
      <w:r w:rsidRPr="00533A03">
        <w:rPr>
          <w:iCs/>
          <w:sz w:val="28"/>
          <w:szCs w:val="28"/>
          <w:lang w:val="en-US"/>
        </w:rPr>
        <w:t xml:space="preserve">. </w:t>
      </w:r>
      <w:r w:rsidRPr="00533A03">
        <w:rPr>
          <w:iCs/>
          <w:sz w:val="28"/>
          <w:szCs w:val="28"/>
        </w:rPr>
        <w:t>Физика</w:t>
      </w:r>
      <w:r w:rsidRPr="00533A03">
        <w:rPr>
          <w:iCs/>
          <w:sz w:val="28"/>
          <w:szCs w:val="28"/>
          <w:lang w:val="en-US"/>
        </w:rPr>
        <w:t>-</w:t>
      </w:r>
      <w:r w:rsidRPr="00533A03">
        <w:rPr>
          <w:iCs/>
          <w:sz w:val="28"/>
          <w:szCs w:val="28"/>
        </w:rPr>
        <w:t>математика</w:t>
      </w:r>
      <w:r w:rsidRPr="00533A03">
        <w:rPr>
          <w:iCs/>
          <w:sz w:val="28"/>
          <w:szCs w:val="28"/>
          <w:lang w:val="en-US"/>
        </w:rPr>
        <w:t xml:space="preserve"> </w:t>
      </w:r>
      <w:r w:rsidRPr="00533A03">
        <w:rPr>
          <w:iCs/>
          <w:sz w:val="28"/>
          <w:szCs w:val="28"/>
        </w:rPr>
        <w:t>ғылымдары</w:t>
      </w:r>
      <w:r w:rsidRPr="00533A03">
        <w:rPr>
          <w:iCs/>
          <w:sz w:val="28"/>
          <w:szCs w:val="28"/>
          <w:lang w:val="en-US"/>
        </w:rPr>
        <w:t xml:space="preserve"> </w:t>
      </w:r>
      <w:r w:rsidRPr="00533A03">
        <w:rPr>
          <w:iCs/>
          <w:sz w:val="28"/>
          <w:szCs w:val="28"/>
        </w:rPr>
        <w:t>сериясы</w:t>
      </w:r>
      <w:r w:rsidRPr="00533A03">
        <w:rPr>
          <w:sz w:val="28"/>
          <w:szCs w:val="28"/>
          <w:lang w:val="en-US"/>
        </w:rPr>
        <w:t xml:space="preserve">. – 2023. – № 83(3). – </w:t>
      </w:r>
      <w:r w:rsidRPr="00533A03">
        <w:rPr>
          <w:sz w:val="28"/>
          <w:szCs w:val="28"/>
        </w:rPr>
        <w:t>Б</w:t>
      </w:r>
      <w:r w:rsidRPr="00533A03">
        <w:rPr>
          <w:sz w:val="28"/>
          <w:szCs w:val="28"/>
          <w:lang w:val="en-US"/>
        </w:rPr>
        <w:t>. 237–245.</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95</w:t>
      </w:r>
      <w:r w:rsidRPr="00533A03">
        <w:rPr>
          <w:sz w:val="28"/>
          <w:szCs w:val="28"/>
          <w:lang w:val="kk-KZ"/>
        </w:rPr>
        <w:t xml:space="preserve"> </w:t>
      </w:r>
      <w:r w:rsidRPr="00533A03">
        <w:rPr>
          <w:sz w:val="28"/>
          <w:szCs w:val="28"/>
          <w:lang w:val="en-US"/>
        </w:rPr>
        <w:t xml:space="preserve">Kelesbayev K., Ramankulov S., Nurizinova M., Kurbanbekov B., Pattayev A. STEAM's approach to physics: The impact of using LEGO robotics elements on academic achievement in laboratory classes // </w:t>
      </w:r>
      <w:r w:rsidRPr="00533A03">
        <w:rPr>
          <w:iCs/>
          <w:sz w:val="28"/>
          <w:szCs w:val="28"/>
          <w:lang w:val="en-US"/>
        </w:rPr>
        <w:t>International Journal of Innovative Research and Scientific Studies</w:t>
      </w:r>
      <w:r w:rsidRPr="00533A03">
        <w:rPr>
          <w:sz w:val="28"/>
          <w:szCs w:val="28"/>
          <w:lang w:val="en-US"/>
        </w:rPr>
        <w:t>. – 2025. – Vol. 8, № 1. – P. 469–480.</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96</w:t>
      </w:r>
      <w:r w:rsidRPr="00533A03">
        <w:rPr>
          <w:sz w:val="28"/>
          <w:szCs w:val="28"/>
          <w:lang w:val="kk-KZ"/>
        </w:rPr>
        <w:t xml:space="preserve"> </w:t>
      </w:r>
      <w:r w:rsidRPr="00533A03">
        <w:rPr>
          <w:sz w:val="28"/>
          <w:szCs w:val="28"/>
          <w:lang w:val="en-US"/>
        </w:rPr>
        <w:t xml:space="preserve">Tun M.M. et al. Biomass Energy: An Overview of Biomass Sources, Energy Potential, and Management in Southeast Asian Countries // Resources. </w:t>
      </w:r>
      <w:r w:rsidRPr="00533A03">
        <w:rPr>
          <w:sz w:val="28"/>
          <w:szCs w:val="28"/>
          <w:lang w:val="kk-KZ"/>
        </w:rPr>
        <w:t xml:space="preserve">- - </w:t>
      </w:r>
      <w:r w:rsidRPr="00533A03">
        <w:rPr>
          <w:sz w:val="28"/>
          <w:szCs w:val="28"/>
          <w:lang w:val="en-US"/>
        </w:rPr>
        <w:t xml:space="preserve">2019. </w:t>
      </w:r>
      <w:r w:rsidRPr="00533A03">
        <w:rPr>
          <w:sz w:val="28"/>
          <w:szCs w:val="28"/>
          <w:lang w:val="kk-KZ"/>
        </w:rPr>
        <w:t xml:space="preserve">- </w:t>
      </w:r>
      <w:r w:rsidRPr="00533A03">
        <w:rPr>
          <w:sz w:val="28"/>
          <w:szCs w:val="28"/>
          <w:lang w:val="en-US"/>
        </w:rPr>
        <w:t xml:space="preserve">Vol. 8,№ 2. </w:t>
      </w:r>
      <w:r w:rsidRPr="00533A03">
        <w:rPr>
          <w:sz w:val="28"/>
          <w:szCs w:val="28"/>
          <w:lang w:val="kk-KZ"/>
        </w:rPr>
        <w:t xml:space="preserve">- </w:t>
      </w:r>
      <w:r w:rsidRPr="00533A03">
        <w:rPr>
          <w:sz w:val="28"/>
          <w:szCs w:val="28"/>
          <w:lang w:val="en-US"/>
        </w:rPr>
        <w:t>P.</w:t>
      </w:r>
      <w:r w:rsidRPr="00533A03">
        <w:rPr>
          <w:sz w:val="28"/>
          <w:szCs w:val="28"/>
          <w:lang w:val="kk-KZ"/>
        </w:rPr>
        <w:t xml:space="preserve"> </w:t>
      </w:r>
      <w:r w:rsidRPr="00533A03">
        <w:rPr>
          <w:sz w:val="28"/>
          <w:szCs w:val="28"/>
          <w:lang w:val="en-US"/>
        </w:rPr>
        <w:t xml:space="preserve">81.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97</w:t>
      </w:r>
      <w:r w:rsidRPr="00533A03">
        <w:rPr>
          <w:sz w:val="28"/>
          <w:szCs w:val="28"/>
          <w:lang w:val="kk-KZ"/>
        </w:rPr>
        <w:t xml:space="preserve"> </w:t>
      </w:r>
      <w:r w:rsidRPr="00533A03">
        <w:rPr>
          <w:sz w:val="28"/>
          <w:szCs w:val="28"/>
          <w:lang w:val="en-US"/>
        </w:rPr>
        <w:t>Lewis C.W. Biomass through the ages // Biomass.</w:t>
      </w:r>
      <w:r w:rsidRPr="00533A03">
        <w:rPr>
          <w:sz w:val="28"/>
          <w:szCs w:val="28"/>
          <w:lang w:val="kk-KZ"/>
        </w:rPr>
        <w:t xml:space="preserve"> -</w:t>
      </w:r>
      <w:r w:rsidRPr="00533A03">
        <w:rPr>
          <w:sz w:val="28"/>
          <w:szCs w:val="28"/>
          <w:lang w:val="en-US"/>
        </w:rPr>
        <w:t xml:space="preserve">1981. </w:t>
      </w:r>
      <w:r w:rsidRPr="00533A03">
        <w:rPr>
          <w:sz w:val="28"/>
          <w:szCs w:val="28"/>
          <w:lang w:val="kk-KZ"/>
        </w:rPr>
        <w:t xml:space="preserve">- </w:t>
      </w:r>
      <w:r w:rsidRPr="00533A03">
        <w:rPr>
          <w:sz w:val="28"/>
          <w:szCs w:val="28"/>
          <w:lang w:val="en-US"/>
        </w:rPr>
        <w:t xml:space="preserve">Vol. 1,№ 1. </w:t>
      </w:r>
      <w:r w:rsidRPr="00533A03">
        <w:rPr>
          <w:sz w:val="28"/>
          <w:szCs w:val="28"/>
          <w:lang w:val="kk-KZ"/>
        </w:rPr>
        <w:t xml:space="preserve">- </w:t>
      </w:r>
      <w:r w:rsidRPr="00533A03">
        <w:rPr>
          <w:sz w:val="28"/>
          <w:szCs w:val="28"/>
          <w:lang w:val="en-US"/>
        </w:rPr>
        <w:t xml:space="preserve">P. 5–15. </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en-US"/>
        </w:rPr>
        <w:t>98</w:t>
      </w:r>
      <w:r w:rsidRPr="00533A03">
        <w:rPr>
          <w:sz w:val="28"/>
          <w:szCs w:val="28"/>
          <w:lang w:val="kk-KZ"/>
        </w:rPr>
        <w:t xml:space="preserve"> </w:t>
      </w:r>
      <w:r w:rsidRPr="00533A03">
        <w:rPr>
          <w:sz w:val="28"/>
          <w:szCs w:val="28"/>
        </w:rPr>
        <w:t>Мырзатаева</w:t>
      </w:r>
      <w:r w:rsidRPr="00533A03">
        <w:rPr>
          <w:sz w:val="28"/>
          <w:szCs w:val="28"/>
          <w:lang w:val="en-US"/>
        </w:rPr>
        <w:t xml:space="preserve"> </w:t>
      </w:r>
      <w:r w:rsidRPr="00533A03">
        <w:rPr>
          <w:sz w:val="28"/>
          <w:szCs w:val="28"/>
        </w:rPr>
        <w:t>М</w:t>
      </w:r>
      <w:r w:rsidRPr="00533A03">
        <w:rPr>
          <w:sz w:val="28"/>
          <w:szCs w:val="28"/>
          <w:lang w:val="en-US"/>
        </w:rPr>
        <w:t xml:space="preserve">. </w:t>
      </w:r>
      <w:r w:rsidRPr="00533A03">
        <w:rPr>
          <w:sz w:val="28"/>
          <w:szCs w:val="28"/>
        </w:rPr>
        <w:t>Танымдық</w:t>
      </w:r>
      <w:r w:rsidRPr="00533A03">
        <w:rPr>
          <w:sz w:val="28"/>
          <w:szCs w:val="28"/>
          <w:lang w:val="en-US"/>
        </w:rPr>
        <w:t xml:space="preserve"> </w:t>
      </w:r>
      <w:r w:rsidRPr="00533A03">
        <w:rPr>
          <w:sz w:val="28"/>
          <w:szCs w:val="28"/>
        </w:rPr>
        <w:t>іс</w:t>
      </w:r>
      <w:r w:rsidRPr="00533A03">
        <w:rPr>
          <w:sz w:val="28"/>
          <w:szCs w:val="28"/>
          <w:lang w:val="en-US"/>
        </w:rPr>
        <w:t>-</w:t>
      </w:r>
      <w:r w:rsidRPr="00533A03">
        <w:rPr>
          <w:sz w:val="28"/>
          <w:szCs w:val="28"/>
        </w:rPr>
        <w:t>әрекетке</w:t>
      </w:r>
      <w:r w:rsidRPr="00533A03">
        <w:rPr>
          <w:sz w:val="28"/>
          <w:szCs w:val="28"/>
          <w:lang w:val="en-US"/>
        </w:rPr>
        <w:t xml:space="preserve"> </w:t>
      </w:r>
      <w:r w:rsidRPr="00533A03">
        <w:rPr>
          <w:sz w:val="28"/>
          <w:szCs w:val="28"/>
        </w:rPr>
        <w:t>кіріспе</w:t>
      </w:r>
      <w:r w:rsidRPr="00533A03">
        <w:rPr>
          <w:sz w:val="28"/>
          <w:szCs w:val="28"/>
          <w:lang w:val="en-US"/>
        </w:rPr>
        <w:t xml:space="preserve">: </w:t>
      </w:r>
      <w:r w:rsidRPr="00533A03">
        <w:rPr>
          <w:sz w:val="28"/>
          <w:szCs w:val="28"/>
        </w:rPr>
        <w:t>оқу</w:t>
      </w:r>
      <w:r w:rsidRPr="00533A03">
        <w:rPr>
          <w:sz w:val="28"/>
          <w:szCs w:val="28"/>
          <w:lang w:val="en-US"/>
        </w:rPr>
        <w:t xml:space="preserve"> </w:t>
      </w:r>
      <w:r w:rsidRPr="00533A03">
        <w:rPr>
          <w:sz w:val="28"/>
          <w:szCs w:val="28"/>
        </w:rPr>
        <w:t>құралы</w:t>
      </w:r>
      <w:r w:rsidRPr="00533A03">
        <w:rPr>
          <w:sz w:val="28"/>
          <w:szCs w:val="28"/>
          <w:lang w:val="en-US"/>
        </w:rPr>
        <w:t xml:space="preserve">. – </w:t>
      </w:r>
      <w:r w:rsidRPr="00533A03">
        <w:rPr>
          <w:sz w:val="28"/>
          <w:szCs w:val="28"/>
        </w:rPr>
        <w:t>Алматы</w:t>
      </w:r>
      <w:r w:rsidRPr="00533A03">
        <w:rPr>
          <w:sz w:val="28"/>
          <w:szCs w:val="28"/>
          <w:lang w:val="en-US"/>
        </w:rPr>
        <w:t xml:space="preserve">, 2008. – 111 </w:t>
      </w:r>
      <w:r w:rsidRPr="00533A03">
        <w:rPr>
          <w:sz w:val="28"/>
          <w:szCs w:val="28"/>
        </w:rPr>
        <w:t>б</w:t>
      </w:r>
      <w:r w:rsidRPr="00533A03">
        <w:rPr>
          <w:sz w:val="28"/>
          <w:szCs w:val="28"/>
          <w:lang w:val="en-US"/>
        </w:rPr>
        <w:t>.</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en-US"/>
        </w:rPr>
        <w:t>99</w:t>
      </w:r>
      <w:r w:rsidRPr="00533A03">
        <w:rPr>
          <w:sz w:val="28"/>
          <w:szCs w:val="28"/>
          <w:lang w:val="kk-KZ"/>
        </w:rPr>
        <w:t xml:space="preserve"> </w:t>
      </w:r>
      <w:r w:rsidRPr="00533A03">
        <w:rPr>
          <w:sz w:val="28"/>
          <w:szCs w:val="28"/>
        </w:rPr>
        <w:t>Таубаева</w:t>
      </w:r>
      <w:r w:rsidRPr="00533A03">
        <w:rPr>
          <w:sz w:val="28"/>
          <w:szCs w:val="28"/>
          <w:lang w:val="en-US"/>
        </w:rPr>
        <w:t xml:space="preserve"> </w:t>
      </w:r>
      <w:r w:rsidRPr="00533A03">
        <w:rPr>
          <w:sz w:val="28"/>
          <w:szCs w:val="28"/>
        </w:rPr>
        <w:t>Ш</w:t>
      </w:r>
      <w:r w:rsidRPr="00533A03">
        <w:rPr>
          <w:sz w:val="28"/>
          <w:szCs w:val="28"/>
          <w:lang w:val="en-US"/>
        </w:rPr>
        <w:t xml:space="preserve">. </w:t>
      </w:r>
      <w:r w:rsidRPr="00533A03">
        <w:rPr>
          <w:sz w:val="28"/>
          <w:szCs w:val="28"/>
        </w:rPr>
        <w:t>Т</w:t>
      </w:r>
      <w:r w:rsidRPr="00533A03">
        <w:rPr>
          <w:sz w:val="28"/>
          <w:szCs w:val="28"/>
          <w:lang w:val="en-US"/>
        </w:rPr>
        <w:t xml:space="preserve">. </w:t>
      </w:r>
      <w:r w:rsidRPr="00533A03">
        <w:rPr>
          <w:sz w:val="28"/>
          <w:szCs w:val="28"/>
        </w:rPr>
        <w:t>Педагогиканың</w:t>
      </w:r>
      <w:r w:rsidRPr="00533A03">
        <w:rPr>
          <w:sz w:val="28"/>
          <w:szCs w:val="28"/>
          <w:lang w:val="en-US"/>
        </w:rPr>
        <w:t xml:space="preserve"> </w:t>
      </w:r>
      <w:r w:rsidRPr="00533A03">
        <w:rPr>
          <w:sz w:val="28"/>
          <w:szCs w:val="28"/>
        </w:rPr>
        <w:t>философиясы</w:t>
      </w:r>
      <w:r w:rsidRPr="00533A03">
        <w:rPr>
          <w:sz w:val="28"/>
          <w:szCs w:val="28"/>
          <w:lang w:val="en-US"/>
        </w:rPr>
        <w:t xml:space="preserve"> </w:t>
      </w:r>
      <w:r w:rsidRPr="00533A03">
        <w:rPr>
          <w:sz w:val="28"/>
          <w:szCs w:val="28"/>
        </w:rPr>
        <w:t>мен</w:t>
      </w:r>
      <w:r w:rsidRPr="00533A03">
        <w:rPr>
          <w:sz w:val="28"/>
          <w:szCs w:val="28"/>
          <w:lang w:val="en-US"/>
        </w:rPr>
        <w:t xml:space="preserve"> </w:t>
      </w:r>
      <w:r w:rsidRPr="00533A03">
        <w:rPr>
          <w:sz w:val="28"/>
          <w:szCs w:val="28"/>
        </w:rPr>
        <w:t>әдіснамасы</w:t>
      </w:r>
      <w:r w:rsidRPr="00533A03">
        <w:rPr>
          <w:sz w:val="28"/>
          <w:szCs w:val="28"/>
          <w:lang w:val="en-US"/>
        </w:rPr>
        <w:t xml:space="preserve">. – </w:t>
      </w:r>
      <w:r w:rsidRPr="00533A03">
        <w:rPr>
          <w:sz w:val="28"/>
          <w:szCs w:val="28"/>
        </w:rPr>
        <w:t>Алматы</w:t>
      </w:r>
      <w:r w:rsidRPr="00533A03">
        <w:rPr>
          <w:sz w:val="28"/>
          <w:szCs w:val="28"/>
          <w:lang w:val="en-US"/>
        </w:rPr>
        <w:t xml:space="preserve">, 2017. – 388 </w:t>
      </w:r>
      <w:r w:rsidRPr="00533A03">
        <w:rPr>
          <w:sz w:val="28"/>
          <w:szCs w:val="28"/>
        </w:rPr>
        <w:t>б</w:t>
      </w:r>
      <w:r w:rsidRPr="00533A03">
        <w:rPr>
          <w:sz w:val="28"/>
          <w:szCs w:val="28"/>
          <w:lang w:val="en-US"/>
        </w:rPr>
        <w:t>.</w:t>
      </w:r>
      <w:r w:rsidRPr="00533A03">
        <w:rPr>
          <w:sz w:val="28"/>
          <w:szCs w:val="28"/>
          <w:lang w:val="kk-KZ"/>
        </w:rPr>
        <w:t xml:space="preserve">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rPr>
        <w:t>100</w:t>
      </w:r>
      <w:r w:rsidRPr="00533A03">
        <w:rPr>
          <w:sz w:val="28"/>
          <w:szCs w:val="28"/>
          <w:lang w:val="kk-KZ"/>
        </w:rPr>
        <w:t xml:space="preserve"> </w:t>
      </w:r>
      <w:r w:rsidRPr="00533A03">
        <w:rPr>
          <w:sz w:val="28"/>
          <w:szCs w:val="28"/>
        </w:rPr>
        <w:t>Селиванов В. В. Свойства субъекта и его жизненный цикл // Психология индивидуального и группового субъекта. – М., 2002. – С. 310–328.</w:t>
      </w:r>
      <w:r w:rsidRPr="00533A03">
        <w:rPr>
          <w:sz w:val="28"/>
          <w:szCs w:val="28"/>
          <w:lang w:val="kk-KZ"/>
        </w:rPr>
        <w:t xml:space="preserve"> </w:t>
      </w:r>
    </w:p>
    <w:p w:rsidR="00FA7129" w:rsidRPr="00533A03" w:rsidRDefault="00FA7129" w:rsidP="00FA7129">
      <w:pPr>
        <w:pStyle w:val="a7"/>
        <w:spacing w:before="0" w:beforeAutospacing="0" w:after="0" w:afterAutospacing="0"/>
        <w:ind w:firstLine="567"/>
        <w:jc w:val="both"/>
        <w:rPr>
          <w:sz w:val="28"/>
          <w:szCs w:val="28"/>
          <w:lang w:val="kk-KZ"/>
        </w:rPr>
      </w:pPr>
      <w:r w:rsidRPr="00533A03">
        <w:rPr>
          <w:sz w:val="28"/>
          <w:szCs w:val="28"/>
          <w:lang w:val="kk-KZ"/>
        </w:rPr>
        <w:t xml:space="preserve">101 Паттаев А. Физикадан лабораториялық сабақтарда білімгерлердің зерттеушілік іс-әрекетін қалыптастырудың ерекшеліктері // </w:t>
      </w:r>
      <w:r w:rsidRPr="00533A03">
        <w:rPr>
          <w:rFonts w:eastAsia="Batang"/>
          <w:iCs/>
          <w:sz w:val="28"/>
          <w:szCs w:val="28"/>
          <w:lang w:val="kk-KZ"/>
        </w:rPr>
        <w:t>Jas ǵalymdar, magistranttar, stýdentter men mektep oqýshylarynyń «XX Satbaev oqýlary» атты халықаралық ғылыми конференция материалдары</w:t>
      </w:r>
      <w:r w:rsidRPr="00533A03">
        <w:rPr>
          <w:sz w:val="28"/>
          <w:szCs w:val="28"/>
          <w:lang w:val="kk-KZ"/>
        </w:rPr>
        <w:t>. – Павлодар, 2020. – Б. 32–37.</w:t>
      </w:r>
    </w:p>
    <w:p w:rsidR="00FA7129" w:rsidRPr="00533A03" w:rsidRDefault="00FA7129" w:rsidP="00FA7129">
      <w:pPr>
        <w:pStyle w:val="a7"/>
        <w:spacing w:before="0" w:beforeAutospacing="0" w:after="0" w:afterAutospacing="0"/>
        <w:ind w:firstLine="567"/>
        <w:jc w:val="both"/>
        <w:rPr>
          <w:sz w:val="28"/>
          <w:szCs w:val="28"/>
          <w:lang w:val="en-US"/>
        </w:rPr>
      </w:pPr>
      <w:r w:rsidRPr="00533A03">
        <w:rPr>
          <w:sz w:val="28"/>
          <w:szCs w:val="28"/>
          <w:lang w:val="kk-KZ"/>
        </w:rPr>
        <w:t xml:space="preserve">102 </w:t>
      </w:r>
      <w:r w:rsidRPr="00533A03">
        <w:rPr>
          <w:sz w:val="28"/>
          <w:szCs w:val="28"/>
          <w:lang w:val="en-US"/>
        </w:rPr>
        <w:t xml:space="preserve">Kurbanbekov B. A., Turmambekov T. A., Baizak U. A., Saidakhmetov P. A., Abdraimov R. T., Bekayeva A. E., Orazbayeva K. O. Students’ experimental research competences in the study of physics // </w:t>
      </w:r>
      <w:r w:rsidRPr="00533A03">
        <w:rPr>
          <w:iCs/>
          <w:sz w:val="28"/>
          <w:szCs w:val="28"/>
          <w:lang w:val="en-US"/>
        </w:rPr>
        <w:t>International Journal of Environmental and Science Education</w:t>
      </w:r>
      <w:r w:rsidRPr="00533A03">
        <w:rPr>
          <w:sz w:val="28"/>
          <w:szCs w:val="28"/>
          <w:lang w:val="en-US"/>
        </w:rPr>
        <w:t>. – 2016. – Vol. 11, № 18. – P. 13069–13078.</w:t>
      </w:r>
    </w:p>
    <w:p w:rsidR="00FA7129" w:rsidRPr="00533A03" w:rsidRDefault="00FA7129" w:rsidP="00FA7129">
      <w:pPr>
        <w:pStyle w:val="a7"/>
        <w:spacing w:before="0" w:beforeAutospacing="0" w:after="0" w:afterAutospacing="0"/>
        <w:ind w:firstLine="567"/>
        <w:jc w:val="both"/>
        <w:rPr>
          <w:sz w:val="28"/>
          <w:szCs w:val="28"/>
          <w:lang w:val="kk-KZ"/>
        </w:rPr>
      </w:pPr>
    </w:p>
    <w:p w:rsidR="00FA7129" w:rsidRPr="00533A03" w:rsidRDefault="00FA7129" w:rsidP="00FA7129">
      <w:pPr>
        <w:ind w:firstLine="567"/>
        <w:jc w:val="both"/>
        <w:rPr>
          <w:sz w:val="28"/>
          <w:szCs w:val="28"/>
          <w:lang w:val="kk-KZ"/>
        </w:rPr>
      </w:pPr>
    </w:p>
    <w:p w:rsidR="001D05FA" w:rsidRDefault="001D05FA" w:rsidP="00E927C6">
      <w:pPr>
        <w:tabs>
          <w:tab w:val="left" w:pos="851"/>
        </w:tabs>
        <w:spacing w:line="0" w:lineRule="atLeast"/>
        <w:ind w:firstLine="567"/>
        <w:jc w:val="both"/>
        <w:rPr>
          <w:b/>
          <w:bCs/>
          <w:iCs/>
          <w:sz w:val="28"/>
          <w:szCs w:val="28"/>
          <w:lang w:val="kk-KZ"/>
        </w:rPr>
      </w:pPr>
    </w:p>
    <w:p w:rsidR="00FA7129" w:rsidRDefault="00FA7129" w:rsidP="00E927C6">
      <w:pPr>
        <w:tabs>
          <w:tab w:val="left" w:pos="851"/>
        </w:tabs>
        <w:spacing w:line="0" w:lineRule="atLeast"/>
        <w:ind w:firstLine="567"/>
        <w:jc w:val="both"/>
        <w:rPr>
          <w:b/>
          <w:bCs/>
          <w:iCs/>
          <w:sz w:val="28"/>
          <w:szCs w:val="28"/>
          <w:lang w:val="kk-KZ"/>
        </w:rPr>
      </w:pPr>
    </w:p>
    <w:p w:rsidR="00FA7129" w:rsidRDefault="00FA7129" w:rsidP="00E927C6">
      <w:pPr>
        <w:tabs>
          <w:tab w:val="left" w:pos="851"/>
        </w:tabs>
        <w:spacing w:line="0" w:lineRule="atLeast"/>
        <w:ind w:firstLine="567"/>
        <w:jc w:val="both"/>
        <w:rPr>
          <w:b/>
          <w:bCs/>
          <w:iCs/>
          <w:sz w:val="28"/>
          <w:szCs w:val="28"/>
          <w:lang w:val="kk-KZ"/>
        </w:rPr>
      </w:pPr>
    </w:p>
    <w:p w:rsidR="00FA7129" w:rsidRDefault="00FA7129" w:rsidP="00E927C6">
      <w:pPr>
        <w:tabs>
          <w:tab w:val="left" w:pos="851"/>
        </w:tabs>
        <w:spacing w:line="0" w:lineRule="atLeast"/>
        <w:ind w:firstLine="567"/>
        <w:jc w:val="both"/>
        <w:rPr>
          <w:b/>
          <w:bCs/>
          <w:iCs/>
          <w:sz w:val="28"/>
          <w:szCs w:val="28"/>
          <w:lang w:val="kk-KZ"/>
        </w:rPr>
      </w:pPr>
    </w:p>
    <w:p w:rsidR="00FA7129" w:rsidRDefault="00FA7129" w:rsidP="00E927C6">
      <w:pPr>
        <w:tabs>
          <w:tab w:val="left" w:pos="851"/>
        </w:tabs>
        <w:spacing w:line="0" w:lineRule="atLeast"/>
        <w:ind w:firstLine="567"/>
        <w:jc w:val="both"/>
        <w:rPr>
          <w:b/>
          <w:bCs/>
          <w:iCs/>
          <w:sz w:val="28"/>
          <w:szCs w:val="28"/>
          <w:lang w:val="kk-KZ"/>
        </w:rPr>
      </w:pPr>
    </w:p>
    <w:p w:rsidR="00FA7129" w:rsidRDefault="00FA7129" w:rsidP="00E927C6">
      <w:pPr>
        <w:tabs>
          <w:tab w:val="left" w:pos="851"/>
        </w:tabs>
        <w:spacing w:line="0" w:lineRule="atLeast"/>
        <w:ind w:firstLine="567"/>
        <w:jc w:val="both"/>
        <w:rPr>
          <w:b/>
          <w:bCs/>
          <w:iCs/>
          <w:sz w:val="28"/>
          <w:szCs w:val="28"/>
          <w:lang w:val="kk-KZ"/>
        </w:rPr>
      </w:pPr>
    </w:p>
    <w:p w:rsidR="00FA7129" w:rsidRDefault="00FA7129" w:rsidP="00E927C6">
      <w:pPr>
        <w:tabs>
          <w:tab w:val="left" w:pos="851"/>
        </w:tabs>
        <w:spacing w:line="0" w:lineRule="atLeast"/>
        <w:ind w:firstLine="567"/>
        <w:jc w:val="both"/>
        <w:rPr>
          <w:b/>
          <w:bCs/>
          <w:iCs/>
          <w:sz w:val="28"/>
          <w:szCs w:val="28"/>
          <w:lang w:val="kk-KZ"/>
        </w:rPr>
      </w:pPr>
    </w:p>
    <w:p w:rsidR="00FA7129" w:rsidRDefault="00FA7129" w:rsidP="00E927C6">
      <w:pPr>
        <w:tabs>
          <w:tab w:val="left" w:pos="851"/>
        </w:tabs>
        <w:spacing w:line="0" w:lineRule="atLeast"/>
        <w:ind w:firstLine="567"/>
        <w:jc w:val="both"/>
        <w:rPr>
          <w:b/>
          <w:bCs/>
          <w:iCs/>
          <w:sz w:val="28"/>
          <w:szCs w:val="28"/>
          <w:lang w:val="kk-KZ"/>
        </w:rPr>
      </w:pPr>
    </w:p>
    <w:p w:rsidR="001D05FA" w:rsidRDefault="001D05FA" w:rsidP="00E927C6">
      <w:pPr>
        <w:tabs>
          <w:tab w:val="left" w:pos="851"/>
        </w:tabs>
        <w:spacing w:line="0" w:lineRule="atLeast"/>
        <w:ind w:firstLine="567"/>
        <w:jc w:val="both"/>
        <w:rPr>
          <w:b/>
          <w:bCs/>
          <w:iCs/>
          <w:sz w:val="28"/>
          <w:szCs w:val="28"/>
          <w:lang w:val="kk-KZ"/>
        </w:rPr>
      </w:pPr>
    </w:p>
    <w:p w:rsidR="001D05FA" w:rsidRDefault="001D05FA" w:rsidP="00E927C6">
      <w:pPr>
        <w:tabs>
          <w:tab w:val="left" w:pos="851"/>
        </w:tabs>
        <w:spacing w:line="0" w:lineRule="atLeast"/>
        <w:ind w:firstLine="567"/>
        <w:jc w:val="both"/>
        <w:rPr>
          <w:b/>
          <w:bCs/>
          <w:iCs/>
          <w:sz w:val="28"/>
          <w:szCs w:val="28"/>
          <w:lang w:val="kk-KZ"/>
        </w:rPr>
      </w:pPr>
    </w:p>
    <w:p w:rsidR="001D05FA" w:rsidRDefault="001D05FA" w:rsidP="00E927C6">
      <w:pPr>
        <w:tabs>
          <w:tab w:val="left" w:pos="851"/>
        </w:tabs>
        <w:spacing w:line="0" w:lineRule="atLeast"/>
        <w:ind w:firstLine="567"/>
        <w:jc w:val="both"/>
        <w:rPr>
          <w:b/>
          <w:bCs/>
          <w:iCs/>
          <w:sz w:val="28"/>
          <w:szCs w:val="28"/>
          <w:lang w:val="kk-KZ"/>
        </w:rPr>
      </w:pPr>
    </w:p>
    <w:p w:rsidR="001D05FA" w:rsidRDefault="001D05FA" w:rsidP="00E927C6">
      <w:pPr>
        <w:tabs>
          <w:tab w:val="left" w:pos="851"/>
        </w:tabs>
        <w:spacing w:line="0" w:lineRule="atLeast"/>
        <w:ind w:firstLine="567"/>
        <w:jc w:val="both"/>
        <w:rPr>
          <w:b/>
          <w:bCs/>
          <w:iCs/>
          <w:sz w:val="28"/>
          <w:szCs w:val="28"/>
          <w:lang w:val="kk-KZ"/>
        </w:rPr>
      </w:pPr>
    </w:p>
    <w:p w:rsidR="001D05FA" w:rsidRDefault="001D05FA" w:rsidP="00E927C6">
      <w:pPr>
        <w:tabs>
          <w:tab w:val="left" w:pos="851"/>
        </w:tabs>
        <w:spacing w:line="0" w:lineRule="atLeast"/>
        <w:ind w:firstLine="567"/>
        <w:jc w:val="both"/>
        <w:rPr>
          <w:b/>
          <w:bCs/>
          <w:iCs/>
          <w:sz w:val="28"/>
          <w:szCs w:val="28"/>
          <w:lang w:val="kk-KZ"/>
        </w:rPr>
      </w:pPr>
    </w:p>
    <w:p w:rsidR="00EB3019" w:rsidRDefault="00EB3019" w:rsidP="00EB3019">
      <w:pPr>
        <w:tabs>
          <w:tab w:val="left" w:pos="851"/>
        </w:tabs>
        <w:spacing w:before="240" w:line="0" w:lineRule="atLeast"/>
        <w:jc w:val="both"/>
        <w:rPr>
          <w:bCs/>
          <w:iCs/>
          <w:sz w:val="28"/>
          <w:szCs w:val="28"/>
          <w:lang w:val="kk-KZ"/>
        </w:rPr>
      </w:pPr>
    </w:p>
    <w:p w:rsidR="00C84AF2" w:rsidRDefault="00C84AF2" w:rsidP="00EB3019">
      <w:pPr>
        <w:tabs>
          <w:tab w:val="left" w:pos="851"/>
        </w:tabs>
        <w:spacing w:before="240" w:line="0" w:lineRule="atLeast"/>
        <w:jc w:val="both"/>
        <w:rPr>
          <w:bCs/>
          <w:iCs/>
          <w:sz w:val="28"/>
          <w:szCs w:val="28"/>
          <w:lang w:val="kk-KZ"/>
        </w:rPr>
      </w:pPr>
    </w:p>
    <w:p w:rsidR="00C84AF2" w:rsidRDefault="00C84AF2" w:rsidP="00EB3019">
      <w:pPr>
        <w:tabs>
          <w:tab w:val="left" w:pos="851"/>
        </w:tabs>
        <w:spacing w:before="240" w:line="0" w:lineRule="atLeast"/>
        <w:jc w:val="both"/>
        <w:rPr>
          <w:bCs/>
          <w:iCs/>
          <w:sz w:val="28"/>
          <w:szCs w:val="28"/>
          <w:lang w:val="kk-KZ"/>
        </w:rPr>
      </w:pPr>
    </w:p>
    <w:p w:rsidR="00C84AF2" w:rsidRDefault="00C84AF2" w:rsidP="00EB3019">
      <w:pPr>
        <w:tabs>
          <w:tab w:val="left" w:pos="851"/>
        </w:tabs>
        <w:spacing w:before="240" w:line="0" w:lineRule="atLeast"/>
        <w:jc w:val="both"/>
        <w:rPr>
          <w:bCs/>
          <w:iCs/>
          <w:sz w:val="28"/>
          <w:szCs w:val="28"/>
          <w:lang w:val="kk-KZ"/>
        </w:rPr>
      </w:pPr>
    </w:p>
    <w:p w:rsidR="00C84AF2" w:rsidRDefault="00C84AF2" w:rsidP="00EB3019">
      <w:pPr>
        <w:tabs>
          <w:tab w:val="left" w:pos="851"/>
        </w:tabs>
        <w:spacing w:before="240" w:line="0" w:lineRule="atLeast"/>
        <w:jc w:val="both"/>
        <w:rPr>
          <w:bCs/>
          <w:iCs/>
          <w:sz w:val="28"/>
          <w:szCs w:val="28"/>
          <w:lang w:val="kk-KZ"/>
        </w:rPr>
      </w:pPr>
    </w:p>
    <w:p w:rsidR="00C84AF2" w:rsidRDefault="00C84AF2" w:rsidP="00EB3019">
      <w:pPr>
        <w:tabs>
          <w:tab w:val="left" w:pos="851"/>
        </w:tabs>
        <w:spacing w:before="240" w:line="0" w:lineRule="atLeast"/>
        <w:jc w:val="both"/>
        <w:rPr>
          <w:bCs/>
          <w:iCs/>
          <w:sz w:val="28"/>
          <w:szCs w:val="28"/>
          <w:lang w:val="kk-KZ"/>
        </w:rPr>
      </w:pPr>
    </w:p>
    <w:p w:rsidR="00C84AF2" w:rsidRDefault="00C84AF2" w:rsidP="00EB3019">
      <w:pPr>
        <w:tabs>
          <w:tab w:val="left" w:pos="851"/>
        </w:tabs>
        <w:spacing w:before="240" w:line="0" w:lineRule="atLeast"/>
        <w:jc w:val="both"/>
        <w:rPr>
          <w:bCs/>
          <w:iCs/>
          <w:sz w:val="28"/>
          <w:szCs w:val="28"/>
          <w:lang w:val="kk-KZ"/>
        </w:rPr>
      </w:pPr>
    </w:p>
    <w:p w:rsidR="00C84AF2" w:rsidRDefault="00C84AF2" w:rsidP="00EB3019">
      <w:pPr>
        <w:tabs>
          <w:tab w:val="left" w:pos="851"/>
        </w:tabs>
        <w:spacing w:before="240" w:line="0" w:lineRule="atLeast"/>
        <w:jc w:val="both"/>
        <w:rPr>
          <w:bCs/>
          <w:iCs/>
          <w:sz w:val="28"/>
          <w:szCs w:val="28"/>
          <w:lang w:val="kk-KZ"/>
        </w:rPr>
      </w:pPr>
    </w:p>
    <w:p w:rsidR="00C84AF2" w:rsidRDefault="00C84AF2" w:rsidP="00EB3019">
      <w:pPr>
        <w:tabs>
          <w:tab w:val="left" w:pos="851"/>
        </w:tabs>
        <w:spacing w:before="240" w:line="0" w:lineRule="atLeast"/>
        <w:jc w:val="both"/>
        <w:rPr>
          <w:bCs/>
          <w:iCs/>
          <w:sz w:val="28"/>
          <w:szCs w:val="28"/>
          <w:lang w:val="kk-KZ"/>
        </w:rPr>
      </w:pPr>
    </w:p>
    <w:p w:rsidR="00680A0E" w:rsidRDefault="00680A0E" w:rsidP="00680A0E">
      <w:pPr>
        <w:tabs>
          <w:tab w:val="left" w:pos="851"/>
        </w:tabs>
        <w:spacing w:line="0" w:lineRule="atLeast"/>
        <w:ind w:firstLine="567"/>
        <w:jc w:val="center"/>
        <w:rPr>
          <w:b/>
          <w:sz w:val="28"/>
          <w:lang w:val="kk-KZ"/>
        </w:rPr>
      </w:pPr>
      <w:r>
        <w:rPr>
          <w:b/>
          <w:sz w:val="28"/>
          <w:lang w:val="kk-KZ"/>
        </w:rPr>
        <w:t>ҚОСЫМША А</w:t>
      </w:r>
    </w:p>
    <w:p w:rsidR="00680A0E" w:rsidRDefault="00680A0E" w:rsidP="00680A0E">
      <w:pPr>
        <w:tabs>
          <w:tab w:val="left" w:pos="851"/>
        </w:tabs>
        <w:spacing w:line="0" w:lineRule="atLeast"/>
        <w:ind w:firstLine="567"/>
        <w:jc w:val="center"/>
        <w:rPr>
          <w:b/>
          <w:sz w:val="28"/>
          <w:lang w:val="kk-KZ"/>
        </w:rPr>
      </w:pPr>
    </w:p>
    <w:p w:rsidR="00680A0E" w:rsidRDefault="00680A0E" w:rsidP="00FB0BA5">
      <w:pPr>
        <w:tabs>
          <w:tab w:val="left" w:pos="851"/>
        </w:tabs>
        <w:spacing w:line="0" w:lineRule="atLeast"/>
        <w:ind w:firstLine="567"/>
        <w:jc w:val="center"/>
        <w:rPr>
          <w:sz w:val="28"/>
          <w:lang w:val="kk-KZ"/>
        </w:rPr>
      </w:pPr>
      <w:r w:rsidRPr="00680A0E">
        <w:rPr>
          <w:sz w:val="28"/>
          <w:lang w:val="kk-KZ"/>
        </w:rPr>
        <w:t xml:space="preserve">PRISMA әдісі бойынша әдебиеттерге </w:t>
      </w:r>
      <w:r w:rsidR="00FB0BA5">
        <w:rPr>
          <w:sz w:val="28"/>
          <w:lang w:val="kk-KZ"/>
        </w:rPr>
        <w:t>жасалған мета-талдау нәтижелері</w:t>
      </w:r>
    </w:p>
    <w:p w:rsidR="00680A0E" w:rsidRDefault="004C57AA" w:rsidP="001E7CF2">
      <w:pPr>
        <w:tabs>
          <w:tab w:val="left" w:pos="851"/>
        </w:tabs>
        <w:spacing w:line="0" w:lineRule="atLeast"/>
        <w:jc w:val="center"/>
        <w:rPr>
          <w:sz w:val="28"/>
          <w:lang w:val="kk-KZ"/>
        </w:rPr>
      </w:pPr>
      <w:r>
        <w:rPr>
          <w:noProof/>
          <w:sz w:val="28"/>
        </w:rPr>
        <w:drawing>
          <wp:inline distT="0" distB="0" distL="0" distR="0">
            <wp:extent cx="5191125" cy="7353300"/>
            <wp:effectExtent l="0" t="0" r="9525" b="0"/>
            <wp:docPr id="24" name="Рисунок 17" descr="6e49ce5c539eba6929ebc470aab82cb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e49ce5c539eba6929ebc470aab82cb2-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191125" cy="7353300"/>
                    </a:xfrm>
                    <a:prstGeom prst="rect">
                      <a:avLst/>
                    </a:prstGeom>
                    <a:noFill/>
                    <a:ln>
                      <a:noFill/>
                    </a:ln>
                  </pic:spPr>
                </pic:pic>
              </a:graphicData>
            </a:graphic>
          </wp:inline>
        </w:drawing>
      </w:r>
    </w:p>
    <w:p w:rsidR="001E7CF2" w:rsidRDefault="001E7CF2" w:rsidP="001E7CF2">
      <w:pPr>
        <w:tabs>
          <w:tab w:val="left" w:pos="851"/>
        </w:tabs>
        <w:spacing w:line="0" w:lineRule="atLeast"/>
        <w:jc w:val="center"/>
        <w:rPr>
          <w:sz w:val="28"/>
          <w:lang w:val="kk-KZ"/>
        </w:rPr>
      </w:pPr>
    </w:p>
    <w:p w:rsidR="001E7CF2" w:rsidRDefault="001E7CF2" w:rsidP="001E7CF2">
      <w:pPr>
        <w:tabs>
          <w:tab w:val="left" w:pos="851"/>
        </w:tabs>
        <w:spacing w:line="0" w:lineRule="atLeast"/>
        <w:jc w:val="center"/>
        <w:rPr>
          <w:sz w:val="28"/>
          <w:lang w:val="kk-KZ"/>
        </w:rPr>
      </w:pPr>
    </w:p>
    <w:p w:rsidR="001E7CF2" w:rsidRDefault="001E7CF2" w:rsidP="001E7CF2">
      <w:pPr>
        <w:tabs>
          <w:tab w:val="left" w:pos="851"/>
        </w:tabs>
        <w:spacing w:line="0" w:lineRule="atLeast"/>
        <w:jc w:val="center"/>
        <w:rPr>
          <w:sz w:val="28"/>
          <w:lang w:val="kk-KZ"/>
        </w:rPr>
      </w:pPr>
      <w:r>
        <w:rPr>
          <w:noProof/>
          <w:sz w:val="28"/>
        </w:rPr>
        <w:drawing>
          <wp:inline distT="0" distB="0" distL="0" distR="0">
            <wp:extent cx="6120130" cy="8653414"/>
            <wp:effectExtent l="0" t="0" r="0" b="0"/>
            <wp:docPr id="52" name="Рисунок 52" descr="C:\Users\PRO\Downloads\ҚОСЫМША-А.jpg\6e49ce5c539eba6929ebc470aab82cb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O\Downloads\ҚОСЫМША-А.jpg\6e49ce5c539eba6929ebc470aab82cb2-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130" cy="8653414"/>
                    </a:xfrm>
                    <a:prstGeom prst="rect">
                      <a:avLst/>
                    </a:prstGeom>
                    <a:noFill/>
                    <a:ln>
                      <a:noFill/>
                    </a:ln>
                  </pic:spPr>
                </pic:pic>
              </a:graphicData>
            </a:graphic>
          </wp:inline>
        </w:drawing>
      </w:r>
    </w:p>
    <w:p w:rsidR="001E7CF2" w:rsidRDefault="001E7CF2" w:rsidP="001E7CF2">
      <w:pPr>
        <w:tabs>
          <w:tab w:val="left" w:pos="851"/>
        </w:tabs>
        <w:spacing w:line="0" w:lineRule="atLeast"/>
        <w:jc w:val="center"/>
        <w:rPr>
          <w:sz w:val="28"/>
          <w:lang w:val="kk-KZ"/>
        </w:rPr>
      </w:pPr>
    </w:p>
    <w:p w:rsidR="001E7CF2" w:rsidRDefault="001E7CF2" w:rsidP="001E7CF2">
      <w:pPr>
        <w:tabs>
          <w:tab w:val="left" w:pos="851"/>
        </w:tabs>
        <w:spacing w:line="0" w:lineRule="atLeast"/>
        <w:jc w:val="center"/>
        <w:rPr>
          <w:sz w:val="28"/>
          <w:lang w:val="kk-KZ"/>
        </w:rPr>
      </w:pPr>
    </w:p>
    <w:p w:rsidR="001E7CF2" w:rsidRDefault="001E7CF2" w:rsidP="001E7CF2">
      <w:pPr>
        <w:tabs>
          <w:tab w:val="left" w:pos="851"/>
        </w:tabs>
        <w:spacing w:line="0" w:lineRule="atLeast"/>
        <w:jc w:val="center"/>
        <w:rPr>
          <w:sz w:val="28"/>
          <w:lang w:val="kk-KZ"/>
        </w:rPr>
      </w:pPr>
      <w:r>
        <w:rPr>
          <w:noProof/>
          <w:sz w:val="28"/>
        </w:rPr>
        <w:drawing>
          <wp:inline distT="0" distB="0" distL="0" distR="0">
            <wp:extent cx="6120130" cy="8653414"/>
            <wp:effectExtent l="0" t="0" r="0" b="0"/>
            <wp:docPr id="57" name="Рисунок 57" descr="C:\Users\PRO\Downloads\ҚОСЫМША-А.jpg\6e49ce5c539eba6929ebc470aab82cb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O\Downloads\ҚОСЫМША-А.jpg\6e49ce5c539eba6929ebc470aab82cb2-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20130" cy="8653414"/>
                    </a:xfrm>
                    <a:prstGeom prst="rect">
                      <a:avLst/>
                    </a:prstGeom>
                    <a:noFill/>
                    <a:ln>
                      <a:noFill/>
                    </a:ln>
                  </pic:spPr>
                </pic:pic>
              </a:graphicData>
            </a:graphic>
          </wp:inline>
        </w:drawing>
      </w:r>
    </w:p>
    <w:p w:rsidR="00680A0E" w:rsidRDefault="00680A0E" w:rsidP="00EB3019">
      <w:pPr>
        <w:tabs>
          <w:tab w:val="left" w:pos="851"/>
        </w:tabs>
        <w:spacing w:before="240" w:line="0" w:lineRule="atLeast"/>
        <w:jc w:val="both"/>
        <w:rPr>
          <w:bCs/>
          <w:iCs/>
          <w:sz w:val="28"/>
          <w:szCs w:val="28"/>
          <w:lang w:val="kk-KZ"/>
        </w:rPr>
      </w:pPr>
    </w:p>
    <w:p w:rsidR="00680A0E" w:rsidRDefault="00680A0E" w:rsidP="00680A0E">
      <w:pPr>
        <w:jc w:val="center"/>
        <w:rPr>
          <w:b/>
          <w:sz w:val="28"/>
          <w:szCs w:val="28"/>
          <w:lang w:val="kk-KZ"/>
        </w:rPr>
      </w:pPr>
      <w:r w:rsidRPr="001F0F78">
        <w:rPr>
          <w:b/>
          <w:sz w:val="28"/>
          <w:szCs w:val="28"/>
          <w:lang w:val="kk-KZ"/>
        </w:rPr>
        <w:t>ҚОСЫМША</w:t>
      </w:r>
      <w:r>
        <w:rPr>
          <w:b/>
          <w:sz w:val="28"/>
          <w:szCs w:val="28"/>
          <w:lang w:val="kk-KZ"/>
        </w:rPr>
        <w:t xml:space="preserve"> Ә</w:t>
      </w:r>
    </w:p>
    <w:p w:rsidR="00680A0E" w:rsidRDefault="00680A0E" w:rsidP="00680A0E">
      <w:pPr>
        <w:jc w:val="center"/>
        <w:rPr>
          <w:b/>
          <w:sz w:val="28"/>
          <w:szCs w:val="28"/>
          <w:lang w:val="kk-KZ"/>
        </w:rPr>
      </w:pPr>
    </w:p>
    <w:p w:rsidR="00680A0E" w:rsidRDefault="00680A0E" w:rsidP="00680A0E">
      <w:pPr>
        <w:jc w:val="center"/>
        <w:rPr>
          <w:b/>
          <w:sz w:val="28"/>
          <w:szCs w:val="28"/>
          <w:lang w:val="kk-KZ"/>
        </w:rPr>
      </w:pPr>
      <w:r w:rsidRPr="00A00A9E">
        <w:rPr>
          <w:sz w:val="28"/>
          <w:lang w:val="kk-KZ"/>
        </w:rPr>
        <w:t>«STEM and Creativity» оқу құралының көрінісі</w:t>
      </w:r>
      <w:r>
        <w:rPr>
          <w:sz w:val="28"/>
          <w:lang w:val="kk-KZ"/>
        </w:rPr>
        <w:t xml:space="preserve"> </w:t>
      </w:r>
    </w:p>
    <w:p w:rsidR="00680A0E" w:rsidRDefault="00680A0E" w:rsidP="00680A0E">
      <w:pPr>
        <w:jc w:val="center"/>
        <w:rPr>
          <w:b/>
          <w:sz w:val="28"/>
          <w:szCs w:val="28"/>
          <w:lang w:val="kk-KZ"/>
        </w:rPr>
      </w:pPr>
      <w:r>
        <w:rPr>
          <w:noProof/>
        </w:rPr>
        <w:drawing>
          <wp:inline distT="0" distB="0" distL="0" distR="0" wp14:anchorId="4423E0F0" wp14:editId="2F792F3B">
            <wp:extent cx="4762500" cy="6501912"/>
            <wp:effectExtent l="133350" t="114300" r="152400" b="16573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780335" cy="65262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80A0E" w:rsidRDefault="00680A0E" w:rsidP="00680A0E">
      <w:pPr>
        <w:tabs>
          <w:tab w:val="left" w:pos="1995"/>
        </w:tabs>
      </w:pPr>
    </w:p>
    <w:p w:rsidR="00680A0E" w:rsidRPr="00FF17A1" w:rsidRDefault="00680A0E" w:rsidP="00680A0E"/>
    <w:p w:rsidR="00680A0E" w:rsidRDefault="00680A0E" w:rsidP="00680A0E">
      <w:pPr>
        <w:rPr>
          <w:lang w:val="kk-KZ"/>
        </w:rPr>
      </w:pPr>
    </w:p>
    <w:p w:rsidR="001E7CF2" w:rsidRDefault="001E7CF2" w:rsidP="00680A0E">
      <w:pPr>
        <w:rPr>
          <w:lang w:val="kk-KZ"/>
        </w:rPr>
      </w:pPr>
    </w:p>
    <w:p w:rsidR="001E7CF2" w:rsidRDefault="001E7CF2" w:rsidP="00680A0E">
      <w:pPr>
        <w:rPr>
          <w:lang w:val="kk-KZ"/>
        </w:rPr>
      </w:pPr>
    </w:p>
    <w:p w:rsidR="001E7CF2" w:rsidRDefault="001E7CF2" w:rsidP="00680A0E">
      <w:pPr>
        <w:rPr>
          <w:lang w:val="kk-KZ"/>
        </w:rPr>
      </w:pPr>
    </w:p>
    <w:p w:rsidR="001E7CF2" w:rsidRDefault="001E7CF2" w:rsidP="00680A0E">
      <w:pPr>
        <w:rPr>
          <w:lang w:val="kk-KZ"/>
        </w:rPr>
      </w:pPr>
    </w:p>
    <w:p w:rsidR="001E7CF2" w:rsidRDefault="001E7CF2" w:rsidP="00680A0E">
      <w:pPr>
        <w:rPr>
          <w:lang w:val="kk-KZ"/>
        </w:rPr>
      </w:pPr>
    </w:p>
    <w:p w:rsidR="001E7CF2" w:rsidRDefault="001E7CF2" w:rsidP="00680A0E">
      <w:pPr>
        <w:rPr>
          <w:lang w:val="kk-KZ"/>
        </w:rPr>
      </w:pPr>
    </w:p>
    <w:p w:rsidR="001E7CF2" w:rsidRDefault="001E7CF2" w:rsidP="00680A0E">
      <w:pPr>
        <w:rPr>
          <w:lang w:val="kk-KZ"/>
        </w:rPr>
      </w:pPr>
    </w:p>
    <w:p w:rsidR="001E7CF2" w:rsidRDefault="001E7CF2" w:rsidP="001E7CF2">
      <w:pPr>
        <w:ind w:firstLine="708"/>
        <w:jc w:val="center"/>
        <w:rPr>
          <w:b/>
          <w:sz w:val="28"/>
          <w:szCs w:val="28"/>
          <w:lang w:val="kk-KZ"/>
        </w:rPr>
      </w:pPr>
      <w:r w:rsidRPr="001F0F78">
        <w:rPr>
          <w:b/>
          <w:sz w:val="28"/>
          <w:szCs w:val="28"/>
          <w:lang w:val="kk-KZ"/>
        </w:rPr>
        <w:t>ҚОСЫМША</w:t>
      </w:r>
      <w:r>
        <w:rPr>
          <w:b/>
          <w:sz w:val="28"/>
          <w:szCs w:val="28"/>
          <w:lang w:val="kk-KZ"/>
        </w:rPr>
        <w:t xml:space="preserve"> Б</w:t>
      </w:r>
    </w:p>
    <w:p w:rsidR="001E7CF2" w:rsidRDefault="001E7CF2" w:rsidP="001E7CF2">
      <w:pPr>
        <w:ind w:firstLine="708"/>
        <w:jc w:val="center"/>
        <w:rPr>
          <w:b/>
          <w:sz w:val="28"/>
          <w:szCs w:val="28"/>
          <w:lang w:val="kk-KZ"/>
        </w:rPr>
      </w:pPr>
    </w:p>
    <w:p w:rsidR="001E7CF2" w:rsidRPr="00FF17A1" w:rsidRDefault="001E7CF2" w:rsidP="001E7CF2">
      <w:pPr>
        <w:tabs>
          <w:tab w:val="left" w:pos="851"/>
        </w:tabs>
        <w:spacing w:line="0" w:lineRule="atLeast"/>
        <w:jc w:val="center"/>
        <w:rPr>
          <w:sz w:val="28"/>
          <w:lang w:val="kk-KZ"/>
        </w:rPr>
      </w:pPr>
      <w:r>
        <w:rPr>
          <w:sz w:val="28"/>
          <w:lang w:val="kk-KZ"/>
        </w:rPr>
        <w:t xml:space="preserve"> </w:t>
      </w:r>
      <w:r w:rsidRPr="00DA2172">
        <w:rPr>
          <w:sz w:val="28"/>
          <w:lang w:val="kk-KZ"/>
        </w:rPr>
        <w:t>«Күн энергиясын электр энергиясына түрлендіргіштердің физикалық сипаттамаларын зерттеуге арналған оқу-ғылыми стенд» пайдалы модельге</w:t>
      </w:r>
      <w:r>
        <w:rPr>
          <w:sz w:val="28"/>
          <w:lang w:val="kk-KZ"/>
        </w:rPr>
        <w:t xml:space="preserve"> алынған</w:t>
      </w:r>
      <w:r w:rsidRPr="00DA2172">
        <w:rPr>
          <w:sz w:val="28"/>
          <w:lang w:val="kk-KZ"/>
        </w:rPr>
        <w:t xml:space="preserve"> патент</w:t>
      </w:r>
    </w:p>
    <w:p w:rsidR="001E7CF2" w:rsidRDefault="001E7CF2" w:rsidP="001E7CF2">
      <w:pPr>
        <w:ind w:firstLine="708"/>
        <w:jc w:val="center"/>
        <w:rPr>
          <w:b/>
          <w:sz w:val="28"/>
          <w:szCs w:val="28"/>
          <w:lang w:val="kk-KZ"/>
        </w:rPr>
      </w:pPr>
    </w:p>
    <w:p w:rsidR="001E7CF2" w:rsidRDefault="001E7CF2" w:rsidP="001E7CF2">
      <w:pPr>
        <w:ind w:firstLine="708"/>
        <w:jc w:val="center"/>
      </w:pPr>
      <w:r>
        <w:rPr>
          <w:noProof/>
          <w:sz w:val="28"/>
        </w:rPr>
        <w:drawing>
          <wp:inline distT="0" distB="0" distL="0" distR="0" wp14:anchorId="7DF0E7D7" wp14:editId="1DFB1872">
            <wp:extent cx="4257038" cy="3192780"/>
            <wp:effectExtent l="0" t="0" r="0" b="7620"/>
            <wp:docPr id="371" name="Рисунок 371" descr="C:\Users\PRO\Downloads\WhatsApp Image 2025-01-26 at 15.3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O\Downloads\WhatsApp Image 2025-01-26 at 15.33.54.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289944" cy="3217460"/>
                    </a:xfrm>
                    <a:prstGeom prst="rect">
                      <a:avLst/>
                    </a:prstGeom>
                    <a:noFill/>
                    <a:ln>
                      <a:noFill/>
                    </a:ln>
                  </pic:spPr>
                </pic:pic>
              </a:graphicData>
            </a:graphic>
          </wp:inline>
        </w:drawing>
      </w:r>
    </w:p>
    <w:p w:rsidR="001E7CF2" w:rsidRDefault="001E7CF2" w:rsidP="001E7CF2">
      <w:pPr>
        <w:ind w:firstLine="708"/>
        <w:jc w:val="center"/>
      </w:pPr>
    </w:p>
    <w:p w:rsidR="001E7CF2" w:rsidRDefault="001E7CF2" w:rsidP="001E7CF2">
      <w:pPr>
        <w:ind w:firstLine="708"/>
        <w:jc w:val="center"/>
      </w:pPr>
      <w:r>
        <w:rPr>
          <w:b/>
          <w:iCs/>
          <w:noProof/>
        </w:rPr>
        <w:drawing>
          <wp:inline distT="0" distB="0" distL="0" distR="0" wp14:anchorId="44E59220" wp14:editId="36239EC2">
            <wp:extent cx="2884395" cy="4086225"/>
            <wp:effectExtent l="0" t="0" r="0" b="0"/>
            <wp:docPr id="370" name="Рисунок 370" descr="9616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9616_page-000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96718" cy="4103683"/>
                    </a:xfrm>
                    <a:prstGeom prst="rect">
                      <a:avLst/>
                    </a:prstGeom>
                    <a:noFill/>
                    <a:ln>
                      <a:noFill/>
                    </a:ln>
                  </pic:spPr>
                </pic:pic>
              </a:graphicData>
            </a:graphic>
          </wp:inline>
        </w:drawing>
      </w:r>
    </w:p>
    <w:p w:rsidR="00680A0E" w:rsidRPr="00FF17A1" w:rsidRDefault="00680A0E" w:rsidP="00680A0E"/>
    <w:p w:rsidR="00680A0E" w:rsidRPr="00FF17A1" w:rsidRDefault="00680A0E" w:rsidP="00680A0E"/>
    <w:p w:rsidR="00BB6DC7" w:rsidRDefault="00BB6DC7" w:rsidP="00BB6DC7">
      <w:pPr>
        <w:ind w:firstLine="708"/>
        <w:jc w:val="center"/>
        <w:rPr>
          <w:b/>
          <w:sz w:val="28"/>
          <w:szCs w:val="28"/>
          <w:lang w:val="kk-KZ"/>
        </w:rPr>
      </w:pPr>
      <w:r w:rsidRPr="001F0F78">
        <w:rPr>
          <w:b/>
          <w:sz w:val="28"/>
          <w:szCs w:val="28"/>
          <w:lang w:val="kk-KZ"/>
        </w:rPr>
        <w:t>ҚОСЫМША</w:t>
      </w:r>
      <w:r>
        <w:rPr>
          <w:b/>
          <w:sz w:val="28"/>
          <w:szCs w:val="28"/>
          <w:lang w:val="kk-KZ"/>
        </w:rPr>
        <w:t xml:space="preserve"> В</w:t>
      </w:r>
    </w:p>
    <w:p w:rsidR="009311C8" w:rsidRDefault="009311C8" w:rsidP="00BB6DC7">
      <w:pPr>
        <w:ind w:firstLine="708"/>
        <w:jc w:val="center"/>
        <w:rPr>
          <w:bCs/>
          <w:sz w:val="28"/>
          <w:szCs w:val="28"/>
          <w:lang w:val="kk-KZ"/>
        </w:rPr>
      </w:pPr>
    </w:p>
    <w:p w:rsidR="009311C8" w:rsidRDefault="009311C8" w:rsidP="00BB6DC7">
      <w:pPr>
        <w:ind w:firstLine="708"/>
        <w:jc w:val="center"/>
        <w:rPr>
          <w:b/>
          <w:sz w:val="28"/>
          <w:szCs w:val="28"/>
          <w:lang w:val="kk-KZ"/>
        </w:rPr>
      </w:pPr>
      <w:r w:rsidRPr="009311C8">
        <w:rPr>
          <w:bCs/>
          <w:sz w:val="28"/>
          <w:szCs w:val="28"/>
          <w:lang w:val="kk-KZ"/>
        </w:rPr>
        <w:t>«Баламалы энергия көздері» курсына арналған ОБӨЖ, БӨЖ тапсырмалары</w:t>
      </w:r>
    </w:p>
    <w:p w:rsidR="00BB6DC7" w:rsidRDefault="003110D2" w:rsidP="003110D2">
      <w:pPr>
        <w:jc w:val="center"/>
        <w:rPr>
          <w:b/>
          <w:sz w:val="28"/>
          <w:szCs w:val="28"/>
          <w:lang w:val="kk-KZ"/>
        </w:rPr>
      </w:pPr>
      <w:r>
        <w:rPr>
          <w:b/>
          <w:noProof/>
          <w:sz w:val="28"/>
          <w:szCs w:val="28"/>
        </w:rPr>
        <w:drawing>
          <wp:inline distT="0" distB="0" distL="0" distR="0" wp14:anchorId="6E9EE6D3" wp14:editId="610A2729">
            <wp:extent cx="5145298" cy="7281011"/>
            <wp:effectExtent l="0" t="0" r="0" b="0"/>
            <wp:docPr id="194" name="Рисунок 194" descr="C:\Users\PRO\Downloads\өбөж-.jpg\1a5bfa3e015abfd8ca9f545fed8160e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O\Downloads\өбөж-.jpg\1a5bfa3e015abfd8ca9f545fed8160eb-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150253" cy="7288023"/>
                    </a:xfrm>
                    <a:prstGeom prst="rect">
                      <a:avLst/>
                    </a:prstGeom>
                    <a:noFill/>
                    <a:ln>
                      <a:noFill/>
                    </a:ln>
                  </pic:spPr>
                </pic:pic>
              </a:graphicData>
            </a:graphic>
          </wp:inline>
        </w:drawing>
      </w:r>
    </w:p>
    <w:p w:rsidR="003110D2" w:rsidRDefault="003110D2" w:rsidP="003110D2">
      <w:pPr>
        <w:jc w:val="center"/>
        <w:rPr>
          <w:b/>
          <w:sz w:val="28"/>
          <w:szCs w:val="28"/>
          <w:lang w:val="kk-KZ"/>
        </w:rPr>
      </w:pPr>
      <w:r>
        <w:rPr>
          <w:b/>
          <w:noProof/>
          <w:sz w:val="28"/>
          <w:szCs w:val="28"/>
        </w:rPr>
        <w:drawing>
          <wp:inline distT="0" distB="0" distL="0" distR="0">
            <wp:extent cx="5289123" cy="7484534"/>
            <wp:effectExtent l="0" t="0" r="6985" b="2540"/>
            <wp:docPr id="195" name="Рисунок 195" descr="C:\Users\PRO\Downloads\өбөж-.jpg\1a5bfa3e015abfd8ca9f545fed8160e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O\Downloads\өбөж-.jpg\1a5bfa3e015abfd8ca9f545fed8160eb-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88560" cy="7483737"/>
                    </a:xfrm>
                    <a:prstGeom prst="rect">
                      <a:avLst/>
                    </a:prstGeom>
                    <a:noFill/>
                    <a:ln>
                      <a:noFill/>
                    </a:ln>
                  </pic:spPr>
                </pic:pic>
              </a:graphicData>
            </a:graphic>
          </wp:inline>
        </w:drawing>
      </w:r>
    </w:p>
    <w:p w:rsidR="00680A0E" w:rsidRDefault="003110D2" w:rsidP="00680A0E">
      <w:pPr>
        <w:rPr>
          <w:lang w:val="kk-KZ"/>
        </w:rPr>
      </w:pPr>
      <w:r>
        <w:rPr>
          <w:noProof/>
        </w:rPr>
        <w:drawing>
          <wp:inline distT="0" distB="0" distL="0" distR="0">
            <wp:extent cx="6120130" cy="8660478"/>
            <wp:effectExtent l="0" t="0" r="0" b="7620"/>
            <wp:docPr id="378" name="Рисунок 378" descr="C:\Users\PRO\Downloads\Бөж-ӨБӨЖ-ТАПСЫРМАЛАР.jpg\46b51a94aa5600b8ce2aa1ca3d755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O\Downloads\Бөж-ӨБӨЖ-ТАПСЫРМАЛАР.jpg\46b51a94aa5600b8ce2aa1ca3d755912-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130" cy="8660478"/>
                    </a:xfrm>
                    <a:prstGeom prst="rect">
                      <a:avLst/>
                    </a:prstGeom>
                    <a:noFill/>
                    <a:ln>
                      <a:noFill/>
                    </a:ln>
                  </pic:spPr>
                </pic:pic>
              </a:graphicData>
            </a:graphic>
          </wp:inline>
        </w:drawing>
      </w:r>
    </w:p>
    <w:p w:rsidR="003110D2" w:rsidRDefault="003110D2" w:rsidP="00680A0E">
      <w:pPr>
        <w:rPr>
          <w:lang w:val="kk-KZ"/>
        </w:rPr>
      </w:pPr>
      <w:r>
        <w:rPr>
          <w:noProof/>
        </w:rPr>
        <w:drawing>
          <wp:inline distT="0" distB="0" distL="0" distR="0">
            <wp:extent cx="6120130" cy="8660478"/>
            <wp:effectExtent l="0" t="0" r="0" b="7620"/>
            <wp:docPr id="379" name="Рисунок 379" descr="C:\Users\PRO\Downloads\Бөж-ӨБӨЖ-ТАПСЫРМАЛАР.jpg\46b51a94aa5600b8ce2aa1ca3d755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O\Downloads\Бөж-ӨБӨЖ-ТАПСЫРМАЛАР.jpg\46b51a94aa5600b8ce2aa1ca3d755912-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0130" cy="8660478"/>
                    </a:xfrm>
                    <a:prstGeom prst="rect">
                      <a:avLst/>
                    </a:prstGeom>
                    <a:noFill/>
                    <a:ln>
                      <a:noFill/>
                    </a:ln>
                  </pic:spPr>
                </pic:pic>
              </a:graphicData>
            </a:graphic>
          </wp:inline>
        </w:drawing>
      </w:r>
    </w:p>
    <w:p w:rsidR="003110D2" w:rsidRPr="009311C8" w:rsidRDefault="003110D2" w:rsidP="00680A0E">
      <w:pPr>
        <w:rPr>
          <w:lang w:val="kk-KZ"/>
        </w:rPr>
      </w:pPr>
    </w:p>
    <w:p w:rsidR="00680A0E" w:rsidRPr="009311C8" w:rsidRDefault="00680A0E" w:rsidP="00680A0E">
      <w:pPr>
        <w:rPr>
          <w:lang w:val="kk-KZ"/>
        </w:rPr>
      </w:pPr>
    </w:p>
    <w:p w:rsidR="009311C8" w:rsidRDefault="009311C8" w:rsidP="009311C8">
      <w:pPr>
        <w:tabs>
          <w:tab w:val="left" w:pos="851"/>
        </w:tabs>
        <w:spacing w:before="240" w:line="0" w:lineRule="atLeast"/>
        <w:jc w:val="center"/>
        <w:rPr>
          <w:b/>
          <w:bCs/>
          <w:sz w:val="28"/>
          <w:szCs w:val="28"/>
          <w:lang w:val="kk-KZ"/>
        </w:rPr>
      </w:pPr>
      <w:r w:rsidRPr="009311C8">
        <w:rPr>
          <w:b/>
          <w:bCs/>
          <w:sz w:val="28"/>
          <w:szCs w:val="28"/>
          <w:lang w:val="kk-KZ"/>
        </w:rPr>
        <w:t>ҚОСЫМША Г</w:t>
      </w:r>
    </w:p>
    <w:p w:rsidR="009311C8" w:rsidRDefault="009311C8" w:rsidP="009311C8">
      <w:pPr>
        <w:tabs>
          <w:tab w:val="left" w:pos="851"/>
        </w:tabs>
        <w:spacing w:before="240" w:line="0" w:lineRule="atLeast"/>
        <w:jc w:val="center"/>
        <w:rPr>
          <w:sz w:val="28"/>
          <w:szCs w:val="28"/>
          <w:lang w:val="kk-KZ"/>
        </w:rPr>
      </w:pPr>
      <w:r w:rsidRPr="009311C8">
        <w:rPr>
          <w:bCs/>
          <w:sz w:val="28"/>
          <w:szCs w:val="28"/>
          <w:lang w:val="kk-KZ"/>
        </w:rPr>
        <w:t xml:space="preserve">Болашақ физика мамандарының </w:t>
      </w:r>
      <w:r w:rsidRPr="009311C8">
        <w:rPr>
          <w:sz w:val="28"/>
          <w:szCs w:val="28"/>
          <w:lang w:val="kk-KZ"/>
        </w:rPr>
        <w:t>мотивациясын диагностикалауға арналған сауалнама</w:t>
      </w:r>
    </w:p>
    <w:p w:rsidR="009311C8" w:rsidRDefault="003110D2" w:rsidP="00CA6CA1">
      <w:pPr>
        <w:tabs>
          <w:tab w:val="left" w:pos="851"/>
        </w:tabs>
        <w:spacing w:before="240" w:line="0" w:lineRule="atLeast"/>
        <w:jc w:val="center"/>
        <w:rPr>
          <w:sz w:val="28"/>
          <w:szCs w:val="28"/>
          <w:lang w:val="kk-KZ"/>
        </w:rPr>
      </w:pPr>
      <w:r>
        <w:rPr>
          <w:noProof/>
          <w:sz w:val="28"/>
          <w:szCs w:val="28"/>
        </w:rPr>
        <w:drawing>
          <wp:inline distT="0" distB="0" distL="0" distR="0">
            <wp:extent cx="4642940" cy="6570134"/>
            <wp:effectExtent l="0" t="0" r="5715" b="2540"/>
            <wp:docPr id="61" name="Рисунок 61" descr="C:\Users\PRO\Downloads\сауалнама-Амин.jpg\7388f3191edb592d6b0404c597c623d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O\Downloads\сауалнама-Амин.jpg\7388f3191edb592d6b0404c597c623db-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642446" cy="6569435"/>
                    </a:xfrm>
                    <a:prstGeom prst="rect">
                      <a:avLst/>
                    </a:prstGeom>
                    <a:noFill/>
                    <a:ln>
                      <a:noFill/>
                    </a:ln>
                  </pic:spPr>
                </pic:pic>
              </a:graphicData>
            </a:graphic>
          </wp:inline>
        </w:drawing>
      </w:r>
    </w:p>
    <w:p w:rsidR="003110D2" w:rsidRDefault="003110D2" w:rsidP="00CA6CA1">
      <w:pPr>
        <w:tabs>
          <w:tab w:val="left" w:pos="851"/>
        </w:tabs>
        <w:spacing w:before="240" w:line="0" w:lineRule="atLeast"/>
        <w:jc w:val="center"/>
        <w:rPr>
          <w:sz w:val="28"/>
          <w:szCs w:val="28"/>
          <w:lang w:val="kk-KZ"/>
        </w:rPr>
      </w:pPr>
      <w:r>
        <w:rPr>
          <w:noProof/>
          <w:sz w:val="28"/>
          <w:szCs w:val="28"/>
        </w:rPr>
        <w:drawing>
          <wp:inline distT="0" distB="0" distL="0" distR="0">
            <wp:extent cx="4884648" cy="6912171"/>
            <wp:effectExtent l="0" t="0" r="0" b="3175"/>
            <wp:docPr id="63" name="Рисунок 63" descr="C:\Users\PRO\Downloads\сауалнама-Амин.jpg\7388f3191edb592d6b0404c597c623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O\Downloads\сауалнама-Амин.jpg\7388f3191edb592d6b0404c597c623db-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884128" cy="6911435"/>
                    </a:xfrm>
                    <a:prstGeom prst="rect">
                      <a:avLst/>
                    </a:prstGeom>
                    <a:noFill/>
                    <a:ln>
                      <a:noFill/>
                    </a:ln>
                  </pic:spPr>
                </pic:pic>
              </a:graphicData>
            </a:graphic>
          </wp:inline>
        </w:drawing>
      </w:r>
    </w:p>
    <w:p w:rsidR="003110D2" w:rsidRDefault="003110D2" w:rsidP="009311C8">
      <w:pPr>
        <w:tabs>
          <w:tab w:val="left" w:pos="851"/>
        </w:tabs>
        <w:spacing w:before="240" w:line="0" w:lineRule="atLeast"/>
        <w:jc w:val="center"/>
        <w:rPr>
          <w:b/>
          <w:bCs/>
          <w:sz w:val="28"/>
          <w:szCs w:val="28"/>
          <w:lang w:val="kk-KZ"/>
        </w:rPr>
      </w:pPr>
    </w:p>
    <w:p w:rsidR="003110D2" w:rsidRDefault="003110D2" w:rsidP="009311C8">
      <w:pPr>
        <w:tabs>
          <w:tab w:val="left" w:pos="851"/>
        </w:tabs>
        <w:spacing w:before="240" w:line="0" w:lineRule="atLeast"/>
        <w:jc w:val="center"/>
        <w:rPr>
          <w:b/>
          <w:bCs/>
          <w:sz w:val="28"/>
          <w:szCs w:val="28"/>
          <w:lang w:val="kk-KZ"/>
        </w:rPr>
      </w:pPr>
    </w:p>
    <w:p w:rsidR="003110D2" w:rsidRDefault="003110D2" w:rsidP="009311C8">
      <w:pPr>
        <w:tabs>
          <w:tab w:val="left" w:pos="851"/>
        </w:tabs>
        <w:spacing w:before="240" w:line="0" w:lineRule="atLeast"/>
        <w:jc w:val="center"/>
        <w:rPr>
          <w:b/>
          <w:bCs/>
          <w:sz w:val="28"/>
          <w:szCs w:val="28"/>
          <w:lang w:val="kk-KZ"/>
        </w:rPr>
      </w:pPr>
      <w:r>
        <w:rPr>
          <w:b/>
          <w:bCs/>
          <w:noProof/>
          <w:sz w:val="28"/>
          <w:szCs w:val="28"/>
        </w:rPr>
        <w:drawing>
          <wp:inline distT="0" distB="0" distL="0" distR="0">
            <wp:extent cx="5217324" cy="7382934"/>
            <wp:effectExtent l="0" t="0" r="2540" b="8890"/>
            <wp:docPr id="367" name="Рисунок 367" descr="C:\Users\PRO\Downloads\Қосымша-Сауалнама.jpg\a8280e3053064d3634aa53bb428ed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O\Downloads\Қосымша-Сауалнама.jpg\a8280e3053064d3634aa53bb428edde1-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16769" cy="7382148"/>
                    </a:xfrm>
                    <a:prstGeom prst="rect">
                      <a:avLst/>
                    </a:prstGeom>
                    <a:noFill/>
                    <a:ln>
                      <a:noFill/>
                    </a:ln>
                  </pic:spPr>
                </pic:pic>
              </a:graphicData>
            </a:graphic>
          </wp:inline>
        </w:drawing>
      </w:r>
    </w:p>
    <w:p w:rsidR="003110D2" w:rsidRDefault="003110D2" w:rsidP="009311C8">
      <w:pPr>
        <w:tabs>
          <w:tab w:val="left" w:pos="851"/>
        </w:tabs>
        <w:spacing w:before="240" w:line="0" w:lineRule="atLeast"/>
        <w:jc w:val="center"/>
        <w:rPr>
          <w:b/>
          <w:bCs/>
          <w:sz w:val="28"/>
          <w:szCs w:val="28"/>
          <w:lang w:val="kk-KZ"/>
        </w:rPr>
      </w:pPr>
      <w:r>
        <w:rPr>
          <w:b/>
          <w:bCs/>
          <w:noProof/>
          <w:sz w:val="28"/>
          <w:szCs w:val="28"/>
        </w:rPr>
        <w:drawing>
          <wp:inline distT="0" distB="0" distL="0" distR="0">
            <wp:extent cx="5301088" cy="7501467"/>
            <wp:effectExtent l="0" t="0" r="0" b="4445"/>
            <wp:docPr id="373" name="Рисунок 373" descr="C:\Users\PRO\Downloads\Қосымша-Сауалнама.jpg\a8280e3053064d3634aa53bb428ed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O\Downloads\Қосымша-Сауалнама.jpg\a8280e3053064d3634aa53bb428edde1-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300524" cy="7500668"/>
                    </a:xfrm>
                    <a:prstGeom prst="rect">
                      <a:avLst/>
                    </a:prstGeom>
                    <a:noFill/>
                    <a:ln>
                      <a:noFill/>
                    </a:ln>
                  </pic:spPr>
                </pic:pic>
              </a:graphicData>
            </a:graphic>
          </wp:inline>
        </w:drawing>
      </w:r>
    </w:p>
    <w:p w:rsidR="00CA6CA1" w:rsidRDefault="00CA6CA1" w:rsidP="009311C8">
      <w:pPr>
        <w:tabs>
          <w:tab w:val="left" w:pos="851"/>
        </w:tabs>
        <w:spacing w:before="240" w:line="0" w:lineRule="atLeast"/>
        <w:jc w:val="center"/>
        <w:rPr>
          <w:b/>
          <w:bCs/>
          <w:sz w:val="28"/>
          <w:szCs w:val="28"/>
          <w:lang w:val="kk-KZ"/>
        </w:rPr>
      </w:pPr>
    </w:p>
    <w:p w:rsidR="00CA6CA1" w:rsidRDefault="00CA6CA1" w:rsidP="009311C8">
      <w:pPr>
        <w:tabs>
          <w:tab w:val="left" w:pos="851"/>
        </w:tabs>
        <w:spacing w:before="240" w:line="0" w:lineRule="atLeast"/>
        <w:jc w:val="center"/>
        <w:rPr>
          <w:b/>
          <w:bCs/>
          <w:sz w:val="28"/>
          <w:szCs w:val="28"/>
          <w:lang w:val="kk-KZ"/>
        </w:rPr>
      </w:pPr>
    </w:p>
    <w:p w:rsidR="00CA6CA1" w:rsidRDefault="00CA6CA1" w:rsidP="009311C8">
      <w:pPr>
        <w:tabs>
          <w:tab w:val="left" w:pos="851"/>
        </w:tabs>
        <w:spacing w:before="240" w:line="0" w:lineRule="atLeast"/>
        <w:jc w:val="center"/>
        <w:rPr>
          <w:b/>
          <w:bCs/>
          <w:sz w:val="28"/>
          <w:szCs w:val="28"/>
          <w:lang w:val="kk-KZ"/>
        </w:rPr>
      </w:pPr>
    </w:p>
    <w:p w:rsidR="00CA6CA1" w:rsidRDefault="00CA6CA1" w:rsidP="009311C8">
      <w:pPr>
        <w:tabs>
          <w:tab w:val="left" w:pos="851"/>
        </w:tabs>
        <w:spacing w:before="240" w:line="0" w:lineRule="atLeast"/>
        <w:jc w:val="center"/>
        <w:rPr>
          <w:b/>
          <w:bCs/>
          <w:sz w:val="28"/>
          <w:szCs w:val="28"/>
          <w:lang w:val="kk-KZ"/>
        </w:rPr>
      </w:pPr>
    </w:p>
    <w:p w:rsidR="009311C8" w:rsidRDefault="009311C8" w:rsidP="009311C8">
      <w:pPr>
        <w:tabs>
          <w:tab w:val="left" w:pos="851"/>
        </w:tabs>
        <w:spacing w:before="240" w:line="0" w:lineRule="atLeast"/>
        <w:jc w:val="center"/>
        <w:rPr>
          <w:b/>
          <w:bCs/>
          <w:sz w:val="28"/>
          <w:szCs w:val="28"/>
          <w:lang w:val="kk-KZ"/>
        </w:rPr>
      </w:pPr>
      <w:r w:rsidRPr="009311C8">
        <w:rPr>
          <w:b/>
          <w:bCs/>
          <w:sz w:val="28"/>
          <w:szCs w:val="28"/>
          <w:lang w:val="kk-KZ"/>
        </w:rPr>
        <w:t xml:space="preserve">ҚОСЫМША </w:t>
      </w:r>
      <w:r>
        <w:rPr>
          <w:b/>
          <w:bCs/>
          <w:sz w:val="28"/>
          <w:szCs w:val="28"/>
          <w:lang w:val="kk-KZ"/>
        </w:rPr>
        <w:t>Ғ</w:t>
      </w:r>
    </w:p>
    <w:p w:rsidR="009311C8" w:rsidRDefault="009311C8" w:rsidP="009311C8">
      <w:pPr>
        <w:tabs>
          <w:tab w:val="left" w:pos="851"/>
        </w:tabs>
        <w:spacing w:before="240" w:line="0" w:lineRule="atLeast"/>
        <w:jc w:val="center"/>
        <w:rPr>
          <w:sz w:val="28"/>
          <w:szCs w:val="28"/>
          <w:lang w:val="kk-KZ"/>
        </w:rPr>
      </w:pPr>
      <w:r w:rsidRPr="009311C8">
        <w:rPr>
          <w:sz w:val="28"/>
          <w:szCs w:val="28"/>
          <w:lang w:val="kk-KZ"/>
        </w:rPr>
        <w:t>Бақылау жұмысының мазмұны</w:t>
      </w:r>
    </w:p>
    <w:p w:rsidR="009311C8" w:rsidRDefault="0063556B" w:rsidP="009311C8">
      <w:pPr>
        <w:tabs>
          <w:tab w:val="left" w:pos="851"/>
        </w:tabs>
        <w:spacing w:before="240" w:line="0" w:lineRule="atLeast"/>
        <w:jc w:val="center"/>
        <w:rPr>
          <w:sz w:val="28"/>
          <w:szCs w:val="28"/>
          <w:lang w:val="kk-KZ"/>
        </w:rPr>
      </w:pPr>
      <w:r>
        <w:rPr>
          <w:noProof/>
          <w:sz w:val="28"/>
          <w:szCs w:val="28"/>
        </w:rPr>
        <w:drawing>
          <wp:inline distT="0" distB="0" distL="0" distR="0">
            <wp:extent cx="4732687" cy="6697134"/>
            <wp:effectExtent l="0" t="0" r="0" b="8890"/>
            <wp:docPr id="59" name="Рисунок 59" descr="C:\Users\PRO\Downloads\Қосымша-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O\Downloads\Қосымша-Ғ.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732183" cy="6696421"/>
                    </a:xfrm>
                    <a:prstGeom prst="rect">
                      <a:avLst/>
                    </a:prstGeom>
                    <a:noFill/>
                    <a:ln>
                      <a:noFill/>
                    </a:ln>
                  </pic:spPr>
                </pic:pic>
              </a:graphicData>
            </a:graphic>
          </wp:inline>
        </w:drawing>
      </w:r>
    </w:p>
    <w:p w:rsidR="0063556B" w:rsidRDefault="0063556B" w:rsidP="009311C8">
      <w:pPr>
        <w:tabs>
          <w:tab w:val="left" w:pos="851"/>
        </w:tabs>
        <w:spacing w:before="240" w:line="0" w:lineRule="atLeast"/>
        <w:jc w:val="center"/>
        <w:rPr>
          <w:b/>
          <w:bCs/>
          <w:sz w:val="28"/>
          <w:szCs w:val="28"/>
          <w:lang w:val="kk-KZ"/>
        </w:rPr>
      </w:pPr>
    </w:p>
    <w:p w:rsidR="0063556B" w:rsidRDefault="0063556B" w:rsidP="009311C8">
      <w:pPr>
        <w:tabs>
          <w:tab w:val="left" w:pos="851"/>
        </w:tabs>
        <w:spacing w:before="240" w:line="0" w:lineRule="atLeast"/>
        <w:jc w:val="center"/>
        <w:rPr>
          <w:b/>
          <w:bCs/>
          <w:sz w:val="28"/>
          <w:szCs w:val="28"/>
          <w:lang w:val="kk-KZ"/>
        </w:rPr>
      </w:pPr>
      <w:r>
        <w:rPr>
          <w:b/>
          <w:bCs/>
          <w:noProof/>
          <w:sz w:val="28"/>
          <w:szCs w:val="28"/>
        </w:rPr>
        <w:drawing>
          <wp:inline distT="0" distB="0" distL="0" distR="0">
            <wp:extent cx="5121593" cy="7247467"/>
            <wp:effectExtent l="0" t="0" r="3175" b="0"/>
            <wp:docPr id="60" name="Рисунок 60" descr="C:\Users\PRO\Downloads\Қосымша-Ғ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O\Downloads\Қосымша-Ғ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121048" cy="7246696"/>
                    </a:xfrm>
                    <a:prstGeom prst="rect">
                      <a:avLst/>
                    </a:prstGeom>
                    <a:noFill/>
                    <a:ln>
                      <a:noFill/>
                    </a:ln>
                  </pic:spPr>
                </pic:pic>
              </a:graphicData>
            </a:graphic>
          </wp:inline>
        </w:drawing>
      </w:r>
    </w:p>
    <w:p w:rsidR="00CA6CA1" w:rsidRDefault="00CA6CA1" w:rsidP="009311C8">
      <w:pPr>
        <w:tabs>
          <w:tab w:val="left" w:pos="851"/>
        </w:tabs>
        <w:spacing w:before="240" w:line="0" w:lineRule="atLeast"/>
        <w:jc w:val="center"/>
        <w:rPr>
          <w:b/>
          <w:bCs/>
          <w:sz w:val="28"/>
          <w:szCs w:val="28"/>
          <w:lang w:val="kk-KZ"/>
        </w:rPr>
      </w:pPr>
    </w:p>
    <w:p w:rsidR="00CA6CA1" w:rsidRDefault="00CA6CA1" w:rsidP="009311C8">
      <w:pPr>
        <w:tabs>
          <w:tab w:val="left" w:pos="851"/>
        </w:tabs>
        <w:spacing w:before="240" w:line="0" w:lineRule="atLeast"/>
        <w:jc w:val="center"/>
        <w:rPr>
          <w:b/>
          <w:bCs/>
          <w:sz w:val="28"/>
          <w:szCs w:val="28"/>
          <w:lang w:val="kk-KZ"/>
        </w:rPr>
      </w:pPr>
    </w:p>
    <w:p w:rsidR="00CA6CA1" w:rsidRDefault="00CA6CA1" w:rsidP="009311C8">
      <w:pPr>
        <w:tabs>
          <w:tab w:val="left" w:pos="851"/>
        </w:tabs>
        <w:spacing w:before="240" w:line="0" w:lineRule="atLeast"/>
        <w:jc w:val="center"/>
        <w:rPr>
          <w:b/>
          <w:bCs/>
          <w:sz w:val="28"/>
          <w:szCs w:val="28"/>
          <w:lang w:val="kk-KZ"/>
        </w:rPr>
      </w:pPr>
    </w:p>
    <w:p w:rsidR="00CA6CA1" w:rsidRDefault="00CA6CA1" w:rsidP="009311C8">
      <w:pPr>
        <w:tabs>
          <w:tab w:val="left" w:pos="851"/>
        </w:tabs>
        <w:spacing w:before="240" w:line="0" w:lineRule="atLeast"/>
        <w:jc w:val="center"/>
        <w:rPr>
          <w:b/>
          <w:bCs/>
          <w:sz w:val="28"/>
          <w:szCs w:val="28"/>
          <w:lang w:val="kk-KZ"/>
        </w:rPr>
      </w:pPr>
    </w:p>
    <w:p w:rsidR="00CA6CA1" w:rsidRDefault="00CA6CA1" w:rsidP="009311C8">
      <w:pPr>
        <w:tabs>
          <w:tab w:val="left" w:pos="851"/>
        </w:tabs>
        <w:spacing w:before="240" w:line="0" w:lineRule="atLeast"/>
        <w:jc w:val="center"/>
        <w:rPr>
          <w:b/>
          <w:bCs/>
          <w:sz w:val="28"/>
          <w:szCs w:val="28"/>
          <w:lang w:val="kk-KZ"/>
        </w:rPr>
      </w:pPr>
    </w:p>
    <w:p w:rsidR="009311C8" w:rsidRDefault="009311C8" w:rsidP="00A05EA3">
      <w:pPr>
        <w:tabs>
          <w:tab w:val="left" w:pos="851"/>
        </w:tabs>
        <w:jc w:val="center"/>
        <w:rPr>
          <w:b/>
          <w:bCs/>
          <w:sz w:val="28"/>
          <w:szCs w:val="28"/>
          <w:lang w:val="kk-KZ"/>
        </w:rPr>
      </w:pPr>
      <w:r w:rsidRPr="009311C8">
        <w:rPr>
          <w:b/>
          <w:bCs/>
          <w:sz w:val="28"/>
          <w:szCs w:val="28"/>
          <w:lang w:val="kk-KZ"/>
        </w:rPr>
        <w:t xml:space="preserve">ҚОСЫМША </w:t>
      </w:r>
      <w:r>
        <w:rPr>
          <w:b/>
          <w:bCs/>
          <w:sz w:val="28"/>
          <w:szCs w:val="28"/>
          <w:lang w:val="kk-KZ"/>
        </w:rPr>
        <w:t>Д</w:t>
      </w:r>
    </w:p>
    <w:p w:rsidR="00A05EA3" w:rsidRDefault="00A05EA3" w:rsidP="00A05EA3">
      <w:pPr>
        <w:tabs>
          <w:tab w:val="left" w:pos="851"/>
        </w:tabs>
        <w:jc w:val="center"/>
        <w:rPr>
          <w:bCs/>
          <w:sz w:val="28"/>
          <w:szCs w:val="28"/>
          <w:lang w:val="kk-KZ"/>
        </w:rPr>
      </w:pPr>
    </w:p>
    <w:p w:rsidR="009311C8" w:rsidRDefault="009311C8" w:rsidP="00A05EA3">
      <w:pPr>
        <w:tabs>
          <w:tab w:val="left" w:pos="851"/>
        </w:tabs>
        <w:jc w:val="center"/>
        <w:rPr>
          <w:bCs/>
          <w:sz w:val="28"/>
          <w:szCs w:val="28"/>
          <w:lang w:val="kk-KZ"/>
        </w:rPr>
      </w:pPr>
      <w:r w:rsidRPr="009311C8">
        <w:rPr>
          <w:bCs/>
          <w:sz w:val="28"/>
          <w:szCs w:val="28"/>
          <w:lang w:val="kk-KZ"/>
        </w:rPr>
        <w:t>Зерттеу нәтижелерін ендіру актілері</w:t>
      </w:r>
    </w:p>
    <w:p w:rsidR="003110D2" w:rsidRDefault="00A05EA3" w:rsidP="00A05EA3">
      <w:pPr>
        <w:tabs>
          <w:tab w:val="left" w:pos="3171"/>
        </w:tabs>
        <w:ind w:right="-285" w:hanging="567"/>
        <w:rPr>
          <w:noProof/>
          <w:lang w:val="kk-KZ"/>
        </w:rPr>
      </w:pPr>
      <w:r>
        <w:rPr>
          <w:noProof/>
        </w:rPr>
        <w:drawing>
          <wp:inline distT="0" distB="0" distL="0" distR="0" wp14:anchorId="0DB3015A" wp14:editId="01A32445">
            <wp:extent cx="3156857" cy="4469410"/>
            <wp:effectExtent l="0" t="0" r="571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171085" cy="4489554"/>
                    </a:xfrm>
                    <a:prstGeom prst="rect">
                      <a:avLst/>
                    </a:prstGeom>
                  </pic:spPr>
                </pic:pic>
              </a:graphicData>
            </a:graphic>
          </wp:inline>
        </w:drawing>
      </w:r>
      <w:r>
        <w:rPr>
          <w:noProof/>
          <w:lang w:val="kk-KZ"/>
        </w:rPr>
        <w:t xml:space="preserve"> </w:t>
      </w:r>
      <w:r>
        <w:rPr>
          <w:noProof/>
        </w:rPr>
        <w:drawing>
          <wp:inline distT="0" distB="0" distL="0" distR="0" wp14:anchorId="75AABF86" wp14:editId="521B6C66">
            <wp:extent cx="2993571" cy="453822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000094" cy="4548116"/>
                    </a:xfrm>
                    <a:prstGeom prst="rect">
                      <a:avLst/>
                    </a:prstGeom>
                  </pic:spPr>
                </pic:pic>
              </a:graphicData>
            </a:graphic>
          </wp:inline>
        </w:drawing>
      </w:r>
    </w:p>
    <w:p w:rsidR="00A05EA3" w:rsidRPr="00A05EA3" w:rsidRDefault="00A05EA3" w:rsidP="00A05EA3">
      <w:pPr>
        <w:tabs>
          <w:tab w:val="left" w:pos="3171"/>
        </w:tabs>
        <w:ind w:right="-285" w:hanging="567"/>
        <w:jc w:val="center"/>
        <w:rPr>
          <w:noProof/>
          <w:lang w:val="kk-KZ"/>
        </w:rPr>
      </w:pPr>
      <w:r>
        <w:rPr>
          <w:noProof/>
        </w:rPr>
        <w:drawing>
          <wp:inline distT="0" distB="0" distL="0" distR="0" wp14:anchorId="1AEB8F60" wp14:editId="59E80A79">
            <wp:extent cx="2623457" cy="3885741"/>
            <wp:effectExtent l="0" t="0" r="571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621215" cy="3882420"/>
                    </a:xfrm>
                    <a:prstGeom prst="rect">
                      <a:avLst/>
                    </a:prstGeom>
                  </pic:spPr>
                </pic:pic>
              </a:graphicData>
            </a:graphic>
          </wp:inline>
        </w:drawing>
      </w:r>
    </w:p>
    <w:sectPr w:rsidR="00A05EA3" w:rsidRPr="00A05EA3" w:rsidSect="00945C09">
      <w:footerReference w:type="default" r:id="rId134"/>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12AC" w:rsidRDefault="002312AC" w:rsidP="00250E14">
      <w:r>
        <w:separator/>
      </w:r>
    </w:p>
  </w:endnote>
  <w:endnote w:type="continuationSeparator" w:id="0">
    <w:p w:rsidR="002312AC" w:rsidRDefault="002312AC" w:rsidP="00250E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Arial Unicode MS"/>
    <w:panose1 w:val="02030600000101010101"/>
    <w:charset w:val="81"/>
    <w:family w:val="auto"/>
    <w:notTrueType/>
    <w:pitch w:val="fixed"/>
    <w:sig w:usb0="00000000" w:usb1="09060000" w:usb2="00000010" w:usb3="00000000" w:csb0="00080000" w:csb1="00000000"/>
  </w:font>
  <w:font w:name="Calibri">
    <w:panose1 w:val="020F0502020204030204"/>
    <w:charset w:val="CC"/>
    <w:family w:val="swiss"/>
    <w:pitch w:val="variable"/>
    <w:sig w:usb0="E4002EFF" w:usb1="C000247B" w:usb2="00000009" w:usb3="00000000" w:csb0="000001FF" w:csb1="00000000"/>
  </w:font>
  <w:font w:name="Kz Times New Roman">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imes-Roman">
    <w:altName w:val="MS Mincho"/>
    <w:panose1 w:val="00000000000000000000"/>
    <w:charset w:val="80"/>
    <w:family w:val="roman"/>
    <w:notTrueType/>
    <w:pitch w:val="default"/>
    <w:sig w:usb0="00000001" w:usb1="08070000" w:usb2="00000010" w:usb3="00000000" w:csb0="00020000" w:csb1="00000000"/>
  </w:font>
  <w:font w:name="Times-Italic">
    <w:altName w:val="MS Gothic"/>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9380325"/>
      <w:docPartObj>
        <w:docPartGallery w:val="Page Numbers (Bottom of Page)"/>
        <w:docPartUnique/>
      </w:docPartObj>
    </w:sdtPr>
    <w:sdtEndPr/>
    <w:sdtContent>
      <w:p w:rsidR="0055663F" w:rsidRDefault="0055663F">
        <w:pPr>
          <w:pStyle w:val="af1"/>
          <w:jc w:val="center"/>
        </w:pPr>
        <w:r>
          <w:fldChar w:fldCharType="begin"/>
        </w:r>
        <w:r>
          <w:instrText>PAGE   \* MERGEFORMAT</w:instrText>
        </w:r>
        <w:r>
          <w:fldChar w:fldCharType="separate"/>
        </w:r>
        <w:r w:rsidR="004C57AA">
          <w:rPr>
            <w:noProof/>
          </w:rPr>
          <w:t>67</w:t>
        </w:r>
        <w:r>
          <w:fldChar w:fldCharType="end"/>
        </w:r>
      </w:p>
    </w:sdtContent>
  </w:sdt>
  <w:p w:rsidR="0055663F" w:rsidRPr="00B86476" w:rsidRDefault="0055663F" w:rsidP="00B86476">
    <w:pPr>
      <w:pStyle w:val="af1"/>
      <w:jc w:val="center"/>
      <w:rPr>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12AC" w:rsidRDefault="002312AC" w:rsidP="00250E14">
      <w:r>
        <w:separator/>
      </w:r>
    </w:p>
  </w:footnote>
  <w:footnote w:type="continuationSeparator" w:id="0">
    <w:p w:rsidR="002312AC" w:rsidRDefault="002312AC" w:rsidP="00250E1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B3B59"/>
    <w:multiLevelType w:val="multilevel"/>
    <w:tmpl w:val="14405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404A2D"/>
    <w:multiLevelType w:val="multilevel"/>
    <w:tmpl w:val="CCCE92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EC6E0D"/>
    <w:multiLevelType w:val="hybridMultilevel"/>
    <w:tmpl w:val="19704A28"/>
    <w:lvl w:ilvl="0" w:tplc="028CEED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15:restartNumberingAfterBreak="0">
    <w:nsid w:val="06FD5543"/>
    <w:multiLevelType w:val="hybridMultilevel"/>
    <w:tmpl w:val="534E682E"/>
    <w:lvl w:ilvl="0" w:tplc="2A541D76">
      <w:start w:val="1"/>
      <w:numFmt w:val="decimal"/>
      <w:lvlText w:val="%1."/>
      <w:lvlJc w:val="left"/>
      <w:pPr>
        <w:ind w:left="927" w:hanging="360"/>
      </w:pPr>
      <w:rPr>
        <w:rFonts w:ascii="Times New Roman" w:eastAsia="Batang"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A226203"/>
    <w:multiLevelType w:val="multilevel"/>
    <w:tmpl w:val="9BD4BD3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A9D6C2E"/>
    <w:multiLevelType w:val="hybridMultilevel"/>
    <w:tmpl w:val="E5C45770"/>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0C1B2AAC"/>
    <w:multiLevelType w:val="multilevel"/>
    <w:tmpl w:val="6916D7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991705"/>
    <w:multiLevelType w:val="multilevel"/>
    <w:tmpl w:val="A79C9C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5A268F"/>
    <w:multiLevelType w:val="hybridMultilevel"/>
    <w:tmpl w:val="D24AEB08"/>
    <w:lvl w:ilvl="0" w:tplc="28AE224A">
      <w:start w:val="1"/>
      <w:numFmt w:val="decimal"/>
      <w:lvlText w:val="%1."/>
      <w:lvlJc w:val="left"/>
      <w:pPr>
        <w:ind w:left="720" w:hanging="360"/>
      </w:pPr>
      <w:rPr>
        <w:rFonts w:ascii="Times New Roman" w:eastAsia="Batang"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6FB5825"/>
    <w:multiLevelType w:val="multilevel"/>
    <w:tmpl w:val="7D18759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AC21CC"/>
    <w:multiLevelType w:val="hybridMultilevel"/>
    <w:tmpl w:val="D6446C48"/>
    <w:lvl w:ilvl="0" w:tplc="6C50988C">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15:restartNumberingAfterBreak="0">
    <w:nsid w:val="198A0422"/>
    <w:multiLevelType w:val="hybridMultilevel"/>
    <w:tmpl w:val="5680F274"/>
    <w:lvl w:ilvl="0" w:tplc="72AA422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1AFC7826"/>
    <w:multiLevelType w:val="multilevel"/>
    <w:tmpl w:val="5DC4A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EE60423"/>
    <w:multiLevelType w:val="hybridMultilevel"/>
    <w:tmpl w:val="720A78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5736344"/>
    <w:multiLevelType w:val="hybridMultilevel"/>
    <w:tmpl w:val="ECC6FFBC"/>
    <w:lvl w:ilvl="0" w:tplc="6924E332">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953086E"/>
    <w:multiLevelType w:val="hybridMultilevel"/>
    <w:tmpl w:val="3C5013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AEE2614"/>
    <w:multiLevelType w:val="multilevel"/>
    <w:tmpl w:val="1EDE8C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57054E"/>
    <w:multiLevelType w:val="hybridMultilevel"/>
    <w:tmpl w:val="574ED19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4ED172A"/>
    <w:multiLevelType w:val="hybridMultilevel"/>
    <w:tmpl w:val="9E327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653517B"/>
    <w:multiLevelType w:val="hybridMultilevel"/>
    <w:tmpl w:val="B6BE2D0A"/>
    <w:lvl w:ilvl="0" w:tplc="AD725D1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3C1C2F37"/>
    <w:multiLevelType w:val="hybridMultilevel"/>
    <w:tmpl w:val="F3B62D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14A717F"/>
    <w:multiLevelType w:val="hybridMultilevel"/>
    <w:tmpl w:val="1930C75C"/>
    <w:lvl w:ilvl="0" w:tplc="AD18EA8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41EB0C3F"/>
    <w:multiLevelType w:val="multilevel"/>
    <w:tmpl w:val="FDD440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23936EF"/>
    <w:multiLevelType w:val="multilevel"/>
    <w:tmpl w:val="4C20FE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5E3644"/>
    <w:multiLevelType w:val="multilevel"/>
    <w:tmpl w:val="370C23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553704"/>
    <w:multiLevelType w:val="hybridMultilevel"/>
    <w:tmpl w:val="B7305924"/>
    <w:lvl w:ilvl="0" w:tplc="6924E332">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FD0122F"/>
    <w:multiLevelType w:val="multilevel"/>
    <w:tmpl w:val="98EE91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173630F"/>
    <w:multiLevelType w:val="multilevel"/>
    <w:tmpl w:val="F0323D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27C2C9E"/>
    <w:multiLevelType w:val="hybridMultilevel"/>
    <w:tmpl w:val="049656E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53C037A3"/>
    <w:multiLevelType w:val="multilevel"/>
    <w:tmpl w:val="66FEB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40172C0"/>
    <w:multiLevelType w:val="hybridMultilevel"/>
    <w:tmpl w:val="9324372C"/>
    <w:lvl w:ilvl="0" w:tplc="1C1CAFBE">
      <w:start w:val="13"/>
      <w:numFmt w:val="bullet"/>
      <w:lvlText w:val="-"/>
      <w:lvlJc w:val="left"/>
      <w:pPr>
        <w:ind w:left="927" w:hanging="360"/>
      </w:pPr>
      <w:rPr>
        <w:rFonts w:ascii="Times New Roman" w:eastAsia="Batang" w:hAnsi="Times New Roman" w:cs="Times New Roman" w:hint="default"/>
        <w:b/>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1" w15:restartNumberingAfterBreak="0">
    <w:nsid w:val="5A692486"/>
    <w:multiLevelType w:val="multilevel"/>
    <w:tmpl w:val="B450F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F8428D9"/>
    <w:multiLevelType w:val="multilevel"/>
    <w:tmpl w:val="AB021A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1A24F95"/>
    <w:multiLevelType w:val="hybridMultilevel"/>
    <w:tmpl w:val="F49C8A72"/>
    <w:lvl w:ilvl="0" w:tplc="B7CECFB4">
      <w:start w:val="1"/>
      <w:numFmt w:val="decimal"/>
      <w:lvlText w:val="%1."/>
      <w:lvlJc w:val="left"/>
      <w:pPr>
        <w:ind w:left="720" w:hanging="360"/>
      </w:pPr>
      <w:rPr>
        <w:rFonts w:ascii="Times New Roman" w:eastAsia="Batang"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55F2AD4"/>
    <w:multiLevelType w:val="multilevel"/>
    <w:tmpl w:val="A6D4C2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AE40842"/>
    <w:multiLevelType w:val="hybridMultilevel"/>
    <w:tmpl w:val="D5B638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F223CA1"/>
    <w:multiLevelType w:val="hybridMultilevel"/>
    <w:tmpl w:val="48207B42"/>
    <w:lvl w:ilvl="0" w:tplc="6924E332">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0D2794F"/>
    <w:multiLevelType w:val="hybridMultilevel"/>
    <w:tmpl w:val="CBD8A7E4"/>
    <w:lvl w:ilvl="0" w:tplc="C5B0A192">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8" w15:restartNumberingAfterBreak="0">
    <w:nsid w:val="72E62A13"/>
    <w:multiLevelType w:val="multilevel"/>
    <w:tmpl w:val="C532CC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3107A85"/>
    <w:multiLevelType w:val="hybridMultilevel"/>
    <w:tmpl w:val="664CCBE0"/>
    <w:lvl w:ilvl="0" w:tplc="A080ECAE">
      <w:start w:val="2"/>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0" w15:restartNumberingAfterBreak="0">
    <w:nsid w:val="742A447B"/>
    <w:multiLevelType w:val="multilevel"/>
    <w:tmpl w:val="EE1C3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9D0A9E"/>
    <w:multiLevelType w:val="hybridMultilevel"/>
    <w:tmpl w:val="6B005C2C"/>
    <w:lvl w:ilvl="0" w:tplc="6924E332">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81E71A6"/>
    <w:multiLevelType w:val="hybridMultilevel"/>
    <w:tmpl w:val="99189EF8"/>
    <w:lvl w:ilvl="0" w:tplc="13504E34">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3" w15:restartNumberingAfterBreak="0">
    <w:nsid w:val="7C9358FB"/>
    <w:multiLevelType w:val="multilevel"/>
    <w:tmpl w:val="D4BCC3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D5B6505"/>
    <w:multiLevelType w:val="hybridMultilevel"/>
    <w:tmpl w:val="463E4CC2"/>
    <w:lvl w:ilvl="0" w:tplc="DBE46716">
      <w:start w:val="2"/>
      <w:numFmt w:val="bullet"/>
      <w:lvlText w:val="-"/>
      <w:lvlJc w:val="left"/>
      <w:pPr>
        <w:ind w:left="927" w:hanging="360"/>
      </w:pPr>
      <w:rPr>
        <w:rFonts w:ascii="Kz Times New Roman" w:eastAsia="Calibri" w:hAnsi="Kz 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5" w15:restartNumberingAfterBreak="0">
    <w:nsid w:val="7DB73A28"/>
    <w:multiLevelType w:val="multilevel"/>
    <w:tmpl w:val="A0207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0"/>
  </w:num>
  <w:num w:numId="3">
    <w:abstractNumId w:val="30"/>
  </w:num>
  <w:num w:numId="4">
    <w:abstractNumId w:val="19"/>
  </w:num>
  <w:num w:numId="5">
    <w:abstractNumId w:val="44"/>
  </w:num>
  <w:num w:numId="6">
    <w:abstractNumId w:val="1"/>
  </w:num>
  <w:num w:numId="7">
    <w:abstractNumId w:val="41"/>
  </w:num>
  <w:num w:numId="8">
    <w:abstractNumId w:val="42"/>
  </w:num>
  <w:num w:numId="9">
    <w:abstractNumId w:val="11"/>
  </w:num>
  <w:num w:numId="10">
    <w:abstractNumId w:val="15"/>
  </w:num>
  <w:num w:numId="11">
    <w:abstractNumId w:val="4"/>
  </w:num>
  <w:num w:numId="12">
    <w:abstractNumId w:val="28"/>
  </w:num>
  <w:num w:numId="13">
    <w:abstractNumId w:val="20"/>
  </w:num>
  <w:num w:numId="14">
    <w:abstractNumId w:val="9"/>
  </w:num>
  <w:num w:numId="15">
    <w:abstractNumId w:val="18"/>
  </w:num>
  <w:num w:numId="16">
    <w:abstractNumId w:val="17"/>
  </w:num>
  <w:num w:numId="17">
    <w:abstractNumId w:val="36"/>
  </w:num>
  <w:num w:numId="18">
    <w:abstractNumId w:val="14"/>
  </w:num>
  <w:num w:numId="19">
    <w:abstractNumId w:val="25"/>
  </w:num>
  <w:num w:numId="20">
    <w:abstractNumId w:val="35"/>
  </w:num>
  <w:num w:numId="21">
    <w:abstractNumId w:val="2"/>
  </w:num>
  <w:num w:numId="22">
    <w:abstractNumId w:val="21"/>
  </w:num>
  <w:num w:numId="23">
    <w:abstractNumId w:val="13"/>
  </w:num>
  <w:num w:numId="24">
    <w:abstractNumId w:val="5"/>
  </w:num>
  <w:num w:numId="25">
    <w:abstractNumId w:val="29"/>
  </w:num>
  <w:num w:numId="26">
    <w:abstractNumId w:val="7"/>
  </w:num>
  <w:num w:numId="27">
    <w:abstractNumId w:val="12"/>
  </w:num>
  <w:num w:numId="28">
    <w:abstractNumId w:val="38"/>
  </w:num>
  <w:num w:numId="29">
    <w:abstractNumId w:val="40"/>
  </w:num>
  <w:num w:numId="30">
    <w:abstractNumId w:val="32"/>
  </w:num>
  <w:num w:numId="31">
    <w:abstractNumId w:val="45"/>
  </w:num>
  <w:num w:numId="32">
    <w:abstractNumId w:val="16"/>
  </w:num>
  <w:num w:numId="33">
    <w:abstractNumId w:val="24"/>
  </w:num>
  <w:num w:numId="34">
    <w:abstractNumId w:val="27"/>
  </w:num>
  <w:num w:numId="35">
    <w:abstractNumId w:val="43"/>
  </w:num>
  <w:num w:numId="36">
    <w:abstractNumId w:val="34"/>
  </w:num>
  <w:num w:numId="37">
    <w:abstractNumId w:val="6"/>
  </w:num>
  <w:num w:numId="38">
    <w:abstractNumId w:val="26"/>
  </w:num>
  <w:num w:numId="39">
    <w:abstractNumId w:val="23"/>
  </w:num>
  <w:num w:numId="40">
    <w:abstractNumId w:val="22"/>
  </w:num>
  <w:num w:numId="41">
    <w:abstractNumId w:val="31"/>
  </w:num>
  <w:num w:numId="42">
    <w:abstractNumId w:val="0"/>
  </w:num>
  <w:num w:numId="43">
    <w:abstractNumId w:val="33"/>
  </w:num>
  <w:num w:numId="44">
    <w:abstractNumId w:val="37"/>
  </w:num>
  <w:num w:numId="45">
    <w:abstractNumId w:val="39"/>
  </w:num>
  <w:num w:numId="4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3828"/>
    <w:rsid w:val="00002605"/>
    <w:rsid w:val="0001012F"/>
    <w:rsid w:val="00011AC1"/>
    <w:rsid w:val="00013972"/>
    <w:rsid w:val="00017050"/>
    <w:rsid w:val="00020348"/>
    <w:rsid w:val="00024317"/>
    <w:rsid w:val="0004293C"/>
    <w:rsid w:val="000431EA"/>
    <w:rsid w:val="000441AD"/>
    <w:rsid w:val="000460FC"/>
    <w:rsid w:val="0004648B"/>
    <w:rsid w:val="00051035"/>
    <w:rsid w:val="00053863"/>
    <w:rsid w:val="00056F58"/>
    <w:rsid w:val="000572D0"/>
    <w:rsid w:val="000578F3"/>
    <w:rsid w:val="00063164"/>
    <w:rsid w:val="00065A9E"/>
    <w:rsid w:val="0006679C"/>
    <w:rsid w:val="000702B0"/>
    <w:rsid w:val="00071484"/>
    <w:rsid w:val="00077519"/>
    <w:rsid w:val="00077C9E"/>
    <w:rsid w:val="00081A04"/>
    <w:rsid w:val="00091644"/>
    <w:rsid w:val="00095091"/>
    <w:rsid w:val="000A21E4"/>
    <w:rsid w:val="000A2777"/>
    <w:rsid w:val="000B170A"/>
    <w:rsid w:val="000B2151"/>
    <w:rsid w:val="000B49F0"/>
    <w:rsid w:val="000B742D"/>
    <w:rsid w:val="000B749E"/>
    <w:rsid w:val="000C12E7"/>
    <w:rsid w:val="000C51E5"/>
    <w:rsid w:val="000C701C"/>
    <w:rsid w:val="000D102E"/>
    <w:rsid w:val="000D4F09"/>
    <w:rsid w:val="000E157F"/>
    <w:rsid w:val="000E1C05"/>
    <w:rsid w:val="000E2D5B"/>
    <w:rsid w:val="000E4474"/>
    <w:rsid w:val="000E6934"/>
    <w:rsid w:val="000E7744"/>
    <w:rsid w:val="000E7CCB"/>
    <w:rsid w:val="000E7F24"/>
    <w:rsid w:val="000F375C"/>
    <w:rsid w:val="000F3A2D"/>
    <w:rsid w:val="000F556E"/>
    <w:rsid w:val="000F5EA3"/>
    <w:rsid w:val="000F74F8"/>
    <w:rsid w:val="00100A2E"/>
    <w:rsid w:val="00101534"/>
    <w:rsid w:val="00104AE7"/>
    <w:rsid w:val="00104FA1"/>
    <w:rsid w:val="00114FC3"/>
    <w:rsid w:val="001164BA"/>
    <w:rsid w:val="001170E4"/>
    <w:rsid w:val="00117E8B"/>
    <w:rsid w:val="00117FE5"/>
    <w:rsid w:val="001219FF"/>
    <w:rsid w:val="00122DF9"/>
    <w:rsid w:val="001304C5"/>
    <w:rsid w:val="00131817"/>
    <w:rsid w:val="00131DD3"/>
    <w:rsid w:val="00143471"/>
    <w:rsid w:val="00143E02"/>
    <w:rsid w:val="00143E2E"/>
    <w:rsid w:val="00146AD1"/>
    <w:rsid w:val="0015003A"/>
    <w:rsid w:val="00150696"/>
    <w:rsid w:val="001537A1"/>
    <w:rsid w:val="00156C18"/>
    <w:rsid w:val="00165169"/>
    <w:rsid w:val="00166A1B"/>
    <w:rsid w:val="00166EBE"/>
    <w:rsid w:val="00172059"/>
    <w:rsid w:val="0017448E"/>
    <w:rsid w:val="0017491C"/>
    <w:rsid w:val="001768AB"/>
    <w:rsid w:val="00176B42"/>
    <w:rsid w:val="00185907"/>
    <w:rsid w:val="0019139D"/>
    <w:rsid w:val="001926B0"/>
    <w:rsid w:val="00193166"/>
    <w:rsid w:val="00194088"/>
    <w:rsid w:val="001941AA"/>
    <w:rsid w:val="00196626"/>
    <w:rsid w:val="001972B9"/>
    <w:rsid w:val="001B14C8"/>
    <w:rsid w:val="001B28FC"/>
    <w:rsid w:val="001B7717"/>
    <w:rsid w:val="001C7C86"/>
    <w:rsid w:val="001D05FA"/>
    <w:rsid w:val="001D0ED8"/>
    <w:rsid w:val="001D1860"/>
    <w:rsid w:val="001D2E94"/>
    <w:rsid w:val="001D61AA"/>
    <w:rsid w:val="001E0AB4"/>
    <w:rsid w:val="001E2E1A"/>
    <w:rsid w:val="001E38C8"/>
    <w:rsid w:val="001E7B87"/>
    <w:rsid w:val="001E7CF2"/>
    <w:rsid w:val="001F03EC"/>
    <w:rsid w:val="001F788C"/>
    <w:rsid w:val="001F7E5E"/>
    <w:rsid w:val="0020034D"/>
    <w:rsid w:val="00204BD2"/>
    <w:rsid w:val="00205B41"/>
    <w:rsid w:val="0020658E"/>
    <w:rsid w:val="002067F5"/>
    <w:rsid w:val="002070AB"/>
    <w:rsid w:val="002076B0"/>
    <w:rsid w:val="00211699"/>
    <w:rsid w:val="00215F86"/>
    <w:rsid w:val="0022367E"/>
    <w:rsid w:val="00226858"/>
    <w:rsid w:val="00227410"/>
    <w:rsid w:val="002304A3"/>
    <w:rsid w:val="002312AC"/>
    <w:rsid w:val="002358E3"/>
    <w:rsid w:val="00237417"/>
    <w:rsid w:val="002450A4"/>
    <w:rsid w:val="00247CE0"/>
    <w:rsid w:val="00247EAD"/>
    <w:rsid w:val="00250E14"/>
    <w:rsid w:val="00252CDB"/>
    <w:rsid w:val="00254135"/>
    <w:rsid w:val="0025654D"/>
    <w:rsid w:val="00262425"/>
    <w:rsid w:val="00262AC6"/>
    <w:rsid w:val="00265896"/>
    <w:rsid w:val="00265CE4"/>
    <w:rsid w:val="00265D16"/>
    <w:rsid w:val="00270AAB"/>
    <w:rsid w:val="00274DE9"/>
    <w:rsid w:val="002758AD"/>
    <w:rsid w:val="00276CB7"/>
    <w:rsid w:val="00277D85"/>
    <w:rsid w:val="00284CCA"/>
    <w:rsid w:val="00284E90"/>
    <w:rsid w:val="00287C49"/>
    <w:rsid w:val="00290D53"/>
    <w:rsid w:val="002916E2"/>
    <w:rsid w:val="00294E9F"/>
    <w:rsid w:val="00295824"/>
    <w:rsid w:val="00296AA1"/>
    <w:rsid w:val="002A0118"/>
    <w:rsid w:val="002A1ACC"/>
    <w:rsid w:val="002A6681"/>
    <w:rsid w:val="002B041D"/>
    <w:rsid w:val="002B154C"/>
    <w:rsid w:val="002B675E"/>
    <w:rsid w:val="002B7BA6"/>
    <w:rsid w:val="002C1CD5"/>
    <w:rsid w:val="002C28B4"/>
    <w:rsid w:val="002C4FE9"/>
    <w:rsid w:val="002D4D9A"/>
    <w:rsid w:val="002D4FB7"/>
    <w:rsid w:val="002E1BE8"/>
    <w:rsid w:val="002E32A2"/>
    <w:rsid w:val="002E37FD"/>
    <w:rsid w:val="002E4632"/>
    <w:rsid w:val="002E4D5C"/>
    <w:rsid w:val="002E5F88"/>
    <w:rsid w:val="002E7046"/>
    <w:rsid w:val="002F2434"/>
    <w:rsid w:val="002F473C"/>
    <w:rsid w:val="002F49DB"/>
    <w:rsid w:val="002F6459"/>
    <w:rsid w:val="00302BDA"/>
    <w:rsid w:val="00303212"/>
    <w:rsid w:val="003038CF"/>
    <w:rsid w:val="00304092"/>
    <w:rsid w:val="0030758B"/>
    <w:rsid w:val="003110D2"/>
    <w:rsid w:val="0031418B"/>
    <w:rsid w:val="003171E4"/>
    <w:rsid w:val="0032555C"/>
    <w:rsid w:val="00330074"/>
    <w:rsid w:val="00335494"/>
    <w:rsid w:val="003408D3"/>
    <w:rsid w:val="00343828"/>
    <w:rsid w:val="00344701"/>
    <w:rsid w:val="00347161"/>
    <w:rsid w:val="00351B2B"/>
    <w:rsid w:val="00353E8F"/>
    <w:rsid w:val="003579C1"/>
    <w:rsid w:val="00360B32"/>
    <w:rsid w:val="003621C6"/>
    <w:rsid w:val="00363C11"/>
    <w:rsid w:val="0036644F"/>
    <w:rsid w:val="00366551"/>
    <w:rsid w:val="00371093"/>
    <w:rsid w:val="00373B6B"/>
    <w:rsid w:val="00376606"/>
    <w:rsid w:val="0038270F"/>
    <w:rsid w:val="00383B92"/>
    <w:rsid w:val="003840DB"/>
    <w:rsid w:val="00385CF5"/>
    <w:rsid w:val="003919DF"/>
    <w:rsid w:val="00393F40"/>
    <w:rsid w:val="003A119B"/>
    <w:rsid w:val="003A2BCB"/>
    <w:rsid w:val="003A4D84"/>
    <w:rsid w:val="003A6318"/>
    <w:rsid w:val="003A6793"/>
    <w:rsid w:val="003B1C1E"/>
    <w:rsid w:val="003B3C6B"/>
    <w:rsid w:val="003B40DC"/>
    <w:rsid w:val="003B4C82"/>
    <w:rsid w:val="003B6555"/>
    <w:rsid w:val="003B71FA"/>
    <w:rsid w:val="003C0AE1"/>
    <w:rsid w:val="003C115C"/>
    <w:rsid w:val="003C11C9"/>
    <w:rsid w:val="003C263A"/>
    <w:rsid w:val="003D1471"/>
    <w:rsid w:val="003D70BB"/>
    <w:rsid w:val="003F5FF1"/>
    <w:rsid w:val="00400497"/>
    <w:rsid w:val="00401BCE"/>
    <w:rsid w:val="00403260"/>
    <w:rsid w:val="0040515D"/>
    <w:rsid w:val="00405755"/>
    <w:rsid w:val="00413C9B"/>
    <w:rsid w:val="00414C93"/>
    <w:rsid w:val="004150E1"/>
    <w:rsid w:val="00416884"/>
    <w:rsid w:val="00420773"/>
    <w:rsid w:val="004212B4"/>
    <w:rsid w:val="00425F8D"/>
    <w:rsid w:val="00426632"/>
    <w:rsid w:val="00427965"/>
    <w:rsid w:val="00427D61"/>
    <w:rsid w:val="00430538"/>
    <w:rsid w:val="004323D1"/>
    <w:rsid w:val="004324B7"/>
    <w:rsid w:val="004359F6"/>
    <w:rsid w:val="00435D1C"/>
    <w:rsid w:val="00441282"/>
    <w:rsid w:val="00441E64"/>
    <w:rsid w:val="00443906"/>
    <w:rsid w:val="00445E93"/>
    <w:rsid w:val="00446674"/>
    <w:rsid w:val="004469AA"/>
    <w:rsid w:val="004477E8"/>
    <w:rsid w:val="0045080C"/>
    <w:rsid w:val="004517AE"/>
    <w:rsid w:val="00451904"/>
    <w:rsid w:val="00451FF9"/>
    <w:rsid w:val="00452AC7"/>
    <w:rsid w:val="00453B4E"/>
    <w:rsid w:val="00453C7D"/>
    <w:rsid w:val="004571AD"/>
    <w:rsid w:val="00457C5F"/>
    <w:rsid w:val="004618BE"/>
    <w:rsid w:val="00461C93"/>
    <w:rsid w:val="00463791"/>
    <w:rsid w:val="00465A08"/>
    <w:rsid w:val="00467229"/>
    <w:rsid w:val="00470FC8"/>
    <w:rsid w:val="004734C3"/>
    <w:rsid w:val="00475DB0"/>
    <w:rsid w:val="0047684A"/>
    <w:rsid w:val="004801F1"/>
    <w:rsid w:val="00480C63"/>
    <w:rsid w:val="00484AA1"/>
    <w:rsid w:val="0049009B"/>
    <w:rsid w:val="00491912"/>
    <w:rsid w:val="004925B4"/>
    <w:rsid w:val="004962FE"/>
    <w:rsid w:val="00496596"/>
    <w:rsid w:val="004A30EF"/>
    <w:rsid w:val="004A7843"/>
    <w:rsid w:val="004B6107"/>
    <w:rsid w:val="004C57AA"/>
    <w:rsid w:val="004C6A97"/>
    <w:rsid w:val="004D03F2"/>
    <w:rsid w:val="004D1F74"/>
    <w:rsid w:val="004D458A"/>
    <w:rsid w:val="004D7450"/>
    <w:rsid w:val="004E1784"/>
    <w:rsid w:val="004E3B88"/>
    <w:rsid w:val="004F07B1"/>
    <w:rsid w:val="004F2400"/>
    <w:rsid w:val="004F2861"/>
    <w:rsid w:val="005024D6"/>
    <w:rsid w:val="005026F5"/>
    <w:rsid w:val="00505855"/>
    <w:rsid w:val="00505B93"/>
    <w:rsid w:val="00507272"/>
    <w:rsid w:val="005136D1"/>
    <w:rsid w:val="00513E4D"/>
    <w:rsid w:val="00514486"/>
    <w:rsid w:val="00514F8A"/>
    <w:rsid w:val="00515A3E"/>
    <w:rsid w:val="00521AC6"/>
    <w:rsid w:val="00524B01"/>
    <w:rsid w:val="005252E6"/>
    <w:rsid w:val="00530FD6"/>
    <w:rsid w:val="00531E35"/>
    <w:rsid w:val="00535D99"/>
    <w:rsid w:val="005371BC"/>
    <w:rsid w:val="00541354"/>
    <w:rsid w:val="00541952"/>
    <w:rsid w:val="0054729D"/>
    <w:rsid w:val="0055057C"/>
    <w:rsid w:val="00550F13"/>
    <w:rsid w:val="005529CC"/>
    <w:rsid w:val="00553DF0"/>
    <w:rsid w:val="0055450C"/>
    <w:rsid w:val="0055663F"/>
    <w:rsid w:val="00557142"/>
    <w:rsid w:val="00563537"/>
    <w:rsid w:val="00565291"/>
    <w:rsid w:val="0057512C"/>
    <w:rsid w:val="00575818"/>
    <w:rsid w:val="00577F2F"/>
    <w:rsid w:val="005820F3"/>
    <w:rsid w:val="00584F3B"/>
    <w:rsid w:val="005862EE"/>
    <w:rsid w:val="00587D0D"/>
    <w:rsid w:val="00593E0C"/>
    <w:rsid w:val="00594205"/>
    <w:rsid w:val="00595559"/>
    <w:rsid w:val="005976D0"/>
    <w:rsid w:val="005A13CB"/>
    <w:rsid w:val="005B0ACE"/>
    <w:rsid w:val="005B1BF6"/>
    <w:rsid w:val="005B36E3"/>
    <w:rsid w:val="005B452E"/>
    <w:rsid w:val="005B4AC9"/>
    <w:rsid w:val="005B599E"/>
    <w:rsid w:val="005B78EA"/>
    <w:rsid w:val="005B7AD5"/>
    <w:rsid w:val="005B7EF5"/>
    <w:rsid w:val="005C06D3"/>
    <w:rsid w:val="005C2671"/>
    <w:rsid w:val="005C78A4"/>
    <w:rsid w:val="005D051B"/>
    <w:rsid w:val="005D0F0D"/>
    <w:rsid w:val="005D11B1"/>
    <w:rsid w:val="005D2C08"/>
    <w:rsid w:val="005E0B01"/>
    <w:rsid w:val="005F38AA"/>
    <w:rsid w:val="005F422F"/>
    <w:rsid w:val="005F43B1"/>
    <w:rsid w:val="005F503D"/>
    <w:rsid w:val="005F5AA8"/>
    <w:rsid w:val="005F5EE6"/>
    <w:rsid w:val="005F755D"/>
    <w:rsid w:val="005F795F"/>
    <w:rsid w:val="00603223"/>
    <w:rsid w:val="00606399"/>
    <w:rsid w:val="006079A3"/>
    <w:rsid w:val="00607A46"/>
    <w:rsid w:val="00613DE7"/>
    <w:rsid w:val="006173AE"/>
    <w:rsid w:val="0062083D"/>
    <w:rsid w:val="00622418"/>
    <w:rsid w:val="0062298B"/>
    <w:rsid w:val="00623C87"/>
    <w:rsid w:val="0062423E"/>
    <w:rsid w:val="00624825"/>
    <w:rsid w:val="00630C94"/>
    <w:rsid w:val="006336CA"/>
    <w:rsid w:val="00634782"/>
    <w:rsid w:val="0063556B"/>
    <w:rsid w:val="006363E5"/>
    <w:rsid w:val="00640019"/>
    <w:rsid w:val="006412D8"/>
    <w:rsid w:val="00645DDA"/>
    <w:rsid w:val="00646B5A"/>
    <w:rsid w:val="00651D3E"/>
    <w:rsid w:val="006525F1"/>
    <w:rsid w:val="006525F3"/>
    <w:rsid w:val="00654501"/>
    <w:rsid w:val="0065545B"/>
    <w:rsid w:val="0065551E"/>
    <w:rsid w:val="006560F7"/>
    <w:rsid w:val="00657C91"/>
    <w:rsid w:val="00660135"/>
    <w:rsid w:val="00662038"/>
    <w:rsid w:val="0066542E"/>
    <w:rsid w:val="0066671F"/>
    <w:rsid w:val="00670F4C"/>
    <w:rsid w:val="0067713B"/>
    <w:rsid w:val="00680A0E"/>
    <w:rsid w:val="006815DC"/>
    <w:rsid w:val="00683738"/>
    <w:rsid w:val="00686524"/>
    <w:rsid w:val="00692AFE"/>
    <w:rsid w:val="006955B9"/>
    <w:rsid w:val="006A00C2"/>
    <w:rsid w:val="006A4650"/>
    <w:rsid w:val="006A4955"/>
    <w:rsid w:val="006B0EFA"/>
    <w:rsid w:val="006B4F2E"/>
    <w:rsid w:val="006B55D0"/>
    <w:rsid w:val="006C7715"/>
    <w:rsid w:val="006D02DC"/>
    <w:rsid w:val="006D0668"/>
    <w:rsid w:val="006D1914"/>
    <w:rsid w:val="006D35D1"/>
    <w:rsid w:val="006D51F0"/>
    <w:rsid w:val="006D6CA2"/>
    <w:rsid w:val="006D790B"/>
    <w:rsid w:val="006D79EE"/>
    <w:rsid w:val="006E1480"/>
    <w:rsid w:val="006E1F26"/>
    <w:rsid w:val="006E22CB"/>
    <w:rsid w:val="006E4B9E"/>
    <w:rsid w:val="006F2199"/>
    <w:rsid w:val="006F266A"/>
    <w:rsid w:val="006F351F"/>
    <w:rsid w:val="006F4ACC"/>
    <w:rsid w:val="006F4E01"/>
    <w:rsid w:val="007024F8"/>
    <w:rsid w:val="0070302F"/>
    <w:rsid w:val="00714940"/>
    <w:rsid w:val="0071571A"/>
    <w:rsid w:val="007157E4"/>
    <w:rsid w:val="007221BB"/>
    <w:rsid w:val="00722F1F"/>
    <w:rsid w:val="0072301C"/>
    <w:rsid w:val="00723EBA"/>
    <w:rsid w:val="00725912"/>
    <w:rsid w:val="00725B5D"/>
    <w:rsid w:val="00725DA0"/>
    <w:rsid w:val="00732980"/>
    <w:rsid w:val="0074059E"/>
    <w:rsid w:val="0074141A"/>
    <w:rsid w:val="007414F2"/>
    <w:rsid w:val="00746D87"/>
    <w:rsid w:val="00747D3C"/>
    <w:rsid w:val="0075060E"/>
    <w:rsid w:val="00750739"/>
    <w:rsid w:val="00750F2B"/>
    <w:rsid w:val="00757019"/>
    <w:rsid w:val="007619E0"/>
    <w:rsid w:val="0076705F"/>
    <w:rsid w:val="007718FA"/>
    <w:rsid w:val="0077340D"/>
    <w:rsid w:val="00780FFF"/>
    <w:rsid w:val="00781BA7"/>
    <w:rsid w:val="00784F17"/>
    <w:rsid w:val="00785D55"/>
    <w:rsid w:val="00791D04"/>
    <w:rsid w:val="007946BD"/>
    <w:rsid w:val="0079736C"/>
    <w:rsid w:val="00797837"/>
    <w:rsid w:val="00797CB8"/>
    <w:rsid w:val="007A3E4D"/>
    <w:rsid w:val="007A6695"/>
    <w:rsid w:val="007A77A2"/>
    <w:rsid w:val="007B1A74"/>
    <w:rsid w:val="007C329D"/>
    <w:rsid w:val="007D37A0"/>
    <w:rsid w:val="007D3B6A"/>
    <w:rsid w:val="007D61A1"/>
    <w:rsid w:val="007E16B5"/>
    <w:rsid w:val="007E76B0"/>
    <w:rsid w:val="007F0ACC"/>
    <w:rsid w:val="007F62F4"/>
    <w:rsid w:val="00800506"/>
    <w:rsid w:val="00814050"/>
    <w:rsid w:val="00814F79"/>
    <w:rsid w:val="00815938"/>
    <w:rsid w:val="00817C41"/>
    <w:rsid w:val="00817C4A"/>
    <w:rsid w:val="008229D9"/>
    <w:rsid w:val="0082585F"/>
    <w:rsid w:val="008259DE"/>
    <w:rsid w:val="00833C12"/>
    <w:rsid w:val="00837916"/>
    <w:rsid w:val="008400E7"/>
    <w:rsid w:val="00840384"/>
    <w:rsid w:val="00840445"/>
    <w:rsid w:val="008416E1"/>
    <w:rsid w:val="00842DE3"/>
    <w:rsid w:val="00846E19"/>
    <w:rsid w:val="00855C87"/>
    <w:rsid w:val="00855DF2"/>
    <w:rsid w:val="00855FEF"/>
    <w:rsid w:val="00861551"/>
    <w:rsid w:val="008615B7"/>
    <w:rsid w:val="008617E8"/>
    <w:rsid w:val="00862516"/>
    <w:rsid w:val="00863F74"/>
    <w:rsid w:val="008676DF"/>
    <w:rsid w:val="00881158"/>
    <w:rsid w:val="008844FF"/>
    <w:rsid w:val="00884F40"/>
    <w:rsid w:val="008852CF"/>
    <w:rsid w:val="0088641A"/>
    <w:rsid w:val="00895F61"/>
    <w:rsid w:val="008A191D"/>
    <w:rsid w:val="008A2E03"/>
    <w:rsid w:val="008A32D5"/>
    <w:rsid w:val="008A5F25"/>
    <w:rsid w:val="008A7BBF"/>
    <w:rsid w:val="008C1261"/>
    <w:rsid w:val="008C56BE"/>
    <w:rsid w:val="008C6938"/>
    <w:rsid w:val="008D3B8E"/>
    <w:rsid w:val="008D41DB"/>
    <w:rsid w:val="008F0519"/>
    <w:rsid w:val="008F1433"/>
    <w:rsid w:val="008F291F"/>
    <w:rsid w:val="0090180A"/>
    <w:rsid w:val="00902B2D"/>
    <w:rsid w:val="00904D85"/>
    <w:rsid w:val="00917F8D"/>
    <w:rsid w:val="00922B21"/>
    <w:rsid w:val="00927591"/>
    <w:rsid w:val="0092791C"/>
    <w:rsid w:val="009311C8"/>
    <w:rsid w:val="00933069"/>
    <w:rsid w:val="009353E2"/>
    <w:rsid w:val="00940CF6"/>
    <w:rsid w:val="00941C1E"/>
    <w:rsid w:val="00942EAD"/>
    <w:rsid w:val="00943549"/>
    <w:rsid w:val="00944589"/>
    <w:rsid w:val="00945C09"/>
    <w:rsid w:val="009478FF"/>
    <w:rsid w:val="0094790B"/>
    <w:rsid w:val="00950D04"/>
    <w:rsid w:val="00951715"/>
    <w:rsid w:val="009547DC"/>
    <w:rsid w:val="00961F74"/>
    <w:rsid w:val="00962A6F"/>
    <w:rsid w:val="00963A91"/>
    <w:rsid w:val="009737F2"/>
    <w:rsid w:val="0097592D"/>
    <w:rsid w:val="009760B6"/>
    <w:rsid w:val="0097741D"/>
    <w:rsid w:val="00982640"/>
    <w:rsid w:val="00983905"/>
    <w:rsid w:val="009846EA"/>
    <w:rsid w:val="009870B7"/>
    <w:rsid w:val="00987512"/>
    <w:rsid w:val="00987DDE"/>
    <w:rsid w:val="009914FA"/>
    <w:rsid w:val="009967D6"/>
    <w:rsid w:val="009A3E3F"/>
    <w:rsid w:val="009A4350"/>
    <w:rsid w:val="009B1D1B"/>
    <w:rsid w:val="009B3D94"/>
    <w:rsid w:val="009B700F"/>
    <w:rsid w:val="009B75FF"/>
    <w:rsid w:val="009C0052"/>
    <w:rsid w:val="009C1468"/>
    <w:rsid w:val="009C1999"/>
    <w:rsid w:val="009C294E"/>
    <w:rsid w:val="009C2C68"/>
    <w:rsid w:val="009C504D"/>
    <w:rsid w:val="009D17C5"/>
    <w:rsid w:val="009D38B2"/>
    <w:rsid w:val="009D39FA"/>
    <w:rsid w:val="009D5164"/>
    <w:rsid w:val="009E39E2"/>
    <w:rsid w:val="009E623D"/>
    <w:rsid w:val="009E781B"/>
    <w:rsid w:val="009F052A"/>
    <w:rsid w:val="009F6449"/>
    <w:rsid w:val="00A0136D"/>
    <w:rsid w:val="00A03B73"/>
    <w:rsid w:val="00A04F00"/>
    <w:rsid w:val="00A05279"/>
    <w:rsid w:val="00A05EA3"/>
    <w:rsid w:val="00A06062"/>
    <w:rsid w:val="00A1093E"/>
    <w:rsid w:val="00A11528"/>
    <w:rsid w:val="00A11536"/>
    <w:rsid w:val="00A17718"/>
    <w:rsid w:val="00A207F5"/>
    <w:rsid w:val="00A2317E"/>
    <w:rsid w:val="00A26848"/>
    <w:rsid w:val="00A26A34"/>
    <w:rsid w:val="00A43AC7"/>
    <w:rsid w:val="00A501A4"/>
    <w:rsid w:val="00A5282E"/>
    <w:rsid w:val="00A53A74"/>
    <w:rsid w:val="00A54D7C"/>
    <w:rsid w:val="00A572EC"/>
    <w:rsid w:val="00A614C3"/>
    <w:rsid w:val="00A62A29"/>
    <w:rsid w:val="00A645A2"/>
    <w:rsid w:val="00A66EDC"/>
    <w:rsid w:val="00A66F27"/>
    <w:rsid w:val="00A70737"/>
    <w:rsid w:val="00A76901"/>
    <w:rsid w:val="00A824C3"/>
    <w:rsid w:val="00A9158A"/>
    <w:rsid w:val="00A91B33"/>
    <w:rsid w:val="00A94914"/>
    <w:rsid w:val="00A9559A"/>
    <w:rsid w:val="00A95A70"/>
    <w:rsid w:val="00A95DFA"/>
    <w:rsid w:val="00A97ACF"/>
    <w:rsid w:val="00AA2FFF"/>
    <w:rsid w:val="00AA3002"/>
    <w:rsid w:val="00AA5AF8"/>
    <w:rsid w:val="00AB0777"/>
    <w:rsid w:val="00AB133A"/>
    <w:rsid w:val="00AB62F2"/>
    <w:rsid w:val="00AB68D8"/>
    <w:rsid w:val="00AC2E65"/>
    <w:rsid w:val="00AC498B"/>
    <w:rsid w:val="00AD3822"/>
    <w:rsid w:val="00AD498D"/>
    <w:rsid w:val="00AD5198"/>
    <w:rsid w:val="00AD64F3"/>
    <w:rsid w:val="00AE0FCC"/>
    <w:rsid w:val="00AE28C9"/>
    <w:rsid w:val="00AE293E"/>
    <w:rsid w:val="00AE3CC3"/>
    <w:rsid w:val="00B04649"/>
    <w:rsid w:val="00B0727E"/>
    <w:rsid w:val="00B13472"/>
    <w:rsid w:val="00B16691"/>
    <w:rsid w:val="00B17C5B"/>
    <w:rsid w:val="00B23C71"/>
    <w:rsid w:val="00B25127"/>
    <w:rsid w:val="00B30428"/>
    <w:rsid w:val="00B319D6"/>
    <w:rsid w:val="00B34027"/>
    <w:rsid w:val="00B350F3"/>
    <w:rsid w:val="00B42B00"/>
    <w:rsid w:val="00B437C6"/>
    <w:rsid w:val="00B4465C"/>
    <w:rsid w:val="00B51725"/>
    <w:rsid w:val="00B53177"/>
    <w:rsid w:val="00B53F95"/>
    <w:rsid w:val="00B62467"/>
    <w:rsid w:val="00B631D0"/>
    <w:rsid w:val="00B64248"/>
    <w:rsid w:val="00B665E2"/>
    <w:rsid w:val="00B67565"/>
    <w:rsid w:val="00B71DEF"/>
    <w:rsid w:val="00B747EC"/>
    <w:rsid w:val="00B75CBD"/>
    <w:rsid w:val="00B80958"/>
    <w:rsid w:val="00B820D3"/>
    <w:rsid w:val="00B832F5"/>
    <w:rsid w:val="00B84642"/>
    <w:rsid w:val="00B86476"/>
    <w:rsid w:val="00B90782"/>
    <w:rsid w:val="00B91BBD"/>
    <w:rsid w:val="00B91D4A"/>
    <w:rsid w:val="00B96490"/>
    <w:rsid w:val="00B970C5"/>
    <w:rsid w:val="00BA00C4"/>
    <w:rsid w:val="00BA038E"/>
    <w:rsid w:val="00BA0477"/>
    <w:rsid w:val="00BA10C1"/>
    <w:rsid w:val="00BA21D6"/>
    <w:rsid w:val="00BA4870"/>
    <w:rsid w:val="00BA6883"/>
    <w:rsid w:val="00BA74C6"/>
    <w:rsid w:val="00BB2738"/>
    <w:rsid w:val="00BB6DC7"/>
    <w:rsid w:val="00BD0411"/>
    <w:rsid w:val="00BD1077"/>
    <w:rsid w:val="00BE198C"/>
    <w:rsid w:val="00BE3120"/>
    <w:rsid w:val="00BE63EB"/>
    <w:rsid w:val="00BE69AC"/>
    <w:rsid w:val="00BF0F19"/>
    <w:rsid w:val="00BF1F24"/>
    <w:rsid w:val="00BF2B94"/>
    <w:rsid w:val="00C0209D"/>
    <w:rsid w:val="00C0294D"/>
    <w:rsid w:val="00C07BBF"/>
    <w:rsid w:val="00C10119"/>
    <w:rsid w:val="00C12981"/>
    <w:rsid w:val="00C12D2F"/>
    <w:rsid w:val="00C15013"/>
    <w:rsid w:val="00C22720"/>
    <w:rsid w:val="00C231D8"/>
    <w:rsid w:val="00C235A1"/>
    <w:rsid w:val="00C247F0"/>
    <w:rsid w:val="00C33A07"/>
    <w:rsid w:val="00C40714"/>
    <w:rsid w:val="00C444B0"/>
    <w:rsid w:val="00C460F9"/>
    <w:rsid w:val="00C514F3"/>
    <w:rsid w:val="00C56A97"/>
    <w:rsid w:val="00C6066B"/>
    <w:rsid w:val="00C670BD"/>
    <w:rsid w:val="00C81603"/>
    <w:rsid w:val="00C8200E"/>
    <w:rsid w:val="00C82B4E"/>
    <w:rsid w:val="00C84AF2"/>
    <w:rsid w:val="00C9015E"/>
    <w:rsid w:val="00C90E2B"/>
    <w:rsid w:val="00C91504"/>
    <w:rsid w:val="00C92DE2"/>
    <w:rsid w:val="00CA0A1F"/>
    <w:rsid w:val="00CA2CFC"/>
    <w:rsid w:val="00CA6CA1"/>
    <w:rsid w:val="00CB1F1E"/>
    <w:rsid w:val="00CC218A"/>
    <w:rsid w:val="00CC3711"/>
    <w:rsid w:val="00CC507C"/>
    <w:rsid w:val="00CC734B"/>
    <w:rsid w:val="00CC7EAE"/>
    <w:rsid w:val="00CD517D"/>
    <w:rsid w:val="00CD538F"/>
    <w:rsid w:val="00CD6755"/>
    <w:rsid w:val="00CE1A3B"/>
    <w:rsid w:val="00CE220E"/>
    <w:rsid w:val="00CE3291"/>
    <w:rsid w:val="00CE6698"/>
    <w:rsid w:val="00CE7281"/>
    <w:rsid w:val="00CE7971"/>
    <w:rsid w:val="00CE7C03"/>
    <w:rsid w:val="00CF1087"/>
    <w:rsid w:val="00CF4CA6"/>
    <w:rsid w:val="00D005A8"/>
    <w:rsid w:val="00D009CF"/>
    <w:rsid w:val="00D01B4B"/>
    <w:rsid w:val="00D07A34"/>
    <w:rsid w:val="00D1057F"/>
    <w:rsid w:val="00D16249"/>
    <w:rsid w:val="00D17267"/>
    <w:rsid w:val="00D17747"/>
    <w:rsid w:val="00D222B9"/>
    <w:rsid w:val="00D274C0"/>
    <w:rsid w:val="00D27CC9"/>
    <w:rsid w:val="00D3560B"/>
    <w:rsid w:val="00D369E8"/>
    <w:rsid w:val="00D36FEA"/>
    <w:rsid w:val="00D37712"/>
    <w:rsid w:val="00D412BE"/>
    <w:rsid w:val="00D42796"/>
    <w:rsid w:val="00D435A6"/>
    <w:rsid w:val="00D46DCC"/>
    <w:rsid w:val="00D53E0E"/>
    <w:rsid w:val="00D546DD"/>
    <w:rsid w:val="00D62F72"/>
    <w:rsid w:val="00D6684A"/>
    <w:rsid w:val="00D6713E"/>
    <w:rsid w:val="00D727E9"/>
    <w:rsid w:val="00D72BCC"/>
    <w:rsid w:val="00D744DF"/>
    <w:rsid w:val="00D75268"/>
    <w:rsid w:val="00D7704A"/>
    <w:rsid w:val="00D8086E"/>
    <w:rsid w:val="00D8351E"/>
    <w:rsid w:val="00D837DD"/>
    <w:rsid w:val="00D86E11"/>
    <w:rsid w:val="00D92070"/>
    <w:rsid w:val="00D922A2"/>
    <w:rsid w:val="00D942C9"/>
    <w:rsid w:val="00DA2172"/>
    <w:rsid w:val="00DB05E1"/>
    <w:rsid w:val="00DB13E6"/>
    <w:rsid w:val="00DB34DA"/>
    <w:rsid w:val="00DB3F61"/>
    <w:rsid w:val="00DB63FD"/>
    <w:rsid w:val="00DC2641"/>
    <w:rsid w:val="00DC3B3E"/>
    <w:rsid w:val="00DC5A69"/>
    <w:rsid w:val="00DC755D"/>
    <w:rsid w:val="00DD325B"/>
    <w:rsid w:val="00DE1E78"/>
    <w:rsid w:val="00DE2F41"/>
    <w:rsid w:val="00DE54A7"/>
    <w:rsid w:val="00DE5E18"/>
    <w:rsid w:val="00DE6194"/>
    <w:rsid w:val="00DE7E63"/>
    <w:rsid w:val="00DF2283"/>
    <w:rsid w:val="00DF2820"/>
    <w:rsid w:val="00DF4095"/>
    <w:rsid w:val="00DF47C7"/>
    <w:rsid w:val="00DF6F81"/>
    <w:rsid w:val="00E02BE4"/>
    <w:rsid w:val="00E0782E"/>
    <w:rsid w:val="00E22FCD"/>
    <w:rsid w:val="00E2471F"/>
    <w:rsid w:val="00E30603"/>
    <w:rsid w:val="00E30D0B"/>
    <w:rsid w:val="00E327A9"/>
    <w:rsid w:val="00E33BD8"/>
    <w:rsid w:val="00E35FDA"/>
    <w:rsid w:val="00E412A8"/>
    <w:rsid w:val="00E4387E"/>
    <w:rsid w:val="00E44360"/>
    <w:rsid w:val="00E5108C"/>
    <w:rsid w:val="00E51B8B"/>
    <w:rsid w:val="00E5281F"/>
    <w:rsid w:val="00E532F6"/>
    <w:rsid w:val="00E560EA"/>
    <w:rsid w:val="00E623D8"/>
    <w:rsid w:val="00E626B7"/>
    <w:rsid w:val="00E66310"/>
    <w:rsid w:val="00E67E9F"/>
    <w:rsid w:val="00E7248E"/>
    <w:rsid w:val="00E72532"/>
    <w:rsid w:val="00E72E84"/>
    <w:rsid w:val="00E73C55"/>
    <w:rsid w:val="00E74E4D"/>
    <w:rsid w:val="00E77394"/>
    <w:rsid w:val="00E77AE0"/>
    <w:rsid w:val="00E8508B"/>
    <w:rsid w:val="00E857BD"/>
    <w:rsid w:val="00E87DAA"/>
    <w:rsid w:val="00E91211"/>
    <w:rsid w:val="00E927C6"/>
    <w:rsid w:val="00E95DBB"/>
    <w:rsid w:val="00E95F25"/>
    <w:rsid w:val="00EA06DA"/>
    <w:rsid w:val="00EA277F"/>
    <w:rsid w:val="00EA4CE9"/>
    <w:rsid w:val="00EA5F11"/>
    <w:rsid w:val="00EA64B7"/>
    <w:rsid w:val="00EB197A"/>
    <w:rsid w:val="00EB3019"/>
    <w:rsid w:val="00EC161B"/>
    <w:rsid w:val="00EC2FD0"/>
    <w:rsid w:val="00EC76D3"/>
    <w:rsid w:val="00ED0E48"/>
    <w:rsid w:val="00ED11B4"/>
    <w:rsid w:val="00ED440F"/>
    <w:rsid w:val="00ED76B3"/>
    <w:rsid w:val="00EE2727"/>
    <w:rsid w:val="00EE4B70"/>
    <w:rsid w:val="00EE56E8"/>
    <w:rsid w:val="00EF004F"/>
    <w:rsid w:val="00EF0179"/>
    <w:rsid w:val="00EF1E5C"/>
    <w:rsid w:val="00EF3E81"/>
    <w:rsid w:val="00EF5005"/>
    <w:rsid w:val="00EF677F"/>
    <w:rsid w:val="00F03327"/>
    <w:rsid w:val="00F05763"/>
    <w:rsid w:val="00F05E27"/>
    <w:rsid w:val="00F06D59"/>
    <w:rsid w:val="00F102A7"/>
    <w:rsid w:val="00F111F0"/>
    <w:rsid w:val="00F11655"/>
    <w:rsid w:val="00F131B1"/>
    <w:rsid w:val="00F211CD"/>
    <w:rsid w:val="00F25B14"/>
    <w:rsid w:val="00F25B63"/>
    <w:rsid w:val="00F25C0C"/>
    <w:rsid w:val="00F265C1"/>
    <w:rsid w:val="00F30D91"/>
    <w:rsid w:val="00F312AB"/>
    <w:rsid w:val="00F31A19"/>
    <w:rsid w:val="00F34976"/>
    <w:rsid w:val="00F364F9"/>
    <w:rsid w:val="00F36B25"/>
    <w:rsid w:val="00F37996"/>
    <w:rsid w:val="00F46504"/>
    <w:rsid w:val="00F470D4"/>
    <w:rsid w:val="00F52685"/>
    <w:rsid w:val="00F5272B"/>
    <w:rsid w:val="00F5331A"/>
    <w:rsid w:val="00F540A0"/>
    <w:rsid w:val="00F546A9"/>
    <w:rsid w:val="00F570A5"/>
    <w:rsid w:val="00F63A95"/>
    <w:rsid w:val="00F63BFB"/>
    <w:rsid w:val="00F64666"/>
    <w:rsid w:val="00F67DA7"/>
    <w:rsid w:val="00F71467"/>
    <w:rsid w:val="00F76A69"/>
    <w:rsid w:val="00F8158A"/>
    <w:rsid w:val="00F8292D"/>
    <w:rsid w:val="00F84250"/>
    <w:rsid w:val="00F8515F"/>
    <w:rsid w:val="00F85C9D"/>
    <w:rsid w:val="00F86ACF"/>
    <w:rsid w:val="00F90998"/>
    <w:rsid w:val="00F93FF8"/>
    <w:rsid w:val="00F9725C"/>
    <w:rsid w:val="00FA17B6"/>
    <w:rsid w:val="00FA6ED2"/>
    <w:rsid w:val="00FA6F6B"/>
    <w:rsid w:val="00FA7129"/>
    <w:rsid w:val="00FA738E"/>
    <w:rsid w:val="00FA7FE0"/>
    <w:rsid w:val="00FB0BA5"/>
    <w:rsid w:val="00FB2ACD"/>
    <w:rsid w:val="00FB2FAB"/>
    <w:rsid w:val="00FB5CF6"/>
    <w:rsid w:val="00FB5D7D"/>
    <w:rsid w:val="00FB6B63"/>
    <w:rsid w:val="00FC0265"/>
    <w:rsid w:val="00FC528A"/>
    <w:rsid w:val="00FD0E3C"/>
    <w:rsid w:val="00FD13BA"/>
    <w:rsid w:val="00FE3673"/>
    <w:rsid w:val="00FE38DC"/>
    <w:rsid w:val="00FE3D8A"/>
    <w:rsid w:val="00FE6D15"/>
    <w:rsid w:val="00FF1088"/>
    <w:rsid w:val="00FF2485"/>
    <w:rsid w:val="00FF3466"/>
    <w:rsid w:val="00FF3735"/>
    <w:rsid w:val="00FF670E"/>
    <w:rsid w:val="00FF76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0912DAB-46AC-4B13-B09F-CDFDF7D4F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76A69"/>
    <w:pPr>
      <w:spacing w:after="0" w:line="240" w:lineRule="auto"/>
    </w:pPr>
    <w:rPr>
      <w:rFonts w:ascii="Times New Roman" w:eastAsia="Batang" w:hAnsi="Times New Roman" w:cs="Times New Roman"/>
      <w:sz w:val="24"/>
      <w:szCs w:val="24"/>
      <w:lang w:eastAsia="ru-RU"/>
    </w:rPr>
  </w:style>
  <w:style w:type="paragraph" w:styleId="1">
    <w:name w:val="heading 1"/>
    <w:basedOn w:val="a"/>
    <w:next w:val="a"/>
    <w:link w:val="10"/>
    <w:uiPriority w:val="9"/>
    <w:qFormat/>
    <w:rsid w:val="00F03327"/>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n-US" w:eastAsia="en-US"/>
    </w:rPr>
  </w:style>
  <w:style w:type="paragraph" w:styleId="3">
    <w:name w:val="heading 3"/>
    <w:basedOn w:val="a"/>
    <w:next w:val="a"/>
    <w:link w:val="30"/>
    <w:uiPriority w:val="9"/>
    <w:semiHidden/>
    <w:unhideWhenUsed/>
    <w:qFormat/>
    <w:rsid w:val="009F052A"/>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F76A69"/>
    <w:pPr>
      <w:jc w:val="both"/>
    </w:pPr>
    <w:rPr>
      <w:szCs w:val="20"/>
    </w:rPr>
  </w:style>
  <w:style w:type="character" w:customStyle="1" w:styleId="a4">
    <w:name w:val="Основной текст Знак"/>
    <w:basedOn w:val="a0"/>
    <w:link w:val="a3"/>
    <w:uiPriority w:val="1"/>
    <w:rsid w:val="00F76A69"/>
    <w:rPr>
      <w:rFonts w:ascii="Times New Roman" w:eastAsia="Batang" w:hAnsi="Times New Roman" w:cs="Times New Roman"/>
      <w:sz w:val="24"/>
      <w:szCs w:val="20"/>
      <w:lang w:eastAsia="ru-RU"/>
    </w:rPr>
  </w:style>
  <w:style w:type="paragraph" w:customStyle="1" w:styleId="Default">
    <w:name w:val="Default"/>
    <w:qFormat/>
    <w:rsid w:val="00F76A6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style-span">
    <w:name w:val="apple-style-span"/>
    <w:basedOn w:val="a0"/>
    <w:rsid w:val="00F76A69"/>
  </w:style>
  <w:style w:type="paragraph" w:styleId="a5">
    <w:name w:val="List Paragraph"/>
    <w:basedOn w:val="a"/>
    <w:link w:val="a6"/>
    <w:uiPriority w:val="34"/>
    <w:qFormat/>
    <w:rsid w:val="00F76A69"/>
    <w:pPr>
      <w:ind w:left="720"/>
      <w:contextualSpacing/>
    </w:pPr>
    <w:rPr>
      <w:rFonts w:eastAsia="Times New Roman"/>
      <w:lang w:val="x-none" w:eastAsia="x-none"/>
    </w:rPr>
  </w:style>
  <w:style w:type="character" w:customStyle="1" w:styleId="a6">
    <w:name w:val="Абзац списка Знак"/>
    <w:link w:val="a5"/>
    <w:uiPriority w:val="34"/>
    <w:rsid w:val="00F76A69"/>
    <w:rPr>
      <w:rFonts w:ascii="Times New Roman" w:eastAsia="Times New Roman" w:hAnsi="Times New Roman" w:cs="Times New Roman"/>
      <w:sz w:val="24"/>
      <w:szCs w:val="24"/>
      <w:lang w:val="x-none" w:eastAsia="x-none"/>
    </w:rPr>
  </w:style>
  <w:style w:type="paragraph" w:styleId="a7">
    <w:name w:val="Normal (Web)"/>
    <w:aliases w:val="Обычный (Web),Обычный (Web)1,Знак Знак3,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Знак4,Знак4 Знак"/>
    <w:basedOn w:val="a"/>
    <w:link w:val="a8"/>
    <w:uiPriority w:val="99"/>
    <w:unhideWhenUsed/>
    <w:qFormat/>
    <w:rsid w:val="00F76A69"/>
    <w:pPr>
      <w:spacing w:before="100" w:beforeAutospacing="1" w:after="100" w:afterAutospacing="1"/>
    </w:pPr>
    <w:rPr>
      <w:rFonts w:eastAsia="Times New Roman"/>
    </w:rPr>
  </w:style>
  <w:style w:type="character" w:styleId="a9">
    <w:name w:val="Hyperlink"/>
    <w:basedOn w:val="a0"/>
    <w:uiPriority w:val="99"/>
    <w:unhideWhenUsed/>
    <w:rsid w:val="00F76A69"/>
    <w:rPr>
      <w:color w:val="0000FF" w:themeColor="hyperlink"/>
      <w:u w:val="single"/>
    </w:rPr>
  </w:style>
  <w:style w:type="paragraph" w:styleId="aa">
    <w:name w:val="Subtitle"/>
    <w:basedOn w:val="a"/>
    <w:link w:val="ab"/>
    <w:uiPriority w:val="99"/>
    <w:qFormat/>
    <w:rsid w:val="00F76A69"/>
    <w:pPr>
      <w:jc w:val="center"/>
    </w:pPr>
    <w:rPr>
      <w:rFonts w:eastAsia="Calibri"/>
    </w:rPr>
  </w:style>
  <w:style w:type="character" w:customStyle="1" w:styleId="ab">
    <w:name w:val="Подзаголовок Знак"/>
    <w:basedOn w:val="a0"/>
    <w:link w:val="aa"/>
    <w:uiPriority w:val="99"/>
    <w:rsid w:val="00F76A69"/>
    <w:rPr>
      <w:rFonts w:ascii="Times New Roman" w:eastAsia="Calibri" w:hAnsi="Times New Roman" w:cs="Times New Roman"/>
      <w:sz w:val="24"/>
      <w:szCs w:val="24"/>
      <w:lang w:eastAsia="ru-RU"/>
    </w:rPr>
  </w:style>
  <w:style w:type="character" w:customStyle="1" w:styleId="a8">
    <w:name w:val="Обычный (веб) Знак"/>
    <w:aliases w:val="Обычный (Web) Знак,Обычный (Web)1 Знак,Знак Знак3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7"/>
    <w:uiPriority w:val="99"/>
    <w:locked/>
    <w:rsid w:val="00F76A69"/>
    <w:rPr>
      <w:rFonts w:ascii="Times New Roman" w:eastAsia="Times New Roman" w:hAnsi="Times New Roman" w:cs="Times New Roman"/>
      <w:sz w:val="24"/>
      <w:szCs w:val="24"/>
      <w:lang w:eastAsia="ru-RU"/>
    </w:rPr>
  </w:style>
  <w:style w:type="paragraph" w:styleId="ac">
    <w:name w:val="header"/>
    <w:basedOn w:val="a"/>
    <w:link w:val="ad"/>
    <w:uiPriority w:val="99"/>
    <w:unhideWhenUsed/>
    <w:rsid w:val="00BD0411"/>
    <w:pPr>
      <w:tabs>
        <w:tab w:val="center" w:pos="4677"/>
        <w:tab w:val="right" w:pos="9355"/>
      </w:tabs>
    </w:pPr>
  </w:style>
  <w:style w:type="character" w:customStyle="1" w:styleId="ad">
    <w:name w:val="Верхний колонтитул Знак"/>
    <w:basedOn w:val="a0"/>
    <w:link w:val="ac"/>
    <w:uiPriority w:val="99"/>
    <w:rsid w:val="00BD0411"/>
    <w:rPr>
      <w:rFonts w:ascii="Times New Roman" w:eastAsia="Batang" w:hAnsi="Times New Roman" w:cs="Times New Roman"/>
      <w:sz w:val="24"/>
      <w:szCs w:val="24"/>
      <w:lang w:eastAsia="ru-RU"/>
    </w:rPr>
  </w:style>
  <w:style w:type="paragraph" w:styleId="ae">
    <w:name w:val="Balloon Text"/>
    <w:basedOn w:val="a"/>
    <w:link w:val="af"/>
    <w:uiPriority w:val="99"/>
    <w:semiHidden/>
    <w:unhideWhenUsed/>
    <w:rsid w:val="00095091"/>
    <w:rPr>
      <w:rFonts w:ascii="Tahoma" w:hAnsi="Tahoma" w:cs="Tahoma"/>
      <w:sz w:val="16"/>
      <w:szCs w:val="16"/>
    </w:rPr>
  </w:style>
  <w:style w:type="character" w:customStyle="1" w:styleId="af">
    <w:name w:val="Текст выноски Знак"/>
    <w:basedOn w:val="a0"/>
    <w:link w:val="ae"/>
    <w:uiPriority w:val="99"/>
    <w:semiHidden/>
    <w:rsid w:val="00095091"/>
    <w:rPr>
      <w:rFonts w:ascii="Tahoma" w:eastAsia="Batang" w:hAnsi="Tahoma" w:cs="Tahoma"/>
      <w:sz w:val="16"/>
      <w:szCs w:val="16"/>
      <w:lang w:eastAsia="ru-RU"/>
    </w:rPr>
  </w:style>
  <w:style w:type="table" w:styleId="af0">
    <w:name w:val="Table Grid"/>
    <w:basedOn w:val="a1"/>
    <w:uiPriority w:val="59"/>
    <w:rsid w:val="00F546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footer"/>
    <w:basedOn w:val="a"/>
    <w:link w:val="af2"/>
    <w:uiPriority w:val="99"/>
    <w:unhideWhenUsed/>
    <w:rsid w:val="00250E14"/>
    <w:pPr>
      <w:tabs>
        <w:tab w:val="center" w:pos="4677"/>
        <w:tab w:val="right" w:pos="9355"/>
      </w:tabs>
    </w:pPr>
  </w:style>
  <w:style w:type="character" w:customStyle="1" w:styleId="af2">
    <w:name w:val="Нижний колонтитул Знак"/>
    <w:basedOn w:val="a0"/>
    <w:link w:val="af1"/>
    <w:uiPriority w:val="99"/>
    <w:rsid w:val="00250E14"/>
    <w:rPr>
      <w:rFonts w:ascii="Times New Roman" w:eastAsia="Batang" w:hAnsi="Times New Roman" w:cs="Times New Roman"/>
      <w:sz w:val="24"/>
      <w:szCs w:val="24"/>
      <w:lang w:eastAsia="ru-RU"/>
    </w:rPr>
  </w:style>
  <w:style w:type="paragraph" w:styleId="af3">
    <w:name w:val="Body Text Indent"/>
    <w:aliases w:val=" Знак1, Знак1 Знак Знак Знак, Знак1 Знак Знак Знак Знак,Знак1 Знак Знак Знак,Знак1 Знак Знак Знак Знак"/>
    <w:basedOn w:val="a"/>
    <w:link w:val="af4"/>
    <w:rsid w:val="001170E4"/>
    <w:pPr>
      <w:ind w:firstLine="426"/>
      <w:jc w:val="both"/>
    </w:pPr>
    <w:rPr>
      <w:rFonts w:eastAsia="Times New Roman"/>
      <w:sz w:val="28"/>
      <w:szCs w:val="20"/>
      <w:lang w:val="x-none" w:eastAsia="x-none"/>
    </w:rPr>
  </w:style>
  <w:style w:type="character" w:customStyle="1" w:styleId="af4">
    <w:name w:val="Основной текст с отступом Знак"/>
    <w:aliases w:val=" Знак1 Знак, Знак1 Знак Знак Знак Знак1, Знак1 Знак Знак Знак Знак Знак,Знак1 Знак Знак Знак Знак1,Знак1 Знак Знак Знак Знак Знак"/>
    <w:basedOn w:val="a0"/>
    <w:link w:val="af3"/>
    <w:rsid w:val="001170E4"/>
    <w:rPr>
      <w:rFonts w:ascii="Times New Roman" w:eastAsia="Times New Roman" w:hAnsi="Times New Roman" w:cs="Times New Roman"/>
      <w:sz w:val="28"/>
      <w:szCs w:val="20"/>
      <w:lang w:val="x-none" w:eastAsia="x-none"/>
    </w:rPr>
  </w:style>
  <w:style w:type="character" w:customStyle="1" w:styleId="10">
    <w:name w:val="Заголовок 1 Знак"/>
    <w:basedOn w:val="a0"/>
    <w:link w:val="1"/>
    <w:uiPriority w:val="9"/>
    <w:rsid w:val="00F03327"/>
    <w:rPr>
      <w:rFonts w:asciiTheme="majorHAnsi" w:eastAsiaTheme="majorEastAsia" w:hAnsiTheme="majorHAnsi" w:cstheme="majorBidi"/>
      <w:b/>
      <w:bCs/>
      <w:color w:val="365F91" w:themeColor="accent1" w:themeShade="BF"/>
      <w:sz w:val="28"/>
      <w:szCs w:val="28"/>
      <w:lang w:val="en-US"/>
    </w:rPr>
  </w:style>
  <w:style w:type="character" w:customStyle="1" w:styleId="30">
    <w:name w:val="Заголовок 3 Знак"/>
    <w:basedOn w:val="a0"/>
    <w:link w:val="3"/>
    <w:uiPriority w:val="9"/>
    <w:semiHidden/>
    <w:rsid w:val="009F052A"/>
    <w:rPr>
      <w:rFonts w:asciiTheme="majorHAnsi" w:eastAsiaTheme="majorEastAsia" w:hAnsiTheme="majorHAnsi" w:cstheme="majorBidi"/>
      <w:b/>
      <w:bCs/>
      <w:color w:val="4F81BD" w:themeColor="accent1"/>
      <w:sz w:val="24"/>
      <w:szCs w:val="24"/>
      <w:lang w:eastAsia="ru-RU"/>
    </w:rPr>
  </w:style>
  <w:style w:type="paragraph" w:styleId="af5">
    <w:name w:val="Bibliography"/>
    <w:basedOn w:val="a"/>
    <w:next w:val="a"/>
    <w:uiPriority w:val="37"/>
    <w:unhideWhenUsed/>
    <w:rsid w:val="001D05FA"/>
    <w:pPr>
      <w:tabs>
        <w:tab w:val="left" w:pos="504"/>
      </w:tabs>
      <w:ind w:left="504" w:hanging="504"/>
    </w:pPr>
  </w:style>
  <w:style w:type="character" w:styleId="af6">
    <w:name w:val="Strong"/>
    <w:basedOn w:val="a0"/>
    <w:uiPriority w:val="22"/>
    <w:qFormat/>
    <w:rsid w:val="0065551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7088">
      <w:bodyDiv w:val="1"/>
      <w:marLeft w:val="0"/>
      <w:marRight w:val="0"/>
      <w:marTop w:val="0"/>
      <w:marBottom w:val="0"/>
      <w:divBdr>
        <w:top w:val="none" w:sz="0" w:space="0" w:color="auto"/>
        <w:left w:val="none" w:sz="0" w:space="0" w:color="auto"/>
        <w:bottom w:val="none" w:sz="0" w:space="0" w:color="auto"/>
        <w:right w:val="none" w:sz="0" w:space="0" w:color="auto"/>
      </w:divBdr>
    </w:div>
    <w:div w:id="189340371">
      <w:bodyDiv w:val="1"/>
      <w:marLeft w:val="0"/>
      <w:marRight w:val="0"/>
      <w:marTop w:val="0"/>
      <w:marBottom w:val="0"/>
      <w:divBdr>
        <w:top w:val="none" w:sz="0" w:space="0" w:color="auto"/>
        <w:left w:val="none" w:sz="0" w:space="0" w:color="auto"/>
        <w:bottom w:val="none" w:sz="0" w:space="0" w:color="auto"/>
        <w:right w:val="none" w:sz="0" w:space="0" w:color="auto"/>
      </w:divBdr>
    </w:div>
    <w:div w:id="248925000">
      <w:bodyDiv w:val="1"/>
      <w:marLeft w:val="0"/>
      <w:marRight w:val="0"/>
      <w:marTop w:val="0"/>
      <w:marBottom w:val="0"/>
      <w:divBdr>
        <w:top w:val="none" w:sz="0" w:space="0" w:color="auto"/>
        <w:left w:val="none" w:sz="0" w:space="0" w:color="auto"/>
        <w:bottom w:val="none" w:sz="0" w:space="0" w:color="auto"/>
        <w:right w:val="none" w:sz="0" w:space="0" w:color="auto"/>
      </w:divBdr>
    </w:div>
    <w:div w:id="259798263">
      <w:bodyDiv w:val="1"/>
      <w:marLeft w:val="0"/>
      <w:marRight w:val="0"/>
      <w:marTop w:val="0"/>
      <w:marBottom w:val="0"/>
      <w:divBdr>
        <w:top w:val="none" w:sz="0" w:space="0" w:color="auto"/>
        <w:left w:val="none" w:sz="0" w:space="0" w:color="auto"/>
        <w:bottom w:val="none" w:sz="0" w:space="0" w:color="auto"/>
        <w:right w:val="none" w:sz="0" w:space="0" w:color="auto"/>
      </w:divBdr>
    </w:div>
    <w:div w:id="294800537">
      <w:bodyDiv w:val="1"/>
      <w:marLeft w:val="0"/>
      <w:marRight w:val="0"/>
      <w:marTop w:val="0"/>
      <w:marBottom w:val="0"/>
      <w:divBdr>
        <w:top w:val="none" w:sz="0" w:space="0" w:color="auto"/>
        <w:left w:val="none" w:sz="0" w:space="0" w:color="auto"/>
        <w:bottom w:val="none" w:sz="0" w:space="0" w:color="auto"/>
        <w:right w:val="none" w:sz="0" w:space="0" w:color="auto"/>
      </w:divBdr>
    </w:div>
    <w:div w:id="337733928">
      <w:bodyDiv w:val="1"/>
      <w:marLeft w:val="0"/>
      <w:marRight w:val="0"/>
      <w:marTop w:val="0"/>
      <w:marBottom w:val="0"/>
      <w:divBdr>
        <w:top w:val="none" w:sz="0" w:space="0" w:color="auto"/>
        <w:left w:val="none" w:sz="0" w:space="0" w:color="auto"/>
        <w:bottom w:val="none" w:sz="0" w:space="0" w:color="auto"/>
        <w:right w:val="none" w:sz="0" w:space="0" w:color="auto"/>
      </w:divBdr>
      <w:divsChild>
        <w:div w:id="2004510167">
          <w:marLeft w:val="0"/>
          <w:marRight w:val="0"/>
          <w:marTop w:val="0"/>
          <w:marBottom w:val="0"/>
          <w:divBdr>
            <w:top w:val="none" w:sz="0" w:space="0" w:color="auto"/>
            <w:left w:val="none" w:sz="0" w:space="0" w:color="auto"/>
            <w:bottom w:val="none" w:sz="0" w:space="0" w:color="auto"/>
            <w:right w:val="none" w:sz="0" w:space="0" w:color="auto"/>
          </w:divBdr>
          <w:divsChild>
            <w:div w:id="805699720">
              <w:marLeft w:val="0"/>
              <w:marRight w:val="0"/>
              <w:marTop w:val="0"/>
              <w:marBottom w:val="0"/>
              <w:divBdr>
                <w:top w:val="none" w:sz="0" w:space="0" w:color="auto"/>
                <w:left w:val="none" w:sz="0" w:space="0" w:color="auto"/>
                <w:bottom w:val="none" w:sz="0" w:space="0" w:color="auto"/>
                <w:right w:val="none" w:sz="0" w:space="0" w:color="auto"/>
              </w:divBdr>
              <w:divsChild>
                <w:div w:id="1257905662">
                  <w:marLeft w:val="0"/>
                  <w:marRight w:val="0"/>
                  <w:marTop w:val="0"/>
                  <w:marBottom w:val="0"/>
                  <w:divBdr>
                    <w:top w:val="none" w:sz="0" w:space="0" w:color="auto"/>
                    <w:left w:val="none" w:sz="0" w:space="0" w:color="auto"/>
                    <w:bottom w:val="none" w:sz="0" w:space="0" w:color="auto"/>
                    <w:right w:val="none" w:sz="0" w:space="0" w:color="auto"/>
                  </w:divBdr>
                  <w:divsChild>
                    <w:div w:id="503781500">
                      <w:marLeft w:val="0"/>
                      <w:marRight w:val="0"/>
                      <w:marTop w:val="0"/>
                      <w:marBottom w:val="0"/>
                      <w:divBdr>
                        <w:top w:val="none" w:sz="0" w:space="0" w:color="auto"/>
                        <w:left w:val="none" w:sz="0" w:space="0" w:color="auto"/>
                        <w:bottom w:val="none" w:sz="0" w:space="0" w:color="auto"/>
                        <w:right w:val="none" w:sz="0" w:space="0" w:color="auto"/>
                      </w:divBdr>
                      <w:divsChild>
                        <w:div w:id="279797587">
                          <w:marLeft w:val="0"/>
                          <w:marRight w:val="0"/>
                          <w:marTop w:val="0"/>
                          <w:marBottom w:val="0"/>
                          <w:divBdr>
                            <w:top w:val="none" w:sz="0" w:space="0" w:color="auto"/>
                            <w:left w:val="none" w:sz="0" w:space="0" w:color="auto"/>
                            <w:bottom w:val="none" w:sz="0" w:space="0" w:color="auto"/>
                            <w:right w:val="none" w:sz="0" w:space="0" w:color="auto"/>
                          </w:divBdr>
                          <w:divsChild>
                            <w:div w:id="173593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3554641">
      <w:bodyDiv w:val="1"/>
      <w:marLeft w:val="0"/>
      <w:marRight w:val="0"/>
      <w:marTop w:val="0"/>
      <w:marBottom w:val="0"/>
      <w:divBdr>
        <w:top w:val="none" w:sz="0" w:space="0" w:color="auto"/>
        <w:left w:val="none" w:sz="0" w:space="0" w:color="auto"/>
        <w:bottom w:val="none" w:sz="0" w:space="0" w:color="auto"/>
        <w:right w:val="none" w:sz="0" w:space="0" w:color="auto"/>
      </w:divBdr>
    </w:div>
    <w:div w:id="505175905">
      <w:bodyDiv w:val="1"/>
      <w:marLeft w:val="0"/>
      <w:marRight w:val="0"/>
      <w:marTop w:val="0"/>
      <w:marBottom w:val="0"/>
      <w:divBdr>
        <w:top w:val="none" w:sz="0" w:space="0" w:color="auto"/>
        <w:left w:val="none" w:sz="0" w:space="0" w:color="auto"/>
        <w:bottom w:val="none" w:sz="0" w:space="0" w:color="auto"/>
        <w:right w:val="none" w:sz="0" w:space="0" w:color="auto"/>
      </w:divBdr>
    </w:div>
    <w:div w:id="605693076">
      <w:bodyDiv w:val="1"/>
      <w:marLeft w:val="0"/>
      <w:marRight w:val="0"/>
      <w:marTop w:val="0"/>
      <w:marBottom w:val="0"/>
      <w:divBdr>
        <w:top w:val="none" w:sz="0" w:space="0" w:color="auto"/>
        <w:left w:val="none" w:sz="0" w:space="0" w:color="auto"/>
        <w:bottom w:val="none" w:sz="0" w:space="0" w:color="auto"/>
        <w:right w:val="none" w:sz="0" w:space="0" w:color="auto"/>
      </w:divBdr>
      <w:divsChild>
        <w:div w:id="922568353">
          <w:marLeft w:val="0"/>
          <w:marRight w:val="0"/>
          <w:marTop w:val="0"/>
          <w:marBottom w:val="0"/>
          <w:divBdr>
            <w:top w:val="none" w:sz="0" w:space="0" w:color="auto"/>
            <w:left w:val="none" w:sz="0" w:space="0" w:color="auto"/>
            <w:bottom w:val="none" w:sz="0" w:space="0" w:color="auto"/>
            <w:right w:val="none" w:sz="0" w:space="0" w:color="auto"/>
          </w:divBdr>
          <w:divsChild>
            <w:div w:id="1906723556">
              <w:marLeft w:val="0"/>
              <w:marRight w:val="0"/>
              <w:marTop w:val="0"/>
              <w:marBottom w:val="0"/>
              <w:divBdr>
                <w:top w:val="none" w:sz="0" w:space="0" w:color="auto"/>
                <w:left w:val="none" w:sz="0" w:space="0" w:color="auto"/>
                <w:bottom w:val="none" w:sz="0" w:space="0" w:color="auto"/>
                <w:right w:val="none" w:sz="0" w:space="0" w:color="auto"/>
              </w:divBdr>
              <w:divsChild>
                <w:div w:id="1658070565">
                  <w:marLeft w:val="0"/>
                  <w:marRight w:val="0"/>
                  <w:marTop w:val="0"/>
                  <w:marBottom w:val="0"/>
                  <w:divBdr>
                    <w:top w:val="none" w:sz="0" w:space="0" w:color="auto"/>
                    <w:left w:val="none" w:sz="0" w:space="0" w:color="auto"/>
                    <w:bottom w:val="none" w:sz="0" w:space="0" w:color="auto"/>
                    <w:right w:val="none" w:sz="0" w:space="0" w:color="auto"/>
                  </w:divBdr>
                  <w:divsChild>
                    <w:div w:id="1719352183">
                      <w:marLeft w:val="0"/>
                      <w:marRight w:val="0"/>
                      <w:marTop w:val="0"/>
                      <w:marBottom w:val="0"/>
                      <w:divBdr>
                        <w:top w:val="none" w:sz="0" w:space="0" w:color="auto"/>
                        <w:left w:val="none" w:sz="0" w:space="0" w:color="auto"/>
                        <w:bottom w:val="none" w:sz="0" w:space="0" w:color="auto"/>
                        <w:right w:val="none" w:sz="0" w:space="0" w:color="auto"/>
                      </w:divBdr>
                      <w:divsChild>
                        <w:div w:id="1034699166">
                          <w:marLeft w:val="0"/>
                          <w:marRight w:val="0"/>
                          <w:marTop w:val="0"/>
                          <w:marBottom w:val="0"/>
                          <w:divBdr>
                            <w:top w:val="none" w:sz="0" w:space="0" w:color="auto"/>
                            <w:left w:val="none" w:sz="0" w:space="0" w:color="auto"/>
                            <w:bottom w:val="none" w:sz="0" w:space="0" w:color="auto"/>
                            <w:right w:val="none" w:sz="0" w:space="0" w:color="auto"/>
                          </w:divBdr>
                          <w:divsChild>
                            <w:div w:id="138714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2272564">
      <w:bodyDiv w:val="1"/>
      <w:marLeft w:val="0"/>
      <w:marRight w:val="0"/>
      <w:marTop w:val="0"/>
      <w:marBottom w:val="0"/>
      <w:divBdr>
        <w:top w:val="none" w:sz="0" w:space="0" w:color="auto"/>
        <w:left w:val="none" w:sz="0" w:space="0" w:color="auto"/>
        <w:bottom w:val="none" w:sz="0" w:space="0" w:color="auto"/>
        <w:right w:val="none" w:sz="0" w:space="0" w:color="auto"/>
      </w:divBdr>
    </w:div>
    <w:div w:id="724841847">
      <w:bodyDiv w:val="1"/>
      <w:marLeft w:val="0"/>
      <w:marRight w:val="0"/>
      <w:marTop w:val="0"/>
      <w:marBottom w:val="0"/>
      <w:divBdr>
        <w:top w:val="none" w:sz="0" w:space="0" w:color="auto"/>
        <w:left w:val="none" w:sz="0" w:space="0" w:color="auto"/>
        <w:bottom w:val="none" w:sz="0" w:space="0" w:color="auto"/>
        <w:right w:val="none" w:sz="0" w:space="0" w:color="auto"/>
      </w:divBdr>
      <w:divsChild>
        <w:div w:id="845679154">
          <w:marLeft w:val="0"/>
          <w:marRight w:val="0"/>
          <w:marTop w:val="0"/>
          <w:marBottom w:val="0"/>
          <w:divBdr>
            <w:top w:val="none" w:sz="0" w:space="0" w:color="auto"/>
            <w:left w:val="none" w:sz="0" w:space="0" w:color="auto"/>
            <w:bottom w:val="none" w:sz="0" w:space="0" w:color="auto"/>
            <w:right w:val="none" w:sz="0" w:space="0" w:color="auto"/>
          </w:divBdr>
          <w:divsChild>
            <w:div w:id="1894922789">
              <w:marLeft w:val="0"/>
              <w:marRight w:val="0"/>
              <w:marTop w:val="0"/>
              <w:marBottom w:val="0"/>
              <w:divBdr>
                <w:top w:val="none" w:sz="0" w:space="0" w:color="auto"/>
                <w:left w:val="none" w:sz="0" w:space="0" w:color="auto"/>
                <w:bottom w:val="none" w:sz="0" w:space="0" w:color="auto"/>
                <w:right w:val="none" w:sz="0" w:space="0" w:color="auto"/>
              </w:divBdr>
              <w:divsChild>
                <w:div w:id="260144440">
                  <w:marLeft w:val="0"/>
                  <w:marRight w:val="0"/>
                  <w:marTop w:val="0"/>
                  <w:marBottom w:val="0"/>
                  <w:divBdr>
                    <w:top w:val="none" w:sz="0" w:space="0" w:color="auto"/>
                    <w:left w:val="none" w:sz="0" w:space="0" w:color="auto"/>
                    <w:bottom w:val="none" w:sz="0" w:space="0" w:color="auto"/>
                    <w:right w:val="none" w:sz="0" w:space="0" w:color="auto"/>
                  </w:divBdr>
                  <w:divsChild>
                    <w:div w:id="447241303">
                      <w:marLeft w:val="0"/>
                      <w:marRight w:val="0"/>
                      <w:marTop w:val="0"/>
                      <w:marBottom w:val="0"/>
                      <w:divBdr>
                        <w:top w:val="none" w:sz="0" w:space="0" w:color="auto"/>
                        <w:left w:val="none" w:sz="0" w:space="0" w:color="auto"/>
                        <w:bottom w:val="none" w:sz="0" w:space="0" w:color="auto"/>
                        <w:right w:val="none" w:sz="0" w:space="0" w:color="auto"/>
                      </w:divBdr>
                      <w:divsChild>
                        <w:div w:id="1736539172">
                          <w:marLeft w:val="0"/>
                          <w:marRight w:val="0"/>
                          <w:marTop w:val="0"/>
                          <w:marBottom w:val="0"/>
                          <w:divBdr>
                            <w:top w:val="none" w:sz="0" w:space="0" w:color="auto"/>
                            <w:left w:val="none" w:sz="0" w:space="0" w:color="auto"/>
                            <w:bottom w:val="none" w:sz="0" w:space="0" w:color="auto"/>
                            <w:right w:val="none" w:sz="0" w:space="0" w:color="auto"/>
                          </w:divBdr>
                          <w:divsChild>
                            <w:div w:id="128562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593020">
      <w:bodyDiv w:val="1"/>
      <w:marLeft w:val="0"/>
      <w:marRight w:val="0"/>
      <w:marTop w:val="0"/>
      <w:marBottom w:val="0"/>
      <w:divBdr>
        <w:top w:val="none" w:sz="0" w:space="0" w:color="auto"/>
        <w:left w:val="none" w:sz="0" w:space="0" w:color="auto"/>
        <w:bottom w:val="none" w:sz="0" w:space="0" w:color="auto"/>
        <w:right w:val="none" w:sz="0" w:space="0" w:color="auto"/>
      </w:divBdr>
      <w:divsChild>
        <w:div w:id="1601447303">
          <w:marLeft w:val="0"/>
          <w:marRight w:val="0"/>
          <w:marTop w:val="0"/>
          <w:marBottom w:val="0"/>
          <w:divBdr>
            <w:top w:val="none" w:sz="0" w:space="0" w:color="auto"/>
            <w:left w:val="none" w:sz="0" w:space="0" w:color="auto"/>
            <w:bottom w:val="none" w:sz="0" w:space="0" w:color="auto"/>
            <w:right w:val="none" w:sz="0" w:space="0" w:color="auto"/>
          </w:divBdr>
          <w:divsChild>
            <w:div w:id="1137793593">
              <w:marLeft w:val="0"/>
              <w:marRight w:val="0"/>
              <w:marTop w:val="0"/>
              <w:marBottom w:val="0"/>
              <w:divBdr>
                <w:top w:val="none" w:sz="0" w:space="0" w:color="auto"/>
                <w:left w:val="none" w:sz="0" w:space="0" w:color="auto"/>
                <w:bottom w:val="none" w:sz="0" w:space="0" w:color="auto"/>
                <w:right w:val="none" w:sz="0" w:space="0" w:color="auto"/>
              </w:divBdr>
              <w:divsChild>
                <w:div w:id="799569820">
                  <w:marLeft w:val="0"/>
                  <w:marRight w:val="0"/>
                  <w:marTop w:val="0"/>
                  <w:marBottom w:val="0"/>
                  <w:divBdr>
                    <w:top w:val="none" w:sz="0" w:space="0" w:color="auto"/>
                    <w:left w:val="none" w:sz="0" w:space="0" w:color="auto"/>
                    <w:bottom w:val="none" w:sz="0" w:space="0" w:color="auto"/>
                    <w:right w:val="none" w:sz="0" w:space="0" w:color="auto"/>
                  </w:divBdr>
                  <w:divsChild>
                    <w:div w:id="696809208">
                      <w:marLeft w:val="0"/>
                      <w:marRight w:val="0"/>
                      <w:marTop w:val="0"/>
                      <w:marBottom w:val="0"/>
                      <w:divBdr>
                        <w:top w:val="none" w:sz="0" w:space="0" w:color="auto"/>
                        <w:left w:val="none" w:sz="0" w:space="0" w:color="auto"/>
                        <w:bottom w:val="none" w:sz="0" w:space="0" w:color="auto"/>
                        <w:right w:val="none" w:sz="0" w:space="0" w:color="auto"/>
                      </w:divBdr>
                      <w:divsChild>
                        <w:div w:id="99570665">
                          <w:marLeft w:val="0"/>
                          <w:marRight w:val="0"/>
                          <w:marTop w:val="0"/>
                          <w:marBottom w:val="0"/>
                          <w:divBdr>
                            <w:top w:val="none" w:sz="0" w:space="0" w:color="auto"/>
                            <w:left w:val="none" w:sz="0" w:space="0" w:color="auto"/>
                            <w:bottom w:val="none" w:sz="0" w:space="0" w:color="auto"/>
                            <w:right w:val="none" w:sz="0" w:space="0" w:color="auto"/>
                          </w:divBdr>
                          <w:divsChild>
                            <w:div w:id="8156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8526081">
      <w:bodyDiv w:val="1"/>
      <w:marLeft w:val="0"/>
      <w:marRight w:val="0"/>
      <w:marTop w:val="0"/>
      <w:marBottom w:val="0"/>
      <w:divBdr>
        <w:top w:val="none" w:sz="0" w:space="0" w:color="auto"/>
        <w:left w:val="none" w:sz="0" w:space="0" w:color="auto"/>
        <w:bottom w:val="none" w:sz="0" w:space="0" w:color="auto"/>
        <w:right w:val="none" w:sz="0" w:space="0" w:color="auto"/>
      </w:divBdr>
    </w:div>
    <w:div w:id="1141078668">
      <w:bodyDiv w:val="1"/>
      <w:marLeft w:val="0"/>
      <w:marRight w:val="0"/>
      <w:marTop w:val="0"/>
      <w:marBottom w:val="0"/>
      <w:divBdr>
        <w:top w:val="none" w:sz="0" w:space="0" w:color="auto"/>
        <w:left w:val="none" w:sz="0" w:space="0" w:color="auto"/>
        <w:bottom w:val="none" w:sz="0" w:space="0" w:color="auto"/>
        <w:right w:val="none" w:sz="0" w:space="0" w:color="auto"/>
      </w:divBdr>
    </w:div>
    <w:div w:id="1375304466">
      <w:bodyDiv w:val="1"/>
      <w:marLeft w:val="0"/>
      <w:marRight w:val="0"/>
      <w:marTop w:val="0"/>
      <w:marBottom w:val="0"/>
      <w:divBdr>
        <w:top w:val="none" w:sz="0" w:space="0" w:color="auto"/>
        <w:left w:val="none" w:sz="0" w:space="0" w:color="auto"/>
        <w:bottom w:val="none" w:sz="0" w:space="0" w:color="auto"/>
        <w:right w:val="none" w:sz="0" w:space="0" w:color="auto"/>
      </w:divBdr>
    </w:div>
    <w:div w:id="1433742382">
      <w:bodyDiv w:val="1"/>
      <w:marLeft w:val="0"/>
      <w:marRight w:val="0"/>
      <w:marTop w:val="0"/>
      <w:marBottom w:val="0"/>
      <w:divBdr>
        <w:top w:val="none" w:sz="0" w:space="0" w:color="auto"/>
        <w:left w:val="none" w:sz="0" w:space="0" w:color="auto"/>
        <w:bottom w:val="none" w:sz="0" w:space="0" w:color="auto"/>
        <w:right w:val="none" w:sz="0" w:space="0" w:color="auto"/>
      </w:divBdr>
    </w:div>
    <w:div w:id="1445691122">
      <w:bodyDiv w:val="1"/>
      <w:marLeft w:val="0"/>
      <w:marRight w:val="0"/>
      <w:marTop w:val="0"/>
      <w:marBottom w:val="0"/>
      <w:divBdr>
        <w:top w:val="none" w:sz="0" w:space="0" w:color="auto"/>
        <w:left w:val="none" w:sz="0" w:space="0" w:color="auto"/>
        <w:bottom w:val="none" w:sz="0" w:space="0" w:color="auto"/>
        <w:right w:val="none" w:sz="0" w:space="0" w:color="auto"/>
      </w:divBdr>
      <w:divsChild>
        <w:div w:id="667908443">
          <w:marLeft w:val="0"/>
          <w:marRight w:val="0"/>
          <w:marTop w:val="0"/>
          <w:marBottom w:val="0"/>
          <w:divBdr>
            <w:top w:val="none" w:sz="0" w:space="0" w:color="auto"/>
            <w:left w:val="none" w:sz="0" w:space="0" w:color="auto"/>
            <w:bottom w:val="none" w:sz="0" w:space="0" w:color="auto"/>
            <w:right w:val="none" w:sz="0" w:space="0" w:color="auto"/>
          </w:divBdr>
          <w:divsChild>
            <w:div w:id="151139126">
              <w:marLeft w:val="0"/>
              <w:marRight w:val="0"/>
              <w:marTop w:val="0"/>
              <w:marBottom w:val="0"/>
              <w:divBdr>
                <w:top w:val="none" w:sz="0" w:space="0" w:color="auto"/>
                <w:left w:val="none" w:sz="0" w:space="0" w:color="auto"/>
                <w:bottom w:val="none" w:sz="0" w:space="0" w:color="auto"/>
                <w:right w:val="none" w:sz="0" w:space="0" w:color="auto"/>
              </w:divBdr>
              <w:divsChild>
                <w:div w:id="984772696">
                  <w:marLeft w:val="0"/>
                  <w:marRight w:val="0"/>
                  <w:marTop w:val="0"/>
                  <w:marBottom w:val="0"/>
                  <w:divBdr>
                    <w:top w:val="none" w:sz="0" w:space="0" w:color="auto"/>
                    <w:left w:val="none" w:sz="0" w:space="0" w:color="auto"/>
                    <w:bottom w:val="none" w:sz="0" w:space="0" w:color="auto"/>
                    <w:right w:val="none" w:sz="0" w:space="0" w:color="auto"/>
                  </w:divBdr>
                  <w:divsChild>
                    <w:div w:id="1281642053">
                      <w:marLeft w:val="0"/>
                      <w:marRight w:val="0"/>
                      <w:marTop w:val="0"/>
                      <w:marBottom w:val="0"/>
                      <w:divBdr>
                        <w:top w:val="none" w:sz="0" w:space="0" w:color="auto"/>
                        <w:left w:val="none" w:sz="0" w:space="0" w:color="auto"/>
                        <w:bottom w:val="none" w:sz="0" w:space="0" w:color="auto"/>
                        <w:right w:val="none" w:sz="0" w:space="0" w:color="auto"/>
                      </w:divBdr>
                      <w:divsChild>
                        <w:div w:id="614678921">
                          <w:marLeft w:val="0"/>
                          <w:marRight w:val="0"/>
                          <w:marTop w:val="0"/>
                          <w:marBottom w:val="0"/>
                          <w:divBdr>
                            <w:top w:val="none" w:sz="0" w:space="0" w:color="auto"/>
                            <w:left w:val="none" w:sz="0" w:space="0" w:color="auto"/>
                            <w:bottom w:val="none" w:sz="0" w:space="0" w:color="auto"/>
                            <w:right w:val="none" w:sz="0" w:space="0" w:color="auto"/>
                          </w:divBdr>
                          <w:divsChild>
                            <w:div w:id="186805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3063689">
      <w:bodyDiv w:val="1"/>
      <w:marLeft w:val="0"/>
      <w:marRight w:val="0"/>
      <w:marTop w:val="0"/>
      <w:marBottom w:val="0"/>
      <w:divBdr>
        <w:top w:val="none" w:sz="0" w:space="0" w:color="auto"/>
        <w:left w:val="none" w:sz="0" w:space="0" w:color="auto"/>
        <w:bottom w:val="none" w:sz="0" w:space="0" w:color="auto"/>
        <w:right w:val="none" w:sz="0" w:space="0" w:color="auto"/>
      </w:divBdr>
    </w:div>
    <w:div w:id="1625039642">
      <w:bodyDiv w:val="1"/>
      <w:marLeft w:val="0"/>
      <w:marRight w:val="0"/>
      <w:marTop w:val="0"/>
      <w:marBottom w:val="0"/>
      <w:divBdr>
        <w:top w:val="none" w:sz="0" w:space="0" w:color="auto"/>
        <w:left w:val="none" w:sz="0" w:space="0" w:color="auto"/>
        <w:bottom w:val="none" w:sz="0" w:space="0" w:color="auto"/>
        <w:right w:val="none" w:sz="0" w:space="0" w:color="auto"/>
      </w:divBdr>
    </w:div>
    <w:div w:id="1729570396">
      <w:bodyDiv w:val="1"/>
      <w:marLeft w:val="0"/>
      <w:marRight w:val="0"/>
      <w:marTop w:val="0"/>
      <w:marBottom w:val="0"/>
      <w:divBdr>
        <w:top w:val="none" w:sz="0" w:space="0" w:color="auto"/>
        <w:left w:val="none" w:sz="0" w:space="0" w:color="auto"/>
        <w:bottom w:val="none" w:sz="0" w:space="0" w:color="auto"/>
        <w:right w:val="none" w:sz="0" w:space="0" w:color="auto"/>
      </w:divBdr>
    </w:div>
    <w:div w:id="1764180523">
      <w:bodyDiv w:val="1"/>
      <w:marLeft w:val="0"/>
      <w:marRight w:val="0"/>
      <w:marTop w:val="0"/>
      <w:marBottom w:val="0"/>
      <w:divBdr>
        <w:top w:val="none" w:sz="0" w:space="0" w:color="auto"/>
        <w:left w:val="none" w:sz="0" w:space="0" w:color="auto"/>
        <w:bottom w:val="none" w:sz="0" w:space="0" w:color="auto"/>
        <w:right w:val="none" w:sz="0" w:space="0" w:color="auto"/>
      </w:divBdr>
      <w:divsChild>
        <w:div w:id="969749854">
          <w:marLeft w:val="0"/>
          <w:marRight w:val="0"/>
          <w:marTop w:val="0"/>
          <w:marBottom w:val="0"/>
          <w:divBdr>
            <w:top w:val="none" w:sz="0" w:space="0" w:color="auto"/>
            <w:left w:val="none" w:sz="0" w:space="0" w:color="auto"/>
            <w:bottom w:val="none" w:sz="0" w:space="0" w:color="auto"/>
            <w:right w:val="none" w:sz="0" w:space="0" w:color="auto"/>
          </w:divBdr>
          <w:divsChild>
            <w:div w:id="744179795">
              <w:marLeft w:val="0"/>
              <w:marRight w:val="0"/>
              <w:marTop w:val="0"/>
              <w:marBottom w:val="0"/>
              <w:divBdr>
                <w:top w:val="none" w:sz="0" w:space="0" w:color="auto"/>
                <w:left w:val="none" w:sz="0" w:space="0" w:color="auto"/>
                <w:bottom w:val="none" w:sz="0" w:space="0" w:color="auto"/>
                <w:right w:val="none" w:sz="0" w:space="0" w:color="auto"/>
              </w:divBdr>
              <w:divsChild>
                <w:div w:id="714816150">
                  <w:marLeft w:val="0"/>
                  <w:marRight w:val="0"/>
                  <w:marTop w:val="0"/>
                  <w:marBottom w:val="0"/>
                  <w:divBdr>
                    <w:top w:val="none" w:sz="0" w:space="0" w:color="auto"/>
                    <w:left w:val="none" w:sz="0" w:space="0" w:color="auto"/>
                    <w:bottom w:val="none" w:sz="0" w:space="0" w:color="auto"/>
                    <w:right w:val="none" w:sz="0" w:space="0" w:color="auto"/>
                  </w:divBdr>
                  <w:divsChild>
                    <w:div w:id="573659096">
                      <w:marLeft w:val="0"/>
                      <w:marRight w:val="0"/>
                      <w:marTop w:val="0"/>
                      <w:marBottom w:val="0"/>
                      <w:divBdr>
                        <w:top w:val="none" w:sz="0" w:space="0" w:color="auto"/>
                        <w:left w:val="none" w:sz="0" w:space="0" w:color="auto"/>
                        <w:bottom w:val="none" w:sz="0" w:space="0" w:color="auto"/>
                        <w:right w:val="none" w:sz="0" w:space="0" w:color="auto"/>
                      </w:divBdr>
                      <w:divsChild>
                        <w:div w:id="512643629">
                          <w:marLeft w:val="0"/>
                          <w:marRight w:val="0"/>
                          <w:marTop w:val="0"/>
                          <w:marBottom w:val="0"/>
                          <w:divBdr>
                            <w:top w:val="none" w:sz="0" w:space="0" w:color="auto"/>
                            <w:left w:val="none" w:sz="0" w:space="0" w:color="auto"/>
                            <w:bottom w:val="none" w:sz="0" w:space="0" w:color="auto"/>
                            <w:right w:val="none" w:sz="0" w:space="0" w:color="auto"/>
                          </w:divBdr>
                          <w:divsChild>
                            <w:div w:id="158171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2610623">
      <w:bodyDiv w:val="1"/>
      <w:marLeft w:val="0"/>
      <w:marRight w:val="0"/>
      <w:marTop w:val="0"/>
      <w:marBottom w:val="0"/>
      <w:divBdr>
        <w:top w:val="none" w:sz="0" w:space="0" w:color="auto"/>
        <w:left w:val="none" w:sz="0" w:space="0" w:color="auto"/>
        <w:bottom w:val="none" w:sz="0" w:space="0" w:color="auto"/>
        <w:right w:val="none" w:sz="0" w:space="0" w:color="auto"/>
      </w:divBdr>
    </w:div>
    <w:div w:id="2002612746">
      <w:bodyDiv w:val="1"/>
      <w:marLeft w:val="0"/>
      <w:marRight w:val="0"/>
      <w:marTop w:val="0"/>
      <w:marBottom w:val="0"/>
      <w:divBdr>
        <w:top w:val="none" w:sz="0" w:space="0" w:color="auto"/>
        <w:left w:val="none" w:sz="0" w:space="0" w:color="auto"/>
        <w:bottom w:val="none" w:sz="0" w:space="0" w:color="auto"/>
        <w:right w:val="none" w:sz="0" w:space="0" w:color="auto"/>
      </w:divBdr>
    </w:div>
    <w:div w:id="2006276876">
      <w:bodyDiv w:val="1"/>
      <w:marLeft w:val="0"/>
      <w:marRight w:val="0"/>
      <w:marTop w:val="0"/>
      <w:marBottom w:val="0"/>
      <w:divBdr>
        <w:top w:val="none" w:sz="0" w:space="0" w:color="auto"/>
        <w:left w:val="none" w:sz="0" w:space="0" w:color="auto"/>
        <w:bottom w:val="none" w:sz="0" w:space="0" w:color="auto"/>
        <w:right w:val="none" w:sz="0" w:space="0" w:color="auto"/>
      </w:divBdr>
    </w:div>
    <w:div w:id="2073384245">
      <w:bodyDiv w:val="1"/>
      <w:marLeft w:val="0"/>
      <w:marRight w:val="0"/>
      <w:marTop w:val="0"/>
      <w:marBottom w:val="0"/>
      <w:divBdr>
        <w:top w:val="none" w:sz="0" w:space="0" w:color="auto"/>
        <w:left w:val="none" w:sz="0" w:space="0" w:color="auto"/>
        <w:bottom w:val="none" w:sz="0" w:space="0" w:color="auto"/>
        <w:right w:val="none" w:sz="0" w:space="0" w:color="auto"/>
      </w:divBdr>
      <w:divsChild>
        <w:div w:id="66806207">
          <w:marLeft w:val="0"/>
          <w:marRight w:val="0"/>
          <w:marTop w:val="0"/>
          <w:marBottom w:val="0"/>
          <w:divBdr>
            <w:top w:val="none" w:sz="0" w:space="0" w:color="auto"/>
            <w:left w:val="none" w:sz="0" w:space="0" w:color="auto"/>
            <w:bottom w:val="none" w:sz="0" w:space="0" w:color="auto"/>
            <w:right w:val="none" w:sz="0" w:space="0" w:color="auto"/>
          </w:divBdr>
          <w:divsChild>
            <w:div w:id="1926916954">
              <w:marLeft w:val="0"/>
              <w:marRight w:val="0"/>
              <w:marTop w:val="0"/>
              <w:marBottom w:val="0"/>
              <w:divBdr>
                <w:top w:val="none" w:sz="0" w:space="0" w:color="auto"/>
                <w:left w:val="none" w:sz="0" w:space="0" w:color="auto"/>
                <w:bottom w:val="none" w:sz="0" w:space="0" w:color="auto"/>
                <w:right w:val="none" w:sz="0" w:space="0" w:color="auto"/>
              </w:divBdr>
              <w:divsChild>
                <w:div w:id="225143044">
                  <w:marLeft w:val="0"/>
                  <w:marRight w:val="0"/>
                  <w:marTop w:val="0"/>
                  <w:marBottom w:val="0"/>
                  <w:divBdr>
                    <w:top w:val="none" w:sz="0" w:space="0" w:color="auto"/>
                    <w:left w:val="none" w:sz="0" w:space="0" w:color="auto"/>
                    <w:bottom w:val="none" w:sz="0" w:space="0" w:color="auto"/>
                    <w:right w:val="none" w:sz="0" w:space="0" w:color="auto"/>
                  </w:divBdr>
                  <w:divsChild>
                    <w:div w:id="1778483189">
                      <w:marLeft w:val="0"/>
                      <w:marRight w:val="0"/>
                      <w:marTop w:val="0"/>
                      <w:marBottom w:val="0"/>
                      <w:divBdr>
                        <w:top w:val="none" w:sz="0" w:space="0" w:color="auto"/>
                        <w:left w:val="none" w:sz="0" w:space="0" w:color="auto"/>
                        <w:bottom w:val="none" w:sz="0" w:space="0" w:color="auto"/>
                        <w:right w:val="none" w:sz="0" w:space="0" w:color="auto"/>
                      </w:divBdr>
                      <w:divsChild>
                        <w:div w:id="1596135145">
                          <w:marLeft w:val="0"/>
                          <w:marRight w:val="0"/>
                          <w:marTop w:val="0"/>
                          <w:marBottom w:val="0"/>
                          <w:divBdr>
                            <w:top w:val="none" w:sz="0" w:space="0" w:color="auto"/>
                            <w:left w:val="none" w:sz="0" w:space="0" w:color="auto"/>
                            <w:bottom w:val="none" w:sz="0" w:space="0" w:color="auto"/>
                            <w:right w:val="none" w:sz="0" w:space="0" w:color="auto"/>
                          </w:divBdr>
                          <w:divsChild>
                            <w:div w:id="92164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1" Type="http://schemas.openxmlformats.org/officeDocument/2006/relationships/diagramLayout" Target="diagrams/layout1.xml"/><Relationship Id="rId42" Type="http://schemas.openxmlformats.org/officeDocument/2006/relationships/image" Target="media/image22.wmf"/><Relationship Id="rId63" Type="http://schemas.openxmlformats.org/officeDocument/2006/relationships/image" Target="media/image33.png"/><Relationship Id="rId84" Type="http://schemas.openxmlformats.org/officeDocument/2006/relationships/image" Target="media/image52.jpeg"/><Relationship Id="rId16" Type="http://schemas.openxmlformats.org/officeDocument/2006/relationships/image" Target="media/image4.jpeg"/><Relationship Id="rId107" Type="http://schemas.openxmlformats.org/officeDocument/2006/relationships/image" Target="media/image72.jpeg"/><Relationship Id="rId11" Type="http://schemas.openxmlformats.org/officeDocument/2006/relationships/hyperlink" Target="http://adilet.zan.kz/kaz/docs/K1800002018" TargetMode="External"/><Relationship Id="rId32" Type="http://schemas.microsoft.com/office/2007/relationships/hdphoto" Target="media/hdphoto2.wdp"/><Relationship Id="rId37" Type="http://schemas.openxmlformats.org/officeDocument/2006/relationships/image" Target="media/image18.jpeg"/><Relationship Id="rId53" Type="http://schemas.openxmlformats.org/officeDocument/2006/relationships/oleObject" Target="embeddings/oleObject8.bin"/><Relationship Id="rId58" Type="http://schemas.openxmlformats.org/officeDocument/2006/relationships/oleObject" Target="embeddings/oleObject11.bin"/><Relationship Id="rId74" Type="http://schemas.openxmlformats.org/officeDocument/2006/relationships/diagramQuickStyle" Target="diagrams/quickStyle2.xml"/><Relationship Id="rId79" Type="http://schemas.openxmlformats.org/officeDocument/2006/relationships/image" Target="media/image47.png"/><Relationship Id="rId102" Type="http://schemas.openxmlformats.org/officeDocument/2006/relationships/image" Target="media/image69.png"/><Relationship Id="rId123" Type="http://schemas.openxmlformats.org/officeDocument/2006/relationships/image" Target="media/image87.jpeg"/><Relationship Id="rId128" Type="http://schemas.openxmlformats.org/officeDocument/2006/relationships/image" Target="media/image92.jpeg"/><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2.jpeg"/><Relationship Id="rId22" Type="http://schemas.openxmlformats.org/officeDocument/2006/relationships/diagramQuickStyle" Target="diagrams/quickStyle1.xml"/><Relationship Id="rId27" Type="http://schemas.microsoft.com/office/2007/relationships/hdphoto" Target="media/hdphoto1.wdp"/><Relationship Id="rId43" Type="http://schemas.openxmlformats.org/officeDocument/2006/relationships/oleObject" Target="embeddings/oleObject3.bin"/><Relationship Id="rId48" Type="http://schemas.openxmlformats.org/officeDocument/2006/relationships/image" Target="media/image25.wmf"/><Relationship Id="rId64" Type="http://schemas.openxmlformats.org/officeDocument/2006/relationships/image" Target="media/image34.jpeg"/><Relationship Id="rId69" Type="http://schemas.openxmlformats.org/officeDocument/2006/relationships/image" Target="media/image38.png"/><Relationship Id="rId113" Type="http://schemas.openxmlformats.org/officeDocument/2006/relationships/image" Target="media/image77.png"/><Relationship Id="rId118" Type="http://schemas.openxmlformats.org/officeDocument/2006/relationships/image" Target="media/image82.png"/><Relationship Id="rId134" Type="http://schemas.openxmlformats.org/officeDocument/2006/relationships/footer" Target="footer1.xml"/><Relationship Id="rId80" Type="http://schemas.openxmlformats.org/officeDocument/2006/relationships/image" Target="media/image48.jpeg"/><Relationship Id="rId85" Type="http://schemas.openxmlformats.org/officeDocument/2006/relationships/image" Target="media/image53.jpeg"/><Relationship Id="rId12" Type="http://schemas.openxmlformats.org/officeDocument/2006/relationships/image" Target="media/image1.wmf"/><Relationship Id="rId17" Type="http://schemas.openxmlformats.org/officeDocument/2006/relationships/image" Target="media/image5.jpeg"/><Relationship Id="rId33" Type="http://schemas.openxmlformats.org/officeDocument/2006/relationships/image" Target="media/image14.png"/><Relationship Id="rId38" Type="http://schemas.openxmlformats.org/officeDocument/2006/relationships/image" Target="media/image19.wmf"/><Relationship Id="rId59" Type="http://schemas.openxmlformats.org/officeDocument/2006/relationships/image" Target="media/image30.wmf"/><Relationship Id="rId103" Type="http://schemas.openxmlformats.org/officeDocument/2006/relationships/image" Target="media/image70.png"/><Relationship Id="rId108" Type="http://schemas.openxmlformats.org/officeDocument/2006/relationships/image" Target="media/image73.jpeg"/><Relationship Id="rId124" Type="http://schemas.openxmlformats.org/officeDocument/2006/relationships/image" Target="media/image88.jpeg"/><Relationship Id="rId129" Type="http://schemas.openxmlformats.org/officeDocument/2006/relationships/image" Target="media/image93.jpeg"/><Relationship Id="rId54" Type="http://schemas.openxmlformats.org/officeDocument/2006/relationships/oleObject" Target="embeddings/oleObject9.bin"/><Relationship Id="rId70" Type="http://schemas.openxmlformats.org/officeDocument/2006/relationships/image" Target="media/image39.jpeg"/><Relationship Id="rId75" Type="http://schemas.openxmlformats.org/officeDocument/2006/relationships/diagramColors" Target="diagrams/colors2.xml"/><Relationship Id="rId91" Type="http://schemas.openxmlformats.org/officeDocument/2006/relationships/image" Target="media/image59.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Colors" Target="diagrams/colors1.xml"/><Relationship Id="rId28" Type="http://schemas.openxmlformats.org/officeDocument/2006/relationships/image" Target="media/image10.png"/><Relationship Id="rId49" Type="http://schemas.openxmlformats.org/officeDocument/2006/relationships/oleObject" Target="embeddings/oleObject6.bin"/><Relationship Id="rId114" Type="http://schemas.openxmlformats.org/officeDocument/2006/relationships/image" Target="media/image78.png"/><Relationship Id="rId119" Type="http://schemas.openxmlformats.org/officeDocument/2006/relationships/image" Target="media/image83.jpeg"/><Relationship Id="rId44" Type="http://schemas.openxmlformats.org/officeDocument/2006/relationships/image" Target="media/image23.wmf"/><Relationship Id="rId60" Type="http://schemas.openxmlformats.org/officeDocument/2006/relationships/oleObject" Target="embeddings/oleObject12.bin"/><Relationship Id="rId65" Type="http://schemas.openxmlformats.org/officeDocument/2006/relationships/image" Target="media/image35.jpeg"/><Relationship Id="rId81" Type="http://schemas.openxmlformats.org/officeDocument/2006/relationships/image" Target="media/image49.jpeg"/><Relationship Id="rId86" Type="http://schemas.openxmlformats.org/officeDocument/2006/relationships/image" Target="media/image54.jpeg"/><Relationship Id="rId130" Type="http://schemas.openxmlformats.org/officeDocument/2006/relationships/image" Target="media/image94.jpeg"/><Relationship Id="rId135" Type="http://schemas.openxmlformats.org/officeDocument/2006/relationships/fontTable" Target="fontTable.xml"/><Relationship Id="rId13" Type="http://schemas.openxmlformats.org/officeDocument/2006/relationships/oleObject" Target="embeddings/oleObject1.bin"/><Relationship Id="rId18" Type="http://schemas.openxmlformats.org/officeDocument/2006/relationships/image" Target="media/image6.jpeg"/><Relationship Id="rId39" Type="http://schemas.openxmlformats.org/officeDocument/2006/relationships/oleObject" Target="embeddings/oleObject2.bin"/><Relationship Id="rId109" Type="http://schemas.openxmlformats.org/officeDocument/2006/relationships/image" Target="media/image74.jpeg"/><Relationship Id="rId34" Type="http://schemas.openxmlformats.org/officeDocument/2006/relationships/image" Target="media/image15.jpeg"/><Relationship Id="rId50" Type="http://schemas.openxmlformats.org/officeDocument/2006/relationships/image" Target="media/image26.wmf"/><Relationship Id="rId55" Type="http://schemas.openxmlformats.org/officeDocument/2006/relationships/image" Target="media/image28.wmf"/><Relationship Id="rId76" Type="http://schemas.microsoft.com/office/2007/relationships/diagramDrawing" Target="diagrams/drawing2.xml"/><Relationship Id="rId97" Type="http://schemas.openxmlformats.org/officeDocument/2006/relationships/image" Target="media/image64.jpeg"/><Relationship Id="rId104" Type="http://schemas.openxmlformats.org/officeDocument/2006/relationships/image" Target="media/image71.png"/><Relationship Id="rId120" Type="http://schemas.openxmlformats.org/officeDocument/2006/relationships/image" Target="media/image84.jpeg"/><Relationship Id="rId125"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1.jpeg"/><Relationship Id="rId24" Type="http://schemas.microsoft.com/office/2007/relationships/diagramDrawing" Target="diagrams/drawing1.xml"/><Relationship Id="rId40" Type="http://schemas.openxmlformats.org/officeDocument/2006/relationships/image" Target="media/image20.png"/><Relationship Id="rId45" Type="http://schemas.openxmlformats.org/officeDocument/2006/relationships/oleObject" Target="embeddings/oleObject4.bin"/><Relationship Id="rId66" Type="http://schemas.openxmlformats.org/officeDocument/2006/relationships/image" Target="media/image36.jpeg"/><Relationship Id="rId87" Type="http://schemas.openxmlformats.org/officeDocument/2006/relationships/image" Target="media/image55.png"/><Relationship Id="rId110" Type="http://schemas.openxmlformats.org/officeDocument/2006/relationships/image" Target="media/image75.jpeg"/><Relationship Id="rId115" Type="http://schemas.openxmlformats.org/officeDocument/2006/relationships/image" Target="media/image79.jpeg"/><Relationship Id="rId131" Type="http://schemas.openxmlformats.org/officeDocument/2006/relationships/image" Target="media/image95.png"/><Relationship Id="rId136" Type="http://schemas.openxmlformats.org/officeDocument/2006/relationships/theme" Target="theme/theme1.xml"/><Relationship Id="rId61" Type="http://schemas.openxmlformats.org/officeDocument/2006/relationships/image" Target="media/image31.jpeg"/><Relationship Id="rId82" Type="http://schemas.openxmlformats.org/officeDocument/2006/relationships/image" Target="media/image5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2.jpeg"/><Relationship Id="rId35" Type="http://schemas.openxmlformats.org/officeDocument/2006/relationships/image" Target="media/image16.jpeg"/><Relationship Id="rId56" Type="http://schemas.openxmlformats.org/officeDocument/2006/relationships/oleObject" Target="embeddings/oleObject10.bin"/><Relationship Id="rId77" Type="http://schemas.openxmlformats.org/officeDocument/2006/relationships/image" Target="media/image45.png"/><Relationship Id="rId100" Type="http://schemas.openxmlformats.org/officeDocument/2006/relationships/image" Target="media/image67.png"/><Relationship Id="rId105" Type="http://schemas.openxmlformats.org/officeDocument/2006/relationships/chart" Target="charts/chart2.xml"/><Relationship Id="rId126" Type="http://schemas.openxmlformats.org/officeDocument/2006/relationships/image" Target="media/image90.jpeg"/><Relationship Id="rId8" Type="http://schemas.openxmlformats.org/officeDocument/2006/relationships/hyperlink" Target="http://www.akorda.kz" TargetMode="External"/><Relationship Id="rId51" Type="http://schemas.openxmlformats.org/officeDocument/2006/relationships/oleObject" Target="embeddings/oleObject7.bin"/><Relationship Id="rId72" Type="http://schemas.openxmlformats.org/officeDocument/2006/relationships/diagramData" Target="diagrams/data2.xml"/><Relationship Id="rId93" Type="http://schemas.openxmlformats.org/officeDocument/2006/relationships/chart" Target="charts/chart1.xml"/><Relationship Id="rId98" Type="http://schemas.openxmlformats.org/officeDocument/2006/relationships/image" Target="media/image65.jpeg"/><Relationship Id="rId121"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4.wmf"/><Relationship Id="rId67" Type="http://schemas.microsoft.com/office/2007/relationships/hdphoto" Target="media/hdphoto3.wdp"/><Relationship Id="rId116" Type="http://schemas.openxmlformats.org/officeDocument/2006/relationships/image" Target="media/image80.jpeg"/><Relationship Id="rId20" Type="http://schemas.openxmlformats.org/officeDocument/2006/relationships/diagramData" Target="diagrams/data1.xml"/><Relationship Id="rId41" Type="http://schemas.openxmlformats.org/officeDocument/2006/relationships/image" Target="media/image21.jpeg"/><Relationship Id="rId62" Type="http://schemas.openxmlformats.org/officeDocument/2006/relationships/image" Target="media/image32.png"/><Relationship Id="rId83" Type="http://schemas.openxmlformats.org/officeDocument/2006/relationships/image" Target="media/image51.jpeg"/><Relationship Id="rId88" Type="http://schemas.openxmlformats.org/officeDocument/2006/relationships/image" Target="media/image56.png"/><Relationship Id="rId111" Type="http://schemas.openxmlformats.org/officeDocument/2006/relationships/image" Target="media/image76.png"/><Relationship Id="rId132" Type="http://schemas.openxmlformats.org/officeDocument/2006/relationships/image" Target="media/image96.png"/><Relationship Id="rId15" Type="http://schemas.openxmlformats.org/officeDocument/2006/relationships/image" Target="media/image3.png"/><Relationship Id="rId36" Type="http://schemas.openxmlformats.org/officeDocument/2006/relationships/image" Target="media/image17.png"/><Relationship Id="rId57" Type="http://schemas.openxmlformats.org/officeDocument/2006/relationships/image" Target="media/image29.wmf"/><Relationship Id="rId106" Type="http://schemas.openxmlformats.org/officeDocument/2006/relationships/chart" Target="charts/chart3.xml"/><Relationship Id="rId127" Type="http://schemas.openxmlformats.org/officeDocument/2006/relationships/image" Target="media/image91.jpeg"/><Relationship Id="rId10" Type="http://schemas.openxmlformats.org/officeDocument/2006/relationships/hyperlink" Target="https://adilet.zan.kz/kaz/docs/P2300000248" TargetMode="External"/><Relationship Id="rId31" Type="http://schemas.openxmlformats.org/officeDocument/2006/relationships/image" Target="media/image13.png"/><Relationship Id="rId52" Type="http://schemas.openxmlformats.org/officeDocument/2006/relationships/image" Target="media/image27.wmf"/><Relationship Id="rId73" Type="http://schemas.openxmlformats.org/officeDocument/2006/relationships/diagramLayout" Target="diagrams/layout2.xml"/><Relationship Id="rId78" Type="http://schemas.openxmlformats.org/officeDocument/2006/relationships/image" Target="media/image46.pn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png"/><Relationship Id="rId122"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hyperlink" Target="https://adilet.zan.kz/kaz/docs/V2200028916" TargetMode="External"/><Relationship Id="rId26" Type="http://schemas.openxmlformats.org/officeDocument/2006/relationships/image" Target="media/image9.png"/><Relationship Id="rId47" Type="http://schemas.openxmlformats.org/officeDocument/2006/relationships/oleObject" Target="embeddings/oleObject5.bin"/><Relationship Id="rId68" Type="http://schemas.openxmlformats.org/officeDocument/2006/relationships/image" Target="media/image37.jpeg"/><Relationship Id="rId89" Type="http://schemas.openxmlformats.org/officeDocument/2006/relationships/image" Target="media/image57.jpeg"/><Relationship Id="rId112" Type="http://schemas.openxmlformats.org/officeDocument/2006/relationships/chart" Target="charts/chart4.xml"/><Relationship Id="rId133" Type="http://schemas.openxmlformats.org/officeDocument/2006/relationships/image" Target="media/image97.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AppData\Local\Microsoft\Windows\INetCache\IE\K0P7LQGZ\&#1076;&#1072;&#1085;&#1085;&#1085;&#1099;&#1081;&#1099;%5b1%5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AppData\Local\Microsoft\Windows\INetCache\IE\K0P7LQGZ\&#1076;&#1072;&#1085;&#1085;&#1085;&#1099;&#1081;&#1099;%5b1%5d.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AppData\Local\Microsoft\Windows\INetCache\IE\K0P7LQGZ\&#1076;&#1072;&#1085;&#1085;&#1085;&#1099;&#1081;&#1099;%5b1%5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1"/>
    </mc:Choice>
    <mc:Fallback>
      <c:style val="21"/>
    </mc:Fallback>
  </mc:AlternateContent>
  <c:chart>
    <c:autoTitleDeleted val="1"/>
    <c:plotArea>
      <c:layout/>
      <c:scatterChart>
        <c:scatterStyle val="smoothMarker"/>
        <c:varyColors val="0"/>
        <c:ser>
          <c:idx val="0"/>
          <c:order val="0"/>
          <c:tx>
            <c:strRef>
              <c:f>Лист1!$B$1</c:f>
              <c:strCache>
                <c:ptCount val="1"/>
                <c:pt idx="0">
                  <c:v>h</c:v>
                </c:pt>
              </c:strCache>
            </c:strRef>
          </c:tx>
          <c:xVal>
            <c:numRef>
              <c:f>Лист1!$A$2:$A$8</c:f>
              <c:numCache>
                <c:formatCode>h:mm;@</c:formatCode>
                <c:ptCount val="7"/>
                <c:pt idx="0" formatCode="h:mm">
                  <c:v>0.33194444444444443</c:v>
                </c:pt>
                <c:pt idx="1">
                  <c:v>0.3576388888888889</c:v>
                </c:pt>
                <c:pt idx="2">
                  <c:v>0.44097222222222227</c:v>
                </c:pt>
                <c:pt idx="3">
                  <c:v>0.52430555555555558</c:v>
                </c:pt>
                <c:pt idx="4">
                  <c:v>0.60763888888888895</c:v>
                </c:pt>
                <c:pt idx="5">
                  <c:v>0.69097222222222221</c:v>
                </c:pt>
                <c:pt idx="6">
                  <c:v>0.71458333333333324</c:v>
                </c:pt>
              </c:numCache>
            </c:numRef>
          </c:xVal>
          <c:yVal>
            <c:numRef>
              <c:f>Лист1!$B$2:$B$8</c:f>
              <c:numCache>
                <c:formatCode>General</c:formatCode>
                <c:ptCount val="7"/>
                <c:pt idx="0">
                  <c:v>0</c:v>
                </c:pt>
                <c:pt idx="1">
                  <c:v>4.53</c:v>
                </c:pt>
                <c:pt idx="2">
                  <c:v>19.149999999999999</c:v>
                </c:pt>
                <c:pt idx="3">
                  <c:v>24.4</c:v>
                </c:pt>
                <c:pt idx="4">
                  <c:v>18.559999999999999</c:v>
                </c:pt>
                <c:pt idx="5">
                  <c:v>4.25</c:v>
                </c:pt>
                <c:pt idx="6">
                  <c:v>0</c:v>
                </c:pt>
              </c:numCache>
            </c:numRef>
          </c:yVal>
          <c:smooth val="1"/>
          <c:extLst xmlns:c16r2="http://schemas.microsoft.com/office/drawing/2015/06/chart">
            <c:ext xmlns:c16="http://schemas.microsoft.com/office/drawing/2014/chart" uri="{C3380CC4-5D6E-409C-BE32-E72D297353CC}">
              <c16:uniqueId val="{00000000-0EE5-42CA-A7C4-65502CD7E5D1}"/>
            </c:ext>
          </c:extLst>
        </c:ser>
        <c:dLbls>
          <c:showLegendKey val="0"/>
          <c:showVal val="0"/>
          <c:showCatName val="0"/>
          <c:showSerName val="0"/>
          <c:showPercent val="0"/>
          <c:showBubbleSize val="0"/>
        </c:dLbls>
        <c:axId val="-1511663296"/>
        <c:axId val="-1511662208"/>
      </c:scatterChart>
      <c:valAx>
        <c:axId val="-1511663296"/>
        <c:scaling>
          <c:orientation val="minMax"/>
        </c:scaling>
        <c:delete val="0"/>
        <c:axPos val="b"/>
        <c:majorGridlines/>
        <c:title>
          <c:tx>
            <c:rich>
              <a:bodyPr rot="0" vert="horz"/>
              <a:lstStyle/>
              <a:p>
                <a:pPr>
                  <a:defRPr/>
                </a:pPr>
                <a:r>
                  <a:rPr lang="en-US"/>
                  <a:t>time</a:t>
                </a:r>
                <a:endParaRPr lang="ru-RU"/>
              </a:p>
            </c:rich>
          </c:tx>
          <c:overlay val="0"/>
        </c:title>
        <c:numFmt formatCode="h:mm" sourceLinked="1"/>
        <c:majorTickMark val="none"/>
        <c:minorTickMark val="none"/>
        <c:tickLblPos val="nextTo"/>
        <c:txPr>
          <a:bodyPr rot="-60000000" vert="horz"/>
          <a:lstStyle/>
          <a:p>
            <a:pPr>
              <a:defRPr/>
            </a:pPr>
            <a:endParaRPr lang="ru-RU"/>
          </a:p>
        </c:txPr>
        <c:crossAx val="-1511662208"/>
        <c:crosses val="autoZero"/>
        <c:crossBetween val="midCat"/>
      </c:valAx>
      <c:valAx>
        <c:axId val="-1511662208"/>
        <c:scaling>
          <c:orientation val="minMax"/>
        </c:scaling>
        <c:delete val="0"/>
        <c:axPos val="l"/>
        <c:majorGridlines/>
        <c:title>
          <c:tx>
            <c:rich>
              <a:bodyPr rot="-5400000" vert="horz"/>
              <a:lstStyle/>
              <a:p>
                <a:pPr>
                  <a:defRPr/>
                </a:pPr>
                <a:r>
                  <a:rPr lang="en-US"/>
                  <a:t>The height of the sun above the horizon (Degrees)</a:t>
                </a:r>
                <a:endParaRPr lang="ru-RU"/>
              </a:p>
            </c:rich>
          </c:tx>
          <c:overlay val="0"/>
        </c:title>
        <c:numFmt formatCode="General" sourceLinked="1"/>
        <c:majorTickMark val="none"/>
        <c:minorTickMark val="none"/>
        <c:tickLblPos val="nextTo"/>
        <c:txPr>
          <a:bodyPr rot="-60000000" vert="horz"/>
          <a:lstStyle/>
          <a:p>
            <a:pPr>
              <a:defRPr/>
            </a:pPr>
            <a:endParaRPr lang="ru-RU"/>
          </a:p>
        </c:txPr>
        <c:crossAx val="-1511663296"/>
        <c:crosses val="autoZero"/>
        <c:crossBetween val="midCat"/>
      </c:valAx>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'[даннныйы(1).xlsx]Лист1'!$C$1:$C$2</c:f>
              <c:strCache>
                <c:ptCount val="2"/>
                <c:pt idx="0">
                  <c:v>Деңгейлер</c:v>
                </c:pt>
                <c:pt idx="1">
                  <c:v>Жоғары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'[даннныйы(1).xlsx]Лист1'!$A$3:$B$6</c:f>
              <c:multiLvlStrCache>
                <c:ptCount val="4"/>
                <c:lvl>
                  <c:pt idx="0">
                    <c:v>БТ</c:v>
                  </c:pt>
                  <c:pt idx="1">
                    <c:v>ЭТ</c:v>
                  </c:pt>
                  <c:pt idx="2">
                    <c:v>БТ</c:v>
                  </c:pt>
                  <c:pt idx="3">
                    <c:v>ЭТ</c:v>
                  </c:pt>
                </c:lvl>
                <c:lvl>
                  <c:pt idx="0">
                    <c:v>Экспериментке дейін</c:v>
                  </c:pt>
                  <c:pt idx="2">
                    <c:v>Эксперименттен кейін</c:v>
                  </c:pt>
                </c:lvl>
              </c:multiLvlStrCache>
            </c:multiLvlStrRef>
          </c:cat>
          <c:val>
            <c:numRef>
              <c:f>'[даннныйы(1).xlsx]Лист1'!$C$3:$C$6</c:f>
              <c:numCache>
                <c:formatCode>General</c:formatCode>
                <c:ptCount val="4"/>
                <c:pt idx="0">
                  <c:v>10</c:v>
                </c:pt>
                <c:pt idx="1">
                  <c:v>12</c:v>
                </c:pt>
                <c:pt idx="2">
                  <c:v>12</c:v>
                </c:pt>
                <c:pt idx="3">
                  <c:v>18</c:v>
                </c:pt>
              </c:numCache>
            </c:numRef>
          </c:val>
          <c:extLst xmlns:c16r2="http://schemas.microsoft.com/office/drawing/2015/06/chart">
            <c:ext xmlns:c16="http://schemas.microsoft.com/office/drawing/2014/chart" uri="{C3380CC4-5D6E-409C-BE32-E72D297353CC}">
              <c16:uniqueId val="{00000000-5512-473E-8F8F-6E2E5F10B16B}"/>
            </c:ext>
          </c:extLst>
        </c:ser>
        <c:ser>
          <c:idx val="1"/>
          <c:order val="1"/>
          <c:tx>
            <c:strRef>
              <c:f>'[даннныйы(1).xlsx]Лист1'!$D$1:$D$2</c:f>
              <c:strCache>
                <c:ptCount val="2"/>
                <c:pt idx="0">
                  <c:v>Деңгейлер</c:v>
                </c:pt>
                <c:pt idx="1">
                  <c:v>Орта</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'[даннныйы(1).xlsx]Лист1'!$A$3:$B$6</c:f>
              <c:multiLvlStrCache>
                <c:ptCount val="4"/>
                <c:lvl>
                  <c:pt idx="0">
                    <c:v>БТ</c:v>
                  </c:pt>
                  <c:pt idx="1">
                    <c:v>ЭТ</c:v>
                  </c:pt>
                  <c:pt idx="2">
                    <c:v>БТ</c:v>
                  </c:pt>
                  <c:pt idx="3">
                    <c:v>ЭТ</c:v>
                  </c:pt>
                </c:lvl>
                <c:lvl>
                  <c:pt idx="0">
                    <c:v>Экспериментке дейін</c:v>
                  </c:pt>
                  <c:pt idx="2">
                    <c:v>Эксперименттен кейін</c:v>
                  </c:pt>
                </c:lvl>
              </c:multiLvlStrCache>
            </c:multiLvlStrRef>
          </c:cat>
          <c:val>
            <c:numRef>
              <c:f>'[даннныйы(1).xlsx]Лист1'!$D$3:$D$6</c:f>
              <c:numCache>
                <c:formatCode>General</c:formatCode>
                <c:ptCount val="4"/>
                <c:pt idx="0">
                  <c:v>24</c:v>
                </c:pt>
                <c:pt idx="1">
                  <c:v>25</c:v>
                </c:pt>
                <c:pt idx="2">
                  <c:v>26</c:v>
                </c:pt>
                <c:pt idx="3">
                  <c:v>30</c:v>
                </c:pt>
              </c:numCache>
            </c:numRef>
          </c:val>
          <c:extLst xmlns:c16r2="http://schemas.microsoft.com/office/drawing/2015/06/chart">
            <c:ext xmlns:c16="http://schemas.microsoft.com/office/drawing/2014/chart" uri="{C3380CC4-5D6E-409C-BE32-E72D297353CC}">
              <c16:uniqueId val="{00000001-5512-473E-8F8F-6E2E5F10B16B}"/>
            </c:ext>
          </c:extLst>
        </c:ser>
        <c:ser>
          <c:idx val="2"/>
          <c:order val="2"/>
          <c:tx>
            <c:strRef>
              <c:f>'[даннныйы(1).xlsx]Лист1'!$E$1:$E$2</c:f>
              <c:strCache>
                <c:ptCount val="2"/>
                <c:pt idx="0">
                  <c:v>Деңгейлер</c:v>
                </c:pt>
                <c:pt idx="1">
                  <c:v>Төмен</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'[даннныйы(1).xlsx]Лист1'!$A$3:$B$6</c:f>
              <c:multiLvlStrCache>
                <c:ptCount val="4"/>
                <c:lvl>
                  <c:pt idx="0">
                    <c:v>БТ</c:v>
                  </c:pt>
                  <c:pt idx="1">
                    <c:v>ЭТ</c:v>
                  </c:pt>
                  <c:pt idx="2">
                    <c:v>БТ</c:v>
                  </c:pt>
                  <c:pt idx="3">
                    <c:v>ЭТ</c:v>
                  </c:pt>
                </c:lvl>
                <c:lvl>
                  <c:pt idx="0">
                    <c:v>Экспериментке дейін</c:v>
                  </c:pt>
                  <c:pt idx="2">
                    <c:v>Эксперименттен кейін</c:v>
                  </c:pt>
                </c:lvl>
              </c:multiLvlStrCache>
            </c:multiLvlStrRef>
          </c:cat>
          <c:val>
            <c:numRef>
              <c:f>'[даннныйы(1).xlsx]Лист1'!$E$3:$E$6</c:f>
              <c:numCache>
                <c:formatCode>General</c:formatCode>
                <c:ptCount val="4"/>
                <c:pt idx="0">
                  <c:v>21</c:v>
                </c:pt>
                <c:pt idx="1">
                  <c:v>23</c:v>
                </c:pt>
                <c:pt idx="2">
                  <c:v>17</c:v>
                </c:pt>
                <c:pt idx="3">
                  <c:v>12</c:v>
                </c:pt>
              </c:numCache>
            </c:numRef>
          </c:val>
          <c:extLst xmlns:c16r2="http://schemas.microsoft.com/office/drawing/2015/06/chart">
            <c:ext xmlns:c16="http://schemas.microsoft.com/office/drawing/2014/chart" uri="{C3380CC4-5D6E-409C-BE32-E72D297353CC}">
              <c16:uniqueId val="{00000002-5512-473E-8F8F-6E2E5F10B16B}"/>
            </c:ext>
          </c:extLst>
        </c:ser>
        <c:dLbls>
          <c:showLegendKey val="0"/>
          <c:showVal val="1"/>
          <c:showCatName val="0"/>
          <c:showSerName val="0"/>
          <c:showPercent val="0"/>
          <c:showBubbleSize val="0"/>
        </c:dLbls>
        <c:gapWidth val="150"/>
        <c:shape val="box"/>
        <c:axId val="-1511663840"/>
        <c:axId val="-1511661664"/>
        <c:axId val="0"/>
      </c:bar3DChart>
      <c:catAx>
        <c:axId val="-15116638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511661664"/>
        <c:crosses val="autoZero"/>
        <c:auto val="1"/>
        <c:lblAlgn val="ctr"/>
        <c:lblOffset val="100"/>
        <c:noMultiLvlLbl val="0"/>
      </c:catAx>
      <c:valAx>
        <c:axId val="-151166166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511663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'[даннныйы(1).xlsx]Лист1'!$C$1:$C$2</c:f>
              <c:strCache>
                <c:ptCount val="2"/>
                <c:pt idx="0">
                  <c:v>Деңгейлер</c:v>
                </c:pt>
                <c:pt idx="1">
                  <c:v>Жоғары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'[даннныйы(1).xlsx]Лист1'!$A$3:$B$6</c:f>
              <c:multiLvlStrCache>
                <c:ptCount val="4"/>
                <c:lvl>
                  <c:pt idx="0">
                    <c:v>БТ</c:v>
                  </c:pt>
                  <c:pt idx="1">
                    <c:v>ЭТ</c:v>
                  </c:pt>
                  <c:pt idx="2">
                    <c:v>БТ</c:v>
                  </c:pt>
                  <c:pt idx="3">
                    <c:v>ЭТ</c:v>
                  </c:pt>
                </c:lvl>
                <c:lvl>
                  <c:pt idx="0">
                    <c:v>Экспериментке дейін</c:v>
                  </c:pt>
                  <c:pt idx="2">
                    <c:v>Эксперименттен кейін</c:v>
                  </c:pt>
                </c:lvl>
              </c:multiLvlStrCache>
            </c:multiLvlStrRef>
          </c:cat>
          <c:val>
            <c:numRef>
              <c:f>'[даннныйы(1).xlsx]Лист1'!$C$3:$C$6</c:f>
              <c:numCache>
                <c:formatCode>General</c:formatCode>
                <c:ptCount val="4"/>
                <c:pt idx="0">
                  <c:v>11</c:v>
                </c:pt>
                <c:pt idx="1">
                  <c:v>12</c:v>
                </c:pt>
                <c:pt idx="2">
                  <c:v>12</c:v>
                </c:pt>
                <c:pt idx="3">
                  <c:v>18</c:v>
                </c:pt>
              </c:numCache>
            </c:numRef>
          </c:val>
          <c:extLst xmlns:c16r2="http://schemas.microsoft.com/office/drawing/2015/06/chart">
            <c:ext xmlns:c16="http://schemas.microsoft.com/office/drawing/2014/chart" uri="{C3380CC4-5D6E-409C-BE32-E72D297353CC}">
              <c16:uniqueId val="{00000000-84B2-42EC-A204-DBBEE7F53FC3}"/>
            </c:ext>
          </c:extLst>
        </c:ser>
        <c:ser>
          <c:idx val="1"/>
          <c:order val="1"/>
          <c:tx>
            <c:strRef>
              <c:f>'[даннныйы(1).xlsx]Лист1'!$D$1:$D$2</c:f>
              <c:strCache>
                <c:ptCount val="2"/>
                <c:pt idx="0">
                  <c:v>Деңгейлер</c:v>
                </c:pt>
                <c:pt idx="1">
                  <c:v>Орта</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'[даннныйы(1).xlsx]Лист1'!$A$3:$B$6</c:f>
              <c:multiLvlStrCache>
                <c:ptCount val="4"/>
                <c:lvl>
                  <c:pt idx="0">
                    <c:v>БТ</c:v>
                  </c:pt>
                  <c:pt idx="1">
                    <c:v>ЭТ</c:v>
                  </c:pt>
                  <c:pt idx="2">
                    <c:v>БТ</c:v>
                  </c:pt>
                  <c:pt idx="3">
                    <c:v>ЭТ</c:v>
                  </c:pt>
                </c:lvl>
                <c:lvl>
                  <c:pt idx="0">
                    <c:v>Экспериментке дейін</c:v>
                  </c:pt>
                  <c:pt idx="2">
                    <c:v>Эксперименттен кейін</c:v>
                  </c:pt>
                </c:lvl>
              </c:multiLvlStrCache>
            </c:multiLvlStrRef>
          </c:cat>
          <c:val>
            <c:numRef>
              <c:f>'[даннныйы(1).xlsx]Лист1'!$D$3:$D$6</c:f>
              <c:numCache>
                <c:formatCode>General</c:formatCode>
                <c:ptCount val="4"/>
                <c:pt idx="0">
                  <c:v>26</c:v>
                </c:pt>
                <c:pt idx="1">
                  <c:v>27</c:v>
                </c:pt>
                <c:pt idx="2">
                  <c:v>28</c:v>
                </c:pt>
                <c:pt idx="3">
                  <c:v>32</c:v>
                </c:pt>
              </c:numCache>
            </c:numRef>
          </c:val>
          <c:extLst xmlns:c16r2="http://schemas.microsoft.com/office/drawing/2015/06/chart">
            <c:ext xmlns:c16="http://schemas.microsoft.com/office/drawing/2014/chart" uri="{C3380CC4-5D6E-409C-BE32-E72D297353CC}">
              <c16:uniqueId val="{00000001-84B2-42EC-A204-DBBEE7F53FC3}"/>
            </c:ext>
          </c:extLst>
        </c:ser>
        <c:ser>
          <c:idx val="2"/>
          <c:order val="2"/>
          <c:tx>
            <c:strRef>
              <c:f>'[даннныйы(1).xlsx]Лист1'!$E$1:$E$2</c:f>
              <c:strCache>
                <c:ptCount val="2"/>
                <c:pt idx="0">
                  <c:v>Деңгейлер</c:v>
                </c:pt>
                <c:pt idx="1">
                  <c:v>Төмен</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'[даннныйы(1).xlsx]Лист1'!$A$3:$B$6</c:f>
              <c:multiLvlStrCache>
                <c:ptCount val="4"/>
                <c:lvl>
                  <c:pt idx="0">
                    <c:v>БТ</c:v>
                  </c:pt>
                  <c:pt idx="1">
                    <c:v>ЭТ</c:v>
                  </c:pt>
                  <c:pt idx="2">
                    <c:v>БТ</c:v>
                  </c:pt>
                  <c:pt idx="3">
                    <c:v>ЭТ</c:v>
                  </c:pt>
                </c:lvl>
                <c:lvl>
                  <c:pt idx="0">
                    <c:v>Экспериментке дейін</c:v>
                  </c:pt>
                  <c:pt idx="2">
                    <c:v>Эксперименттен кейін</c:v>
                  </c:pt>
                </c:lvl>
              </c:multiLvlStrCache>
            </c:multiLvlStrRef>
          </c:cat>
          <c:val>
            <c:numRef>
              <c:f>'[даннныйы(1).xlsx]Лист1'!$E$3:$E$6</c:f>
              <c:numCache>
                <c:formatCode>General</c:formatCode>
                <c:ptCount val="4"/>
                <c:pt idx="0">
                  <c:v>18</c:v>
                </c:pt>
                <c:pt idx="1">
                  <c:v>21</c:v>
                </c:pt>
                <c:pt idx="2">
                  <c:v>15</c:v>
                </c:pt>
                <c:pt idx="3">
                  <c:v>10</c:v>
                </c:pt>
              </c:numCache>
            </c:numRef>
          </c:val>
          <c:extLst xmlns:c16r2="http://schemas.microsoft.com/office/drawing/2015/06/chart">
            <c:ext xmlns:c16="http://schemas.microsoft.com/office/drawing/2014/chart" uri="{C3380CC4-5D6E-409C-BE32-E72D297353CC}">
              <c16:uniqueId val="{00000002-84B2-42EC-A204-DBBEE7F53FC3}"/>
            </c:ext>
          </c:extLst>
        </c:ser>
        <c:dLbls>
          <c:showLegendKey val="0"/>
          <c:showVal val="1"/>
          <c:showCatName val="0"/>
          <c:showSerName val="0"/>
          <c:showPercent val="0"/>
          <c:showBubbleSize val="0"/>
        </c:dLbls>
        <c:gapWidth val="150"/>
        <c:shape val="box"/>
        <c:axId val="-1511666016"/>
        <c:axId val="-1511661120"/>
        <c:axId val="0"/>
      </c:bar3DChart>
      <c:catAx>
        <c:axId val="-15116660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511661120"/>
        <c:crosses val="autoZero"/>
        <c:auto val="1"/>
        <c:lblAlgn val="ctr"/>
        <c:lblOffset val="100"/>
        <c:noMultiLvlLbl val="0"/>
      </c:catAx>
      <c:valAx>
        <c:axId val="-151166112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511666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'[даннныйы(1).xlsx]Лист1'!$C$1:$C$2</c:f>
              <c:strCache>
                <c:ptCount val="2"/>
                <c:pt idx="0">
                  <c:v>Деңгейлер</c:v>
                </c:pt>
                <c:pt idx="1">
                  <c:v>Жоғары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'[даннныйы(1).xlsx]Лист1'!$A$3:$B$6</c:f>
              <c:multiLvlStrCache>
                <c:ptCount val="4"/>
                <c:lvl>
                  <c:pt idx="0">
                    <c:v>БТ</c:v>
                  </c:pt>
                  <c:pt idx="1">
                    <c:v>ЭТ</c:v>
                  </c:pt>
                  <c:pt idx="2">
                    <c:v>БТ</c:v>
                  </c:pt>
                  <c:pt idx="3">
                    <c:v>ЭТ</c:v>
                  </c:pt>
                </c:lvl>
                <c:lvl>
                  <c:pt idx="0">
                    <c:v>Экспериментке дейін</c:v>
                  </c:pt>
                  <c:pt idx="2">
                    <c:v>Эксперименттен кейін</c:v>
                  </c:pt>
                </c:lvl>
              </c:multiLvlStrCache>
            </c:multiLvlStrRef>
          </c:cat>
          <c:val>
            <c:numRef>
              <c:f>'[даннныйы(1).xlsx]Лист1'!$C$3:$C$6</c:f>
              <c:numCache>
                <c:formatCode>General</c:formatCode>
                <c:ptCount val="4"/>
                <c:pt idx="0">
                  <c:v>9</c:v>
                </c:pt>
                <c:pt idx="1">
                  <c:v>8</c:v>
                </c:pt>
                <c:pt idx="2">
                  <c:v>11</c:v>
                </c:pt>
                <c:pt idx="3">
                  <c:v>15</c:v>
                </c:pt>
              </c:numCache>
            </c:numRef>
          </c:val>
          <c:extLst xmlns:c16r2="http://schemas.microsoft.com/office/drawing/2015/06/chart">
            <c:ext xmlns:c16="http://schemas.microsoft.com/office/drawing/2014/chart" uri="{C3380CC4-5D6E-409C-BE32-E72D297353CC}">
              <c16:uniqueId val="{00000000-A20B-4AA5-911F-8DDBC6173792}"/>
            </c:ext>
          </c:extLst>
        </c:ser>
        <c:ser>
          <c:idx val="1"/>
          <c:order val="1"/>
          <c:tx>
            <c:strRef>
              <c:f>'[даннныйы(1).xlsx]Лист1'!$D$1:$D$2</c:f>
              <c:strCache>
                <c:ptCount val="2"/>
                <c:pt idx="0">
                  <c:v>Деңгейлер</c:v>
                </c:pt>
                <c:pt idx="1">
                  <c:v>Орта</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'[даннныйы(1).xlsx]Лист1'!$A$3:$B$6</c:f>
              <c:multiLvlStrCache>
                <c:ptCount val="4"/>
                <c:lvl>
                  <c:pt idx="0">
                    <c:v>БТ</c:v>
                  </c:pt>
                  <c:pt idx="1">
                    <c:v>ЭТ</c:v>
                  </c:pt>
                  <c:pt idx="2">
                    <c:v>БТ</c:v>
                  </c:pt>
                  <c:pt idx="3">
                    <c:v>ЭТ</c:v>
                  </c:pt>
                </c:lvl>
                <c:lvl>
                  <c:pt idx="0">
                    <c:v>Экспериментке дейін</c:v>
                  </c:pt>
                  <c:pt idx="2">
                    <c:v>Эксперименттен кейін</c:v>
                  </c:pt>
                </c:lvl>
              </c:multiLvlStrCache>
            </c:multiLvlStrRef>
          </c:cat>
          <c:val>
            <c:numRef>
              <c:f>'[даннныйы(1).xlsx]Лист1'!$D$3:$D$6</c:f>
              <c:numCache>
                <c:formatCode>General</c:formatCode>
                <c:ptCount val="4"/>
                <c:pt idx="0">
                  <c:v>20</c:v>
                </c:pt>
                <c:pt idx="1">
                  <c:v>22</c:v>
                </c:pt>
                <c:pt idx="2">
                  <c:v>23</c:v>
                </c:pt>
                <c:pt idx="3">
                  <c:v>30</c:v>
                </c:pt>
              </c:numCache>
            </c:numRef>
          </c:val>
          <c:extLst xmlns:c16r2="http://schemas.microsoft.com/office/drawing/2015/06/chart">
            <c:ext xmlns:c16="http://schemas.microsoft.com/office/drawing/2014/chart" uri="{C3380CC4-5D6E-409C-BE32-E72D297353CC}">
              <c16:uniqueId val="{00000001-A20B-4AA5-911F-8DDBC6173792}"/>
            </c:ext>
          </c:extLst>
        </c:ser>
        <c:ser>
          <c:idx val="2"/>
          <c:order val="2"/>
          <c:tx>
            <c:strRef>
              <c:f>'[даннныйы(1).xlsx]Лист1'!$E$1:$E$2</c:f>
              <c:strCache>
                <c:ptCount val="2"/>
                <c:pt idx="0">
                  <c:v>Деңгейлер</c:v>
                </c:pt>
                <c:pt idx="1">
                  <c:v>Төмен</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'[даннныйы(1).xlsx]Лист1'!$A$3:$B$6</c:f>
              <c:multiLvlStrCache>
                <c:ptCount val="4"/>
                <c:lvl>
                  <c:pt idx="0">
                    <c:v>БТ</c:v>
                  </c:pt>
                  <c:pt idx="1">
                    <c:v>ЭТ</c:v>
                  </c:pt>
                  <c:pt idx="2">
                    <c:v>БТ</c:v>
                  </c:pt>
                  <c:pt idx="3">
                    <c:v>ЭТ</c:v>
                  </c:pt>
                </c:lvl>
                <c:lvl>
                  <c:pt idx="0">
                    <c:v>Экспериментке дейін</c:v>
                  </c:pt>
                  <c:pt idx="2">
                    <c:v>Эксперименттен кейін</c:v>
                  </c:pt>
                </c:lvl>
              </c:multiLvlStrCache>
            </c:multiLvlStrRef>
          </c:cat>
          <c:val>
            <c:numRef>
              <c:f>'[даннныйы(1).xlsx]Лист1'!$E$3:$E$6</c:f>
              <c:numCache>
                <c:formatCode>General</c:formatCode>
                <c:ptCount val="4"/>
                <c:pt idx="0">
                  <c:v>26</c:v>
                </c:pt>
                <c:pt idx="1">
                  <c:v>30</c:v>
                </c:pt>
                <c:pt idx="2">
                  <c:v>21</c:v>
                </c:pt>
                <c:pt idx="3">
                  <c:v>15</c:v>
                </c:pt>
              </c:numCache>
            </c:numRef>
          </c:val>
          <c:extLst xmlns:c16r2="http://schemas.microsoft.com/office/drawing/2015/06/chart">
            <c:ext xmlns:c16="http://schemas.microsoft.com/office/drawing/2014/chart" uri="{C3380CC4-5D6E-409C-BE32-E72D297353CC}">
              <c16:uniqueId val="{00000002-A20B-4AA5-911F-8DDBC6173792}"/>
            </c:ext>
          </c:extLst>
        </c:ser>
        <c:dLbls>
          <c:showLegendKey val="0"/>
          <c:showVal val="1"/>
          <c:showCatName val="0"/>
          <c:showSerName val="0"/>
          <c:showPercent val="0"/>
          <c:showBubbleSize val="0"/>
        </c:dLbls>
        <c:gapWidth val="150"/>
        <c:shape val="box"/>
        <c:axId val="-1511667104"/>
        <c:axId val="-1511665472"/>
        <c:axId val="0"/>
      </c:bar3DChart>
      <c:catAx>
        <c:axId val="-15116671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511665472"/>
        <c:crosses val="autoZero"/>
        <c:auto val="1"/>
        <c:lblAlgn val="ctr"/>
        <c:lblOffset val="100"/>
        <c:noMultiLvlLbl val="0"/>
      </c:catAx>
      <c:valAx>
        <c:axId val="-151166547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51166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diagrams/_rels/data2.xml.rels><?xml version="1.0" encoding="UTF-8" standalone="yes"?>
<Relationships xmlns="http://schemas.openxmlformats.org/package/2006/relationships"><Relationship Id="rId3" Type="http://schemas.openxmlformats.org/officeDocument/2006/relationships/image" Target="../media/image43.png"/><Relationship Id="rId2" Type="http://schemas.openxmlformats.org/officeDocument/2006/relationships/image" Target="../media/image42.png"/><Relationship Id="rId1" Type="http://schemas.openxmlformats.org/officeDocument/2006/relationships/image" Target="../media/image41.jpeg"/><Relationship Id="rId4" Type="http://schemas.openxmlformats.org/officeDocument/2006/relationships/image" Target="../media/image44.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43.png"/><Relationship Id="rId2" Type="http://schemas.openxmlformats.org/officeDocument/2006/relationships/image" Target="../media/image42.png"/><Relationship Id="rId1" Type="http://schemas.openxmlformats.org/officeDocument/2006/relationships/image" Target="../media/image41.jpeg"/><Relationship Id="rId4" Type="http://schemas.openxmlformats.org/officeDocument/2006/relationships/image" Target="../media/image44.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BEAC39C-6DDE-4B70-9F86-0EF438A36CFF}" type="doc">
      <dgm:prSet loTypeId="urn:microsoft.com/office/officeart/2005/8/layout/arrow2" loCatId="process" qsTypeId="urn:microsoft.com/office/officeart/2005/8/quickstyle/simple1" qsCatId="simple" csTypeId="urn:microsoft.com/office/officeart/2005/8/colors/colorful5" csCatId="colorful" phldr="1"/>
      <dgm:spPr/>
      <dgm:t>
        <a:bodyPr/>
        <a:lstStyle/>
        <a:p>
          <a:endParaRPr lang="ru-RU"/>
        </a:p>
      </dgm:t>
    </dgm:pt>
    <dgm:pt modelId="{9B202E36-00A8-4258-982E-925B55AF5969}">
      <dgm:prSet phldrT="[Текст]"/>
      <dgm:spPr/>
      <dgm:t>
        <a:bodyPr/>
        <a:lstStyle/>
        <a:p>
          <a:r>
            <a:rPr lang="ru-RU">
              <a:latin typeface="Times New Roman" panose="02020603050405020304" pitchFamily="18" charset="0"/>
              <a:cs typeface="Times New Roman" panose="02020603050405020304" pitchFamily="18" charset="0"/>
            </a:rPr>
            <a:t>1 кезең</a:t>
          </a:r>
        </a:p>
      </dgm:t>
    </dgm:pt>
    <dgm:pt modelId="{02CA26EA-CBBD-4E6E-9ACE-9C7585523472}" type="parTrans" cxnId="{D3BDB77F-0D4A-48A8-AF24-04ACDAB2AB40}">
      <dgm:prSet/>
      <dgm:spPr/>
      <dgm:t>
        <a:bodyPr/>
        <a:lstStyle/>
        <a:p>
          <a:endParaRPr lang="ru-RU">
            <a:latin typeface="Times New Roman" panose="02020603050405020304" pitchFamily="18" charset="0"/>
            <a:cs typeface="Times New Roman" panose="02020603050405020304" pitchFamily="18" charset="0"/>
          </a:endParaRPr>
        </a:p>
      </dgm:t>
    </dgm:pt>
    <dgm:pt modelId="{BFF7A7DC-DF68-4313-8D53-9D464B2C716D}" type="sibTrans" cxnId="{D3BDB77F-0D4A-48A8-AF24-04ACDAB2AB40}">
      <dgm:prSet/>
      <dgm:spPr/>
      <dgm:t>
        <a:bodyPr/>
        <a:lstStyle/>
        <a:p>
          <a:endParaRPr lang="ru-RU">
            <a:latin typeface="Times New Roman" panose="02020603050405020304" pitchFamily="18" charset="0"/>
            <a:cs typeface="Times New Roman" panose="02020603050405020304" pitchFamily="18" charset="0"/>
          </a:endParaRPr>
        </a:p>
      </dgm:t>
    </dgm:pt>
    <dgm:pt modelId="{5885E8D7-D6B4-41AD-9771-FCDB00D395A1}">
      <dgm:prSet phldrT="[Текст]"/>
      <dgm:spPr/>
      <dgm:t>
        <a:bodyPr/>
        <a:lstStyle/>
        <a:p>
          <a:r>
            <a:rPr lang="ru-RU">
              <a:latin typeface="Times New Roman" panose="02020603050405020304" pitchFamily="18" charset="0"/>
              <a:cs typeface="Times New Roman" panose="02020603050405020304" pitchFamily="18" charset="0"/>
            </a:rPr>
            <a:t>Айқындау</a:t>
          </a:r>
        </a:p>
      </dgm:t>
    </dgm:pt>
    <dgm:pt modelId="{A202A7DC-9845-42C0-87E6-5FB13CCF0622}" type="parTrans" cxnId="{9348627E-2EBF-4F9B-9C4D-562874796852}">
      <dgm:prSet/>
      <dgm:spPr/>
      <dgm:t>
        <a:bodyPr/>
        <a:lstStyle/>
        <a:p>
          <a:endParaRPr lang="ru-RU">
            <a:latin typeface="Times New Roman" panose="02020603050405020304" pitchFamily="18" charset="0"/>
            <a:cs typeface="Times New Roman" panose="02020603050405020304" pitchFamily="18" charset="0"/>
          </a:endParaRPr>
        </a:p>
      </dgm:t>
    </dgm:pt>
    <dgm:pt modelId="{841F263E-4D8F-4721-9136-6524A93ECEDE}" type="sibTrans" cxnId="{9348627E-2EBF-4F9B-9C4D-562874796852}">
      <dgm:prSet/>
      <dgm:spPr/>
      <dgm:t>
        <a:bodyPr/>
        <a:lstStyle/>
        <a:p>
          <a:endParaRPr lang="ru-RU">
            <a:latin typeface="Times New Roman" panose="02020603050405020304" pitchFamily="18" charset="0"/>
            <a:cs typeface="Times New Roman" panose="02020603050405020304" pitchFamily="18" charset="0"/>
          </a:endParaRPr>
        </a:p>
      </dgm:t>
    </dgm:pt>
    <dgm:pt modelId="{5E37923D-F951-4709-89E0-3E334C52B2D9}">
      <dgm:prSet phldrT="[Текст]"/>
      <dgm:spPr/>
      <dgm:t>
        <a:bodyPr/>
        <a:lstStyle/>
        <a:p>
          <a:r>
            <a:rPr lang="ru-RU">
              <a:latin typeface="Times New Roman" panose="02020603050405020304" pitchFamily="18" charset="0"/>
              <a:cs typeface="Times New Roman" panose="02020603050405020304" pitchFamily="18" charset="0"/>
            </a:rPr>
            <a:t>2 кезең</a:t>
          </a:r>
        </a:p>
      </dgm:t>
    </dgm:pt>
    <dgm:pt modelId="{EDE7BF8F-7DE5-4CF8-A08D-FACADE2F60E8}" type="parTrans" cxnId="{A5838214-0ADB-438E-B657-4C19D973A8F6}">
      <dgm:prSet/>
      <dgm:spPr/>
      <dgm:t>
        <a:bodyPr/>
        <a:lstStyle/>
        <a:p>
          <a:endParaRPr lang="ru-RU">
            <a:latin typeface="Times New Roman" panose="02020603050405020304" pitchFamily="18" charset="0"/>
            <a:cs typeface="Times New Roman" panose="02020603050405020304" pitchFamily="18" charset="0"/>
          </a:endParaRPr>
        </a:p>
      </dgm:t>
    </dgm:pt>
    <dgm:pt modelId="{8E915BC5-AF0E-4687-B460-6C0FF5539533}" type="sibTrans" cxnId="{A5838214-0ADB-438E-B657-4C19D973A8F6}">
      <dgm:prSet/>
      <dgm:spPr/>
      <dgm:t>
        <a:bodyPr/>
        <a:lstStyle/>
        <a:p>
          <a:endParaRPr lang="ru-RU">
            <a:latin typeface="Times New Roman" panose="02020603050405020304" pitchFamily="18" charset="0"/>
            <a:cs typeface="Times New Roman" panose="02020603050405020304" pitchFamily="18" charset="0"/>
          </a:endParaRPr>
        </a:p>
      </dgm:t>
    </dgm:pt>
    <dgm:pt modelId="{B018762D-2DD4-4B37-9447-8E8DC1533453}">
      <dgm:prSet phldrT="[Текст]"/>
      <dgm:spPr/>
      <dgm:t>
        <a:bodyPr/>
        <a:lstStyle/>
        <a:p>
          <a:r>
            <a:rPr lang="ru-RU">
              <a:latin typeface="Times New Roman" panose="02020603050405020304" pitchFamily="18" charset="0"/>
              <a:cs typeface="Times New Roman" panose="02020603050405020304" pitchFamily="18" charset="0"/>
            </a:rPr>
            <a:t>Іріктеу</a:t>
          </a:r>
        </a:p>
      </dgm:t>
    </dgm:pt>
    <dgm:pt modelId="{F96E2FF1-6613-4889-AA80-267F4FBE5AD7}" type="parTrans" cxnId="{1A884D1B-4459-4431-B287-AE4696E890BB}">
      <dgm:prSet/>
      <dgm:spPr/>
      <dgm:t>
        <a:bodyPr/>
        <a:lstStyle/>
        <a:p>
          <a:endParaRPr lang="ru-RU">
            <a:latin typeface="Times New Roman" panose="02020603050405020304" pitchFamily="18" charset="0"/>
            <a:cs typeface="Times New Roman" panose="02020603050405020304" pitchFamily="18" charset="0"/>
          </a:endParaRPr>
        </a:p>
      </dgm:t>
    </dgm:pt>
    <dgm:pt modelId="{B670E286-CA3E-44A6-A4D7-BA0278E3A4E4}" type="sibTrans" cxnId="{1A884D1B-4459-4431-B287-AE4696E890BB}">
      <dgm:prSet/>
      <dgm:spPr/>
      <dgm:t>
        <a:bodyPr/>
        <a:lstStyle/>
        <a:p>
          <a:endParaRPr lang="ru-RU">
            <a:latin typeface="Times New Roman" panose="02020603050405020304" pitchFamily="18" charset="0"/>
            <a:cs typeface="Times New Roman" panose="02020603050405020304" pitchFamily="18" charset="0"/>
          </a:endParaRPr>
        </a:p>
      </dgm:t>
    </dgm:pt>
    <dgm:pt modelId="{9C27B444-DD80-49FB-937B-771A2948A62D}">
      <dgm:prSet phldrT="[Текст]"/>
      <dgm:spPr/>
      <dgm:t>
        <a:bodyPr/>
        <a:lstStyle/>
        <a:p>
          <a:r>
            <a:rPr lang="ru-RU">
              <a:latin typeface="Times New Roman" panose="02020603050405020304" pitchFamily="18" charset="0"/>
              <a:cs typeface="Times New Roman" panose="02020603050405020304" pitchFamily="18" charset="0"/>
            </a:rPr>
            <a:t>3 кезең</a:t>
          </a:r>
        </a:p>
      </dgm:t>
    </dgm:pt>
    <dgm:pt modelId="{73334AEC-820C-4121-9EF2-FFC587CEBA8C}" type="parTrans" cxnId="{B4D6638D-81E8-4404-88FB-468F867BBFDA}">
      <dgm:prSet/>
      <dgm:spPr/>
      <dgm:t>
        <a:bodyPr/>
        <a:lstStyle/>
        <a:p>
          <a:endParaRPr lang="ru-RU">
            <a:latin typeface="Times New Roman" panose="02020603050405020304" pitchFamily="18" charset="0"/>
            <a:cs typeface="Times New Roman" panose="02020603050405020304" pitchFamily="18" charset="0"/>
          </a:endParaRPr>
        </a:p>
      </dgm:t>
    </dgm:pt>
    <dgm:pt modelId="{3C5C7DF4-C5D4-4765-8E62-21FCC7E6D604}" type="sibTrans" cxnId="{B4D6638D-81E8-4404-88FB-468F867BBFDA}">
      <dgm:prSet/>
      <dgm:spPr/>
      <dgm:t>
        <a:bodyPr/>
        <a:lstStyle/>
        <a:p>
          <a:endParaRPr lang="ru-RU">
            <a:latin typeface="Times New Roman" panose="02020603050405020304" pitchFamily="18" charset="0"/>
            <a:cs typeface="Times New Roman" panose="02020603050405020304" pitchFamily="18" charset="0"/>
          </a:endParaRPr>
        </a:p>
      </dgm:t>
    </dgm:pt>
    <dgm:pt modelId="{8CB2DBBA-4468-49BA-9ACE-9BB58D7D80F8}">
      <dgm:prSet phldrT="[Текст]"/>
      <dgm:spPr/>
      <dgm:t>
        <a:bodyPr/>
        <a:lstStyle/>
        <a:p>
          <a:r>
            <a:rPr lang="ru-RU">
              <a:latin typeface="Times New Roman" panose="02020603050405020304" pitchFamily="18" charset="0"/>
              <a:cs typeface="Times New Roman" panose="02020603050405020304" pitchFamily="18" charset="0"/>
            </a:rPr>
            <a:t>Талдау </a:t>
          </a:r>
        </a:p>
      </dgm:t>
    </dgm:pt>
    <dgm:pt modelId="{76B10B6F-5496-4A8C-8774-7CE5630FD061}" type="parTrans" cxnId="{BA069F86-674B-4C7F-B503-A5BFAD4332B1}">
      <dgm:prSet/>
      <dgm:spPr/>
      <dgm:t>
        <a:bodyPr/>
        <a:lstStyle/>
        <a:p>
          <a:endParaRPr lang="ru-RU">
            <a:latin typeface="Times New Roman" panose="02020603050405020304" pitchFamily="18" charset="0"/>
            <a:cs typeface="Times New Roman" panose="02020603050405020304" pitchFamily="18" charset="0"/>
          </a:endParaRPr>
        </a:p>
      </dgm:t>
    </dgm:pt>
    <dgm:pt modelId="{6F97585E-8FC9-4104-9EC6-7B20FD3EB1F0}" type="sibTrans" cxnId="{BA069F86-674B-4C7F-B503-A5BFAD4332B1}">
      <dgm:prSet/>
      <dgm:spPr/>
      <dgm:t>
        <a:bodyPr/>
        <a:lstStyle/>
        <a:p>
          <a:endParaRPr lang="ru-RU">
            <a:latin typeface="Times New Roman" panose="02020603050405020304" pitchFamily="18" charset="0"/>
            <a:cs typeface="Times New Roman" panose="02020603050405020304" pitchFamily="18" charset="0"/>
          </a:endParaRPr>
        </a:p>
      </dgm:t>
    </dgm:pt>
    <dgm:pt modelId="{3E197126-E0C9-4425-A877-1791919726D6}">
      <dgm:prSet/>
      <dgm:spPr/>
      <dgm:t>
        <a:bodyPr/>
        <a:lstStyle/>
        <a:p>
          <a:pPr algn="l"/>
          <a:r>
            <a:rPr lang="ru-RU">
              <a:latin typeface="Times New Roman" panose="02020603050405020304" pitchFamily="18" charset="0"/>
              <a:cs typeface="Times New Roman" panose="02020603050405020304" pitchFamily="18" charset="0"/>
            </a:rPr>
            <a:t>4 кезең</a:t>
          </a:r>
        </a:p>
      </dgm:t>
    </dgm:pt>
    <dgm:pt modelId="{3504FB70-8098-4F4B-BB52-F115A04FD676}" type="parTrans" cxnId="{F2F5BC4D-4FDC-4DC6-A786-5B7A15B59615}">
      <dgm:prSet/>
      <dgm:spPr/>
      <dgm:t>
        <a:bodyPr/>
        <a:lstStyle/>
        <a:p>
          <a:endParaRPr lang="ru-RU">
            <a:latin typeface="Times New Roman" panose="02020603050405020304" pitchFamily="18" charset="0"/>
            <a:cs typeface="Times New Roman" panose="02020603050405020304" pitchFamily="18" charset="0"/>
          </a:endParaRPr>
        </a:p>
      </dgm:t>
    </dgm:pt>
    <dgm:pt modelId="{9B2B7AD3-8201-4C1D-960B-A14C5E642E76}" type="sibTrans" cxnId="{F2F5BC4D-4FDC-4DC6-A786-5B7A15B59615}">
      <dgm:prSet/>
      <dgm:spPr/>
      <dgm:t>
        <a:bodyPr/>
        <a:lstStyle/>
        <a:p>
          <a:endParaRPr lang="ru-RU">
            <a:latin typeface="Times New Roman" panose="02020603050405020304" pitchFamily="18" charset="0"/>
            <a:cs typeface="Times New Roman" panose="02020603050405020304" pitchFamily="18" charset="0"/>
          </a:endParaRPr>
        </a:p>
      </dgm:t>
    </dgm:pt>
    <dgm:pt modelId="{90F8364F-CD65-4F03-94AA-E01F93F80169}">
      <dgm:prSet/>
      <dgm:spPr/>
      <dgm:t>
        <a:bodyPr/>
        <a:lstStyle/>
        <a:p>
          <a:pPr algn="ctr"/>
          <a:r>
            <a:rPr lang="ru-RU">
              <a:latin typeface="Times New Roman" panose="02020603050405020304" pitchFamily="18" charset="0"/>
              <a:cs typeface="Times New Roman" panose="02020603050405020304" pitchFamily="18" charset="0"/>
            </a:rPr>
            <a:t>Мақала жобасын айқындау</a:t>
          </a:r>
        </a:p>
      </dgm:t>
    </dgm:pt>
    <dgm:pt modelId="{BA3DA6E5-53DC-4345-AFF3-96850C8E1442}" type="parTrans" cxnId="{6B302850-48D8-4FF4-BF0A-C3BA6A94839A}">
      <dgm:prSet/>
      <dgm:spPr/>
      <dgm:t>
        <a:bodyPr/>
        <a:lstStyle/>
        <a:p>
          <a:endParaRPr lang="ru-RU">
            <a:latin typeface="Times New Roman" panose="02020603050405020304" pitchFamily="18" charset="0"/>
            <a:cs typeface="Times New Roman" panose="02020603050405020304" pitchFamily="18" charset="0"/>
          </a:endParaRPr>
        </a:p>
      </dgm:t>
    </dgm:pt>
    <dgm:pt modelId="{1776D140-13C1-4A80-B3F6-FEA11C181407}" type="sibTrans" cxnId="{6B302850-48D8-4FF4-BF0A-C3BA6A94839A}">
      <dgm:prSet/>
      <dgm:spPr/>
      <dgm:t>
        <a:bodyPr/>
        <a:lstStyle/>
        <a:p>
          <a:endParaRPr lang="ru-RU">
            <a:latin typeface="Times New Roman" panose="02020603050405020304" pitchFamily="18" charset="0"/>
            <a:cs typeface="Times New Roman" panose="02020603050405020304" pitchFamily="18" charset="0"/>
          </a:endParaRPr>
        </a:p>
      </dgm:t>
    </dgm:pt>
    <dgm:pt modelId="{FA8C8534-1C8F-4672-B740-0673206E80AF}" type="pres">
      <dgm:prSet presAssocID="{0BEAC39C-6DDE-4B70-9F86-0EF438A36CFF}" presName="arrowDiagram" presStyleCnt="0">
        <dgm:presLayoutVars>
          <dgm:chMax val="5"/>
          <dgm:dir/>
          <dgm:resizeHandles val="exact"/>
        </dgm:presLayoutVars>
      </dgm:prSet>
      <dgm:spPr/>
      <dgm:t>
        <a:bodyPr/>
        <a:lstStyle/>
        <a:p>
          <a:endParaRPr lang="ru-RU"/>
        </a:p>
      </dgm:t>
    </dgm:pt>
    <dgm:pt modelId="{20A1DC35-8490-4296-8698-1F7EAEB3A0F6}" type="pres">
      <dgm:prSet presAssocID="{0BEAC39C-6DDE-4B70-9F86-0EF438A36CFF}" presName="arrow" presStyleLbl="bgShp" presStyleIdx="0" presStyleCnt="1"/>
      <dgm:spPr/>
    </dgm:pt>
    <dgm:pt modelId="{7EAF94F6-B58B-4520-AA95-9638798C4116}" type="pres">
      <dgm:prSet presAssocID="{0BEAC39C-6DDE-4B70-9F86-0EF438A36CFF}" presName="arrowDiagram4" presStyleCnt="0"/>
      <dgm:spPr/>
    </dgm:pt>
    <dgm:pt modelId="{FA742DFA-B2C0-417C-8E57-BA72A0F945D5}" type="pres">
      <dgm:prSet presAssocID="{9B202E36-00A8-4258-982E-925B55AF5969}" presName="bullet4a" presStyleLbl="node1" presStyleIdx="0" presStyleCnt="4"/>
      <dgm:spPr/>
    </dgm:pt>
    <dgm:pt modelId="{6B1DB987-958C-4F00-90FF-2931D713629D}" type="pres">
      <dgm:prSet presAssocID="{9B202E36-00A8-4258-982E-925B55AF5969}" presName="textBox4a" presStyleLbl="revTx" presStyleIdx="0" presStyleCnt="4">
        <dgm:presLayoutVars>
          <dgm:bulletEnabled val="1"/>
        </dgm:presLayoutVars>
      </dgm:prSet>
      <dgm:spPr/>
      <dgm:t>
        <a:bodyPr/>
        <a:lstStyle/>
        <a:p>
          <a:endParaRPr lang="ru-RU"/>
        </a:p>
      </dgm:t>
    </dgm:pt>
    <dgm:pt modelId="{FA9D3B82-6B7C-4523-B8B9-264C6F19F14E}" type="pres">
      <dgm:prSet presAssocID="{5E37923D-F951-4709-89E0-3E334C52B2D9}" presName="bullet4b" presStyleLbl="node1" presStyleIdx="1" presStyleCnt="4"/>
      <dgm:spPr/>
    </dgm:pt>
    <dgm:pt modelId="{254345F7-C5F4-4495-872E-BC9E4C1EDB25}" type="pres">
      <dgm:prSet presAssocID="{5E37923D-F951-4709-89E0-3E334C52B2D9}" presName="textBox4b" presStyleLbl="revTx" presStyleIdx="1" presStyleCnt="4">
        <dgm:presLayoutVars>
          <dgm:bulletEnabled val="1"/>
        </dgm:presLayoutVars>
      </dgm:prSet>
      <dgm:spPr/>
      <dgm:t>
        <a:bodyPr/>
        <a:lstStyle/>
        <a:p>
          <a:endParaRPr lang="ru-RU"/>
        </a:p>
      </dgm:t>
    </dgm:pt>
    <dgm:pt modelId="{FABD38F5-C9DE-4954-9365-27C84883707A}" type="pres">
      <dgm:prSet presAssocID="{9C27B444-DD80-49FB-937B-771A2948A62D}" presName="bullet4c" presStyleLbl="node1" presStyleIdx="2" presStyleCnt="4"/>
      <dgm:spPr/>
    </dgm:pt>
    <dgm:pt modelId="{B3DFF978-12E0-4235-B0A8-EE18309935A7}" type="pres">
      <dgm:prSet presAssocID="{9C27B444-DD80-49FB-937B-771A2948A62D}" presName="textBox4c" presStyleLbl="revTx" presStyleIdx="2" presStyleCnt="4">
        <dgm:presLayoutVars>
          <dgm:bulletEnabled val="1"/>
        </dgm:presLayoutVars>
      </dgm:prSet>
      <dgm:spPr/>
      <dgm:t>
        <a:bodyPr/>
        <a:lstStyle/>
        <a:p>
          <a:endParaRPr lang="ru-RU"/>
        </a:p>
      </dgm:t>
    </dgm:pt>
    <dgm:pt modelId="{9915675D-B7B1-42BC-BF50-CD82A868B727}" type="pres">
      <dgm:prSet presAssocID="{3E197126-E0C9-4425-A877-1791919726D6}" presName="bullet4d" presStyleLbl="node1" presStyleIdx="3" presStyleCnt="4"/>
      <dgm:spPr/>
    </dgm:pt>
    <dgm:pt modelId="{298BB062-14B3-43B4-82CF-9643D26D3085}" type="pres">
      <dgm:prSet presAssocID="{3E197126-E0C9-4425-A877-1791919726D6}" presName="textBox4d" presStyleLbl="revTx" presStyleIdx="3" presStyleCnt="4">
        <dgm:presLayoutVars>
          <dgm:bulletEnabled val="1"/>
        </dgm:presLayoutVars>
      </dgm:prSet>
      <dgm:spPr/>
      <dgm:t>
        <a:bodyPr/>
        <a:lstStyle/>
        <a:p>
          <a:endParaRPr lang="ru-RU"/>
        </a:p>
      </dgm:t>
    </dgm:pt>
  </dgm:ptLst>
  <dgm:cxnLst>
    <dgm:cxn modelId="{B4D6638D-81E8-4404-88FB-468F867BBFDA}" srcId="{0BEAC39C-6DDE-4B70-9F86-0EF438A36CFF}" destId="{9C27B444-DD80-49FB-937B-771A2948A62D}" srcOrd="2" destOrd="0" parTransId="{73334AEC-820C-4121-9EF2-FFC587CEBA8C}" sibTransId="{3C5C7DF4-C5D4-4765-8E62-21FCC7E6D604}"/>
    <dgm:cxn modelId="{3F8768B1-1605-4FF5-AB11-1CCA11833451}" type="presOf" srcId="{9B202E36-00A8-4258-982E-925B55AF5969}" destId="{6B1DB987-958C-4F00-90FF-2931D713629D}" srcOrd="0" destOrd="0" presId="urn:microsoft.com/office/officeart/2005/8/layout/arrow2"/>
    <dgm:cxn modelId="{C7032824-9391-4799-9DB0-FB5E133C47FE}" type="presOf" srcId="{5885E8D7-D6B4-41AD-9771-FCDB00D395A1}" destId="{6B1DB987-958C-4F00-90FF-2931D713629D}" srcOrd="0" destOrd="1" presId="urn:microsoft.com/office/officeart/2005/8/layout/arrow2"/>
    <dgm:cxn modelId="{92B565E3-608B-4E47-99A5-7678977A1AD0}" type="presOf" srcId="{8CB2DBBA-4468-49BA-9ACE-9BB58D7D80F8}" destId="{B3DFF978-12E0-4235-B0A8-EE18309935A7}" srcOrd="0" destOrd="1" presId="urn:microsoft.com/office/officeart/2005/8/layout/arrow2"/>
    <dgm:cxn modelId="{32B9D0AE-304C-4C8E-B1D4-22EFE68862CD}" type="presOf" srcId="{B018762D-2DD4-4B37-9447-8E8DC1533453}" destId="{254345F7-C5F4-4495-872E-BC9E4C1EDB25}" srcOrd="0" destOrd="1" presId="urn:microsoft.com/office/officeart/2005/8/layout/arrow2"/>
    <dgm:cxn modelId="{47D3381B-06C4-4507-8709-A53A142DA076}" type="presOf" srcId="{3E197126-E0C9-4425-A877-1791919726D6}" destId="{298BB062-14B3-43B4-82CF-9643D26D3085}" srcOrd="0" destOrd="0" presId="urn:microsoft.com/office/officeart/2005/8/layout/arrow2"/>
    <dgm:cxn modelId="{B2E4A836-20DB-4092-9902-ACCB23CA2B2D}" type="presOf" srcId="{5E37923D-F951-4709-89E0-3E334C52B2D9}" destId="{254345F7-C5F4-4495-872E-BC9E4C1EDB25}" srcOrd="0" destOrd="0" presId="urn:microsoft.com/office/officeart/2005/8/layout/arrow2"/>
    <dgm:cxn modelId="{6B302850-48D8-4FF4-BF0A-C3BA6A94839A}" srcId="{3E197126-E0C9-4425-A877-1791919726D6}" destId="{90F8364F-CD65-4F03-94AA-E01F93F80169}" srcOrd="0" destOrd="0" parTransId="{BA3DA6E5-53DC-4345-AFF3-96850C8E1442}" sibTransId="{1776D140-13C1-4A80-B3F6-FEA11C181407}"/>
    <dgm:cxn modelId="{BA069F86-674B-4C7F-B503-A5BFAD4332B1}" srcId="{9C27B444-DD80-49FB-937B-771A2948A62D}" destId="{8CB2DBBA-4468-49BA-9ACE-9BB58D7D80F8}" srcOrd="0" destOrd="0" parTransId="{76B10B6F-5496-4A8C-8774-7CE5630FD061}" sibTransId="{6F97585E-8FC9-4104-9EC6-7B20FD3EB1F0}"/>
    <dgm:cxn modelId="{9348627E-2EBF-4F9B-9C4D-562874796852}" srcId="{9B202E36-00A8-4258-982E-925B55AF5969}" destId="{5885E8D7-D6B4-41AD-9771-FCDB00D395A1}" srcOrd="0" destOrd="0" parTransId="{A202A7DC-9845-42C0-87E6-5FB13CCF0622}" sibTransId="{841F263E-4D8F-4721-9136-6524A93ECEDE}"/>
    <dgm:cxn modelId="{D3BDB77F-0D4A-48A8-AF24-04ACDAB2AB40}" srcId="{0BEAC39C-6DDE-4B70-9F86-0EF438A36CFF}" destId="{9B202E36-00A8-4258-982E-925B55AF5969}" srcOrd="0" destOrd="0" parTransId="{02CA26EA-CBBD-4E6E-9ACE-9C7585523472}" sibTransId="{BFF7A7DC-DF68-4313-8D53-9D464B2C716D}"/>
    <dgm:cxn modelId="{99E628CA-38B4-4D1E-9340-15F77E8EE1BE}" type="presOf" srcId="{90F8364F-CD65-4F03-94AA-E01F93F80169}" destId="{298BB062-14B3-43B4-82CF-9643D26D3085}" srcOrd="0" destOrd="1" presId="urn:microsoft.com/office/officeart/2005/8/layout/arrow2"/>
    <dgm:cxn modelId="{F2F5BC4D-4FDC-4DC6-A786-5B7A15B59615}" srcId="{0BEAC39C-6DDE-4B70-9F86-0EF438A36CFF}" destId="{3E197126-E0C9-4425-A877-1791919726D6}" srcOrd="3" destOrd="0" parTransId="{3504FB70-8098-4F4B-BB52-F115A04FD676}" sibTransId="{9B2B7AD3-8201-4C1D-960B-A14C5E642E76}"/>
    <dgm:cxn modelId="{1A884D1B-4459-4431-B287-AE4696E890BB}" srcId="{5E37923D-F951-4709-89E0-3E334C52B2D9}" destId="{B018762D-2DD4-4B37-9447-8E8DC1533453}" srcOrd="0" destOrd="0" parTransId="{F96E2FF1-6613-4889-AA80-267F4FBE5AD7}" sibTransId="{B670E286-CA3E-44A6-A4D7-BA0278E3A4E4}"/>
    <dgm:cxn modelId="{A5838214-0ADB-438E-B657-4C19D973A8F6}" srcId="{0BEAC39C-6DDE-4B70-9F86-0EF438A36CFF}" destId="{5E37923D-F951-4709-89E0-3E334C52B2D9}" srcOrd="1" destOrd="0" parTransId="{EDE7BF8F-7DE5-4CF8-A08D-FACADE2F60E8}" sibTransId="{8E915BC5-AF0E-4687-B460-6C0FF5539533}"/>
    <dgm:cxn modelId="{9AD6434C-7044-4788-8E58-B635F99C2B03}" type="presOf" srcId="{0BEAC39C-6DDE-4B70-9F86-0EF438A36CFF}" destId="{FA8C8534-1C8F-4672-B740-0673206E80AF}" srcOrd="0" destOrd="0" presId="urn:microsoft.com/office/officeart/2005/8/layout/arrow2"/>
    <dgm:cxn modelId="{0B7D6807-E83D-4F20-8647-492BCFF44344}" type="presOf" srcId="{9C27B444-DD80-49FB-937B-771A2948A62D}" destId="{B3DFF978-12E0-4235-B0A8-EE18309935A7}" srcOrd="0" destOrd="0" presId="urn:microsoft.com/office/officeart/2005/8/layout/arrow2"/>
    <dgm:cxn modelId="{F39D9AF6-C7CE-4429-9CA9-8876C6BD5384}" type="presParOf" srcId="{FA8C8534-1C8F-4672-B740-0673206E80AF}" destId="{20A1DC35-8490-4296-8698-1F7EAEB3A0F6}" srcOrd="0" destOrd="0" presId="urn:microsoft.com/office/officeart/2005/8/layout/arrow2"/>
    <dgm:cxn modelId="{B8D85FE6-CD9F-45DF-B442-69DD65BF8666}" type="presParOf" srcId="{FA8C8534-1C8F-4672-B740-0673206E80AF}" destId="{7EAF94F6-B58B-4520-AA95-9638798C4116}" srcOrd="1" destOrd="0" presId="urn:microsoft.com/office/officeart/2005/8/layout/arrow2"/>
    <dgm:cxn modelId="{07E2FD5C-096D-4B7F-800E-DFB4A41276BD}" type="presParOf" srcId="{7EAF94F6-B58B-4520-AA95-9638798C4116}" destId="{FA742DFA-B2C0-417C-8E57-BA72A0F945D5}" srcOrd="0" destOrd="0" presId="urn:microsoft.com/office/officeart/2005/8/layout/arrow2"/>
    <dgm:cxn modelId="{1BE51A61-C9CE-4846-B375-6B5890C5C5C8}" type="presParOf" srcId="{7EAF94F6-B58B-4520-AA95-9638798C4116}" destId="{6B1DB987-958C-4F00-90FF-2931D713629D}" srcOrd="1" destOrd="0" presId="urn:microsoft.com/office/officeart/2005/8/layout/arrow2"/>
    <dgm:cxn modelId="{74AB2B26-C1E9-425D-82D8-6992AA1DBB91}" type="presParOf" srcId="{7EAF94F6-B58B-4520-AA95-9638798C4116}" destId="{FA9D3B82-6B7C-4523-B8B9-264C6F19F14E}" srcOrd="2" destOrd="0" presId="urn:microsoft.com/office/officeart/2005/8/layout/arrow2"/>
    <dgm:cxn modelId="{0FAACAA9-2617-46F7-B743-9B2F0FB2BCB4}" type="presParOf" srcId="{7EAF94F6-B58B-4520-AA95-9638798C4116}" destId="{254345F7-C5F4-4495-872E-BC9E4C1EDB25}" srcOrd="3" destOrd="0" presId="urn:microsoft.com/office/officeart/2005/8/layout/arrow2"/>
    <dgm:cxn modelId="{84F3EDCA-00EB-4806-8E14-4400AD4CFB5D}" type="presParOf" srcId="{7EAF94F6-B58B-4520-AA95-9638798C4116}" destId="{FABD38F5-C9DE-4954-9365-27C84883707A}" srcOrd="4" destOrd="0" presId="urn:microsoft.com/office/officeart/2005/8/layout/arrow2"/>
    <dgm:cxn modelId="{9FCE8143-1C61-443F-977F-03791D0810B3}" type="presParOf" srcId="{7EAF94F6-B58B-4520-AA95-9638798C4116}" destId="{B3DFF978-12E0-4235-B0A8-EE18309935A7}" srcOrd="5" destOrd="0" presId="urn:microsoft.com/office/officeart/2005/8/layout/arrow2"/>
    <dgm:cxn modelId="{0DE187B6-F74D-4BE9-8DAC-5B874CFB2579}" type="presParOf" srcId="{7EAF94F6-B58B-4520-AA95-9638798C4116}" destId="{9915675D-B7B1-42BC-BF50-CD82A868B727}" srcOrd="6" destOrd="0" presId="urn:microsoft.com/office/officeart/2005/8/layout/arrow2"/>
    <dgm:cxn modelId="{D6BA7502-F169-481D-93F9-EFFEBFBED606}" type="presParOf" srcId="{7EAF94F6-B58B-4520-AA95-9638798C4116}" destId="{298BB062-14B3-43B4-82CF-9643D26D3085}" srcOrd="7" destOrd="0" presId="urn:microsoft.com/office/officeart/2005/8/layout/arrow2"/>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54FC4C2-E2FC-4085-8109-6A6C5A5102B2}" type="doc">
      <dgm:prSet loTypeId="urn:microsoft.com/office/officeart/2005/8/layout/hList7" loCatId="process" qsTypeId="urn:microsoft.com/office/officeart/2005/8/quickstyle/simple1" qsCatId="simple" csTypeId="urn:microsoft.com/office/officeart/2005/8/colors/accent1_2" csCatId="accent1" phldr="1"/>
      <dgm:spPr/>
      <dgm:t>
        <a:bodyPr/>
        <a:lstStyle/>
        <a:p>
          <a:endParaRPr lang="ru-RU"/>
        </a:p>
      </dgm:t>
    </dgm:pt>
    <dgm:pt modelId="{232B65FA-E472-4816-AB33-4F15C13AF599}">
      <dgm:prSet phldrT="[Текст]" custT="1">
        <dgm:style>
          <a:lnRef idx="2">
            <a:schemeClr val="accent5"/>
          </a:lnRef>
          <a:fillRef idx="1">
            <a:schemeClr val="lt1"/>
          </a:fillRef>
          <a:effectRef idx="0">
            <a:schemeClr val="accent5"/>
          </a:effectRef>
          <a:fontRef idx="minor">
            <a:schemeClr val="dk1"/>
          </a:fontRef>
        </dgm:style>
      </dgm:prSet>
      <dgm:spPr>
        <a:ln/>
      </dgm:spPr>
      <dgm:t>
        <a:bodyPr/>
        <a:lstStyle/>
        <a:p>
          <a:endParaRPr lang="kk-KZ" sz="1800">
            <a:solidFill>
              <a:sysClr val="windowText" lastClr="000000"/>
            </a:solidFill>
            <a:latin typeface="KZ Times New Roman" pitchFamily="18" charset="0"/>
          </a:endParaRPr>
        </a:p>
        <a:p>
          <a:r>
            <a:rPr lang="en-US" sz="2000" b="1">
              <a:solidFill>
                <a:srgbClr val="00B0F0"/>
              </a:solidFill>
              <a:latin typeface="KZ Times New Roman" pitchFamily="18" charset="0"/>
            </a:rPr>
            <a:t>S</a:t>
          </a:r>
        </a:p>
        <a:p>
          <a:r>
            <a:rPr lang="ru-RU" sz="900">
              <a:solidFill>
                <a:sysClr val="windowText" lastClr="000000"/>
              </a:solidFill>
              <a:latin typeface="KZ Times New Roman" pitchFamily="18" charset="0"/>
            </a:rPr>
            <a:t>Күн батареяларының жұмысы туралы ғылыми білімдерін кеңейтіп, энергияны түрлендірудің физикалық принциптерін түсінеді.</a:t>
          </a:r>
          <a:r>
            <a:rPr lang="kk-KZ" sz="900">
              <a:solidFill>
                <a:sysClr val="windowText" lastClr="000000"/>
              </a:solidFill>
              <a:latin typeface="KZ Times New Roman" pitchFamily="18" charset="0"/>
            </a:rPr>
            <a:t> </a:t>
          </a:r>
          <a:endParaRPr lang="ru-RU" sz="900">
            <a:solidFill>
              <a:sysClr val="windowText" lastClr="000000"/>
            </a:solidFill>
            <a:latin typeface="KZ Times New Roman" pitchFamily="18" charset="0"/>
          </a:endParaRPr>
        </a:p>
      </dgm:t>
    </dgm:pt>
    <dgm:pt modelId="{FEB210AD-3717-4EE5-8DE5-EA53A976CD7B}" type="parTrans" cxnId="{204A8293-F358-4806-B3EE-9AA05A879251}">
      <dgm:prSet/>
      <dgm:spPr/>
      <dgm:t>
        <a:bodyPr/>
        <a:lstStyle/>
        <a:p>
          <a:endParaRPr lang="ru-RU"/>
        </a:p>
      </dgm:t>
    </dgm:pt>
    <dgm:pt modelId="{44E10576-88FC-45AC-A544-77C113839E3B}" type="sibTrans" cxnId="{204A8293-F358-4806-B3EE-9AA05A879251}">
      <dgm:prSet/>
      <dgm:spPr/>
      <dgm:t>
        <a:bodyPr/>
        <a:lstStyle/>
        <a:p>
          <a:endParaRPr lang="ru-RU"/>
        </a:p>
      </dgm:t>
    </dgm:pt>
    <dgm:pt modelId="{520821EA-122F-44C5-897C-2B1FC9B1FBD1}">
      <dgm:prSet phldrT="[Текст]" custT="1">
        <dgm:style>
          <a:lnRef idx="2">
            <a:schemeClr val="accent4"/>
          </a:lnRef>
          <a:fillRef idx="1">
            <a:schemeClr val="lt1"/>
          </a:fillRef>
          <a:effectRef idx="0">
            <a:schemeClr val="accent4"/>
          </a:effectRef>
          <a:fontRef idx="minor">
            <a:schemeClr val="dk1"/>
          </a:fontRef>
        </dgm:style>
      </dgm:prSet>
      <dgm:spPr>
        <a:ln/>
      </dgm:spPr>
      <dgm:t>
        <a:bodyPr/>
        <a:lstStyle/>
        <a:p>
          <a:endParaRPr lang="kk-KZ" sz="2000">
            <a:solidFill>
              <a:srgbClr val="00B050"/>
            </a:solidFill>
            <a:latin typeface="KZ Times New Roman" pitchFamily="18" charset="0"/>
          </a:endParaRPr>
        </a:p>
        <a:p>
          <a:r>
            <a:rPr lang="en-US" sz="2000" b="1">
              <a:solidFill>
                <a:srgbClr val="00B050"/>
              </a:solidFill>
              <a:latin typeface="KZ Times New Roman" pitchFamily="18" charset="0"/>
            </a:rPr>
            <a:t>T</a:t>
          </a:r>
          <a:endParaRPr lang="kk-KZ" sz="2000" b="1">
            <a:solidFill>
              <a:srgbClr val="00B050"/>
            </a:solidFill>
            <a:latin typeface="KZ Times New Roman" pitchFamily="18" charset="0"/>
          </a:endParaRPr>
        </a:p>
        <a:p>
          <a:r>
            <a:rPr lang="en-US" sz="900">
              <a:solidFill>
                <a:sysClr val="windowText" lastClr="000000"/>
              </a:solidFill>
              <a:latin typeface="KZ Times New Roman" pitchFamily="18" charset="0"/>
            </a:rPr>
            <a:t>Growatt </a:t>
          </a:r>
          <a:r>
            <a:rPr lang="ru-RU" sz="900">
              <a:solidFill>
                <a:sysClr val="windowText" lastClr="000000"/>
              </a:solidFill>
              <a:latin typeface="KZ Times New Roman" pitchFamily="18" charset="0"/>
            </a:rPr>
            <a:t>платформасын қолдана отырып, технологиялық құралдарды игеріп, қашықтықтан бақылауды меңгереді.</a:t>
          </a:r>
        </a:p>
      </dgm:t>
    </dgm:pt>
    <dgm:pt modelId="{4AB4764D-6621-4D85-9529-FA15E823B77E}" type="parTrans" cxnId="{795ED730-803D-4A09-8F74-4848487C1E27}">
      <dgm:prSet/>
      <dgm:spPr/>
      <dgm:t>
        <a:bodyPr/>
        <a:lstStyle/>
        <a:p>
          <a:endParaRPr lang="ru-RU"/>
        </a:p>
      </dgm:t>
    </dgm:pt>
    <dgm:pt modelId="{0391454C-FA26-4FE1-81A5-D4066496FE99}" type="sibTrans" cxnId="{795ED730-803D-4A09-8F74-4848487C1E27}">
      <dgm:prSet/>
      <dgm:spPr/>
      <dgm:t>
        <a:bodyPr/>
        <a:lstStyle/>
        <a:p>
          <a:endParaRPr lang="ru-RU"/>
        </a:p>
      </dgm:t>
    </dgm:pt>
    <dgm:pt modelId="{1D453D3F-C81B-4E04-9E2E-2CB17B9CD520}">
      <dgm:prSet phldrT="[Текст]" custT="1">
        <dgm:style>
          <a:lnRef idx="2">
            <a:schemeClr val="accent6"/>
          </a:lnRef>
          <a:fillRef idx="1">
            <a:schemeClr val="lt1"/>
          </a:fillRef>
          <a:effectRef idx="0">
            <a:schemeClr val="accent6"/>
          </a:effectRef>
          <a:fontRef idx="minor">
            <a:schemeClr val="dk1"/>
          </a:fontRef>
        </dgm:style>
      </dgm:prSet>
      <dgm:spPr>
        <a:ln/>
      </dgm:spPr>
      <dgm:t>
        <a:bodyPr/>
        <a:lstStyle/>
        <a:p>
          <a:endParaRPr lang="kk-KZ" sz="2000">
            <a:solidFill>
              <a:srgbClr val="FF0000"/>
            </a:solidFill>
            <a:latin typeface="KZ Times New Roman" pitchFamily="18" charset="0"/>
          </a:endParaRPr>
        </a:p>
        <a:p>
          <a:r>
            <a:rPr lang="en-US" sz="2000" b="1">
              <a:solidFill>
                <a:srgbClr val="FF0000"/>
              </a:solidFill>
              <a:latin typeface="KZ Times New Roman" pitchFamily="18" charset="0"/>
            </a:rPr>
            <a:t>E</a:t>
          </a:r>
          <a:endParaRPr lang="kk-KZ" sz="2000" b="1">
            <a:solidFill>
              <a:srgbClr val="FF0000"/>
            </a:solidFill>
            <a:latin typeface="KZ Times New Roman" pitchFamily="18" charset="0"/>
          </a:endParaRPr>
        </a:p>
        <a:p>
          <a:r>
            <a:rPr lang="ru-RU" sz="900">
              <a:solidFill>
                <a:sysClr val="windowText" lastClr="000000"/>
              </a:solidFill>
              <a:latin typeface="KZ Times New Roman" pitchFamily="18" charset="0"/>
            </a:rPr>
            <a:t>Панельдердің түсу бұрышының әсерін зерттей отырып,  инженерлік есептерді шешеді және модельдерді құрады.</a:t>
          </a:r>
        </a:p>
      </dgm:t>
    </dgm:pt>
    <dgm:pt modelId="{7BF782FC-869F-43DB-82CE-46AFE9EF65F9}" type="parTrans" cxnId="{1E905814-D166-4E0E-97C4-5F0F7078D83F}">
      <dgm:prSet/>
      <dgm:spPr/>
      <dgm:t>
        <a:bodyPr/>
        <a:lstStyle/>
        <a:p>
          <a:endParaRPr lang="ru-RU"/>
        </a:p>
      </dgm:t>
    </dgm:pt>
    <dgm:pt modelId="{28DE1616-E156-4CD5-91B7-DC54EBB26864}" type="sibTrans" cxnId="{1E905814-D166-4E0E-97C4-5F0F7078D83F}">
      <dgm:prSet/>
      <dgm:spPr/>
      <dgm:t>
        <a:bodyPr/>
        <a:lstStyle/>
        <a:p>
          <a:endParaRPr lang="ru-RU"/>
        </a:p>
      </dgm:t>
    </dgm:pt>
    <dgm:pt modelId="{BDBBD990-1DFD-4856-8E02-5892C626094A}">
      <dgm:prSet phldrT="[Текст]" custT="1">
        <dgm:style>
          <a:lnRef idx="2">
            <a:schemeClr val="dk1"/>
          </a:lnRef>
          <a:fillRef idx="1">
            <a:schemeClr val="lt1"/>
          </a:fillRef>
          <a:effectRef idx="0">
            <a:schemeClr val="dk1"/>
          </a:effectRef>
          <a:fontRef idx="minor">
            <a:schemeClr val="dk1"/>
          </a:fontRef>
        </dgm:style>
      </dgm:prSet>
      <dgm:spPr>
        <a:ln/>
      </dgm:spPr>
      <dgm:t>
        <a:bodyPr/>
        <a:lstStyle/>
        <a:p>
          <a:endParaRPr lang="en-US" sz="2000">
            <a:solidFill>
              <a:srgbClr val="FFFF00"/>
            </a:solidFill>
            <a:latin typeface="KZ Times New Roman" pitchFamily="18" charset="0"/>
          </a:endParaRPr>
        </a:p>
        <a:p>
          <a:r>
            <a:rPr lang="en-US" sz="2000" b="1">
              <a:solidFill>
                <a:srgbClr val="FFFF00"/>
              </a:solidFill>
              <a:latin typeface="KZ Times New Roman" pitchFamily="18" charset="0"/>
            </a:rPr>
            <a:t>M</a:t>
          </a:r>
          <a:endParaRPr lang="kk-KZ" sz="2000" b="1">
            <a:solidFill>
              <a:srgbClr val="FFFF00"/>
            </a:solidFill>
            <a:latin typeface="KZ Times New Roman" pitchFamily="18" charset="0"/>
          </a:endParaRPr>
        </a:p>
        <a:p>
          <a:r>
            <a:rPr lang="ru-RU" sz="900">
              <a:solidFill>
                <a:sysClr val="windowText" lastClr="000000"/>
              </a:solidFill>
              <a:latin typeface="KZ Times New Roman" pitchFamily="18" charset="0"/>
            </a:rPr>
            <a:t>Алынған мәліметтерді математикалық өңдеу, графиктер мен теңдеулер құру арқылы аналитикалық дағдыларын жетілдіреді.</a:t>
          </a:r>
        </a:p>
      </dgm:t>
    </dgm:pt>
    <dgm:pt modelId="{F1D0D850-497A-4CDA-8B8A-523811BC8F94}" type="parTrans" cxnId="{FA4AD17A-9BED-4210-870F-98D2DC8DE9A0}">
      <dgm:prSet/>
      <dgm:spPr/>
      <dgm:t>
        <a:bodyPr/>
        <a:lstStyle/>
        <a:p>
          <a:endParaRPr lang="ru-RU"/>
        </a:p>
      </dgm:t>
    </dgm:pt>
    <dgm:pt modelId="{1A924C7B-96A8-4878-8B8A-5C2DAFB90DD1}" type="sibTrans" cxnId="{FA4AD17A-9BED-4210-870F-98D2DC8DE9A0}">
      <dgm:prSet/>
      <dgm:spPr/>
      <dgm:t>
        <a:bodyPr/>
        <a:lstStyle/>
        <a:p>
          <a:endParaRPr lang="ru-RU"/>
        </a:p>
      </dgm:t>
    </dgm:pt>
    <dgm:pt modelId="{F4CE605A-BDD9-4ECE-85AD-9136D8E9BF4F}" type="pres">
      <dgm:prSet presAssocID="{554FC4C2-E2FC-4085-8109-6A6C5A5102B2}" presName="Name0" presStyleCnt="0">
        <dgm:presLayoutVars>
          <dgm:dir/>
          <dgm:resizeHandles val="exact"/>
        </dgm:presLayoutVars>
      </dgm:prSet>
      <dgm:spPr/>
      <dgm:t>
        <a:bodyPr/>
        <a:lstStyle/>
        <a:p>
          <a:endParaRPr lang="ru-RU"/>
        </a:p>
      </dgm:t>
    </dgm:pt>
    <dgm:pt modelId="{1DF590E9-DABF-4440-85D9-70B6BA12164F}" type="pres">
      <dgm:prSet presAssocID="{554FC4C2-E2FC-4085-8109-6A6C5A5102B2}" presName="fgShape" presStyleLbl="fgShp" presStyleIdx="0" presStyleCnt="1" custScaleY="37457" custLinFactNeighborX="1496" custLinFactNeighborY="63403"/>
      <dgm:spPr>
        <a:gradFill flip="none" rotWithShape="0">
          <a:gsLst>
            <a:gs pos="0">
              <a:srgbClr val="7030A0">
                <a:tint val="66000"/>
                <a:satMod val="160000"/>
              </a:srgbClr>
            </a:gs>
            <a:gs pos="50000">
              <a:srgbClr val="7030A0">
                <a:tint val="44500"/>
                <a:satMod val="160000"/>
              </a:srgbClr>
            </a:gs>
            <a:gs pos="100000">
              <a:srgbClr val="7030A0">
                <a:tint val="23500"/>
                <a:satMod val="160000"/>
              </a:srgbClr>
            </a:gs>
          </a:gsLst>
          <a:path path="circle">
            <a:fillToRect l="50000" t="50000" r="50000" b="50000"/>
          </a:path>
          <a:tileRect/>
        </a:gradFill>
      </dgm:spPr>
    </dgm:pt>
    <dgm:pt modelId="{66AB7C96-B064-4950-8799-2EF034B98AA0}" type="pres">
      <dgm:prSet presAssocID="{554FC4C2-E2FC-4085-8109-6A6C5A5102B2}" presName="linComp" presStyleCnt="0"/>
      <dgm:spPr/>
    </dgm:pt>
    <dgm:pt modelId="{3850F28A-03B0-4FB7-A6C9-014A60BCB2E7}" type="pres">
      <dgm:prSet presAssocID="{232B65FA-E472-4816-AB33-4F15C13AF599}" presName="compNode" presStyleCnt="0"/>
      <dgm:spPr/>
    </dgm:pt>
    <dgm:pt modelId="{67DCC288-8A7B-4376-94DF-84A4A91C3C79}" type="pres">
      <dgm:prSet presAssocID="{232B65FA-E472-4816-AB33-4F15C13AF599}" presName="bkgdShape" presStyleLbl="node1" presStyleIdx="0" presStyleCnt="4"/>
      <dgm:spPr/>
      <dgm:t>
        <a:bodyPr/>
        <a:lstStyle/>
        <a:p>
          <a:endParaRPr lang="ru-RU"/>
        </a:p>
      </dgm:t>
    </dgm:pt>
    <dgm:pt modelId="{F4090873-13AD-4529-9D14-DE3B09892921}" type="pres">
      <dgm:prSet presAssocID="{232B65FA-E472-4816-AB33-4F15C13AF599}" presName="nodeTx" presStyleLbl="node1" presStyleIdx="0" presStyleCnt="4">
        <dgm:presLayoutVars>
          <dgm:bulletEnabled val="1"/>
        </dgm:presLayoutVars>
      </dgm:prSet>
      <dgm:spPr/>
      <dgm:t>
        <a:bodyPr/>
        <a:lstStyle/>
        <a:p>
          <a:endParaRPr lang="ru-RU"/>
        </a:p>
      </dgm:t>
    </dgm:pt>
    <dgm:pt modelId="{1A7B9200-19C5-4DF4-A426-EE8EFC1CBB01}" type="pres">
      <dgm:prSet presAssocID="{232B65FA-E472-4816-AB33-4F15C13AF599}" presName="invisiNode" presStyleLbl="node1" presStyleIdx="0" presStyleCnt="4"/>
      <dgm:spPr/>
    </dgm:pt>
    <dgm:pt modelId="{6A5B9D04-3F33-48AF-AA2F-3960C03F88CC}" type="pres">
      <dgm:prSet presAssocID="{232B65FA-E472-4816-AB33-4F15C13AF599}" presName="imagNode" presStyleLbl="fgImgPlace1" presStyleIdx="0" presStyleCnt="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dgm:spPr>
      <dgm:t>
        <a:bodyPr/>
        <a:lstStyle/>
        <a:p>
          <a:endParaRPr lang="ru-RU"/>
        </a:p>
      </dgm:t>
    </dgm:pt>
    <dgm:pt modelId="{80A676BD-1AA4-40CD-8C3D-7439EFD352E2}" type="pres">
      <dgm:prSet presAssocID="{44E10576-88FC-45AC-A544-77C113839E3B}" presName="sibTrans" presStyleLbl="sibTrans2D1" presStyleIdx="0" presStyleCnt="0"/>
      <dgm:spPr/>
      <dgm:t>
        <a:bodyPr/>
        <a:lstStyle/>
        <a:p>
          <a:endParaRPr lang="ru-RU"/>
        </a:p>
      </dgm:t>
    </dgm:pt>
    <dgm:pt modelId="{9F32F084-B689-4BBF-A32F-63D5F41315F2}" type="pres">
      <dgm:prSet presAssocID="{520821EA-122F-44C5-897C-2B1FC9B1FBD1}" presName="compNode" presStyleCnt="0"/>
      <dgm:spPr/>
    </dgm:pt>
    <dgm:pt modelId="{243DF3F2-8156-4C60-9002-3C3208D225B8}" type="pres">
      <dgm:prSet presAssocID="{520821EA-122F-44C5-897C-2B1FC9B1FBD1}" presName="bkgdShape" presStyleLbl="node1" presStyleIdx="1" presStyleCnt="4"/>
      <dgm:spPr/>
      <dgm:t>
        <a:bodyPr/>
        <a:lstStyle/>
        <a:p>
          <a:endParaRPr lang="ru-RU"/>
        </a:p>
      </dgm:t>
    </dgm:pt>
    <dgm:pt modelId="{47FEF4BB-CD45-4A78-806C-4807A01E0298}" type="pres">
      <dgm:prSet presAssocID="{520821EA-122F-44C5-897C-2B1FC9B1FBD1}" presName="nodeTx" presStyleLbl="node1" presStyleIdx="1" presStyleCnt="4">
        <dgm:presLayoutVars>
          <dgm:bulletEnabled val="1"/>
        </dgm:presLayoutVars>
      </dgm:prSet>
      <dgm:spPr/>
      <dgm:t>
        <a:bodyPr/>
        <a:lstStyle/>
        <a:p>
          <a:endParaRPr lang="ru-RU"/>
        </a:p>
      </dgm:t>
    </dgm:pt>
    <dgm:pt modelId="{140924E8-5CBA-4AF1-9B24-F745600A9B39}" type="pres">
      <dgm:prSet presAssocID="{520821EA-122F-44C5-897C-2B1FC9B1FBD1}" presName="invisiNode" presStyleLbl="node1" presStyleIdx="1" presStyleCnt="4"/>
      <dgm:spPr/>
    </dgm:pt>
    <dgm:pt modelId="{2EADB54D-9471-4350-ADE9-89A13B5F14D9}" type="pres">
      <dgm:prSet presAssocID="{520821EA-122F-44C5-897C-2B1FC9B1FBD1}" presName="imagNode" presStyleLbl="fgImgPlace1" presStyleIdx="1" presStyleCnt="4"/>
      <dgm:spPr>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24003" t="-21592" r="-20017" b="-22428"/>
          </a:stretch>
        </a:blipFill>
      </dgm:spPr>
      <dgm:t>
        <a:bodyPr/>
        <a:lstStyle/>
        <a:p>
          <a:endParaRPr lang="ru-RU"/>
        </a:p>
      </dgm:t>
    </dgm:pt>
    <dgm:pt modelId="{A2CDB83F-D53A-47CA-B5E9-BED567792EF0}" type="pres">
      <dgm:prSet presAssocID="{0391454C-FA26-4FE1-81A5-D4066496FE99}" presName="sibTrans" presStyleLbl="sibTrans2D1" presStyleIdx="0" presStyleCnt="0"/>
      <dgm:spPr/>
      <dgm:t>
        <a:bodyPr/>
        <a:lstStyle/>
        <a:p>
          <a:endParaRPr lang="ru-RU"/>
        </a:p>
      </dgm:t>
    </dgm:pt>
    <dgm:pt modelId="{7A66A902-4105-49E0-B74A-19D8522F12F5}" type="pres">
      <dgm:prSet presAssocID="{1D453D3F-C81B-4E04-9E2E-2CB17B9CD520}" presName="compNode" presStyleCnt="0"/>
      <dgm:spPr/>
    </dgm:pt>
    <dgm:pt modelId="{88966847-D584-4052-A344-BF144F31BD4B}" type="pres">
      <dgm:prSet presAssocID="{1D453D3F-C81B-4E04-9E2E-2CB17B9CD520}" presName="bkgdShape" presStyleLbl="node1" presStyleIdx="2" presStyleCnt="4"/>
      <dgm:spPr/>
      <dgm:t>
        <a:bodyPr/>
        <a:lstStyle/>
        <a:p>
          <a:endParaRPr lang="ru-RU"/>
        </a:p>
      </dgm:t>
    </dgm:pt>
    <dgm:pt modelId="{A3470C16-8B9E-477F-81D9-6A8030001714}" type="pres">
      <dgm:prSet presAssocID="{1D453D3F-C81B-4E04-9E2E-2CB17B9CD520}" presName="nodeTx" presStyleLbl="node1" presStyleIdx="2" presStyleCnt="4">
        <dgm:presLayoutVars>
          <dgm:bulletEnabled val="1"/>
        </dgm:presLayoutVars>
      </dgm:prSet>
      <dgm:spPr/>
      <dgm:t>
        <a:bodyPr/>
        <a:lstStyle/>
        <a:p>
          <a:endParaRPr lang="ru-RU"/>
        </a:p>
      </dgm:t>
    </dgm:pt>
    <dgm:pt modelId="{1BDAC998-0D5F-4773-B596-C2878BF6B6A7}" type="pres">
      <dgm:prSet presAssocID="{1D453D3F-C81B-4E04-9E2E-2CB17B9CD520}" presName="invisiNode" presStyleLbl="node1" presStyleIdx="2" presStyleCnt="4"/>
      <dgm:spPr/>
    </dgm:pt>
    <dgm:pt modelId="{F807A98E-50A5-4CDF-B3F7-9E97CE5FBE3F}" type="pres">
      <dgm:prSet presAssocID="{1D453D3F-C81B-4E04-9E2E-2CB17B9CD520}" presName="imagNode" presStyleLbl="fgImgPlace1" presStyleIdx="2" presStyleCnt="4"/>
      <dgm:spPr>
        <a:blipFill dpi="0"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3389" t="-511" r="-81389" b="511"/>
          </a:stretch>
        </a:blipFill>
      </dgm:spPr>
      <dgm:t>
        <a:bodyPr/>
        <a:lstStyle/>
        <a:p>
          <a:endParaRPr lang="ru-RU"/>
        </a:p>
      </dgm:t>
    </dgm:pt>
    <dgm:pt modelId="{8F627E78-8146-48F8-8983-955A86C81E74}" type="pres">
      <dgm:prSet presAssocID="{28DE1616-E156-4CD5-91B7-DC54EBB26864}" presName="sibTrans" presStyleLbl="sibTrans2D1" presStyleIdx="0" presStyleCnt="0"/>
      <dgm:spPr/>
      <dgm:t>
        <a:bodyPr/>
        <a:lstStyle/>
        <a:p>
          <a:endParaRPr lang="ru-RU"/>
        </a:p>
      </dgm:t>
    </dgm:pt>
    <dgm:pt modelId="{70547ECA-D743-46C8-8E43-89DC137C19CD}" type="pres">
      <dgm:prSet presAssocID="{BDBBD990-1DFD-4856-8E02-5892C626094A}" presName="compNode" presStyleCnt="0"/>
      <dgm:spPr/>
    </dgm:pt>
    <dgm:pt modelId="{17EC62AA-F27E-4935-B2ED-A6C61902BC1E}" type="pres">
      <dgm:prSet presAssocID="{BDBBD990-1DFD-4856-8E02-5892C626094A}" presName="bkgdShape" presStyleLbl="node1" presStyleIdx="3" presStyleCnt="4"/>
      <dgm:spPr/>
      <dgm:t>
        <a:bodyPr/>
        <a:lstStyle/>
        <a:p>
          <a:endParaRPr lang="ru-RU"/>
        </a:p>
      </dgm:t>
    </dgm:pt>
    <dgm:pt modelId="{9D38EF99-9021-44AF-92D8-5EB397C423FC}" type="pres">
      <dgm:prSet presAssocID="{BDBBD990-1DFD-4856-8E02-5892C626094A}" presName="nodeTx" presStyleLbl="node1" presStyleIdx="3" presStyleCnt="4">
        <dgm:presLayoutVars>
          <dgm:bulletEnabled val="1"/>
        </dgm:presLayoutVars>
      </dgm:prSet>
      <dgm:spPr/>
      <dgm:t>
        <a:bodyPr/>
        <a:lstStyle/>
        <a:p>
          <a:endParaRPr lang="ru-RU"/>
        </a:p>
      </dgm:t>
    </dgm:pt>
    <dgm:pt modelId="{D789116E-64C2-4337-B51E-9B2B336ED1AA}" type="pres">
      <dgm:prSet presAssocID="{BDBBD990-1DFD-4856-8E02-5892C626094A}" presName="invisiNode" presStyleLbl="node1" presStyleIdx="3" presStyleCnt="4"/>
      <dgm:spPr/>
    </dgm:pt>
    <dgm:pt modelId="{7B815B41-3F7D-4375-A6F1-88DC38F56A9E}" type="pres">
      <dgm:prSet presAssocID="{BDBBD990-1DFD-4856-8E02-5892C626094A}" presName="imagNode" presStyleLbl="fgImgPlace1" presStyleIdx="3" presStyleCnt="4"/>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dgm:spPr>
      <dgm:t>
        <a:bodyPr/>
        <a:lstStyle/>
        <a:p>
          <a:endParaRPr lang="ru-RU"/>
        </a:p>
      </dgm:t>
    </dgm:pt>
  </dgm:ptLst>
  <dgm:cxnLst>
    <dgm:cxn modelId="{AECB242D-1A73-4599-A6B8-98D31D4F8524}" type="presOf" srcId="{232B65FA-E472-4816-AB33-4F15C13AF599}" destId="{67DCC288-8A7B-4376-94DF-84A4A91C3C79}" srcOrd="0" destOrd="0" presId="urn:microsoft.com/office/officeart/2005/8/layout/hList7"/>
    <dgm:cxn modelId="{34758B5D-4B51-4651-979F-9C8327E9BAEB}" type="presOf" srcId="{1D453D3F-C81B-4E04-9E2E-2CB17B9CD520}" destId="{88966847-D584-4052-A344-BF144F31BD4B}" srcOrd="0" destOrd="0" presId="urn:microsoft.com/office/officeart/2005/8/layout/hList7"/>
    <dgm:cxn modelId="{13124B5A-04E8-4658-9E9F-5E47CD9A5B2A}" type="presOf" srcId="{0391454C-FA26-4FE1-81A5-D4066496FE99}" destId="{A2CDB83F-D53A-47CA-B5E9-BED567792EF0}" srcOrd="0" destOrd="0" presId="urn:microsoft.com/office/officeart/2005/8/layout/hList7"/>
    <dgm:cxn modelId="{1E905814-D166-4E0E-97C4-5F0F7078D83F}" srcId="{554FC4C2-E2FC-4085-8109-6A6C5A5102B2}" destId="{1D453D3F-C81B-4E04-9E2E-2CB17B9CD520}" srcOrd="2" destOrd="0" parTransId="{7BF782FC-869F-43DB-82CE-46AFE9EF65F9}" sibTransId="{28DE1616-E156-4CD5-91B7-DC54EBB26864}"/>
    <dgm:cxn modelId="{CF7258DE-B111-4B3A-A2C5-A5A0C61CA54C}" type="presOf" srcId="{232B65FA-E472-4816-AB33-4F15C13AF599}" destId="{F4090873-13AD-4529-9D14-DE3B09892921}" srcOrd="1" destOrd="0" presId="urn:microsoft.com/office/officeart/2005/8/layout/hList7"/>
    <dgm:cxn modelId="{BED2B0EF-078B-45A5-8FAE-690FD406ECEC}" type="presOf" srcId="{554FC4C2-E2FC-4085-8109-6A6C5A5102B2}" destId="{F4CE605A-BDD9-4ECE-85AD-9136D8E9BF4F}" srcOrd="0" destOrd="0" presId="urn:microsoft.com/office/officeart/2005/8/layout/hList7"/>
    <dgm:cxn modelId="{037DBA4C-26E8-4301-AEC5-40571091D516}" type="presOf" srcId="{BDBBD990-1DFD-4856-8E02-5892C626094A}" destId="{9D38EF99-9021-44AF-92D8-5EB397C423FC}" srcOrd="1" destOrd="0" presId="urn:microsoft.com/office/officeart/2005/8/layout/hList7"/>
    <dgm:cxn modelId="{795ED730-803D-4A09-8F74-4848487C1E27}" srcId="{554FC4C2-E2FC-4085-8109-6A6C5A5102B2}" destId="{520821EA-122F-44C5-897C-2B1FC9B1FBD1}" srcOrd="1" destOrd="0" parTransId="{4AB4764D-6621-4D85-9529-FA15E823B77E}" sibTransId="{0391454C-FA26-4FE1-81A5-D4066496FE99}"/>
    <dgm:cxn modelId="{1B7A0D34-6FCF-4442-8A6B-5580D7CE1693}" type="presOf" srcId="{1D453D3F-C81B-4E04-9E2E-2CB17B9CD520}" destId="{A3470C16-8B9E-477F-81D9-6A8030001714}" srcOrd="1" destOrd="0" presId="urn:microsoft.com/office/officeart/2005/8/layout/hList7"/>
    <dgm:cxn modelId="{EF490B37-6570-49AC-A600-4F793F62E73E}" type="presOf" srcId="{520821EA-122F-44C5-897C-2B1FC9B1FBD1}" destId="{243DF3F2-8156-4C60-9002-3C3208D225B8}" srcOrd="0" destOrd="0" presId="urn:microsoft.com/office/officeart/2005/8/layout/hList7"/>
    <dgm:cxn modelId="{204A8293-F358-4806-B3EE-9AA05A879251}" srcId="{554FC4C2-E2FC-4085-8109-6A6C5A5102B2}" destId="{232B65FA-E472-4816-AB33-4F15C13AF599}" srcOrd="0" destOrd="0" parTransId="{FEB210AD-3717-4EE5-8DE5-EA53A976CD7B}" sibTransId="{44E10576-88FC-45AC-A544-77C113839E3B}"/>
    <dgm:cxn modelId="{25A425E3-29A6-4337-917E-B661EEAF1F7F}" type="presOf" srcId="{28DE1616-E156-4CD5-91B7-DC54EBB26864}" destId="{8F627E78-8146-48F8-8983-955A86C81E74}" srcOrd="0" destOrd="0" presId="urn:microsoft.com/office/officeart/2005/8/layout/hList7"/>
    <dgm:cxn modelId="{E20AD2C4-0F8A-4E18-BA00-DACD135A96B2}" type="presOf" srcId="{44E10576-88FC-45AC-A544-77C113839E3B}" destId="{80A676BD-1AA4-40CD-8C3D-7439EFD352E2}" srcOrd="0" destOrd="0" presId="urn:microsoft.com/office/officeart/2005/8/layout/hList7"/>
    <dgm:cxn modelId="{FA4AD17A-9BED-4210-870F-98D2DC8DE9A0}" srcId="{554FC4C2-E2FC-4085-8109-6A6C5A5102B2}" destId="{BDBBD990-1DFD-4856-8E02-5892C626094A}" srcOrd="3" destOrd="0" parTransId="{F1D0D850-497A-4CDA-8B8A-523811BC8F94}" sibTransId="{1A924C7B-96A8-4878-8B8A-5C2DAFB90DD1}"/>
    <dgm:cxn modelId="{4CEBB9E7-7A0D-4050-B47E-533F65732A4D}" type="presOf" srcId="{BDBBD990-1DFD-4856-8E02-5892C626094A}" destId="{17EC62AA-F27E-4935-B2ED-A6C61902BC1E}" srcOrd="0" destOrd="0" presId="urn:microsoft.com/office/officeart/2005/8/layout/hList7"/>
    <dgm:cxn modelId="{39183CE2-BF30-47FD-8D93-1B891845DDB1}" type="presOf" srcId="{520821EA-122F-44C5-897C-2B1FC9B1FBD1}" destId="{47FEF4BB-CD45-4A78-806C-4807A01E0298}" srcOrd="1" destOrd="0" presId="urn:microsoft.com/office/officeart/2005/8/layout/hList7"/>
    <dgm:cxn modelId="{E5DBC8F3-BB60-4369-AEB1-55427F3AB4D1}" type="presParOf" srcId="{F4CE605A-BDD9-4ECE-85AD-9136D8E9BF4F}" destId="{1DF590E9-DABF-4440-85D9-70B6BA12164F}" srcOrd="0" destOrd="0" presId="urn:microsoft.com/office/officeart/2005/8/layout/hList7"/>
    <dgm:cxn modelId="{42AB1743-A920-4540-9E9F-E056C5D05F79}" type="presParOf" srcId="{F4CE605A-BDD9-4ECE-85AD-9136D8E9BF4F}" destId="{66AB7C96-B064-4950-8799-2EF034B98AA0}" srcOrd="1" destOrd="0" presId="urn:microsoft.com/office/officeart/2005/8/layout/hList7"/>
    <dgm:cxn modelId="{8BB4801B-49D5-44B1-9B9F-4638177FECC3}" type="presParOf" srcId="{66AB7C96-B064-4950-8799-2EF034B98AA0}" destId="{3850F28A-03B0-4FB7-A6C9-014A60BCB2E7}" srcOrd="0" destOrd="0" presId="urn:microsoft.com/office/officeart/2005/8/layout/hList7"/>
    <dgm:cxn modelId="{72E21B4A-68ED-4E3F-B28E-6314FAD7B439}" type="presParOf" srcId="{3850F28A-03B0-4FB7-A6C9-014A60BCB2E7}" destId="{67DCC288-8A7B-4376-94DF-84A4A91C3C79}" srcOrd="0" destOrd="0" presId="urn:microsoft.com/office/officeart/2005/8/layout/hList7"/>
    <dgm:cxn modelId="{D932F44F-E6A3-4DE1-917E-17A31973A1C4}" type="presParOf" srcId="{3850F28A-03B0-4FB7-A6C9-014A60BCB2E7}" destId="{F4090873-13AD-4529-9D14-DE3B09892921}" srcOrd="1" destOrd="0" presId="urn:microsoft.com/office/officeart/2005/8/layout/hList7"/>
    <dgm:cxn modelId="{76AB9C13-D9C5-4BE0-90C4-321DFB226CCE}" type="presParOf" srcId="{3850F28A-03B0-4FB7-A6C9-014A60BCB2E7}" destId="{1A7B9200-19C5-4DF4-A426-EE8EFC1CBB01}" srcOrd="2" destOrd="0" presId="urn:microsoft.com/office/officeart/2005/8/layout/hList7"/>
    <dgm:cxn modelId="{12506BB2-D829-4391-89B6-E05C9132C5F0}" type="presParOf" srcId="{3850F28A-03B0-4FB7-A6C9-014A60BCB2E7}" destId="{6A5B9D04-3F33-48AF-AA2F-3960C03F88CC}" srcOrd="3" destOrd="0" presId="urn:microsoft.com/office/officeart/2005/8/layout/hList7"/>
    <dgm:cxn modelId="{0B61711B-2013-427D-AA51-0DD28E7D4758}" type="presParOf" srcId="{66AB7C96-B064-4950-8799-2EF034B98AA0}" destId="{80A676BD-1AA4-40CD-8C3D-7439EFD352E2}" srcOrd="1" destOrd="0" presId="urn:microsoft.com/office/officeart/2005/8/layout/hList7"/>
    <dgm:cxn modelId="{D9EA1F3A-870A-4B26-B549-5E91DC175BF8}" type="presParOf" srcId="{66AB7C96-B064-4950-8799-2EF034B98AA0}" destId="{9F32F084-B689-4BBF-A32F-63D5F41315F2}" srcOrd="2" destOrd="0" presId="urn:microsoft.com/office/officeart/2005/8/layout/hList7"/>
    <dgm:cxn modelId="{46A3D253-76D8-4E72-8CD6-2C118E079FB2}" type="presParOf" srcId="{9F32F084-B689-4BBF-A32F-63D5F41315F2}" destId="{243DF3F2-8156-4C60-9002-3C3208D225B8}" srcOrd="0" destOrd="0" presId="urn:microsoft.com/office/officeart/2005/8/layout/hList7"/>
    <dgm:cxn modelId="{08C24919-78A4-454F-8FD8-586363960066}" type="presParOf" srcId="{9F32F084-B689-4BBF-A32F-63D5F41315F2}" destId="{47FEF4BB-CD45-4A78-806C-4807A01E0298}" srcOrd="1" destOrd="0" presId="urn:microsoft.com/office/officeart/2005/8/layout/hList7"/>
    <dgm:cxn modelId="{20E9E781-4084-49ED-B7C2-C78FDB74952D}" type="presParOf" srcId="{9F32F084-B689-4BBF-A32F-63D5F41315F2}" destId="{140924E8-5CBA-4AF1-9B24-F745600A9B39}" srcOrd="2" destOrd="0" presId="urn:microsoft.com/office/officeart/2005/8/layout/hList7"/>
    <dgm:cxn modelId="{34D4889E-329E-48B0-8798-3E6C35D05FC8}" type="presParOf" srcId="{9F32F084-B689-4BBF-A32F-63D5F41315F2}" destId="{2EADB54D-9471-4350-ADE9-89A13B5F14D9}" srcOrd="3" destOrd="0" presId="urn:microsoft.com/office/officeart/2005/8/layout/hList7"/>
    <dgm:cxn modelId="{CC623A67-BA40-4C86-8E90-123510DA18EC}" type="presParOf" srcId="{66AB7C96-B064-4950-8799-2EF034B98AA0}" destId="{A2CDB83F-D53A-47CA-B5E9-BED567792EF0}" srcOrd="3" destOrd="0" presId="urn:microsoft.com/office/officeart/2005/8/layout/hList7"/>
    <dgm:cxn modelId="{1D33899F-6EED-4D82-8A59-0F1E19742A73}" type="presParOf" srcId="{66AB7C96-B064-4950-8799-2EF034B98AA0}" destId="{7A66A902-4105-49E0-B74A-19D8522F12F5}" srcOrd="4" destOrd="0" presId="urn:microsoft.com/office/officeart/2005/8/layout/hList7"/>
    <dgm:cxn modelId="{D20052B6-4C06-479D-88EB-9D92C121FBC2}" type="presParOf" srcId="{7A66A902-4105-49E0-B74A-19D8522F12F5}" destId="{88966847-D584-4052-A344-BF144F31BD4B}" srcOrd="0" destOrd="0" presId="urn:microsoft.com/office/officeart/2005/8/layout/hList7"/>
    <dgm:cxn modelId="{6EBE836D-8074-4D07-9D5D-D548BA9A972C}" type="presParOf" srcId="{7A66A902-4105-49E0-B74A-19D8522F12F5}" destId="{A3470C16-8B9E-477F-81D9-6A8030001714}" srcOrd="1" destOrd="0" presId="urn:microsoft.com/office/officeart/2005/8/layout/hList7"/>
    <dgm:cxn modelId="{4ACFCDCA-62EC-4729-8A20-92151E2437DD}" type="presParOf" srcId="{7A66A902-4105-49E0-B74A-19D8522F12F5}" destId="{1BDAC998-0D5F-4773-B596-C2878BF6B6A7}" srcOrd="2" destOrd="0" presId="urn:microsoft.com/office/officeart/2005/8/layout/hList7"/>
    <dgm:cxn modelId="{9630B5A4-7187-40CA-BA5B-0EA6AB0398B5}" type="presParOf" srcId="{7A66A902-4105-49E0-B74A-19D8522F12F5}" destId="{F807A98E-50A5-4CDF-B3F7-9E97CE5FBE3F}" srcOrd="3" destOrd="0" presId="urn:microsoft.com/office/officeart/2005/8/layout/hList7"/>
    <dgm:cxn modelId="{C85AEEF3-5687-478D-BB6B-9A5AE5F25A68}" type="presParOf" srcId="{66AB7C96-B064-4950-8799-2EF034B98AA0}" destId="{8F627E78-8146-48F8-8983-955A86C81E74}" srcOrd="5" destOrd="0" presId="urn:microsoft.com/office/officeart/2005/8/layout/hList7"/>
    <dgm:cxn modelId="{B079370B-27F9-4230-BE8C-8AF0217C09ED}" type="presParOf" srcId="{66AB7C96-B064-4950-8799-2EF034B98AA0}" destId="{70547ECA-D743-46C8-8E43-89DC137C19CD}" srcOrd="6" destOrd="0" presId="urn:microsoft.com/office/officeart/2005/8/layout/hList7"/>
    <dgm:cxn modelId="{B46D72FC-9DC9-492C-AEB5-F602C73A7633}" type="presParOf" srcId="{70547ECA-D743-46C8-8E43-89DC137C19CD}" destId="{17EC62AA-F27E-4935-B2ED-A6C61902BC1E}" srcOrd="0" destOrd="0" presId="urn:microsoft.com/office/officeart/2005/8/layout/hList7"/>
    <dgm:cxn modelId="{D10FABB5-9D2E-4E78-B9F0-38C705608114}" type="presParOf" srcId="{70547ECA-D743-46C8-8E43-89DC137C19CD}" destId="{9D38EF99-9021-44AF-92D8-5EB397C423FC}" srcOrd="1" destOrd="0" presId="urn:microsoft.com/office/officeart/2005/8/layout/hList7"/>
    <dgm:cxn modelId="{9DED68D9-0398-4DD2-83D2-851D53A16DBA}" type="presParOf" srcId="{70547ECA-D743-46C8-8E43-89DC137C19CD}" destId="{D789116E-64C2-4337-B51E-9B2B336ED1AA}" srcOrd="2" destOrd="0" presId="urn:microsoft.com/office/officeart/2005/8/layout/hList7"/>
    <dgm:cxn modelId="{9BAF3D0D-E19D-4C4D-9A3A-966625424E4F}" type="presParOf" srcId="{70547ECA-D743-46C8-8E43-89DC137C19CD}" destId="{7B815B41-3F7D-4375-A6F1-88DC38F56A9E}" srcOrd="3" destOrd="0" presId="urn:microsoft.com/office/officeart/2005/8/layout/hList7"/>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A1DC35-8490-4296-8698-1F7EAEB3A0F6}">
      <dsp:nvSpPr>
        <dsp:cNvPr id="0" name=""/>
        <dsp:cNvSpPr/>
      </dsp:nvSpPr>
      <dsp:spPr>
        <a:xfrm>
          <a:off x="182879" y="0"/>
          <a:ext cx="5120640" cy="3200400"/>
        </a:xfrm>
        <a:prstGeom prst="swooshArrow">
          <a:avLst>
            <a:gd name="adj1" fmla="val 25000"/>
            <a:gd name="adj2" fmla="val 25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A742DFA-B2C0-417C-8E57-BA72A0F945D5}">
      <dsp:nvSpPr>
        <dsp:cNvPr id="0" name=""/>
        <dsp:cNvSpPr/>
      </dsp:nvSpPr>
      <dsp:spPr>
        <a:xfrm>
          <a:off x="687263" y="2379817"/>
          <a:ext cx="117774" cy="117774"/>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B1DB987-958C-4F00-90FF-2931D713629D}">
      <dsp:nvSpPr>
        <dsp:cNvPr id="0" name=""/>
        <dsp:cNvSpPr/>
      </dsp:nvSpPr>
      <dsp:spPr>
        <a:xfrm>
          <a:off x="746150" y="2438704"/>
          <a:ext cx="875629" cy="7616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2406" tIns="0" rIns="0" bIns="0" numCol="1" spcCol="1270" anchor="t" anchorCtr="0">
          <a:noAutofit/>
        </a:bodyPr>
        <a:lstStyle/>
        <a:p>
          <a:pPr lvl="0" algn="l"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1 кезең</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Айқындау</a:t>
          </a:r>
        </a:p>
      </dsp:txBody>
      <dsp:txXfrm>
        <a:off x="746150" y="2438704"/>
        <a:ext cx="875629" cy="761695"/>
      </dsp:txXfrm>
    </dsp:sp>
    <dsp:sp modelId="{FA9D3B82-6B7C-4523-B8B9-264C6F19F14E}">
      <dsp:nvSpPr>
        <dsp:cNvPr id="0" name=""/>
        <dsp:cNvSpPr/>
      </dsp:nvSpPr>
      <dsp:spPr>
        <a:xfrm>
          <a:off x="1519367" y="1635404"/>
          <a:ext cx="204825" cy="204825"/>
        </a:xfrm>
        <a:prstGeom prst="ellipse">
          <a:avLst/>
        </a:prstGeom>
        <a:solidFill>
          <a:schemeClr val="accent5">
            <a:hueOff val="-3311292"/>
            <a:satOff val="13270"/>
            <a:lumOff val="287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54345F7-C5F4-4495-872E-BC9E4C1EDB25}">
      <dsp:nvSpPr>
        <dsp:cNvPr id="0" name=""/>
        <dsp:cNvSpPr/>
      </dsp:nvSpPr>
      <dsp:spPr>
        <a:xfrm>
          <a:off x="1621779" y="1737817"/>
          <a:ext cx="1075334" cy="146258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8533" tIns="0" rIns="0" bIns="0" numCol="1" spcCol="1270" anchor="t" anchorCtr="0">
          <a:noAutofit/>
        </a:bodyPr>
        <a:lstStyle/>
        <a:p>
          <a:pPr lvl="0" algn="l"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2 кезең</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Іріктеу</a:t>
          </a:r>
        </a:p>
      </dsp:txBody>
      <dsp:txXfrm>
        <a:off x="1621779" y="1737817"/>
        <a:ext cx="1075334" cy="1462582"/>
      </dsp:txXfrm>
    </dsp:sp>
    <dsp:sp modelId="{FABD38F5-C9DE-4954-9365-27C84883707A}">
      <dsp:nvSpPr>
        <dsp:cNvPr id="0" name=""/>
        <dsp:cNvSpPr/>
      </dsp:nvSpPr>
      <dsp:spPr>
        <a:xfrm>
          <a:off x="2581899" y="1086855"/>
          <a:ext cx="271393" cy="271393"/>
        </a:xfrm>
        <a:prstGeom prst="ellipse">
          <a:avLst/>
        </a:prstGeom>
        <a:solidFill>
          <a:schemeClr val="accent5">
            <a:hueOff val="-6622584"/>
            <a:satOff val="26541"/>
            <a:lumOff val="575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3DFF978-12E0-4235-B0A8-EE18309935A7}">
      <dsp:nvSpPr>
        <dsp:cNvPr id="0" name=""/>
        <dsp:cNvSpPr/>
      </dsp:nvSpPr>
      <dsp:spPr>
        <a:xfrm>
          <a:off x="2717596" y="1222552"/>
          <a:ext cx="1075334" cy="19778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3806" tIns="0" rIns="0" bIns="0" numCol="1" spcCol="1270" anchor="t" anchorCtr="0">
          <a:noAutofit/>
        </a:bodyPr>
        <a:lstStyle/>
        <a:p>
          <a:pPr lvl="0" algn="l"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3 кезең</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Талдау </a:t>
          </a:r>
        </a:p>
      </dsp:txBody>
      <dsp:txXfrm>
        <a:off x="2717596" y="1222552"/>
        <a:ext cx="1075334" cy="1977847"/>
      </dsp:txXfrm>
    </dsp:sp>
    <dsp:sp modelId="{9915675D-B7B1-42BC-BF50-CD82A868B727}">
      <dsp:nvSpPr>
        <dsp:cNvPr id="0" name=""/>
        <dsp:cNvSpPr/>
      </dsp:nvSpPr>
      <dsp:spPr>
        <a:xfrm>
          <a:off x="3739164" y="723930"/>
          <a:ext cx="363565" cy="363565"/>
        </a:xfrm>
        <a:prstGeom prst="ellipse">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98BB062-14B3-43B4-82CF-9643D26D3085}">
      <dsp:nvSpPr>
        <dsp:cNvPr id="0" name=""/>
        <dsp:cNvSpPr/>
      </dsp:nvSpPr>
      <dsp:spPr>
        <a:xfrm>
          <a:off x="3920947" y="905713"/>
          <a:ext cx="1075334" cy="22946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646" tIns="0" rIns="0" bIns="0" numCol="1" spcCol="1270" anchor="t" anchorCtr="0">
          <a:noAutofit/>
        </a:bodyPr>
        <a:lstStyle/>
        <a:p>
          <a:pPr lvl="0" algn="l"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4 кезең</a:t>
          </a:r>
        </a:p>
        <a:p>
          <a:pPr marL="114300" lvl="1" indent="-114300" algn="ctr"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Мақала жобасын айқындау</a:t>
          </a:r>
        </a:p>
      </dsp:txBody>
      <dsp:txXfrm>
        <a:off x="3920947" y="905713"/>
        <a:ext cx="1075334" cy="22946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DCC288-8A7B-4376-94DF-84A4A91C3C79}">
      <dsp:nvSpPr>
        <dsp:cNvPr id="0" name=""/>
        <dsp:cNvSpPr/>
      </dsp:nvSpPr>
      <dsp:spPr>
        <a:xfrm>
          <a:off x="1246" y="0"/>
          <a:ext cx="1306934" cy="2687782"/>
        </a:xfrm>
        <a:prstGeom prst="roundRect">
          <a:avLst>
            <a:gd name="adj" fmla="val 10000"/>
          </a:avLst>
        </a:prstGeom>
        <a:solidFill>
          <a:schemeClr val="lt1"/>
        </a:solidFill>
        <a:ln w="25400" cap="flat" cmpd="sng" algn="ctr">
          <a:solidFill>
            <a:schemeClr val="accent5"/>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endParaRPr lang="kk-KZ" sz="1800" kern="1200">
            <a:solidFill>
              <a:sysClr val="windowText" lastClr="000000"/>
            </a:solidFill>
            <a:latin typeface="KZ Times New Roman" pitchFamily="18" charset="0"/>
          </a:endParaRPr>
        </a:p>
        <a:p>
          <a:pPr lvl="0" algn="ctr" defTabSz="800100">
            <a:lnSpc>
              <a:spcPct val="90000"/>
            </a:lnSpc>
            <a:spcBef>
              <a:spcPct val="0"/>
            </a:spcBef>
            <a:spcAft>
              <a:spcPct val="35000"/>
            </a:spcAft>
          </a:pPr>
          <a:r>
            <a:rPr lang="en-US" sz="2000" b="1" kern="1200">
              <a:solidFill>
                <a:srgbClr val="00B0F0"/>
              </a:solidFill>
              <a:latin typeface="KZ Times New Roman" pitchFamily="18" charset="0"/>
            </a:rPr>
            <a:t>S</a:t>
          </a:r>
        </a:p>
        <a:p>
          <a:pPr lvl="0" algn="ctr" defTabSz="800100">
            <a:lnSpc>
              <a:spcPct val="90000"/>
            </a:lnSpc>
            <a:spcBef>
              <a:spcPct val="0"/>
            </a:spcBef>
            <a:spcAft>
              <a:spcPct val="35000"/>
            </a:spcAft>
          </a:pPr>
          <a:r>
            <a:rPr lang="ru-RU" sz="900" kern="1200">
              <a:solidFill>
                <a:sysClr val="windowText" lastClr="000000"/>
              </a:solidFill>
              <a:latin typeface="KZ Times New Roman" pitchFamily="18" charset="0"/>
            </a:rPr>
            <a:t>Күн батареяларының жұмысы туралы ғылыми білімдерін кеңейтіп, энергияны түрлендірудің физикалық принциптерін түсінеді.</a:t>
          </a:r>
          <a:r>
            <a:rPr lang="kk-KZ" sz="900" kern="1200">
              <a:solidFill>
                <a:sysClr val="windowText" lastClr="000000"/>
              </a:solidFill>
              <a:latin typeface="KZ Times New Roman" pitchFamily="18" charset="0"/>
            </a:rPr>
            <a:t> </a:t>
          </a:r>
          <a:endParaRPr lang="ru-RU" sz="900" kern="1200">
            <a:solidFill>
              <a:sysClr val="windowText" lastClr="000000"/>
            </a:solidFill>
            <a:latin typeface="KZ Times New Roman" pitchFamily="18" charset="0"/>
          </a:endParaRPr>
        </a:p>
      </dsp:txBody>
      <dsp:txXfrm>
        <a:off x="1246" y="1075112"/>
        <a:ext cx="1306934" cy="1075112"/>
      </dsp:txXfrm>
    </dsp:sp>
    <dsp:sp modelId="{6A5B9D04-3F33-48AF-AA2F-3960C03F88CC}">
      <dsp:nvSpPr>
        <dsp:cNvPr id="0" name=""/>
        <dsp:cNvSpPr/>
      </dsp:nvSpPr>
      <dsp:spPr>
        <a:xfrm>
          <a:off x="207198" y="161266"/>
          <a:ext cx="895031" cy="895031"/>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43DF3F2-8156-4C60-9002-3C3208D225B8}">
      <dsp:nvSpPr>
        <dsp:cNvPr id="0" name=""/>
        <dsp:cNvSpPr/>
      </dsp:nvSpPr>
      <dsp:spPr>
        <a:xfrm>
          <a:off x="1347388" y="0"/>
          <a:ext cx="1306934" cy="2687782"/>
        </a:xfrm>
        <a:prstGeom prst="roundRect">
          <a:avLst>
            <a:gd name="adj" fmla="val 10000"/>
          </a:avLst>
        </a:prstGeom>
        <a:solidFill>
          <a:schemeClr val="lt1"/>
        </a:solidFill>
        <a:ln w="25400" cap="flat" cmpd="sng" algn="ctr">
          <a:solidFill>
            <a:schemeClr val="accent4"/>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pPr>
          <a:endParaRPr lang="kk-KZ" sz="2000" kern="1200">
            <a:solidFill>
              <a:srgbClr val="00B050"/>
            </a:solidFill>
            <a:latin typeface="KZ Times New Roman" pitchFamily="18" charset="0"/>
          </a:endParaRPr>
        </a:p>
        <a:p>
          <a:pPr lvl="0" algn="ctr" defTabSz="889000">
            <a:lnSpc>
              <a:spcPct val="90000"/>
            </a:lnSpc>
            <a:spcBef>
              <a:spcPct val="0"/>
            </a:spcBef>
            <a:spcAft>
              <a:spcPct val="35000"/>
            </a:spcAft>
          </a:pPr>
          <a:r>
            <a:rPr lang="en-US" sz="2000" b="1" kern="1200">
              <a:solidFill>
                <a:srgbClr val="00B050"/>
              </a:solidFill>
              <a:latin typeface="KZ Times New Roman" pitchFamily="18" charset="0"/>
            </a:rPr>
            <a:t>T</a:t>
          </a:r>
          <a:endParaRPr lang="kk-KZ" sz="2000" b="1" kern="1200">
            <a:solidFill>
              <a:srgbClr val="00B050"/>
            </a:solidFill>
            <a:latin typeface="KZ Times New Roman" pitchFamily="18" charset="0"/>
          </a:endParaRPr>
        </a:p>
        <a:p>
          <a:pPr lvl="0" algn="ctr" defTabSz="889000">
            <a:lnSpc>
              <a:spcPct val="90000"/>
            </a:lnSpc>
            <a:spcBef>
              <a:spcPct val="0"/>
            </a:spcBef>
            <a:spcAft>
              <a:spcPct val="35000"/>
            </a:spcAft>
          </a:pPr>
          <a:r>
            <a:rPr lang="en-US" sz="900" kern="1200">
              <a:solidFill>
                <a:sysClr val="windowText" lastClr="000000"/>
              </a:solidFill>
              <a:latin typeface="KZ Times New Roman" pitchFamily="18" charset="0"/>
            </a:rPr>
            <a:t>Growatt </a:t>
          </a:r>
          <a:r>
            <a:rPr lang="ru-RU" sz="900" kern="1200">
              <a:solidFill>
                <a:sysClr val="windowText" lastClr="000000"/>
              </a:solidFill>
              <a:latin typeface="KZ Times New Roman" pitchFamily="18" charset="0"/>
            </a:rPr>
            <a:t>платформасын қолдана отырып, технологиялық құралдарды игеріп, қашықтықтан бақылауды меңгереді.</a:t>
          </a:r>
        </a:p>
      </dsp:txBody>
      <dsp:txXfrm>
        <a:off x="1347388" y="1075112"/>
        <a:ext cx="1306934" cy="1075112"/>
      </dsp:txXfrm>
    </dsp:sp>
    <dsp:sp modelId="{2EADB54D-9471-4350-ADE9-89A13B5F14D9}">
      <dsp:nvSpPr>
        <dsp:cNvPr id="0" name=""/>
        <dsp:cNvSpPr/>
      </dsp:nvSpPr>
      <dsp:spPr>
        <a:xfrm>
          <a:off x="1553340" y="161266"/>
          <a:ext cx="895031" cy="895031"/>
        </a:xfrm>
        <a:prstGeom prst="ellipse">
          <a:avLst/>
        </a:prstGeom>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24003" t="-21592" r="-20017" b="-22428"/>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8966847-D584-4052-A344-BF144F31BD4B}">
      <dsp:nvSpPr>
        <dsp:cNvPr id="0" name=""/>
        <dsp:cNvSpPr/>
      </dsp:nvSpPr>
      <dsp:spPr>
        <a:xfrm>
          <a:off x="2693531" y="0"/>
          <a:ext cx="1306934" cy="2687782"/>
        </a:xfrm>
        <a:prstGeom prst="roundRect">
          <a:avLst>
            <a:gd name="adj" fmla="val 10000"/>
          </a:avLst>
        </a:prstGeom>
        <a:solidFill>
          <a:schemeClr val="lt1"/>
        </a:solidFill>
        <a:ln w="25400" cap="flat" cmpd="sng" algn="ctr">
          <a:solidFill>
            <a:schemeClr val="accent6"/>
          </a:solidFill>
          <a:prstDash val="solid"/>
        </a:ln>
        <a:effectLst/>
      </dsp:spPr>
      <dsp:style>
        <a:lnRef idx="2">
          <a:schemeClr val="accent6"/>
        </a:lnRef>
        <a:fillRef idx="1">
          <a:schemeClr val="lt1"/>
        </a:fillRef>
        <a:effectRef idx="0">
          <a:schemeClr val="accent6"/>
        </a:effectRef>
        <a:fontRef idx="minor">
          <a:schemeClr val="dk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pPr>
          <a:endParaRPr lang="kk-KZ" sz="2000" kern="1200">
            <a:solidFill>
              <a:srgbClr val="FF0000"/>
            </a:solidFill>
            <a:latin typeface="KZ Times New Roman" pitchFamily="18" charset="0"/>
          </a:endParaRPr>
        </a:p>
        <a:p>
          <a:pPr lvl="0" algn="ctr" defTabSz="889000">
            <a:lnSpc>
              <a:spcPct val="90000"/>
            </a:lnSpc>
            <a:spcBef>
              <a:spcPct val="0"/>
            </a:spcBef>
            <a:spcAft>
              <a:spcPct val="35000"/>
            </a:spcAft>
          </a:pPr>
          <a:r>
            <a:rPr lang="en-US" sz="2000" b="1" kern="1200">
              <a:solidFill>
                <a:srgbClr val="FF0000"/>
              </a:solidFill>
              <a:latin typeface="KZ Times New Roman" pitchFamily="18" charset="0"/>
            </a:rPr>
            <a:t>E</a:t>
          </a:r>
          <a:endParaRPr lang="kk-KZ" sz="2000" b="1" kern="1200">
            <a:solidFill>
              <a:srgbClr val="FF0000"/>
            </a:solidFill>
            <a:latin typeface="KZ Times New Roman" pitchFamily="18" charset="0"/>
          </a:endParaRPr>
        </a:p>
        <a:p>
          <a:pPr lvl="0" algn="ctr" defTabSz="889000">
            <a:lnSpc>
              <a:spcPct val="90000"/>
            </a:lnSpc>
            <a:spcBef>
              <a:spcPct val="0"/>
            </a:spcBef>
            <a:spcAft>
              <a:spcPct val="35000"/>
            </a:spcAft>
          </a:pPr>
          <a:r>
            <a:rPr lang="ru-RU" sz="900" kern="1200">
              <a:solidFill>
                <a:sysClr val="windowText" lastClr="000000"/>
              </a:solidFill>
              <a:latin typeface="KZ Times New Roman" pitchFamily="18" charset="0"/>
            </a:rPr>
            <a:t>Панельдердің түсу бұрышының әсерін зерттей отырып,  инженерлік есептерді шешеді және модельдерді құрады.</a:t>
          </a:r>
        </a:p>
      </dsp:txBody>
      <dsp:txXfrm>
        <a:off x="2693531" y="1075112"/>
        <a:ext cx="1306934" cy="1075112"/>
      </dsp:txXfrm>
    </dsp:sp>
    <dsp:sp modelId="{F807A98E-50A5-4CDF-B3F7-9E97CE5FBE3F}">
      <dsp:nvSpPr>
        <dsp:cNvPr id="0" name=""/>
        <dsp:cNvSpPr/>
      </dsp:nvSpPr>
      <dsp:spPr>
        <a:xfrm>
          <a:off x="2899482" y="161266"/>
          <a:ext cx="895031" cy="895031"/>
        </a:xfrm>
        <a:prstGeom prst="ellipse">
          <a:avLst/>
        </a:prstGeom>
        <a:blipFill dpi="0"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3389" t="-511" r="-81389" b="511"/>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7EC62AA-F27E-4935-B2ED-A6C61902BC1E}">
      <dsp:nvSpPr>
        <dsp:cNvPr id="0" name=""/>
        <dsp:cNvSpPr/>
      </dsp:nvSpPr>
      <dsp:spPr>
        <a:xfrm>
          <a:off x="4039673" y="0"/>
          <a:ext cx="1306934" cy="2687782"/>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pPr>
          <a:endParaRPr lang="en-US" sz="2000" kern="1200">
            <a:solidFill>
              <a:srgbClr val="FFFF00"/>
            </a:solidFill>
            <a:latin typeface="KZ Times New Roman" pitchFamily="18" charset="0"/>
          </a:endParaRPr>
        </a:p>
        <a:p>
          <a:pPr lvl="0" algn="ctr" defTabSz="889000">
            <a:lnSpc>
              <a:spcPct val="90000"/>
            </a:lnSpc>
            <a:spcBef>
              <a:spcPct val="0"/>
            </a:spcBef>
            <a:spcAft>
              <a:spcPct val="35000"/>
            </a:spcAft>
          </a:pPr>
          <a:r>
            <a:rPr lang="en-US" sz="2000" b="1" kern="1200">
              <a:solidFill>
                <a:srgbClr val="FFFF00"/>
              </a:solidFill>
              <a:latin typeface="KZ Times New Roman" pitchFamily="18" charset="0"/>
            </a:rPr>
            <a:t>M</a:t>
          </a:r>
          <a:endParaRPr lang="kk-KZ" sz="2000" b="1" kern="1200">
            <a:solidFill>
              <a:srgbClr val="FFFF00"/>
            </a:solidFill>
            <a:latin typeface="KZ Times New Roman" pitchFamily="18" charset="0"/>
          </a:endParaRPr>
        </a:p>
        <a:p>
          <a:pPr lvl="0" algn="ctr" defTabSz="889000">
            <a:lnSpc>
              <a:spcPct val="90000"/>
            </a:lnSpc>
            <a:spcBef>
              <a:spcPct val="0"/>
            </a:spcBef>
            <a:spcAft>
              <a:spcPct val="35000"/>
            </a:spcAft>
          </a:pPr>
          <a:r>
            <a:rPr lang="ru-RU" sz="900" kern="1200">
              <a:solidFill>
                <a:sysClr val="windowText" lastClr="000000"/>
              </a:solidFill>
              <a:latin typeface="KZ Times New Roman" pitchFamily="18" charset="0"/>
            </a:rPr>
            <a:t>Алынған мәліметтерді математикалық өңдеу, графиктер мен теңдеулер құру арқылы аналитикалық дағдыларын жетілдіреді.</a:t>
          </a:r>
        </a:p>
      </dsp:txBody>
      <dsp:txXfrm>
        <a:off x="4039673" y="1075112"/>
        <a:ext cx="1306934" cy="1075112"/>
      </dsp:txXfrm>
    </dsp:sp>
    <dsp:sp modelId="{7B815B41-3F7D-4375-A6F1-88DC38F56A9E}">
      <dsp:nvSpPr>
        <dsp:cNvPr id="0" name=""/>
        <dsp:cNvSpPr/>
      </dsp:nvSpPr>
      <dsp:spPr>
        <a:xfrm>
          <a:off x="4245624" y="161266"/>
          <a:ext cx="895031" cy="895031"/>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DF590E9-DABF-4440-85D9-70B6BA12164F}">
      <dsp:nvSpPr>
        <dsp:cNvPr id="0" name=""/>
        <dsp:cNvSpPr/>
      </dsp:nvSpPr>
      <dsp:spPr>
        <a:xfrm>
          <a:off x="287517" y="2531922"/>
          <a:ext cx="4920025" cy="151014"/>
        </a:xfrm>
        <a:prstGeom prst="leftRightArrow">
          <a:avLst/>
        </a:prstGeom>
        <a:gradFill flip="none" rotWithShape="0">
          <a:gsLst>
            <a:gs pos="0">
              <a:srgbClr val="7030A0">
                <a:tint val="66000"/>
                <a:satMod val="160000"/>
              </a:srgbClr>
            </a:gs>
            <a:gs pos="50000">
              <a:srgbClr val="7030A0">
                <a:tint val="44500"/>
                <a:satMod val="160000"/>
              </a:srgbClr>
            </a:gs>
            <a:gs pos="100000">
              <a:srgbClr val="7030A0">
                <a:tint val="23500"/>
                <a:satMod val="160000"/>
              </a:srgbClr>
            </a:gs>
          </a:gsLst>
          <a:path path="circle">
            <a:fillToRect l="50000" t="50000" r="50000" b="50000"/>
          </a:path>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2.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19D6F2-77D0-48D3-8950-E59963009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52103</Words>
  <Characters>296989</Characters>
  <Application>Microsoft Office Word</Application>
  <DocSecurity>0</DocSecurity>
  <Lines>2474</Lines>
  <Paragraphs>696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348396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dc:creator>
  <cp:lastModifiedBy>user</cp:lastModifiedBy>
  <cp:revision>2</cp:revision>
  <dcterms:created xsi:type="dcterms:W3CDTF">2025-11-28T10:44:00Z</dcterms:created>
  <dcterms:modified xsi:type="dcterms:W3CDTF">2025-11-28T10:44:00Z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zotero-version="7.0.13"&gt;&lt;session id="qMRdlXiJ"/&gt;&lt;style id="http://www.zotero.org/styles/gost-r-7-0-5-2008-numeric" hasBibliography="1" bibliographyStyleHasBeenSet="1"/&gt;&lt;prefs&gt;&lt;pref name="fieldType" value="Field"/&gt;&lt;/prefs&gt;&lt;/data&gt;</vt:lpwstr>
  </property>
</Properties>
</file>